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jc w:val="center"/>
        <w:tblBorders>
          <w:top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045"/>
        <w:gridCol w:w="3026"/>
        <w:gridCol w:w="3289"/>
      </w:tblGrid>
      <w:tr w:rsidR="0019046F" w:rsidRPr="00FC57F0" w14:paraId="6C4B1F68" w14:textId="77777777" w:rsidTr="000151AD">
        <w:trPr>
          <w:jc w:val="center"/>
        </w:trPr>
        <w:tc>
          <w:tcPr>
            <w:tcW w:w="9360" w:type="dxa"/>
            <w:gridSpan w:val="3"/>
            <w:tcBorders>
              <w:top w:val="nil"/>
              <w:bottom w:val="nil"/>
            </w:tcBorders>
          </w:tcPr>
          <w:p w14:paraId="594CA6BB" w14:textId="77777777" w:rsidR="0019046F" w:rsidRPr="006F05D1" w:rsidRDefault="0019046F" w:rsidP="00AE03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lang w:val="en-US" w:eastAsia="ru-RU"/>
              </w:rPr>
            </w:pPr>
          </w:p>
          <w:p w14:paraId="6CA536C3" w14:textId="77777777" w:rsidR="0019046F" w:rsidRPr="00FC57F0" w:rsidRDefault="0019046F" w:rsidP="00AE03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</w:pPr>
            <w:r w:rsidRPr="00FC57F0"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  <w:t xml:space="preserve">МИНИСТЕРСТВО СТРОИТЕЛЬСТВА </w:t>
            </w:r>
          </w:p>
          <w:p w14:paraId="1932C716" w14:textId="77777777" w:rsidR="0019046F" w:rsidRPr="00FC57F0" w:rsidRDefault="0019046F" w:rsidP="00AE03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</w:pPr>
            <w:r w:rsidRPr="00FC57F0"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  <w:t xml:space="preserve">И ЖИЛИЩНО-КОММУНАЛЬНОГО ХОЗЯЙСТВА </w:t>
            </w:r>
          </w:p>
          <w:p w14:paraId="4C0C4E5D" w14:textId="77777777" w:rsidR="0019046F" w:rsidRPr="00FC57F0" w:rsidRDefault="0019046F" w:rsidP="00AE03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C57F0"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  <w:t>РОССИЙСКОЙ ФЕДЕРАЦИИ</w:t>
            </w:r>
          </w:p>
          <w:p w14:paraId="0F27288B" w14:textId="77777777" w:rsidR="0019046F" w:rsidRPr="00FC57F0" w:rsidRDefault="0019046F" w:rsidP="00AE03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9046F" w:rsidRPr="00FC57F0" w14:paraId="169842F0" w14:textId="77777777" w:rsidTr="000151AD">
        <w:trPr>
          <w:jc w:val="center"/>
        </w:trPr>
        <w:tc>
          <w:tcPr>
            <w:tcW w:w="3045" w:type="dxa"/>
            <w:tcBorders>
              <w:top w:val="nil"/>
              <w:bottom w:val="nil"/>
              <w:right w:val="nil"/>
            </w:tcBorders>
          </w:tcPr>
          <w:p w14:paraId="1900BA7E" w14:textId="77777777" w:rsidR="0019046F" w:rsidRPr="00FC57F0" w:rsidRDefault="0019046F" w:rsidP="00AE034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4BFF21DB" w14:textId="77777777" w:rsidR="0019046F" w:rsidRPr="00FC57F0" w:rsidRDefault="0019046F" w:rsidP="00AE034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FC57F0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 xml:space="preserve">СВОД ПРАВИЛ </w:t>
            </w:r>
          </w:p>
          <w:p w14:paraId="15C29D3C" w14:textId="77777777" w:rsidR="0019046F" w:rsidRPr="00FC57F0" w:rsidRDefault="0019046F" w:rsidP="00AE034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14:paraId="6616D5FE" w14:textId="77777777" w:rsidR="0019046F" w:rsidRPr="00FC57F0" w:rsidRDefault="0019046F" w:rsidP="00AE034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151C7141" w14:textId="77777777" w:rsidR="0019046F" w:rsidRPr="00FC57F0" w:rsidRDefault="0019046F" w:rsidP="00AE034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r w:rsidRPr="00FC57F0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ab/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</w:tcBorders>
          </w:tcPr>
          <w:p w14:paraId="7F318760" w14:textId="77777777" w:rsidR="0019046F" w:rsidRPr="00FC57F0" w:rsidRDefault="0019046F" w:rsidP="00AE034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2A2379FE" w14:textId="77777777" w:rsidR="0019046F" w:rsidRPr="00FC57F0" w:rsidRDefault="0019046F" w:rsidP="00AE034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proofErr w:type="gramStart"/>
            <w:r w:rsidRPr="00FC57F0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 xml:space="preserve">СП </w:t>
            </w:r>
            <w:r w:rsidR="0033465F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 xml:space="preserve"> 270</w:t>
            </w:r>
            <w:r w:rsidRPr="00FC57F0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.</w:t>
            </w:r>
            <w:r w:rsidR="000151AD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1325800</w:t>
            </w:r>
            <w:r w:rsidRPr="00FC57F0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.2016</w:t>
            </w:r>
            <w:proofErr w:type="gramEnd"/>
          </w:p>
          <w:p w14:paraId="2E0BD287" w14:textId="77777777" w:rsidR="0019046F" w:rsidRPr="00FC57F0" w:rsidRDefault="0019046F" w:rsidP="00AE034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</w:tr>
    </w:tbl>
    <w:p w14:paraId="6A4CA602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19899D1B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4F5CCA62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35CCE692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10B64822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3BF9F2B4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EE0BFA0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F244DF8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ECFEBD8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997CBFC" w14:textId="77777777" w:rsidR="000151AD" w:rsidRDefault="0019046F" w:rsidP="0019046F">
      <w:pPr>
        <w:spacing w:after="0" w:line="240" w:lineRule="auto"/>
        <w:jc w:val="center"/>
        <w:rPr>
          <w:rFonts w:ascii="Times New Roman" w:hAnsi="Times New Roman" w:cs="Times New Roman"/>
          <w:b/>
          <w:sz w:val="42"/>
          <w:szCs w:val="42"/>
        </w:rPr>
      </w:pPr>
      <w:r w:rsidRPr="0019046F">
        <w:rPr>
          <w:rFonts w:ascii="Times New Roman" w:hAnsi="Times New Roman" w:cs="Times New Roman"/>
          <w:b/>
          <w:sz w:val="42"/>
          <w:szCs w:val="42"/>
        </w:rPr>
        <w:t>ТРАНСПОРТНЫЕ СООРУЖЕНИЯ В СЕЙСМИЧЕСКИХ РАЙОНАХ.</w:t>
      </w:r>
    </w:p>
    <w:p w14:paraId="1F79489B" w14:textId="77777777" w:rsidR="0019046F" w:rsidRPr="00F01520" w:rsidRDefault="0019046F" w:rsidP="0019046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046F">
        <w:rPr>
          <w:rFonts w:ascii="Times New Roman" w:hAnsi="Times New Roman" w:cs="Times New Roman"/>
          <w:b/>
          <w:sz w:val="42"/>
          <w:szCs w:val="42"/>
        </w:rPr>
        <w:t xml:space="preserve"> </w:t>
      </w:r>
      <w:r w:rsidR="000151AD">
        <w:rPr>
          <w:rFonts w:ascii="Times New Roman" w:hAnsi="Times New Roman" w:cs="Times New Roman"/>
          <w:b/>
          <w:sz w:val="42"/>
          <w:szCs w:val="42"/>
        </w:rPr>
        <w:t>П</w:t>
      </w:r>
      <w:r w:rsidR="000151AD" w:rsidRPr="0019046F">
        <w:rPr>
          <w:rFonts w:ascii="Times New Roman" w:hAnsi="Times New Roman" w:cs="Times New Roman"/>
          <w:b/>
          <w:sz w:val="42"/>
          <w:szCs w:val="42"/>
        </w:rPr>
        <w:t>равила оценки повреждений дорог при землетрясениях в отдаленных и труднодоступных районах</w:t>
      </w:r>
    </w:p>
    <w:p w14:paraId="0AE335C8" w14:textId="77777777" w:rsidR="0019046F" w:rsidRPr="00CE2501" w:rsidRDefault="0019046F" w:rsidP="0019046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992FA78" w14:textId="77777777" w:rsidR="0019046F" w:rsidRPr="00CE2501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lang w:eastAsia="ru-RU"/>
        </w:rPr>
      </w:pPr>
    </w:p>
    <w:p w14:paraId="269FAC01" w14:textId="77777777" w:rsidR="0019046F" w:rsidRPr="00CE2501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lang w:eastAsia="ru-RU"/>
        </w:rPr>
      </w:pPr>
    </w:p>
    <w:p w14:paraId="5696771B" w14:textId="77777777" w:rsidR="0019046F" w:rsidRPr="00CE2501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lang w:eastAsia="ru-RU"/>
        </w:rPr>
      </w:pPr>
    </w:p>
    <w:p w14:paraId="6564315B" w14:textId="77777777" w:rsidR="0019046F" w:rsidRPr="00CE2501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aps/>
          <w:sz w:val="36"/>
          <w:szCs w:val="36"/>
          <w:lang w:eastAsia="ru-RU"/>
        </w:rPr>
      </w:pPr>
    </w:p>
    <w:p w14:paraId="4FC65523" w14:textId="77777777" w:rsidR="0019046F" w:rsidRPr="00CE2501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aps/>
          <w:sz w:val="36"/>
          <w:szCs w:val="36"/>
          <w:lang w:eastAsia="ru-RU"/>
        </w:rPr>
      </w:pPr>
    </w:p>
    <w:p w14:paraId="06BCFAD5" w14:textId="77777777" w:rsidR="0019046F" w:rsidRPr="00CE2501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aps/>
          <w:sz w:val="36"/>
          <w:szCs w:val="36"/>
          <w:lang w:eastAsia="ru-RU"/>
        </w:rPr>
      </w:pPr>
    </w:p>
    <w:p w14:paraId="1AEF6C10" w14:textId="77777777" w:rsidR="0019046F" w:rsidRPr="00FC57F0" w:rsidRDefault="000151AD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sz w:val="28"/>
          <w:szCs w:val="28"/>
          <w:lang w:eastAsia="ru-RU"/>
        </w:rPr>
        <w:t>Издание официальное</w:t>
      </w:r>
    </w:p>
    <w:p w14:paraId="6E115B81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2AF05ED2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62727AF9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5CE496BF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4877F3A1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3CCA43F3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369DA0A9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58295600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44D51956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3E39E231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4DA7457F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2521EEDB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21D5199B" w14:textId="77777777" w:rsidR="0019046F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0744252E" w14:textId="77777777" w:rsidR="00CE2501" w:rsidRDefault="00CE2501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5C530F54" w14:textId="77777777" w:rsidR="00CE2501" w:rsidRDefault="00CE2501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797FFD80" w14:textId="77777777" w:rsidR="0019046F" w:rsidRPr="00FC57F0" w:rsidRDefault="0019046F" w:rsidP="001904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3E2D1E99" w14:textId="77777777" w:rsidR="0019046F" w:rsidRPr="00FC57F0" w:rsidRDefault="0019046F" w:rsidP="0019046F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FC57F0">
        <w:rPr>
          <w:rFonts w:ascii="Arial" w:eastAsia="Times New Roman" w:hAnsi="Arial" w:cs="Arial"/>
          <w:b/>
          <w:sz w:val="28"/>
          <w:szCs w:val="28"/>
          <w:lang w:eastAsia="ru-RU"/>
        </w:rPr>
        <w:t>Москва 2016</w:t>
      </w:r>
    </w:p>
    <w:p w14:paraId="63FB9A3D" w14:textId="77777777" w:rsidR="0019046F" w:rsidRPr="00CE2501" w:rsidRDefault="0019046F" w:rsidP="003B2B8F">
      <w:pPr>
        <w:pStyle w:val="ad"/>
        <w:jc w:val="center"/>
        <w:rPr>
          <w:sz w:val="28"/>
          <w:szCs w:val="28"/>
        </w:rPr>
      </w:pPr>
    </w:p>
    <w:p w14:paraId="4658FB03" w14:textId="77777777" w:rsidR="00CC17B8" w:rsidRDefault="00CC17B8" w:rsidP="00F015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CC17B8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EA28EA9" w14:textId="77777777" w:rsidR="003A0D40" w:rsidRPr="00E55B06" w:rsidRDefault="00E55B06" w:rsidP="00E55B06">
      <w:pPr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bookmarkStart w:id="0" w:name="_Toc259367750"/>
      <w:r w:rsidRPr="00E55B0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Предисловие</w:t>
      </w:r>
    </w:p>
    <w:p w14:paraId="1D47CACE" w14:textId="77777777" w:rsidR="003A0D40" w:rsidRPr="007C0B2E" w:rsidRDefault="003A0D40" w:rsidP="000151AD">
      <w:pPr>
        <w:spacing w:after="12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7C0B2E">
        <w:rPr>
          <w:rFonts w:ascii="Times New Roman" w:hAnsi="Times New Roman"/>
          <w:b/>
          <w:color w:val="000000"/>
          <w:sz w:val="28"/>
          <w:szCs w:val="28"/>
        </w:rPr>
        <w:t>Сведения о с</w:t>
      </w:r>
      <w:r w:rsidR="008E6A70" w:rsidRPr="007C0B2E">
        <w:rPr>
          <w:rFonts w:ascii="Times New Roman" w:hAnsi="Times New Roman"/>
          <w:b/>
          <w:color w:val="000000"/>
          <w:sz w:val="28"/>
          <w:szCs w:val="28"/>
        </w:rPr>
        <w:t>воде правил</w:t>
      </w:r>
    </w:p>
    <w:p w14:paraId="663BF968" w14:textId="77777777" w:rsidR="003A0D40" w:rsidRPr="007C0B2E" w:rsidRDefault="000151AD" w:rsidP="000151AD">
      <w:pPr>
        <w:pStyle w:val="a3"/>
        <w:numPr>
          <w:ilvl w:val="0"/>
          <w:numId w:val="10"/>
        </w:num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 –</w:t>
      </w:r>
      <w:r w:rsidR="00505027" w:rsidRPr="007C0B2E">
        <w:rPr>
          <w:rFonts w:ascii="Times New Roman" w:hAnsi="Times New Roman" w:cs="Times New Roman"/>
          <w:sz w:val="28"/>
          <w:szCs w:val="28"/>
        </w:rPr>
        <w:t xml:space="preserve"> </w:t>
      </w:r>
      <w:r w:rsidR="008E6A70" w:rsidRPr="007C0B2E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«Проектирование, обследования, испытания строитель</w:t>
      </w:r>
      <w:r>
        <w:rPr>
          <w:rFonts w:ascii="Times New Roman" w:hAnsi="Times New Roman" w:cs="Times New Roman"/>
          <w:sz w:val="28"/>
          <w:szCs w:val="28"/>
        </w:rPr>
        <w:t>ных конструкций» (ООО «ПОИСК»)</w:t>
      </w:r>
    </w:p>
    <w:p w14:paraId="25DBE9F1" w14:textId="77777777" w:rsidR="000151AD" w:rsidRDefault="003A0D40" w:rsidP="000151AD">
      <w:pPr>
        <w:pStyle w:val="a3"/>
        <w:numPr>
          <w:ilvl w:val="0"/>
          <w:numId w:val="10"/>
        </w:num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151AD">
        <w:rPr>
          <w:rFonts w:ascii="Times New Roman" w:hAnsi="Times New Roman" w:cs="Times New Roman"/>
          <w:sz w:val="28"/>
          <w:szCs w:val="28"/>
        </w:rPr>
        <w:t xml:space="preserve">ВНЕСЕН </w:t>
      </w:r>
      <w:r w:rsidR="00505027" w:rsidRPr="000151AD">
        <w:rPr>
          <w:rFonts w:ascii="Times New Roman" w:hAnsi="Times New Roman" w:cs="Times New Roman"/>
          <w:sz w:val="28"/>
          <w:szCs w:val="28"/>
        </w:rPr>
        <w:t>Техническим комитетом по стандар</w:t>
      </w:r>
      <w:r w:rsidR="000151AD">
        <w:rPr>
          <w:rFonts w:ascii="Times New Roman" w:hAnsi="Times New Roman" w:cs="Times New Roman"/>
          <w:sz w:val="28"/>
          <w:szCs w:val="28"/>
        </w:rPr>
        <w:t>тизации ТК 465 «Строительство»</w:t>
      </w:r>
    </w:p>
    <w:p w14:paraId="00AA9041" w14:textId="77777777" w:rsidR="003A0D40" w:rsidRPr="000151AD" w:rsidRDefault="00505027" w:rsidP="000151AD">
      <w:pPr>
        <w:pStyle w:val="a3"/>
        <w:numPr>
          <w:ilvl w:val="0"/>
          <w:numId w:val="10"/>
        </w:num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151AD">
        <w:rPr>
          <w:rFonts w:ascii="Times New Roman" w:hAnsi="Times New Roman" w:cs="Times New Roman"/>
          <w:sz w:val="28"/>
          <w:szCs w:val="28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</w:t>
      </w:r>
      <w:r w:rsidR="000151AD">
        <w:rPr>
          <w:rFonts w:ascii="Times New Roman" w:hAnsi="Times New Roman" w:cs="Times New Roman"/>
          <w:sz w:val="28"/>
          <w:szCs w:val="28"/>
        </w:rPr>
        <w:t>нстрой России)</w:t>
      </w:r>
    </w:p>
    <w:p w14:paraId="2A6CCEF4" w14:textId="77777777" w:rsidR="00505027" w:rsidRPr="007C0B2E" w:rsidRDefault="00505027" w:rsidP="000151AD">
      <w:pPr>
        <w:pStyle w:val="a3"/>
        <w:numPr>
          <w:ilvl w:val="0"/>
          <w:numId w:val="10"/>
        </w:num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0B2E">
        <w:rPr>
          <w:rFonts w:ascii="Times New Roman" w:hAnsi="Times New Roman" w:cs="Times New Roman"/>
          <w:sz w:val="28"/>
          <w:szCs w:val="28"/>
        </w:rPr>
        <w:t>УТВЕРЖДЕН приказом Министерства строительства и жилищно-коммунального хозяйства</w:t>
      </w:r>
      <w:r w:rsidR="0033465F">
        <w:rPr>
          <w:rFonts w:ascii="Times New Roman" w:hAnsi="Times New Roman" w:cs="Times New Roman"/>
          <w:sz w:val="28"/>
          <w:szCs w:val="28"/>
        </w:rPr>
        <w:t xml:space="preserve"> Российской Федерации от 16 декабря 2016 г. № 969/</w:t>
      </w:r>
      <w:proofErr w:type="spellStart"/>
      <w:r w:rsidR="0033465F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="000151AD">
        <w:rPr>
          <w:rFonts w:ascii="Times New Roman" w:hAnsi="Times New Roman" w:cs="Times New Roman"/>
          <w:sz w:val="28"/>
          <w:szCs w:val="28"/>
        </w:rPr>
        <w:t xml:space="preserve"> и введен в действие с</w:t>
      </w:r>
      <w:r w:rsidR="0033465F">
        <w:rPr>
          <w:rFonts w:ascii="Times New Roman" w:hAnsi="Times New Roman" w:cs="Times New Roman"/>
          <w:sz w:val="28"/>
          <w:szCs w:val="28"/>
        </w:rPr>
        <w:t xml:space="preserve"> 17 июня 2017 г.</w:t>
      </w:r>
    </w:p>
    <w:p w14:paraId="2B4C291B" w14:textId="77777777" w:rsidR="00505027" w:rsidRDefault="00505027" w:rsidP="000151AD">
      <w:pPr>
        <w:pStyle w:val="a3"/>
        <w:numPr>
          <w:ilvl w:val="0"/>
          <w:numId w:val="10"/>
        </w:num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0B2E">
        <w:rPr>
          <w:rFonts w:ascii="Times New Roman" w:hAnsi="Times New Roman" w:cs="Times New Roman"/>
          <w:sz w:val="28"/>
          <w:szCs w:val="28"/>
        </w:rPr>
        <w:t>ЗАРЕГИСТРИРОВАН Федеральным агентством по техническому регулированию и метрологии (Росстанда</w:t>
      </w:r>
      <w:r w:rsidR="000151AD">
        <w:rPr>
          <w:rFonts w:ascii="Times New Roman" w:hAnsi="Times New Roman" w:cs="Times New Roman"/>
          <w:sz w:val="28"/>
          <w:szCs w:val="28"/>
        </w:rPr>
        <w:t>рт)</w:t>
      </w:r>
    </w:p>
    <w:p w14:paraId="23D1B435" w14:textId="77777777" w:rsidR="000151AD" w:rsidRDefault="000151AD" w:rsidP="000151AD">
      <w:pPr>
        <w:pStyle w:val="a3"/>
        <w:numPr>
          <w:ilvl w:val="0"/>
          <w:numId w:val="10"/>
        </w:num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 ВПЕРВЫЕ</w:t>
      </w:r>
    </w:p>
    <w:p w14:paraId="3EFB2AB6" w14:textId="77777777" w:rsidR="00AF1DD7" w:rsidRDefault="00AF1DD7" w:rsidP="00C31487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A254F5" w14:textId="77777777" w:rsidR="003A0D40" w:rsidRPr="007C0B2E" w:rsidRDefault="00505027" w:rsidP="000151AD">
      <w:pPr>
        <w:spacing w:before="240" w:after="0" w:line="240" w:lineRule="auto"/>
        <w:ind w:left="-567"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C0B2E">
        <w:rPr>
          <w:rFonts w:ascii="Times New Roman" w:hAnsi="Times New Roman" w:cs="Times New Roman"/>
          <w:i/>
          <w:iCs/>
          <w:sz w:val="28"/>
          <w:szCs w:val="28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</w:t>
      </w:r>
      <w:r w:rsidR="000151AD">
        <w:rPr>
          <w:rFonts w:ascii="Times New Roman" w:hAnsi="Times New Roman" w:cs="Times New Roman"/>
          <w:i/>
          <w:iCs/>
          <w:sz w:val="28"/>
          <w:szCs w:val="28"/>
        </w:rPr>
        <w:t>тчика (Минстрой России) в сети И</w:t>
      </w:r>
      <w:r w:rsidRPr="007C0B2E">
        <w:rPr>
          <w:rFonts w:ascii="Times New Roman" w:hAnsi="Times New Roman" w:cs="Times New Roman"/>
          <w:i/>
          <w:iCs/>
          <w:sz w:val="28"/>
          <w:szCs w:val="28"/>
        </w:rPr>
        <w:t>нтернет</w:t>
      </w:r>
      <w:r w:rsidR="003A0D40" w:rsidRPr="007C0B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2A20C14" w14:textId="77777777" w:rsidR="003A0D40" w:rsidRPr="007C0B2E" w:rsidRDefault="003A0D40" w:rsidP="00C31487">
      <w:pPr>
        <w:spacing w:after="0" w:line="360" w:lineRule="auto"/>
        <w:ind w:left="-567" w:firstLine="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3DB62346" w14:textId="77777777" w:rsidR="000151AD" w:rsidRDefault="000151AD" w:rsidP="00C31487">
      <w:pPr>
        <w:tabs>
          <w:tab w:val="left" w:pos="6096"/>
        </w:tabs>
        <w:spacing w:after="0" w:line="360" w:lineRule="auto"/>
        <w:ind w:left="-567"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0F73FD43" w14:textId="77777777" w:rsidR="000151AD" w:rsidRDefault="000151AD" w:rsidP="00C31487">
      <w:pPr>
        <w:tabs>
          <w:tab w:val="left" w:pos="6096"/>
        </w:tabs>
        <w:spacing w:after="0" w:line="360" w:lineRule="auto"/>
        <w:ind w:left="-567"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6FC7BC18" w14:textId="77777777" w:rsidR="000151AD" w:rsidRDefault="000151AD" w:rsidP="00C31487">
      <w:pPr>
        <w:tabs>
          <w:tab w:val="left" w:pos="6096"/>
        </w:tabs>
        <w:spacing w:after="0" w:line="360" w:lineRule="auto"/>
        <w:ind w:left="-567"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5C87CCDE" w14:textId="77777777" w:rsidR="000151AD" w:rsidRDefault="000151AD" w:rsidP="00C31487">
      <w:pPr>
        <w:tabs>
          <w:tab w:val="left" w:pos="6096"/>
        </w:tabs>
        <w:spacing w:after="0" w:line="360" w:lineRule="auto"/>
        <w:ind w:left="-567"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60CB4D11" w14:textId="77777777" w:rsidR="000151AD" w:rsidRDefault="000151AD" w:rsidP="00C31487">
      <w:pPr>
        <w:tabs>
          <w:tab w:val="left" w:pos="6096"/>
        </w:tabs>
        <w:spacing w:after="0" w:line="360" w:lineRule="auto"/>
        <w:ind w:left="-567"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72587F02" w14:textId="77777777" w:rsidR="003A0D40" w:rsidRPr="007C0B2E" w:rsidRDefault="003A0D40" w:rsidP="00C31487">
      <w:pPr>
        <w:tabs>
          <w:tab w:val="left" w:pos="6096"/>
        </w:tabs>
        <w:spacing w:after="0" w:line="360" w:lineRule="auto"/>
        <w:ind w:left="-567" w:firstLine="567"/>
        <w:jc w:val="right"/>
        <w:rPr>
          <w:rFonts w:ascii="Times New Roman" w:hAnsi="Times New Roman"/>
          <w:b/>
          <w:bCs/>
          <w:sz w:val="28"/>
          <w:szCs w:val="28"/>
        </w:rPr>
      </w:pPr>
      <w:r w:rsidRPr="007C0B2E">
        <w:rPr>
          <w:rFonts w:ascii="Times New Roman" w:hAnsi="Times New Roman" w:cs="Times New Roman"/>
          <w:sz w:val="28"/>
          <w:szCs w:val="28"/>
        </w:rPr>
        <w:t>©</w:t>
      </w:r>
      <w:r w:rsidR="000151AD">
        <w:rPr>
          <w:rFonts w:ascii="Times New Roman" w:hAnsi="Times New Roman" w:cs="Times New Roman"/>
          <w:sz w:val="28"/>
          <w:szCs w:val="28"/>
        </w:rPr>
        <w:t xml:space="preserve"> Минстрой России</w:t>
      </w:r>
      <w:r w:rsidRPr="007C0B2E">
        <w:rPr>
          <w:rFonts w:ascii="Times New Roman" w:hAnsi="Times New Roman" w:cs="Times New Roman"/>
          <w:sz w:val="28"/>
          <w:szCs w:val="28"/>
        </w:rPr>
        <w:t>,</w:t>
      </w:r>
      <w:r w:rsidR="000151AD">
        <w:rPr>
          <w:rFonts w:ascii="Times New Roman" w:hAnsi="Times New Roman" w:cs="Times New Roman"/>
          <w:sz w:val="28"/>
          <w:szCs w:val="28"/>
        </w:rPr>
        <w:t xml:space="preserve"> </w:t>
      </w:r>
      <w:r w:rsidR="00EE0A73">
        <w:rPr>
          <w:rFonts w:ascii="Times New Roman" w:hAnsi="Times New Roman" w:cs="Times New Roman"/>
          <w:sz w:val="28"/>
          <w:szCs w:val="28"/>
        </w:rPr>
        <w:t>2016</w:t>
      </w:r>
    </w:p>
    <w:p w14:paraId="480D56E7" w14:textId="77777777" w:rsidR="003A0D40" w:rsidRPr="007C0B2E" w:rsidRDefault="003A0D40" w:rsidP="00C31487">
      <w:pPr>
        <w:widowControl w:val="0"/>
        <w:spacing w:after="0" w:line="360" w:lineRule="auto"/>
        <w:ind w:left="-567" w:firstLine="567"/>
        <w:jc w:val="right"/>
        <w:rPr>
          <w:rFonts w:ascii="Times New Roman CYR" w:hAnsi="Times New Roman CYR"/>
          <w:sz w:val="28"/>
          <w:szCs w:val="28"/>
        </w:rPr>
      </w:pPr>
    </w:p>
    <w:p w14:paraId="42CBBA67" w14:textId="77777777" w:rsidR="00AF1DD7" w:rsidRDefault="003A0D40" w:rsidP="000151AD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yellow"/>
        </w:rPr>
      </w:pPr>
      <w:r w:rsidRPr="007C0B2E">
        <w:rPr>
          <w:rFonts w:ascii="Times New Roman" w:hAnsi="Times New Roman" w:cs="Times New Roman"/>
          <w:i/>
          <w:sz w:val="28"/>
          <w:szCs w:val="28"/>
        </w:rPr>
        <w:t xml:space="preserve">Настоящий </w:t>
      </w:r>
      <w:r w:rsidR="00505027" w:rsidRPr="007C0B2E">
        <w:rPr>
          <w:rFonts w:ascii="Times New Roman" w:hAnsi="Times New Roman" w:cs="Times New Roman"/>
          <w:i/>
          <w:sz w:val="28"/>
          <w:szCs w:val="28"/>
        </w:rPr>
        <w:t xml:space="preserve">нормативный </w:t>
      </w:r>
      <w:r w:rsidR="00505027" w:rsidRPr="00A218D6">
        <w:rPr>
          <w:rFonts w:ascii="Times New Roman" w:hAnsi="Times New Roman" w:cs="Times New Roman"/>
          <w:i/>
          <w:sz w:val="28"/>
          <w:szCs w:val="28"/>
        </w:rPr>
        <w:t xml:space="preserve">документ не </w:t>
      </w:r>
      <w:r w:rsidR="00A218D6" w:rsidRPr="00A218D6">
        <w:rPr>
          <w:rFonts w:ascii="Times New Roman" w:hAnsi="Times New Roman" w:cs="Times New Roman"/>
          <w:b/>
          <w:i/>
          <w:sz w:val="28"/>
          <w:szCs w:val="28"/>
        </w:rPr>
        <w:t>может</w:t>
      </w:r>
      <w:r w:rsidRPr="00A218D6">
        <w:rPr>
          <w:rFonts w:ascii="Times New Roman" w:hAnsi="Times New Roman" w:cs="Times New Roman"/>
          <w:i/>
          <w:sz w:val="28"/>
          <w:szCs w:val="28"/>
        </w:rPr>
        <w:t xml:space="preserve"> быть полностью или частично воспроизведен, тиражирован и распространен в качестве официального издания </w:t>
      </w:r>
      <w:r w:rsidR="00505027" w:rsidRPr="00A218D6">
        <w:rPr>
          <w:rFonts w:ascii="Times New Roman" w:hAnsi="Times New Roman" w:cs="Times New Roman"/>
          <w:i/>
          <w:sz w:val="28"/>
          <w:szCs w:val="28"/>
        </w:rPr>
        <w:t>на территории Российской Федерации</w:t>
      </w:r>
      <w:r w:rsidR="00505027" w:rsidRPr="007C0B2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0B2E">
        <w:rPr>
          <w:rFonts w:ascii="Times New Roman" w:hAnsi="Times New Roman" w:cs="Times New Roman"/>
          <w:i/>
          <w:sz w:val="28"/>
          <w:szCs w:val="28"/>
        </w:rPr>
        <w:t xml:space="preserve">без разрешения </w:t>
      </w:r>
      <w:r w:rsidR="00505027" w:rsidRPr="007C0B2E">
        <w:rPr>
          <w:rFonts w:ascii="Times New Roman" w:hAnsi="Times New Roman" w:cs="Times New Roman"/>
          <w:i/>
          <w:sz w:val="28"/>
          <w:szCs w:val="28"/>
        </w:rPr>
        <w:t>Минстроя России</w:t>
      </w:r>
      <w:r w:rsidRPr="007C0B2E">
        <w:rPr>
          <w:rFonts w:ascii="Times New Roman" w:hAnsi="Times New Roman" w:cs="Times New Roman"/>
          <w:i/>
          <w:sz w:val="28"/>
          <w:szCs w:val="28"/>
        </w:rPr>
        <w:t xml:space="preserve">. </w:t>
      </w:r>
    </w:p>
    <w:p w14:paraId="1CBADD22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</w:rPr>
      </w:pPr>
      <w:r w:rsidRPr="00AF1DD7">
        <w:rPr>
          <w:rFonts w:ascii="Times New Roman" w:hAnsi="Times New Roman"/>
          <w:sz w:val="28"/>
          <w:szCs w:val="28"/>
          <w:highlight w:val="yellow"/>
        </w:rPr>
        <w:br w:type="page"/>
      </w:r>
      <w:r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47C2216A" w14:textId="77777777" w:rsidR="003A0D40" w:rsidRDefault="003A0D40" w:rsidP="003A0D40">
      <w:pPr>
        <w:rPr>
          <w:rFonts w:ascii="Times New Roman" w:hAnsi="Times New Roman"/>
          <w:sz w:val="24"/>
          <w:szCs w:val="24"/>
        </w:rPr>
      </w:pPr>
    </w:p>
    <w:p w14:paraId="7D88C4F5" w14:textId="77777777" w:rsidR="002373EB" w:rsidRPr="002373EB" w:rsidRDefault="00C13A2C" w:rsidP="002373EB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r w:rsidRPr="00F3016F">
        <w:rPr>
          <w:sz w:val="28"/>
          <w:szCs w:val="28"/>
        </w:rPr>
        <w:fldChar w:fldCharType="begin"/>
      </w:r>
      <w:r w:rsidR="003A0D40" w:rsidRPr="00F3016F">
        <w:rPr>
          <w:sz w:val="28"/>
          <w:szCs w:val="28"/>
        </w:rPr>
        <w:instrText xml:space="preserve"> TOC \o "1-3" \h \z \u </w:instrText>
      </w:r>
      <w:r w:rsidRPr="00F3016F">
        <w:rPr>
          <w:sz w:val="28"/>
          <w:szCs w:val="28"/>
        </w:rPr>
        <w:fldChar w:fldCharType="separate"/>
      </w:r>
      <w:hyperlink w:anchor="_Toc465689829" w:history="1">
        <w:r w:rsidR="002373EB" w:rsidRPr="002373EB">
          <w:rPr>
            <w:rStyle w:val="a8"/>
            <w:noProof/>
            <w:sz w:val="28"/>
            <w:szCs w:val="28"/>
          </w:rPr>
          <w:t>1 Область применения</w:t>
        </w:r>
        <w:r w:rsidR="002373EB" w:rsidRPr="002373EB">
          <w:rPr>
            <w:noProof/>
            <w:webHidden/>
            <w:sz w:val="28"/>
            <w:szCs w:val="28"/>
          </w:rPr>
          <w:tab/>
        </w:r>
      </w:hyperlink>
    </w:p>
    <w:p w14:paraId="02F8E8F6" w14:textId="77777777" w:rsidR="002373EB" w:rsidRPr="002373EB" w:rsidRDefault="00513F4A" w:rsidP="002373EB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5689830" w:history="1">
        <w:r w:rsidR="002373EB" w:rsidRPr="002373EB">
          <w:rPr>
            <w:rStyle w:val="a8"/>
            <w:noProof/>
            <w:sz w:val="28"/>
            <w:szCs w:val="28"/>
          </w:rPr>
          <w:t>2 Нормативные ссылки</w:t>
        </w:r>
        <w:r w:rsidR="002373EB" w:rsidRPr="002373EB">
          <w:rPr>
            <w:noProof/>
            <w:webHidden/>
            <w:sz w:val="28"/>
            <w:szCs w:val="28"/>
          </w:rPr>
          <w:tab/>
        </w:r>
      </w:hyperlink>
    </w:p>
    <w:p w14:paraId="220DE5E2" w14:textId="77777777" w:rsidR="002373EB" w:rsidRPr="002373EB" w:rsidRDefault="00513F4A" w:rsidP="002373EB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5689831" w:history="1">
        <w:r w:rsidR="002373EB" w:rsidRPr="002373EB">
          <w:rPr>
            <w:rStyle w:val="a8"/>
            <w:noProof/>
            <w:sz w:val="28"/>
            <w:szCs w:val="28"/>
          </w:rPr>
          <w:t>3 Термины и определения</w:t>
        </w:r>
        <w:r w:rsidR="002373EB" w:rsidRPr="002373EB">
          <w:rPr>
            <w:noProof/>
            <w:webHidden/>
            <w:sz w:val="28"/>
            <w:szCs w:val="28"/>
          </w:rPr>
          <w:tab/>
        </w:r>
      </w:hyperlink>
    </w:p>
    <w:p w14:paraId="0A38D1A5" w14:textId="77777777" w:rsidR="002373EB" w:rsidRPr="002373EB" w:rsidRDefault="00513F4A" w:rsidP="002373EB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5689832" w:history="1">
        <w:r w:rsidR="002373EB" w:rsidRPr="002373EB">
          <w:rPr>
            <w:rStyle w:val="a8"/>
            <w:noProof/>
            <w:sz w:val="28"/>
            <w:szCs w:val="28"/>
          </w:rPr>
          <w:t>4 Основные положения</w:t>
        </w:r>
        <w:r w:rsidR="002373EB" w:rsidRPr="002373EB">
          <w:rPr>
            <w:noProof/>
            <w:webHidden/>
            <w:sz w:val="28"/>
            <w:szCs w:val="28"/>
          </w:rPr>
          <w:tab/>
        </w:r>
      </w:hyperlink>
    </w:p>
    <w:p w14:paraId="40CF5672" w14:textId="77777777" w:rsidR="002373EB" w:rsidRPr="002373EB" w:rsidRDefault="00513F4A" w:rsidP="002373EB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5689833" w:history="1">
        <w:r w:rsidR="002373EB" w:rsidRPr="002373EB">
          <w:rPr>
            <w:rStyle w:val="a8"/>
            <w:noProof/>
            <w:sz w:val="28"/>
            <w:szCs w:val="28"/>
          </w:rPr>
          <w:t>5 Определение силы землетрясения</w:t>
        </w:r>
        <w:r w:rsidR="002373EB" w:rsidRPr="002373EB">
          <w:rPr>
            <w:noProof/>
            <w:webHidden/>
            <w:sz w:val="28"/>
            <w:szCs w:val="28"/>
          </w:rPr>
          <w:tab/>
        </w:r>
      </w:hyperlink>
    </w:p>
    <w:p w14:paraId="6D343365" w14:textId="77777777" w:rsidR="002373EB" w:rsidRPr="002373EB" w:rsidRDefault="00513F4A" w:rsidP="002373EB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5689834" w:history="1">
        <w:r w:rsidR="002373EB" w:rsidRPr="002373EB">
          <w:rPr>
            <w:rStyle w:val="a8"/>
            <w:noProof/>
            <w:sz w:val="28"/>
            <w:szCs w:val="28"/>
          </w:rPr>
          <w:t>6 Оценка повреждений транспортных сооружений</w:t>
        </w:r>
        <w:r w:rsidR="002373EB" w:rsidRPr="002373EB">
          <w:rPr>
            <w:noProof/>
            <w:webHidden/>
            <w:sz w:val="28"/>
            <w:szCs w:val="28"/>
          </w:rPr>
          <w:tab/>
        </w:r>
      </w:hyperlink>
    </w:p>
    <w:p w14:paraId="06A49DAF" w14:textId="77777777" w:rsidR="002373EB" w:rsidRPr="002373EB" w:rsidRDefault="00513F4A" w:rsidP="002373EB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5689835" w:history="1">
        <w:r w:rsidR="002373EB" w:rsidRPr="002373EB">
          <w:rPr>
            <w:rStyle w:val="a8"/>
            <w:noProof/>
            <w:sz w:val="28"/>
            <w:szCs w:val="28"/>
          </w:rPr>
          <w:t>7 Особенности содержания дорог в сейсмических районах</w:t>
        </w:r>
        <w:r w:rsidR="002373EB" w:rsidRPr="002373EB">
          <w:rPr>
            <w:noProof/>
            <w:webHidden/>
            <w:sz w:val="28"/>
            <w:szCs w:val="28"/>
          </w:rPr>
          <w:tab/>
        </w:r>
      </w:hyperlink>
    </w:p>
    <w:p w14:paraId="7441FCF1" w14:textId="77777777" w:rsidR="002373EB" w:rsidRPr="002373EB" w:rsidRDefault="00513F4A" w:rsidP="002373EB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5689836" w:history="1">
        <w:r w:rsidR="002373EB" w:rsidRPr="002373EB">
          <w:rPr>
            <w:rStyle w:val="a8"/>
            <w:noProof/>
            <w:sz w:val="28"/>
            <w:szCs w:val="28"/>
          </w:rPr>
          <w:t>8 Основные правила обеспечения безопасной эксплуатации железных дорог в зоне землетрясения</w:t>
        </w:r>
        <w:r w:rsidR="002373EB" w:rsidRPr="002373EB">
          <w:rPr>
            <w:noProof/>
            <w:webHidden/>
            <w:sz w:val="28"/>
            <w:szCs w:val="28"/>
          </w:rPr>
          <w:tab/>
        </w:r>
      </w:hyperlink>
    </w:p>
    <w:p w14:paraId="22919680" w14:textId="77777777" w:rsidR="002373EB" w:rsidRPr="002373EB" w:rsidRDefault="00513F4A" w:rsidP="002373EB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5689837" w:history="1">
        <w:r w:rsidR="002373EB" w:rsidRPr="002373EB">
          <w:rPr>
            <w:rStyle w:val="a8"/>
            <w:noProof/>
            <w:sz w:val="28"/>
            <w:szCs w:val="28"/>
          </w:rPr>
          <w:t xml:space="preserve">Приложение А (справочное) Повреждения железной дороги при </w:t>
        </w:r>
        <w:r w:rsidR="0012139A">
          <w:rPr>
            <w:rStyle w:val="a8"/>
            <w:noProof/>
            <w:sz w:val="28"/>
            <w:szCs w:val="28"/>
          </w:rPr>
          <w:t xml:space="preserve"> </w:t>
        </w:r>
        <w:r w:rsidR="002373EB" w:rsidRPr="002373EB">
          <w:rPr>
            <w:rStyle w:val="a8"/>
            <w:noProof/>
            <w:sz w:val="28"/>
            <w:szCs w:val="28"/>
          </w:rPr>
          <w:t>разрушител</w:t>
        </w:r>
        <w:r w:rsidR="000151AD">
          <w:rPr>
            <w:rStyle w:val="a8"/>
            <w:noProof/>
            <w:sz w:val="28"/>
            <w:szCs w:val="28"/>
          </w:rPr>
          <w:t xml:space="preserve">ьном землетрясении в Армении 7 декабря </w:t>
        </w:r>
        <w:r w:rsidR="002373EB" w:rsidRPr="002373EB">
          <w:rPr>
            <w:rStyle w:val="a8"/>
            <w:noProof/>
            <w:sz w:val="28"/>
            <w:szCs w:val="28"/>
          </w:rPr>
          <w:t>1988 г.</w:t>
        </w:r>
        <w:r w:rsidR="002373EB" w:rsidRPr="002373EB">
          <w:rPr>
            <w:noProof/>
            <w:webHidden/>
            <w:sz w:val="28"/>
            <w:szCs w:val="28"/>
          </w:rPr>
          <w:tab/>
        </w:r>
      </w:hyperlink>
    </w:p>
    <w:p w14:paraId="4647642C" w14:textId="77777777" w:rsidR="003A0D40" w:rsidRDefault="00C13A2C" w:rsidP="00F3016F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3016F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BDAC440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2A7A40A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44CF6D8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7A65C77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4360A35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8329050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>
        <w:rPr>
          <w:rFonts w:ascii="Times New Roman" w:hAnsi="Times New Roman"/>
          <w:b/>
          <w:sz w:val="28"/>
          <w:szCs w:val="28"/>
        </w:rPr>
        <w:lastRenderedPageBreak/>
        <w:t>Введение</w:t>
      </w:r>
    </w:p>
    <w:p w14:paraId="16D7069C" w14:textId="77777777" w:rsidR="0090593E" w:rsidRDefault="0090593E" w:rsidP="0090593E">
      <w:p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7C0B2E">
        <w:rPr>
          <w:rFonts w:ascii="Times New Roman" w:hAnsi="Times New Roman"/>
          <w:sz w:val="28"/>
          <w:szCs w:val="28"/>
        </w:rPr>
        <w:t xml:space="preserve">Настоящий свод правил разработан </w:t>
      </w:r>
      <w:r>
        <w:rPr>
          <w:rFonts w:ascii="Times New Roman" w:hAnsi="Times New Roman"/>
          <w:sz w:val="28"/>
          <w:szCs w:val="28"/>
        </w:rPr>
        <w:t>в соответствии с требованиями федеральных законов от 27 декабря 2002 г. №</w:t>
      </w:r>
      <w:r w:rsidR="000151A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184-ФЗ «О техническом регулировании», от 30 декабря 2009 г. №</w:t>
      </w:r>
      <w:r w:rsidR="000151A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384-ФЗ «Технический регламент о безопасности зданий и сооружений»</w:t>
      </w:r>
      <w:r w:rsidR="000151AD">
        <w:rPr>
          <w:rFonts w:ascii="Times New Roman" w:hAnsi="Times New Roman"/>
          <w:sz w:val="28"/>
          <w:szCs w:val="28"/>
        </w:rPr>
        <w:t xml:space="preserve"> и</w:t>
      </w:r>
      <w:r w:rsidR="00055F68">
        <w:rPr>
          <w:rFonts w:ascii="Times New Roman" w:hAnsi="Times New Roman"/>
          <w:sz w:val="28"/>
          <w:szCs w:val="28"/>
        </w:rPr>
        <w:t xml:space="preserve"> от 29 июня 2015 г. №</w:t>
      </w:r>
      <w:r w:rsidR="0012139A">
        <w:rPr>
          <w:rFonts w:ascii="Times New Roman" w:hAnsi="Times New Roman"/>
          <w:sz w:val="28"/>
          <w:szCs w:val="28"/>
        </w:rPr>
        <w:t xml:space="preserve"> </w:t>
      </w:r>
      <w:r w:rsidR="00055F68">
        <w:rPr>
          <w:rFonts w:ascii="Times New Roman" w:hAnsi="Times New Roman"/>
          <w:sz w:val="28"/>
          <w:szCs w:val="28"/>
        </w:rPr>
        <w:t>162-ФЗ «О стандартизации в Российской Федерации»</w:t>
      </w:r>
      <w:r w:rsidR="000151AD">
        <w:rPr>
          <w:rFonts w:ascii="Times New Roman" w:hAnsi="Times New Roman"/>
          <w:sz w:val="28"/>
          <w:szCs w:val="28"/>
        </w:rPr>
        <w:t>.</w:t>
      </w:r>
    </w:p>
    <w:p w14:paraId="52255554" w14:textId="77777777" w:rsidR="00C86585" w:rsidRDefault="00C86585" w:rsidP="0090593E">
      <w:p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Свод правил предназначен для оперативной оценки состояния дорог после разрушительных землетрясений в удаленных и трудно</w:t>
      </w:r>
      <w:r w:rsidR="00373247">
        <w:rPr>
          <w:rFonts w:ascii="Times New Roman" w:hAnsi="Times New Roman"/>
          <w:sz w:val="28"/>
          <w:szCs w:val="28"/>
        </w:rPr>
        <w:t xml:space="preserve">доступных районах с </w:t>
      </w:r>
      <w:r>
        <w:rPr>
          <w:rFonts w:ascii="Times New Roman" w:hAnsi="Times New Roman"/>
          <w:sz w:val="28"/>
          <w:szCs w:val="28"/>
        </w:rPr>
        <w:t>использованием информации о последствиях стихийного бедствия при внесении временных изменений в порядок движения поездов и автомобилей на железных, автомобильных и городских дорогах в районе землетрясения, а также при планировании неотложных ремонтно-восстановительных работ, обеспечивающих транспортную доступность района стихийного бедствия.</w:t>
      </w:r>
    </w:p>
    <w:p w14:paraId="7D475C5E" w14:textId="77777777" w:rsidR="00E0611C" w:rsidRPr="00A75AA0" w:rsidRDefault="000151AD" w:rsidP="0090593E">
      <w:pPr>
        <w:spacing w:after="0" w:line="360" w:lineRule="auto"/>
        <w:ind w:left="-567" w:firstLine="567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Настоящий свод правил </w:t>
      </w:r>
      <w:proofErr w:type="gramStart"/>
      <w:r>
        <w:rPr>
          <w:rFonts w:ascii="Times New Roman" w:hAnsi="Times New Roman"/>
          <w:sz w:val="28"/>
          <w:szCs w:val="28"/>
        </w:rPr>
        <w:t xml:space="preserve">разработан </w:t>
      </w:r>
      <w:r w:rsidR="00E0611C" w:rsidRPr="007C0B2E">
        <w:rPr>
          <w:rFonts w:ascii="Times New Roman" w:hAnsi="Times New Roman"/>
          <w:sz w:val="28"/>
          <w:szCs w:val="28"/>
        </w:rPr>
        <w:t xml:space="preserve"> ООО</w:t>
      </w:r>
      <w:proofErr w:type="gramEnd"/>
      <w:r w:rsidR="00E0611C" w:rsidRPr="007C0B2E">
        <w:rPr>
          <w:rFonts w:ascii="Times New Roman" w:hAnsi="Times New Roman"/>
          <w:sz w:val="28"/>
          <w:szCs w:val="28"/>
        </w:rPr>
        <w:t xml:space="preserve"> «ПОИСК» (руководитель работы</w:t>
      </w:r>
      <w:r>
        <w:rPr>
          <w:rFonts w:ascii="Times New Roman" w:hAnsi="Times New Roman"/>
          <w:sz w:val="28"/>
          <w:szCs w:val="28"/>
        </w:rPr>
        <w:t xml:space="preserve"> –</w:t>
      </w:r>
      <w:r w:rsidR="00E0611C" w:rsidRPr="007C0B2E">
        <w:rPr>
          <w:rFonts w:ascii="Times New Roman" w:hAnsi="Times New Roman"/>
          <w:sz w:val="28"/>
          <w:szCs w:val="28"/>
        </w:rPr>
        <w:t xml:space="preserve"> д-р геол.-мин. наук, проф. </w:t>
      </w:r>
      <w:r w:rsidR="00E0611C" w:rsidRPr="000151AD">
        <w:rPr>
          <w:rFonts w:ascii="Times New Roman" w:hAnsi="Times New Roman"/>
          <w:i/>
          <w:sz w:val="28"/>
          <w:szCs w:val="28"/>
        </w:rPr>
        <w:t>Г.С.</w:t>
      </w:r>
      <w:r w:rsidRPr="000151AD">
        <w:rPr>
          <w:rFonts w:ascii="Times New Roman" w:hAnsi="Times New Roman"/>
          <w:i/>
          <w:sz w:val="28"/>
          <w:szCs w:val="28"/>
        </w:rPr>
        <w:t xml:space="preserve"> </w:t>
      </w:r>
      <w:r w:rsidR="00E0611C" w:rsidRPr="000151AD">
        <w:rPr>
          <w:rFonts w:ascii="Times New Roman" w:hAnsi="Times New Roman"/>
          <w:i/>
          <w:sz w:val="28"/>
          <w:szCs w:val="28"/>
        </w:rPr>
        <w:t>Шестоперов</w:t>
      </w:r>
      <w:r w:rsidR="00E0611C" w:rsidRPr="007C0B2E">
        <w:rPr>
          <w:rFonts w:ascii="Times New Roman" w:hAnsi="Times New Roman"/>
          <w:sz w:val="28"/>
          <w:szCs w:val="28"/>
        </w:rPr>
        <w:t xml:space="preserve">). При </w:t>
      </w:r>
      <w:r>
        <w:rPr>
          <w:rFonts w:ascii="Times New Roman" w:hAnsi="Times New Roman"/>
          <w:sz w:val="28"/>
          <w:szCs w:val="28"/>
        </w:rPr>
        <w:t>разработке настоящего свода правил</w:t>
      </w:r>
      <w:r w:rsidR="00E0611C" w:rsidRPr="007C0B2E">
        <w:rPr>
          <w:rFonts w:ascii="Times New Roman" w:hAnsi="Times New Roman"/>
          <w:sz w:val="28"/>
          <w:szCs w:val="28"/>
        </w:rPr>
        <w:t xml:space="preserve"> использованы материалы обследований дорог </w:t>
      </w:r>
      <w:r w:rsidR="00AE034E">
        <w:rPr>
          <w:rFonts w:ascii="Times New Roman" w:hAnsi="Times New Roman"/>
          <w:sz w:val="28"/>
          <w:szCs w:val="28"/>
        </w:rPr>
        <w:t>и зданий транспортного назначения</w:t>
      </w:r>
      <w:r w:rsidR="00373247">
        <w:rPr>
          <w:rFonts w:ascii="Times New Roman" w:hAnsi="Times New Roman"/>
          <w:sz w:val="28"/>
          <w:szCs w:val="28"/>
        </w:rPr>
        <w:t>,</w:t>
      </w:r>
      <w:r w:rsidR="00E0611C" w:rsidRPr="007C0B2E">
        <w:rPr>
          <w:rFonts w:ascii="Times New Roman" w:hAnsi="Times New Roman"/>
          <w:sz w:val="28"/>
          <w:szCs w:val="28"/>
        </w:rPr>
        <w:t xml:space="preserve"> выполнявши</w:t>
      </w:r>
      <w:r w:rsidR="00AE034E">
        <w:rPr>
          <w:rFonts w:ascii="Times New Roman" w:hAnsi="Times New Roman"/>
          <w:sz w:val="28"/>
          <w:szCs w:val="28"/>
        </w:rPr>
        <w:t xml:space="preserve">еся </w:t>
      </w:r>
      <w:r>
        <w:rPr>
          <w:rFonts w:ascii="Times New Roman" w:hAnsi="Times New Roman"/>
          <w:sz w:val="28"/>
          <w:szCs w:val="28"/>
        </w:rPr>
        <w:t xml:space="preserve">АО «ЦНИИС» </w:t>
      </w:r>
      <w:r w:rsidR="00A75AA0">
        <w:rPr>
          <w:rFonts w:ascii="Times New Roman" w:hAnsi="Times New Roman"/>
          <w:sz w:val="28"/>
          <w:szCs w:val="28"/>
        </w:rPr>
        <w:t xml:space="preserve">(д-р техн. наук, проф. </w:t>
      </w:r>
      <w:r w:rsidR="00A75AA0" w:rsidRPr="0012139A">
        <w:rPr>
          <w:rFonts w:ascii="Times New Roman" w:hAnsi="Times New Roman"/>
          <w:i/>
          <w:sz w:val="28"/>
          <w:szCs w:val="28"/>
        </w:rPr>
        <w:t xml:space="preserve">И.Я. </w:t>
      </w:r>
      <w:proofErr w:type="spellStart"/>
      <w:r w:rsidR="00A75AA0" w:rsidRPr="0012139A">
        <w:rPr>
          <w:rFonts w:ascii="Times New Roman" w:hAnsi="Times New Roman"/>
          <w:i/>
          <w:sz w:val="28"/>
          <w:szCs w:val="28"/>
        </w:rPr>
        <w:t>Дорман</w:t>
      </w:r>
      <w:proofErr w:type="spellEnd"/>
      <w:r w:rsidR="00A75AA0">
        <w:rPr>
          <w:rFonts w:ascii="Times New Roman" w:hAnsi="Times New Roman"/>
          <w:sz w:val="28"/>
          <w:szCs w:val="28"/>
        </w:rPr>
        <w:t xml:space="preserve">, </w:t>
      </w:r>
      <w:r w:rsidR="00AE034E">
        <w:rPr>
          <w:rFonts w:ascii="Times New Roman" w:hAnsi="Times New Roman"/>
          <w:sz w:val="28"/>
          <w:szCs w:val="28"/>
        </w:rPr>
        <w:t>д</w:t>
      </w:r>
      <w:r w:rsidR="00A75AA0">
        <w:rPr>
          <w:rFonts w:ascii="Times New Roman" w:hAnsi="Times New Roman"/>
          <w:sz w:val="28"/>
          <w:szCs w:val="28"/>
        </w:rPr>
        <w:t>-р</w:t>
      </w:r>
      <w:r w:rsidR="00AE034E">
        <w:rPr>
          <w:rFonts w:ascii="Times New Roman" w:hAnsi="Times New Roman"/>
          <w:sz w:val="28"/>
          <w:szCs w:val="28"/>
        </w:rPr>
        <w:t xml:space="preserve"> техн. </w:t>
      </w:r>
      <w:proofErr w:type="gramStart"/>
      <w:r w:rsidR="00A75AA0">
        <w:rPr>
          <w:rFonts w:ascii="Times New Roman" w:hAnsi="Times New Roman"/>
          <w:sz w:val="28"/>
          <w:szCs w:val="28"/>
        </w:rPr>
        <w:t>н</w:t>
      </w:r>
      <w:r w:rsidR="00AE034E">
        <w:rPr>
          <w:rFonts w:ascii="Times New Roman" w:hAnsi="Times New Roman"/>
          <w:sz w:val="28"/>
          <w:szCs w:val="28"/>
        </w:rPr>
        <w:t>аук</w:t>
      </w:r>
      <w:r w:rsidR="00A75AA0">
        <w:rPr>
          <w:rFonts w:ascii="Times New Roman" w:hAnsi="Times New Roman"/>
          <w:sz w:val="28"/>
          <w:szCs w:val="28"/>
        </w:rPr>
        <w:t>,  проф.</w:t>
      </w:r>
      <w:proofErr w:type="gramEnd"/>
      <w:r w:rsidR="00A75AA0">
        <w:rPr>
          <w:rFonts w:ascii="Times New Roman" w:hAnsi="Times New Roman"/>
          <w:sz w:val="28"/>
          <w:szCs w:val="28"/>
        </w:rPr>
        <w:t xml:space="preserve"> </w:t>
      </w:r>
      <w:r w:rsidR="00AE034E">
        <w:rPr>
          <w:rFonts w:ascii="Times New Roman" w:hAnsi="Times New Roman"/>
          <w:sz w:val="28"/>
          <w:szCs w:val="28"/>
        </w:rPr>
        <w:t xml:space="preserve"> </w:t>
      </w:r>
      <w:r w:rsidR="00AE034E" w:rsidRPr="00A75AA0">
        <w:rPr>
          <w:rFonts w:ascii="Times New Roman" w:hAnsi="Times New Roman"/>
          <w:i/>
          <w:sz w:val="28"/>
          <w:szCs w:val="28"/>
        </w:rPr>
        <w:t>Г.С.</w:t>
      </w:r>
      <w:r w:rsidR="00A75AA0" w:rsidRPr="00A75AA0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="00AE034E" w:rsidRPr="00A75AA0">
        <w:rPr>
          <w:rFonts w:ascii="Times New Roman" w:hAnsi="Times New Roman"/>
          <w:i/>
          <w:sz w:val="28"/>
          <w:szCs w:val="28"/>
        </w:rPr>
        <w:t>Переселенков</w:t>
      </w:r>
      <w:proofErr w:type="spellEnd"/>
      <w:r w:rsidR="00A75AA0">
        <w:rPr>
          <w:rFonts w:ascii="Times New Roman" w:hAnsi="Times New Roman"/>
          <w:sz w:val="28"/>
          <w:szCs w:val="28"/>
        </w:rPr>
        <w:t>,</w:t>
      </w:r>
      <w:r w:rsidR="00AE034E">
        <w:rPr>
          <w:rFonts w:ascii="Times New Roman" w:hAnsi="Times New Roman"/>
          <w:sz w:val="28"/>
          <w:szCs w:val="28"/>
        </w:rPr>
        <w:t xml:space="preserve"> </w:t>
      </w:r>
      <w:r w:rsidR="00A75AA0">
        <w:rPr>
          <w:rFonts w:ascii="Times New Roman" w:hAnsi="Times New Roman"/>
          <w:sz w:val="28"/>
          <w:szCs w:val="28"/>
        </w:rPr>
        <w:t xml:space="preserve">д-р техн. наук </w:t>
      </w:r>
      <w:r w:rsidR="00AE034E" w:rsidRPr="00A75AA0">
        <w:rPr>
          <w:rFonts w:ascii="Times New Roman" w:hAnsi="Times New Roman"/>
          <w:i/>
          <w:sz w:val="28"/>
          <w:szCs w:val="28"/>
        </w:rPr>
        <w:t>А.С.</w:t>
      </w:r>
      <w:r w:rsidR="00A75AA0" w:rsidRPr="00A75AA0">
        <w:rPr>
          <w:rFonts w:ascii="Times New Roman" w:hAnsi="Times New Roman"/>
          <w:i/>
          <w:sz w:val="28"/>
          <w:szCs w:val="28"/>
        </w:rPr>
        <w:t xml:space="preserve"> </w:t>
      </w:r>
      <w:r w:rsidR="00AE034E" w:rsidRPr="00A75AA0">
        <w:rPr>
          <w:rFonts w:ascii="Times New Roman" w:hAnsi="Times New Roman"/>
          <w:i/>
          <w:sz w:val="28"/>
          <w:szCs w:val="28"/>
        </w:rPr>
        <w:t>Платонов</w:t>
      </w:r>
      <w:r w:rsidR="00AE034E">
        <w:rPr>
          <w:rFonts w:ascii="Times New Roman" w:hAnsi="Times New Roman"/>
          <w:sz w:val="28"/>
          <w:szCs w:val="28"/>
        </w:rPr>
        <w:t>, к</w:t>
      </w:r>
      <w:r w:rsidR="00A75AA0">
        <w:rPr>
          <w:rFonts w:ascii="Times New Roman" w:hAnsi="Times New Roman"/>
          <w:sz w:val="28"/>
          <w:szCs w:val="28"/>
        </w:rPr>
        <w:t xml:space="preserve">анд. </w:t>
      </w:r>
      <w:r w:rsidR="00AE034E">
        <w:rPr>
          <w:rFonts w:ascii="Times New Roman" w:hAnsi="Times New Roman"/>
          <w:sz w:val="28"/>
          <w:szCs w:val="28"/>
        </w:rPr>
        <w:t>т</w:t>
      </w:r>
      <w:r w:rsidR="00A75AA0">
        <w:rPr>
          <w:rFonts w:ascii="Times New Roman" w:hAnsi="Times New Roman"/>
          <w:sz w:val="28"/>
          <w:szCs w:val="28"/>
        </w:rPr>
        <w:t xml:space="preserve">ехн. </w:t>
      </w:r>
      <w:r w:rsidR="00AE034E">
        <w:rPr>
          <w:rFonts w:ascii="Times New Roman" w:hAnsi="Times New Roman"/>
          <w:sz w:val="28"/>
          <w:szCs w:val="28"/>
        </w:rPr>
        <w:t>н</w:t>
      </w:r>
      <w:r w:rsidR="00A75AA0">
        <w:rPr>
          <w:rFonts w:ascii="Times New Roman" w:hAnsi="Times New Roman"/>
          <w:sz w:val="28"/>
          <w:szCs w:val="28"/>
        </w:rPr>
        <w:t>аук</w:t>
      </w:r>
      <w:r w:rsidR="00AE034E">
        <w:rPr>
          <w:rFonts w:ascii="Times New Roman" w:hAnsi="Times New Roman"/>
          <w:sz w:val="28"/>
          <w:szCs w:val="28"/>
        </w:rPr>
        <w:t xml:space="preserve"> </w:t>
      </w:r>
      <w:r w:rsidR="00AE034E" w:rsidRPr="0012139A">
        <w:rPr>
          <w:rFonts w:ascii="Times New Roman" w:hAnsi="Times New Roman"/>
          <w:i/>
          <w:sz w:val="28"/>
          <w:szCs w:val="28"/>
        </w:rPr>
        <w:t>А</w:t>
      </w:r>
      <w:r w:rsidR="00AE034E" w:rsidRPr="00A75AA0">
        <w:rPr>
          <w:rFonts w:ascii="Times New Roman" w:hAnsi="Times New Roman"/>
          <w:i/>
          <w:sz w:val="28"/>
          <w:szCs w:val="28"/>
        </w:rPr>
        <w:t>.А.</w:t>
      </w:r>
      <w:r w:rsidR="00A75AA0" w:rsidRPr="00A75AA0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="00AE034E" w:rsidRPr="00A75AA0">
        <w:rPr>
          <w:rFonts w:ascii="Times New Roman" w:hAnsi="Times New Roman"/>
          <w:i/>
          <w:sz w:val="28"/>
          <w:szCs w:val="28"/>
        </w:rPr>
        <w:t>Решетняк</w:t>
      </w:r>
      <w:proofErr w:type="spellEnd"/>
      <w:r w:rsidR="00AE034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E034E">
        <w:rPr>
          <w:rFonts w:ascii="Times New Roman" w:hAnsi="Times New Roman"/>
          <w:sz w:val="28"/>
          <w:szCs w:val="28"/>
        </w:rPr>
        <w:t>инж</w:t>
      </w:r>
      <w:proofErr w:type="spellEnd"/>
      <w:r w:rsidR="00A75AA0">
        <w:rPr>
          <w:rFonts w:ascii="Times New Roman" w:hAnsi="Times New Roman"/>
          <w:sz w:val="28"/>
          <w:szCs w:val="28"/>
        </w:rPr>
        <w:t>.</w:t>
      </w:r>
      <w:r w:rsidR="00AE034E">
        <w:rPr>
          <w:rFonts w:ascii="Times New Roman" w:hAnsi="Times New Roman"/>
          <w:sz w:val="28"/>
          <w:szCs w:val="28"/>
        </w:rPr>
        <w:t xml:space="preserve"> </w:t>
      </w:r>
      <w:r w:rsidR="0009268F" w:rsidRPr="00A75AA0">
        <w:rPr>
          <w:rFonts w:ascii="Times New Roman" w:hAnsi="Times New Roman"/>
          <w:i/>
          <w:sz w:val="28"/>
          <w:szCs w:val="28"/>
        </w:rPr>
        <w:t>А.В.</w:t>
      </w:r>
      <w:r w:rsidR="00A75AA0" w:rsidRPr="00A75AA0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="0009268F" w:rsidRPr="00A75AA0">
        <w:rPr>
          <w:rFonts w:ascii="Times New Roman" w:hAnsi="Times New Roman"/>
          <w:i/>
          <w:sz w:val="28"/>
          <w:szCs w:val="28"/>
        </w:rPr>
        <w:t>Кручинкин</w:t>
      </w:r>
      <w:proofErr w:type="spellEnd"/>
      <w:r w:rsidR="0009268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75AA0">
        <w:rPr>
          <w:rFonts w:ascii="Times New Roman" w:hAnsi="Times New Roman"/>
          <w:sz w:val="28"/>
          <w:szCs w:val="28"/>
        </w:rPr>
        <w:t>инж</w:t>
      </w:r>
      <w:proofErr w:type="spellEnd"/>
      <w:r w:rsidR="00A75AA0">
        <w:rPr>
          <w:rFonts w:ascii="Times New Roman" w:hAnsi="Times New Roman"/>
          <w:sz w:val="28"/>
          <w:szCs w:val="28"/>
        </w:rPr>
        <w:t xml:space="preserve">. </w:t>
      </w:r>
      <w:r w:rsidR="00AE034E" w:rsidRPr="00A75AA0">
        <w:rPr>
          <w:rFonts w:ascii="Times New Roman" w:hAnsi="Times New Roman"/>
          <w:i/>
          <w:sz w:val="28"/>
          <w:szCs w:val="28"/>
        </w:rPr>
        <w:t>В.А.</w:t>
      </w:r>
      <w:r w:rsidR="0012139A">
        <w:rPr>
          <w:rFonts w:ascii="Times New Roman" w:hAnsi="Times New Roman"/>
          <w:i/>
          <w:sz w:val="28"/>
          <w:szCs w:val="28"/>
        </w:rPr>
        <w:t xml:space="preserve"> </w:t>
      </w:r>
      <w:r w:rsidR="00AE034E" w:rsidRPr="00A75AA0">
        <w:rPr>
          <w:rFonts w:ascii="Times New Roman" w:hAnsi="Times New Roman"/>
          <w:i/>
          <w:sz w:val="28"/>
          <w:szCs w:val="28"/>
        </w:rPr>
        <w:t>Балаш</w:t>
      </w:r>
      <w:r w:rsidR="00AE034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75AA0">
        <w:rPr>
          <w:rFonts w:ascii="Times New Roman" w:hAnsi="Times New Roman"/>
          <w:sz w:val="28"/>
          <w:szCs w:val="28"/>
        </w:rPr>
        <w:t>инж</w:t>
      </w:r>
      <w:proofErr w:type="spellEnd"/>
      <w:r w:rsidR="00A75AA0">
        <w:rPr>
          <w:rFonts w:ascii="Times New Roman" w:hAnsi="Times New Roman"/>
          <w:sz w:val="28"/>
          <w:szCs w:val="28"/>
        </w:rPr>
        <w:t xml:space="preserve">. </w:t>
      </w:r>
      <w:r w:rsidR="00AE034E" w:rsidRPr="00A75AA0">
        <w:rPr>
          <w:rFonts w:ascii="Times New Roman" w:hAnsi="Times New Roman"/>
          <w:i/>
          <w:sz w:val="28"/>
          <w:szCs w:val="28"/>
        </w:rPr>
        <w:t>Л.Л.</w:t>
      </w:r>
      <w:r w:rsidR="00A75AA0" w:rsidRPr="00A75AA0">
        <w:rPr>
          <w:rFonts w:ascii="Times New Roman" w:hAnsi="Times New Roman"/>
          <w:i/>
          <w:sz w:val="28"/>
          <w:szCs w:val="28"/>
        </w:rPr>
        <w:t xml:space="preserve"> </w:t>
      </w:r>
      <w:r w:rsidR="00AE034E" w:rsidRPr="00A75AA0">
        <w:rPr>
          <w:rFonts w:ascii="Times New Roman" w:hAnsi="Times New Roman"/>
          <w:i/>
          <w:sz w:val="28"/>
          <w:szCs w:val="28"/>
        </w:rPr>
        <w:t>Лапшин</w:t>
      </w:r>
      <w:r w:rsidR="0012139A">
        <w:rPr>
          <w:rFonts w:ascii="Times New Roman" w:hAnsi="Times New Roman"/>
          <w:i/>
          <w:sz w:val="28"/>
          <w:szCs w:val="28"/>
        </w:rPr>
        <w:t>)</w:t>
      </w:r>
      <w:r w:rsidR="00E0611C" w:rsidRPr="00A75AA0">
        <w:rPr>
          <w:rFonts w:ascii="Times New Roman" w:hAnsi="Times New Roman"/>
          <w:i/>
          <w:sz w:val="28"/>
          <w:szCs w:val="28"/>
        </w:rPr>
        <w:t>.</w:t>
      </w:r>
    </w:p>
    <w:p w14:paraId="35AF6EB8" w14:textId="77777777" w:rsidR="00E0611C" w:rsidRDefault="00E0611C" w:rsidP="003A0D40">
      <w:pPr>
        <w:ind w:firstLine="709"/>
        <w:jc w:val="both"/>
        <w:rPr>
          <w:rFonts w:ascii="Times New Roman" w:hAnsi="Times New Roman"/>
          <w:szCs w:val="24"/>
        </w:rPr>
      </w:pPr>
    </w:p>
    <w:p w14:paraId="26376A54" w14:textId="77777777" w:rsidR="00E0611C" w:rsidRDefault="00E0611C" w:rsidP="003A0D40">
      <w:pPr>
        <w:ind w:firstLine="709"/>
        <w:jc w:val="both"/>
        <w:rPr>
          <w:rFonts w:ascii="Times New Roman" w:hAnsi="Times New Roman"/>
          <w:szCs w:val="24"/>
        </w:rPr>
      </w:pPr>
    </w:p>
    <w:p w14:paraId="36F6D80E" w14:textId="77777777" w:rsidR="00CC17B8" w:rsidRDefault="00CC17B8" w:rsidP="003A0D40">
      <w:pPr>
        <w:ind w:firstLine="709"/>
        <w:jc w:val="both"/>
        <w:rPr>
          <w:rFonts w:ascii="Times New Roman" w:hAnsi="Times New Roman"/>
          <w:szCs w:val="24"/>
        </w:rPr>
        <w:sectPr w:rsidR="00CC17B8" w:rsidSect="00C31487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134" w:right="850" w:bottom="1134" w:left="1701" w:header="1131" w:footer="857" w:gutter="0"/>
          <w:pgNumType w:fmt="upperRoman" w:start="2"/>
          <w:cols w:space="708"/>
          <w:docGrid w:linePitch="360"/>
        </w:sectPr>
      </w:pPr>
    </w:p>
    <w:p w14:paraId="36CB6C20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  <w:highlight w:val="yellow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СВОД ПРАВИЛ</w:t>
      </w:r>
    </w:p>
    <w:p w14:paraId="34FFD5B4" w14:textId="77777777" w:rsidR="003A0D40" w:rsidRPr="00512F2E" w:rsidRDefault="003A0D40" w:rsidP="0012209F">
      <w:pPr>
        <w:pStyle w:val="12"/>
        <w:pBdr>
          <w:top w:val="single" w:sz="4" w:space="1" w:color="auto"/>
        </w:pBdr>
        <w:spacing w:line="360" w:lineRule="auto"/>
        <w:ind w:firstLine="0"/>
        <w:jc w:val="center"/>
        <w:rPr>
          <w:rFonts w:ascii="Times New Roman" w:hAnsi="Times New Roman"/>
          <w:b/>
          <w:sz w:val="32"/>
          <w:szCs w:val="32"/>
          <w:highlight w:val="yellow"/>
        </w:rPr>
      </w:pPr>
      <w:r>
        <w:rPr>
          <w:b/>
          <w:sz w:val="32"/>
          <w:szCs w:val="32"/>
        </w:rPr>
        <w:t xml:space="preserve">ТРАНСПОРТНЫЕ СООРУЖЕНИЯ В СЕЙСМИЧЕСКИХ РАЙОНАХ </w:t>
      </w:r>
      <w:r w:rsidR="00C26877">
        <w:rPr>
          <w:b/>
          <w:sz w:val="32"/>
          <w:szCs w:val="32"/>
        </w:rPr>
        <w:t>Правила оценки повреждений дорог при землетрясениях в отдаленных и труднодоступных районах</w:t>
      </w:r>
    </w:p>
    <w:p w14:paraId="55B61835" w14:textId="77777777" w:rsidR="003A0D40" w:rsidRPr="00C26877" w:rsidRDefault="00C26877" w:rsidP="003A0D40">
      <w:pPr>
        <w:pBdr>
          <w:bottom w:val="single" w:sz="12" w:space="1" w:color="auto"/>
        </w:pBdr>
        <w:jc w:val="center"/>
        <w:rPr>
          <w:rFonts w:ascii="Times New Roman" w:hAnsi="Times New Roman"/>
          <w:b/>
          <w:caps/>
          <w:sz w:val="24"/>
          <w:szCs w:val="20"/>
          <w:lang w:val="en-US"/>
        </w:rPr>
      </w:pPr>
      <w:r>
        <w:rPr>
          <w:rFonts w:ascii="Times New Roman" w:hAnsi="Times New Roman"/>
          <w:b/>
          <w:szCs w:val="24"/>
          <w:lang w:val="en-US"/>
        </w:rPr>
        <w:t>Transport facilities in seismic area. Rules for evaluation of highway and railway structure</w:t>
      </w:r>
      <w:r w:rsidR="0012139A">
        <w:rPr>
          <w:rFonts w:ascii="Times New Roman" w:hAnsi="Times New Roman"/>
          <w:b/>
          <w:szCs w:val="24"/>
          <w:lang w:val="en-US"/>
        </w:rPr>
        <w:t>s seismic damages in far and in</w:t>
      </w:r>
      <w:r>
        <w:rPr>
          <w:rFonts w:ascii="Times New Roman" w:hAnsi="Times New Roman"/>
          <w:b/>
          <w:szCs w:val="24"/>
          <w:lang w:val="en-US"/>
        </w:rPr>
        <w:t>accessible zones</w:t>
      </w:r>
    </w:p>
    <w:p w14:paraId="45CB7D79" w14:textId="77777777" w:rsidR="003A0D40" w:rsidRPr="00C26877" w:rsidRDefault="003A0D40" w:rsidP="003A0D40">
      <w:pPr>
        <w:ind w:firstLine="284"/>
        <w:jc w:val="right"/>
        <w:rPr>
          <w:rFonts w:ascii="Times New Roman" w:hAnsi="Times New Roman"/>
          <w:b/>
          <w:szCs w:val="24"/>
          <w:lang w:val="en-US"/>
        </w:rPr>
      </w:pPr>
      <w:r>
        <w:rPr>
          <w:rFonts w:ascii="Times New Roman" w:hAnsi="Times New Roman"/>
          <w:b/>
          <w:szCs w:val="24"/>
        </w:rPr>
        <w:t>Дата</w:t>
      </w:r>
      <w:r w:rsidRPr="00C26877">
        <w:rPr>
          <w:rFonts w:ascii="Times New Roman" w:hAnsi="Times New Roman"/>
          <w:b/>
          <w:szCs w:val="24"/>
          <w:lang w:val="en-US"/>
        </w:rPr>
        <w:t xml:space="preserve"> </w:t>
      </w:r>
      <w:r>
        <w:rPr>
          <w:rFonts w:ascii="Times New Roman" w:hAnsi="Times New Roman"/>
          <w:b/>
          <w:szCs w:val="24"/>
        </w:rPr>
        <w:t>введения</w:t>
      </w:r>
      <w:r w:rsidRPr="00C26877">
        <w:rPr>
          <w:rFonts w:ascii="Times New Roman" w:hAnsi="Times New Roman"/>
          <w:b/>
          <w:szCs w:val="24"/>
          <w:lang w:val="en-US"/>
        </w:rPr>
        <w:t xml:space="preserve"> </w:t>
      </w:r>
      <w:r w:rsidR="0012139A">
        <w:rPr>
          <w:rFonts w:ascii="Times New Roman" w:hAnsi="Times New Roman"/>
          <w:b/>
          <w:szCs w:val="24"/>
        </w:rPr>
        <w:t>–</w:t>
      </w:r>
      <w:r w:rsidR="0033465F">
        <w:rPr>
          <w:rFonts w:ascii="Times New Roman" w:hAnsi="Times New Roman"/>
          <w:b/>
          <w:szCs w:val="24"/>
          <w:lang w:val="en-US"/>
        </w:rPr>
        <w:t>2017-06-17</w:t>
      </w:r>
    </w:p>
    <w:p w14:paraId="2A996B17" w14:textId="77777777" w:rsidR="003A0D40" w:rsidRPr="00C26877" w:rsidRDefault="003A0D40" w:rsidP="003A0D40">
      <w:pPr>
        <w:rPr>
          <w:rFonts w:ascii="Times New Roman" w:hAnsi="Times New Roman"/>
          <w:b/>
          <w:color w:val="000000"/>
          <w:sz w:val="24"/>
          <w:szCs w:val="20"/>
          <w:lang w:val="en-US"/>
        </w:rPr>
      </w:pPr>
    </w:p>
    <w:p w14:paraId="5AAE2CEB" w14:textId="77777777" w:rsidR="003A0D40" w:rsidRDefault="003A0D40" w:rsidP="003A0D40">
      <w:pPr>
        <w:pStyle w:val="1"/>
        <w:rPr>
          <w:rFonts w:ascii="Times New Roman" w:hAnsi="Times New Roman"/>
        </w:rPr>
      </w:pPr>
      <w:bookmarkStart w:id="1" w:name="_Toc465689829"/>
      <w:r>
        <w:rPr>
          <w:rFonts w:ascii="Times New Roman" w:hAnsi="Times New Roman"/>
        </w:rPr>
        <w:t>1 Область применения</w:t>
      </w:r>
      <w:bookmarkEnd w:id="0"/>
      <w:bookmarkEnd w:id="1"/>
    </w:p>
    <w:p w14:paraId="66FE0BDC" w14:textId="77777777" w:rsidR="002714AE" w:rsidRDefault="00C26877" w:rsidP="00583AAF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2714AE">
        <w:rPr>
          <w:rFonts w:ascii="Times New Roman" w:hAnsi="Times New Roman"/>
          <w:sz w:val="28"/>
          <w:szCs w:val="28"/>
        </w:rPr>
        <w:t>Настоящий с</w:t>
      </w:r>
      <w:r w:rsidR="00512F2E" w:rsidRPr="002714AE">
        <w:rPr>
          <w:rFonts w:ascii="Times New Roman" w:hAnsi="Times New Roman"/>
          <w:sz w:val="28"/>
          <w:szCs w:val="28"/>
        </w:rPr>
        <w:t xml:space="preserve">вод правил </w:t>
      </w:r>
      <w:r w:rsidRPr="002714AE">
        <w:rPr>
          <w:rFonts w:ascii="Times New Roman" w:hAnsi="Times New Roman"/>
          <w:sz w:val="28"/>
          <w:szCs w:val="28"/>
        </w:rPr>
        <w:t xml:space="preserve">предназначен для </w:t>
      </w:r>
      <w:r w:rsidR="00512F2E" w:rsidRPr="002714AE">
        <w:rPr>
          <w:rFonts w:ascii="Times New Roman" w:hAnsi="Times New Roman"/>
          <w:sz w:val="28"/>
          <w:szCs w:val="28"/>
        </w:rPr>
        <w:t>дистанционной оценк</w:t>
      </w:r>
      <w:r w:rsidRPr="002714AE">
        <w:rPr>
          <w:rFonts w:ascii="Times New Roman" w:hAnsi="Times New Roman"/>
          <w:sz w:val="28"/>
          <w:szCs w:val="28"/>
        </w:rPr>
        <w:t>и</w:t>
      </w:r>
      <w:r w:rsidR="00512F2E" w:rsidRPr="002714AE">
        <w:rPr>
          <w:rFonts w:ascii="Times New Roman" w:hAnsi="Times New Roman"/>
          <w:sz w:val="28"/>
          <w:szCs w:val="28"/>
        </w:rPr>
        <w:t xml:space="preserve"> повреждений транспортной инфраструктуры исходя из сведений </w:t>
      </w:r>
      <w:r w:rsidRPr="002714AE">
        <w:rPr>
          <w:rFonts w:ascii="Times New Roman" w:hAnsi="Times New Roman"/>
          <w:sz w:val="28"/>
          <w:szCs w:val="28"/>
        </w:rPr>
        <w:t>Единой г</w:t>
      </w:r>
      <w:r w:rsidR="0090593E" w:rsidRPr="002714AE">
        <w:rPr>
          <w:rFonts w:ascii="Times New Roman" w:hAnsi="Times New Roman"/>
          <w:sz w:val="28"/>
          <w:szCs w:val="28"/>
        </w:rPr>
        <w:t xml:space="preserve">еофизической </w:t>
      </w:r>
      <w:r w:rsidR="00512F2E" w:rsidRPr="002714AE">
        <w:rPr>
          <w:rFonts w:ascii="Times New Roman" w:hAnsi="Times New Roman"/>
          <w:sz w:val="28"/>
          <w:szCs w:val="28"/>
        </w:rPr>
        <w:t xml:space="preserve">службы </w:t>
      </w:r>
      <w:r w:rsidRPr="002714AE">
        <w:rPr>
          <w:rFonts w:ascii="Times New Roman" w:hAnsi="Times New Roman"/>
          <w:sz w:val="28"/>
          <w:szCs w:val="28"/>
        </w:rPr>
        <w:t xml:space="preserve">Российской академии наук (далее – Геофизическая служба РАН) </w:t>
      </w:r>
      <w:r w:rsidR="00512F2E" w:rsidRPr="002714AE">
        <w:rPr>
          <w:rFonts w:ascii="Times New Roman" w:hAnsi="Times New Roman"/>
          <w:sz w:val="28"/>
          <w:szCs w:val="28"/>
        </w:rPr>
        <w:t>о прои</w:t>
      </w:r>
      <w:r w:rsidRPr="002714AE">
        <w:rPr>
          <w:rFonts w:ascii="Times New Roman" w:hAnsi="Times New Roman"/>
          <w:sz w:val="28"/>
          <w:szCs w:val="28"/>
        </w:rPr>
        <w:t>с</w:t>
      </w:r>
      <w:r w:rsidR="00512F2E" w:rsidRPr="002714AE">
        <w:rPr>
          <w:rFonts w:ascii="Times New Roman" w:hAnsi="Times New Roman"/>
          <w:sz w:val="28"/>
          <w:szCs w:val="28"/>
        </w:rPr>
        <w:t>шедшем на территории Росси</w:t>
      </w:r>
      <w:r w:rsidRPr="002714AE">
        <w:rPr>
          <w:rFonts w:ascii="Times New Roman" w:hAnsi="Times New Roman"/>
          <w:sz w:val="28"/>
          <w:szCs w:val="28"/>
        </w:rPr>
        <w:t>йской Федерации</w:t>
      </w:r>
      <w:r w:rsidR="00512F2E" w:rsidRPr="002714AE">
        <w:rPr>
          <w:rFonts w:ascii="Times New Roman" w:hAnsi="Times New Roman"/>
          <w:sz w:val="28"/>
          <w:szCs w:val="28"/>
        </w:rPr>
        <w:t xml:space="preserve"> землетрясени</w:t>
      </w:r>
      <w:r w:rsidR="0074678A" w:rsidRPr="002714AE">
        <w:rPr>
          <w:rFonts w:ascii="Times New Roman" w:hAnsi="Times New Roman"/>
          <w:sz w:val="28"/>
          <w:szCs w:val="28"/>
        </w:rPr>
        <w:t>и</w:t>
      </w:r>
      <w:r w:rsidR="00512F2E" w:rsidRPr="002714AE">
        <w:rPr>
          <w:rFonts w:ascii="Times New Roman" w:hAnsi="Times New Roman"/>
          <w:sz w:val="28"/>
          <w:szCs w:val="28"/>
        </w:rPr>
        <w:t xml:space="preserve"> силой от 6 до 10 баллов по шкале </w:t>
      </w:r>
      <w:r w:rsidR="00512F2E" w:rsidRPr="002714AE">
        <w:rPr>
          <w:rFonts w:ascii="Times New Roman" w:hAnsi="Times New Roman"/>
          <w:sz w:val="28"/>
          <w:szCs w:val="28"/>
          <w:lang w:val="en-US"/>
        </w:rPr>
        <w:t>MSK</w:t>
      </w:r>
      <w:r w:rsidR="00512F2E" w:rsidRPr="002714AE">
        <w:rPr>
          <w:rFonts w:ascii="Times New Roman" w:hAnsi="Times New Roman"/>
          <w:sz w:val="28"/>
          <w:szCs w:val="28"/>
        </w:rPr>
        <w:t>-64</w:t>
      </w:r>
      <w:r w:rsidR="002714AE" w:rsidRPr="002714AE">
        <w:rPr>
          <w:rFonts w:ascii="Times New Roman" w:hAnsi="Times New Roman"/>
          <w:sz w:val="28"/>
          <w:szCs w:val="28"/>
        </w:rPr>
        <w:t>.</w:t>
      </w:r>
      <w:r w:rsidR="00C86585" w:rsidRPr="002714AE">
        <w:rPr>
          <w:rFonts w:ascii="Times New Roman" w:hAnsi="Times New Roman"/>
          <w:sz w:val="28"/>
          <w:szCs w:val="28"/>
        </w:rPr>
        <w:t xml:space="preserve"> </w:t>
      </w:r>
    </w:p>
    <w:p w14:paraId="3B19E49E" w14:textId="77777777" w:rsidR="00583AAF" w:rsidRPr="002714AE" w:rsidRDefault="00583AAF" w:rsidP="002714AE">
      <w:pPr>
        <w:overflowPunct w:val="0"/>
        <w:autoSpaceDE w:val="0"/>
        <w:autoSpaceDN w:val="0"/>
        <w:adjustRightInd w:val="0"/>
        <w:spacing w:after="0" w:line="360" w:lineRule="auto"/>
        <w:ind w:left="-426" w:firstLine="426"/>
        <w:jc w:val="both"/>
        <w:rPr>
          <w:rFonts w:ascii="Times New Roman" w:hAnsi="Times New Roman"/>
          <w:sz w:val="28"/>
          <w:szCs w:val="28"/>
        </w:rPr>
      </w:pPr>
      <w:r w:rsidRPr="002714AE">
        <w:rPr>
          <w:rFonts w:ascii="Times New Roman" w:hAnsi="Times New Roman"/>
          <w:sz w:val="28"/>
          <w:szCs w:val="28"/>
        </w:rPr>
        <w:t>Оценки повреждений дорог распространяются на земляное полотно, верхнее строение пути, дорожные одежды, защитные сооружения, иск</w:t>
      </w:r>
      <w:r w:rsidR="002714AE">
        <w:rPr>
          <w:rFonts w:ascii="Times New Roman" w:hAnsi="Times New Roman"/>
          <w:sz w:val="28"/>
          <w:szCs w:val="28"/>
        </w:rPr>
        <w:t>усственные сооружения, здания,</w:t>
      </w:r>
      <w:r w:rsidRPr="002714AE">
        <w:rPr>
          <w:rFonts w:ascii="Times New Roman" w:hAnsi="Times New Roman"/>
          <w:sz w:val="28"/>
          <w:szCs w:val="28"/>
        </w:rPr>
        <w:t xml:space="preserve"> другие объекты, </w:t>
      </w:r>
      <w:r w:rsidR="002714AE">
        <w:rPr>
          <w:rFonts w:ascii="Times New Roman" w:hAnsi="Times New Roman"/>
          <w:sz w:val="28"/>
          <w:szCs w:val="28"/>
        </w:rPr>
        <w:t>относящиеся к</w:t>
      </w:r>
      <w:r w:rsidRPr="002714AE">
        <w:rPr>
          <w:rFonts w:ascii="Times New Roman" w:hAnsi="Times New Roman"/>
          <w:sz w:val="28"/>
          <w:szCs w:val="28"/>
        </w:rPr>
        <w:t xml:space="preserve"> дорожн</w:t>
      </w:r>
      <w:r w:rsidR="002714AE">
        <w:rPr>
          <w:rFonts w:ascii="Times New Roman" w:hAnsi="Times New Roman"/>
          <w:sz w:val="28"/>
          <w:szCs w:val="28"/>
        </w:rPr>
        <w:t>ой</w:t>
      </w:r>
      <w:r w:rsidRPr="002714AE">
        <w:rPr>
          <w:rFonts w:ascii="Times New Roman" w:hAnsi="Times New Roman"/>
          <w:sz w:val="28"/>
          <w:szCs w:val="28"/>
        </w:rPr>
        <w:t xml:space="preserve"> инфраструктур</w:t>
      </w:r>
      <w:r w:rsidR="002714AE">
        <w:rPr>
          <w:rFonts w:ascii="Times New Roman" w:hAnsi="Times New Roman"/>
          <w:sz w:val="28"/>
          <w:szCs w:val="28"/>
        </w:rPr>
        <w:t>е</w:t>
      </w:r>
      <w:r w:rsidRPr="002714AE">
        <w:rPr>
          <w:rFonts w:ascii="Times New Roman" w:hAnsi="Times New Roman"/>
          <w:sz w:val="28"/>
          <w:szCs w:val="28"/>
        </w:rPr>
        <w:t xml:space="preserve">, </w:t>
      </w:r>
      <w:r w:rsidR="002714AE">
        <w:rPr>
          <w:rFonts w:ascii="Times New Roman" w:hAnsi="Times New Roman"/>
          <w:sz w:val="28"/>
          <w:szCs w:val="28"/>
        </w:rPr>
        <w:t>и</w:t>
      </w:r>
      <w:r w:rsidRPr="002714AE">
        <w:rPr>
          <w:rFonts w:ascii="Times New Roman" w:hAnsi="Times New Roman"/>
          <w:sz w:val="28"/>
          <w:szCs w:val="28"/>
        </w:rPr>
        <w:t xml:space="preserve"> примыкающие к дорогам склоны.</w:t>
      </w:r>
    </w:p>
    <w:p w14:paraId="6B64583D" w14:textId="77777777" w:rsidR="003A0D40" w:rsidRDefault="003A0D40" w:rsidP="003A0D40">
      <w:pPr>
        <w:pStyle w:val="1"/>
        <w:rPr>
          <w:rFonts w:ascii="Times New Roman" w:hAnsi="Times New Roman"/>
        </w:rPr>
      </w:pPr>
      <w:bookmarkStart w:id="2" w:name="_Toc259367751"/>
      <w:bookmarkStart w:id="3" w:name="_Toc465689830"/>
      <w:r>
        <w:rPr>
          <w:rFonts w:ascii="Times New Roman" w:hAnsi="Times New Roman"/>
        </w:rPr>
        <w:t>2 Нормативные ссылки</w:t>
      </w:r>
      <w:bookmarkEnd w:id="2"/>
      <w:bookmarkEnd w:id="3"/>
    </w:p>
    <w:p w14:paraId="039A0A02" w14:textId="77777777" w:rsidR="00A16F7F" w:rsidRDefault="00A16F7F" w:rsidP="00C31487">
      <w:p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477EAD4B" w14:textId="77777777" w:rsidR="00DF6A93" w:rsidRDefault="00DF6A93" w:rsidP="00DF6A93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ГОСТ </w:t>
      </w:r>
      <w:r w:rsidR="00AE034E">
        <w:rPr>
          <w:rFonts w:ascii="Times New Roman" w:hAnsi="Times New Roman"/>
          <w:sz w:val="28"/>
          <w:szCs w:val="28"/>
        </w:rPr>
        <w:t>27751</w:t>
      </w:r>
      <w:r w:rsidR="002714AE">
        <w:rPr>
          <w:rFonts w:ascii="Times New Roman" w:hAnsi="Times New Roman"/>
          <w:sz w:val="28"/>
          <w:szCs w:val="28"/>
        </w:rPr>
        <w:t>–</w:t>
      </w:r>
      <w:r w:rsidR="00AE034E">
        <w:rPr>
          <w:rFonts w:ascii="Times New Roman" w:hAnsi="Times New Roman"/>
          <w:sz w:val="28"/>
          <w:szCs w:val="28"/>
        </w:rPr>
        <w:t>2014</w:t>
      </w:r>
      <w:r w:rsidR="002714A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Надежность строительных конструкций и оснований</w:t>
      </w:r>
      <w:r w:rsidR="00AE034E">
        <w:rPr>
          <w:rFonts w:ascii="Times New Roman" w:hAnsi="Times New Roman"/>
          <w:sz w:val="28"/>
          <w:szCs w:val="28"/>
        </w:rPr>
        <w:t>. Основные положения</w:t>
      </w:r>
    </w:p>
    <w:p w14:paraId="61CAE36C" w14:textId="77777777" w:rsidR="001E58F3" w:rsidRDefault="00055F68" w:rsidP="00C31487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="002714A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31937</w:t>
      </w:r>
      <w:r w:rsidR="002714AE">
        <w:rPr>
          <w:rFonts w:ascii="Times New Roman" w:hAnsi="Times New Roman"/>
          <w:sz w:val="28"/>
          <w:szCs w:val="28"/>
        </w:rPr>
        <w:t>–</w:t>
      </w:r>
      <w:r w:rsidR="001E58F3">
        <w:rPr>
          <w:rFonts w:ascii="Times New Roman" w:hAnsi="Times New Roman"/>
          <w:sz w:val="28"/>
          <w:szCs w:val="28"/>
        </w:rPr>
        <w:t>201</w:t>
      </w:r>
      <w:r>
        <w:rPr>
          <w:rFonts w:ascii="Times New Roman" w:hAnsi="Times New Roman"/>
          <w:sz w:val="28"/>
          <w:szCs w:val="28"/>
        </w:rPr>
        <w:t>1</w:t>
      </w:r>
      <w:r w:rsidR="002714AE">
        <w:rPr>
          <w:rFonts w:ascii="Times New Roman" w:hAnsi="Times New Roman"/>
          <w:sz w:val="28"/>
          <w:szCs w:val="28"/>
        </w:rPr>
        <w:t xml:space="preserve"> </w:t>
      </w:r>
      <w:r w:rsidR="001E58F3">
        <w:rPr>
          <w:rFonts w:ascii="Times New Roman" w:hAnsi="Times New Roman"/>
          <w:sz w:val="28"/>
          <w:szCs w:val="28"/>
        </w:rPr>
        <w:t>Здания и сооружения. Правила обследования и мониторинга технического состояния</w:t>
      </w:r>
      <w:r w:rsidR="002714AE">
        <w:rPr>
          <w:rFonts w:ascii="Times New Roman" w:hAnsi="Times New Roman"/>
          <w:sz w:val="28"/>
          <w:szCs w:val="28"/>
        </w:rPr>
        <w:t>. Общие требования</w:t>
      </w:r>
    </w:p>
    <w:p w14:paraId="3F838385" w14:textId="77777777" w:rsidR="002C16D8" w:rsidRPr="002C16D8" w:rsidRDefault="002C16D8" w:rsidP="002C16D8">
      <w:pPr>
        <w:pStyle w:val="a3"/>
        <w:pBdr>
          <w:top w:val="single" w:sz="4" w:space="1" w:color="auto"/>
        </w:pBdr>
        <w:spacing w:after="0" w:line="360" w:lineRule="auto"/>
        <w:ind w:left="-567"/>
        <w:rPr>
          <w:rFonts w:ascii="Times New Roman" w:hAnsi="Times New Roman"/>
          <w:b/>
          <w:sz w:val="28"/>
          <w:szCs w:val="28"/>
        </w:rPr>
      </w:pPr>
      <w:r w:rsidRPr="002C16D8">
        <w:rPr>
          <w:rFonts w:ascii="Times New Roman" w:hAnsi="Times New Roman"/>
          <w:b/>
          <w:sz w:val="28"/>
          <w:szCs w:val="28"/>
        </w:rPr>
        <w:t>Издание официальное</w:t>
      </w:r>
    </w:p>
    <w:p w14:paraId="335964A0" w14:textId="77777777" w:rsidR="002714AE" w:rsidRPr="002714AE" w:rsidRDefault="002714AE" w:rsidP="00C31487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 14.13330.2014 «СНиП </w:t>
      </w:r>
      <w:r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</w:rPr>
        <w:t>-7-81* Строительство в сейсмических районах» (с изменением № 1)</w:t>
      </w:r>
      <w:r w:rsidR="00692942">
        <w:rPr>
          <w:rFonts w:ascii="Times New Roman" w:hAnsi="Times New Roman"/>
          <w:sz w:val="28"/>
          <w:szCs w:val="28"/>
        </w:rPr>
        <w:t xml:space="preserve"> </w:t>
      </w:r>
    </w:p>
    <w:p w14:paraId="077629C4" w14:textId="77777777" w:rsidR="001775F1" w:rsidRDefault="001775F1" w:rsidP="00C31487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СП 34.13330.2012 «</w:t>
      </w:r>
      <w:r w:rsidR="00692942">
        <w:rPr>
          <w:rFonts w:ascii="Times New Roman" w:hAnsi="Times New Roman"/>
          <w:sz w:val="28"/>
          <w:szCs w:val="28"/>
        </w:rPr>
        <w:t>СНиП 2.05.05-85* Автомобильные дороги»</w:t>
      </w:r>
    </w:p>
    <w:p w14:paraId="5B2CFD4C" w14:textId="77777777" w:rsidR="001775F1" w:rsidRDefault="001775F1" w:rsidP="00C31487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 35.13330.2011 «</w:t>
      </w:r>
      <w:r w:rsidR="00692942">
        <w:rPr>
          <w:rFonts w:ascii="Times New Roman" w:hAnsi="Times New Roman"/>
          <w:sz w:val="28"/>
          <w:szCs w:val="28"/>
        </w:rPr>
        <w:t xml:space="preserve">СНиП 2.05.03-84* </w:t>
      </w:r>
      <w:r w:rsidR="0012139A">
        <w:rPr>
          <w:rFonts w:ascii="Times New Roman" w:hAnsi="Times New Roman"/>
          <w:sz w:val="28"/>
          <w:szCs w:val="28"/>
        </w:rPr>
        <w:t>Мосты и трубы»</w:t>
      </w:r>
    </w:p>
    <w:p w14:paraId="67FE362E" w14:textId="77777777" w:rsidR="00692942" w:rsidRDefault="00692942" w:rsidP="00C31487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FF6391">
        <w:rPr>
          <w:rFonts w:ascii="Times New Roman" w:hAnsi="Times New Roman"/>
          <w:sz w:val="28"/>
          <w:szCs w:val="28"/>
        </w:rPr>
        <w:t xml:space="preserve">СП </w:t>
      </w:r>
      <w:r>
        <w:rPr>
          <w:rFonts w:ascii="Times New Roman" w:hAnsi="Times New Roman"/>
          <w:sz w:val="28"/>
          <w:szCs w:val="28"/>
        </w:rPr>
        <w:t xml:space="preserve">119.13330.2012 </w:t>
      </w:r>
      <w:r w:rsidRPr="00FF6391">
        <w:rPr>
          <w:rFonts w:ascii="Times New Roman" w:hAnsi="Times New Roman"/>
          <w:sz w:val="28"/>
          <w:szCs w:val="28"/>
        </w:rPr>
        <w:t>«</w:t>
      </w:r>
      <w:r w:rsidR="0012139A">
        <w:rPr>
          <w:rFonts w:ascii="Times New Roman" w:hAnsi="Times New Roman"/>
          <w:sz w:val="28"/>
          <w:szCs w:val="28"/>
        </w:rPr>
        <w:t>СНиП 32-01-9</w:t>
      </w:r>
      <w:r>
        <w:rPr>
          <w:rFonts w:ascii="Times New Roman" w:hAnsi="Times New Roman"/>
          <w:sz w:val="28"/>
          <w:szCs w:val="28"/>
        </w:rPr>
        <w:t>5 Железные дороги колеи 1520 мм</w:t>
      </w:r>
      <w:r w:rsidRPr="00FF6391">
        <w:rPr>
          <w:rFonts w:ascii="Times New Roman" w:hAnsi="Times New Roman"/>
          <w:sz w:val="28"/>
          <w:szCs w:val="28"/>
        </w:rPr>
        <w:t>»</w:t>
      </w:r>
    </w:p>
    <w:p w14:paraId="1E71804B" w14:textId="77777777" w:rsidR="001775F1" w:rsidRDefault="00692942" w:rsidP="00C31487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 122.13330.2012</w:t>
      </w:r>
      <w:r w:rsidR="001775F1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 xml:space="preserve">СНиП 32-04-97 </w:t>
      </w:r>
      <w:r w:rsidR="001775F1">
        <w:rPr>
          <w:rFonts w:ascii="Times New Roman" w:hAnsi="Times New Roman"/>
          <w:sz w:val="28"/>
          <w:szCs w:val="28"/>
        </w:rPr>
        <w:t xml:space="preserve">Тоннели </w:t>
      </w:r>
      <w:r>
        <w:rPr>
          <w:rFonts w:ascii="Times New Roman" w:hAnsi="Times New Roman"/>
          <w:sz w:val="28"/>
          <w:szCs w:val="28"/>
        </w:rPr>
        <w:t>железнодорожные и автодорожные»</w:t>
      </w:r>
    </w:p>
    <w:p w14:paraId="03538136" w14:textId="77777777" w:rsidR="00077136" w:rsidRDefault="00805396" w:rsidP="00C31487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E45EA6">
        <w:rPr>
          <w:rFonts w:ascii="Times New Roman" w:hAnsi="Times New Roman"/>
          <w:spacing w:val="60"/>
          <w:sz w:val="24"/>
          <w:szCs w:val="24"/>
        </w:rPr>
        <w:t>Примечание</w:t>
      </w:r>
      <w:r w:rsidRPr="00805396">
        <w:rPr>
          <w:rFonts w:ascii="Times New Roman" w:hAnsi="Times New Roman"/>
          <w:sz w:val="24"/>
          <w:szCs w:val="24"/>
        </w:rPr>
        <w:t xml:space="preserve"> – При пользовании настоящим </w:t>
      </w:r>
      <w:r w:rsidRPr="00A218D6">
        <w:rPr>
          <w:rFonts w:ascii="Times New Roman" w:hAnsi="Times New Roman"/>
          <w:sz w:val="24"/>
          <w:szCs w:val="24"/>
        </w:rPr>
        <w:t xml:space="preserve">сводом правил </w:t>
      </w:r>
      <w:r w:rsidR="00A218D6" w:rsidRPr="00A218D6">
        <w:rPr>
          <w:rFonts w:ascii="Times New Roman" w:hAnsi="Times New Roman"/>
          <w:b/>
          <w:sz w:val="24"/>
          <w:szCs w:val="24"/>
        </w:rPr>
        <w:t>целесообразн</w:t>
      </w:r>
      <w:r w:rsidRPr="00A218D6">
        <w:rPr>
          <w:rFonts w:ascii="Times New Roman" w:hAnsi="Times New Roman"/>
          <w:sz w:val="24"/>
          <w:szCs w:val="24"/>
        </w:rPr>
        <w:t xml:space="preserve">о проверить действие ссылочных </w:t>
      </w:r>
      <w:r w:rsidR="00692942" w:rsidRPr="00A218D6">
        <w:rPr>
          <w:rFonts w:ascii="Times New Roman" w:hAnsi="Times New Roman"/>
          <w:sz w:val="24"/>
          <w:szCs w:val="24"/>
        </w:rPr>
        <w:t>документов</w:t>
      </w:r>
      <w:r w:rsidRPr="00A218D6">
        <w:rPr>
          <w:rFonts w:ascii="Times New Roman" w:hAnsi="Times New Roman"/>
          <w:sz w:val="24"/>
          <w:szCs w:val="24"/>
        </w:rPr>
        <w:t xml:space="preserve"> в информационной системе общего пользования – на официальном сайте </w:t>
      </w:r>
      <w:r w:rsidR="00692942" w:rsidRPr="00A218D6">
        <w:rPr>
          <w:rFonts w:ascii="Times New Roman" w:hAnsi="Times New Roman"/>
          <w:sz w:val="24"/>
          <w:szCs w:val="24"/>
        </w:rPr>
        <w:t>Федерального агентства по техническому регулированию и метрологии</w:t>
      </w:r>
      <w:r w:rsidRPr="00A218D6">
        <w:rPr>
          <w:rFonts w:ascii="Times New Roman" w:hAnsi="Times New Roman"/>
          <w:sz w:val="24"/>
          <w:szCs w:val="24"/>
        </w:rPr>
        <w:t xml:space="preserve"> </w:t>
      </w:r>
      <w:r w:rsidR="00692942" w:rsidRPr="00A218D6">
        <w:rPr>
          <w:rFonts w:ascii="Times New Roman" w:hAnsi="Times New Roman"/>
          <w:sz w:val="24"/>
          <w:szCs w:val="24"/>
        </w:rPr>
        <w:t>в сети Интернет или по ежегодному</w:t>
      </w:r>
      <w:r w:rsidR="00077136" w:rsidRPr="00A218D6">
        <w:rPr>
          <w:rFonts w:ascii="Times New Roman" w:hAnsi="Times New Roman"/>
          <w:sz w:val="24"/>
          <w:szCs w:val="24"/>
        </w:rPr>
        <w:t xml:space="preserve"> информационному </w:t>
      </w:r>
      <w:r w:rsidRPr="00A218D6">
        <w:rPr>
          <w:rFonts w:ascii="Times New Roman" w:hAnsi="Times New Roman"/>
          <w:sz w:val="24"/>
          <w:szCs w:val="24"/>
        </w:rPr>
        <w:t xml:space="preserve"> указателю «Национальные стандарты», который опубликован по состоянию на 1 января текущего года, и по </w:t>
      </w:r>
      <w:r w:rsidR="00077136" w:rsidRPr="00A218D6">
        <w:rPr>
          <w:rFonts w:ascii="Times New Roman" w:hAnsi="Times New Roman"/>
          <w:sz w:val="24"/>
          <w:szCs w:val="24"/>
        </w:rPr>
        <w:t>выпускам</w:t>
      </w:r>
      <w:r w:rsidRPr="00A218D6">
        <w:rPr>
          <w:rFonts w:ascii="Times New Roman" w:hAnsi="Times New Roman"/>
          <w:sz w:val="24"/>
          <w:szCs w:val="24"/>
        </w:rPr>
        <w:t xml:space="preserve"> ежемесячно</w:t>
      </w:r>
      <w:r w:rsidR="00692942" w:rsidRPr="00A218D6">
        <w:rPr>
          <w:rFonts w:ascii="Times New Roman" w:hAnsi="Times New Roman"/>
          <w:sz w:val="24"/>
          <w:szCs w:val="24"/>
        </w:rPr>
        <w:t>го</w:t>
      </w:r>
      <w:r w:rsidRPr="00A218D6">
        <w:rPr>
          <w:rFonts w:ascii="Times New Roman" w:hAnsi="Times New Roman"/>
          <w:sz w:val="24"/>
          <w:szCs w:val="24"/>
        </w:rPr>
        <w:t xml:space="preserve"> информационн</w:t>
      </w:r>
      <w:r w:rsidR="00077136" w:rsidRPr="00A218D6">
        <w:rPr>
          <w:rFonts w:ascii="Times New Roman" w:hAnsi="Times New Roman"/>
          <w:sz w:val="24"/>
          <w:szCs w:val="24"/>
        </w:rPr>
        <w:t>ого</w:t>
      </w:r>
      <w:r w:rsidRPr="00A218D6">
        <w:rPr>
          <w:rFonts w:ascii="Times New Roman" w:hAnsi="Times New Roman"/>
          <w:sz w:val="24"/>
          <w:szCs w:val="24"/>
        </w:rPr>
        <w:t xml:space="preserve"> указателя</w:t>
      </w:r>
      <w:r w:rsidR="00077136" w:rsidRPr="00A218D6">
        <w:rPr>
          <w:rFonts w:ascii="Times New Roman" w:hAnsi="Times New Roman"/>
          <w:sz w:val="24"/>
          <w:szCs w:val="24"/>
        </w:rPr>
        <w:t xml:space="preserve"> «Национальные стандарты» за текущий год. </w:t>
      </w:r>
      <w:r w:rsidRPr="00A218D6">
        <w:rPr>
          <w:rFonts w:ascii="Times New Roman" w:hAnsi="Times New Roman"/>
          <w:sz w:val="24"/>
          <w:szCs w:val="24"/>
        </w:rPr>
        <w:t xml:space="preserve">Если </w:t>
      </w:r>
      <w:r w:rsidR="00077136" w:rsidRPr="00A218D6">
        <w:rPr>
          <w:rFonts w:ascii="Times New Roman" w:hAnsi="Times New Roman"/>
          <w:sz w:val="24"/>
          <w:szCs w:val="24"/>
        </w:rPr>
        <w:t xml:space="preserve">заменен </w:t>
      </w:r>
      <w:r w:rsidRPr="00A218D6">
        <w:rPr>
          <w:rFonts w:ascii="Times New Roman" w:hAnsi="Times New Roman"/>
          <w:sz w:val="24"/>
          <w:szCs w:val="24"/>
        </w:rPr>
        <w:t xml:space="preserve">ссылочный документ, </w:t>
      </w:r>
      <w:r w:rsidR="00077136" w:rsidRPr="00A218D6">
        <w:rPr>
          <w:rFonts w:ascii="Times New Roman" w:hAnsi="Times New Roman"/>
          <w:sz w:val="24"/>
          <w:szCs w:val="24"/>
        </w:rPr>
        <w:t xml:space="preserve">на который дана недатированная ссылка, то </w:t>
      </w:r>
      <w:r w:rsidR="00A218D6" w:rsidRPr="00A218D6">
        <w:rPr>
          <w:rFonts w:ascii="Times New Roman" w:hAnsi="Times New Roman"/>
          <w:b/>
          <w:sz w:val="24"/>
          <w:szCs w:val="24"/>
        </w:rPr>
        <w:t>рекоменд</w:t>
      </w:r>
      <w:r w:rsidR="00077136" w:rsidRPr="00A218D6">
        <w:rPr>
          <w:rFonts w:ascii="Times New Roman" w:hAnsi="Times New Roman"/>
          <w:sz w:val="24"/>
          <w:szCs w:val="24"/>
        </w:rPr>
        <w:t>уется использовать действующую версию этого документа с учетом всех внесенных в данную версию изменений. Если замене</w:t>
      </w:r>
      <w:r w:rsidR="00CE782D" w:rsidRPr="00A218D6">
        <w:rPr>
          <w:rFonts w:ascii="Times New Roman" w:hAnsi="Times New Roman"/>
          <w:sz w:val="24"/>
          <w:szCs w:val="24"/>
        </w:rPr>
        <w:t>н</w:t>
      </w:r>
      <w:r w:rsidR="00077136" w:rsidRPr="00A218D6">
        <w:rPr>
          <w:rFonts w:ascii="Times New Roman" w:hAnsi="Times New Roman"/>
          <w:sz w:val="24"/>
          <w:szCs w:val="24"/>
        </w:rPr>
        <w:t xml:space="preserve"> ссылочный документ, на который дана датированная ссылка, то </w:t>
      </w:r>
      <w:r w:rsidR="00A218D6" w:rsidRPr="00A218D6">
        <w:rPr>
          <w:rFonts w:ascii="Times New Roman" w:hAnsi="Times New Roman"/>
          <w:b/>
          <w:sz w:val="24"/>
          <w:szCs w:val="24"/>
        </w:rPr>
        <w:t>рекоменд</w:t>
      </w:r>
      <w:r w:rsidR="00077136" w:rsidRPr="00A218D6">
        <w:rPr>
          <w:rFonts w:ascii="Times New Roman" w:hAnsi="Times New Roman"/>
          <w:sz w:val="24"/>
          <w:szCs w:val="24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</w:t>
      </w:r>
      <w:r w:rsidR="002A5EEB" w:rsidRPr="00A218D6">
        <w:rPr>
          <w:rFonts w:ascii="Times New Roman" w:hAnsi="Times New Roman"/>
          <w:sz w:val="24"/>
          <w:szCs w:val="24"/>
        </w:rPr>
        <w:t>свода правил</w:t>
      </w:r>
      <w:r w:rsidR="00077136" w:rsidRPr="00A218D6">
        <w:rPr>
          <w:rFonts w:ascii="Times New Roman" w:hAnsi="Times New Roman"/>
          <w:sz w:val="24"/>
          <w:szCs w:val="24"/>
        </w:rPr>
        <w:t xml:space="preserve">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A218D6" w:rsidRPr="00A218D6">
        <w:rPr>
          <w:rFonts w:ascii="Times New Roman" w:hAnsi="Times New Roman"/>
          <w:b/>
          <w:sz w:val="24"/>
          <w:szCs w:val="24"/>
        </w:rPr>
        <w:t>рекоменд</w:t>
      </w:r>
      <w:r w:rsidR="00077136" w:rsidRPr="00A218D6">
        <w:rPr>
          <w:rFonts w:ascii="Times New Roman" w:hAnsi="Times New Roman"/>
          <w:sz w:val="24"/>
          <w:szCs w:val="24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A218D6" w:rsidRPr="00A218D6">
        <w:rPr>
          <w:rFonts w:ascii="Times New Roman" w:hAnsi="Times New Roman"/>
          <w:b/>
          <w:sz w:val="24"/>
          <w:szCs w:val="24"/>
        </w:rPr>
        <w:t>рекоменд</w:t>
      </w:r>
      <w:r w:rsidR="00077136" w:rsidRPr="00A218D6">
        <w:rPr>
          <w:rFonts w:ascii="Times New Roman" w:hAnsi="Times New Roman"/>
          <w:sz w:val="24"/>
          <w:szCs w:val="24"/>
        </w:rPr>
        <w:t xml:space="preserve">уется применять в части, не затрагивающей эту ссылку. Сведения о действии сводов правил </w:t>
      </w:r>
      <w:r w:rsidR="00A218D6" w:rsidRPr="00A218D6">
        <w:rPr>
          <w:rFonts w:ascii="Times New Roman" w:hAnsi="Times New Roman"/>
          <w:b/>
          <w:sz w:val="24"/>
          <w:szCs w:val="24"/>
        </w:rPr>
        <w:t>целесообразн</w:t>
      </w:r>
      <w:r w:rsidR="002A5EEB" w:rsidRPr="00A218D6">
        <w:rPr>
          <w:rFonts w:ascii="Times New Roman" w:hAnsi="Times New Roman"/>
          <w:sz w:val="24"/>
          <w:szCs w:val="24"/>
        </w:rPr>
        <w:t>о</w:t>
      </w:r>
      <w:r w:rsidR="00077136" w:rsidRPr="00A218D6">
        <w:rPr>
          <w:rFonts w:ascii="Times New Roman" w:hAnsi="Times New Roman"/>
          <w:sz w:val="24"/>
          <w:szCs w:val="24"/>
        </w:rPr>
        <w:t xml:space="preserve"> проверить в Федеральном информационном </w:t>
      </w:r>
      <w:proofErr w:type="gramStart"/>
      <w:r w:rsidR="00077136" w:rsidRPr="00A218D6">
        <w:rPr>
          <w:rFonts w:ascii="Times New Roman" w:hAnsi="Times New Roman"/>
          <w:sz w:val="24"/>
          <w:szCs w:val="24"/>
        </w:rPr>
        <w:t>фонде</w:t>
      </w:r>
      <w:r w:rsidR="00077136">
        <w:rPr>
          <w:rFonts w:ascii="Times New Roman" w:hAnsi="Times New Roman"/>
          <w:sz w:val="24"/>
          <w:szCs w:val="24"/>
        </w:rPr>
        <w:t xml:space="preserve">  стандартов</w:t>
      </w:r>
      <w:proofErr w:type="gramEnd"/>
      <w:r w:rsidR="00077136">
        <w:rPr>
          <w:rFonts w:ascii="Times New Roman" w:hAnsi="Times New Roman"/>
          <w:sz w:val="24"/>
          <w:szCs w:val="24"/>
        </w:rPr>
        <w:t xml:space="preserve">. </w:t>
      </w:r>
    </w:p>
    <w:p w14:paraId="35909E6E" w14:textId="77777777" w:rsidR="003A0D40" w:rsidRDefault="003A0D40" w:rsidP="003A0D40">
      <w:pPr>
        <w:pStyle w:val="1"/>
        <w:rPr>
          <w:rFonts w:ascii="Times New Roman" w:hAnsi="Times New Roman"/>
          <w:b w:val="0"/>
          <w:color w:val="000000"/>
          <w:szCs w:val="28"/>
        </w:rPr>
      </w:pPr>
      <w:bookmarkStart w:id="4" w:name="_Toc259367752"/>
      <w:bookmarkStart w:id="5" w:name="_Toc465689831"/>
      <w:r>
        <w:rPr>
          <w:rFonts w:ascii="Times New Roman" w:hAnsi="Times New Roman"/>
        </w:rPr>
        <w:t>3 Термины и определения</w:t>
      </w:r>
      <w:bookmarkEnd w:id="4"/>
      <w:bookmarkEnd w:id="5"/>
    </w:p>
    <w:p w14:paraId="081AA314" w14:textId="77777777" w:rsidR="009239A5" w:rsidRDefault="00715F8D" w:rsidP="00C31487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59367753"/>
      <w:r>
        <w:rPr>
          <w:rFonts w:ascii="Times New Roman" w:hAnsi="Times New Roman" w:cs="Times New Roman"/>
          <w:sz w:val="28"/>
          <w:szCs w:val="28"/>
        </w:rPr>
        <w:t xml:space="preserve">В настоящем своде правил </w:t>
      </w:r>
      <w:r w:rsidR="002A5EEB">
        <w:rPr>
          <w:rFonts w:ascii="Times New Roman" w:hAnsi="Times New Roman" w:cs="Times New Roman"/>
          <w:sz w:val="28"/>
          <w:szCs w:val="28"/>
        </w:rPr>
        <w:t>применены</w:t>
      </w:r>
      <w:r w:rsidR="009239A5">
        <w:rPr>
          <w:rFonts w:ascii="Times New Roman" w:hAnsi="Times New Roman" w:cs="Times New Roman"/>
          <w:sz w:val="28"/>
          <w:szCs w:val="28"/>
        </w:rPr>
        <w:t xml:space="preserve"> термины </w:t>
      </w:r>
      <w:r w:rsidR="002A5EEB">
        <w:rPr>
          <w:rFonts w:ascii="Times New Roman" w:hAnsi="Times New Roman" w:cs="Times New Roman"/>
          <w:sz w:val="28"/>
          <w:szCs w:val="28"/>
        </w:rPr>
        <w:t>по ГОСТ 27751, ГОСТ 31937, С</w:t>
      </w:r>
      <w:r w:rsidR="0012139A">
        <w:rPr>
          <w:rFonts w:ascii="Times New Roman" w:hAnsi="Times New Roman" w:cs="Times New Roman"/>
          <w:sz w:val="28"/>
          <w:szCs w:val="28"/>
        </w:rPr>
        <w:t>П</w:t>
      </w:r>
      <w:r w:rsidR="002A5EEB">
        <w:rPr>
          <w:rFonts w:ascii="Times New Roman" w:hAnsi="Times New Roman" w:cs="Times New Roman"/>
          <w:sz w:val="28"/>
          <w:szCs w:val="28"/>
        </w:rPr>
        <w:t xml:space="preserve"> 34.13330, СП 35.13330</w:t>
      </w:r>
      <w:r w:rsidR="002422E6">
        <w:rPr>
          <w:rFonts w:ascii="Times New Roman" w:hAnsi="Times New Roman" w:cs="Times New Roman"/>
          <w:sz w:val="28"/>
          <w:szCs w:val="28"/>
        </w:rPr>
        <w:t>, СП 119.13330, СП 122.13330, а также следующие термины с соответствующими определениями</w:t>
      </w:r>
      <w:r w:rsidR="009239A5">
        <w:rPr>
          <w:rFonts w:ascii="Times New Roman" w:hAnsi="Times New Roman" w:cs="Times New Roman"/>
          <w:sz w:val="28"/>
          <w:szCs w:val="28"/>
        </w:rPr>
        <w:t>:</w:t>
      </w:r>
    </w:p>
    <w:p w14:paraId="00EEFAD4" w14:textId="77777777" w:rsidR="009239A5" w:rsidRDefault="009239A5" w:rsidP="009239A5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активный разлом:</w:t>
      </w:r>
      <w:r>
        <w:rPr>
          <w:rFonts w:ascii="Times New Roman" w:hAnsi="Times New Roman" w:cs="Times New Roman"/>
          <w:sz w:val="28"/>
          <w:szCs w:val="28"/>
        </w:rPr>
        <w:t xml:space="preserve"> Разлом земной коры или всей литосферы, по которому за последние 10</w:t>
      </w:r>
      <w:r w:rsidR="00242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000 лет происходил</w:t>
      </w:r>
      <w:r w:rsidR="00055F6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смещения горных пород или возникали очаги землетрясений.</w:t>
      </w:r>
    </w:p>
    <w:p w14:paraId="6B195235" w14:textId="77777777" w:rsidR="009239A5" w:rsidRDefault="009239A5" w:rsidP="009239A5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амплитуда тектонического разрыв</w:t>
      </w:r>
      <w:r w:rsidR="00561534">
        <w:rPr>
          <w:rFonts w:ascii="Times New Roman" w:hAnsi="Times New Roman" w:cs="Times New Roman"/>
          <w:b/>
          <w:sz w:val="28"/>
          <w:szCs w:val="28"/>
        </w:rPr>
        <w:t>а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6D38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E75D4">
        <w:rPr>
          <w:rFonts w:ascii="Times New Roman" w:hAnsi="Times New Roman" w:cs="Times New Roman"/>
          <w:sz w:val="28"/>
          <w:szCs w:val="28"/>
        </w:rPr>
        <w:t>Величина о</w:t>
      </w:r>
      <w:r>
        <w:rPr>
          <w:rFonts w:ascii="Times New Roman" w:hAnsi="Times New Roman" w:cs="Times New Roman"/>
          <w:sz w:val="28"/>
          <w:szCs w:val="28"/>
        </w:rPr>
        <w:t>тносительно</w:t>
      </w:r>
      <w:r w:rsidR="003E75D4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 xml:space="preserve"> смещени</w:t>
      </w:r>
      <w:r w:rsidR="003E75D4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 плоскости разрыва двух смежных точек, находящихся на противоположных крыльях разлома.</w:t>
      </w:r>
    </w:p>
    <w:p w14:paraId="4573A820" w14:textId="77777777" w:rsidR="009239A5" w:rsidRDefault="009239A5" w:rsidP="009239A5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афтершоки:</w:t>
      </w:r>
      <w:r>
        <w:rPr>
          <w:rFonts w:ascii="Times New Roman" w:hAnsi="Times New Roman" w:cs="Times New Roman"/>
          <w:sz w:val="28"/>
          <w:szCs w:val="28"/>
        </w:rPr>
        <w:t xml:space="preserve"> Более слабые повторные толчки, возникающие в том же очаге после </w:t>
      </w:r>
      <w:r w:rsidR="006D3896">
        <w:rPr>
          <w:rFonts w:ascii="Times New Roman" w:hAnsi="Times New Roman" w:cs="Times New Roman"/>
          <w:sz w:val="28"/>
          <w:szCs w:val="28"/>
        </w:rPr>
        <w:t>наиболее сильного толчка</w:t>
      </w:r>
      <w:r>
        <w:rPr>
          <w:rFonts w:ascii="Times New Roman" w:hAnsi="Times New Roman" w:cs="Times New Roman"/>
          <w:sz w:val="28"/>
          <w:szCs w:val="28"/>
        </w:rPr>
        <w:t xml:space="preserve"> в связи с постепенно затухающим процессом дробления горных пород в очаговой области земной коры</w:t>
      </w:r>
      <w:r w:rsidR="00135D2A">
        <w:rPr>
          <w:rFonts w:ascii="Times New Roman" w:hAnsi="Times New Roman" w:cs="Times New Roman"/>
          <w:sz w:val="28"/>
          <w:szCs w:val="28"/>
        </w:rPr>
        <w:t xml:space="preserve"> или всей литосферы</w:t>
      </w:r>
      <w:r w:rsidR="006D3896">
        <w:rPr>
          <w:rFonts w:ascii="Times New Roman" w:hAnsi="Times New Roman" w:cs="Times New Roman"/>
          <w:sz w:val="28"/>
          <w:szCs w:val="28"/>
        </w:rPr>
        <w:t>.</w:t>
      </w:r>
    </w:p>
    <w:p w14:paraId="0105B629" w14:textId="77777777" w:rsidR="006D3896" w:rsidRPr="006D3896" w:rsidRDefault="006D3896" w:rsidP="006D3896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вторичные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сейсмодислокации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B0375">
        <w:rPr>
          <w:rFonts w:ascii="Times New Roman" w:hAnsi="Times New Roman" w:cs="Times New Roman"/>
          <w:sz w:val="28"/>
          <w:szCs w:val="28"/>
        </w:rPr>
        <w:t>ползни, обвалы, сели, лавины, водно-песчаные потоки, грифоны, вертикальные разрывы в грунте и остаточные перемещения в грунте, вызванные распространением сейсмических волн.</w:t>
      </w:r>
    </w:p>
    <w:p w14:paraId="5329F0E6" w14:textId="77777777" w:rsidR="003C0C63" w:rsidRDefault="009239A5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гипоцентр землетрясения: </w:t>
      </w:r>
      <w:r w:rsidRPr="009239A5">
        <w:rPr>
          <w:rFonts w:ascii="Times New Roman" w:hAnsi="Times New Roman" w:cs="Times New Roman"/>
          <w:sz w:val="28"/>
          <w:szCs w:val="28"/>
        </w:rPr>
        <w:t>Место начала разрушения горной породы в очаге землетрясения, з</w:t>
      </w:r>
      <w:r w:rsidR="00823BEF">
        <w:rPr>
          <w:rFonts w:ascii="Times New Roman" w:hAnsi="Times New Roman" w:cs="Times New Roman"/>
          <w:sz w:val="28"/>
          <w:szCs w:val="28"/>
        </w:rPr>
        <w:t>а</w:t>
      </w:r>
      <w:r w:rsidRPr="009239A5">
        <w:rPr>
          <w:rFonts w:ascii="Times New Roman" w:hAnsi="Times New Roman" w:cs="Times New Roman"/>
          <w:sz w:val="28"/>
          <w:szCs w:val="28"/>
        </w:rPr>
        <w:t>вершающегося образованием (обновлением) тектонического разлома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0B95A1" w14:textId="77777777" w:rsidR="003C0C63" w:rsidRDefault="003C0C63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глубина очага:</w:t>
      </w:r>
      <w:r>
        <w:rPr>
          <w:rFonts w:ascii="Times New Roman" w:hAnsi="Times New Roman" w:cs="Times New Roman"/>
          <w:sz w:val="28"/>
          <w:szCs w:val="28"/>
        </w:rPr>
        <w:t xml:space="preserve"> Расстояние от гипоцентра землетрясения до земной поверхности.</w:t>
      </w:r>
    </w:p>
    <w:p w14:paraId="5677F9E9" w14:textId="77777777" w:rsidR="003C0C63" w:rsidRDefault="003C0C63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землетрясение (тектоническое):</w:t>
      </w:r>
      <w:r>
        <w:rPr>
          <w:rFonts w:ascii="Times New Roman" w:hAnsi="Times New Roman" w:cs="Times New Roman"/>
          <w:sz w:val="28"/>
          <w:szCs w:val="28"/>
        </w:rPr>
        <w:t xml:space="preserve"> Колебания земной поверхности и недр Земли в результате разрыва горных пород, вызывающего изменение напряженного состояния в очаге землетрясения и излучение сейсмических волн.</w:t>
      </w:r>
    </w:p>
    <w:p w14:paraId="53BB30DE" w14:textId="77777777" w:rsidR="003C0C63" w:rsidRDefault="003C0C63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земная кора:</w:t>
      </w:r>
      <w:r>
        <w:rPr>
          <w:rFonts w:ascii="Times New Roman" w:hAnsi="Times New Roman" w:cs="Times New Roman"/>
          <w:sz w:val="28"/>
          <w:szCs w:val="28"/>
        </w:rPr>
        <w:t xml:space="preserve"> Внешняя оболочка З</w:t>
      </w:r>
      <w:r w:rsidR="006D3896">
        <w:rPr>
          <w:rFonts w:ascii="Times New Roman" w:hAnsi="Times New Roman" w:cs="Times New Roman"/>
          <w:sz w:val="28"/>
          <w:szCs w:val="28"/>
        </w:rPr>
        <w:t>емли толщиной на континентах 30–</w:t>
      </w:r>
      <w:r>
        <w:rPr>
          <w:rFonts w:ascii="Times New Roman" w:hAnsi="Times New Roman" w:cs="Times New Roman"/>
          <w:sz w:val="28"/>
          <w:szCs w:val="28"/>
        </w:rPr>
        <w:t xml:space="preserve">50 км, ограниченная снизу </w:t>
      </w:r>
      <w:r w:rsidR="006D3896">
        <w:rPr>
          <w:rFonts w:ascii="Times New Roman" w:hAnsi="Times New Roman" w:cs="Times New Roman"/>
          <w:sz w:val="28"/>
          <w:szCs w:val="28"/>
        </w:rPr>
        <w:t xml:space="preserve">поверхностью </w:t>
      </w:r>
      <w:proofErr w:type="spellStart"/>
      <w:r w:rsidR="006D3896">
        <w:rPr>
          <w:rFonts w:ascii="Times New Roman" w:hAnsi="Times New Roman" w:cs="Times New Roman"/>
          <w:sz w:val="28"/>
          <w:szCs w:val="28"/>
        </w:rPr>
        <w:t>Мохоровичича</w:t>
      </w:r>
      <w:proofErr w:type="spellEnd"/>
      <w:r w:rsidR="006D3896">
        <w:rPr>
          <w:rFonts w:ascii="Times New Roman" w:hAnsi="Times New Roman" w:cs="Times New Roman"/>
          <w:sz w:val="28"/>
          <w:szCs w:val="28"/>
        </w:rPr>
        <w:t xml:space="preserve"> (см. 3.15).</w:t>
      </w:r>
    </w:p>
    <w:p w14:paraId="4F4E8A97" w14:textId="77777777" w:rsidR="003C0C63" w:rsidRDefault="003C0C63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зона наибольших сотрясений:</w:t>
      </w:r>
      <w:r>
        <w:rPr>
          <w:rFonts w:ascii="Times New Roman" w:hAnsi="Times New Roman" w:cs="Times New Roman"/>
          <w:sz w:val="28"/>
          <w:szCs w:val="28"/>
        </w:rPr>
        <w:t xml:space="preserve"> Область наиболее интенсивных колебаний грунта, возникающих вблизи выходящих на земную поверхность или приближающихся к ней тектонических разрывов.</w:t>
      </w:r>
    </w:p>
    <w:p w14:paraId="1327A9CF" w14:textId="77777777" w:rsidR="003C0C63" w:rsidRDefault="003C0C63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изосейсты:</w:t>
      </w:r>
      <w:r>
        <w:rPr>
          <w:rFonts w:ascii="Times New Roman" w:hAnsi="Times New Roman" w:cs="Times New Roman"/>
          <w:sz w:val="28"/>
          <w:szCs w:val="28"/>
        </w:rPr>
        <w:t xml:space="preserve"> Линии, соединяющие пункты с одинаковой силой прои</w:t>
      </w:r>
      <w:r w:rsidR="006D389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шедшего землетрясения и разделяющие области с различной балльностью. Форма изосейст контролируется положением и магнитудой очага землетрясения, а также местными инженерно-геологическими и геоморфологическими условиями.</w:t>
      </w:r>
    </w:p>
    <w:p w14:paraId="73AA33B3" w14:textId="77777777" w:rsidR="003C0C63" w:rsidRDefault="003C0C63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литосфера: </w:t>
      </w:r>
      <w:r w:rsidRPr="003C0C63">
        <w:rPr>
          <w:rFonts w:ascii="Times New Roman" w:hAnsi="Times New Roman" w:cs="Times New Roman"/>
          <w:sz w:val="28"/>
          <w:szCs w:val="28"/>
        </w:rPr>
        <w:t>Внешняя оболочка Земли толщиной на континентах около 70 км, ниже которой располагается менее жесткий (частично расплавленный) слой астеносфер</w:t>
      </w:r>
      <w:r w:rsidR="000378EE">
        <w:rPr>
          <w:rFonts w:ascii="Times New Roman" w:hAnsi="Times New Roman" w:cs="Times New Roman"/>
          <w:sz w:val="28"/>
          <w:szCs w:val="28"/>
        </w:rPr>
        <w:t>ы</w:t>
      </w:r>
      <w:r w:rsidRPr="003C0C63">
        <w:rPr>
          <w:rFonts w:ascii="Times New Roman" w:hAnsi="Times New Roman" w:cs="Times New Roman"/>
          <w:sz w:val="28"/>
          <w:szCs w:val="28"/>
        </w:rPr>
        <w:t>.</w:t>
      </w:r>
    </w:p>
    <w:p w14:paraId="638E617F" w14:textId="77777777" w:rsidR="003C0C63" w:rsidRDefault="003C0C63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</w:t>
      </w:r>
      <w:r w:rsidRPr="003C0C63">
        <w:rPr>
          <w:rFonts w:ascii="Times New Roman" w:hAnsi="Times New Roman" w:cs="Times New Roman"/>
          <w:b/>
          <w:sz w:val="28"/>
          <w:szCs w:val="28"/>
        </w:rPr>
        <w:t>агнитуда:</w:t>
      </w:r>
      <w:r>
        <w:rPr>
          <w:rFonts w:ascii="Times New Roman" w:hAnsi="Times New Roman" w:cs="Times New Roman"/>
          <w:sz w:val="28"/>
          <w:szCs w:val="28"/>
        </w:rPr>
        <w:t xml:space="preserve"> Мера землетрясения, характеризующая в неявной форме энергию, выделившуюся при землетрясении в виде сейсмических волн.</w:t>
      </w:r>
    </w:p>
    <w:p w14:paraId="683F2E8F" w14:textId="77777777" w:rsidR="00BB0375" w:rsidRDefault="00BB0375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очаг землетрясения:</w:t>
      </w:r>
      <w:r>
        <w:rPr>
          <w:rFonts w:ascii="Times New Roman" w:hAnsi="Times New Roman" w:cs="Times New Roman"/>
          <w:sz w:val="28"/>
          <w:szCs w:val="28"/>
        </w:rPr>
        <w:t xml:space="preserve"> Область земной коры</w:t>
      </w:r>
      <w:r w:rsidR="00203AF0">
        <w:rPr>
          <w:rFonts w:ascii="Times New Roman" w:hAnsi="Times New Roman" w:cs="Times New Roman"/>
          <w:sz w:val="28"/>
          <w:szCs w:val="28"/>
        </w:rPr>
        <w:t xml:space="preserve"> или всей литосферы</w:t>
      </w:r>
      <w:r w:rsidR="000378EE">
        <w:rPr>
          <w:rFonts w:ascii="Times New Roman" w:hAnsi="Times New Roman" w:cs="Times New Roman"/>
          <w:sz w:val="28"/>
          <w:szCs w:val="28"/>
        </w:rPr>
        <w:t>, внутри которой заключены</w:t>
      </w:r>
      <w:r>
        <w:rPr>
          <w:rFonts w:ascii="Times New Roman" w:hAnsi="Times New Roman" w:cs="Times New Roman"/>
          <w:sz w:val="28"/>
          <w:szCs w:val="28"/>
        </w:rPr>
        <w:t xml:space="preserve"> первичные необратимые деформации при данном землетрясении.</w:t>
      </w:r>
    </w:p>
    <w:p w14:paraId="5AEA1397" w14:textId="77777777" w:rsidR="006D3896" w:rsidRPr="00BB0375" w:rsidRDefault="006D3896" w:rsidP="006D3896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первичные</w:t>
      </w:r>
      <w:r w:rsidRPr="006D389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сейсмодислокации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062C2C" w:rsidRPr="00062C2C">
        <w:rPr>
          <w:rFonts w:ascii="Times New Roman" w:hAnsi="Times New Roman" w:cs="Times New Roman"/>
          <w:sz w:val="28"/>
          <w:szCs w:val="28"/>
        </w:rPr>
        <w:t>Р</w:t>
      </w:r>
      <w:r w:rsidRPr="00BB0375">
        <w:rPr>
          <w:rFonts w:ascii="Times New Roman" w:hAnsi="Times New Roman" w:cs="Times New Roman"/>
          <w:sz w:val="28"/>
          <w:szCs w:val="28"/>
        </w:rPr>
        <w:t>азрывы земной поверхности, поднятия, опускания и горизонтальные перемещения участков земной коры.</w:t>
      </w:r>
    </w:p>
    <w:p w14:paraId="60FE7A6B" w14:textId="77777777" w:rsidR="003C0C63" w:rsidRDefault="00062C2C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поверхность</w:t>
      </w:r>
      <w:r w:rsidR="00BB037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B0375">
        <w:rPr>
          <w:rFonts w:ascii="Times New Roman" w:hAnsi="Times New Roman" w:cs="Times New Roman"/>
          <w:b/>
          <w:sz w:val="28"/>
          <w:szCs w:val="28"/>
        </w:rPr>
        <w:t>Мохоровичича</w:t>
      </w:r>
      <w:proofErr w:type="spellEnd"/>
      <w:r w:rsidR="00BB0375">
        <w:rPr>
          <w:rFonts w:ascii="Times New Roman" w:hAnsi="Times New Roman" w:cs="Times New Roman"/>
          <w:b/>
          <w:sz w:val="28"/>
          <w:szCs w:val="28"/>
        </w:rPr>
        <w:t>:</w:t>
      </w:r>
      <w:r w:rsidR="00BB0375">
        <w:rPr>
          <w:rFonts w:ascii="Times New Roman" w:hAnsi="Times New Roman" w:cs="Times New Roman"/>
          <w:sz w:val="28"/>
          <w:szCs w:val="28"/>
        </w:rPr>
        <w:t xml:space="preserve"> Граница между корой и мантией при переходе через которую скачко</w:t>
      </w:r>
      <w:r>
        <w:rPr>
          <w:rFonts w:ascii="Times New Roman" w:hAnsi="Times New Roman" w:cs="Times New Roman"/>
          <w:sz w:val="28"/>
          <w:szCs w:val="28"/>
        </w:rPr>
        <w:t>образно</w:t>
      </w:r>
      <w:r w:rsidR="00BB0375">
        <w:rPr>
          <w:rFonts w:ascii="Times New Roman" w:hAnsi="Times New Roman" w:cs="Times New Roman"/>
          <w:sz w:val="28"/>
          <w:szCs w:val="28"/>
        </w:rPr>
        <w:t xml:space="preserve"> изменяются скорости продольных и поперечных сейсмических волн.  </w:t>
      </w:r>
    </w:p>
    <w:p w14:paraId="1DAB50A9" w14:textId="77777777" w:rsidR="00BB0375" w:rsidRPr="00BB0375" w:rsidRDefault="00BB0375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сейсмические волны: </w:t>
      </w:r>
      <w:r w:rsidRPr="00BB0375">
        <w:rPr>
          <w:rFonts w:ascii="Times New Roman" w:hAnsi="Times New Roman" w:cs="Times New Roman"/>
          <w:sz w:val="28"/>
          <w:szCs w:val="28"/>
        </w:rPr>
        <w:t>Колебательный процесс распространения быстрых изменений напряженно-деформированного состояния земной коры или всей литосферы из очага землетрясения на сопредельные участки недр и земной поверхности.</w:t>
      </w:r>
    </w:p>
    <w:p w14:paraId="50422B8D" w14:textId="77777777" w:rsidR="00BB0375" w:rsidRPr="00BB0375" w:rsidRDefault="00BB0375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сейсмодислокации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BB0375">
        <w:rPr>
          <w:rFonts w:ascii="Times New Roman" w:hAnsi="Times New Roman" w:cs="Times New Roman"/>
          <w:sz w:val="28"/>
          <w:szCs w:val="28"/>
        </w:rPr>
        <w:t>Изменения земной поверхности, возникающие при землетрясениях.</w:t>
      </w:r>
    </w:p>
    <w:p w14:paraId="158D96FE" w14:textId="77777777" w:rsidR="00BB0375" w:rsidRPr="00BB0375" w:rsidRDefault="00BB0375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сила землетрясени</w:t>
      </w:r>
      <w:r w:rsidR="00062C2C">
        <w:rPr>
          <w:rFonts w:ascii="Times New Roman" w:hAnsi="Times New Roman" w:cs="Times New Roman"/>
          <w:b/>
          <w:sz w:val="28"/>
          <w:szCs w:val="28"/>
        </w:rPr>
        <w:t>я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BB0375">
        <w:rPr>
          <w:rFonts w:ascii="Times New Roman" w:hAnsi="Times New Roman" w:cs="Times New Roman"/>
          <w:sz w:val="28"/>
          <w:szCs w:val="28"/>
        </w:rPr>
        <w:t>Мера воздействия землетрясения на земную поверхность, строительные объекты, людей и животных.</w:t>
      </w:r>
    </w:p>
    <w:p w14:paraId="73E64EC9" w14:textId="77777777" w:rsidR="00BB0375" w:rsidRPr="00BB0375" w:rsidRDefault="00BB0375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средние по сейсмическим свойствам грунты: </w:t>
      </w:r>
      <w:r w:rsidRPr="00BB0375">
        <w:rPr>
          <w:rFonts w:ascii="Times New Roman" w:hAnsi="Times New Roman" w:cs="Times New Roman"/>
          <w:sz w:val="28"/>
          <w:szCs w:val="28"/>
        </w:rPr>
        <w:t>Покровные</w:t>
      </w:r>
      <w:r w:rsidR="000378EE">
        <w:rPr>
          <w:rFonts w:ascii="Times New Roman" w:hAnsi="Times New Roman" w:cs="Times New Roman"/>
          <w:sz w:val="28"/>
          <w:szCs w:val="28"/>
        </w:rPr>
        <w:t xml:space="preserve"> песчано-глинистые</w:t>
      </w:r>
      <w:r w:rsidRPr="00BB0375">
        <w:rPr>
          <w:rFonts w:ascii="Times New Roman" w:hAnsi="Times New Roman" w:cs="Times New Roman"/>
          <w:sz w:val="28"/>
          <w:szCs w:val="28"/>
        </w:rPr>
        <w:t xml:space="preserve"> отложения, сейсмическая жесткость которых (произведение плотности грунта на скорость поперечных сейсмических волн) близка к 655 т/</w:t>
      </w:r>
      <w:r w:rsidR="00062C2C">
        <w:rPr>
          <w:rFonts w:ascii="Times New Roman" w:hAnsi="Times New Roman" w:cs="Times New Roman"/>
          <w:sz w:val="28"/>
          <w:szCs w:val="28"/>
        </w:rPr>
        <w:t>(</w:t>
      </w:r>
      <w:r w:rsidRPr="00BB0375">
        <w:rPr>
          <w:rFonts w:ascii="Times New Roman" w:hAnsi="Times New Roman" w:cs="Times New Roman"/>
          <w:sz w:val="28"/>
          <w:szCs w:val="28"/>
        </w:rPr>
        <w:t>м</w:t>
      </w:r>
      <w:r w:rsidRPr="00BB037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62C2C">
        <w:rPr>
          <w:rFonts w:ascii="Times New Roman" w:hAnsi="Times New Roman" w:cs="Times New Roman"/>
          <w:sz w:val="28"/>
          <w:szCs w:val="28"/>
          <w:vertAlign w:val="superscript"/>
        </w:rPr>
        <w:t>.</w:t>
      </w:r>
      <w:r w:rsidRPr="00BB0375">
        <w:rPr>
          <w:rFonts w:ascii="Times New Roman" w:hAnsi="Times New Roman" w:cs="Times New Roman"/>
          <w:sz w:val="28"/>
          <w:szCs w:val="28"/>
        </w:rPr>
        <w:t>с</w:t>
      </w:r>
      <w:r w:rsidR="00062C2C">
        <w:rPr>
          <w:rFonts w:ascii="Times New Roman" w:hAnsi="Times New Roman" w:cs="Times New Roman"/>
          <w:sz w:val="28"/>
          <w:szCs w:val="28"/>
        </w:rPr>
        <w:t>)</w:t>
      </w:r>
      <w:r w:rsidRPr="00BB0375">
        <w:rPr>
          <w:rFonts w:ascii="Times New Roman" w:hAnsi="Times New Roman" w:cs="Times New Roman"/>
          <w:sz w:val="28"/>
          <w:szCs w:val="28"/>
        </w:rPr>
        <w:t>.</w:t>
      </w:r>
    </w:p>
    <w:p w14:paraId="65695DEB" w14:textId="77777777" w:rsidR="00BB0375" w:rsidRDefault="00BB0375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тектонический разрыв: </w:t>
      </w:r>
      <w:r w:rsidRPr="00BB0375">
        <w:rPr>
          <w:rFonts w:ascii="Times New Roman" w:hAnsi="Times New Roman" w:cs="Times New Roman"/>
          <w:sz w:val="28"/>
          <w:szCs w:val="28"/>
        </w:rPr>
        <w:t>Относительное смещение при землетрясении крыльев разлома.</w:t>
      </w:r>
    </w:p>
    <w:p w14:paraId="1644E59A" w14:textId="77777777" w:rsidR="00BB0375" w:rsidRDefault="00561534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</w:t>
      </w:r>
      <w:r w:rsidR="00BB0375">
        <w:rPr>
          <w:rFonts w:ascii="Times New Roman" w:hAnsi="Times New Roman" w:cs="Times New Roman"/>
          <w:b/>
          <w:sz w:val="28"/>
          <w:szCs w:val="28"/>
        </w:rPr>
        <w:t>равнение макросейсмического поля:</w:t>
      </w:r>
      <w:r w:rsidR="00BB0375">
        <w:rPr>
          <w:rFonts w:ascii="Times New Roman" w:hAnsi="Times New Roman" w:cs="Times New Roman"/>
          <w:sz w:val="28"/>
          <w:szCs w:val="28"/>
        </w:rPr>
        <w:t xml:space="preserve"> Математическое выражение, позволяющее приближенно определить силу землетрясения в известном пункте на равнинной местности для участков, сложенных средними по сейсмическим свойствам грунтами, по магнитуде землетрясения, глубине очага, эпицентральному расстоянию и эмпирическим коэффициентам.</w:t>
      </w:r>
    </w:p>
    <w:p w14:paraId="6C2907A1" w14:textId="77777777" w:rsidR="00BB0375" w:rsidRDefault="00561534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шкала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MSK</w:t>
      </w:r>
      <w:r w:rsidRPr="004C028D">
        <w:rPr>
          <w:rFonts w:ascii="Times New Roman" w:hAnsi="Times New Roman" w:cs="Times New Roman"/>
          <w:b/>
          <w:sz w:val="28"/>
          <w:szCs w:val="28"/>
        </w:rPr>
        <w:t>-64: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2C2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ейсмическая шкала, служащая для оценки в баллах </w:t>
      </w:r>
      <w:r w:rsidR="00824F95">
        <w:rPr>
          <w:rFonts w:ascii="Times New Roman" w:hAnsi="Times New Roman" w:cs="Times New Roman"/>
          <w:sz w:val="28"/>
          <w:szCs w:val="28"/>
        </w:rPr>
        <w:t>силы</w:t>
      </w:r>
      <w:r>
        <w:rPr>
          <w:rFonts w:ascii="Times New Roman" w:hAnsi="Times New Roman" w:cs="Times New Roman"/>
          <w:sz w:val="28"/>
          <w:szCs w:val="28"/>
        </w:rPr>
        <w:t xml:space="preserve"> землетрясений в зависимости от реакций людей и животных, тяжести повреждений некоторых типов зданий и других эффектов колебаний грунта.</w:t>
      </w:r>
    </w:p>
    <w:p w14:paraId="7D169EA6" w14:textId="77777777" w:rsidR="00561534" w:rsidRPr="00BB0375" w:rsidRDefault="00561534" w:rsidP="003C0C63">
      <w:pPr>
        <w:pStyle w:val="a3"/>
        <w:numPr>
          <w:ilvl w:val="1"/>
          <w:numId w:val="1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эпицентр:</w:t>
      </w:r>
      <w:r>
        <w:rPr>
          <w:rFonts w:ascii="Times New Roman" w:hAnsi="Times New Roman" w:cs="Times New Roman"/>
          <w:sz w:val="28"/>
          <w:szCs w:val="28"/>
        </w:rPr>
        <w:t xml:space="preserve"> Точка на земной поверхности, расположенная над гипоцентром.</w:t>
      </w:r>
    </w:p>
    <w:p w14:paraId="67D14D8C" w14:textId="77777777" w:rsidR="003A0D40" w:rsidRDefault="003A0D40" w:rsidP="003A0D40">
      <w:pPr>
        <w:pStyle w:val="1"/>
        <w:rPr>
          <w:rFonts w:ascii="Times New Roman" w:hAnsi="Times New Roman"/>
        </w:rPr>
      </w:pPr>
      <w:bookmarkStart w:id="7" w:name="_Toc465689832"/>
      <w:r>
        <w:rPr>
          <w:rFonts w:ascii="Times New Roman" w:hAnsi="Times New Roman"/>
        </w:rPr>
        <w:t>4 Основные положения</w:t>
      </w:r>
      <w:bookmarkEnd w:id="6"/>
      <w:bookmarkEnd w:id="7"/>
    </w:p>
    <w:p w14:paraId="6398EED1" w14:textId="77777777" w:rsidR="0067390C" w:rsidRPr="00A218D6" w:rsidRDefault="00062C2C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При оценке последствий</w:t>
      </w:r>
      <w:r w:rsidR="0067390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разрушительны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х</w:t>
      </w:r>
      <w:r w:rsidR="0067390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землетрясени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й следует учитывать,</w:t>
      </w:r>
      <w:r w:rsidR="0067390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что </w:t>
      </w:r>
      <w:r w:rsidR="00604346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внезап</w:t>
      </w:r>
      <w:r w:rsidR="0067390C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ные изме</w:t>
      </w:r>
      <w:r w:rsidR="00EE7167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нения в литосфере</w:t>
      </w:r>
      <w:r w:rsidR="0067390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часто развиваются как каскадный процесс, когда во время предыду</w:t>
      </w:r>
      <w:r w:rsidR="00604346" w:rsidRPr="00A218D6">
        <w:rPr>
          <w:rFonts w:ascii="Times New Roman" w:hAnsi="Times New Roman"/>
          <w:color w:val="000000"/>
          <w:sz w:val="28"/>
          <w:szCs w:val="28"/>
          <w:highlight w:val="green"/>
        </w:rPr>
        <w:t>щ</w:t>
      </w:r>
      <w:r w:rsidR="0067390C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ей фазы создаются условия для возникновения последующего опасного явления, имеющего иную физическую сущность.</w:t>
      </w:r>
    </w:p>
    <w:p w14:paraId="7D0EA489" w14:textId="77777777" w:rsidR="0067390C" w:rsidRPr="00A218D6" w:rsidRDefault="0067390C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218D6">
        <w:rPr>
          <w:rFonts w:ascii="Times New Roman" w:hAnsi="Times New Roman"/>
          <w:color w:val="000000"/>
          <w:sz w:val="28"/>
          <w:szCs w:val="28"/>
        </w:rPr>
        <w:t>К первой фазе относятся подвижки блоков земной коры с возможным выходом на поверхность тектонических разрывов и распространением из очага землетрясения сейсмических волн.</w:t>
      </w:r>
    </w:p>
    <w:p w14:paraId="35CB0917" w14:textId="77777777" w:rsidR="0067390C" w:rsidRDefault="0067390C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218D6">
        <w:rPr>
          <w:rFonts w:ascii="Times New Roman" w:hAnsi="Times New Roman"/>
          <w:color w:val="000000"/>
          <w:sz w:val="28"/>
          <w:szCs w:val="28"/>
        </w:rPr>
        <w:t xml:space="preserve">Вторая фаза включает </w:t>
      </w:r>
      <w:r w:rsidR="00062C2C" w:rsidRPr="00A218D6">
        <w:rPr>
          <w:rFonts w:ascii="Times New Roman" w:hAnsi="Times New Roman"/>
          <w:color w:val="000000"/>
          <w:sz w:val="28"/>
          <w:szCs w:val="28"/>
        </w:rPr>
        <w:t xml:space="preserve">в себя </w:t>
      </w:r>
      <w:r w:rsidRPr="00A218D6">
        <w:rPr>
          <w:rFonts w:ascii="Times New Roman" w:hAnsi="Times New Roman"/>
          <w:color w:val="000000"/>
          <w:sz w:val="28"/>
          <w:szCs w:val="28"/>
        </w:rPr>
        <w:t xml:space="preserve">оползни, обвалы, лавины, цунами и другие опасные литосферные и </w:t>
      </w:r>
      <w:proofErr w:type="spellStart"/>
      <w:r w:rsidRPr="00A218D6">
        <w:rPr>
          <w:rFonts w:ascii="Times New Roman" w:hAnsi="Times New Roman"/>
          <w:color w:val="000000"/>
          <w:sz w:val="28"/>
          <w:szCs w:val="28"/>
        </w:rPr>
        <w:t>гидросферные</w:t>
      </w:r>
      <w:proofErr w:type="spellEnd"/>
      <w:r w:rsidRPr="00A218D6">
        <w:rPr>
          <w:rFonts w:ascii="Times New Roman" w:hAnsi="Times New Roman"/>
          <w:color w:val="000000"/>
          <w:sz w:val="28"/>
          <w:szCs w:val="28"/>
        </w:rPr>
        <w:t xml:space="preserve"> явления. Отдельные участки суши затапливаются в результате</w:t>
      </w:r>
      <w:r>
        <w:rPr>
          <w:rFonts w:ascii="Times New Roman" w:hAnsi="Times New Roman"/>
          <w:color w:val="000000"/>
          <w:sz w:val="28"/>
          <w:szCs w:val="28"/>
        </w:rPr>
        <w:t xml:space="preserve"> тектонического опускания местности, нагона воды на прибрежные участки суши или образования подпрудных озер при обвалах (оползнях) скальной породы и покровных отложений с горных склонов в русла рек. </w:t>
      </w:r>
      <w:r w:rsidR="00062C2C">
        <w:rPr>
          <w:rFonts w:ascii="Times New Roman" w:hAnsi="Times New Roman"/>
          <w:color w:val="000000"/>
          <w:sz w:val="28"/>
          <w:szCs w:val="28"/>
        </w:rPr>
        <w:t xml:space="preserve">Возникают мощные селевые потоки при </w:t>
      </w:r>
      <w:r>
        <w:rPr>
          <w:rFonts w:ascii="Times New Roman" w:hAnsi="Times New Roman"/>
          <w:color w:val="000000"/>
          <w:sz w:val="28"/>
          <w:szCs w:val="28"/>
        </w:rPr>
        <w:t>прорыве</w:t>
      </w:r>
      <w:r w:rsidR="00062C2C">
        <w:rPr>
          <w:rFonts w:ascii="Times New Roman" w:hAnsi="Times New Roman"/>
          <w:color w:val="000000"/>
          <w:sz w:val="28"/>
          <w:szCs w:val="28"/>
        </w:rPr>
        <w:t xml:space="preserve"> образовавшихся земляных плотин.</w:t>
      </w:r>
    </w:p>
    <w:p w14:paraId="492891CB" w14:textId="77777777" w:rsidR="0067390C" w:rsidRDefault="0067390C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Совместно с тектоническими и волновыми воздействиями вторичные по времени возникновения поражающие факторы землетрясения повреждают или разрушают транспортную инфраструктуру. В результате нарушения прочности (устойчивости) сооружений и работы систем, обеспечивающих безопасное функционирование дорог, возможен переход природной катастрофы в техногенную, включающую </w:t>
      </w:r>
      <w:r w:rsidR="00062C2C">
        <w:rPr>
          <w:rFonts w:ascii="Times New Roman" w:hAnsi="Times New Roman"/>
          <w:color w:val="000000"/>
          <w:sz w:val="28"/>
          <w:szCs w:val="28"/>
        </w:rPr>
        <w:t xml:space="preserve">в себя </w:t>
      </w:r>
      <w:r>
        <w:rPr>
          <w:rFonts w:ascii="Times New Roman" w:hAnsi="Times New Roman"/>
          <w:color w:val="000000"/>
          <w:sz w:val="28"/>
          <w:szCs w:val="28"/>
        </w:rPr>
        <w:t>аварии подвижного состава, пожары, взрывы, загрязнение окружающей среды вредными веще</w:t>
      </w:r>
      <w:r w:rsidR="00062C2C">
        <w:rPr>
          <w:rFonts w:ascii="Times New Roman" w:hAnsi="Times New Roman"/>
          <w:color w:val="000000"/>
          <w:sz w:val="28"/>
          <w:szCs w:val="28"/>
        </w:rPr>
        <w:t>ствами, перевозимыми по дорогам, что необходимо учитывать при проектировании новых объектов, усилении существующих сооружений и восстановлении объектов</w:t>
      </w:r>
      <w:r w:rsidR="00062C2C" w:rsidRPr="00062C2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2C2C">
        <w:rPr>
          <w:rFonts w:ascii="Times New Roman" w:hAnsi="Times New Roman"/>
          <w:color w:val="000000"/>
          <w:sz w:val="28"/>
          <w:szCs w:val="28"/>
        </w:rPr>
        <w:t>после разрушительных толчков.</w:t>
      </w:r>
    </w:p>
    <w:p w14:paraId="346DFBCD" w14:textId="77777777" w:rsidR="00BA5A4F" w:rsidRPr="00A218D6" w:rsidRDefault="00BA5A4F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218D6">
        <w:rPr>
          <w:rFonts w:ascii="Times New Roman" w:hAnsi="Times New Roman"/>
          <w:color w:val="000000"/>
          <w:sz w:val="28"/>
          <w:szCs w:val="28"/>
        </w:rPr>
        <w:lastRenderedPageBreak/>
        <w:t xml:space="preserve">Подземные толчки в районе стихийного бедствия </w:t>
      </w:r>
      <w:r w:rsidR="00A218D6" w:rsidRPr="00A218D6">
        <w:rPr>
          <w:rFonts w:ascii="Times New Roman" w:hAnsi="Times New Roman"/>
          <w:b/>
          <w:color w:val="000000"/>
          <w:sz w:val="28"/>
          <w:szCs w:val="28"/>
        </w:rPr>
        <w:t>могут</w:t>
      </w:r>
      <w:r w:rsidRPr="00A218D6">
        <w:rPr>
          <w:rFonts w:ascii="Times New Roman" w:hAnsi="Times New Roman"/>
          <w:color w:val="000000"/>
          <w:sz w:val="28"/>
          <w:szCs w:val="28"/>
        </w:rPr>
        <w:t xml:space="preserve"> продолжаться с перерывами в течение длительного времени (от нескольких суток до нескольких месяцев), вызывая дополнительные повреждения сооружений.</w:t>
      </w:r>
    </w:p>
    <w:p w14:paraId="7A61C641" w14:textId="77777777" w:rsidR="00BA5A4F" w:rsidRPr="00A218D6" w:rsidRDefault="00BA5A4F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Для обеспечения безопасности движения службам эксплуатации дорог </w:t>
      </w:r>
      <w:r w:rsidR="00A218D6" w:rsidRPr="00A218D6">
        <w:rPr>
          <w:rFonts w:ascii="Times New Roman" w:hAnsi="Times New Roman"/>
          <w:b/>
          <w:color w:val="000000"/>
          <w:sz w:val="28"/>
          <w:szCs w:val="28"/>
          <w:highlight w:val="green"/>
        </w:rPr>
        <w:t>рекоменд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уется </w:t>
      </w:r>
      <w:r w:rsidR="00604346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проводи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ть мониторинг состояния транспортной инфраструктуры на весь период сейсмической активности в районе землетрясения, включая афтершоки силой </w:t>
      </w:r>
      <w:r w:rsidR="00062C2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6 баллов 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и более по шкале 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  <w:lang w:val="en-US"/>
        </w:rPr>
        <w:t>MSK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-64</w:t>
      </w:r>
      <w:r w:rsidR="004C028D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. Технический мониторинг выполняется согласно требованиям ГОСТ </w:t>
      </w:r>
      <w:r w:rsidR="000378EE" w:rsidRPr="00A218D6">
        <w:rPr>
          <w:rFonts w:ascii="Times New Roman" w:hAnsi="Times New Roman"/>
          <w:color w:val="000000"/>
          <w:sz w:val="28"/>
          <w:szCs w:val="28"/>
          <w:highlight w:val="green"/>
        </w:rPr>
        <w:t>31937</w:t>
      </w:r>
      <w:r w:rsidR="004C028D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 учетом </w:t>
      </w:r>
      <w:r w:rsidR="00062C2C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положений</w:t>
      </w:r>
      <w:r w:rsidR="004C028D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настоящего </w:t>
      </w:r>
      <w:r w:rsidR="00062C2C" w:rsidRPr="00A218D6">
        <w:rPr>
          <w:rFonts w:ascii="Times New Roman" w:hAnsi="Times New Roman"/>
          <w:color w:val="000000"/>
          <w:sz w:val="28"/>
          <w:szCs w:val="28"/>
          <w:highlight w:val="green"/>
        </w:rPr>
        <w:t>свода правил</w:t>
      </w:r>
      <w:r w:rsidR="004C028D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. </w:t>
      </w:r>
    </w:p>
    <w:p w14:paraId="13FFA334" w14:textId="77777777" w:rsidR="004C028D" w:rsidRDefault="004C028D" w:rsidP="004C028D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218D6">
        <w:rPr>
          <w:rFonts w:ascii="Times New Roman" w:hAnsi="Times New Roman"/>
          <w:spacing w:val="60"/>
          <w:sz w:val="24"/>
          <w:szCs w:val="24"/>
          <w:highlight w:val="green"/>
        </w:rPr>
        <w:t>Примечание</w:t>
      </w:r>
      <w:r w:rsidRPr="00A218D6">
        <w:rPr>
          <w:rFonts w:ascii="Times New Roman" w:hAnsi="Times New Roman"/>
          <w:sz w:val="24"/>
          <w:szCs w:val="24"/>
          <w:highlight w:val="green"/>
        </w:rPr>
        <w:t xml:space="preserve"> – При организации визуальных обследований в зоне землетрясения следует иметь в виду, что повторяющиеся подземные толчки силой 6 </w:t>
      </w:r>
      <w:r w:rsidR="00062C2C" w:rsidRPr="00A218D6">
        <w:rPr>
          <w:rFonts w:ascii="Times New Roman" w:hAnsi="Times New Roman"/>
          <w:sz w:val="24"/>
          <w:szCs w:val="24"/>
          <w:highlight w:val="green"/>
        </w:rPr>
        <w:t xml:space="preserve">баллов </w:t>
      </w:r>
      <w:r w:rsidRPr="00A218D6">
        <w:rPr>
          <w:rFonts w:ascii="Times New Roman" w:hAnsi="Times New Roman"/>
          <w:sz w:val="24"/>
          <w:szCs w:val="24"/>
          <w:highlight w:val="green"/>
        </w:rPr>
        <w:t xml:space="preserve">и более приводят к уменьшению фактической несущей способности и дополнительным деформациям сооружений. Для купирования выявленных дефектов </w:t>
      </w:r>
      <w:r w:rsidR="00A218D6" w:rsidRPr="00A218D6">
        <w:rPr>
          <w:rFonts w:ascii="Times New Roman" w:hAnsi="Times New Roman"/>
          <w:b/>
          <w:sz w:val="24"/>
          <w:szCs w:val="24"/>
          <w:highlight w:val="green"/>
        </w:rPr>
        <w:t>рекоменд</w:t>
      </w:r>
      <w:r w:rsidRPr="00A218D6">
        <w:rPr>
          <w:rFonts w:ascii="Times New Roman" w:hAnsi="Times New Roman"/>
          <w:sz w:val="24"/>
          <w:szCs w:val="24"/>
          <w:highlight w:val="green"/>
        </w:rPr>
        <w:t>у</w:t>
      </w:r>
      <w:r w:rsidR="00824F95" w:rsidRPr="00A218D6">
        <w:rPr>
          <w:rFonts w:ascii="Times New Roman" w:hAnsi="Times New Roman"/>
          <w:sz w:val="24"/>
          <w:szCs w:val="24"/>
          <w:highlight w:val="green"/>
        </w:rPr>
        <w:t>ю</w:t>
      </w:r>
      <w:r w:rsidRPr="00A218D6">
        <w:rPr>
          <w:rFonts w:ascii="Times New Roman" w:hAnsi="Times New Roman"/>
          <w:sz w:val="24"/>
          <w:szCs w:val="24"/>
          <w:highlight w:val="green"/>
        </w:rPr>
        <w:t xml:space="preserve">тся </w:t>
      </w:r>
      <w:r w:rsidR="00824F95" w:rsidRPr="00A218D6">
        <w:rPr>
          <w:rFonts w:ascii="Times New Roman" w:hAnsi="Times New Roman"/>
          <w:sz w:val="24"/>
          <w:szCs w:val="24"/>
          <w:highlight w:val="green"/>
        </w:rPr>
        <w:t xml:space="preserve">ремонт и </w:t>
      </w:r>
      <w:r w:rsidRPr="00A218D6">
        <w:rPr>
          <w:rFonts w:ascii="Times New Roman" w:hAnsi="Times New Roman"/>
          <w:sz w:val="24"/>
          <w:szCs w:val="24"/>
          <w:highlight w:val="green"/>
        </w:rPr>
        <w:t>усиление несущих конструкций по временной схеме (устройство временных опор в виде шпальных клеток, железобетонных рубашек</w:t>
      </w:r>
      <w:r w:rsidR="00BF6235" w:rsidRPr="00A218D6">
        <w:rPr>
          <w:rFonts w:ascii="Times New Roman" w:hAnsi="Times New Roman"/>
          <w:sz w:val="24"/>
          <w:szCs w:val="24"/>
          <w:highlight w:val="green"/>
        </w:rPr>
        <w:t xml:space="preserve"> поврежденных каменных опор</w:t>
      </w:r>
      <w:r w:rsidRPr="00A218D6">
        <w:rPr>
          <w:rFonts w:ascii="Times New Roman" w:hAnsi="Times New Roman"/>
          <w:sz w:val="24"/>
          <w:szCs w:val="24"/>
          <w:highlight w:val="green"/>
        </w:rPr>
        <w:t xml:space="preserve"> и др.).</w:t>
      </w:r>
    </w:p>
    <w:p w14:paraId="5124B178" w14:textId="77777777" w:rsidR="003A0D40" w:rsidRPr="00A218D6" w:rsidRDefault="004273FA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При оценке возможных повреждений дорог при землетрясениях следует учитывать данные ранее выполненных обследований транспортных сооружений в сейсмических районах, выявленные причины повреждений дорог, эффективность способов антисейсмической защиты при новом строительстве и повышения сейсмостойкости при капитальном ремонте (реконструкции)</w:t>
      </w:r>
      <w:r w:rsidR="0090593E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транспортной инфраструктуры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07B92F8D" w14:textId="77777777" w:rsidR="004273FA" w:rsidRPr="00A218D6" w:rsidRDefault="004273FA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A218D6">
        <w:rPr>
          <w:rFonts w:ascii="Times New Roman" w:hAnsi="Times New Roman"/>
          <w:color w:val="000000"/>
          <w:sz w:val="28"/>
          <w:szCs w:val="28"/>
        </w:rPr>
        <w:t xml:space="preserve">Повреждения дорог </w:t>
      </w:r>
      <w:r w:rsidR="00A218D6" w:rsidRPr="00A218D6">
        <w:rPr>
          <w:rFonts w:ascii="Times New Roman" w:hAnsi="Times New Roman"/>
          <w:b/>
          <w:color w:val="000000"/>
          <w:sz w:val="28"/>
          <w:szCs w:val="28"/>
        </w:rPr>
        <w:t>рекоменд</w:t>
      </w:r>
      <w:r w:rsidRPr="00A218D6">
        <w:rPr>
          <w:rFonts w:ascii="Times New Roman" w:hAnsi="Times New Roman"/>
          <w:color w:val="000000"/>
          <w:sz w:val="28"/>
          <w:szCs w:val="28"/>
        </w:rPr>
        <w:t xml:space="preserve">уется оценивать применительно к сооружениям в </w:t>
      </w:r>
      <w:proofErr w:type="spellStart"/>
      <w:r w:rsidRPr="00A218D6">
        <w:rPr>
          <w:rFonts w:ascii="Times New Roman" w:hAnsi="Times New Roman"/>
          <w:color w:val="000000"/>
          <w:sz w:val="28"/>
          <w:szCs w:val="28"/>
        </w:rPr>
        <w:t>несейсмостойком</w:t>
      </w:r>
      <w:proofErr w:type="spellEnd"/>
      <w:r w:rsidRPr="00A218D6">
        <w:rPr>
          <w:rFonts w:ascii="Times New Roman" w:hAnsi="Times New Roman"/>
          <w:color w:val="000000"/>
          <w:sz w:val="28"/>
          <w:szCs w:val="28"/>
        </w:rPr>
        <w:t xml:space="preserve"> исполнении, пониженной </w:t>
      </w:r>
      <w:r w:rsidR="00824F95" w:rsidRPr="00A218D6">
        <w:rPr>
          <w:rFonts w:ascii="Times New Roman" w:hAnsi="Times New Roman"/>
          <w:color w:val="000000"/>
          <w:sz w:val="28"/>
          <w:szCs w:val="28"/>
        </w:rPr>
        <w:t xml:space="preserve">и нормативной </w:t>
      </w:r>
      <w:r w:rsidRPr="00A218D6">
        <w:rPr>
          <w:rFonts w:ascii="Times New Roman" w:hAnsi="Times New Roman"/>
          <w:color w:val="000000"/>
          <w:sz w:val="28"/>
          <w:szCs w:val="28"/>
        </w:rPr>
        <w:t>сейсмостойкости.</w:t>
      </w:r>
    </w:p>
    <w:p w14:paraId="6661D75D" w14:textId="77777777" w:rsidR="004273FA" w:rsidRPr="00A218D6" w:rsidRDefault="004273FA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К сооружениям (конструкциям) в </w:t>
      </w:r>
      <w:proofErr w:type="spellStart"/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несейсмостойком</w:t>
      </w:r>
      <w:proofErr w:type="spellEnd"/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исполнении относятся:</w:t>
      </w:r>
    </w:p>
    <w:p w14:paraId="528FEBE4" w14:textId="77777777" w:rsidR="004273FA" w:rsidRPr="00A218D6" w:rsidRDefault="00062C2C" w:rsidP="00C20B79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- </w:t>
      </w:r>
      <w:r w:rsidR="002F13C6" w:rsidRPr="00A218D6">
        <w:rPr>
          <w:rFonts w:ascii="Times New Roman" w:hAnsi="Times New Roman"/>
          <w:color w:val="000000"/>
          <w:sz w:val="28"/>
          <w:szCs w:val="28"/>
          <w:highlight w:val="green"/>
        </w:rPr>
        <w:t>с</w:t>
      </w:r>
      <w:r w:rsidR="004273FA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ооружения (конструкции) с </w:t>
      </w:r>
      <w:r w:rsidR="005D13A4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близким к </w:t>
      </w:r>
      <w:r w:rsidR="004273FA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предельн</w:t>
      </w:r>
      <w:r w:rsidR="005D13A4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о</w:t>
      </w:r>
      <w:r w:rsidR="004273FA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м</w:t>
      </w:r>
      <w:r w:rsidR="005D13A4" w:rsidRPr="00A218D6">
        <w:rPr>
          <w:rFonts w:ascii="Times New Roman" w:hAnsi="Times New Roman"/>
          <w:color w:val="000000"/>
          <w:sz w:val="28"/>
          <w:szCs w:val="28"/>
          <w:highlight w:val="green"/>
        </w:rPr>
        <w:t>у</w:t>
      </w:r>
      <w:r w:rsidR="004273FA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физическим износом</w:t>
      </w:r>
      <w:r w:rsidR="005D13A4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(сквозная ко</w:t>
      </w:r>
      <w:r w:rsidR="005320ED" w:rsidRPr="00A218D6">
        <w:rPr>
          <w:rFonts w:ascii="Times New Roman" w:hAnsi="Times New Roman"/>
          <w:color w:val="000000"/>
          <w:sz w:val="28"/>
          <w:szCs w:val="28"/>
          <w:highlight w:val="green"/>
        </w:rPr>
        <w:t>ррозия</w:t>
      </w:r>
      <w:r w:rsidR="005D13A4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металла гофрированных труб, шпунта и др.)</w:t>
      </w:r>
      <w:r w:rsidR="004273FA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</w:t>
      </w:r>
      <w:r w:rsidR="005D13A4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а также </w:t>
      </w:r>
      <w:r w:rsidR="00C20B79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с </w:t>
      </w:r>
      <w:r w:rsidR="005D13A4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местными и общими деформациями, указывающими на возможность отказов </w:t>
      </w:r>
      <w:r w:rsidR="0009711D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по</w:t>
      </w:r>
      <w:r w:rsidR="00C20B79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E54438" w:rsidRPr="00A218D6">
        <w:rPr>
          <w:rFonts w:ascii="Times New Roman" w:hAnsi="Times New Roman"/>
          <w:sz w:val="28"/>
          <w:szCs w:val="28"/>
          <w:highlight w:val="green"/>
        </w:rPr>
        <w:t xml:space="preserve">ГОСТ </w:t>
      </w:r>
      <w:r w:rsidR="00AE034E" w:rsidRPr="00A218D6">
        <w:rPr>
          <w:rFonts w:ascii="Times New Roman" w:hAnsi="Times New Roman"/>
          <w:sz w:val="28"/>
          <w:szCs w:val="28"/>
          <w:highlight w:val="green"/>
        </w:rPr>
        <w:t>27751</w:t>
      </w:r>
      <w:r w:rsidR="004273FA" w:rsidRPr="00A218D6">
        <w:rPr>
          <w:rFonts w:ascii="Times New Roman" w:hAnsi="Times New Roman"/>
          <w:color w:val="000000"/>
          <w:sz w:val="28"/>
          <w:szCs w:val="28"/>
          <w:highlight w:val="green"/>
        </w:rPr>
        <w:t>;</w:t>
      </w:r>
    </w:p>
    <w:p w14:paraId="76597340" w14:textId="77777777" w:rsidR="004273FA" w:rsidRPr="00A218D6" w:rsidRDefault="00062C2C" w:rsidP="00C20B79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lastRenderedPageBreak/>
        <w:t xml:space="preserve">- </w:t>
      </w:r>
      <w:r w:rsidR="002F13C6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к</w:t>
      </w:r>
      <w:r w:rsidR="004273FA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онструкции, на которые не распространяются норм</w:t>
      </w:r>
      <w:r w:rsidR="00C20B79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ы сейсмостойкого строительства </w:t>
      </w:r>
      <w:proofErr w:type="gramStart"/>
      <w:r w:rsidR="00C20B79" w:rsidRPr="00A218D6">
        <w:rPr>
          <w:rFonts w:ascii="Times New Roman" w:hAnsi="Times New Roman"/>
          <w:color w:val="000000"/>
          <w:sz w:val="28"/>
          <w:szCs w:val="28"/>
          <w:highlight w:val="green"/>
        </w:rPr>
        <w:t>[</w:t>
      </w:r>
      <w:r w:rsidR="000378EE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например</w:t>
      </w:r>
      <w:proofErr w:type="gramEnd"/>
      <w:r w:rsidR="000378EE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</w:t>
      </w:r>
      <w:r w:rsidR="004273FA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дорожные знаки, перильные ограждения, </w:t>
      </w:r>
      <w:r w:rsidR="00AE034E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устройства СЦБ </w:t>
      </w:r>
      <w:r w:rsidR="00C20B79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(сигнализации, централизации и блокировки) </w:t>
      </w:r>
      <w:r w:rsidR="00AE034E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и связи</w:t>
      </w:r>
      <w:r w:rsidR="00C20B79" w:rsidRPr="00A218D6">
        <w:rPr>
          <w:rFonts w:ascii="Times New Roman" w:hAnsi="Times New Roman"/>
          <w:color w:val="000000"/>
          <w:sz w:val="28"/>
          <w:szCs w:val="28"/>
          <w:highlight w:val="green"/>
        </w:rPr>
        <w:t>]</w:t>
      </w:r>
      <w:r w:rsidR="004273FA" w:rsidRPr="00A218D6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60A74DE4" w14:textId="77777777" w:rsidR="004273FA" w:rsidRPr="002F13C6" w:rsidRDefault="004273FA" w:rsidP="00C31487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A218D6">
        <w:rPr>
          <w:rFonts w:ascii="Times New Roman" w:hAnsi="Times New Roman"/>
          <w:color w:val="000000"/>
          <w:spacing w:val="60"/>
          <w:sz w:val="24"/>
          <w:szCs w:val="24"/>
          <w:highlight w:val="green"/>
        </w:rPr>
        <w:t>Примечание</w:t>
      </w:r>
      <w:r w:rsidR="00A5602B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</w:t>
      </w:r>
      <w:r w:rsidR="00C20B79" w:rsidRPr="00A218D6">
        <w:rPr>
          <w:rFonts w:ascii="Times New Roman" w:hAnsi="Times New Roman"/>
          <w:color w:val="000000"/>
          <w:sz w:val="24"/>
          <w:szCs w:val="24"/>
          <w:highlight w:val="green"/>
        </w:rPr>
        <w:t>–</w:t>
      </w:r>
      <w:r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Для продолжения эксплуатации сооружений, имеющих 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близкий к </w:t>
      </w:r>
      <w:r w:rsidRPr="00A218D6">
        <w:rPr>
          <w:rFonts w:ascii="Times New Roman" w:hAnsi="Times New Roman"/>
          <w:color w:val="000000"/>
          <w:sz w:val="24"/>
          <w:szCs w:val="24"/>
          <w:highlight w:val="green"/>
        </w:rPr>
        <w:t>предельн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t>ому</w:t>
      </w:r>
      <w:r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физический износ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и недопустимые деформации</w:t>
      </w:r>
      <w:r w:rsidRPr="00A218D6">
        <w:rPr>
          <w:rFonts w:ascii="Times New Roman" w:hAnsi="Times New Roman"/>
          <w:color w:val="000000"/>
          <w:sz w:val="24"/>
          <w:szCs w:val="24"/>
          <w:highlight w:val="green"/>
        </w:rPr>
        <w:t>, требуется выполнение срочных работ по восстановлению работоспособности конструкций с контролируемым ограничением движения транспортных средств и пешеходов на время проведения предаварийных работ.</w:t>
      </w:r>
    </w:p>
    <w:p w14:paraId="0D64168C" w14:textId="77777777" w:rsidR="00E55A72" w:rsidRPr="00A218D6" w:rsidRDefault="00E55A72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К сооружениям (конструкциям) пониженной сейсмостойкости принадлежат:</w:t>
      </w:r>
    </w:p>
    <w:p w14:paraId="53C1AFDB" w14:textId="77777777" w:rsidR="00E55A72" w:rsidRPr="00A218D6" w:rsidRDefault="00C20B79" w:rsidP="00C20B79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- </w:t>
      </w:r>
      <w:r w:rsidR="002F13C6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к</w:t>
      </w:r>
      <w:r w:rsidR="00E55A72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онструкции, имеющие значительный физический износ</w:t>
      </w:r>
      <w:r w:rsidR="005D13A4" w:rsidRPr="00A218D6">
        <w:rPr>
          <w:rFonts w:ascii="Times New Roman" w:hAnsi="Times New Roman"/>
          <w:color w:val="000000"/>
          <w:sz w:val="28"/>
          <w:szCs w:val="28"/>
          <w:highlight w:val="green"/>
        </w:rPr>
        <w:t>, а также деформации, затрудняющие нормальную эксплуатацию и снижающие долговечность сооружений</w:t>
      </w:r>
      <w:r w:rsidR="00E55A72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(сквозные трещины в кладке, разрушение защитного слоя бетона, осадки земляного полотна и опор мостов, изменяющие профиль дороги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="00E55A72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и др.);</w:t>
      </w:r>
    </w:p>
    <w:p w14:paraId="48844AD6" w14:textId="77777777" w:rsidR="00E55A72" w:rsidRPr="00A218D6" w:rsidRDefault="00C20B79" w:rsidP="00C20B79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426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- </w:t>
      </w:r>
      <w:r w:rsidR="002F13C6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о</w:t>
      </w:r>
      <w:r w:rsidR="00E55A72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бъекты, техническое состояние которых является удовлетворительным, но 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с </w:t>
      </w:r>
      <w:r w:rsidR="00E55A72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несущи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ми</w:t>
      </w:r>
      <w:r w:rsidR="00E55A72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конструкци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ями,</w:t>
      </w:r>
      <w:r w:rsidR="00E55A72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не соответствую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щими</w:t>
      </w:r>
      <w:r w:rsidR="00E55A72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требованиям действующих норм проектирования в сейсмических районах.</w:t>
      </w:r>
    </w:p>
    <w:p w14:paraId="1637CB43" w14:textId="77777777" w:rsidR="00E55A72" w:rsidRPr="002F13C6" w:rsidRDefault="00A5602B" w:rsidP="00C31487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A218D6">
        <w:rPr>
          <w:rFonts w:ascii="Times New Roman" w:hAnsi="Times New Roman"/>
          <w:color w:val="000000"/>
          <w:spacing w:val="60"/>
          <w:sz w:val="24"/>
          <w:szCs w:val="24"/>
          <w:highlight w:val="green"/>
        </w:rPr>
        <w:t>Примечание</w:t>
      </w:r>
      <w:r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</w:t>
      </w:r>
      <w:r w:rsidR="00C20B79" w:rsidRPr="00A218D6">
        <w:rPr>
          <w:rFonts w:ascii="Times New Roman" w:hAnsi="Times New Roman"/>
          <w:color w:val="000000"/>
          <w:sz w:val="24"/>
          <w:szCs w:val="24"/>
          <w:highlight w:val="green"/>
        </w:rPr>
        <w:t>–</w:t>
      </w:r>
      <w:r w:rsidR="00E55A72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Для сооружений, имеющих значительный физический износ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и деформации (ограниченно-работоспособное состояние)</w:t>
      </w:r>
      <w:r w:rsidR="00C20B79" w:rsidRPr="00A218D6">
        <w:rPr>
          <w:rFonts w:ascii="Times New Roman" w:hAnsi="Times New Roman"/>
          <w:color w:val="000000"/>
          <w:sz w:val="24"/>
          <w:szCs w:val="24"/>
          <w:highlight w:val="green"/>
        </w:rPr>
        <w:t>,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</w:t>
      </w:r>
      <w:r w:rsidR="00E55A72" w:rsidRPr="00A218D6">
        <w:rPr>
          <w:rFonts w:ascii="Times New Roman" w:hAnsi="Times New Roman"/>
          <w:color w:val="000000"/>
          <w:sz w:val="24"/>
          <w:szCs w:val="24"/>
          <w:highlight w:val="green"/>
        </w:rPr>
        <w:t>продолжение эксплуатации возможно при введении ограничений</w:t>
      </w:r>
      <w:r w:rsidR="009F52FC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на вес и скорость транспортных средств с проведением капитального ремонта объекта в течение ближайших </w:t>
      </w:r>
      <w:r w:rsidR="00C20B79" w:rsidRPr="00A218D6">
        <w:rPr>
          <w:rFonts w:ascii="Times New Roman" w:hAnsi="Times New Roman"/>
          <w:color w:val="000000"/>
          <w:sz w:val="24"/>
          <w:szCs w:val="24"/>
          <w:highlight w:val="green"/>
        </w:rPr>
        <w:t>пяти</w:t>
      </w:r>
      <w:r w:rsidR="009F52FC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лет.</w:t>
      </w:r>
    </w:p>
    <w:p w14:paraId="757D82CF" w14:textId="77777777" w:rsidR="009F52FC" w:rsidRPr="00A218D6" w:rsidRDefault="009F52FC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Сооружения </w:t>
      </w:r>
      <w:r w:rsidR="00AE034E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в сейсмостойком исполнении д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олжны соответствовать указаниям документов, регулирующих изыскания и проектирование транспортных сооружений в сейсмических районах, а также иметь исправное техническое состояние.</w:t>
      </w:r>
    </w:p>
    <w:p w14:paraId="6B102540" w14:textId="77777777" w:rsidR="005D13A4" w:rsidRPr="005D13A4" w:rsidRDefault="00A5602B" w:rsidP="00AE034E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A218D6">
        <w:rPr>
          <w:rFonts w:ascii="Times New Roman" w:hAnsi="Times New Roman"/>
          <w:color w:val="000000"/>
          <w:spacing w:val="60"/>
          <w:sz w:val="24"/>
          <w:szCs w:val="24"/>
          <w:highlight w:val="green"/>
        </w:rPr>
        <w:t>Примечани</w:t>
      </w:r>
      <w:r w:rsidR="00AE034E" w:rsidRPr="00A218D6">
        <w:rPr>
          <w:rFonts w:ascii="Times New Roman" w:hAnsi="Times New Roman"/>
          <w:color w:val="000000"/>
          <w:spacing w:val="60"/>
          <w:sz w:val="24"/>
          <w:szCs w:val="24"/>
          <w:highlight w:val="green"/>
        </w:rPr>
        <w:t>е</w:t>
      </w:r>
      <w:r w:rsidR="000E6754" w:rsidRPr="00A218D6">
        <w:rPr>
          <w:rFonts w:ascii="Times New Roman" w:hAnsi="Times New Roman"/>
          <w:color w:val="000000"/>
          <w:spacing w:val="60"/>
          <w:sz w:val="24"/>
          <w:szCs w:val="24"/>
          <w:highlight w:val="green"/>
        </w:rPr>
        <w:t>–</w:t>
      </w:r>
      <w:r w:rsidR="001E58F3" w:rsidRPr="00A218D6">
        <w:rPr>
          <w:rFonts w:ascii="Times New Roman" w:hAnsi="Times New Roman"/>
          <w:color w:val="000000"/>
          <w:sz w:val="24"/>
          <w:szCs w:val="24"/>
          <w:highlight w:val="green"/>
        </w:rPr>
        <w:t>Сооружения</w:t>
      </w:r>
      <w:r w:rsidR="00AE034E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в сейсмостойком исполнении подразделяются на три класса. Сооружения</w:t>
      </w:r>
      <w:r w:rsidR="0012139A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</w:t>
      </w:r>
      <w:r w:rsidR="00CE06CB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класса сейсмостойкости </w:t>
      </w:r>
      <w:r w:rsidR="00CE06CB" w:rsidRPr="00A218D6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III</w:t>
      </w:r>
      <w:r w:rsidR="001E58F3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должны выдерживать без разрушения землетрясения, повторяющиеся в месте расположения объекта в среднем один раз за 500 лет.</w:t>
      </w:r>
      <w:r w:rsidR="00AE034E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С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ооружения </w:t>
      </w:r>
      <w:r w:rsidR="00AE034E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классов сейсмостойкости </w:t>
      </w:r>
      <w:r w:rsidR="00AE034E" w:rsidRPr="00A218D6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II</w:t>
      </w:r>
      <w:r w:rsidR="00AE034E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и</w:t>
      </w:r>
      <w:r w:rsidR="0039122C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</w:t>
      </w:r>
      <w:r w:rsidR="00AE034E" w:rsidRPr="00A218D6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I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должны выдерживать землетрясения, повторяющиеся с интервалом 1000 лет и </w:t>
      </w:r>
      <w:r w:rsidR="00AE034E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от 2000 до 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5000 лет соответственно. Возможные 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lastRenderedPageBreak/>
        <w:t xml:space="preserve">повреждения </w:t>
      </w:r>
      <w:r w:rsidR="009537E3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сооружений классов сейсмостойкости </w:t>
      </w:r>
      <w:r w:rsidR="0090593E" w:rsidRPr="00A218D6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I</w:t>
      </w:r>
      <w:r w:rsidR="00824F95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и</w:t>
      </w:r>
      <w:r w:rsidR="007E6F8A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</w:t>
      </w:r>
      <w:r w:rsidR="009537E3" w:rsidRPr="00A218D6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II</w:t>
      </w:r>
      <w:r w:rsidR="0012139A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</w:t>
      </w:r>
      <w:r w:rsidR="005320ED" w:rsidRPr="00A218D6">
        <w:rPr>
          <w:rFonts w:ascii="Times New Roman" w:hAnsi="Times New Roman"/>
          <w:color w:val="000000"/>
          <w:sz w:val="24"/>
          <w:szCs w:val="24"/>
          <w:highlight w:val="green"/>
        </w:rPr>
        <w:t>при землетрясени</w:t>
      </w:r>
      <w:r w:rsidR="00AF1DD7" w:rsidRPr="00A218D6">
        <w:rPr>
          <w:rFonts w:ascii="Times New Roman" w:hAnsi="Times New Roman"/>
          <w:color w:val="000000"/>
          <w:sz w:val="24"/>
          <w:szCs w:val="24"/>
          <w:highlight w:val="green"/>
        </w:rPr>
        <w:t>ях</w:t>
      </w:r>
      <w:r w:rsidR="000E6754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в настоящем </w:t>
      </w:r>
      <w:r w:rsidR="000E6754" w:rsidRPr="00A218D6">
        <w:rPr>
          <w:rFonts w:ascii="Times New Roman" w:hAnsi="Times New Roman"/>
          <w:color w:val="000000"/>
          <w:sz w:val="24"/>
          <w:szCs w:val="24"/>
          <w:highlight w:val="green"/>
        </w:rPr>
        <w:t>своде правил</w:t>
      </w:r>
      <w:r w:rsidR="005D13A4"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не рассматриваются.</w:t>
      </w:r>
    </w:p>
    <w:p w14:paraId="6571F15F" w14:textId="77777777" w:rsidR="009F52FC" w:rsidRPr="00A218D6" w:rsidRDefault="009F52FC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При разработке проектов капитального ремонта и реконструкции сооружений в </w:t>
      </w:r>
      <w:proofErr w:type="spellStart"/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несейсмостойком</w:t>
      </w:r>
      <w:proofErr w:type="spellEnd"/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исполнении </w:t>
      </w:r>
      <w:r w:rsidR="00A72314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и 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пониженной сейсмостойкости следует предусматривать антисейсмические мероприятия, соответствующие действующим нормам проектирования в сейсмических районах.</w:t>
      </w:r>
    </w:p>
    <w:p w14:paraId="5F45C3B8" w14:textId="77777777" w:rsidR="009F52FC" w:rsidRPr="00A218D6" w:rsidRDefault="009F52FC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При оценке возможных повреждений дорог при землетрясениях следует иметь в виду, что антисейсмические мероприятия, выполняемые при постройке, капитальном ремонте и реконструкции сооружений в сейсмостойком исполнении</w:t>
      </w:r>
      <w:r w:rsidR="0012139A" w:rsidRPr="00A218D6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не гарантируют их неуязвимости при землетрясениях, сила которых превышает силу расчетного землетрясения.</w:t>
      </w:r>
    </w:p>
    <w:p w14:paraId="12724D80" w14:textId="77777777" w:rsidR="009F52FC" w:rsidRDefault="009F52FC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Наиболее вероятны отказы транспортных сооружений в зонах, расположенных вдоль выходящих на земную поверхность тектонических разрывов, а также на участках пересечения дорогой неустойчивых при землетрясениях склонов и сложенных слабыми грунтами пойм и дельт рек.</w:t>
      </w:r>
    </w:p>
    <w:p w14:paraId="4613F14E" w14:textId="77777777" w:rsidR="00B43B7B" w:rsidRPr="00B43B7B" w:rsidRDefault="00B43B7B" w:rsidP="00C31487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E45EA6">
        <w:rPr>
          <w:rFonts w:ascii="Times New Roman" w:hAnsi="Times New Roman"/>
          <w:color w:val="000000"/>
          <w:spacing w:val="60"/>
          <w:sz w:val="24"/>
          <w:szCs w:val="24"/>
        </w:rPr>
        <w:t>Примечание</w:t>
      </w:r>
      <w:r w:rsidR="000E6754">
        <w:rPr>
          <w:rFonts w:ascii="Times New Roman" w:hAnsi="Times New Roman"/>
          <w:color w:val="000000"/>
          <w:sz w:val="24"/>
          <w:szCs w:val="24"/>
        </w:rPr>
        <w:t xml:space="preserve"> – </w:t>
      </w:r>
      <w:r w:rsidR="00F77009">
        <w:rPr>
          <w:rFonts w:ascii="Times New Roman" w:hAnsi="Times New Roman"/>
          <w:color w:val="000000"/>
          <w:sz w:val="24"/>
          <w:szCs w:val="24"/>
        </w:rPr>
        <w:t>К</w:t>
      </w:r>
      <w:r w:rsidRPr="00B43B7B">
        <w:rPr>
          <w:rFonts w:ascii="Times New Roman" w:hAnsi="Times New Roman"/>
          <w:color w:val="000000"/>
          <w:sz w:val="24"/>
          <w:szCs w:val="24"/>
        </w:rPr>
        <w:t xml:space="preserve"> неустойчивым при землетрясениях относятся склоны, на которых происходили или прогнозируются оползневые и обвально-осыпные процессы.</w:t>
      </w:r>
    </w:p>
    <w:p w14:paraId="061D13F5" w14:textId="77777777" w:rsidR="009F52FC" w:rsidRPr="00A218D6" w:rsidRDefault="000E6754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Исходными данными для о</w:t>
      </w:r>
      <w:r w:rsidR="009F52FC" w:rsidRPr="00A218D6">
        <w:rPr>
          <w:rFonts w:ascii="Times New Roman" w:hAnsi="Times New Roman"/>
          <w:color w:val="000000"/>
          <w:sz w:val="28"/>
          <w:szCs w:val="28"/>
          <w:highlight w:val="green"/>
        </w:rPr>
        <w:t>ценк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и</w:t>
      </w:r>
      <w:r w:rsidR="009F52F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возможных повреждений дорог при землетрясениях в удаленных и труднодоступных районах 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являются</w:t>
      </w:r>
      <w:r w:rsidR="009F52F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сведени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я</w:t>
      </w:r>
      <w:r w:rsidR="009F52F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5C6510" w:rsidRPr="00A218D6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="00DF6A93" w:rsidRPr="00A218D6">
        <w:rPr>
          <w:rFonts w:ascii="Times New Roman" w:hAnsi="Times New Roman" w:cs="Times New Roman"/>
          <w:sz w:val="28"/>
          <w:szCs w:val="28"/>
          <w:highlight w:val="green"/>
        </w:rPr>
        <w:t>еофизической служб</w:t>
      </w:r>
      <w:r w:rsidR="00824F95" w:rsidRPr="00A218D6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DF6A93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РАН</w:t>
      </w:r>
      <w:r w:rsidR="009F52F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о магнитуде, глубине очага</w:t>
      </w:r>
      <w:r w:rsidR="0091747D" w:rsidRPr="00A218D6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="009F52F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координатах </w:t>
      </w:r>
      <w:r w:rsidR="00824F95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инструментального </w:t>
      </w:r>
      <w:r w:rsidR="009F52FC" w:rsidRPr="00A218D6">
        <w:rPr>
          <w:rFonts w:ascii="Times New Roman" w:hAnsi="Times New Roman"/>
          <w:color w:val="000000"/>
          <w:sz w:val="28"/>
          <w:szCs w:val="28"/>
          <w:highlight w:val="green"/>
        </w:rPr>
        <w:t>эпицентра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="0091747D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силе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824F95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основного</w:t>
      </w:r>
      <w:r w:rsidR="009F52FC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толчка</w:t>
      </w:r>
      <w:r w:rsidR="0091747D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 эпицентре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и</w:t>
      </w:r>
      <w:r w:rsidR="0091747D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824F95" w:rsidRPr="00A218D6">
        <w:rPr>
          <w:rFonts w:ascii="Times New Roman" w:hAnsi="Times New Roman"/>
          <w:color w:val="000000"/>
          <w:sz w:val="28"/>
          <w:szCs w:val="28"/>
          <w:highlight w:val="green"/>
        </w:rPr>
        <w:t>соответствующи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е</w:t>
      </w:r>
      <w:r w:rsidR="00824F95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данны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е</w:t>
      </w:r>
      <w:r w:rsidR="00824F95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об афтершоках. Для</w:t>
      </w:r>
      <w:r w:rsidR="0091747D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оценк</w:t>
      </w:r>
      <w:r w:rsidR="00824F95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и</w:t>
      </w:r>
      <w:r w:rsidR="0091747D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силы землетрясения вблизи тектонических разрывов земной поверхности и на удалении от эпицентра</w:t>
      </w:r>
      <w:r w:rsidR="00824F95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возможных повреждений транспортной инфраструктуры применяют правила настоящего 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свода правил</w:t>
      </w:r>
      <w:r w:rsidR="00824F95" w:rsidRPr="00A218D6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24935095" w14:textId="77777777" w:rsidR="009F52FC" w:rsidRPr="00A218D6" w:rsidRDefault="009F52FC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Данные </w:t>
      </w:r>
      <w:r w:rsidR="00BA5A4F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дистанционного 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прогноза </w:t>
      </w:r>
      <w:r w:rsidR="005320ED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силы землетрясений и 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повреждений дорог используются при планировании восстановительных работ и введении временных ограничений на вес и</w:t>
      </w:r>
      <w:r w:rsidR="000E6754"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скорость транспортных средств в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цел</w:t>
      </w:r>
      <w:r w:rsidR="000E6754" w:rsidRPr="00A218D6">
        <w:rPr>
          <w:rFonts w:ascii="Times New Roman" w:hAnsi="Times New Roman"/>
          <w:color w:val="000000"/>
          <w:sz w:val="28"/>
          <w:szCs w:val="28"/>
          <w:highlight w:val="green"/>
        </w:rPr>
        <w:t>ях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90593E" w:rsidRPr="00A218D6">
        <w:rPr>
          <w:rFonts w:ascii="Times New Roman" w:hAnsi="Times New Roman"/>
          <w:color w:val="000000"/>
          <w:sz w:val="28"/>
          <w:szCs w:val="28"/>
          <w:highlight w:val="green"/>
        </w:rPr>
        <w:lastRenderedPageBreak/>
        <w:t xml:space="preserve">обеспечения безопасности движения и 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>сокращения сроков восстанов</w:t>
      </w:r>
      <w:r w:rsidR="005320ED" w:rsidRPr="00A218D6">
        <w:rPr>
          <w:rFonts w:ascii="Times New Roman" w:hAnsi="Times New Roman"/>
          <w:color w:val="000000"/>
          <w:sz w:val="28"/>
          <w:szCs w:val="28"/>
          <w:highlight w:val="green"/>
        </w:rPr>
        <w:t>ления сооружений</w:t>
      </w:r>
      <w:r w:rsidRPr="00A218D6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 пострадавшем районе.</w:t>
      </w:r>
    </w:p>
    <w:p w14:paraId="42872EE8" w14:textId="77777777" w:rsidR="00BA5A4F" w:rsidRDefault="00BA5A4F" w:rsidP="000D797E">
      <w:pPr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При </w:t>
      </w:r>
      <w:r w:rsidRPr="00A218D6">
        <w:rPr>
          <w:rFonts w:ascii="Times New Roman" w:hAnsi="Times New Roman"/>
          <w:color w:val="000000"/>
          <w:sz w:val="28"/>
          <w:szCs w:val="28"/>
        </w:rPr>
        <w:t xml:space="preserve">планировании восстановительных работ в районе стихийного бедствия </w:t>
      </w:r>
      <w:r w:rsidR="00A218D6" w:rsidRPr="00A218D6">
        <w:rPr>
          <w:rFonts w:ascii="Times New Roman" w:hAnsi="Times New Roman"/>
          <w:b/>
          <w:color w:val="000000"/>
          <w:sz w:val="28"/>
          <w:szCs w:val="28"/>
        </w:rPr>
        <w:t>рекоменд</w:t>
      </w:r>
      <w:r w:rsidRPr="00A218D6">
        <w:rPr>
          <w:rFonts w:ascii="Times New Roman" w:hAnsi="Times New Roman"/>
          <w:color w:val="000000"/>
          <w:sz w:val="28"/>
          <w:szCs w:val="28"/>
        </w:rPr>
        <w:t>уется исходить</w:t>
      </w:r>
      <w:r>
        <w:rPr>
          <w:rFonts w:ascii="Times New Roman" w:hAnsi="Times New Roman"/>
          <w:color w:val="000000"/>
          <w:sz w:val="28"/>
          <w:szCs w:val="28"/>
        </w:rPr>
        <w:t xml:space="preserve"> из того, что транспортные сооружения должны быть восстановлены по временной схеме в максимально сжатые сроки для уменьшения санитарных и необратимых потерь населения.</w:t>
      </w:r>
    </w:p>
    <w:p w14:paraId="571F5EC2" w14:textId="77777777" w:rsidR="00BA5A4F" w:rsidRDefault="00BA5A4F" w:rsidP="00BA5A4F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E45EA6">
        <w:rPr>
          <w:rFonts w:ascii="Times New Roman" w:hAnsi="Times New Roman"/>
          <w:color w:val="000000"/>
          <w:spacing w:val="60"/>
          <w:sz w:val="24"/>
          <w:szCs w:val="24"/>
        </w:rPr>
        <w:t>Примечание</w:t>
      </w:r>
      <w:r>
        <w:rPr>
          <w:rFonts w:ascii="Times New Roman" w:hAnsi="Times New Roman"/>
          <w:color w:val="000000"/>
          <w:sz w:val="24"/>
          <w:szCs w:val="24"/>
        </w:rPr>
        <w:t xml:space="preserve"> –</w:t>
      </w:r>
      <w:r w:rsidR="0012139A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Из-за повреждений и разрушений дорог доступность района стихийного бедствия для спасателей и тяжелой строительной техники оказывается сильно ограниченной, что в решающей степени влияет на эффективность спасательных работ и увеличивает </w:t>
      </w:r>
      <w:r w:rsidR="000E6754">
        <w:rPr>
          <w:rFonts w:ascii="Times New Roman" w:hAnsi="Times New Roman"/>
          <w:color w:val="000000"/>
          <w:sz w:val="24"/>
          <w:szCs w:val="24"/>
        </w:rPr>
        <w:t>число</w:t>
      </w:r>
      <w:r>
        <w:rPr>
          <w:rFonts w:ascii="Times New Roman" w:hAnsi="Times New Roman"/>
          <w:color w:val="000000"/>
          <w:sz w:val="24"/>
          <w:szCs w:val="24"/>
        </w:rPr>
        <w:t xml:space="preserve"> необратимых (летальных) исходов. </w:t>
      </w:r>
    </w:p>
    <w:p w14:paraId="69832891" w14:textId="77777777" w:rsidR="003A0D40" w:rsidRPr="002067E7" w:rsidRDefault="003A0D40" w:rsidP="002F13C6">
      <w:pPr>
        <w:pStyle w:val="1"/>
        <w:ind w:left="-567" w:firstLine="567"/>
        <w:rPr>
          <w:rFonts w:ascii="Times New Roman" w:hAnsi="Times New Roman"/>
          <w:szCs w:val="28"/>
        </w:rPr>
      </w:pPr>
      <w:bookmarkStart w:id="8" w:name="_Toc465689833"/>
      <w:r>
        <w:rPr>
          <w:rFonts w:ascii="Times New Roman" w:hAnsi="Times New Roman"/>
        </w:rPr>
        <w:t xml:space="preserve">5 </w:t>
      </w:r>
      <w:r w:rsidR="000A04D3">
        <w:rPr>
          <w:rFonts w:ascii="Times New Roman" w:hAnsi="Times New Roman"/>
          <w:szCs w:val="28"/>
        </w:rPr>
        <w:t>Определение силы землетрясения</w:t>
      </w:r>
      <w:bookmarkEnd w:id="8"/>
    </w:p>
    <w:p w14:paraId="67B838B0" w14:textId="77777777" w:rsidR="000A04D3" w:rsidRDefault="00B55509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Возможные повреждения дорог </w:t>
      </w:r>
      <w:r w:rsidR="001E58F3">
        <w:rPr>
          <w:rFonts w:ascii="Times New Roman" w:hAnsi="Times New Roman"/>
          <w:sz w:val="28"/>
          <w:szCs w:val="28"/>
        </w:rPr>
        <w:t xml:space="preserve">приближенно </w:t>
      </w:r>
      <w:r>
        <w:rPr>
          <w:rFonts w:ascii="Times New Roman" w:hAnsi="Times New Roman"/>
          <w:sz w:val="28"/>
          <w:szCs w:val="28"/>
        </w:rPr>
        <w:t xml:space="preserve">оцениваются в зависимости от </w:t>
      </w:r>
      <w:r w:rsidR="001E58F3">
        <w:rPr>
          <w:rFonts w:ascii="Times New Roman" w:hAnsi="Times New Roman"/>
          <w:sz w:val="28"/>
          <w:szCs w:val="28"/>
        </w:rPr>
        <w:t xml:space="preserve">определяемой упрощенными способами </w:t>
      </w:r>
      <w:r>
        <w:rPr>
          <w:rFonts w:ascii="Times New Roman" w:hAnsi="Times New Roman"/>
          <w:sz w:val="28"/>
          <w:szCs w:val="28"/>
        </w:rPr>
        <w:t xml:space="preserve">силы землетрясения в баллах шкалы </w:t>
      </w:r>
      <w:r>
        <w:rPr>
          <w:rFonts w:ascii="Times New Roman" w:hAnsi="Times New Roman"/>
          <w:sz w:val="28"/>
          <w:szCs w:val="28"/>
          <w:lang w:val="en-US"/>
        </w:rPr>
        <w:t>MSK</w:t>
      </w:r>
      <w:r w:rsidRPr="00B55509">
        <w:rPr>
          <w:rFonts w:ascii="Times New Roman" w:hAnsi="Times New Roman"/>
          <w:sz w:val="28"/>
          <w:szCs w:val="28"/>
        </w:rPr>
        <w:t>-64</w:t>
      </w:r>
      <w:r>
        <w:rPr>
          <w:rFonts w:ascii="Times New Roman" w:hAnsi="Times New Roman"/>
          <w:sz w:val="28"/>
          <w:szCs w:val="28"/>
        </w:rPr>
        <w:t xml:space="preserve"> с учетом возможности выхода на земную поверхность тектонических разрывов и инженерно-геологических условий местности.</w:t>
      </w:r>
    </w:p>
    <w:p w14:paraId="21639500" w14:textId="77777777" w:rsidR="00B55509" w:rsidRPr="00A218D6" w:rsidRDefault="00B55509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Для ровных участков, сложенных средними по сейсмическим свойствам грунтами, при </w:t>
      </w:r>
      <w:r w:rsidR="0090593E" w:rsidRPr="00A218D6">
        <w:rPr>
          <w:rFonts w:ascii="Times New Roman" w:hAnsi="Times New Roman"/>
          <w:sz w:val="28"/>
          <w:szCs w:val="28"/>
          <w:highlight w:val="green"/>
        </w:rPr>
        <w:t xml:space="preserve">отсутствии на земной поверхности тектонических разрывов 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сила землетрясения </w:t>
      </w:r>
      <m:oMath>
        <m:r>
          <w:rPr>
            <w:rFonts w:ascii="Cambria Math" w:hAnsi="Cambria Math"/>
            <w:sz w:val="28"/>
            <w:szCs w:val="28"/>
            <w:highlight w:val="green"/>
          </w:rPr>
          <m:t xml:space="preserve">I </m:t>
        </m:r>
      </m:oMath>
      <w:r w:rsidR="0076276A" w:rsidRPr="00A218D6">
        <w:rPr>
          <w:rFonts w:ascii="Times New Roman" w:hAnsi="Times New Roman"/>
          <w:sz w:val="28"/>
          <w:szCs w:val="28"/>
          <w:highlight w:val="green"/>
        </w:rPr>
        <w:t xml:space="preserve">в баллах шкалы </w:t>
      </w:r>
      <w:r w:rsidR="0076276A" w:rsidRPr="00A218D6">
        <w:rPr>
          <w:rFonts w:ascii="Times New Roman" w:hAnsi="Times New Roman"/>
          <w:sz w:val="28"/>
          <w:szCs w:val="28"/>
          <w:highlight w:val="green"/>
          <w:lang w:val="en-US"/>
        </w:rPr>
        <w:t>MSK</w:t>
      </w:r>
      <w:r w:rsidR="0076276A" w:rsidRPr="00A218D6">
        <w:rPr>
          <w:rFonts w:ascii="Times New Roman" w:hAnsi="Times New Roman"/>
          <w:sz w:val="28"/>
          <w:szCs w:val="28"/>
          <w:highlight w:val="green"/>
        </w:rPr>
        <w:t xml:space="preserve">-64 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определяется по уравнению макросейсмического поля </w:t>
      </w:r>
      <w:r w:rsidR="000E6754" w:rsidRPr="00A218D6">
        <w:rPr>
          <w:rFonts w:ascii="Times New Roman" w:hAnsi="Times New Roman"/>
          <w:sz w:val="28"/>
          <w:szCs w:val="28"/>
          <w:highlight w:val="green"/>
        </w:rPr>
        <w:t xml:space="preserve">[формула </w:t>
      </w:r>
      <w:r w:rsidR="0090593E" w:rsidRPr="00A218D6">
        <w:rPr>
          <w:rFonts w:ascii="Times New Roman" w:hAnsi="Times New Roman"/>
          <w:sz w:val="28"/>
          <w:szCs w:val="28"/>
          <w:highlight w:val="green"/>
        </w:rPr>
        <w:t>(</w:t>
      </w:r>
      <w:r w:rsidR="00C31487" w:rsidRPr="00A218D6">
        <w:rPr>
          <w:rFonts w:ascii="Times New Roman" w:hAnsi="Times New Roman"/>
          <w:sz w:val="28"/>
          <w:szCs w:val="28"/>
          <w:highlight w:val="green"/>
        </w:rPr>
        <w:t>5</w:t>
      </w:r>
      <w:r w:rsidRPr="00A218D6">
        <w:rPr>
          <w:rFonts w:ascii="Times New Roman" w:hAnsi="Times New Roman"/>
          <w:sz w:val="28"/>
          <w:szCs w:val="28"/>
          <w:highlight w:val="green"/>
        </w:rPr>
        <w:t>.1)</w:t>
      </w:r>
      <w:r w:rsidR="000E6754" w:rsidRPr="00A218D6">
        <w:rPr>
          <w:rFonts w:ascii="Times New Roman" w:hAnsi="Times New Roman"/>
          <w:sz w:val="28"/>
          <w:szCs w:val="28"/>
          <w:highlight w:val="green"/>
        </w:rPr>
        <w:t>]</w:t>
      </w:r>
      <w:r w:rsidR="0090593E" w:rsidRPr="00A218D6">
        <w:rPr>
          <w:rFonts w:ascii="Times New Roman" w:hAnsi="Times New Roman"/>
          <w:sz w:val="28"/>
          <w:szCs w:val="28"/>
          <w:highlight w:val="green"/>
        </w:rPr>
        <w:t>. Графики уменьшения силы землетрясения в зависимости от эпицентрального расстояния</w:t>
      </w:r>
      <w:r w:rsidR="00D64156" w:rsidRPr="00A218D6">
        <w:rPr>
          <w:rFonts w:ascii="Times New Roman" w:hAnsi="Times New Roman"/>
          <w:sz w:val="28"/>
          <w:szCs w:val="28"/>
          <w:highlight w:val="green"/>
        </w:rPr>
        <w:t xml:space="preserve"> показаны на рисунке 5.1.</w:t>
      </w:r>
    </w:p>
    <w:p w14:paraId="0457EB68" w14:textId="77777777" w:rsidR="001E58F3" w:rsidRPr="00A218D6" w:rsidRDefault="001E58F3" w:rsidP="00C31487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360"/>
        <w:jc w:val="right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r>
          <w:rPr>
            <w:rFonts w:ascii="Cambria Math" w:hAnsi="Cambria Math"/>
            <w:sz w:val="28"/>
            <w:szCs w:val="28"/>
            <w:highlight w:val="green"/>
          </w:rPr>
          <m:t>I=bM-s</m:t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lg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∆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highlight w:val="green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  <w:highlight w:val="green"/>
          </w:rPr>
          <m:t>+c,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                                  (5.1)</w:t>
      </w:r>
    </w:p>
    <w:p w14:paraId="3BEEB66B" w14:textId="77777777" w:rsidR="0012139A" w:rsidRPr="00A218D6" w:rsidRDefault="0012139A" w:rsidP="00C31487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360"/>
        <w:jc w:val="right"/>
        <w:rPr>
          <w:rFonts w:ascii="Times New Roman" w:eastAsiaTheme="minorEastAsia" w:hAnsi="Times New Roman"/>
          <w:sz w:val="28"/>
          <w:szCs w:val="28"/>
          <w:highlight w:val="green"/>
        </w:rPr>
      </w:pPr>
    </w:p>
    <w:p w14:paraId="4FD90535" w14:textId="77777777" w:rsidR="001E58F3" w:rsidRPr="00A218D6" w:rsidRDefault="001E58F3" w:rsidP="000E6754">
      <w:pPr>
        <w:overflowPunct w:val="0"/>
        <w:autoSpaceDE w:val="0"/>
        <w:autoSpaceDN w:val="0"/>
        <w:adjustRightInd w:val="0"/>
        <w:spacing w:after="0" w:line="360" w:lineRule="auto"/>
        <w:ind w:left="-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где </w:t>
      </w:r>
      <m:oMath>
        <m:r>
          <w:rPr>
            <w:rFonts w:ascii="Cambria Math" w:hAnsi="Cambria Math"/>
            <w:sz w:val="28"/>
            <w:szCs w:val="28"/>
            <w:highlight w:val="green"/>
          </w:rPr>
          <m:t>M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магнитуда прои</w:t>
      </w:r>
      <w:r w:rsidR="000E6754" w:rsidRPr="00A218D6">
        <w:rPr>
          <w:rFonts w:ascii="Times New Roman" w:eastAsiaTheme="minorEastAsia" w:hAnsi="Times New Roman"/>
          <w:sz w:val="28"/>
          <w:szCs w:val="28"/>
          <w:highlight w:val="green"/>
        </w:rPr>
        <w:t>с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шедшего землетрясения по данным </w:t>
      </w:r>
      <w:r w:rsidR="005C6510" w:rsidRPr="00A218D6">
        <w:rPr>
          <w:rFonts w:ascii="Times New Roman" w:eastAsiaTheme="minorEastAsia" w:hAnsi="Times New Roman"/>
          <w:sz w:val="28"/>
          <w:szCs w:val="28"/>
          <w:highlight w:val="green"/>
        </w:rPr>
        <w:t>Г</w:t>
      </w:r>
      <w:r w:rsidR="0076276A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еофизической 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службы РАН;</w:t>
      </w:r>
    </w:p>
    <w:p w14:paraId="53A99007" w14:textId="77777777" w:rsidR="001E58F3" w:rsidRPr="00A218D6" w:rsidRDefault="001E58F3" w:rsidP="00C31487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r>
          <w:rPr>
            <w:rFonts w:ascii="Cambria Math" w:hAnsi="Cambria Math"/>
            <w:sz w:val="28"/>
            <w:szCs w:val="28"/>
            <w:highlight w:val="green"/>
          </w:rPr>
          <m:t>∆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w:r w:rsidR="00886F9E" w:rsidRPr="00A218D6">
        <w:rPr>
          <w:rFonts w:ascii="Times New Roman" w:eastAsiaTheme="minorEastAsia" w:hAnsi="Times New Roman"/>
          <w:sz w:val="28"/>
          <w:szCs w:val="28"/>
          <w:highlight w:val="green"/>
        </w:rPr>
        <w:t>–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расстояние от эпицентра землетрясения до рассматриваемого участка</w:t>
      </w:r>
      <w:r w:rsidR="0076276A" w:rsidRPr="00A218D6">
        <w:rPr>
          <w:rFonts w:ascii="Times New Roman" w:eastAsiaTheme="minorEastAsia" w:hAnsi="Times New Roman"/>
          <w:sz w:val="28"/>
          <w:szCs w:val="28"/>
          <w:highlight w:val="green"/>
        </w:rPr>
        <w:t>, км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;</w:t>
      </w:r>
    </w:p>
    <w:p w14:paraId="2B074B37" w14:textId="77777777" w:rsidR="001E58F3" w:rsidRPr="00A218D6" w:rsidRDefault="001E58F3" w:rsidP="00C31487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r>
          <w:rPr>
            <w:rFonts w:ascii="Cambria Math" w:hAnsi="Cambria Math"/>
            <w:sz w:val="28"/>
            <w:szCs w:val="28"/>
            <w:highlight w:val="green"/>
          </w:rPr>
          <m:t>h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w:r w:rsidR="00886F9E" w:rsidRPr="00A218D6">
        <w:rPr>
          <w:rFonts w:ascii="Times New Roman" w:eastAsiaTheme="minorEastAsia" w:hAnsi="Times New Roman"/>
          <w:sz w:val="28"/>
          <w:szCs w:val="28"/>
          <w:highlight w:val="green"/>
        </w:rPr>
        <w:t>–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глубина очага прои</w:t>
      </w:r>
      <w:r w:rsidR="007E6F8A" w:rsidRPr="00A218D6">
        <w:rPr>
          <w:rFonts w:ascii="Times New Roman" w:eastAsiaTheme="minorEastAsia" w:hAnsi="Times New Roman"/>
          <w:sz w:val="28"/>
          <w:szCs w:val="28"/>
          <w:highlight w:val="green"/>
        </w:rPr>
        <w:t>с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шедшего землетрясения</w:t>
      </w:r>
      <w:r w:rsidR="0076276A" w:rsidRPr="00A218D6">
        <w:rPr>
          <w:rFonts w:ascii="Times New Roman" w:eastAsiaTheme="minorEastAsia" w:hAnsi="Times New Roman"/>
          <w:sz w:val="28"/>
          <w:szCs w:val="28"/>
          <w:highlight w:val="green"/>
        </w:rPr>
        <w:t>, км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;</w:t>
      </w:r>
    </w:p>
    <w:p w14:paraId="51DD3B52" w14:textId="77777777" w:rsidR="001E58F3" w:rsidRPr="00A218D6" w:rsidRDefault="001E58F3" w:rsidP="00C31487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r>
          <w:rPr>
            <w:rFonts w:ascii="Cambria Math" w:hAnsi="Cambria Math"/>
            <w:sz w:val="28"/>
            <w:szCs w:val="28"/>
            <w:highlight w:val="green"/>
          </w:rPr>
          <w:lastRenderedPageBreak/>
          <m:t>b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, </w:t>
      </w:r>
      <m:oMath>
        <m:r>
          <w:rPr>
            <w:rFonts w:ascii="Cambria Math" w:hAnsi="Cambria Math"/>
            <w:sz w:val="28"/>
            <w:szCs w:val="28"/>
            <w:highlight w:val="green"/>
          </w:rPr>
          <m:t>s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,</w:t>
      </w:r>
      <m:oMath>
        <m:r>
          <w:rPr>
            <w:rFonts w:ascii="Cambria Math" w:eastAsiaTheme="minorEastAsia" w:hAnsi="Cambria Math"/>
            <w:sz w:val="28"/>
            <w:szCs w:val="28"/>
            <w:highlight w:val="green"/>
          </w:rPr>
          <m:t xml:space="preserve"> </m:t>
        </m:r>
        <m:r>
          <w:rPr>
            <w:rFonts w:ascii="Cambria Math" w:hAnsi="Cambria Math"/>
            <w:sz w:val="28"/>
            <w:szCs w:val="28"/>
            <w:highlight w:val="green"/>
          </w:rPr>
          <m:t>c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коэффициенты уравнения макросейсмического</w:t>
      </w:r>
      <w:r w:rsidR="00886F9E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поля;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в среднем для сейсмоопасной территории Росси</w:t>
      </w:r>
      <w:r w:rsidR="00886F9E" w:rsidRPr="00A218D6">
        <w:rPr>
          <w:rFonts w:ascii="Times New Roman" w:eastAsiaTheme="minorEastAsia" w:hAnsi="Times New Roman"/>
          <w:sz w:val="28"/>
          <w:szCs w:val="28"/>
          <w:highlight w:val="green"/>
        </w:rPr>
        <w:t>йской Федерации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принима</w:t>
      </w:r>
      <w:r w:rsidR="00886F9E" w:rsidRPr="00A218D6">
        <w:rPr>
          <w:rFonts w:ascii="Times New Roman" w:eastAsiaTheme="minorEastAsia" w:hAnsi="Times New Roman"/>
          <w:sz w:val="28"/>
          <w:szCs w:val="28"/>
          <w:highlight w:val="green"/>
        </w:rPr>
        <w:t>ют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m:oMath>
        <m:r>
          <w:rPr>
            <w:rFonts w:ascii="Cambria Math" w:hAnsi="Cambria Math"/>
            <w:sz w:val="28"/>
            <w:szCs w:val="28"/>
            <w:highlight w:val="green"/>
          </w:rPr>
          <m:t>b=1,5;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m:oMath>
        <m:r>
          <w:rPr>
            <w:rFonts w:ascii="Cambria Math" w:hAnsi="Cambria Math"/>
            <w:sz w:val="28"/>
            <w:szCs w:val="28"/>
            <w:highlight w:val="green"/>
          </w:rPr>
          <m:t>s=3,5;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m:oMath>
        <m:r>
          <w:rPr>
            <w:rFonts w:ascii="Cambria Math" w:hAnsi="Cambria Math"/>
            <w:sz w:val="28"/>
            <w:szCs w:val="28"/>
            <w:highlight w:val="green"/>
          </w:rPr>
          <m:t>c=3,0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.</w:t>
      </w:r>
    </w:p>
    <w:p w14:paraId="2F39976D" w14:textId="77777777" w:rsidR="0076276A" w:rsidRPr="00A218D6" w:rsidRDefault="0076276A" w:rsidP="00C31487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color w:val="000000"/>
          <w:sz w:val="24"/>
          <w:szCs w:val="24"/>
          <w:highlight w:val="green"/>
        </w:rPr>
      </w:pPr>
      <w:r w:rsidRPr="00A218D6">
        <w:rPr>
          <w:rFonts w:ascii="Times New Roman" w:hAnsi="Times New Roman"/>
          <w:color w:val="000000"/>
          <w:spacing w:val="60"/>
          <w:sz w:val="24"/>
          <w:szCs w:val="24"/>
          <w:highlight w:val="green"/>
        </w:rPr>
        <w:t>Примечание</w:t>
      </w:r>
      <w:r w:rsidRPr="00A218D6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– Коэффициенты </w:t>
      </w:r>
      <m:oMath>
        <m:r>
          <w:rPr>
            <w:rFonts w:ascii="Cambria Math" w:hAnsi="Cambria Math"/>
            <w:sz w:val="24"/>
            <w:szCs w:val="24"/>
            <w:highlight w:val="green"/>
          </w:rPr>
          <m:t>b</m:t>
        </m:r>
      </m:oMath>
      <w:r w:rsidRPr="00A218D6">
        <w:rPr>
          <w:rFonts w:ascii="Times New Roman" w:eastAsiaTheme="minorEastAsia" w:hAnsi="Times New Roman"/>
          <w:sz w:val="24"/>
          <w:szCs w:val="24"/>
          <w:highlight w:val="green"/>
        </w:rPr>
        <w:t>,</w:t>
      </w:r>
      <m:oMath>
        <m:r>
          <w:rPr>
            <w:rFonts w:ascii="Cambria Math" w:hAnsi="Cambria Math"/>
            <w:sz w:val="24"/>
            <w:szCs w:val="24"/>
            <w:highlight w:val="green"/>
          </w:rPr>
          <m:t>s</m:t>
        </m:r>
      </m:oMath>
      <w:r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, </w:t>
      </w:r>
      <m:oMath>
        <m:r>
          <w:rPr>
            <w:rFonts w:ascii="Cambria Math" w:hAnsi="Cambria Math"/>
            <w:sz w:val="24"/>
            <w:szCs w:val="24"/>
            <w:highlight w:val="green"/>
          </w:rPr>
          <m:t>c</m:t>
        </m:r>
      </m:oMath>
      <w:r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, а также формы изосейст </w:t>
      </w:r>
      <w:r w:rsidR="00A218D6" w:rsidRPr="00A218D6">
        <w:rPr>
          <w:rFonts w:ascii="Times New Roman" w:eastAsiaTheme="minorEastAsia" w:hAnsi="Times New Roman"/>
          <w:b/>
          <w:sz w:val="24"/>
          <w:szCs w:val="24"/>
          <w:highlight w:val="green"/>
        </w:rPr>
        <w:t>могут</w:t>
      </w:r>
      <w:r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 быть уточнены по </w:t>
      </w:r>
      <w:r w:rsidR="00A218D6" w:rsidRPr="00A218D6">
        <w:rPr>
          <w:rFonts w:ascii="Times New Roman" w:eastAsiaTheme="minorEastAsia" w:hAnsi="Times New Roman"/>
          <w:b/>
          <w:sz w:val="24"/>
          <w:szCs w:val="24"/>
          <w:highlight w:val="green"/>
        </w:rPr>
        <w:t>рекоменд</w:t>
      </w:r>
      <w:r w:rsidRPr="00A218D6">
        <w:rPr>
          <w:rFonts w:ascii="Times New Roman" w:eastAsiaTheme="minorEastAsia" w:hAnsi="Times New Roman"/>
          <w:sz w:val="24"/>
          <w:szCs w:val="24"/>
          <w:highlight w:val="green"/>
        </w:rPr>
        <w:t>ациям региональных сейсмологических организаций.</w:t>
      </w:r>
    </w:p>
    <w:p w14:paraId="4F72F3E2" w14:textId="77777777" w:rsidR="00930713" w:rsidRPr="00A218D6" w:rsidRDefault="009475E5" w:rsidP="009475E5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а) </w:t>
      </w:r>
      <m:oMath>
        <m:r>
          <w:rPr>
            <w:rFonts w:ascii="Cambria Math" w:hAnsi="Cambria Math"/>
            <w:sz w:val="28"/>
            <w:szCs w:val="28"/>
            <w:highlight w:val="green"/>
          </w:rPr>
          <m:t>h=10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км</w:t>
      </w:r>
    </w:p>
    <w:p w14:paraId="0803034A" w14:textId="77777777" w:rsidR="00C74218" w:rsidRPr="00A218D6" w:rsidRDefault="00AB195C" w:rsidP="00930713">
      <w:pPr>
        <w:overflowPunct w:val="0"/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noProof/>
          <w:highlight w:val="green"/>
          <w:lang w:eastAsia="ru-RU"/>
        </w:rPr>
        <w:drawing>
          <wp:inline distT="0" distB="0" distL="0" distR="0" wp14:anchorId="42E6E7E9" wp14:editId="2F5B9CD4">
            <wp:extent cx="3790950" cy="2717214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25" cy="272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EDB8" w14:textId="77777777" w:rsidR="00930713" w:rsidRPr="00A218D6" w:rsidRDefault="00930713" w:rsidP="00930713">
      <w:pPr>
        <w:overflowPunct w:val="0"/>
        <w:autoSpaceDE w:val="0"/>
        <w:autoSpaceDN w:val="0"/>
        <w:adjustRightInd w:val="0"/>
        <w:spacing w:after="0" w:line="240" w:lineRule="auto"/>
        <w:ind w:left="-567" w:firstLine="567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б)</w:t>
      </w:r>
      <m:oMath>
        <m:r>
          <w:rPr>
            <w:rFonts w:ascii="Cambria Math" w:hAnsi="Cambria Math"/>
            <w:sz w:val="28"/>
            <w:szCs w:val="28"/>
            <w:highlight w:val="green"/>
          </w:rPr>
          <m:t xml:space="preserve"> h=</m:t>
        </m:r>
        <m:r>
          <w:rPr>
            <w:rFonts w:ascii="Cambria Math" w:hAnsi="Cambria Math"/>
            <w:sz w:val="28"/>
            <w:szCs w:val="28"/>
            <w:highlight w:val="green"/>
          </w:rPr>
          <m:t>15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км</w:t>
      </w:r>
    </w:p>
    <w:p w14:paraId="3D29A2C1" w14:textId="77777777" w:rsidR="00930713" w:rsidRPr="007C4E8E" w:rsidRDefault="00930713" w:rsidP="00930713">
      <w:pPr>
        <w:overflowPunct w:val="0"/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eastAsiaTheme="minorEastAsia" w:hAnsi="Times New Roman"/>
          <w:sz w:val="28"/>
          <w:szCs w:val="28"/>
        </w:rPr>
      </w:pPr>
      <w:r w:rsidRPr="007C4E8E">
        <w:rPr>
          <w:noProof/>
          <w:lang w:eastAsia="ru-RU"/>
        </w:rPr>
        <w:drawing>
          <wp:inline distT="0" distB="0" distL="0" distR="0" wp14:anchorId="689C39EB" wp14:editId="4C66E275">
            <wp:extent cx="3838575" cy="27813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5AA26" w14:textId="77777777" w:rsidR="00BA5A4F" w:rsidRPr="007C4E8E" w:rsidRDefault="00BA5A4F" w:rsidP="00930713">
      <w:pPr>
        <w:overflowPunct w:val="0"/>
        <w:autoSpaceDE w:val="0"/>
        <w:autoSpaceDN w:val="0"/>
        <w:adjustRightInd w:val="0"/>
        <w:spacing w:after="0" w:line="240" w:lineRule="auto"/>
        <w:ind w:left="-567" w:firstLine="567"/>
        <w:rPr>
          <w:rFonts w:ascii="Times New Roman" w:eastAsiaTheme="minorEastAsia" w:hAnsi="Times New Roman"/>
          <w:sz w:val="28"/>
          <w:szCs w:val="28"/>
        </w:rPr>
      </w:pPr>
    </w:p>
    <w:p w14:paraId="4E6D13B9" w14:textId="77777777" w:rsidR="00BA5A4F" w:rsidRPr="007C4E8E" w:rsidRDefault="00BA5A4F" w:rsidP="00930713">
      <w:pPr>
        <w:overflowPunct w:val="0"/>
        <w:autoSpaceDE w:val="0"/>
        <w:autoSpaceDN w:val="0"/>
        <w:adjustRightInd w:val="0"/>
        <w:spacing w:after="0" w:line="240" w:lineRule="auto"/>
        <w:ind w:left="-567" w:firstLine="567"/>
        <w:rPr>
          <w:rFonts w:ascii="Times New Roman" w:eastAsiaTheme="minorEastAsia" w:hAnsi="Times New Roman"/>
          <w:sz w:val="28"/>
          <w:szCs w:val="28"/>
        </w:rPr>
      </w:pPr>
    </w:p>
    <w:p w14:paraId="499A8895" w14:textId="77777777" w:rsidR="00930713" w:rsidRPr="007C4E8E" w:rsidRDefault="00930713" w:rsidP="00930713">
      <w:pPr>
        <w:overflowPunct w:val="0"/>
        <w:autoSpaceDE w:val="0"/>
        <w:autoSpaceDN w:val="0"/>
        <w:adjustRightInd w:val="0"/>
        <w:spacing w:after="0" w:line="240" w:lineRule="auto"/>
        <w:ind w:left="-567" w:firstLine="567"/>
        <w:rPr>
          <w:rFonts w:ascii="Times New Roman" w:eastAsiaTheme="minorEastAsia" w:hAnsi="Times New Roman"/>
          <w:sz w:val="28"/>
          <w:szCs w:val="28"/>
        </w:rPr>
      </w:pPr>
      <w:r w:rsidRPr="007C4E8E">
        <w:rPr>
          <w:rFonts w:ascii="Times New Roman" w:eastAsiaTheme="minorEastAsia" w:hAnsi="Times New Roman"/>
          <w:sz w:val="28"/>
          <w:szCs w:val="28"/>
        </w:rPr>
        <w:t>в)</w:t>
      </w:r>
      <m:oMath>
        <m:r>
          <w:rPr>
            <w:rFonts w:ascii="Cambria Math" w:hAnsi="Cambria Math"/>
            <w:sz w:val="28"/>
            <w:szCs w:val="28"/>
          </w:rPr>
          <m:t xml:space="preserve"> h=</m:t>
        </m:r>
        <m:r>
          <w:rPr>
            <w:rFonts w:ascii="Cambria Math" w:hAnsi="Cambria Math"/>
            <w:sz w:val="28"/>
            <w:szCs w:val="28"/>
          </w:rPr>
          <m:t>20</m:t>
        </m:r>
      </m:oMath>
      <w:r w:rsidRPr="007C4E8E">
        <w:rPr>
          <w:rFonts w:ascii="Times New Roman" w:eastAsiaTheme="minorEastAsia" w:hAnsi="Times New Roman"/>
          <w:sz w:val="28"/>
          <w:szCs w:val="28"/>
        </w:rPr>
        <w:t xml:space="preserve"> км</w:t>
      </w:r>
    </w:p>
    <w:p w14:paraId="4876A268" w14:textId="77777777" w:rsidR="00930713" w:rsidRPr="00A218D6" w:rsidRDefault="00930713" w:rsidP="00930713">
      <w:pPr>
        <w:overflowPunct w:val="0"/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noProof/>
          <w:highlight w:val="green"/>
          <w:lang w:eastAsia="ru-RU"/>
        </w:rPr>
        <w:lastRenderedPageBreak/>
        <w:drawing>
          <wp:inline distT="0" distB="0" distL="0" distR="0" wp14:anchorId="220A8689" wp14:editId="08D7FC0E">
            <wp:extent cx="3868470" cy="280955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490" cy="282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474D" w14:textId="77777777" w:rsidR="007C47E6" w:rsidRPr="00A218D6" w:rsidRDefault="007C47E6" w:rsidP="007C47E6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  <w:lang w:val="en-US"/>
        </w:rPr>
      </w:pPr>
    </w:p>
    <w:p w14:paraId="05590E72" w14:textId="77777777" w:rsidR="007C47E6" w:rsidRPr="00A218D6" w:rsidRDefault="007C47E6" w:rsidP="007C47E6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i/>
          <w:sz w:val="28"/>
          <w:szCs w:val="28"/>
          <w:highlight w:val="green"/>
        </w:rPr>
        <w:t>1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землетрясение с магнитудой </w:t>
      </w:r>
      <m:oMath>
        <m:r>
          <w:rPr>
            <w:rFonts w:ascii="Cambria Math" w:hAnsi="Cambria Math"/>
            <w:sz w:val="28"/>
            <w:szCs w:val="28"/>
            <w:highlight w:val="green"/>
          </w:rPr>
          <m:t>M=6,0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;</w:t>
      </w:r>
    </w:p>
    <w:p w14:paraId="448BEB1A" w14:textId="77777777" w:rsidR="007C47E6" w:rsidRPr="00A218D6" w:rsidRDefault="007C47E6" w:rsidP="007C47E6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i/>
          <w:sz w:val="28"/>
          <w:szCs w:val="28"/>
          <w:highlight w:val="green"/>
        </w:rPr>
        <w:t>2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то же, с магнитудой </w:t>
      </w:r>
      <m:oMath>
        <m:r>
          <w:rPr>
            <w:rFonts w:ascii="Cambria Math" w:hAnsi="Cambria Math"/>
            <w:sz w:val="28"/>
            <w:szCs w:val="28"/>
            <w:highlight w:val="green"/>
          </w:rPr>
          <m:t>M=6,5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;</w:t>
      </w:r>
    </w:p>
    <w:p w14:paraId="46C72D6B" w14:textId="77777777" w:rsidR="007C47E6" w:rsidRPr="00A218D6" w:rsidRDefault="007C47E6" w:rsidP="007C47E6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i/>
          <w:sz w:val="28"/>
          <w:szCs w:val="28"/>
          <w:highlight w:val="green"/>
        </w:rPr>
        <w:t>3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то же, с магнитудой </w:t>
      </w:r>
      <m:oMath>
        <m:r>
          <w:rPr>
            <w:rFonts w:ascii="Cambria Math" w:hAnsi="Cambria Math"/>
            <w:sz w:val="28"/>
            <w:szCs w:val="28"/>
            <w:highlight w:val="green"/>
          </w:rPr>
          <m:t>M=7,0</m:t>
        </m:r>
      </m:oMath>
    </w:p>
    <w:p w14:paraId="62264E11" w14:textId="77777777" w:rsidR="00C74218" w:rsidRPr="00A218D6" w:rsidRDefault="00C74218" w:rsidP="007C47E6">
      <w:pPr>
        <w:overflowPunct w:val="0"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eastAsiaTheme="minorEastAsia" w:hAnsi="Times New Roman"/>
          <w:b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b/>
          <w:i/>
          <w:sz w:val="28"/>
          <w:szCs w:val="28"/>
          <w:highlight w:val="green"/>
        </w:rPr>
        <w:t>Рис</w:t>
      </w:r>
      <w:r w:rsidR="00C31487" w:rsidRPr="00A218D6">
        <w:rPr>
          <w:rFonts w:ascii="Times New Roman" w:eastAsiaTheme="minorEastAsia" w:hAnsi="Times New Roman"/>
          <w:b/>
          <w:i/>
          <w:sz w:val="28"/>
          <w:szCs w:val="28"/>
          <w:highlight w:val="green"/>
        </w:rPr>
        <w:t>унок 5</w:t>
      </w:r>
      <w:r w:rsidRPr="00A218D6">
        <w:rPr>
          <w:rFonts w:ascii="Times New Roman" w:eastAsiaTheme="minorEastAsia" w:hAnsi="Times New Roman"/>
          <w:b/>
          <w:i/>
          <w:sz w:val="28"/>
          <w:szCs w:val="28"/>
          <w:highlight w:val="green"/>
        </w:rPr>
        <w:t>.1</w:t>
      </w:r>
      <w:r w:rsidR="00C31487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w:r w:rsidR="007C47E6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– </w:t>
      </w:r>
      <w:r w:rsidRPr="00A218D6">
        <w:rPr>
          <w:rFonts w:ascii="Times New Roman" w:eastAsiaTheme="minorEastAsia" w:hAnsi="Times New Roman"/>
          <w:b/>
          <w:sz w:val="28"/>
          <w:szCs w:val="28"/>
          <w:highlight w:val="green"/>
        </w:rPr>
        <w:t xml:space="preserve">Зависимость силы землетрясения от эпицентрального расстояния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highlight w:val="green"/>
          </w:rPr>
          <m:t>∆</m:t>
        </m:r>
      </m:oMath>
      <w:r w:rsidRPr="00A218D6">
        <w:rPr>
          <w:rFonts w:ascii="Times New Roman" w:eastAsiaTheme="minorEastAsia" w:hAnsi="Times New Roman"/>
          <w:b/>
          <w:sz w:val="28"/>
          <w:szCs w:val="28"/>
          <w:highlight w:val="green"/>
        </w:rPr>
        <w:t xml:space="preserve"> при глубин</w:t>
      </w:r>
      <w:r w:rsidR="007C47E6" w:rsidRPr="00A218D6">
        <w:rPr>
          <w:rFonts w:ascii="Times New Roman" w:eastAsiaTheme="minorEastAsia" w:hAnsi="Times New Roman"/>
          <w:b/>
          <w:sz w:val="28"/>
          <w:szCs w:val="28"/>
          <w:highlight w:val="green"/>
        </w:rPr>
        <w:t>ах</w:t>
      </w:r>
      <w:r w:rsidRPr="00A218D6">
        <w:rPr>
          <w:rFonts w:ascii="Times New Roman" w:eastAsiaTheme="minorEastAsia" w:hAnsi="Times New Roman"/>
          <w:b/>
          <w:sz w:val="28"/>
          <w:szCs w:val="28"/>
          <w:highlight w:val="green"/>
        </w:rPr>
        <w:t xml:space="preserve"> очага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highlight w:val="green"/>
          </w:rPr>
          <m:t>10</m:t>
        </m:r>
      </m:oMath>
      <w:r w:rsidR="009475E5" w:rsidRPr="00A218D6">
        <w:rPr>
          <w:rFonts w:ascii="Times New Roman" w:eastAsiaTheme="minorEastAsia" w:hAnsi="Times New Roman"/>
          <w:b/>
          <w:sz w:val="28"/>
          <w:szCs w:val="28"/>
          <w:highlight w:val="green"/>
        </w:rPr>
        <w:t>,</w:t>
      </w:r>
      <w:r w:rsidR="007C47E6" w:rsidRPr="00A218D6">
        <w:rPr>
          <w:rFonts w:ascii="Times New Roman" w:eastAsiaTheme="minorEastAsia" w:hAnsi="Times New Roman"/>
          <w:b/>
          <w:sz w:val="28"/>
          <w:szCs w:val="28"/>
          <w:highlight w:val="green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highlight w:val="green"/>
          </w:rPr>
          <m:t>15</m:t>
        </m:r>
      </m:oMath>
      <w:r w:rsidR="007C47E6" w:rsidRPr="00A218D6">
        <w:rPr>
          <w:rFonts w:ascii="Times New Roman" w:eastAsiaTheme="minorEastAsia" w:hAnsi="Times New Roman"/>
          <w:b/>
          <w:sz w:val="28"/>
          <w:szCs w:val="28"/>
          <w:highlight w:val="green"/>
        </w:rPr>
        <w:t xml:space="preserve"> и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highlight w:val="green"/>
          </w:rPr>
          <m:t>20</m:t>
        </m:r>
      </m:oMath>
      <w:r w:rsidR="009475E5" w:rsidRPr="00A218D6">
        <w:rPr>
          <w:rFonts w:ascii="Times New Roman" w:eastAsiaTheme="minorEastAsia" w:hAnsi="Times New Roman"/>
          <w:b/>
          <w:sz w:val="28"/>
          <w:szCs w:val="28"/>
          <w:highlight w:val="green"/>
        </w:rPr>
        <w:t xml:space="preserve"> км</w:t>
      </w:r>
    </w:p>
    <w:p w14:paraId="728DC71A" w14:textId="77777777" w:rsidR="009537E3" w:rsidRPr="00A218D6" w:rsidRDefault="009537E3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>При оценке повреждений дорог неблагоприятные грунты (илы, пылеватые пески, пластичные глинистые грунты, слагающие поймы и дельты рек</w:t>
      </w:r>
      <w:proofErr w:type="gramStart"/>
      <w:r w:rsidRPr="00A218D6">
        <w:rPr>
          <w:rFonts w:ascii="Times New Roman" w:hAnsi="Times New Roman"/>
          <w:sz w:val="28"/>
          <w:szCs w:val="28"/>
          <w:highlight w:val="green"/>
        </w:rPr>
        <w:t>),</w:t>
      </w:r>
      <w:r w:rsidR="00E5083C" w:rsidRPr="00A218D6">
        <w:rPr>
          <w:rFonts w:ascii="Times New Roman" w:hAnsi="Times New Roman"/>
          <w:sz w:val="28"/>
          <w:szCs w:val="28"/>
          <w:highlight w:val="green"/>
        </w:rPr>
        <w:t>а</w:t>
      </w:r>
      <w:proofErr w:type="gramEnd"/>
      <w:r w:rsidR="00E5083C" w:rsidRPr="00A218D6">
        <w:rPr>
          <w:rFonts w:ascii="Times New Roman" w:hAnsi="Times New Roman"/>
          <w:sz w:val="28"/>
          <w:szCs w:val="28"/>
          <w:highlight w:val="green"/>
        </w:rPr>
        <w:t xml:space="preserve"> также </w:t>
      </w:r>
      <w:r w:rsidR="00036E53" w:rsidRPr="00A218D6">
        <w:rPr>
          <w:rFonts w:ascii="Times New Roman" w:hAnsi="Times New Roman"/>
          <w:sz w:val="28"/>
          <w:szCs w:val="28"/>
          <w:highlight w:val="green"/>
        </w:rPr>
        <w:t>опасные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геоморфологические и сейсмотектонические условия (участки возможных оползней, обвалов, селей, лавин, активных разломов) учитываются по примечанию</w:t>
      </w:r>
      <w:r w:rsidR="007C47E6" w:rsidRPr="00A218D6">
        <w:rPr>
          <w:rFonts w:ascii="Times New Roman" w:hAnsi="Times New Roman"/>
          <w:sz w:val="28"/>
          <w:szCs w:val="28"/>
          <w:highlight w:val="green"/>
        </w:rPr>
        <w:t xml:space="preserve"> 1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к таблице </w:t>
      </w:r>
      <w:r w:rsidR="00824F95" w:rsidRPr="00A218D6">
        <w:rPr>
          <w:rFonts w:ascii="Times New Roman" w:hAnsi="Times New Roman"/>
          <w:sz w:val="28"/>
          <w:szCs w:val="28"/>
          <w:highlight w:val="green"/>
        </w:rPr>
        <w:t>6</w:t>
      </w:r>
      <w:r w:rsidR="007C47E6" w:rsidRPr="00A218D6">
        <w:rPr>
          <w:rFonts w:ascii="Times New Roman" w:hAnsi="Times New Roman"/>
          <w:sz w:val="28"/>
          <w:szCs w:val="28"/>
          <w:highlight w:val="green"/>
        </w:rPr>
        <w:t>.1 и приложению А.</w:t>
      </w:r>
    </w:p>
    <w:p w14:paraId="441C23FC" w14:textId="77777777" w:rsidR="00B01480" w:rsidRPr="00A218D6" w:rsidRDefault="00331F09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>Критерий возможности выхода тектонического разрыва на земную поверхность выражается условием (</w:t>
      </w:r>
      <w:r w:rsidR="006472B1" w:rsidRPr="00A218D6">
        <w:rPr>
          <w:rFonts w:ascii="Times New Roman" w:hAnsi="Times New Roman"/>
          <w:sz w:val="28"/>
          <w:szCs w:val="28"/>
          <w:highlight w:val="green"/>
        </w:rPr>
        <w:t>5</w:t>
      </w:r>
      <w:r w:rsidRPr="00A218D6">
        <w:rPr>
          <w:rFonts w:ascii="Times New Roman" w:hAnsi="Times New Roman"/>
          <w:sz w:val="28"/>
          <w:szCs w:val="28"/>
          <w:highlight w:val="green"/>
        </w:rPr>
        <w:t>.2)</w:t>
      </w:r>
      <w:r w:rsidR="009537E3" w:rsidRPr="00A218D6">
        <w:rPr>
          <w:rFonts w:ascii="Times New Roman" w:hAnsi="Times New Roman"/>
          <w:sz w:val="28"/>
          <w:szCs w:val="28"/>
          <w:highlight w:val="green"/>
        </w:rPr>
        <w:t>, показа</w:t>
      </w:r>
      <w:r w:rsidR="003B6D3E" w:rsidRPr="00A218D6">
        <w:rPr>
          <w:rFonts w:ascii="Times New Roman" w:hAnsi="Times New Roman"/>
          <w:sz w:val="28"/>
          <w:szCs w:val="28"/>
          <w:highlight w:val="green"/>
        </w:rPr>
        <w:t>н</w:t>
      </w:r>
      <w:r w:rsidR="009537E3" w:rsidRPr="00A218D6">
        <w:rPr>
          <w:rFonts w:ascii="Times New Roman" w:hAnsi="Times New Roman"/>
          <w:sz w:val="28"/>
          <w:szCs w:val="28"/>
          <w:highlight w:val="green"/>
        </w:rPr>
        <w:t>н</w:t>
      </w:r>
      <w:r w:rsidR="003B6D3E" w:rsidRPr="00A218D6">
        <w:rPr>
          <w:rFonts w:ascii="Times New Roman" w:hAnsi="Times New Roman"/>
          <w:sz w:val="28"/>
          <w:szCs w:val="28"/>
          <w:highlight w:val="green"/>
        </w:rPr>
        <w:t>ы</w:t>
      </w:r>
      <w:r w:rsidR="009537E3" w:rsidRPr="00A218D6">
        <w:rPr>
          <w:rFonts w:ascii="Times New Roman" w:hAnsi="Times New Roman"/>
          <w:sz w:val="28"/>
          <w:szCs w:val="28"/>
          <w:highlight w:val="green"/>
        </w:rPr>
        <w:t>м на графике (рисунок 5.2)</w:t>
      </w:r>
      <w:r w:rsidR="006472B1" w:rsidRPr="00A218D6">
        <w:rPr>
          <w:rFonts w:ascii="Times New Roman" w:hAnsi="Times New Roman"/>
          <w:sz w:val="28"/>
          <w:szCs w:val="28"/>
          <w:highlight w:val="green"/>
        </w:rPr>
        <w:t>:</w:t>
      </w:r>
    </w:p>
    <w:p w14:paraId="069D57FC" w14:textId="77777777" w:rsidR="00331F09" w:rsidRPr="00A218D6" w:rsidRDefault="00331F09" w:rsidP="00EF19FA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right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r>
          <w:rPr>
            <w:rFonts w:ascii="Cambria Math" w:hAnsi="Cambria Math"/>
            <w:sz w:val="28"/>
            <w:szCs w:val="28"/>
            <w:highlight w:val="green"/>
          </w:rPr>
          <m:t>M≥3,3</m:t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lg</m:t>
        </m:r>
        <m:r>
          <w:rPr>
            <w:rFonts w:ascii="Cambria Math" w:hAnsi="Cambria Math"/>
            <w:sz w:val="28"/>
            <w:szCs w:val="28"/>
            <w:highlight w:val="green"/>
          </w:rPr>
          <m:t>h+3,2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,                                        (5.2)</w:t>
      </w:r>
    </w:p>
    <w:p w14:paraId="5D45256D" w14:textId="77777777" w:rsidR="00331F09" w:rsidRPr="00A218D6" w:rsidRDefault="00331F09" w:rsidP="007C47E6">
      <w:pPr>
        <w:overflowPunct w:val="0"/>
        <w:autoSpaceDE w:val="0"/>
        <w:autoSpaceDN w:val="0"/>
        <w:adjustRightInd w:val="0"/>
        <w:spacing w:after="0" w:line="360" w:lineRule="auto"/>
        <w:ind w:left="-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где </w:t>
      </w:r>
      <m:oMath>
        <m:r>
          <w:rPr>
            <w:rFonts w:ascii="Cambria Math" w:hAnsi="Cambria Math"/>
            <w:sz w:val="28"/>
            <w:szCs w:val="28"/>
            <w:highlight w:val="green"/>
          </w:rPr>
          <m:t>h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w:r w:rsidR="007C47E6" w:rsidRPr="00A218D6">
        <w:rPr>
          <w:rFonts w:ascii="Times New Roman" w:eastAsiaTheme="minorEastAsia" w:hAnsi="Times New Roman"/>
          <w:sz w:val="28"/>
          <w:szCs w:val="28"/>
          <w:highlight w:val="green"/>
        </w:rPr>
        <w:t>–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w:r w:rsidR="007C47E6" w:rsidRPr="00A218D6">
        <w:rPr>
          <w:rFonts w:ascii="Times New Roman" w:eastAsiaTheme="minorEastAsia" w:hAnsi="Times New Roman"/>
          <w:sz w:val="28"/>
          <w:szCs w:val="28"/>
          <w:highlight w:val="green"/>
        </w:rPr>
        <w:t>глубина очага, км.</w:t>
      </w:r>
    </w:p>
    <w:p w14:paraId="40B9C05B" w14:textId="77777777" w:rsidR="00331F09" w:rsidRPr="00A218D6" w:rsidRDefault="00331F09" w:rsidP="00EF19FA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</w:p>
    <w:p w14:paraId="31154345" w14:textId="77777777" w:rsidR="00331F09" w:rsidRPr="00A218D6" w:rsidRDefault="00331F09" w:rsidP="002F13C6">
      <w:pPr>
        <w:overflowPunct w:val="0"/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</w:p>
    <w:p w14:paraId="17C26A3D" w14:textId="77777777" w:rsidR="00331F09" w:rsidRPr="00A218D6" w:rsidRDefault="0072464B" w:rsidP="002F13C6">
      <w:pPr>
        <w:overflowPunct w:val="0"/>
        <w:autoSpaceDE w:val="0"/>
        <w:autoSpaceDN w:val="0"/>
        <w:adjustRightInd w:val="0"/>
        <w:spacing w:after="0" w:line="240" w:lineRule="auto"/>
        <w:ind w:left="-567" w:firstLine="567"/>
        <w:jc w:val="center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noProof/>
          <w:highlight w:val="green"/>
          <w:lang w:eastAsia="ru-RU"/>
        </w:rPr>
        <w:lastRenderedPageBreak/>
        <w:drawing>
          <wp:inline distT="0" distB="0" distL="0" distR="0" wp14:anchorId="60ED6719" wp14:editId="0E9904E6">
            <wp:extent cx="4202430" cy="2112103"/>
            <wp:effectExtent l="0" t="0" r="762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659" cy="212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2542B" w14:textId="77777777" w:rsidR="007C47E6" w:rsidRPr="00A218D6" w:rsidRDefault="007C47E6" w:rsidP="00EF19FA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b/>
          <w:i/>
          <w:sz w:val="28"/>
          <w:szCs w:val="28"/>
          <w:highlight w:val="green"/>
        </w:rPr>
      </w:pPr>
    </w:p>
    <w:p w14:paraId="7513BD53" w14:textId="77777777" w:rsidR="007C47E6" w:rsidRPr="00A218D6" w:rsidRDefault="007C47E6" w:rsidP="007C47E6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i/>
          <w:sz w:val="28"/>
          <w:szCs w:val="28"/>
          <w:highlight w:val="green"/>
        </w:rPr>
        <w:t>1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верхняя часть очага находится под земной поверхностью; </w:t>
      </w:r>
    </w:p>
    <w:p w14:paraId="115312D7" w14:textId="77777777" w:rsidR="007C47E6" w:rsidRPr="00A218D6" w:rsidRDefault="007C47E6" w:rsidP="007C47E6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i/>
          <w:sz w:val="28"/>
          <w:szCs w:val="28"/>
          <w:highlight w:val="green"/>
        </w:rPr>
        <w:t>2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верхняя кромка очага выходит из недр</w:t>
      </w:r>
    </w:p>
    <w:p w14:paraId="3B0674FB" w14:textId="77777777" w:rsidR="002F13C6" w:rsidRPr="00A218D6" w:rsidRDefault="00331F09" w:rsidP="007C47E6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eastAsiaTheme="minorEastAsia" w:hAnsi="Times New Roman"/>
          <w:b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b/>
          <w:i/>
          <w:sz w:val="28"/>
          <w:szCs w:val="28"/>
          <w:highlight w:val="green"/>
        </w:rPr>
        <w:t>Рис</w:t>
      </w:r>
      <w:r w:rsidR="00C31487" w:rsidRPr="00A218D6">
        <w:rPr>
          <w:rFonts w:ascii="Times New Roman" w:eastAsiaTheme="minorEastAsia" w:hAnsi="Times New Roman"/>
          <w:b/>
          <w:i/>
          <w:sz w:val="28"/>
          <w:szCs w:val="28"/>
          <w:highlight w:val="green"/>
        </w:rPr>
        <w:t>унок 5</w:t>
      </w:r>
      <w:r w:rsidRPr="00A218D6">
        <w:rPr>
          <w:rFonts w:ascii="Times New Roman" w:eastAsiaTheme="minorEastAsia" w:hAnsi="Times New Roman"/>
          <w:b/>
          <w:i/>
          <w:sz w:val="28"/>
          <w:szCs w:val="28"/>
          <w:highlight w:val="green"/>
        </w:rPr>
        <w:t>.2</w:t>
      </w:r>
      <w:r w:rsidR="00C31487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w:r w:rsidR="007C47E6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– </w:t>
      </w:r>
      <w:r w:rsidRPr="00A218D6">
        <w:rPr>
          <w:rFonts w:ascii="Times New Roman" w:eastAsiaTheme="minorEastAsia" w:hAnsi="Times New Roman"/>
          <w:b/>
          <w:sz w:val="28"/>
          <w:szCs w:val="28"/>
          <w:highlight w:val="green"/>
        </w:rPr>
        <w:t xml:space="preserve">График функции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highlight w:val="green"/>
          </w:rPr>
          <m:t>M=3,3</m:t>
        </m:r>
        <m:r>
          <m:rPr>
            <m:sty m:val="b"/>
          </m:rPr>
          <w:rPr>
            <w:rFonts w:ascii="Cambria Math" w:hAnsi="Cambria Math"/>
            <w:sz w:val="28"/>
            <w:szCs w:val="28"/>
            <w:highlight w:val="green"/>
          </w:rPr>
          <m:t>lg</m:t>
        </m:r>
        <m:r>
          <m:rPr>
            <m:sty m:val="bi"/>
          </m:rPr>
          <w:rPr>
            <w:rFonts w:ascii="Cambria Math" w:hAnsi="Cambria Math"/>
            <w:sz w:val="28"/>
            <w:szCs w:val="28"/>
            <w:highlight w:val="green"/>
          </w:rPr>
          <m:t>h+3,2</m:t>
        </m:r>
      </m:oMath>
    </w:p>
    <w:p w14:paraId="01C2A7D7" w14:textId="77777777" w:rsidR="00331F09" w:rsidRPr="00A218D6" w:rsidRDefault="00331F09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При выполнении условия (5.2) </w:t>
      </w:r>
      <w:r w:rsidR="006472B1" w:rsidRPr="00A218D6">
        <w:rPr>
          <w:rFonts w:ascii="Times New Roman" w:hAnsi="Times New Roman"/>
          <w:sz w:val="28"/>
          <w:szCs w:val="28"/>
          <w:highlight w:val="green"/>
        </w:rPr>
        <w:t>вероятн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ую амплитуду разрыва </w:t>
      </w:r>
      <w:r w:rsidR="00A218D6" w:rsidRPr="00A218D6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уется находить по формуле </w:t>
      </w:r>
      <w:r w:rsidR="006472B1" w:rsidRPr="00A218D6">
        <w:rPr>
          <w:rFonts w:ascii="Times New Roman" w:hAnsi="Times New Roman"/>
          <w:sz w:val="28"/>
          <w:szCs w:val="28"/>
          <w:highlight w:val="green"/>
        </w:rPr>
        <w:t>(5.3)</w:t>
      </w:r>
      <w:r w:rsidR="009537E3" w:rsidRPr="00A218D6">
        <w:rPr>
          <w:rFonts w:ascii="Times New Roman" w:hAnsi="Times New Roman"/>
          <w:sz w:val="28"/>
          <w:szCs w:val="28"/>
          <w:highlight w:val="green"/>
        </w:rPr>
        <w:t xml:space="preserve"> или по графику (рисунок 5.3)</w:t>
      </w:r>
      <w:r w:rsidR="006472B1" w:rsidRPr="00A218D6">
        <w:rPr>
          <w:rFonts w:ascii="Times New Roman" w:hAnsi="Times New Roman"/>
          <w:sz w:val="28"/>
          <w:szCs w:val="28"/>
          <w:highlight w:val="green"/>
        </w:rPr>
        <w:t>:</w:t>
      </w:r>
    </w:p>
    <w:p w14:paraId="23AD90BD" w14:textId="77777777" w:rsidR="00331F09" w:rsidRPr="00A218D6" w:rsidRDefault="00331F09" w:rsidP="00EF19FA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right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r>
          <w:rPr>
            <w:rFonts w:ascii="Cambria Math" w:hAnsi="Cambria Math"/>
            <w:sz w:val="28"/>
            <w:szCs w:val="28"/>
            <w:highlight w:val="green"/>
          </w:rPr>
          <m:t>A=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0,54M-3,56</m:t>
            </m:r>
          </m:sup>
        </m:sSup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,                             (5.3)</w:t>
      </w:r>
    </w:p>
    <w:p w14:paraId="54966DE4" w14:textId="77777777" w:rsidR="00331F09" w:rsidRPr="00A218D6" w:rsidRDefault="00004D44" w:rsidP="0012139A">
      <w:pPr>
        <w:overflowPunct w:val="0"/>
        <w:autoSpaceDE w:val="0"/>
        <w:autoSpaceDN w:val="0"/>
        <w:adjustRightInd w:val="0"/>
        <w:spacing w:after="0" w:line="360" w:lineRule="auto"/>
        <w:ind w:left="-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где </w:t>
      </w:r>
      <m:oMath>
        <m:r>
          <w:rPr>
            <w:rFonts w:ascii="Cambria Math" w:hAnsi="Cambria Math"/>
            <w:sz w:val="28"/>
            <w:szCs w:val="28"/>
            <w:highlight w:val="green"/>
          </w:rPr>
          <m:t>A</m:t>
        </m:r>
      </m:oMath>
      <w:r w:rsidR="00331F09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</w:t>
      </w:r>
      <w:r w:rsidR="006472B1" w:rsidRPr="00A218D6">
        <w:rPr>
          <w:rFonts w:ascii="Times New Roman" w:eastAsiaTheme="minorEastAsia" w:hAnsi="Times New Roman"/>
          <w:sz w:val="28"/>
          <w:szCs w:val="28"/>
          <w:highlight w:val="green"/>
        </w:rPr>
        <w:t>вероятн</w:t>
      </w:r>
      <w:r w:rsidR="00331F09" w:rsidRPr="00A218D6">
        <w:rPr>
          <w:rFonts w:ascii="Times New Roman" w:eastAsiaTheme="minorEastAsia" w:hAnsi="Times New Roman"/>
          <w:sz w:val="28"/>
          <w:szCs w:val="28"/>
          <w:highlight w:val="green"/>
        </w:rPr>
        <w:t>ая амплитуда разрыва</w:t>
      </w:r>
      <w:r w:rsidR="00F02FF4" w:rsidRPr="00A218D6">
        <w:rPr>
          <w:rFonts w:ascii="Times New Roman" w:eastAsiaTheme="minorEastAsia" w:hAnsi="Times New Roman"/>
          <w:sz w:val="28"/>
          <w:szCs w:val="28"/>
          <w:highlight w:val="green"/>
        </w:rPr>
        <w:t>, м</w:t>
      </w:r>
      <w:r w:rsidR="00331F09" w:rsidRPr="00A218D6">
        <w:rPr>
          <w:rFonts w:ascii="Times New Roman" w:eastAsiaTheme="minorEastAsia" w:hAnsi="Times New Roman"/>
          <w:sz w:val="28"/>
          <w:szCs w:val="28"/>
          <w:highlight w:val="green"/>
        </w:rPr>
        <w:t>.</w:t>
      </w:r>
    </w:p>
    <w:p w14:paraId="2A029C65" w14:textId="77777777" w:rsidR="00556B89" w:rsidRPr="00A218D6" w:rsidRDefault="00556B89" w:rsidP="002831B1">
      <w:pPr>
        <w:overflowPunct w:val="0"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noProof/>
          <w:highlight w:val="green"/>
          <w:lang w:eastAsia="ru-RU"/>
        </w:rPr>
        <w:drawing>
          <wp:inline distT="0" distB="0" distL="0" distR="0" wp14:anchorId="1F5DA4BA" wp14:editId="66853DBF">
            <wp:extent cx="3894220" cy="30155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30" cy="302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69CFE" w14:textId="77777777" w:rsidR="00004D44" w:rsidRPr="00A218D6" w:rsidRDefault="0012139A" w:rsidP="00004D44">
      <w:pPr>
        <w:pStyle w:val="a3"/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004D44" w:rsidRPr="00A218D6">
        <w:rPr>
          <w:rFonts w:ascii="Times New Roman" w:hAnsi="Times New Roman"/>
          <w:sz w:val="28"/>
          <w:szCs w:val="28"/>
          <w:highlight w:val="green"/>
        </w:rPr>
        <w:t>средние значения частных совокупностей амплитуд разрывов;</w:t>
      </w:r>
    </w:p>
    <w:p w14:paraId="67318EFE" w14:textId="77777777" w:rsidR="00004D44" w:rsidRPr="00A218D6" w:rsidRDefault="0012139A" w:rsidP="00004D44">
      <w:pPr>
        <w:pStyle w:val="a3"/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004D44" w:rsidRPr="00A218D6">
        <w:rPr>
          <w:rFonts w:ascii="Times New Roman" w:hAnsi="Times New Roman"/>
          <w:sz w:val="28"/>
          <w:szCs w:val="28"/>
          <w:highlight w:val="green"/>
        </w:rPr>
        <w:t xml:space="preserve">график зависимости </w:t>
      </w:r>
      <m:oMath>
        <m:r>
          <w:rPr>
            <w:rFonts w:ascii="Cambria Math" w:hAnsi="Cambria Math"/>
            <w:sz w:val="28"/>
            <w:szCs w:val="28"/>
            <w:highlight w:val="green"/>
          </w:rPr>
          <m:t>A=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0,54M-3,56</m:t>
            </m:r>
          </m:sup>
        </m:sSup>
      </m:oMath>
    </w:p>
    <w:p w14:paraId="7347947D" w14:textId="77777777" w:rsidR="00337E0D" w:rsidRPr="00A218D6" w:rsidRDefault="00337E0D" w:rsidP="00C1542A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A218D6">
        <w:rPr>
          <w:rFonts w:ascii="Times New Roman" w:hAnsi="Times New Roman"/>
          <w:b/>
          <w:i/>
          <w:sz w:val="28"/>
          <w:szCs w:val="28"/>
          <w:highlight w:val="green"/>
        </w:rPr>
        <w:t>Рисунок 5.3</w:t>
      </w:r>
      <w:r w:rsidR="0012139A" w:rsidRPr="00A218D6">
        <w:rPr>
          <w:rFonts w:ascii="Times New Roman" w:hAnsi="Times New Roman"/>
          <w:b/>
          <w:i/>
          <w:sz w:val="28"/>
          <w:szCs w:val="28"/>
          <w:highlight w:val="green"/>
        </w:rPr>
        <w:t xml:space="preserve"> </w:t>
      </w:r>
      <w:r w:rsidRPr="00A218D6">
        <w:rPr>
          <w:rFonts w:ascii="Times New Roman" w:hAnsi="Times New Roman"/>
          <w:b/>
          <w:sz w:val="28"/>
          <w:szCs w:val="28"/>
          <w:highlight w:val="green"/>
        </w:rPr>
        <w:t>–</w:t>
      </w:r>
      <w:r w:rsidR="0012139A" w:rsidRPr="00A218D6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A218D6">
        <w:rPr>
          <w:rFonts w:ascii="Times New Roman" w:hAnsi="Times New Roman"/>
          <w:b/>
          <w:sz w:val="28"/>
          <w:szCs w:val="28"/>
          <w:highlight w:val="green"/>
        </w:rPr>
        <w:t>Зависимость амплитуды разрыва от магнитуды</w:t>
      </w:r>
      <w:r w:rsidR="00C1542A" w:rsidRPr="00A218D6">
        <w:rPr>
          <w:rFonts w:ascii="Times New Roman" w:hAnsi="Times New Roman"/>
          <w:b/>
          <w:sz w:val="28"/>
          <w:szCs w:val="28"/>
          <w:highlight w:val="green"/>
        </w:rPr>
        <w:t xml:space="preserve"> землетрясения</w:t>
      </w:r>
    </w:p>
    <w:p w14:paraId="1C188708" w14:textId="77777777" w:rsidR="00A7691A" w:rsidRPr="002F13C6" w:rsidRDefault="00331F09" w:rsidP="00EF19FA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</w:rPr>
      </w:pPr>
      <w:r w:rsidRPr="00A218D6">
        <w:rPr>
          <w:rFonts w:ascii="Times New Roman" w:eastAsiaTheme="minorEastAsia" w:hAnsi="Times New Roman"/>
          <w:spacing w:val="60"/>
          <w:sz w:val="24"/>
          <w:szCs w:val="24"/>
          <w:highlight w:val="green"/>
        </w:rPr>
        <w:lastRenderedPageBreak/>
        <w:t>Примечание</w:t>
      </w:r>
      <w:r w:rsidR="00A5602B"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w:r w:rsidR="00C1542A" w:rsidRPr="00A218D6">
        <w:rPr>
          <w:rFonts w:ascii="Times New Roman" w:eastAsiaTheme="minorEastAsia" w:hAnsi="Times New Roman"/>
          <w:sz w:val="24"/>
          <w:szCs w:val="24"/>
          <w:highlight w:val="green"/>
        </w:rPr>
        <w:t>–</w:t>
      </w:r>
      <w:r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 На</w:t>
      </w:r>
      <w:r w:rsidR="006472B1" w:rsidRPr="00A218D6">
        <w:rPr>
          <w:rFonts w:ascii="Times New Roman" w:eastAsiaTheme="minorEastAsia" w:hAnsi="Times New Roman"/>
          <w:sz w:val="24"/>
          <w:szCs w:val="24"/>
          <w:highlight w:val="green"/>
        </w:rPr>
        <w:t>йденная по формуле (5.3)</w:t>
      </w:r>
      <w:r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 амплитуда разрыва </w:t>
      </w:r>
      <w:r w:rsidR="006472B1"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располагается </w:t>
      </w:r>
      <w:r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примерно посредине длины участка разрывных </w:t>
      </w:r>
      <w:proofErr w:type="spellStart"/>
      <w:r w:rsidRPr="00A218D6">
        <w:rPr>
          <w:rFonts w:ascii="Times New Roman" w:eastAsiaTheme="minorEastAsia" w:hAnsi="Times New Roman"/>
          <w:sz w:val="24"/>
          <w:szCs w:val="24"/>
          <w:highlight w:val="green"/>
        </w:rPr>
        <w:t>сейсмодислокаций</w:t>
      </w:r>
      <w:proofErr w:type="spellEnd"/>
      <w:r w:rsidR="005C6510" w:rsidRPr="00A218D6">
        <w:rPr>
          <w:rFonts w:ascii="Times New Roman" w:eastAsiaTheme="minorEastAsia" w:hAnsi="Times New Roman"/>
          <w:sz w:val="24"/>
          <w:szCs w:val="24"/>
          <w:highlight w:val="green"/>
        </w:rPr>
        <w:t>.</w:t>
      </w:r>
      <w:r w:rsidR="0012139A"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w:r w:rsidR="00824F95" w:rsidRPr="00A218D6">
        <w:rPr>
          <w:rFonts w:ascii="Times New Roman" w:eastAsiaTheme="minorEastAsia" w:hAnsi="Times New Roman"/>
          <w:sz w:val="24"/>
          <w:szCs w:val="24"/>
          <w:highlight w:val="green"/>
        </w:rPr>
        <w:t>Фактическое</w:t>
      </w:r>
      <w:r w:rsidR="009475E5"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 распределени</w:t>
      </w:r>
      <w:r w:rsidR="00824F95" w:rsidRPr="00A218D6">
        <w:rPr>
          <w:rFonts w:ascii="Times New Roman" w:eastAsiaTheme="minorEastAsia" w:hAnsi="Times New Roman"/>
          <w:sz w:val="24"/>
          <w:szCs w:val="24"/>
          <w:highlight w:val="green"/>
        </w:rPr>
        <w:t>е</w:t>
      </w:r>
      <w:r w:rsidR="009475E5"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 амплитуды разрыва по его длине </w:t>
      </w:r>
      <w:r w:rsidR="00E5083C" w:rsidRPr="00A218D6">
        <w:rPr>
          <w:rFonts w:ascii="Times New Roman" w:eastAsiaTheme="minorEastAsia" w:hAnsi="Times New Roman"/>
          <w:sz w:val="24"/>
          <w:szCs w:val="24"/>
          <w:highlight w:val="green"/>
        </w:rPr>
        <w:t>определяется по данным</w:t>
      </w:r>
      <w:r w:rsidR="009475E5" w:rsidRPr="00A218D6">
        <w:rPr>
          <w:rFonts w:ascii="Times New Roman" w:eastAsiaTheme="minorEastAsia" w:hAnsi="Times New Roman"/>
          <w:sz w:val="24"/>
          <w:szCs w:val="24"/>
          <w:highlight w:val="green"/>
        </w:rPr>
        <w:t xml:space="preserve"> полевого инженерно-геологического обследования сейсмотектонических дислокаций</w:t>
      </w:r>
      <w:r w:rsidR="00A7691A" w:rsidRPr="00A218D6">
        <w:rPr>
          <w:rFonts w:ascii="Times New Roman" w:eastAsiaTheme="minorEastAsia" w:hAnsi="Times New Roman"/>
          <w:sz w:val="24"/>
          <w:szCs w:val="24"/>
          <w:highlight w:val="green"/>
        </w:rPr>
        <w:t>.</w:t>
      </w:r>
    </w:p>
    <w:p w14:paraId="74010F0D" w14:textId="77777777" w:rsidR="009475E5" w:rsidRPr="009475E5" w:rsidRDefault="009475E5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9475E5">
        <w:rPr>
          <w:rFonts w:ascii="Times New Roman" w:hAnsi="Times New Roman"/>
          <w:sz w:val="28"/>
          <w:szCs w:val="28"/>
        </w:rPr>
        <w:t>Из-за наклона плоскости разрыва, а также в связи с тем, что разрывы на земной пов</w:t>
      </w:r>
      <w:r w:rsidRPr="00A218D6">
        <w:rPr>
          <w:rFonts w:ascii="Times New Roman" w:hAnsi="Times New Roman"/>
          <w:sz w:val="28"/>
          <w:szCs w:val="28"/>
        </w:rPr>
        <w:t xml:space="preserve">ерхности </w:t>
      </w:r>
      <w:r w:rsidR="00A218D6" w:rsidRPr="00A218D6">
        <w:rPr>
          <w:rFonts w:ascii="Times New Roman" w:hAnsi="Times New Roman"/>
          <w:b/>
          <w:sz w:val="28"/>
          <w:szCs w:val="28"/>
        </w:rPr>
        <w:t>могут</w:t>
      </w:r>
      <w:r w:rsidRPr="00A218D6">
        <w:rPr>
          <w:rFonts w:ascii="Times New Roman" w:hAnsi="Times New Roman"/>
          <w:sz w:val="28"/>
          <w:szCs w:val="28"/>
        </w:rPr>
        <w:t xml:space="preserve"> распространяться</w:t>
      </w:r>
      <w:r w:rsidRPr="009475E5">
        <w:rPr>
          <w:rFonts w:ascii="Times New Roman" w:hAnsi="Times New Roman"/>
          <w:sz w:val="28"/>
          <w:szCs w:val="28"/>
        </w:rPr>
        <w:t xml:space="preserve"> не вдоль известных глубинных разломов, а идти поперек или под углом к ним, </w:t>
      </w:r>
      <w:r w:rsidR="00824F95">
        <w:rPr>
          <w:rFonts w:ascii="Times New Roman" w:hAnsi="Times New Roman"/>
          <w:sz w:val="28"/>
          <w:szCs w:val="28"/>
        </w:rPr>
        <w:t>магистральная</w:t>
      </w:r>
      <w:r w:rsidRPr="009475E5">
        <w:rPr>
          <w:rFonts w:ascii="Times New Roman" w:hAnsi="Times New Roman"/>
          <w:sz w:val="28"/>
          <w:szCs w:val="28"/>
        </w:rPr>
        <w:t xml:space="preserve"> лини</w:t>
      </w:r>
      <w:r w:rsidR="00824F95">
        <w:rPr>
          <w:rFonts w:ascii="Times New Roman" w:hAnsi="Times New Roman"/>
          <w:sz w:val="28"/>
          <w:szCs w:val="28"/>
        </w:rPr>
        <w:t>я</w:t>
      </w:r>
      <w:r w:rsidRPr="009475E5">
        <w:rPr>
          <w:rFonts w:ascii="Times New Roman" w:hAnsi="Times New Roman"/>
          <w:sz w:val="28"/>
          <w:szCs w:val="28"/>
        </w:rPr>
        <w:t xml:space="preserve"> разрывов обычно отклоняется от инструментального эпицентра землетрясения и не совпадает с глубинными тектоническими разломами в плане.</w:t>
      </w:r>
    </w:p>
    <w:p w14:paraId="67AB5B0F" w14:textId="77777777" w:rsidR="006472B1" w:rsidRPr="00A218D6" w:rsidRDefault="006472B1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Для выявления в удаленных и труднодоступных районах разрывных сейсмотектонических дислокаций </w:t>
      </w:r>
      <w:r w:rsidR="00A218D6" w:rsidRPr="00A218D6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A218D6">
        <w:rPr>
          <w:rFonts w:ascii="Times New Roman" w:hAnsi="Times New Roman"/>
          <w:sz w:val="28"/>
          <w:szCs w:val="28"/>
          <w:highlight w:val="green"/>
        </w:rPr>
        <w:t>уется использовать данные</w:t>
      </w:r>
      <w:r w:rsidR="009475E5" w:rsidRPr="00A218D6">
        <w:rPr>
          <w:rFonts w:ascii="Times New Roman" w:hAnsi="Times New Roman"/>
          <w:sz w:val="28"/>
          <w:szCs w:val="28"/>
          <w:highlight w:val="green"/>
        </w:rPr>
        <w:t xml:space="preserve">, полученные при </w:t>
      </w:r>
      <w:r w:rsidR="002831B1" w:rsidRPr="00A218D6">
        <w:rPr>
          <w:rFonts w:ascii="Times New Roman" w:hAnsi="Times New Roman"/>
          <w:sz w:val="28"/>
          <w:szCs w:val="28"/>
          <w:highlight w:val="green"/>
        </w:rPr>
        <w:t>аэровизуальных наблюдениях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или выявлять </w:t>
      </w:r>
      <w:proofErr w:type="spellStart"/>
      <w:r w:rsidRPr="00A218D6">
        <w:rPr>
          <w:rFonts w:ascii="Times New Roman" w:hAnsi="Times New Roman"/>
          <w:sz w:val="28"/>
          <w:szCs w:val="28"/>
          <w:highlight w:val="green"/>
        </w:rPr>
        <w:t>сейсмодислокации</w:t>
      </w:r>
      <w:proofErr w:type="spellEnd"/>
      <w:r w:rsidRPr="00A218D6">
        <w:rPr>
          <w:rFonts w:ascii="Times New Roman" w:hAnsi="Times New Roman"/>
          <w:sz w:val="28"/>
          <w:szCs w:val="28"/>
          <w:highlight w:val="green"/>
        </w:rPr>
        <w:t xml:space="preserve"> по </w:t>
      </w:r>
      <w:r w:rsidR="002831B1" w:rsidRPr="00A218D6">
        <w:rPr>
          <w:rFonts w:ascii="Times New Roman" w:hAnsi="Times New Roman"/>
          <w:sz w:val="28"/>
          <w:szCs w:val="28"/>
          <w:highlight w:val="green"/>
        </w:rPr>
        <w:t xml:space="preserve">космическим </w:t>
      </w:r>
      <w:r w:rsidRPr="00A218D6">
        <w:rPr>
          <w:rFonts w:ascii="Times New Roman" w:hAnsi="Times New Roman"/>
          <w:sz w:val="28"/>
          <w:szCs w:val="28"/>
          <w:highlight w:val="green"/>
        </w:rPr>
        <w:t>снимкам</w:t>
      </w:r>
      <w:r w:rsidR="002831B1" w:rsidRPr="00A218D6">
        <w:rPr>
          <w:rFonts w:ascii="Times New Roman" w:hAnsi="Times New Roman"/>
          <w:sz w:val="28"/>
          <w:szCs w:val="28"/>
          <w:highlight w:val="green"/>
        </w:rPr>
        <w:t xml:space="preserve"> высокого разрешения</w:t>
      </w:r>
      <w:r w:rsidRPr="00A218D6">
        <w:rPr>
          <w:rFonts w:ascii="Times New Roman" w:hAnsi="Times New Roman"/>
          <w:sz w:val="28"/>
          <w:szCs w:val="28"/>
          <w:highlight w:val="green"/>
        </w:rPr>
        <w:t>.</w:t>
      </w:r>
      <w:r w:rsidR="00B43B7B" w:rsidRPr="00A218D6">
        <w:rPr>
          <w:rFonts w:ascii="Times New Roman" w:hAnsi="Times New Roman"/>
          <w:sz w:val="28"/>
          <w:szCs w:val="28"/>
          <w:highlight w:val="green"/>
        </w:rPr>
        <w:t xml:space="preserve"> Предварительно места пересечения активными разломами трассы дороги определяются с учетом </w:t>
      </w:r>
      <w:r w:rsidR="009475E5" w:rsidRPr="00A218D6">
        <w:rPr>
          <w:rFonts w:ascii="Times New Roman" w:hAnsi="Times New Roman"/>
          <w:sz w:val="28"/>
          <w:szCs w:val="28"/>
          <w:highlight w:val="green"/>
        </w:rPr>
        <w:t xml:space="preserve">данных о разломах, выявленных при изысканиях, </w:t>
      </w:r>
      <w:r w:rsidR="00824F95" w:rsidRPr="00A218D6">
        <w:rPr>
          <w:rFonts w:ascii="Times New Roman" w:hAnsi="Times New Roman"/>
          <w:sz w:val="28"/>
          <w:szCs w:val="28"/>
          <w:highlight w:val="green"/>
        </w:rPr>
        <w:t>постройке и эксплуатации дороги, а также координат эпицентров афтершоков.</w:t>
      </w:r>
    </w:p>
    <w:p w14:paraId="33D139AC" w14:textId="77777777" w:rsidR="006472B1" w:rsidRPr="0080572F" w:rsidRDefault="006472B1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80572F">
        <w:rPr>
          <w:rFonts w:ascii="Times New Roman" w:hAnsi="Times New Roman"/>
          <w:sz w:val="28"/>
          <w:szCs w:val="28"/>
          <w:highlight w:val="green"/>
        </w:rPr>
        <w:t xml:space="preserve">При выполнении условия (5.2) вероятную протяженность </w:t>
      </w:r>
      <m:oMath>
        <m:r>
          <w:rPr>
            <w:rFonts w:ascii="Cambria Math" w:hAnsi="Cambria Math"/>
            <w:sz w:val="28"/>
            <w:szCs w:val="28"/>
            <w:highlight w:val="green"/>
          </w:rPr>
          <m:t xml:space="preserve">L </m:t>
        </m:r>
      </m:oMath>
      <w:r w:rsidR="002831B1" w:rsidRPr="0080572F">
        <w:rPr>
          <w:rFonts w:ascii="Times New Roman" w:eastAsiaTheme="minorEastAsia" w:hAnsi="Times New Roman"/>
          <w:sz w:val="28"/>
          <w:szCs w:val="28"/>
          <w:highlight w:val="green"/>
        </w:rPr>
        <w:t>магистрального</w:t>
      </w:r>
      <w:r w:rsidRPr="0080572F">
        <w:rPr>
          <w:rFonts w:ascii="Times New Roman" w:hAnsi="Times New Roman"/>
          <w:sz w:val="28"/>
          <w:szCs w:val="28"/>
          <w:highlight w:val="green"/>
        </w:rPr>
        <w:t xml:space="preserve"> разрыв</w:t>
      </w:r>
      <w:r w:rsidR="002831B1" w:rsidRPr="0080572F">
        <w:rPr>
          <w:rFonts w:ascii="Times New Roman" w:hAnsi="Times New Roman"/>
          <w:sz w:val="28"/>
          <w:szCs w:val="28"/>
          <w:highlight w:val="green"/>
        </w:rPr>
        <w:t>а</w:t>
      </w:r>
      <w:r w:rsidRPr="008057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218D6" w:rsidRPr="0080572F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80572F">
        <w:rPr>
          <w:rFonts w:ascii="Times New Roman" w:hAnsi="Times New Roman"/>
          <w:sz w:val="28"/>
          <w:szCs w:val="28"/>
          <w:highlight w:val="green"/>
        </w:rPr>
        <w:t>уется оценивать по формуле (5.4)</w:t>
      </w:r>
      <w:r w:rsidR="002831B1" w:rsidRPr="0080572F">
        <w:rPr>
          <w:rFonts w:ascii="Times New Roman" w:hAnsi="Times New Roman"/>
          <w:sz w:val="28"/>
          <w:szCs w:val="28"/>
          <w:highlight w:val="green"/>
        </w:rPr>
        <w:t xml:space="preserve"> или по графику (рисунок 5.4)</w:t>
      </w:r>
      <w:r w:rsidRPr="0080572F">
        <w:rPr>
          <w:rFonts w:ascii="Times New Roman" w:hAnsi="Times New Roman"/>
          <w:sz w:val="28"/>
          <w:szCs w:val="28"/>
          <w:highlight w:val="green"/>
        </w:rPr>
        <w:t>:</w:t>
      </w:r>
    </w:p>
    <w:p w14:paraId="7C9E528C" w14:textId="77777777" w:rsidR="006472B1" w:rsidRPr="0080572F" w:rsidRDefault="006472B1" w:rsidP="00EF19FA">
      <w:pPr>
        <w:overflowPunct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r>
          <w:rPr>
            <w:rFonts w:ascii="Cambria Math" w:hAnsi="Cambria Math"/>
            <w:sz w:val="28"/>
            <w:szCs w:val="28"/>
            <w:highlight w:val="green"/>
          </w:rPr>
          <m:t>L=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0,71</m:t>
            </m:r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M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>-3,41</m:t>
            </m:r>
          </m:sup>
        </m:sSup>
      </m:oMath>
      <w:r w:rsidR="005B7E0D" w:rsidRPr="0080572F">
        <w:rPr>
          <w:rFonts w:ascii="Times New Roman" w:eastAsiaTheme="minorEastAsia" w:hAnsi="Times New Roman"/>
          <w:sz w:val="28"/>
          <w:szCs w:val="28"/>
          <w:highlight w:val="green"/>
        </w:rPr>
        <w:t>,                                           (5.4)</w:t>
      </w:r>
    </w:p>
    <w:p w14:paraId="60D1C79C" w14:textId="77777777" w:rsidR="005B7E0D" w:rsidRPr="0080572F" w:rsidRDefault="005B7E0D" w:rsidP="00C1542A">
      <w:pPr>
        <w:overflowPunct w:val="0"/>
        <w:autoSpaceDE w:val="0"/>
        <w:autoSpaceDN w:val="0"/>
        <w:adjustRightInd w:val="0"/>
        <w:spacing w:after="0" w:line="360" w:lineRule="auto"/>
        <w:ind w:left="-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80572F">
        <w:rPr>
          <w:rFonts w:ascii="Times New Roman" w:eastAsiaTheme="minorEastAsia" w:hAnsi="Times New Roman"/>
          <w:sz w:val="28"/>
          <w:szCs w:val="28"/>
          <w:highlight w:val="green"/>
        </w:rPr>
        <w:t xml:space="preserve">где </w:t>
      </w:r>
      <m:oMath>
        <m:r>
          <w:rPr>
            <w:rFonts w:ascii="Cambria Math" w:hAnsi="Cambria Math"/>
            <w:sz w:val="28"/>
            <w:szCs w:val="28"/>
            <w:highlight w:val="green"/>
          </w:rPr>
          <m:t>L</m:t>
        </m:r>
      </m:oMath>
      <w:r w:rsidRPr="0080572F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вероятная протяженность </w:t>
      </w:r>
      <w:r w:rsidR="00C1542A" w:rsidRPr="0080572F">
        <w:rPr>
          <w:rFonts w:ascii="Times New Roman" w:eastAsiaTheme="minorEastAsia" w:hAnsi="Times New Roman"/>
          <w:sz w:val="28"/>
          <w:szCs w:val="28"/>
          <w:highlight w:val="green"/>
        </w:rPr>
        <w:t xml:space="preserve">магистрального </w:t>
      </w:r>
      <w:r w:rsidRPr="0080572F">
        <w:rPr>
          <w:rFonts w:ascii="Times New Roman" w:eastAsiaTheme="minorEastAsia" w:hAnsi="Times New Roman"/>
          <w:sz w:val="28"/>
          <w:szCs w:val="28"/>
          <w:highlight w:val="green"/>
        </w:rPr>
        <w:t>разрыв</w:t>
      </w:r>
      <w:r w:rsidR="002831B1" w:rsidRPr="0080572F">
        <w:rPr>
          <w:rFonts w:ascii="Times New Roman" w:eastAsiaTheme="minorEastAsia" w:hAnsi="Times New Roman"/>
          <w:sz w:val="28"/>
          <w:szCs w:val="28"/>
          <w:highlight w:val="green"/>
        </w:rPr>
        <w:t>а</w:t>
      </w:r>
      <w:r w:rsidR="00C1542A" w:rsidRPr="0080572F">
        <w:rPr>
          <w:rFonts w:ascii="Times New Roman" w:eastAsiaTheme="minorEastAsia" w:hAnsi="Times New Roman"/>
          <w:sz w:val="28"/>
          <w:szCs w:val="28"/>
          <w:highlight w:val="green"/>
        </w:rPr>
        <w:t>, км.</w:t>
      </w:r>
    </w:p>
    <w:p w14:paraId="6AE38429" w14:textId="77777777" w:rsidR="005B7E0D" w:rsidRPr="0080572F" w:rsidRDefault="005B7E0D" w:rsidP="00EF19FA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</w:p>
    <w:p w14:paraId="35520697" w14:textId="77777777" w:rsidR="005806F3" w:rsidRPr="0080572F" w:rsidRDefault="005806F3" w:rsidP="0035743A">
      <w:pPr>
        <w:overflowPunct w:val="0"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80572F">
        <w:rPr>
          <w:noProof/>
          <w:highlight w:val="green"/>
          <w:lang w:eastAsia="ru-RU"/>
        </w:rPr>
        <w:lastRenderedPageBreak/>
        <w:drawing>
          <wp:inline distT="0" distB="0" distL="0" distR="0" wp14:anchorId="209EC1D9" wp14:editId="057F662C">
            <wp:extent cx="4013556" cy="2960121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413" cy="297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A5B3" w14:textId="77777777" w:rsidR="00C1542A" w:rsidRPr="0080572F" w:rsidRDefault="0012139A" w:rsidP="00C1542A">
      <w:pPr>
        <w:pStyle w:val="a3"/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80572F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C1542A" w:rsidRPr="0080572F">
        <w:rPr>
          <w:rFonts w:ascii="Times New Roman" w:hAnsi="Times New Roman"/>
          <w:sz w:val="28"/>
          <w:szCs w:val="28"/>
          <w:highlight w:val="green"/>
        </w:rPr>
        <w:t>средние значения частных совокупностей длин разрывов;</w:t>
      </w:r>
    </w:p>
    <w:p w14:paraId="20888B83" w14:textId="77777777" w:rsidR="00C1542A" w:rsidRPr="0080572F" w:rsidRDefault="0012139A" w:rsidP="00C1542A">
      <w:pPr>
        <w:pStyle w:val="a3"/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80572F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C1542A" w:rsidRPr="0080572F">
        <w:rPr>
          <w:rFonts w:ascii="Times New Roman" w:hAnsi="Times New Roman"/>
          <w:sz w:val="28"/>
          <w:szCs w:val="28"/>
          <w:highlight w:val="green"/>
        </w:rPr>
        <w:t xml:space="preserve">график зависимости </w:t>
      </w:r>
      <m:oMath>
        <m:r>
          <w:rPr>
            <w:rFonts w:ascii="Cambria Math" w:hAnsi="Cambria Math"/>
            <w:sz w:val="28"/>
            <w:szCs w:val="28"/>
            <w:highlight w:val="green"/>
          </w:rPr>
          <m:t>L=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0,71</m:t>
            </m:r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M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>-3,41</m:t>
            </m:r>
          </m:sup>
        </m:sSup>
      </m:oMath>
    </w:p>
    <w:p w14:paraId="315CDF02" w14:textId="77777777" w:rsidR="002831B1" w:rsidRDefault="002831B1" w:rsidP="002831B1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b/>
          <w:sz w:val="28"/>
          <w:szCs w:val="28"/>
        </w:rPr>
      </w:pPr>
      <w:r w:rsidRPr="0080572F">
        <w:rPr>
          <w:rFonts w:ascii="Times New Roman" w:hAnsi="Times New Roman"/>
          <w:b/>
          <w:i/>
          <w:sz w:val="28"/>
          <w:szCs w:val="28"/>
          <w:highlight w:val="green"/>
        </w:rPr>
        <w:t>Рисунок 5.4</w:t>
      </w:r>
      <w:r w:rsidR="0012139A" w:rsidRPr="0080572F">
        <w:rPr>
          <w:rFonts w:ascii="Times New Roman" w:hAnsi="Times New Roman"/>
          <w:b/>
          <w:i/>
          <w:sz w:val="28"/>
          <w:szCs w:val="28"/>
          <w:highlight w:val="green"/>
        </w:rPr>
        <w:t xml:space="preserve"> </w:t>
      </w:r>
      <w:r w:rsidRPr="0080572F">
        <w:rPr>
          <w:rFonts w:ascii="Times New Roman" w:hAnsi="Times New Roman"/>
          <w:b/>
          <w:sz w:val="28"/>
          <w:szCs w:val="28"/>
          <w:highlight w:val="green"/>
        </w:rPr>
        <w:t>–</w:t>
      </w:r>
      <w:r w:rsidR="0012139A" w:rsidRPr="0080572F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80572F">
        <w:rPr>
          <w:rFonts w:ascii="Times New Roman" w:hAnsi="Times New Roman"/>
          <w:b/>
          <w:sz w:val="28"/>
          <w:szCs w:val="28"/>
          <w:highlight w:val="green"/>
        </w:rPr>
        <w:t>Зависимость длины разрыва от магнитуды землетрясения</w:t>
      </w:r>
    </w:p>
    <w:p w14:paraId="52E40EF7" w14:textId="77777777" w:rsidR="003A0D40" w:rsidRPr="00A218D6" w:rsidRDefault="005B7E0D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Ширину зоны </w:t>
      </w:r>
      <w:r w:rsidR="009475E5" w:rsidRPr="00A218D6">
        <w:rPr>
          <w:rFonts w:ascii="Times New Roman" w:hAnsi="Times New Roman"/>
          <w:sz w:val="28"/>
          <w:szCs w:val="28"/>
          <w:highlight w:val="green"/>
        </w:rPr>
        <w:t xml:space="preserve">наибольших сотрясений 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допускается принимать равной удвоенной глубине очага, считая границы зоны равноудаленными от </w:t>
      </w:r>
      <w:r w:rsidR="00824F95" w:rsidRPr="00A218D6">
        <w:rPr>
          <w:rFonts w:ascii="Times New Roman" w:hAnsi="Times New Roman"/>
          <w:sz w:val="28"/>
          <w:szCs w:val="28"/>
          <w:highlight w:val="green"/>
        </w:rPr>
        <w:t xml:space="preserve">магистральной </w:t>
      </w:r>
      <w:r w:rsidRPr="00A218D6">
        <w:rPr>
          <w:rFonts w:ascii="Times New Roman" w:hAnsi="Times New Roman"/>
          <w:sz w:val="28"/>
          <w:szCs w:val="28"/>
          <w:highlight w:val="green"/>
        </w:rPr>
        <w:t>лини</w:t>
      </w:r>
      <w:r w:rsidR="00824F95" w:rsidRPr="00A218D6">
        <w:rPr>
          <w:rFonts w:ascii="Times New Roman" w:hAnsi="Times New Roman"/>
          <w:sz w:val="28"/>
          <w:szCs w:val="28"/>
          <w:highlight w:val="green"/>
        </w:rPr>
        <w:t>и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сейсмотектонических разрывов.</w:t>
      </w:r>
    </w:p>
    <w:p w14:paraId="121EFF43" w14:textId="77777777" w:rsidR="00E72ED0" w:rsidRPr="00A218D6" w:rsidRDefault="00E72ED0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Длина зоны наибольших сотрясений считается равной сумме протяженности </w:t>
      </w:r>
      <m:oMath>
        <m:r>
          <w:rPr>
            <w:rFonts w:ascii="Cambria Math" w:hAnsi="Cambria Math"/>
            <w:sz w:val="28"/>
            <w:szCs w:val="28"/>
            <w:highlight w:val="green"/>
          </w:rPr>
          <m:t>L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магистрального разрыва и удвоенной глубины очага </w:t>
      </w:r>
      <m:oMath>
        <m:r>
          <w:rPr>
            <w:rFonts w:ascii="Cambria Math" w:hAnsi="Cambria Math"/>
            <w:sz w:val="28"/>
            <w:szCs w:val="28"/>
            <w:highlight w:val="green"/>
          </w:rPr>
          <m:t>h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.</w:t>
      </w:r>
    </w:p>
    <w:p w14:paraId="4A336589" w14:textId="77777777" w:rsidR="00E72ED0" w:rsidRPr="00A218D6" w:rsidRDefault="00E72ED0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Граница зоны наибольших сотрясений проходит параллельно магистральному разрыву. За пределами оконечностей </w:t>
      </w:r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магистрального 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разрыв</w:t>
      </w:r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</w:rPr>
        <w:t>а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первая изосейста землетрясения следует дугам окружностей радиуса </w:t>
      </w:r>
      <m:oMath>
        <m:r>
          <w:rPr>
            <w:rFonts w:ascii="Cambria Math" w:eastAsiaTheme="minorEastAsia" w:hAnsi="Cambria Math"/>
            <w:sz w:val="28"/>
            <w:szCs w:val="28"/>
            <w:highlight w:val="green"/>
          </w:rPr>
          <m:t>R=h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с центрами на концах </w:t>
      </w:r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магистрального 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разрыва.</w:t>
      </w:r>
      <w:r w:rsidR="00824F95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В случае очага, выходящего на земную поверхность</w:t>
      </w:r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</w:rPr>
        <w:t>,</w:t>
      </w:r>
      <w:r w:rsidR="00824F95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за макросейсмический эпицентр принимается точка, лежащая посредине магистрального разрыва.</w:t>
      </w:r>
    </w:p>
    <w:p w14:paraId="30CB1B74" w14:textId="77777777" w:rsidR="005B7E0D" w:rsidRPr="00A218D6" w:rsidRDefault="005B7E0D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При оценке повреждений транспортных сооружений в зоне </w:t>
      </w:r>
      <w:r w:rsidR="009475E5" w:rsidRPr="00A218D6">
        <w:rPr>
          <w:rFonts w:ascii="Times New Roman" w:hAnsi="Times New Roman"/>
          <w:sz w:val="28"/>
          <w:szCs w:val="28"/>
          <w:highlight w:val="green"/>
        </w:rPr>
        <w:t xml:space="preserve">наибольших сотрясений 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сила землетрясения вблизи </w:t>
      </w:r>
      <w:proofErr w:type="spellStart"/>
      <w:r w:rsidR="00C1542A" w:rsidRPr="00A218D6">
        <w:rPr>
          <w:rFonts w:ascii="Times New Roman" w:hAnsi="Times New Roman"/>
          <w:sz w:val="28"/>
          <w:szCs w:val="28"/>
          <w:highlight w:val="green"/>
        </w:rPr>
        <w:t>сйсмо</w:t>
      </w:r>
      <w:r w:rsidRPr="00A218D6">
        <w:rPr>
          <w:rFonts w:ascii="Times New Roman" w:hAnsi="Times New Roman"/>
          <w:sz w:val="28"/>
          <w:szCs w:val="28"/>
          <w:highlight w:val="green"/>
        </w:rPr>
        <w:t>тектонических</w:t>
      </w:r>
      <w:proofErr w:type="spellEnd"/>
      <w:r w:rsidRPr="00A218D6">
        <w:rPr>
          <w:rFonts w:ascii="Times New Roman" w:hAnsi="Times New Roman"/>
          <w:sz w:val="28"/>
          <w:szCs w:val="28"/>
          <w:highlight w:val="green"/>
        </w:rPr>
        <w:t xml:space="preserve"> разрывов принимается равной </w:t>
      </w:r>
      <w:r w:rsidR="00373247" w:rsidRPr="00A218D6">
        <w:rPr>
          <w:rFonts w:ascii="Times New Roman" w:hAnsi="Times New Roman"/>
          <w:sz w:val="28"/>
          <w:szCs w:val="28"/>
          <w:highlight w:val="green"/>
        </w:rPr>
        <w:t xml:space="preserve">8 баллам при магнитуде </w:t>
      </w:r>
      <m:oMath>
        <m:r>
          <w:rPr>
            <w:rFonts w:ascii="Cambria Math" w:eastAsiaTheme="minorEastAsia" w:hAnsi="Cambria Math"/>
            <w:sz w:val="28"/>
            <w:szCs w:val="28"/>
            <w:highlight w:val="green"/>
          </w:rPr>
          <m:t>5,0≤</m:t>
        </m:r>
        <m:r>
          <w:rPr>
            <w:rFonts w:ascii="Cambria Math" w:hAnsi="Cambria Math"/>
            <w:sz w:val="28"/>
            <w:szCs w:val="28"/>
            <w:highlight w:val="green"/>
          </w:rPr>
          <m:t xml:space="preserve">M&lt;6,0; </m:t>
        </m:r>
      </m:oMath>
      <w:r w:rsidR="0012139A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 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9 баллам при магнитуде </w:t>
      </w:r>
      <m:oMath>
        <m:r>
          <w:rPr>
            <w:rFonts w:ascii="Cambria Math" w:eastAsiaTheme="minorEastAsia" w:hAnsi="Cambria Math"/>
            <w:sz w:val="28"/>
            <w:szCs w:val="28"/>
            <w:highlight w:val="green"/>
          </w:rPr>
          <m:t>6,0≤</m:t>
        </m:r>
        <m:r>
          <w:rPr>
            <w:rFonts w:ascii="Cambria Math" w:hAnsi="Cambria Math"/>
            <w:sz w:val="28"/>
            <w:szCs w:val="28"/>
            <w:highlight w:val="green"/>
          </w:rPr>
          <m:t>M&lt;7,0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и 10 баллам при магнитуде </w:t>
      </w:r>
      <m:oMath>
        <m:r>
          <w:rPr>
            <w:rFonts w:ascii="Cambria Math" w:eastAsiaTheme="minorEastAsia" w:hAnsi="Cambria Math"/>
            <w:sz w:val="28"/>
            <w:szCs w:val="28"/>
            <w:highlight w:val="green"/>
          </w:rPr>
          <m:t>7,0≤</m:t>
        </m:r>
        <m:r>
          <w:rPr>
            <w:rFonts w:ascii="Cambria Math" w:hAnsi="Cambria Math"/>
            <w:sz w:val="28"/>
            <w:szCs w:val="28"/>
            <w:highlight w:val="green"/>
          </w:rPr>
          <m:t>M&lt;8,0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.</w:t>
      </w:r>
    </w:p>
    <w:p w14:paraId="7AE8ED14" w14:textId="77777777" w:rsidR="00824F95" w:rsidRPr="00A218D6" w:rsidRDefault="00824F95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lastRenderedPageBreak/>
        <w:t>За пределами зоны наибольших сотрясений изосейсты низших баллов принимаются в виде эллипсов с большой осью, близкой к магистральному разрыву</w:t>
      </w:r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</w:rPr>
        <w:t>,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и центром, совпадающим с макросейсмическим эпицентром землетрясения.</w:t>
      </w:r>
    </w:p>
    <w:p w14:paraId="54DC2475" w14:textId="77777777" w:rsidR="00824F95" w:rsidRPr="00A218D6" w:rsidRDefault="00824F95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Длины большой и малой полуосей эллипса, принимаемого за изосейсту</w:t>
      </w:r>
      <m:oMath>
        <m:r>
          <w:rPr>
            <w:rFonts w:ascii="Cambria Math" w:eastAsiaTheme="minorEastAsia" w:hAnsi="Cambria Math"/>
            <w:sz w:val="28"/>
            <w:szCs w:val="28"/>
            <w:highlight w:val="green"/>
          </w:rPr>
          <m:t xml:space="preserve"> I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-го балла, </w:t>
      </w:r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</w:rPr>
        <w:t>определяют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по формулам:</w:t>
      </w:r>
    </w:p>
    <w:p w14:paraId="1C6F70A7" w14:textId="77777777" w:rsidR="00824F95" w:rsidRPr="00A218D6" w:rsidRDefault="00513F4A" w:rsidP="002F142E">
      <w:pPr>
        <w:overflowPunct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green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highlight w:val="green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1,5A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π</m:t>
                </m:r>
              </m:den>
            </m:f>
          </m:e>
        </m:rad>
      </m:oMath>
      <w:r w:rsidR="002F142E" w:rsidRPr="00A218D6">
        <w:rPr>
          <w:rFonts w:ascii="Times New Roman" w:eastAsiaTheme="minorEastAsia" w:hAnsi="Times New Roman"/>
          <w:sz w:val="28"/>
          <w:szCs w:val="28"/>
          <w:highlight w:val="green"/>
        </w:rPr>
        <w:t>,                                                   (5.5)</w:t>
      </w:r>
    </w:p>
    <w:p w14:paraId="7A416977" w14:textId="77777777" w:rsidR="002F142E" w:rsidRPr="00A218D6" w:rsidRDefault="00513F4A" w:rsidP="002F142E">
      <w:pPr>
        <w:overflowPunct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green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highlight w:val="green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1,5π</m:t>
                </m:r>
              </m:den>
            </m:f>
          </m:e>
        </m:rad>
      </m:oMath>
      <w:r w:rsidR="002F142E" w:rsidRPr="00A218D6">
        <w:rPr>
          <w:rFonts w:ascii="Times New Roman" w:eastAsiaTheme="minorEastAsia" w:hAnsi="Times New Roman"/>
          <w:sz w:val="28"/>
          <w:szCs w:val="28"/>
          <w:highlight w:val="green"/>
        </w:rPr>
        <w:t>,                                                   (5.6)</w:t>
      </w:r>
    </w:p>
    <w:p w14:paraId="3A780047" w14:textId="77777777" w:rsidR="002F142E" w:rsidRPr="00A218D6" w:rsidRDefault="002F142E" w:rsidP="00C1542A">
      <w:pPr>
        <w:tabs>
          <w:tab w:val="left" w:pos="142"/>
        </w:tabs>
        <w:overflowPunct w:val="0"/>
        <w:autoSpaceDE w:val="0"/>
        <w:autoSpaceDN w:val="0"/>
        <w:adjustRightInd w:val="0"/>
        <w:spacing w:after="0" w:line="360" w:lineRule="auto"/>
        <w:ind w:left="-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где </w:t>
      </w:r>
      <m:oMath>
        <m:r>
          <w:rPr>
            <w:rFonts w:ascii="Cambria Math" w:hAnsi="Cambria Math"/>
            <w:sz w:val="28"/>
            <w:szCs w:val="28"/>
            <w:highlight w:val="green"/>
          </w:rPr>
          <m:t>A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площадь, ограниченная изосейстой</w:t>
      </w:r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highlight w:val="green"/>
          </w:rPr>
          <m:t>I</m:t>
        </m:r>
      </m:oMath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</w:rPr>
        <w:t>-го балла, км</w:t>
      </w:r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  <w:vertAlign w:val="superscript"/>
        </w:rPr>
        <w:t>2</w:t>
      </w:r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</w:rPr>
        <w:t>.</w:t>
      </w:r>
    </w:p>
    <w:p w14:paraId="28AF7BFC" w14:textId="77777777" w:rsidR="00824F95" w:rsidRPr="00A218D6" w:rsidRDefault="002F142E" w:rsidP="000D797E">
      <w:pPr>
        <w:numPr>
          <w:ilvl w:val="1"/>
          <w:numId w:val="3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Площадь </w:t>
      </w:r>
      <m:oMath>
        <m:r>
          <w:rPr>
            <w:rFonts w:ascii="Cambria Math" w:hAnsi="Cambria Math"/>
            <w:sz w:val="28"/>
            <w:szCs w:val="28"/>
            <w:highlight w:val="green"/>
          </w:rPr>
          <m:t>A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, км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  <w:vertAlign w:val="superscript"/>
        </w:rPr>
        <w:t>2</w:t>
      </w:r>
      <w:r w:rsidR="00C1542A" w:rsidRPr="00A218D6">
        <w:rPr>
          <w:rFonts w:ascii="Times New Roman" w:eastAsiaTheme="minorEastAsia" w:hAnsi="Times New Roman"/>
          <w:sz w:val="28"/>
          <w:szCs w:val="28"/>
          <w:highlight w:val="green"/>
        </w:rPr>
        <w:t>,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определяют по формуле</w:t>
      </w:r>
    </w:p>
    <w:p w14:paraId="6F34445E" w14:textId="77777777" w:rsidR="002F142E" w:rsidRPr="00A218D6" w:rsidRDefault="002F142E" w:rsidP="002F142E">
      <w:pPr>
        <w:overflowPunct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r>
          <w:rPr>
            <w:rFonts w:ascii="Cambria Math" w:hAnsi="Cambria Math"/>
            <w:sz w:val="28"/>
            <w:szCs w:val="28"/>
            <w:highlight w:val="green"/>
          </w:rPr>
          <m:t>A=π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2α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highlight w:val="green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p>
            </m:sSup>
          </m:e>
        </m:d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,                                          (5.7)</w:t>
      </w:r>
    </w:p>
    <w:p w14:paraId="432FB17A" w14:textId="77777777" w:rsidR="002F142E" w:rsidRPr="00A218D6" w:rsidRDefault="002F142E" w:rsidP="00E008A3">
      <w:pPr>
        <w:overflowPunct w:val="0"/>
        <w:autoSpaceDE w:val="0"/>
        <w:autoSpaceDN w:val="0"/>
        <w:adjustRightInd w:val="0"/>
        <w:spacing w:after="0" w:line="360" w:lineRule="auto"/>
        <w:ind w:left="-426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α</m:t>
        </m:r>
        <m:r>
          <w:rPr>
            <w:rFonts w:ascii="Cambria Math" w:hAnsi="Cambria Math"/>
            <w:sz w:val="28"/>
            <w:szCs w:val="28"/>
            <w:highlight w:val="green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bM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>+</m:t>
            </m:r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c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>-</m:t>
            </m:r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I</m:t>
            </m:r>
          </m:num>
          <m:den>
            <m:r>
              <w:rPr>
                <w:rFonts w:ascii="Cambria Math" w:hAnsi="Cambria Math"/>
                <w:sz w:val="28"/>
                <w:szCs w:val="28"/>
                <w:highlight w:val="green"/>
              </w:rPr>
              <m:t>s</m:t>
            </m:r>
          </m:den>
        </m:f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>;</w:t>
      </w:r>
    </w:p>
    <w:p w14:paraId="17B85B62" w14:textId="77777777" w:rsidR="002F142E" w:rsidRPr="00A218D6" w:rsidRDefault="00147380" w:rsidP="00147380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здесь </w:t>
      </w:r>
      <m:oMath>
        <m:r>
          <w:rPr>
            <w:rFonts w:ascii="Cambria Math" w:hAnsi="Cambria Math"/>
            <w:sz w:val="28"/>
            <w:szCs w:val="28"/>
            <w:highlight w:val="green"/>
            <w:lang w:val="en-US"/>
          </w:rPr>
          <m:t>b</m:t>
        </m:r>
        <m:r>
          <w:rPr>
            <w:rFonts w:ascii="Cambria Math" w:hAnsi="Cambria Math"/>
            <w:sz w:val="28"/>
            <w:szCs w:val="28"/>
            <w:highlight w:val="green"/>
          </w:rPr>
          <m:t xml:space="preserve">, </m:t>
        </m:r>
        <m:r>
          <w:rPr>
            <w:rFonts w:ascii="Cambria Math" w:hAnsi="Cambria Math"/>
            <w:sz w:val="28"/>
            <w:szCs w:val="28"/>
            <w:highlight w:val="green"/>
            <w:lang w:val="en-US"/>
          </w:rPr>
          <m:t>s</m:t>
        </m:r>
        <m:r>
          <w:rPr>
            <w:rFonts w:ascii="Cambria Math" w:hAnsi="Cambria Math"/>
            <w:sz w:val="28"/>
            <w:szCs w:val="28"/>
            <w:highlight w:val="green"/>
          </w:rPr>
          <m:t xml:space="preserve">, </m:t>
        </m:r>
        <m:r>
          <w:rPr>
            <w:rFonts w:ascii="Cambria Math" w:hAnsi="Cambria Math"/>
            <w:sz w:val="28"/>
            <w:szCs w:val="28"/>
            <w:highlight w:val="green"/>
            <w:lang w:val="en-US"/>
          </w:rPr>
          <m:t>c</m:t>
        </m:r>
      </m:oMath>
      <w:r w:rsidR="002F142E" w:rsidRPr="00A218D6">
        <w:rPr>
          <w:rFonts w:ascii="Times New Roman" w:hAnsi="Times New Roman"/>
          <w:sz w:val="28"/>
          <w:szCs w:val="28"/>
          <w:highlight w:val="green"/>
        </w:rPr>
        <w:t xml:space="preserve"> – коэффициенты уравнения макросейсмического поля;</w:t>
      </w:r>
    </w:p>
    <w:p w14:paraId="16966BB6" w14:textId="77777777" w:rsidR="00E008A3" w:rsidRPr="00A218D6" w:rsidRDefault="00E008A3" w:rsidP="0012139A">
      <w:pPr>
        <w:overflowPunct w:val="0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highlight w:val="green"/>
        </w:rPr>
      </w:pPr>
      <m:oMath>
        <m:r>
          <w:rPr>
            <w:rFonts w:ascii="Cambria Math" w:eastAsiaTheme="minorEastAsia" w:hAnsi="Cambria Math"/>
            <w:sz w:val="28"/>
            <w:szCs w:val="28"/>
            <w:highlight w:val="green"/>
          </w:rPr>
          <m:t>I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– сила землетрясения на границе эллипса площадью </w:t>
      </w:r>
      <m:oMath>
        <m:r>
          <w:rPr>
            <w:rFonts w:ascii="Cambria Math" w:hAnsi="Cambria Math"/>
            <w:sz w:val="28"/>
            <w:szCs w:val="28"/>
            <w:highlight w:val="green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;</m:t>
        </m:r>
      </m:oMath>
    </w:p>
    <w:p w14:paraId="23AEE5EF" w14:textId="77777777" w:rsidR="002F142E" w:rsidRPr="00A218D6" w:rsidRDefault="002F142E" w:rsidP="0012139A">
      <w:pPr>
        <w:overflowPunct w:val="0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Theme="minorEastAsia" w:hAnsi="Times New Roman"/>
          <w:sz w:val="28"/>
          <w:szCs w:val="28"/>
          <w:highlight w:val="green"/>
        </w:rPr>
      </w:pPr>
      <m:oMath>
        <m:r>
          <w:rPr>
            <w:rFonts w:ascii="Cambria Math" w:hAnsi="Cambria Math"/>
            <w:sz w:val="28"/>
            <w:szCs w:val="28"/>
            <w:highlight w:val="green"/>
          </w:rPr>
          <m:t>h</m:t>
        </m:r>
      </m:oMath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w:r w:rsidR="00E008A3" w:rsidRPr="00A218D6">
        <w:rPr>
          <w:rFonts w:ascii="Times New Roman" w:eastAsiaTheme="minorEastAsia" w:hAnsi="Times New Roman"/>
          <w:sz w:val="28"/>
          <w:szCs w:val="28"/>
          <w:highlight w:val="green"/>
        </w:rPr>
        <w:t>–</w:t>
      </w:r>
      <w:r w:rsidRPr="00A218D6">
        <w:rPr>
          <w:rFonts w:ascii="Times New Roman" w:eastAsiaTheme="minorEastAsia" w:hAnsi="Times New Roman"/>
          <w:sz w:val="28"/>
          <w:szCs w:val="28"/>
          <w:highlight w:val="green"/>
        </w:rPr>
        <w:t xml:space="preserve"> глубина очага, км</w:t>
      </w:r>
      <w:r w:rsidR="00FE39E4" w:rsidRPr="00A218D6">
        <w:rPr>
          <w:rFonts w:ascii="Times New Roman" w:eastAsiaTheme="minorEastAsia" w:hAnsi="Times New Roman"/>
          <w:sz w:val="28"/>
          <w:szCs w:val="28"/>
          <w:highlight w:val="green"/>
        </w:rPr>
        <w:t>.</w:t>
      </w:r>
    </w:p>
    <w:p w14:paraId="07B7B9E0" w14:textId="77777777" w:rsidR="002067E7" w:rsidRPr="00A218D6" w:rsidRDefault="002067E7" w:rsidP="00EF19FA">
      <w:pPr>
        <w:pStyle w:val="1"/>
        <w:spacing w:line="360" w:lineRule="auto"/>
        <w:rPr>
          <w:rFonts w:ascii="Times New Roman" w:hAnsi="Times New Roman"/>
          <w:szCs w:val="28"/>
          <w:highlight w:val="green"/>
        </w:rPr>
      </w:pPr>
      <w:bookmarkStart w:id="9" w:name="_Toc465689834"/>
      <w:r w:rsidRPr="00A218D6">
        <w:rPr>
          <w:rFonts w:ascii="Times New Roman" w:hAnsi="Times New Roman"/>
          <w:highlight w:val="green"/>
        </w:rPr>
        <w:t xml:space="preserve">6 </w:t>
      </w:r>
      <w:r w:rsidR="002F142E" w:rsidRPr="00A218D6">
        <w:rPr>
          <w:rFonts w:ascii="Times New Roman" w:hAnsi="Times New Roman"/>
          <w:highlight w:val="green"/>
        </w:rPr>
        <w:t>Оценка</w:t>
      </w:r>
      <w:r w:rsidR="005B7E0D" w:rsidRPr="00A218D6">
        <w:rPr>
          <w:rFonts w:ascii="Times New Roman" w:hAnsi="Times New Roman"/>
          <w:highlight w:val="green"/>
        </w:rPr>
        <w:t xml:space="preserve"> повреждени</w:t>
      </w:r>
      <w:r w:rsidR="002F142E" w:rsidRPr="00A218D6">
        <w:rPr>
          <w:rFonts w:ascii="Times New Roman" w:hAnsi="Times New Roman"/>
          <w:highlight w:val="green"/>
        </w:rPr>
        <w:t>й</w:t>
      </w:r>
      <w:r w:rsidR="005B7E0D" w:rsidRPr="00A218D6">
        <w:rPr>
          <w:rFonts w:ascii="Times New Roman" w:hAnsi="Times New Roman"/>
          <w:highlight w:val="green"/>
        </w:rPr>
        <w:t xml:space="preserve"> транспортных сооружений</w:t>
      </w:r>
      <w:bookmarkEnd w:id="9"/>
    </w:p>
    <w:p w14:paraId="2E6274C2" w14:textId="77777777" w:rsidR="005B7E0D" w:rsidRPr="00A218D6" w:rsidRDefault="005B7E0D" w:rsidP="000D797E">
      <w:pPr>
        <w:pStyle w:val="a3"/>
        <w:numPr>
          <w:ilvl w:val="1"/>
          <w:numId w:val="4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По тяжести последствий </w:t>
      </w:r>
      <w:r w:rsidR="002F14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землетрясений </w:t>
      </w:r>
      <w:r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повреждения транспортных сооружений подразделяются на пять степеней:</w:t>
      </w:r>
    </w:p>
    <w:p w14:paraId="1225FAAA" w14:textId="77777777" w:rsidR="005B7E0D" w:rsidRPr="00A218D6" w:rsidRDefault="00513F4A" w:rsidP="00EF19FA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1</m:t>
            </m:r>
          </m:sub>
        </m:sSub>
      </m:oMath>
      <w:r w:rsidR="005B7E0D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повреждения, вызывающие необходимость введения ограничений на скорость движения транспортных средст</w:t>
      </w:r>
      <w:r w:rsidR="002F14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в и вес подвижного состава</w:t>
      </w:r>
      <w:r w:rsidR="005B7E0D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560E0A79" w14:textId="77777777" w:rsidR="005B7E0D" w:rsidRPr="00A218D6" w:rsidRDefault="00513F4A" w:rsidP="00EF19FA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2</m:t>
            </m:r>
          </m:sub>
        </m:sSub>
      </m:oMath>
      <w:r w:rsidR="005B7E0D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повреждения, требующие непродолжительного закрытия движения для </w:t>
      </w:r>
      <w:r w:rsidR="005D13A4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провед</w:t>
      </w:r>
      <w:r w:rsidR="005B7E0D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ения службами эксплуатации </w:t>
      </w:r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необходимых ремонтных работ </w:t>
      </w:r>
      <w:r w:rsidR="00FE39E4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для</w:t>
      </w:r>
      <w:r w:rsidR="00D124D6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устранения барьерных мест на дорогах,</w:t>
      </w:r>
      <w:r w:rsidR="0012139A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F14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усиления или разгрузки поврежденных элементов </w:t>
      </w:r>
      <w:r w:rsidR="00FE39E4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в</w:t>
      </w:r>
      <w:r w:rsidR="002F14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цел</w:t>
      </w:r>
      <w:r w:rsidR="00FE39E4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ях</w:t>
      </w:r>
      <w:r w:rsidR="002F14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5D13A4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обеспечения безопасности</w:t>
      </w:r>
      <w:r w:rsidR="0012139A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F14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движения подвижного состава и пешеходов</w:t>
      </w:r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73B49F11" w14:textId="77777777" w:rsidR="003D1C30" w:rsidRPr="00A218D6" w:rsidRDefault="00513F4A" w:rsidP="00EF19FA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3</m:t>
            </m:r>
          </m:sub>
        </m:sSub>
      </m:oMath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разрушения отдельных сооружений или их частей, требующие продолжительного закрытия движения для проведения восстановительных работ;</w:t>
      </w:r>
    </w:p>
    <w:p w14:paraId="73474A94" w14:textId="77777777" w:rsidR="003D1C30" w:rsidRPr="00A218D6" w:rsidRDefault="00513F4A" w:rsidP="00EF19FA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4</m:t>
            </m:r>
          </m:sub>
        </m:sSub>
      </m:oMath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</w:t>
      </w:r>
      <w:r w:rsidR="0012139A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разрушения</w:t>
      </w:r>
      <w:r w:rsidR="00C159D6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охватывающие </w:t>
      </w:r>
      <w:r w:rsidR="000D5739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около</w:t>
      </w:r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половины объектов транспортной инфраструктуры</w:t>
      </w:r>
      <w:r w:rsidR="002B2C6C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 возможности восстановления </w:t>
      </w:r>
      <w:r w:rsidR="002F14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дороги</w:t>
      </w:r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 </w:t>
      </w:r>
      <w:r w:rsidR="00D124D6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разрушенном участке</w:t>
      </w:r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11051644" w14:textId="77777777" w:rsidR="003D1C30" w:rsidRPr="00A218D6" w:rsidRDefault="00513F4A" w:rsidP="00EF19FA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5</m:t>
            </m:r>
          </m:sub>
        </m:sSub>
      </m:oMath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общее разрушение транспортных сооружений в сочетании с изменениями земной поверхности (опускание побережий морей и водохранилищ, отложение в долинах оползней, обвалов и селей), требующ</w:t>
      </w:r>
      <w:r w:rsidR="002B2C6C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е</w:t>
      </w:r>
      <w:r w:rsidR="003D1C30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е при восстановлении дороги изменения трассы</w:t>
      </w:r>
      <w:r w:rsidR="002F14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 обходом разрушенного участка либо приняти</w:t>
      </w:r>
      <w:r w:rsidR="002B2C6C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я</w:t>
      </w:r>
      <w:r w:rsidR="002F14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специальных мер </w:t>
      </w:r>
      <w:r w:rsidR="00C31AA7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(устройство селезащитных плотин, </w:t>
      </w:r>
      <w:proofErr w:type="spellStart"/>
      <w:r w:rsidR="00C31AA7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цунамизащитных</w:t>
      </w:r>
      <w:proofErr w:type="spellEnd"/>
      <w:r w:rsidR="00C31AA7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стен и др.) </w:t>
      </w:r>
      <w:r w:rsidR="002F14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 инженерной защите территории от опасных геологических процессов.</w:t>
      </w:r>
    </w:p>
    <w:p w14:paraId="0B33E3FB" w14:textId="77777777" w:rsidR="005B7E0D" w:rsidRPr="00A218D6" w:rsidRDefault="003D1C30" w:rsidP="00EF19FA">
      <w:pPr>
        <w:pStyle w:val="a3"/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A218D6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Примечание</w:t>
      </w:r>
      <w:r w:rsidR="00A5602B"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2B2C6C"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>–</w:t>
      </w:r>
      <w:r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Отсутствие повреждений несущих и ограждающих конструкций</w:t>
      </w:r>
      <w:r w:rsidR="000030E2"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требующих введения ограничений на движение поездов, автомобилей и пешеходов,</w:t>
      </w:r>
      <w:r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обозначается символом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0</m:t>
            </m:r>
          </m:sub>
        </m:sSub>
      </m:oMath>
      <w:r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60BDCD47" w14:textId="77777777" w:rsidR="00607844" w:rsidRPr="00A218D6" w:rsidRDefault="00D124D6" w:rsidP="000D797E">
      <w:pPr>
        <w:pStyle w:val="a3"/>
        <w:numPr>
          <w:ilvl w:val="1"/>
          <w:numId w:val="4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607844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овреждения степени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1</m:t>
            </m:r>
          </m:sub>
        </m:sSub>
      </m:oMath>
      <w:r w:rsidR="00607844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:</w:t>
      </w:r>
    </w:p>
    <w:p w14:paraId="6C79065D" w14:textId="77777777" w:rsidR="00607844" w:rsidRPr="00A218D6" w:rsidRDefault="00AD3DEC" w:rsidP="000D797E">
      <w:pPr>
        <w:pStyle w:val="a3"/>
        <w:numPr>
          <w:ilvl w:val="2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>Трещины в твердом покрытии проезжей части, в обочинах и откосах земляного полотна автомобильных и городских дорог. Повреждения блоков ограждения проезжей части над деформационными швами. Локальные осадки земляного полотна, нарушающие ровность покрытия проезжей части. На горных участках – осыпи и камнепады, заполняющие емкости защитных сооружений, с поступлением песка, дресвы, щебня и крупных каменных обломков с прилегающих склонов на ж</w:t>
      </w:r>
      <w:r w:rsidR="002B2C6C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елезнодорожный 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>пут</w:t>
      </w:r>
      <w:r w:rsidR="00457170" w:rsidRPr="00A218D6">
        <w:rPr>
          <w:rFonts w:ascii="Times New Roman" w:hAnsi="Times New Roman" w:cs="Times New Roman"/>
          <w:sz w:val="28"/>
          <w:szCs w:val="28"/>
          <w:highlight w:val="green"/>
        </w:rPr>
        <w:t>ь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и проезжую часть автомобильных дорог</w:t>
      </w:r>
      <w:r w:rsidR="00D124D6" w:rsidRPr="00A218D6">
        <w:rPr>
          <w:rFonts w:ascii="Times New Roman" w:hAnsi="Times New Roman" w:cs="Times New Roman"/>
          <w:sz w:val="28"/>
          <w:szCs w:val="28"/>
          <w:highlight w:val="green"/>
        </w:rPr>
        <w:t>, создающ</w:t>
      </w:r>
      <w:r w:rsidR="00655C92" w:rsidRPr="00A218D6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124D6" w:rsidRPr="00A218D6">
        <w:rPr>
          <w:rFonts w:ascii="Times New Roman" w:hAnsi="Times New Roman" w:cs="Times New Roman"/>
          <w:sz w:val="28"/>
          <w:szCs w:val="28"/>
          <w:highlight w:val="green"/>
        </w:rPr>
        <w:t>е затруднения для нормальной эксплуатации дорог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9F61B5D" w14:textId="77777777" w:rsidR="00AD3DEC" w:rsidRPr="00A218D6" w:rsidRDefault="00AD3DEC" w:rsidP="000D797E">
      <w:pPr>
        <w:pStyle w:val="a3"/>
        <w:numPr>
          <w:ilvl w:val="2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Трещины и локальные сколы защитного слоя бетона в стойках и ригелях рамных железобетонных опор мостов, путепроводов, виадуков и эстакад. Повреждения шкафных стенок устоев мостов, разновысоких </w:t>
      </w:r>
      <w:proofErr w:type="spellStart"/>
      <w:r w:rsidRPr="00A218D6">
        <w:rPr>
          <w:rFonts w:ascii="Times New Roman" w:hAnsi="Times New Roman" w:cs="Times New Roman"/>
          <w:sz w:val="28"/>
          <w:szCs w:val="28"/>
          <w:highlight w:val="green"/>
        </w:rPr>
        <w:t>подферменников</w:t>
      </w:r>
      <w:proofErr w:type="spellEnd"/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и торцов балок пролетных строений. Трещины в обратных стенах устоев </w:t>
      </w:r>
      <w:proofErr w:type="gramStart"/>
      <w:r w:rsidRPr="00A218D6">
        <w:rPr>
          <w:rFonts w:ascii="Times New Roman" w:hAnsi="Times New Roman" w:cs="Times New Roman"/>
          <w:sz w:val="28"/>
          <w:szCs w:val="28"/>
          <w:highlight w:val="green"/>
        </w:rPr>
        <w:t>и  каменных</w:t>
      </w:r>
      <w:proofErr w:type="gramEnd"/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опорах балочных мостов, над</w:t>
      </w:r>
      <w:r w:rsidR="005D13A4" w:rsidRPr="00A218D6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>водных строениях арочных мостов и  подпорных стенах</w:t>
      </w:r>
      <w:r w:rsidR="00B0092E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из каменной кладки на растворе. Раскрытие деформационных швов между звеньями железобетонных труб под насыпями с поступлением грунта из тела насыпи внутрь трубы.</w:t>
      </w:r>
    </w:p>
    <w:p w14:paraId="7184A91B" w14:textId="77777777" w:rsidR="00B0092E" w:rsidRPr="00A218D6" w:rsidRDefault="00D124D6" w:rsidP="000D797E">
      <w:pPr>
        <w:pStyle w:val="a3"/>
        <w:numPr>
          <w:ilvl w:val="1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П</w:t>
      </w:r>
      <w:r w:rsidR="00B0092E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овреждения степени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2</m:t>
            </m:r>
          </m:sub>
        </m:sSub>
      </m:oMath>
      <w:r w:rsidR="00B0092E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:</w:t>
      </w:r>
    </w:p>
    <w:p w14:paraId="0958676C" w14:textId="77777777" w:rsidR="00B0092E" w:rsidRPr="00A218D6" w:rsidRDefault="00B0092E" w:rsidP="000D797E">
      <w:pPr>
        <w:pStyle w:val="a3"/>
        <w:numPr>
          <w:ilvl w:val="2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>Разрывы в твердом покрытии проезжей части автомобильных и городских дорог. Осадка насыпей на подходах к мостам и над водопропускными трубами, препятствующ</w:t>
      </w:r>
      <w:r w:rsidR="005D13A4" w:rsidRPr="00A218D6">
        <w:rPr>
          <w:rFonts w:ascii="Times New Roman" w:hAnsi="Times New Roman" w:cs="Times New Roman"/>
          <w:sz w:val="28"/>
          <w:szCs w:val="28"/>
          <w:highlight w:val="green"/>
        </w:rPr>
        <w:t>ая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движению транспортных средств. </w:t>
      </w:r>
      <w:r w:rsidR="00D124D6" w:rsidRPr="00A218D6">
        <w:rPr>
          <w:rFonts w:ascii="Times New Roman" w:hAnsi="Times New Roman" w:cs="Times New Roman"/>
          <w:sz w:val="28"/>
          <w:szCs w:val="28"/>
          <w:highlight w:val="green"/>
        </w:rPr>
        <w:t>Оползание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откосов выемок, сложенных слабыми покровными отложениями</w:t>
      </w:r>
      <w:r w:rsidR="005D13A4" w:rsidRPr="00A218D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с поступлением грунта на проезжую часть автомобильных дорог (</w:t>
      </w:r>
      <w:r w:rsidR="002B2C6C" w:rsidRPr="00A218D6">
        <w:rPr>
          <w:rFonts w:ascii="Times New Roman" w:hAnsi="Times New Roman" w:cs="Times New Roman"/>
          <w:sz w:val="28"/>
          <w:szCs w:val="28"/>
          <w:highlight w:val="green"/>
        </w:rPr>
        <w:t>железнодорожный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путь). </w:t>
      </w:r>
      <w:r w:rsidR="00D64156" w:rsidRPr="00A218D6">
        <w:rPr>
          <w:rFonts w:ascii="Times New Roman" w:hAnsi="Times New Roman" w:cs="Times New Roman"/>
          <w:sz w:val="28"/>
          <w:szCs w:val="28"/>
          <w:highlight w:val="green"/>
        </w:rPr>
        <w:t>Недопустимый н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аклон опор контактной сети. Оползни в откосах высоких насыпей на подтопляемых участках дорог. В горах падение с </w:t>
      </w:r>
      <w:r w:rsidR="00D124D6" w:rsidRPr="00A218D6">
        <w:rPr>
          <w:rFonts w:ascii="Times New Roman" w:hAnsi="Times New Roman" w:cs="Times New Roman"/>
          <w:sz w:val="28"/>
          <w:szCs w:val="28"/>
          <w:highlight w:val="green"/>
        </w:rPr>
        <w:t>бортов ущелий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на проезжую часть автомобильных дорог (</w:t>
      </w:r>
      <w:r w:rsidR="002B2C6C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железнодорожный 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путь) отдельных каменных глыб и небольшие обвалы объемом до нескольких сотен </w:t>
      </w:r>
      <w:r w:rsidR="002B2C6C" w:rsidRPr="00A218D6">
        <w:rPr>
          <w:rFonts w:ascii="Times New Roman" w:hAnsi="Times New Roman" w:cs="Times New Roman"/>
          <w:sz w:val="28"/>
          <w:szCs w:val="28"/>
          <w:highlight w:val="green"/>
        </w:rPr>
        <w:t>кубических метров</w:t>
      </w:r>
      <w:r w:rsidR="00D124D6" w:rsidRPr="00A218D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F846265" w14:textId="77777777" w:rsidR="00B0092E" w:rsidRPr="00A218D6" w:rsidRDefault="00B0092E" w:rsidP="000D797E">
      <w:pPr>
        <w:pStyle w:val="a3"/>
        <w:numPr>
          <w:ilvl w:val="2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Разрывы в кладке каменных и бетонных опор, опасные для движения по мостам подвижного состава. Смещение устоев мостов в сторону русла пересекаемых водотоков, вызывающее закрытие деформационных швов, предельный угон катков и наклон валков подвижных опорных частей, срез ограничителей продольных перемещений в тангенциальных неподвижных </w:t>
      </w:r>
      <w:r w:rsidR="002B2C6C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частях 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и болтов крепления в балансирных опорных частях. Поворот в плане неразрезных пролетных строений с разрушением креплений опорных частей, осадки и поднятия, продольные и поперечные смещения, а также наклоны опор из проектного положения. </w:t>
      </w:r>
      <w:r w:rsidR="000030E2" w:rsidRPr="00A218D6">
        <w:rPr>
          <w:rFonts w:ascii="Times New Roman" w:hAnsi="Times New Roman" w:cs="Times New Roman"/>
          <w:sz w:val="28"/>
          <w:szCs w:val="28"/>
          <w:highlight w:val="green"/>
        </w:rPr>
        <w:t>Разрушение перильного ограждения на мостах.</w:t>
      </w:r>
    </w:p>
    <w:p w14:paraId="34BF6D19" w14:textId="77777777" w:rsidR="00B0092E" w:rsidRPr="00A218D6" w:rsidRDefault="00D124D6" w:rsidP="000D797E">
      <w:pPr>
        <w:pStyle w:val="a3"/>
        <w:numPr>
          <w:ilvl w:val="1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0D29C3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овреждения степени </w:t>
      </w:r>
      <m:oMath>
        <m:sSub>
          <m:sSubPr>
            <m:ctrl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3</m:t>
            </m:r>
          </m:sub>
        </m:sSub>
      </m:oMath>
      <w:r w:rsidR="000D29C3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:</w:t>
      </w:r>
    </w:p>
    <w:p w14:paraId="2EC91899" w14:textId="77777777" w:rsidR="000D29C3" w:rsidRPr="00A218D6" w:rsidRDefault="000D29C3" w:rsidP="000D797E">
      <w:pPr>
        <w:pStyle w:val="a3"/>
        <w:numPr>
          <w:ilvl w:val="2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Искривление </w:t>
      </w:r>
      <w:r w:rsidR="002B2C6C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железнодорожных 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рельсов на ровных участках местности. Разрывы в земляном полотне и твердом покрытии проезжей части автомобильных и городских дорог. Осадка конусов насыпей на подходах к мостам с понижением отметки проезжей части до 50 см. На склонах вблизи железных и автомобильных дорог возникают оползни и обвалы объемом до нескольких тысяч </w:t>
      </w:r>
      <w:r w:rsidR="002B2C6C" w:rsidRPr="00A218D6">
        <w:rPr>
          <w:rFonts w:ascii="Times New Roman" w:hAnsi="Times New Roman" w:cs="Times New Roman"/>
          <w:sz w:val="28"/>
          <w:szCs w:val="28"/>
          <w:highlight w:val="green"/>
        </w:rPr>
        <w:t>кубических метров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>. Разрушение участков дорог, устроенных на слабых водонасыщенных основаниях, из-за разжижения грунта, образования оползней и грязевых потоков.</w:t>
      </w:r>
    </w:p>
    <w:p w14:paraId="73C1681E" w14:textId="77777777" w:rsidR="000D29C3" w:rsidRPr="00A218D6" w:rsidRDefault="000D29C3" w:rsidP="000D797E">
      <w:pPr>
        <w:pStyle w:val="a3"/>
        <w:numPr>
          <w:ilvl w:val="2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Разрушение мостовых опор из бутовой кладки. Разрывы в бетонных конструкциях подпорных стен. Поперечный сдвиг и падение с опор фасадных 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блоков плитных пролетных строений. Отрыв от передних стенок бетонных устоев обратных стенок (крыльев). </w:t>
      </w:r>
      <w:r w:rsidR="00D124D6" w:rsidRPr="00A218D6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ластические деформации </w:t>
      </w:r>
      <w:r w:rsidR="00D124D6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и наклон 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>опор контактной сети</w:t>
      </w:r>
      <w:r w:rsidR="00D124D6" w:rsidRPr="00A218D6">
        <w:rPr>
          <w:rFonts w:ascii="Times New Roman" w:hAnsi="Times New Roman" w:cs="Times New Roman"/>
          <w:sz w:val="28"/>
          <w:szCs w:val="28"/>
          <w:highlight w:val="green"/>
        </w:rPr>
        <w:t>, приводящие к обрыву проводов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>. Опрокидывание трансфор</w:t>
      </w:r>
      <w:r w:rsidR="0058229B" w:rsidRPr="00A218D6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>аторов на открытых участках тяговых подстанций. Частичное разрушение пассажирских платформ. Трещины и разрывы в порталах горных тоннелей и галерей. Разрушение самонесущих каменных стен, обрушение стропильных конструкций транспортных зданий.</w:t>
      </w:r>
    </w:p>
    <w:p w14:paraId="5DC42C20" w14:textId="77777777" w:rsidR="000D29C3" w:rsidRPr="00A218D6" w:rsidRDefault="00D124D6" w:rsidP="000D797E">
      <w:pPr>
        <w:pStyle w:val="a3"/>
        <w:numPr>
          <w:ilvl w:val="1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0D29C3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овреждения степени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4</m:t>
            </m:r>
          </m:sub>
        </m:sSub>
      </m:oMath>
      <w:r w:rsidR="000D29C3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:</w:t>
      </w:r>
    </w:p>
    <w:p w14:paraId="49DDB0C0" w14:textId="77777777" w:rsidR="000D29C3" w:rsidRPr="00A218D6" w:rsidRDefault="00D124D6" w:rsidP="000D797E">
      <w:pPr>
        <w:pStyle w:val="a3"/>
        <w:numPr>
          <w:ilvl w:val="2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>Направленные вдоль оси дороги г</w:t>
      </w:r>
      <w:r w:rsidR="000D29C3" w:rsidRPr="00A218D6">
        <w:rPr>
          <w:rFonts w:ascii="Times New Roman" w:hAnsi="Times New Roman" w:cs="Times New Roman"/>
          <w:sz w:val="28"/>
          <w:szCs w:val="28"/>
          <w:highlight w:val="green"/>
        </w:rPr>
        <w:t>лубокие разрывы в устроенных на слабых грунтах насыпях с шириной раскрытия краев разрыва в уровне проезжей части до 1,0 м. Осадка конусов насыпей, устроенных на слабых грунтах, на подходах к мостам с относительным смещением проезжей части вниз по вертикали до 1,0 м. Сбрасывание рельсошпальной решетки с основной площадки земляного полотна</w:t>
      </w:r>
      <w:r w:rsidR="00E124EC" w:rsidRPr="00A218D6">
        <w:rPr>
          <w:rFonts w:ascii="Times New Roman" w:hAnsi="Times New Roman" w:cs="Times New Roman"/>
          <w:sz w:val="28"/>
          <w:szCs w:val="28"/>
          <w:highlight w:val="green"/>
        </w:rPr>
        <w:t>, устроенного в верхн</w:t>
      </w:r>
      <w:r w:rsidR="000F3581" w:rsidRPr="00A218D6">
        <w:rPr>
          <w:rFonts w:ascii="Times New Roman" w:hAnsi="Times New Roman" w:cs="Times New Roman"/>
          <w:sz w:val="28"/>
          <w:szCs w:val="28"/>
          <w:highlight w:val="green"/>
        </w:rPr>
        <w:t>ей части крутого склона. На гор</w:t>
      </w:r>
      <w:r w:rsidR="00E124EC" w:rsidRPr="00A218D6">
        <w:rPr>
          <w:rFonts w:ascii="Times New Roman" w:hAnsi="Times New Roman" w:cs="Times New Roman"/>
          <w:sz w:val="28"/>
          <w:szCs w:val="28"/>
          <w:highlight w:val="green"/>
        </w:rPr>
        <w:t>ных участках дорог многочисленные обвалы, заполняющие выемки и разрушающие контактную сеть. Разрушение оползнями участков дорог, проходящих по сейсмически неустойчивым склонам.</w:t>
      </w:r>
      <w:r w:rsidR="00C159D6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Объем захваченных обвалами и оползнями пород составляет несколько десятков тысяч </w:t>
      </w:r>
      <w:r w:rsidR="002B2C6C" w:rsidRPr="00A218D6">
        <w:rPr>
          <w:rFonts w:ascii="Times New Roman" w:hAnsi="Times New Roman" w:cs="Times New Roman"/>
          <w:sz w:val="28"/>
          <w:szCs w:val="28"/>
          <w:highlight w:val="green"/>
        </w:rPr>
        <w:t>кубических метров</w:t>
      </w:r>
      <w:r w:rsidR="00C159D6" w:rsidRPr="00A218D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8D28985" w14:textId="77777777" w:rsidR="00E124EC" w:rsidRPr="00A218D6" w:rsidRDefault="00E124EC" w:rsidP="000D797E">
      <w:pPr>
        <w:pStyle w:val="a3"/>
        <w:numPr>
          <w:ilvl w:val="2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Сдвиг и обрушение </w:t>
      </w:r>
      <w:proofErr w:type="spellStart"/>
      <w:r w:rsidRPr="00A218D6">
        <w:rPr>
          <w:rFonts w:ascii="Times New Roman" w:hAnsi="Times New Roman" w:cs="Times New Roman"/>
          <w:sz w:val="28"/>
          <w:szCs w:val="28"/>
          <w:highlight w:val="green"/>
        </w:rPr>
        <w:t>надфундаментных</w:t>
      </w:r>
      <w:proofErr w:type="spellEnd"/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частей каменных и бетонных опор мостов. Разрушение стальных опорных частей. Падение на грунт одним концом балочных разрезных пролетных строений. Смещение с опорных площадок и обрушение консолей мостов рамно-консольной системы. Опрокидывание железобетонных эстакад с опорами столбчатого типа. Подбрасывание разрезных пролетных строений с разрушением опорных участков железобетонных балок. Разрушение отдельных железобетонных и металлических опор путепроводов. Разрушение железобетонных подпорных стен на естественном и свайном основаниях. Раздавливание стальных гофрированных труб под насыпями.</w:t>
      </w:r>
    </w:p>
    <w:p w14:paraId="1FF29001" w14:textId="77777777" w:rsidR="00E124EC" w:rsidRPr="00A218D6" w:rsidRDefault="00D124D6" w:rsidP="000D797E">
      <w:pPr>
        <w:pStyle w:val="a3"/>
        <w:numPr>
          <w:ilvl w:val="1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E124EC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овреждения степени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green"/>
              </w:rPr>
              <m:t>5</m:t>
            </m:r>
          </m:sub>
        </m:sSub>
      </m:oMath>
      <w:r w:rsidR="00E124EC" w:rsidRPr="00A218D6">
        <w:rPr>
          <w:rFonts w:ascii="Times New Roman" w:eastAsiaTheme="minorEastAsia" w:hAnsi="Times New Roman" w:cs="Times New Roman"/>
          <w:sz w:val="28"/>
          <w:szCs w:val="28"/>
          <w:highlight w:val="green"/>
        </w:rPr>
        <w:t>:</w:t>
      </w:r>
    </w:p>
    <w:p w14:paraId="378B444A" w14:textId="77777777" w:rsidR="00E124EC" w:rsidRPr="00A218D6" w:rsidRDefault="00E124EC" w:rsidP="000D797E">
      <w:pPr>
        <w:pStyle w:val="a3"/>
        <w:numPr>
          <w:ilvl w:val="2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Полное разрушение земляного полотна </w:t>
      </w:r>
      <w:r w:rsidR="000030E2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оползнями, 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цунами, селевыми и грязевыми потоками, а также </w:t>
      </w:r>
      <w:r w:rsidR="000030E2" w:rsidRPr="00A218D6">
        <w:rPr>
          <w:rFonts w:ascii="Times New Roman" w:hAnsi="Times New Roman" w:cs="Times New Roman"/>
          <w:sz w:val="28"/>
          <w:szCs w:val="28"/>
          <w:highlight w:val="green"/>
        </w:rPr>
        <w:t>гравитационными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волнами</w:t>
      </w:r>
      <w:r w:rsidR="000030E2" w:rsidRPr="00A218D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возникающими при обрушении го</w:t>
      </w:r>
      <w:r w:rsidR="000F3581" w:rsidRPr="00A218D6">
        <w:rPr>
          <w:rFonts w:ascii="Times New Roman" w:hAnsi="Times New Roman" w:cs="Times New Roman"/>
          <w:sz w:val="28"/>
          <w:szCs w:val="28"/>
          <w:highlight w:val="green"/>
        </w:rPr>
        <w:t>р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>ной массы с береговых склонов в морские заливы</w:t>
      </w:r>
      <w:r w:rsidR="00355965" w:rsidRPr="00A218D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0030E2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проливы,</w:t>
      </w:r>
      <w:r w:rsidR="00355965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озера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и водохранилища. Разрушение дорог ветровыми волнами при тектоническом опускании побережья ниже уровня моря (водохранилища). Затопление отдельных участков дорог при образовании горных озер вследствие </w:t>
      </w:r>
      <w:proofErr w:type="spellStart"/>
      <w:r w:rsidRPr="00A218D6">
        <w:rPr>
          <w:rFonts w:ascii="Times New Roman" w:hAnsi="Times New Roman" w:cs="Times New Roman"/>
          <w:sz w:val="28"/>
          <w:szCs w:val="28"/>
          <w:highlight w:val="green"/>
        </w:rPr>
        <w:t>сейсмообвалов</w:t>
      </w:r>
      <w:proofErr w:type="spellEnd"/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(</w:t>
      </w:r>
      <w:proofErr w:type="spellStart"/>
      <w:r w:rsidRPr="00A218D6">
        <w:rPr>
          <w:rFonts w:ascii="Times New Roman" w:hAnsi="Times New Roman" w:cs="Times New Roman"/>
          <w:sz w:val="28"/>
          <w:szCs w:val="28"/>
          <w:highlight w:val="green"/>
        </w:rPr>
        <w:t>сейсмооползней</w:t>
      </w:r>
      <w:proofErr w:type="spellEnd"/>
      <w:r w:rsidRPr="00A218D6">
        <w:rPr>
          <w:rFonts w:ascii="Times New Roman" w:hAnsi="Times New Roman" w:cs="Times New Roman"/>
          <w:sz w:val="28"/>
          <w:szCs w:val="28"/>
          <w:highlight w:val="green"/>
        </w:rPr>
        <w:t>) породы с бортов ущелий (долин) в русло горной реки. Погружение дорог под воду при образовании высоких тектонических уступов в местах пересечения горных рек сейсмотектоническими разрывами.</w:t>
      </w:r>
    </w:p>
    <w:p w14:paraId="74C7A11F" w14:textId="77777777" w:rsidR="000F24CE" w:rsidRPr="00A218D6" w:rsidRDefault="000F24CE" w:rsidP="000D797E">
      <w:pPr>
        <w:pStyle w:val="a3"/>
        <w:numPr>
          <w:ilvl w:val="2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>Полное разрушение промежуточных опор и пролетных строений мостов в местах перехода через селеопасные долины. Сброс пролетных строений с опор при заходе цунами в усть</w:t>
      </w:r>
      <w:r w:rsidR="00F02FF4" w:rsidRPr="00A218D6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 рек. Заполнение тоннелей и галерей, расположенных в нижних частях склонов, селевыми массами. Разрушение обделок тоннелей в местах пересечения трассы тектоническими разрывами горной породы с относительным перемещением обделок из проектного положения на противоположных крыльях разлома.</w:t>
      </w:r>
    </w:p>
    <w:p w14:paraId="297D2517" w14:textId="77777777" w:rsidR="000030E2" w:rsidRPr="00A218D6" w:rsidRDefault="000030E2" w:rsidP="000030E2">
      <w:p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A218D6">
        <w:rPr>
          <w:rFonts w:ascii="Times New Roman" w:hAnsi="Times New Roman" w:cs="Times New Roman"/>
          <w:spacing w:val="60"/>
          <w:sz w:val="24"/>
          <w:szCs w:val="24"/>
          <w:highlight w:val="green"/>
        </w:rPr>
        <w:t>Примечание</w:t>
      </w:r>
      <w:r w:rsidRPr="00A218D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2B2C6C" w:rsidRPr="00A218D6">
        <w:rPr>
          <w:rFonts w:ascii="Times New Roman" w:hAnsi="Times New Roman" w:cs="Times New Roman"/>
          <w:sz w:val="24"/>
          <w:szCs w:val="24"/>
          <w:highlight w:val="green"/>
        </w:rPr>
        <w:t>–</w:t>
      </w:r>
      <w:r w:rsidRPr="00A218D6">
        <w:rPr>
          <w:rFonts w:ascii="Times New Roman" w:hAnsi="Times New Roman" w:cs="Times New Roman"/>
          <w:sz w:val="24"/>
          <w:szCs w:val="24"/>
          <w:highlight w:val="green"/>
        </w:rPr>
        <w:t xml:space="preserve"> Характерными повреждениями степеней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1</m:t>
            </m:r>
          </m:sub>
        </m:sSub>
      </m:oMath>
      <w:r w:rsidR="006A7B6A"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>–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4</m:t>
            </m:r>
          </m:sub>
        </m:sSub>
      </m:oMath>
      <w:r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являются местные деформации, общие деформации, исчерпание прочности и потеря устойчивости конструкций</w:t>
      </w:r>
      <w:r w:rsidR="006A7B6A"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соответственно</w:t>
      </w:r>
      <w:r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Повреждения степени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5</m:t>
            </m:r>
          </m:sub>
        </m:sSub>
      </m:oMath>
      <w:r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включают </w:t>
      </w:r>
      <w:r w:rsidR="006A7B6A"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себя </w:t>
      </w:r>
      <w:r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полный отказ сооружений с одновременным изменением инженерно-геологических, геоморфологических и гидрологических условий на разрушенном участке дороги. В высокогорных районах объем единовременного выноса горной массы со склонов при катастрофических землет</w:t>
      </w:r>
      <w:r w:rsidR="006A7B6A"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рясениях </w:t>
      </w:r>
      <w:r w:rsidR="00A218D6" w:rsidRPr="00A218D6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может</w:t>
      </w:r>
      <w:r w:rsidR="006A7B6A"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превысить 10 млн</w:t>
      </w:r>
      <w:r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</w:t>
      </w:r>
      <w:r w:rsidRPr="00A218D6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A218D6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41049C87" w14:textId="77777777" w:rsidR="000030E2" w:rsidRPr="00A218D6" w:rsidRDefault="000030E2" w:rsidP="000030E2">
      <w:pPr>
        <w:pStyle w:val="a3"/>
        <w:numPr>
          <w:ilvl w:val="1"/>
          <w:numId w:val="9"/>
        </w:numPr>
        <w:overflowPunct w:val="0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218D6">
        <w:rPr>
          <w:rFonts w:ascii="Times New Roman" w:hAnsi="Times New Roman" w:cs="Times New Roman"/>
          <w:sz w:val="28"/>
          <w:szCs w:val="28"/>
          <w:highlight w:val="green"/>
        </w:rPr>
        <w:t>Наибольшие степени повреждений транспортной инфраструктуры при землетрясениях дистанционно определяются по таблице 6.1.</w:t>
      </w:r>
    </w:p>
    <w:p w14:paraId="68F5B138" w14:textId="77777777" w:rsidR="00C31AA7" w:rsidRPr="00A218D6" w:rsidRDefault="00C31AA7" w:rsidP="00C31AA7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49CAACE" w14:textId="77777777" w:rsidR="00C31AA7" w:rsidRPr="00A218D6" w:rsidRDefault="00C31AA7" w:rsidP="00C31AA7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951652B" w14:textId="77777777" w:rsidR="00C31AA7" w:rsidRPr="00A218D6" w:rsidRDefault="00C31AA7" w:rsidP="00C31AA7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2A315A3" w14:textId="77777777" w:rsidR="006F4E05" w:rsidRPr="00A218D6" w:rsidRDefault="006F4E05" w:rsidP="00C31AA7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0581E12A" w14:textId="77777777" w:rsidR="006F4E05" w:rsidRPr="00A218D6" w:rsidRDefault="006F4E05" w:rsidP="00C31AA7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2A7BEA7" w14:textId="77777777" w:rsidR="000030E2" w:rsidRPr="00A218D6" w:rsidRDefault="000030E2" w:rsidP="006A7B6A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pacing w:val="60"/>
          <w:sz w:val="28"/>
          <w:szCs w:val="28"/>
          <w:highlight w:val="green"/>
        </w:rPr>
        <w:lastRenderedPageBreak/>
        <w:t>Таблица 6.1</w:t>
      </w:r>
      <w:r w:rsidR="006A7B6A" w:rsidRPr="00A218D6">
        <w:rPr>
          <w:rFonts w:ascii="Times New Roman" w:hAnsi="Times New Roman"/>
          <w:spacing w:val="60"/>
          <w:sz w:val="28"/>
          <w:szCs w:val="28"/>
          <w:highlight w:val="green"/>
        </w:rPr>
        <w:t>–</w:t>
      </w:r>
      <w:r w:rsidRPr="00A218D6">
        <w:rPr>
          <w:rFonts w:ascii="Times New Roman" w:hAnsi="Times New Roman"/>
          <w:b/>
          <w:sz w:val="28"/>
          <w:szCs w:val="28"/>
          <w:highlight w:val="green"/>
        </w:rPr>
        <w:t>Степени повреждений наземных транспортных объектов при землетрясениях силой от 6 до 10 баллов</w:t>
      </w:r>
    </w:p>
    <w:tbl>
      <w:tblPr>
        <w:tblStyle w:val="a7"/>
        <w:tblW w:w="0" w:type="auto"/>
        <w:tblInd w:w="-572" w:type="dxa"/>
        <w:tblLook w:val="04A0" w:firstRow="1" w:lastRow="0" w:firstColumn="1" w:lastColumn="0" w:noHBand="0" w:noVBand="1"/>
      </w:tblPr>
      <w:tblGrid>
        <w:gridCol w:w="2908"/>
        <w:gridCol w:w="2336"/>
        <w:gridCol w:w="2336"/>
        <w:gridCol w:w="2337"/>
      </w:tblGrid>
      <w:tr w:rsidR="000030E2" w:rsidRPr="00A218D6" w14:paraId="5AB2FE2E" w14:textId="77777777" w:rsidTr="005A10AA">
        <w:tc>
          <w:tcPr>
            <w:tcW w:w="2908" w:type="dxa"/>
            <w:vMerge w:val="restart"/>
          </w:tcPr>
          <w:p w14:paraId="584A07ED" w14:textId="77777777" w:rsidR="000030E2" w:rsidRPr="00A218D6" w:rsidRDefault="000030E2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i/>
                <w:sz w:val="28"/>
                <w:szCs w:val="28"/>
                <w:highlight w:val="green"/>
              </w:rPr>
            </w:pP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Сила землетрясения на ровных участках со средними инженерно-геологическими условиями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  <w:highlight w:val="green"/>
                </w:rPr>
                <m:t>I</m:t>
              </m:r>
            </m:oMath>
            <w:r w:rsidRPr="00A218D6">
              <w:rPr>
                <w:rFonts w:ascii="Times New Roman" w:eastAsiaTheme="minorEastAsia" w:hAnsi="Times New Roman"/>
                <w:sz w:val="28"/>
                <w:szCs w:val="28"/>
                <w:highlight w:val="green"/>
              </w:rPr>
              <w:t>, баллы</w:t>
            </w:r>
          </w:p>
        </w:tc>
        <w:tc>
          <w:tcPr>
            <w:tcW w:w="7009" w:type="dxa"/>
            <w:gridSpan w:val="3"/>
          </w:tcPr>
          <w:p w14:paraId="2B1EE138" w14:textId="77777777" w:rsidR="000030E2" w:rsidRPr="00A218D6" w:rsidRDefault="000030E2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>Степени повреждения сооружений</w:t>
            </w:r>
          </w:p>
        </w:tc>
      </w:tr>
      <w:tr w:rsidR="000030E2" w:rsidRPr="00A218D6" w14:paraId="3E7177C6" w14:textId="77777777" w:rsidTr="005A10AA">
        <w:tc>
          <w:tcPr>
            <w:tcW w:w="2908" w:type="dxa"/>
            <w:vMerge/>
          </w:tcPr>
          <w:p w14:paraId="1FCE0693" w14:textId="77777777" w:rsidR="000030E2" w:rsidRPr="00A218D6" w:rsidRDefault="000030E2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</w:p>
        </w:tc>
        <w:tc>
          <w:tcPr>
            <w:tcW w:w="2336" w:type="dxa"/>
          </w:tcPr>
          <w:p w14:paraId="3DDF0367" w14:textId="77777777" w:rsidR="000030E2" w:rsidRPr="00A218D6" w:rsidRDefault="000030E2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Сооружения в </w:t>
            </w:r>
            <w:proofErr w:type="spellStart"/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>несейсмостойком</w:t>
            </w:r>
            <w:proofErr w:type="spellEnd"/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исполнении</w:t>
            </w:r>
          </w:p>
        </w:tc>
        <w:tc>
          <w:tcPr>
            <w:tcW w:w="2336" w:type="dxa"/>
          </w:tcPr>
          <w:p w14:paraId="2F9263A1" w14:textId="77777777" w:rsidR="000030E2" w:rsidRPr="00A218D6" w:rsidRDefault="000030E2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Сооружения </w:t>
            </w:r>
            <w:r w:rsidR="00C31AA7"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>пониженной</w:t>
            </w: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сейсмостойкости</w:t>
            </w:r>
          </w:p>
        </w:tc>
        <w:tc>
          <w:tcPr>
            <w:tcW w:w="2337" w:type="dxa"/>
          </w:tcPr>
          <w:p w14:paraId="1E04EFD5" w14:textId="77777777" w:rsidR="000030E2" w:rsidRPr="00A218D6" w:rsidRDefault="000030E2" w:rsidP="00C31AA7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Сооружения </w:t>
            </w:r>
            <w:r w:rsidR="00C31AA7"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>норматив</w:t>
            </w: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>ной сейсмостойкости</w:t>
            </w:r>
          </w:p>
        </w:tc>
      </w:tr>
      <w:tr w:rsidR="000030E2" w:rsidRPr="00A218D6" w14:paraId="5167D65C" w14:textId="77777777" w:rsidTr="005A10AA">
        <w:tc>
          <w:tcPr>
            <w:tcW w:w="2908" w:type="dxa"/>
          </w:tcPr>
          <w:p w14:paraId="220CC604" w14:textId="77777777" w:rsidR="000030E2" w:rsidRPr="00A218D6" w:rsidRDefault="000030E2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>6</w:t>
            </w:r>
          </w:p>
        </w:tc>
        <w:tc>
          <w:tcPr>
            <w:tcW w:w="2336" w:type="dxa"/>
          </w:tcPr>
          <w:p w14:paraId="5F154E2F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4F654CE5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7C43D5A3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0</m:t>
                    </m:r>
                  </m:sub>
                </m:sSub>
              </m:oMath>
            </m:oMathPara>
          </w:p>
        </w:tc>
      </w:tr>
      <w:tr w:rsidR="000030E2" w:rsidRPr="00A218D6" w14:paraId="6EBF2DAA" w14:textId="77777777" w:rsidTr="005A10AA">
        <w:tc>
          <w:tcPr>
            <w:tcW w:w="2908" w:type="dxa"/>
          </w:tcPr>
          <w:p w14:paraId="179762EA" w14:textId="77777777" w:rsidR="000030E2" w:rsidRPr="00A218D6" w:rsidRDefault="000030E2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>7</w:t>
            </w:r>
          </w:p>
        </w:tc>
        <w:tc>
          <w:tcPr>
            <w:tcW w:w="2336" w:type="dxa"/>
          </w:tcPr>
          <w:p w14:paraId="25BA562B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78887B12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26E65E5F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0</m:t>
                    </m:r>
                  </m:sub>
                </m:sSub>
              </m:oMath>
            </m:oMathPara>
          </w:p>
        </w:tc>
      </w:tr>
      <w:tr w:rsidR="000030E2" w:rsidRPr="00A218D6" w14:paraId="4C325311" w14:textId="77777777" w:rsidTr="005A10AA">
        <w:tc>
          <w:tcPr>
            <w:tcW w:w="2908" w:type="dxa"/>
          </w:tcPr>
          <w:p w14:paraId="3747B3B7" w14:textId="77777777" w:rsidR="000030E2" w:rsidRPr="00A218D6" w:rsidRDefault="000030E2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>8</w:t>
            </w:r>
          </w:p>
        </w:tc>
        <w:tc>
          <w:tcPr>
            <w:tcW w:w="2336" w:type="dxa"/>
          </w:tcPr>
          <w:p w14:paraId="54C64F1E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56D6115B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6D64B9A1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1</m:t>
                    </m:r>
                  </m:sub>
                </m:sSub>
              </m:oMath>
            </m:oMathPara>
          </w:p>
        </w:tc>
      </w:tr>
      <w:tr w:rsidR="000030E2" w:rsidRPr="00A218D6" w14:paraId="28362025" w14:textId="77777777" w:rsidTr="005A10AA">
        <w:tc>
          <w:tcPr>
            <w:tcW w:w="2908" w:type="dxa"/>
          </w:tcPr>
          <w:p w14:paraId="41A99D80" w14:textId="77777777" w:rsidR="000030E2" w:rsidRPr="00A218D6" w:rsidRDefault="000030E2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>9</w:t>
            </w:r>
          </w:p>
        </w:tc>
        <w:tc>
          <w:tcPr>
            <w:tcW w:w="2336" w:type="dxa"/>
          </w:tcPr>
          <w:p w14:paraId="230C07AD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1F8F38F6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54890949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2</m:t>
                    </m:r>
                  </m:sub>
                </m:sSub>
              </m:oMath>
            </m:oMathPara>
          </w:p>
        </w:tc>
      </w:tr>
      <w:tr w:rsidR="000030E2" w:rsidRPr="00A218D6" w14:paraId="70B24837" w14:textId="77777777" w:rsidTr="005A10AA">
        <w:tc>
          <w:tcPr>
            <w:tcW w:w="2908" w:type="dxa"/>
          </w:tcPr>
          <w:p w14:paraId="3F7BF120" w14:textId="77777777" w:rsidR="000030E2" w:rsidRPr="00A218D6" w:rsidRDefault="000030E2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A218D6">
              <w:rPr>
                <w:rFonts w:ascii="Times New Roman" w:hAnsi="Times New Roman"/>
                <w:sz w:val="28"/>
                <w:szCs w:val="28"/>
                <w:highlight w:val="green"/>
              </w:rPr>
              <w:t>10</w:t>
            </w:r>
          </w:p>
        </w:tc>
        <w:tc>
          <w:tcPr>
            <w:tcW w:w="2336" w:type="dxa"/>
          </w:tcPr>
          <w:p w14:paraId="10DE2F9F" w14:textId="77777777" w:rsidR="000030E2" w:rsidRPr="00A218D6" w:rsidRDefault="00513F4A" w:rsidP="005A10A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36D595D1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3AE14F76" w14:textId="77777777" w:rsidR="000030E2" w:rsidRPr="00A218D6" w:rsidRDefault="00513F4A" w:rsidP="005A10AA">
            <w:pPr>
              <w:spacing w:line="360" w:lineRule="auto"/>
              <w:jc w:val="center"/>
              <w:rPr>
                <w:highlight w:val="gree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highlight w:val="green"/>
                      </w:rPr>
                      <m:t>3</m:t>
                    </m:r>
                  </m:sub>
                </m:sSub>
              </m:oMath>
            </m:oMathPara>
          </w:p>
        </w:tc>
      </w:tr>
      <w:tr w:rsidR="006A7B6A" w14:paraId="3CA88469" w14:textId="77777777" w:rsidTr="00E44ABF">
        <w:tc>
          <w:tcPr>
            <w:tcW w:w="9917" w:type="dxa"/>
            <w:gridSpan w:val="4"/>
          </w:tcPr>
          <w:p w14:paraId="02896AD5" w14:textId="77777777" w:rsidR="006A7B6A" w:rsidRPr="00A218D6" w:rsidRDefault="006A7B6A" w:rsidP="0012139A">
            <w:pPr>
              <w:spacing w:line="360" w:lineRule="auto"/>
              <w:ind w:firstLine="288"/>
              <w:jc w:val="both"/>
              <w:rPr>
                <w:rFonts w:ascii="Times New Roman" w:hAnsi="Times New Roman"/>
                <w:spacing w:val="60"/>
                <w:sz w:val="24"/>
                <w:szCs w:val="24"/>
                <w:highlight w:val="green"/>
              </w:rPr>
            </w:pPr>
            <w:r w:rsidRPr="00A218D6">
              <w:rPr>
                <w:rFonts w:ascii="Times New Roman" w:hAnsi="Times New Roman"/>
                <w:spacing w:val="60"/>
                <w:sz w:val="24"/>
                <w:szCs w:val="24"/>
                <w:highlight w:val="green"/>
              </w:rPr>
              <w:t>Примечания</w:t>
            </w:r>
          </w:p>
          <w:p w14:paraId="6CD422CD" w14:textId="77777777" w:rsidR="006A7B6A" w:rsidRPr="00A218D6" w:rsidRDefault="006A7B6A" w:rsidP="0012139A">
            <w:pPr>
              <w:pStyle w:val="a3"/>
              <w:numPr>
                <w:ilvl w:val="0"/>
                <w:numId w:val="20"/>
              </w:numPr>
              <w:spacing w:line="360" w:lineRule="auto"/>
              <w:ind w:left="146" w:firstLine="354"/>
              <w:jc w:val="both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A218D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В случаях особо неблагоприятных инженерно-геологических (крайне слабые водонасыщенные грунты, подверженные разжижению) и геоморфологических (участки </w:t>
            </w:r>
            <w:proofErr w:type="spellStart"/>
            <w:r w:rsidRPr="00A218D6">
              <w:rPr>
                <w:rFonts w:ascii="Times New Roman" w:hAnsi="Times New Roman"/>
                <w:sz w:val="24"/>
                <w:szCs w:val="24"/>
                <w:highlight w:val="green"/>
              </w:rPr>
              <w:t>сейсмогравитационных</w:t>
            </w:r>
            <w:proofErr w:type="spellEnd"/>
            <w:r w:rsidRPr="00A218D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воздействий) условий, а также вблизи сейсмотектонических разрывов возможно увеличение тяжести повреждений на одну степень, но не более степени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highlight w:val="gree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highlight w:val="green"/>
                    </w:rPr>
                    <m:t>5</m:t>
                  </m:r>
                </m:sub>
              </m:sSub>
            </m:oMath>
            <w:r w:rsidRPr="00A218D6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.</w:t>
            </w:r>
          </w:p>
          <w:p w14:paraId="2147FFDF" w14:textId="77777777" w:rsidR="006A7B6A" w:rsidRPr="00A218D6" w:rsidRDefault="006A7B6A" w:rsidP="0012139A">
            <w:pPr>
              <w:pStyle w:val="a3"/>
              <w:numPr>
                <w:ilvl w:val="0"/>
                <w:numId w:val="20"/>
              </w:numPr>
              <w:spacing w:line="360" w:lineRule="auto"/>
              <w:ind w:left="146" w:firstLine="354"/>
              <w:jc w:val="both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A218D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На участках выхода на земную поверхность прочных скальных пород тяжесть повреждений сооружений уменьшается на одну степень, но не менее степени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highlight w:val="gree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highlight w:val="green"/>
                    </w:rPr>
                    <m:t>0</m:t>
                  </m:r>
                </m:sub>
              </m:sSub>
            </m:oMath>
            <w:r w:rsidRPr="00A218D6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.</w:t>
            </w:r>
          </w:p>
          <w:p w14:paraId="622FE00E" w14:textId="77777777" w:rsidR="006A7B6A" w:rsidRPr="00A218D6" w:rsidRDefault="006A7B6A" w:rsidP="0012139A">
            <w:pPr>
              <w:pStyle w:val="a3"/>
              <w:numPr>
                <w:ilvl w:val="0"/>
                <w:numId w:val="20"/>
              </w:numPr>
              <w:spacing w:line="360" w:lineRule="auto"/>
              <w:ind w:left="146" w:firstLine="354"/>
              <w:jc w:val="both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A218D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Настоящая таблица не распространяется на сооружения, имевшие до землетрясения ограниченно-работоспособное или предаварийное состояние.</w:t>
            </w:r>
          </w:p>
          <w:p w14:paraId="61B37551" w14:textId="77777777" w:rsidR="006A7B6A" w:rsidRPr="006A7B6A" w:rsidRDefault="006A7B6A" w:rsidP="005A10AA">
            <w:pPr>
              <w:spacing w:line="360" w:lineRule="auto"/>
              <w:jc w:val="center"/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</w:tbl>
    <w:p w14:paraId="27EC7DC6" w14:textId="77777777" w:rsidR="003A0D40" w:rsidRDefault="00D65FA0" w:rsidP="00EF19FA">
      <w:pPr>
        <w:pStyle w:val="1"/>
        <w:spacing w:line="360" w:lineRule="auto"/>
        <w:rPr>
          <w:rFonts w:ascii="Times New Roman" w:hAnsi="Times New Roman"/>
        </w:rPr>
      </w:pPr>
      <w:bookmarkStart w:id="10" w:name="_Toc465689835"/>
      <w:r>
        <w:rPr>
          <w:rFonts w:ascii="Times New Roman" w:hAnsi="Times New Roman"/>
        </w:rPr>
        <w:t>7</w:t>
      </w:r>
      <w:r w:rsidR="0012139A">
        <w:rPr>
          <w:rFonts w:ascii="Times New Roman" w:hAnsi="Times New Roman"/>
        </w:rPr>
        <w:t xml:space="preserve"> </w:t>
      </w:r>
      <w:r w:rsidR="00E2366A">
        <w:rPr>
          <w:rFonts w:ascii="Times New Roman" w:hAnsi="Times New Roman"/>
        </w:rPr>
        <w:t>Особенности содержания дорог в сейсмических районах</w:t>
      </w:r>
      <w:bookmarkEnd w:id="10"/>
    </w:p>
    <w:p w14:paraId="36A1CF4D" w14:textId="77777777" w:rsidR="001F024D" w:rsidRPr="00A218D6" w:rsidRDefault="001F024D" w:rsidP="000D797E">
      <w:pPr>
        <w:pStyle w:val="a3"/>
        <w:numPr>
          <w:ilvl w:val="1"/>
          <w:numId w:val="5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A218D6">
        <w:rPr>
          <w:rFonts w:ascii="Times New Roman" w:hAnsi="Times New Roman"/>
          <w:sz w:val="28"/>
          <w:szCs w:val="28"/>
        </w:rPr>
        <w:t xml:space="preserve">Землетрясения силой 6 баллов </w:t>
      </w:r>
      <w:r w:rsidR="006A7B6A" w:rsidRPr="00A218D6">
        <w:rPr>
          <w:rFonts w:ascii="Times New Roman" w:hAnsi="Times New Roman"/>
          <w:sz w:val="28"/>
          <w:szCs w:val="28"/>
        </w:rPr>
        <w:t>н</w:t>
      </w:r>
      <w:r w:rsidRPr="00A218D6">
        <w:rPr>
          <w:rFonts w:ascii="Times New Roman" w:hAnsi="Times New Roman"/>
          <w:sz w:val="28"/>
          <w:szCs w:val="28"/>
        </w:rPr>
        <w:t>аиболее опасны для</w:t>
      </w:r>
      <w:r w:rsidR="006A7B6A" w:rsidRPr="00A218D6">
        <w:rPr>
          <w:rFonts w:ascii="Times New Roman" w:hAnsi="Times New Roman"/>
          <w:sz w:val="28"/>
          <w:szCs w:val="28"/>
        </w:rPr>
        <w:t xml:space="preserve"> транспортных</w:t>
      </w:r>
      <w:r w:rsidRPr="00A218D6">
        <w:rPr>
          <w:rFonts w:ascii="Times New Roman" w:hAnsi="Times New Roman"/>
          <w:sz w:val="28"/>
          <w:szCs w:val="28"/>
        </w:rPr>
        <w:t xml:space="preserve"> сооружений, имеющих неудовлетворительное техническое состояние из-за агрессивного влияния внешней среды, техногенных воздействий, ошибок при проектировании или </w:t>
      </w:r>
      <w:r w:rsidR="00D65FA0" w:rsidRPr="00A218D6">
        <w:rPr>
          <w:rFonts w:ascii="Times New Roman" w:hAnsi="Times New Roman"/>
          <w:sz w:val="28"/>
          <w:szCs w:val="28"/>
        </w:rPr>
        <w:t xml:space="preserve">в результате </w:t>
      </w:r>
      <w:r w:rsidRPr="00A218D6">
        <w:rPr>
          <w:rFonts w:ascii="Times New Roman" w:hAnsi="Times New Roman"/>
          <w:sz w:val="28"/>
          <w:szCs w:val="28"/>
        </w:rPr>
        <w:t>нарушени</w:t>
      </w:r>
      <w:r w:rsidR="00D65FA0" w:rsidRPr="00A218D6">
        <w:rPr>
          <w:rFonts w:ascii="Times New Roman" w:hAnsi="Times New Roman"/>
          <w:sz w:val="28"/>
          <w:szCs w:val="28"/>
        </w:rPr>
        <w:t>й</w:t>
      </w:r>
      <w:r w:rsidRPr="00A218D6">
        <w:rPr>
          <w:rFonts w:ascii="Times New Roman" w:hAnsi="Times New Roman"/>
          <w:sz w:val="28"/>
          <w:szCs w:val="28"/>
        </w:rPr>
        <w:t xml:space="preserve"> технологии строительных работ. Для обеспечения сейсмостойкости</w:t>
      </w:r>
      <w:r>
        <w:rPr>
          <w:rFonts w:ascii="Times New Roman" w:hAnsi="Times New Roman"/>
          <w:sz w:val="28"/>
          <w:szCs w:val="28"/>
        </w:rPr>
        <w:t xml:space="preserve"> транспортных сооружений в 6-балльных районах </w:t>
      </w:r>
      <w:r>
        <w:rPr>
          <w:rFonts w:ascii="Times New Roman" w:hAnsi="Times New Roman"/>
          <w:sz w:val="28"/>
          <w:szCs w:val="28"/>
        </w:rPr>
        <w:lastRenderedPageBreak/>
        <w:t xml:space="preserve">необходимо устранение дефектов, выявляемых при периодических осмотрах (обследованиях) и расчете </w:t>
      </w:r>
      <w:r w:rsidRPr="00A218D6">
        <w:rPr>
          <w:rFonts w:ascii="Times New Roman" w:hAnsi="Times New Roman"/>
          <w:sz w:val="28"/>
          <w:szCs w:val="28"/>
        </w:rPr>
        <w:t xml:space="preserve">долговечности конструкций. Обнаруженные дефекты </w:t>
      </w:r>
      <w:r w:rsidR="00A218D6" w:rsidRPr="00A218D6">
        <w:rPr>
          <w:rFonts w:ascii="Times New Roman" w:hAnsi="Times New Roman"/>
          <w:b/>
          <w:sz w:val="28"/>
          <w:szCs w:val="28"/>
        </w:rPr>
        <w:t>рекоменд</w:t>
      </w:r>
      <w:r w:rsidRPr="00A218D6">
        <w:rPr>
          <w:rFonts w:ascii="Times New Roman" w:hAnsi="Times New Roman"/>
          <w:sz w:val="28"/>
          <w:szCs w:val="28"/>
        </w:rPr>
        <w:t>уется устранять при капитальном ремонте и реконструкции объектов.</w:t>
      </w:r>
    </w:p>
    <w:p w14:paraId="789A838D" w14:textId="77777777" w:rsidR="001F024D" w:rsidRPr="00A218D6" w:rsidRDefault="001F024D" w:rsidP="000D797E">
      <w:pPr>
        <w:pStyle w:val="a3"/>
        <w:numPr>
          <w:ilvl w:val="1"/>
          <w:numId w:val="5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A218D6">
        <w:rPr>
          <w:rFonts w:ascii="Times New Roman" w:hAnsi="Times New Roman"/>
          <w:sz w:val="28"/>
          <w:szCs w:val="28"/>
        </w:rPr>
        <w:t xml:space="preserve">Землетрясения силой 7 баллов </w:t>
      </w:r>
      <w:r w:rsidR="00A218D6" w:rsidRPr="00A218D6">
        <w:rPr>
          <w:rFonts w:ascii="Times New Roman" w:hAnsi="Times New Roman"/>
          <w:b/>
          <w:sz w:val="28"/>
          <w:szCs w:val="28"/>
        </w:rPr>
        <w:t>могут</w:t>
      </w:r>
      <w:r w:rsidRPr="00A218D6">
        <w:rPr>
          <w:rFonts w:ascii="Times New Roman" w:hAnsi="Times New Roman"/>
          <w:sz w:val="28"/>
          <w:szCs w:val="28"/>
        </w:rPr>
        <w:t xml:space="preserve"> нарушить нормальную эксплуатацию дорог. Наиболее уязвимы при таких воздействиях горные дороги на участках осыпей, оползней и камнепадов, а также насыпи на подходах к мостам.</w:t>
      </w:r>
      <w:r w:rsidR="00C159D6" w:rsidRPr="00A218D6">
        <w:rPr>
          <w:rFonts w:ascii="Times New Roman" w:hAnsi="Times New Roman"/>
          <w:sz w:val="28"/>
          <w:szCs w:val="28"/>
        </w:rPr>
        <w:t xml:space="preserve"> Объем оползней </w:t>
      </w:r>
      <w:r w:rsidR="00A218D6" w:rsidRPr="00A218D6">
        <w:rPr>
          <w:rFonts w:ascii="Times New Roman" w:hAnsi="Times New Roman"/>
          <w:b/>
          <w:sz w:val="28"/>
          <w:szCs w:val="28"/>
        </w:rPr>
        <w:t>может</w:t>
      </w:r>
      <w:r w:rsidR="006A7B6A" w:rsidRPr="00A218D6">
        <w:rPr>
          <w:rFonts w:ascii="Times New Roman" w:hAnsi="Times New Roman"/>
          <w:sz w:val="28"/>
          <w:szCs w:val="28"/>
        </w:rPr>
        <w:t xml:space="preserve"> составлять </w:t>
      </w:r>
      <w:r w:rsidR="00C159D6" w:rsidRPr="00A218D6">
        <w:rPr>
          <w:rFonts w:ascii="Times New Roman" w:hAnsi="Times New Roman"/>
          <w:sz w:val="28"/>
          <w:szCs w:val="28"/>
        </w:rPr>
        <w:t xml:space="preserve">до нескольких сотен </w:t>
      </w:r>
      <w:r w:rsidR="006A7B6A" w:rsidRPr="00A218D6">
        <w:rPr>
          <w:rFonts w:ascii="Times New Roman" w:hAnsi="Times New Roman"/>
          <w:sz w:val="28"/>
          <w:szCs w:val="28"/>
        </w:rPr>
        <w:t>кубических метров</w:t>
      </w:r>
      <w:r w:rsidR="00C159D6" w:rsidRPr="00A218D6">
        <w:rPr>
          <w:rFonts w:ascii="Times New Roman" w:hAnsi="Times New Roman"/>
          <w:sz w:val="28"/>
          <w:szCs w:val="28"/>
        </w:rPr>
        <w:t>.</w:t>
      </w:r>
      <w:r w:rsidRPr="00A218D6">
        <w:rPr>
          <w:rFonts w:ascii="Times New Roman" w:hAnsi="Times New Roman"/>
          <w:sz w:val="28"/>
          <w:szCs w:val="28"/>
        </w:rPr>
        <w:t xml:space="preserve"> В каменных конструкциях опор мостов и подпорных стен образуются трещины, снижающие их надежность при последующих землетрясениях. При проектировании </w:t>
      </w:r>
      <w:r w:rsidR="00D65FA0" w:rsidRPr="00A218D6">
        <w:rPr>
          <w:rFonts w:ascii="Times New Roman" w:hAnsi="Times New Roman"/>
          <w:sz w:val="28"/>
          <w:szCs w:val="28"/>
        </w:rPr>
        <w:t xml:space="preserve">и содержании </w:t>
      </w:r>
      <w:r w:rsidRPr="00A218D6">
        <w:rPr>
          <w:rFonts w:ascii="Times New Roman" w:hAnsi="Times New Roman"/>
          <w:sz w:val="28"/>
          <w:szCs w:val="28"/>
        </w:rPr>
        <w:t xml:space="preserve">дорог в 7-балльных районах </w:t>
      </w:r>
      <w:r w:rsidR="00A218D6" w:rsidRPr="00A218D6">
        <w:rPr>
          <w:rFonts w:ascii="Times New Roman" w:hAnsi="Times New Roman"/>
          <w:b/>
          <w:sz w:val="28"/>
          <w:szCs w:val="28"/>
        </w:rPr>
        <w:t>рекоменд</w:t>
      </w:r>
      <w:r w:rsidRPr="00A218D6">
        <w:rPr>
          <w:rFonts w:ascii="Times New Roman" w:hAnsi="Times New Roman"/>
          <w:sz w:val="28"/>
          <w:szCs w:val="28"/>
        </w:rPr>
        <w:t xml:space="preserve">уется предусматривать мероприятия по стабилизации склонов и устройству </w:t>
      </w:r>
      <w:r w:rsidR="00E2366A" w:rsidRPr="00A218D6">
        <w:rPr>
          <w:rFonts w:ascii="Times New Roman" w:hAnsi="Times New Roman"/>
          <w:sz w:val="28"/>
          <w:szCs w:val="28"/>
        </w:rPr>
        <w:t xml:space="preserve">защитных </w:t>
      </w:r>
      <w:r w:rsidRPr="00A218D6">
        <w:rPr>
          <w:rFonts w:ascii="Times New Roman" w:hAnsi="Times New Roman"/>
          <w:sz w:val="28"/>
          <w:szCs w:val="28"/>
        </w:rPr>
        <w:t>конструкций для предотвращения поступления песка и обломков камней с прилегающих склонов и откосов на проезжую часть автомобильных дорог</w:t>
      </w:r>
      <w:r w:rsidR="006A7B6A" w:rsidRPr="00A218D6">
        <w:rPr>
          <w:rFonts w:ascii="Times New Roman" w:hAnsi="Times New Roman" w:cs="Times New Roman"/>
          <w:sz w:val="28"/>
          <w:szCs w:val="28"/>
        </w:rPr>
        <w:t xml:space="preserve"> (железнодорожный</w:t>
      </w:r>
      <w:r w:rsidR="006A7B6A" w:rsidRPr="00A218D6">
        <w:rPr>
          <w:rFonts w:ascii="Times New Roman" w:hAnsi="Times New Roman"/>
          <w:sz w:val="28"/>
          <w:szCs w:val="28"/>
        </w:rPr>
        <w:t xml:space="preserve"> путь</w:t>
      </w:r>
      <w:r w:rsidRPr="00A218D6">
        <w:rPr>
          <w:rFonts w:ascii="Times New Roman" w:hAnsi="Times New Roman"/>
          <w:sz w:val="28"/>
          <w:szCs w:val="28"/>
        </w:rPr>
        <w:t xml:space="preserve">). На стадии эксплуатации </w:t>
      </w:r>
      <w:r w:rsidR="00A218D6" w:rsidRPr="00A218D6">
        <w:rPr>
          <w:rFonts w:ascii="Times New Roman" w:hAnsi="Times New Roman"/>
          <w:b/>
          <w:sz w:val="28"/>
          <w:szCs w:val="28"/>
        </w:rPr>
        <w:t>рекоменд</w:t>
      </w:r>
      <w:r w:rsidRPr="00A218D6">
        <w:rPr>
          <w:rFonts w:ascii="Times New Roman" w:hAnsi="Times New Roman"/>
          <w:sz w:val="28"/>
          <w:szCs w:val="28"/>
        </w:rPr>
        <w:t>уется проводить специальные обследования дорожных сооружений после 7-балльных толчков с разработкой и осуществлением мероприятий по устранению возникших дефектов.</w:t>
      </w:r>
    </w:p>
    <w:p w14:paraId="5AB5BC78" w14:textId="77777777" w:rsidR="006A7B6A" w:rsidRPr="00A218D6" w:rsidRDefault="001F024D" w:rsidP="000D797E">
      <w:pPr>
        <w:pStyle w:val="a3"/>
        <w:numPr>
          <w:ilvl w:val="1"/>
          <w:numId w:val="5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При толчках силой 8 баллов на дорогах появляются барьерные места, препятствующие движению поездов и автомобилей. </w:t>
      </w:r>
      <w:r w:rsidR="006A7B6A" w:rsidRPr="00A218D6">
        <w:rPr>
          <w:rFonts w:ascii="Times New Roman" w:hAnsi="Times New Roman"/>
          <w:sz w:val="28"/>
          <w:szCs w:val="28"/>
          <w:highlight w:val="green"/>
        </w:rPr>
        <w:t>Возможны о</w:t>
      </w:r>
      <w:r w:rsidR="00C159D6" w:rsidRPr="00A218D6">
        <w:rPr>
          <w:rFonts w:ascii="Times New Roman" w:hAnsi="Times New Roman"/>
          <w:sz w:val="28"/>
          <w:szCs w:val="28"/>
          <w:highlight w:val="green"/>
        </w:rPr>
        <w:t xml:space="preserve">ползни и обвалы объемом до нескольких тысяч </w:t>
      </w:r>
      <w:r w:rsidR="006A7B6A" w:rsidRPr="00A218D6">
        <w:rPr>
          <w:rFonts w:ascii="Times New Roman" w:hAnsi="Times New Roman"/>
          <w:sz w:val="28"/>
          <w:szCs w:val="28"/>
          <w:highlight w:val="green"/>
        </w:rPr>
        <w:t>кубических метров</w:t>
      </w:r>
      <w:r w:rsidR="00C159D6" w:rsidRPr="00A218D6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Для расчистки дорог от камней и глыб, песка, дресвы и щебня, восстановления профиля верхнего строения </w:t>
      </w:r>
      <w:r w:rsidR="006A7B6A" w:rsidRPr="00A218D6">
        <w:rPr>
          <w:rFonts w:ascii="Times New Roman" w:hAnsi="Times New Roman" w:cs="Times New Roman"/>
          <w:sz w:val="28"/>
          <w:szCs w:val="28"/>
          <w:highlight w:val="green"/>
        </w:rPr>
        <w:t xml:space="preserve">железнодорожного </w:t>
      </w:r>
      <w:r w:rsidRPr="00A218D6">
        <w:rPr>
          <w:rFonts w:ascii="Times New Roman" w:hAnsi="Times New Roman"/>
          <w:sz w:val="28"/>
          <w:szCs w:val="28"/>
          <w:highlight w:val="green"/>
        </w:rPr>
        <w:t>пут</w:t>
      </w:r>
      <w:r w:rsidR="00457170" w:rsidRPr="00A218D6">
        <w:rPr>
          <w:rFonts w:ascii="Times New Roman" w:hAnsi="Times New Roman"/>
          <w:sz w:val="28"/>
          <w:szCs w:val="28"/>
          <w:highlight w:val="green"/>
        </w:rPr>
        <w:t>и</w:t>
      </w:r>
      <w:r w:rsidR="00E2366A" w:rsidRPr="00A218D6">
        <w:rPr>
          <w:rFonts w:ascii="Times New Roman" w:hAnsi="Times New Roman"/>
          <w:sz w:val="28"/>
          <w:szCs w:val="28"/>
          <w:highlight w:val="green"/>
        </w:rPr>
        <w:t xml:space="preserve"> и проезжей части </w:t>
      </w:r>
      <w:r w:rsidR="006A7B6A" w:rsidRPr="00A218D6">
        <w:rPr>
          <w:rFonts w:ascii="Times New Roman" w:hAnsi="Times New Roman"/>
          <w:sz w:val="28"/>
          <w:szCs w:val="28"/>
          <w:highlight w:val="green"/>
        </w:rPr>
        <w:t xml:space="preserve">автомобильных </w:t>
      </w:r>
      <w:r w:rsidR="00E2366A" w:rsidRPr="00A218D6">
        <w:rPr>
          <w:rFonts w:ascii="Times New Roman" w:hAnsi="Times New Roman"/>
          <w:sz w:val="28"/>
          <w:szCs w:val="28"/>
          <w:highlight w:val="green"/>
        </w:rPr>
        <w:t>дорог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, устранения опасных для движущихся поездов (автомобилей) разрывов рельсовых стыков (твердого покрытия дорог), усиления поврежденных искусственных сооружений требуется временное закрытие движения </w:t>
      </w:r>
      <w:r w:rsidR="00D32D8B" w:rsidRPr="00A218D6">
        <w:rPr>
          <w:rFonts w:ascii="Times New Roman" w:hAnsi="Times New Roman"/>
          <w:sz w:val="28"/>
          <w:szCs w:val="28"/>
          <w:highlight w:val="green"/>
        </w:rPr>
        <w:t xml:space="preserve">поездов (автомобилей) 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по наиболее поврежденным участкам дорог и пешеходов по </w:t>
      </w:r>
      <w:r w:rsidR="006A7B6A" w:rsidRPr="00A218D6">
        <w:rPr>
          <w:rFonts w:ascii="Times New Roman" w:hAnsi="Times New Roman"/>
          <w:sz w:val="28"/>
          <w:szCs w:val="28"/>
          <w:highlight w:val="green"/>
        </w:rPr>
        <w:t xml:space="preserve">поврежденным </w:t>
      </w:r>
      <w:r w:rsidRPr="00A218D6">
        <w:rPr>
          <w:rFonts w:ascii="Times New Roman" w:hAnsi="Times New Roman"/>
          <w:sz w:val="28"/>
          <w:szCs w:val="28"/>
          <w:highlight w:val="green"/>
        </w:rPr>
        <w:t>мостам</w:t>
      </w:r>
      <w:r w:rsidR="006A7B6A" w:rsidRPr="00A218D6">
        <w:rPr>
          <w:rFonts w:ascii="Times New Roman" w:hAnsi="Times New Roman"/>
          <w:sz w:val="28"/>
          <w:szCs w:val="28"/>
          <w:highlight w:val="green"/>
        </w:rPr>
        <w:t>.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090C385D" w14:textId="77777777" w:rsidR="00C743A5" w:rsidRPr="00A218D6" w:rsidRDefault="001F024D" w:rsidP="000D797E">
      <w:pPr>
        <w:pStyle w:val="a3"/>
        <w:numPr>
          <w:ilvl w:val="1"/>
          <w:numId w:val="5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A218D6">
        <w:rPr>
          <w:rFonts w:ascii="Times New Roman" w:hAnsi="Times New Roman"/>
          <w:sz w:val="28"/>
          <w:szCs w:val="28"/>
        </w:rPr>
        <w:t xml:space="preserve">При 9-балльных землетрясениях возможны </w:t>
      </w:r>
      <w:r w:rsidR="00E2366A" w:rsidRPr="00A218D6">
        <w:rPr>
          <w:rFonts w:ascii="Times New Roman" w:hAnsi="Times New Roman"/>
          <w:sz w:val="28"/>
          <w:szCs w:val="28"/>
        </w:rPr>
        <w:t>отказы</w:t>
      </w:r>
      <w:r w:rsidRPr="00A218D6">
        <w:rPr>
          <w:rFonts w:ascii="Times New Roman" w:hAnsi="Times New Roman"/>
          <w:sz w:val="28"/>
          <w:szCs w:val="28"/>
        </w:rPr>
        <w:t xml:space="preserve"> верхнего строения </w:t>
      </w:r>
      <w:r w:rsidR="006A7B6A" w:rsidRPr="00A218D6">
        <w:rPr>
          <w:rFonts w:ascii="Times New Roman" w:hAnsi="Times New Roman" w:cs="Times New Roman"/>
          <w:sz w:val="28"/>
          <w:szCs w:val="28"/>
        </w:rPr>
        <w:t xml:space="preserve">железнодорожного </w:t>
      </w:r>
      <w:r w:rsidRPr="00A218D6">
        <w:rPr>
          <w:rFonts w:ascii="Times New Roman" w:hAnsi="Times New Roman"/>
          <w:sz w:val="28"/>
          <w:szCs w:val="28"/>
        </w:rPr>
        <w:t>пути (дорожной одежды), земляного полотна, искусственных сооружений, контак</w:t>
      </w:r>
      <w:r w:rsidR="00C159D6" w:rsidRPr="00A218D6">
        <w:rPr>
          <w:rFonts w:ascii="Times New Roman" w:hAnsi="Times New Roman"/>
          <w:sz w:val="28"/>
          <w:szCs w:val="28"/>
        </w:rPr>
        <w:t xml:space="preserve">тной сети и транспортных зданий, в том числе от оползней и обвалов объемом до нескольких десятков тысяч </w:t>
      </w:r>
      <w:r w:rsidR="00C743A5" w:rsidRPr="00A218D6">
        <w:rPr>
          <w:rFonts w:ascii="Times New Roman" w:hAnsi="Times New Roman"/>
          <w:sz w:val="28"/>
          <w:szCs w:val="28"/>
        </w:rPr>
        <w:t>кубических метров</w:t>
      </w:r>
      <w:r w:rsidR="00C159D6" w:rsidRPr="00A218D6">
        <w:rPr>
          <w:rFonts w:ascii="Times New Roman" w:hAnsi="Times New Roman"/>
          <w:sz w:val="28"/>
          <w:szCs w:val="28"/>
        </w:rPr>
        <w:t>.</w:t>
      </w:r>
      <w:r w:rsidR="00C743A5" w:rsidRPr="00A218D6">
        <w:rPr>
          <w:rFonts w:ascii="Times New Roman" w:hAnsi="Times New Roman"/>
          <w:sz w:val="28"/>
          <w:szCs w:val="28"/>
        </w:rPr>
        <w:t xml:space="preserve"> </w:t>
      </w:r>
      <w:r w:rsidR="00D65FA0" w:rsidRPr="00A218D6">
        <w:rPr>
          <w:rFonts w:ascii="Times New Roman" w:hAnsi="Times New Roman"/>
          <w:sz w:val="28"/>
          <w:szCs w:val="28"/>
        </w:rPr>
        <w:t>Не исключены</w:t>
      </w:r>
      <w:r w:rsidRPr="00A218D6">
        <w:rPr>
          <w:rFonts w:ascii="Times New Roman" w:hAnsi="Times New Roman"/>
          <w:sz w:val="28"/>
          <w:szCs w:val="28"/>
        </w:rPr>
        <w:t xml:space="preserve"> </w:t>
      </w:r>
      <w:r w:rsidRPr="00A218D6">
        <w:rPr>
          <w:rFonts w:ascii="Times New Roman" w:hAnsi="Times New Roman"/>
          <w:sz w:val="28"/>
          <w:szCs w:val="28"/>
        </w:rPr>
        <w:lastRenderedPageBreak/>
        <w:t xml:space="preserve">аварии подвижного состава. На первом этапе восстановительных работ разбираются завалы пути, демонтируется поврежденный </w:t>
      </w:r>
      <w:r w:rsidR="00C743A5" w:rsidRPr="00A218D6">
        <w:rPr>
          <w:rFonts w:ascii="Times New Roman" w:hAnsi="Times New Roman" w:cs="Times New Roman"/>
          <w:sz w:val="28"/>
          <w:szCs w:val="28"/>
        </w:rPr>
        <w:t xml:space="preserve">железнодорожный </w:t>
      </w:r>
      <w:r w:rsidRPr="00A218D6">
        <w:rPr>
          <w:rFonts w:ascii="Times New Roman" w:hAnsi="Times New Roman"/>
          <w:sz w:val="28"/>
          <w:szCs w:val="28"/>
        </w:rPr>
        <w:t xml:space="preserve">путь, укладывается новый балласт, восстанавливается электроснабжение, выполняются работы по временному восстановлению разрушенных искусственных сооружений. </w:t>
      </w:r>
      <w:r w:rsidR="00C743A5" w:rsidRPr="00A218D6">
        <w:rPr>
          <w:rFonts w:ascii="Times New Roman" w:hAnsi="Times New Roman"/>
          <w:sz w:val="28"/>
          <w:szCs w:val="28"/>
        </w:rPr>
        <w:t>С учетом социальной значимости п</w:t>
      </w:r>
      <w:r w:rsidRPr="00A218D6">
        <w:rPr>
          <w:rFonts w:ascii="Times New Roman" w:hAnsi="Times New Roman"/>
          <w:sz w:val="28"/>
          <w:szCs w:val="28"/>
        </w:rPr>
        <w:t>ервоочередные строительные работы с восстановлением движения на дор</w:t>
      </w:r>
      <w:r w:rsidR="00CC7A77" w:rsidRPr="00A218D6">
        <w:rPr>
          <w:rFonts w:ascii="Times New Roman" w:hAnsi="Times New Roman"/>
          <w:sz w:val="28"/>
          <w:szCs w:val="28"/>
        </w:rPr>
        <w:t>о</w:t>
      </w:r>
      <w:r w:rsidRPr="00A218D6">
        <w:rPr>
          <w:rFonts w:ascii="Times New Roman" w:hAnsi="Times New Roman"/>
          <w:sz w:val="28"/>
          <w:szCs w:val="28"/>
        </w:rPr>
        <w:t>гах</w:t>
      </w:r>
      <w:r w:rsidR="00C743A5" w:rsidRPr="00A218D6">
        <w:rPr>
          <w:rFonts w:ascii="Times New Roman" w:hAnsi="Times New Roman"/>
          <w:sz w:val="28"/>
          <w:szCs w:val="28"/>
        </w:rPr>
        <w:t xml:space="preserve">, </w:t>
      </w:r>
      <w:r w:rsidR="00A218D6" w:rsidRPr="00A218D6">
        <w:rPr>
          <w:rFonts w:ascii="Times New Roman" w:hAnsi="Times New Roman"/>
          <w:b/>
          <w:sz w:val="28"/>
          <w:szCs w:val="28"/>
        </w:rPr>
        <w:t xml:space="preserve">как </w:t>
      </w:r>
      <w:proofErr w:type="gramStart"/>
      <w:r w:rsidR="00A218D6" w:rsidRPr="00A218D6">
        <w:rPr>
          <w:rFonts w:ascii="Times New Roman" w:hAnsi="Times New Roman"/>
          <w:b/>
          <w:sz w:val="28"/>
          <w:szCs w:val="28"/>
        </w:rPr>
        <w:t>правило</w:t>
      </w:r>
      <w:r w:rsidR="00C743A5" w:rsidRPr="00A218D6">
        <w:rPr>
          <w:rFonts w:ascii="Times New Roman" w:hAnsi="Times New Roman"/>
          <w:sz w:val="28"/>
          <w:szCs w:val="28"/>
        </w:rPr>
        <w:t xml:space="preserve">, </w:t>
      </w:r>
      <w:r w:rsidRPr="00A218D6">
        <w:rPr>
          <w:rFonts w:ascii="Times New Roman" w:hAnsi="Times New Roman"/>
          <w:sz w:val="28"/>
          <w:szCs w:val="28"/>
        </w:rPr>
        <w:t xml:space="preserve"> выполняются</w:t>
      </w:r>
      <w:proofErr w:type="gramEnd"/>
      <w:r w:rsidRPr="00A218D6">
        <w:rPr>
          <w:rFonts w:ascii="Times New Roman" w:hAnsi="Times New Roman"/>
          <w:sz w:val="28"/>
          <w:szCs w:val="28"/>
        </w:rPr>
        <w:t xml:space="preserve"> в </w:t>
      </w:r>
      <w:r w:rsidR="00C743A5" w:rsidRPr="00A218D6">
        <w:rPr>
          <w:rFonts w:ascii="Times New Roman" w:hAnsi="Times New Roman"/>
          <w:sz w:val="28"/>
          <w:szCs w:val="28"/>
        </w:rPr>
        <w:t>кратчайшие сроки</w:t>
      </w:r>
      <w:r w:rsidRPr="00A218D6">
        <w:rPr>
          <w:rFonts w:ascii="Times New Roman" w:hAnsi="Times New Roman"/>
          <w:sz w:val="28"/>
          <w:szCs w:val="28"/>
        </w:rPr>
        <w:t xml:space="preserve">. </w:t>
      </w:r>
    </w:p>
    <w:p w14:paraId="34DB096C" w14:textId="77777777" w:rsidR="001F024D" w:rsidRPr="00C743A5" w:rsidRDefault="005C6510" w:rsidP="000D797E">
      <w:pPr>
        <w:pStyle w:val="a3"/>
        <w:numPr>
          <w:ilvl w:val="1"/>
          <w:numId w:val="5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C743A5">
        <w:rPr>
          <w:rFonts w:ascii="Times New Roman" w:hAnsi="Times New Roman"/>
          <w:sz w:val="28"/>
          <w:szCs w:val="28"/>
        </w:rPr>
        <w:t>П</w:t>
      </w:r>
      <w:r w:rsidR="001F024D" w:rsidRPr="00C743A5">
        <w:rPr>
          <w:rFonts w:ascii="Times New Roman" w:hAnsi="Times New Roman"/>
          <w:sz w:val="28"/>
          <w:szCs w:val="28"/>
        </w:rPr>
        <w:t xml:space="preserve">ри силе землетрясения 10 баллов </w:t>
      </w:r>
      <w:r w:rsidR="00E2366A" w:rsidRPr="00C743A5">
        <w:rPr>
          <w:rFonts w:ascii="Times New Roman" w:hAnsi="Times New Roman"/>
          <w:sz w:val="28"/>
          <w:szCs w:val="28"/>
        </w:rPr>
        <w:t>отказы</w:t>
      </w:r>
      <w:r w:rsidR="001F024D" w:rsidRPr="00C743A5">
        <w:rPr>
          <w:rFonts w:ascii="Times New Roman" w:hAnsi="Times New Roman"/>
          <w:sz w:val="28"/>
          <w:szCs w:val="28"/>
        </w:rPr>
        <w:t xml:space="preserve"> охватывают практически все составляющие транспортной инфраструктуры, включая подвижной состав. Аварии подвижного состава на участках оползней, селей, лавин, обвалов и цунами, опрокидывание локомотивов и вагонов на </w:t>
      </w:r>
      <w:r w:rsidR="001F024D" w:rsidRPr="00A218D6">
        <w:rPr>
          <w:rFonts w:ascii="Times New Roman" w:hAnsi="Times New Roman"/>
          <w:sz w:val="28"/>
          <w:szCs w:val="28"/>
        </w:rPr>
        <w:t xml:space="preserve">станциях, разрушение вокзалов </w:t>
      </w:r>
      <w:r w:rsidR="00A218D6" w:rsidRPr="00A218D6">
        <w:rPr>
          <w:rFonts w:ascii="Times New Roman" w:hAnsi="Times New Roman"/>
          <w:b/>
          <w:sz w:val="28"/>
          <w:szCs w:val="28"/>
        </w:rPr>
        <w:t>могут</w:t>
      </w:r>
      <w:r w:rsidR="001F024D" w:rsidRPr="00A218D6">
        <w:rPr>
          <w:rFonts w:ascii="Times New Roman" w:hAnsi="Times New Roman"/>
          <w:sz w:val="28"/>
          <w:szCs w:val="28"/>
        </w:rPr>
        <w:t xml:space="preserve"> сопровождаться травмами и гибелью людей. Восстановление дорожн</w:t>
      </w:r>
      <w:r w:rsidR="00CC7A77" w:rsidRPr="00A218D6">
        <w:rPr>
          <w:rFonts w:ascii="Times New Roman" w:hAnsi="Times New Roman"/>
          <w:sz w:val="28"/>
          <w:szCs w:val="28"/>
        </w:rPr>
        <w:t>о</w:t>
      </w:r>
      <w:r w:rsidR="001F024D" w:rsidRPr="00A218D6">
        <w:rPr>
          <w:rFonts w:ascii="Times New Roman" w:hAnsi="Times New Roman"/>
          <w:sz w:val="28"/>
          <w:szCs w:val="28"/>
        </w:rPr>
        <w:t>й сети в горной местности с большим числом искусственных сооружений, высоких насыпей и глубоких выемок</w:t>
      </w:r>
      <w:r w:rsidR="00CC7A77" w:rsidRPr="00A218D6">
        <w:rPr>
          <w:rFonts w:ascii="Times New Roman" w:hAnsi="Times New Roman"/>
          <w:sz w:val="28"/>
          <w:szCs w:val="28"/>
        </w:rPr>
        <w:t xml:space="preserve"> продолжа</w:t>
      </w:r>
      <w:r w:rsidR="00C743A5" w:rsidRPr="00A218D6">
        <w:rPr>
          <w:rFonts w:ascii="Times New Roman" w:hAnsi="Times New Roman"/>
          <w:sz w:val="28"/>
          <w:szCs w:val="28"/>
        </w:rPr>
        <w:t>е</w:t>
      </w:r>
      <w:r w:rsidR="00CC7A77" w:rsidRPr="00A218D6">
        <w:rPr>
          <w:rFonts w:ascii="Times New Roman" w:hAnsi="Times New Roman"/>
          <w:sz w:val="28"/>
          <w:szCs w:val="28"/>
        </w:rPr>
        <w:t xml:space="preserve">тся в течение нескольких недель. При повреждениях степени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CC7A77" w:rsidRPr="00A218D6">
        <w:rPr>
          <w:rFonts w:ascii="Times New Roman" w:hAnsi="Times New Roman"/>
          <w:sz w:val="28"/>
          <w:szCs w:val="28"/>
        </w:rPr>
        <w:t xml:space="preserve">восстановление дороги на прежнем месте, </w:t>
      </w:r>
      <w:r w:rsidR="00A218D6" w:rsidRPr="00A218D6">
        <w:rPr>
          <w:rFonts w:ascii="Times New Roman" w:hAnsi="Times New Roman"/>
          <w:b/>
          <w:sz w:val="28"/>
          <w:szCs w:val="28"/>
        </w:rPr>
        <w:t>как правило</w:t>
      </w:r>
      <w:r w:rsidR="00CC7A77" w:rsidRPr="00A218D6">
        <w:rPr>
          <w:rFonts w:ascii="Times New Roman" w:hAnsi="Times New Roman"/>
          <w:sz w:val="28"/>
          <w:szCs w:val="28"/>
        </w:rPr>
        <w:t>, технически невозможно или экономически не</w:t>
      </w:r>
      <w:r w:rsidR="00A218D6" w:rsidRPr="00A218D6">
        <w:rPr>
          <w:rFonts w:ascii="Times New Roman" w:hAnsi="Times New Roman"/>
          <w:b/>
          <w:sz w:val="28"/>
          <w:szCs w:val="28"/>
        </w:rPr>
        <w:t>целесообразн</w:t>
      </w:r>
      <w:r w:rsidR="00CC7A77" w:rsidRPr="00A218D6">
        <w:rPr>
          <w:rFonts w:ascii="Times New Roman" w:hAnsi="Times New Roman"/>
          <w:sz w:val="28"/>
          <w:szCs w:val="28"/>
        </w:rPr>
        <w:t xml:space="preserve">о. Для восстановления дорожной сети </w:t>
      </w:r>
      <w:r w:rsidR="00D32D8B" w:rsidRPr="00A218D6">
        <w:rPr>
          <w:rFonts w:ascii="Times New Roman" w:hAnsi="Times New Roman"/>
          <w:sz w:val="28"/>
          <w:szCs w:val="28"/>
        </w:rPr>
        <w:t xml:space="preserve">с </w:t>
      </w:r>
      <w:r w:rsidR="00C743A5" w:rsidRPr="00A218D6">
        <w:rPr>
          <w:rFonts w:ascii="Times New Roman" w:hAnsi="Times New Roman"/>
          <w:sz w:val="28"/>
          <w:szCs w:val="28"/>
        </w:rPr>
        <w:t xml:space="preserve">повреждениями степени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</m:sSub>
      </m:oMath>
      <w:r w:rsidR="00CC7A77" w:rsidRPr="00A218D6">
        <w:rPr>
          <w:rFonts w:ascii="Times New Roman" w:hAnsi="Times New Roman"/>
          <w:sz w:val="28"/>
          <w:szCs w:val="28"/>
        </w:rPr>
        <w:t xml:space="preserve"> необходимы</w:t>
      </w:r>
      <w:r w:rsidR="00CC7A77" w:rsidRPr="00C743A5">
        <w:rPr>
          <w:rFonts w:ascii="Times New Roman" w:hAnsi="Times New Roman"/>
          <w:sz w:val="28"/>
          <w:szCs w:val="28"/>
        </w:rPr>
        <w:t xml:space="preserve"> изыскания транспортного коридора с менее опасными природными условиями и переустройство дороги на обходе</w:t>
      </w:r>
      <w:r w:rsidR="00E2366A" w:rsidRPr="00C743A5">
        <w:rPr>
          <w:rFonts w:ascii="Times New Roman" w:hAnsi="Times New Roman"/>
          <w:sz w:val="28"/>
          <w:szCs w:val="28"/>
        </w:rPr>
        <w:t xml:space="preserve"> полностью разрушенного участка, либо следует принимать специальные меры инженерной защиты территории от опасных природных процессов.</w:t>
      </w:r>
    </w:p>
    <w:p w14:paraId="52055291" w14:textId="77777777" w:rsidR="00D65FA0" w:rsidRDefault="00CC7A77" w:rsidP="00EF19FA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Наибольшие социально-экономические потери при 10-балльных землетрясениях вызывают оползни, обвалы, лавины, сели, цунами, а также выходящие на земную поверхность сейсмотектонические </w:t>
      </w:r>
      <w:proofErr w:type="spellStart"/>
      <w:r>
        <w:rPr>
          <w:rFonts w:ascii="Times New Roman" w:hAnsi="Times New Roman"/>
          <w:sz w:val="28"/>
          <w:szCs w:val="28"/>
        </w:rPr>
        <w:t>разрывы</w:t>
      </w:r>
      <w:r w:rsidR="00D65FA0">
        <w:rPr>
          <w:rFonts w:ascii="Times New Roman" w:hAnsi="Times New Roman"/>
          <w:sz w:val="28"/>
          <w:szCs w:val="28"/>
        </w:rPr>
        <w:t>.Защита</w:t>
      </w:r>
      <w:proofErr w:type="spellEnd"/>
      <w:r w:rsidR="00D65FA0">
        <w:rPr>
          <w:rFonts w:ascii="Times New Roman" w:hAnsi="Times New Roman"/>
          <w:sz w:val="28"/>
          <w:szCs w:val="28"/>
        </w:rPr>
        <w:t xml:space="preserve"> от </w:t>
      </w:r>
      <w:r w:rsidR="00AC4D44">
        <w:rPr>
          <w:rFonts w:ascii="Times New Roman" w:hAnsi="Times New Roman"/>
          <w:sz w:val="28"/>
          <w:szCs w:val="28"/>
        </w:rPr>
        <w:t xml:space="preserve">катастрофических природных воздействий </w:t>
      </w:r>
      <w:r w:rsidR="00E2366A">
        <w:rPr>
          <w:rFonts w:ascii="Times New Roman" w:hAnsi="Times New Roman"/>
          <w:sz w:val="28"/>
          <w:szCs w:val="28"/>
        </w:rPr>
        <w:t xml:space="preserve">(устройство селезащитных плотин, </w:t>
      </w:r>
      <w:proofErr w:type="spellStart"/>
      <w:r w:rsidR="00E2366A">
        <w:rPr>
          <w:rFonts w:ascii="Times New Roman" w:hAnsi="Times New Roman"/>
          <w:sz w:val="28"/>
          <w:szCs w:val="28"/>
        </w:rPr>
        <w:t>цунамизащитных</w:t>
      </w:r>
      <w:proofErr w:type="spellEnd"/>
      <w:r w:rsidR="00E2366A">
        <w:rPr>
          <w:rFonts w:ascii="Times New Roman" w:hAnsi="Times New Roman"/>
          <w:sz w:val="28"/>
          <w:szCs w:val="28"/>
        </w:rPr>
        <w:t xml:space="preserve"> стен</w:t>
      </w:r>
      <w:r w:rsidR="002E6566">
        <w:rPr>
          <w:rFonts w:ascii="Times New Roman" w:hAnsi="Times New Roman"/>
          <w:sz w:val="28"/>
          <w:szCs w:val="28"/>
        </w:rPr>
        <w:t>, цементация слабых грунтов</w:t>
      </w:r>
      <w:r w:rsidR="00E2366A">
        <w:rPr>
          <w:rFonts w:ascii="Times New Roman" w:hAnsi="Times New Roman"/>
          <w:sz w:val="28"/>
          <w:szCs w:val="28"/>
        </w:rPr>
        <w:t xml:space="preserve"> и др.) </w:t>
      </w:r>
      <w:r w:rsidR="00AC4D44">
        <w:rPr>
          <w:rFonts w:ascii="Times New Roman" w:hAnsi="Times New Roman"/>
          <w:sz w:val="28"/>
          <w:szCs w:val="28"/>
        </w:rPr>
        <w:t xml:space="preserve">требует привлечения </w:t>
      </w:r>
      <w:r w:rsidR="00C743A5">
        <w:rPr>
          <w:rFonts w:ascii="Times New Roman" w:hAnsi="Times New Roman"/>
          <w:sz w:val="28"/>
          <w:szCs w:val="28"/>
        </w:rPr>
        <w:t>значительных</w:t>
      </w:r>
      <w:r w:rsidR="00AC4D44">
        <w:rPr>
          <w:rFonts w:ascii="Times New Roman" w:hAnsi="Times New Roman"/>
          <w:sz w:val="28"/>
          <w:szCs w:val="28"/>
        </w:rPr>
        <w:t xml:space="preserve"> ресурсов. Наиболее эффективным способом защиты от опасных геологических явлений служит удаление дорог от неустойчивых горных склонов, цунамиопасных побережий и других мест проявления катастрофических поражающих факторов 10-балльных землетрясений.</w:t>
      </w:r>
    </w:p>
    <w:p w14:paraId="313D78D1" w14:textId="77777777" w:rsidR="00F008CF" w:rsidRPr="00A218D6" w:rsidRDefault="00360FE9" w:rsidP="000D797E">
      <w:pPr>
        <w:pStyle w:val="a3"/>
        <w:numPr>
          <w:ilvl w:val="1"/>
          <w:numId w:val="5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lastRenderedPageBreak/>
        <w:t xml:space="preserve">Размеры области повреждений </w:t>
      </w:r>
      <w:r w:rsidR="00E2366A" w:rsidRPr="00A218D6">
        <w:rPr>
          <w:rFonts w:ascii="Times New Roman" w:hAnsi="Times New Roman"/>
          <w:sz w:val="28"/>
          <w:szCs w:val="28"/>
          <w:highlight w:val="green"/>
        </w:rPr>
        <w:t xml:space="preserve">степеней </w:t>
      </w:r>
      <w:r w:rsidR="00E2366A" w:rsidRPr="00A218D6">
        <w:rPr>
          <w:rFonts w:ascii="Times New Roman" w:hAnsi="Times New Roman"/>
          <w:sz w:val="28"/>
          <w:szCs w:val="28"/>
          <w:highlight w:val="green"/>
          <w:lang w:val="en-US"/>
        </w:rPr>
        <w:t>d</w:t>
      </w:r>
      <w:r w:rsidR="00E2366A" w:rsidRPr="00A218D6">
        <w:rPr>
          <w:rFonts w:ascii="Times New Roman" w:hAnsi="Times New Roman"/>
          <w:sz w:val="28"/>
          <w:szCs w:val="28"/>
          <w:highlight w:val="green"/>
          <w:vertAlign w:val="subscript"/>
        </w:rPr>
        <w:t>1</w:t>
      </w:r>
      <w:r w:rsidR="00542544" w:rsidRPr="00A218D6">
        <w:rPr>
          <w:rFonts w:ascii="Times New Roman" w:hAnsi="Times New Roman"/>
          <w:sz w:val="28"/>
          <w:szCs w:val="28"/>
          <w:highlight w:val="green"/>
        </w:rPr>
        <w:t>–</w:t>
      </w:r>
      <w:r w:rsidR="00E2366A" w:rsidRPr="00A218D6">
        <w:rPr>
          <w:rFonts w:ascii="Times New Roman" w:hAnsi="Times New Roman"/>
          <w:sz w:val="28"/>
          <w:szCs w:val="28"/>
          <w:highlight w:val="green"/>
        </w:rPr>
        <w:t>d</w:t>
      </w:r>
      <w:r w:rsidR="00E2366A" w:rsidRPr="00A218D6">
        <w:rPr>
          <w:rFonts w:ascii="Times New Roman" w:hAnsi="Times New Roman"/>
          <w:sz w:val="28"/>
          <w:szCs w:val="28"/>
          <w:highlight w:val="green"/>
          <w:vertAlign w:val="subscript"/>
        </w:rPr>
        <w:t>5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транспортных сооружений при землетрясениях оцениваются </w:t>
      </w:r>
      <w:r w:rsidR="00F008CF" w:rsidRPr="00A218D6">
        <w:rPr>
          <w:rFonts w:ascii="Times New Roman" w:hAnsi="Times New Roman"/>
          <w:sz w:val="28"/>
          <w:szCs w:val="28"/>
          <w:highlight w:val="green"/>
        </w:rPr>
        <w:t>по площади изосейст от 6 до 10 баллов, уровня сейсмостойкости сооружений и зависимости тяжести повреждений от силы землетрясения, представленной в таблице 6.1.</w:t>
      </w:r>
    </w:p>
    <w:p w14:paraId="1E50B23C" w14:textId="77777777" w:rsidR="00360FE9" w:rsidRPr="00A218D6" w:rsidRDefault="00F008CF" w:rsidP="00F008CF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Для мостов и насыпей </w:t>
      </w:r>
      <w:r w:rsidR="00542544" w:rsidRPr="00A218D6">
        <w:rPr>
          <w:rFonts w:ascii="Times New Roman" w:hAnsi="Times New Roman"/>
          <w:sz w:val="28"/>
          <w:szCs w:val="28"/>
          <w:highlight w:val="green"/>
        </w:rPr>
        <w:t>пониженной сейсмостойкости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размеры областей повреждений допускается приближенно находить по графику (рисунок 7.1) в зависимости от магнитуды землетрясения.</w:t>
      </w:r>
    </w:p>
    <w:p w14:paraId="18D26624" w14:textId="77777777" w:rsidR="00360FE9" w:rsidRPr="00A218D6" w:rsidRDefault="00071567" w:rsidP="008E4E1F">
      <w:pPr>
        <w:pStyle w:val="a3"/>
        <w:spacing w:after="0" w:line="360" w:lineRule="auto"/>
        <w:ind w:left="0" w:hanging="567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noProof/>
          <w:highlight w:val="green"/>
          <w:lang w:eastAsia="ru-RU"/>
        </w:rPr>
        <w:drawing>
          <wp:inline distT="0" distB="0" distL="0" distR="0" wp14:anchorId="037F4C47" wp14:editId="459DEC4D">
            <wp:extent cx="4476750" cy="32635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27" cy="326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2B59" w14:textId="77777777" w:rsidR="00E44ABF" w:rsidRPr="00A218D6" w:rsidRDefault="00D32D8B" w:rsidP="00E44ABF">
      <w:pPr>
        <w:pStyle w:val="a3"/>
        <w:numPr>
          <w:ilvl w:val="0"/>
          <w:numId w:val="12"/>
        </w:numPr>
        <w:tabs>
          <w:tab w:val="clear" w:pos="720"/>
          <w:tab w:val="num" w:pos="426"/>
        </w:tabs>
        <w:spacing w:after="0" w:line="360" w:lineRule="auto"/>
        <w:ind w:hanging="1287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E44ABF" w:rsidRPr="00A218D6">
        <w:rPr>
          <w:rFonts w:ascii="Times New Roman" w:hAnsi="Times New Roman"/>
          <w:sz w:val="28"/>
          <w:szCs w:val="28"/>
          <w:highlight w:val="green"/>
        </w:rPr>
        <w:t>мосты</w:t>
      </w:r>
      <w:r w:rsidRPr="00A218D6">
        <w:rPr>
          <w:rFonts w:ascii="Times New Roman" w:hAnsi="Times New Roman"/>
          <w:sz w:val="28"/>
          <w:szCs w:val="28"/>
          <w:highlight w:val="green"/>
          <w:lang w:val="en-US"/>
        </w:rPr>
        <w:t>;</w:t>
      </w:r>
    </w:p>
    <w:p w14:paraId="0D7CDEFC" w14:textId="77777777" w:rsidR="00E44ABF" w:rsidRPr="00A218D6" w:rsidRDefault="00D32D8B" w:rsidP="00E44ABF">
      <w:pPr>
        <w:pStyle w:val="a3"/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hanging="1287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E44ABF" w:rsidRPr="00A218D6">
        <w:rPr>
          <w:rFonts w:ascii="Times New Roman" w:hAnsi="Times New Roman"/>
          <w:sz w:val="28"/>
          <w:szCs w:val="28"/>
          <w:highlight w:val="green"/>
        </w:rPr>
        <w:t>насыпи</w:t>
      </w:r>
    </w:p>
    <w:p w14:paraId="0A83215F" w14:textId="77777777" w:rsidR="00E44ABF" w:rsidRPr="00A218D6" w:rsidRDefault="00E44ABF" w:rsidP="008E4E1F">
      <w:pPr>
        <w:pStyle w:val="a3"/>
        <w:spacing w:after="0" w:line="360" w:lineRule="auto"/>
        <w:ind w:left="-567"/>
        <w:jc w:val="both"/>
        <w:rPr>
          <w:rFonts w:ascii="Times New Roman" w:hAnsi="Times New Roman"/>
          <w:b/>
          <w:i/>
          <w:sz w:val="28"/>
          <w:szCs w:val="28"/>
          <w:highlight w:val="green"/>
        </w:rPr>
      </w:pPr>
    </w:p>
    <w:p w14:paraId="63A3F959" w14:textId="77777777" w:rsidR="008E4E1F" w:rsidRDefault="008E4E1F" w:rsidP="00E44ABF">
      <w:pPr>
        <w:pStyle w:val="a3"/>
        <w:spacing w:after="0" w:line="360" w:lineRule="auto"/>
        <w:ind w:left="-567"/>
        <w:jc w:val="center"/>
        <w:rPr>
          <w:rFonts w:ascii="Times New Roman" w:hAnsi="Times New Roman"/>
          <w:sz w:val="28"/>
          <w:szCs w:val="28"/>
        </w:rPr>
      </w:pPr>
      <w:r w:rsidRPr="00A218D6">
        <w:rPr>
          <w:rFonts w:ascii="Times New Roman" w:hAnsi="Times New Roman"/>
          <w:b/>
          <w:i/>
          <w:sz w:val="28"/>
          <w:szCs w:val="28"/>
          <w:highlight w:val="green"/>
        </w:rPr>
        <w:t>Рисунок 7.1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A218D6">
        <w:rPr>
          <w:rFonts w:ascii="Times New Roman" w:hAnsi="Times New Roman"/>
          <w:b/>
          <w:sz w:val="28"/>
          <w:szCs w:val="28"/>
          <w:highlight w:val="green"/>
        </w:rPr>
        <w:t xml:space="preserve">Наибольшее расстояние от </w:t>
      </w:r>
      <w:r w:rsidR="00F85E7D" w:rsidRPr="00A218D6">
        <w:rPr>
          <w:rFonts w:ascii="Times New Roman" w:hAnsi="Times New Roman"/>
          <w:b/>
          <w:sz w:val="28"/>
          <w:szCs w:val="28"/>
          <w:highlight w:val="green"/>
        </w:rPr>
        <w:t xml:space="preserve">инструментального </w:t>
      </w:r>
      <w:r w:rsidRPr="00A218D6">
        <w:rPr>
          <w:rFonts w:ascii="Times New Roman" w:hAnsi="Times New Roman"/>
          <w:b/>
          <w:sz w:val="28"/>
          <w:szCs w:val="28"/>
          <w:highlight w:val="green"/>
        </w:rPr>
        <w:t>эпицентра до границы зоны повреждени</w:t>
      </w:r>
      <w:r w:rsidR="00E72ED0" w:rsidRPr="00A218D6">
        <w:rPr>
          <w:rFonts w:ascii="Times New Roman" w:hAnsi="Times New Roman"/>
          <w:b/>
          <w:sz w:val="28"/>
          <w:szCs w:val="28"/>
          <w:highlight w:val="green"/>
        </w:rPr>
        <w:t>й</w:t>
      </w:r>
      <w:r w:rsidRPr="00A218D6">
        <w:rPr>
          <w:rFonts w:ascii="Times New Roman" w:hAnsi="Times New Roman"/>
          <w:b/>
          <w:sz w:val="28"/>
          <w:szCs w:val="28"/>
          <w:highlight w:val="green"/>
        </w:rPr>
        <w:t xml:space="preserve"> мостов и насыпей при землетрясениях</w:t>
      </w:r>
    </w:p>
    <w:p w14:paraId="24A1C23F" w14:textId="77777777" w:rsidR="003A0D40" w:rsidRDefault="009967F6" w:rsidP="00EF19FA">
      <w:pPr>
        <w:pStyle w:val="1"/>
        <w:spacing w:line="360" w:lineRule="auto"/>
        <w:rPr>
          <w:rFonts w:ascii="Times New Roman" w:hAnsi="Times New Roman"/>
        </w:rPr>
      </w:pPr>
      <w:bookmarkStart w:id="11" w:name="_Toc465689836"/>
      <w:r>
        <w:rPr>
          <w:rFonts w:ascii="Times New Roman" w:hAnsi="Times New Roman"/>
        </w:rPr>
        <w:t>8</w:t>
      </w:r>
      <w:r w:rsidR="00E44AB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Основные правила обеспечения безопасной эксплуатации железных дорог в зоне землетрясения</w:t>
      </w:r>
      <w:bookmarkEnd w:id="11"/>
    </w:p>
    <w:p w14:paraId="6CA5A87A" w14:textId="77777777" w:rsidR="009967F6" w:rsidRPr="00A218D6" w:rsidRDefault="009967F6" w:rsidP="000D797E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>К сейсмически опасным для эксплуатации участкам дорог относ</w:t>
      </w:r>
      <w:r w:rsidR="00071567" w:rsidRPr="00A218D6">
        <w:rPr>
          <w:rFonts w:ascii="Times New Roman" w:hAnsi="Times New Roman"/>
          <w:sz w:val="28"/>
          <w:szCs w:val="28"/>
          <w:highlight w:val="green"/>
        </w:rPr>
        <w:t>и</w:t>
      </w:r>
      <w:r w:rsidRPr="00A218D6">
        <w:rPr>
          <w:rFonts w:ascii="Times New Roman" w:hAnsi="Times New Roman"/>
          <w:sz w:val="28"/>
          <w:szCs w:val="28"/>
          <w:highlight w:val="green"/>
        </w:rPr>
        <w:t>тся железнодорожны</w:t>
      </w:r>
      <w:r w:rsidR="00C15EC0" w:rsidRPr="00A218D6">
        <w:rPr>
          <w:rFonts w:ascii="Times New Roman" w:hAnsi="Times New Roman"/>
          <w:sz w:val="28"/>
          <w:szCs w:val="28"/>
          <w:highlight w:val="green"/>
        </w:rPr>
        <w:t>й</w:t>
      </w:r>
      <w:r w:rsidR="00E44ABF" w:rsidRPr="00A218D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15EC0" w:rsidRPr="00A218D6">
        <w:rPr>
          <w:rFonts w:ascii="Times New Roman" w:hAnsi="Times New Roman"/>
          <w:sz w:val="28"/>
          <w:szCs w:val="28"/>
          <w:highlight w:val="green"/>
        </w:rPr>
        <w:t>путь</w:t>
      </w:r>
      <w:r w:rsidRPr="00A218D6">
        <w:rPr>
          <w:rFonts w:ascii="Times New Roman" w:hAnsi="Times New Roman"/>
          <w:sz w:val="28"/>
          <w:szCs w:val="28"/>
          <w:highlight w:val="green"/>
        </w:rPr>
        <w:t>, расположенны</w:t>
      </w:r>
      <w:r w:rsidR="00071567" w:rsidRPr="00A218D6">
        <w:rPr>
          <w:rFonts w:ascii="Times New Roman" w:hAnsi="Times New Roman"/>
          <w:sz w:val="28"/>
          <w:szCs w:val="28"/>
          <w:highlight w:val="green"/>
        </w:rPr>
        <w:t>й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в районах, где сила прои</w:t>
      </w:r>
      <w:r w:rsidR="00E44ABF" w:rsidRPr="00A218D6">
        <w:rPr>
          <w:rFonts w:ascii="Times New Roman" w:hAnsi="Times New Roman"/>
          <w:sz w:val="28"/>
          <w:szCs w:val="28"/>
          <w:highlight w:val="green"/>
        </w:rPr>
        <w:t>с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шедшего землетрясения составила 6 </w:t>
      </w:r>
      <w:r w:rsidR="00E44ABF" w:rsidRPr="00A218D6">
        <w:rPr>
          <w:rFonts w:ascii="Times New Roman" w:hAnsi="Times New Roman"/>
          <w:sz w:val="28"/>
          <w:szCs w:val="28"/>
          <w:highlight w:val="green"/>
        </w:rPr>
        <w:t xml:space="preserve">баллов 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и более по шкале </w:t>
      </w:r>
      <w:r w:rsidRPr="00A218D6">
        <w:rPr>
          <w:rFonts w:ascii="Times New Roman" w:hAnsi="Times New Roman"/>
          <w:sz w:val="28"/>
          <w:szCs w:val="28"/>
          <w:highlight w:val="green"/>
          <w:lang w:val="en-US"/>
        </w:rPr>
        <w:t>MSK</w:t>
      </w:r>
      <w:r w:rsidRPr="00A218D6">
        <w:rPr>
          <w:rFonts w:ascii="Times New Roman" w:hAnsi="Times New Roman"/>
          <w:sz w:val="28"/>
          <w:szCs w:val="28"/>
          <w:highlight w:val="green"/>
        </w:rPr>
        <w:t>-64.</w:t>
      </w:r>
    </w:p>
    <w:p w14:paraId="2A3D3600" w14:textId="77777777" w:rsidR="009967F6" w:rsidRPr="00A218D6" w:rsidRDefault="009967F6" w:rsidP="00EF19FA">
      <w:pPr>
        <w:pStyle w:val="a3"/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218D6">
        <w:rPr>
          <w:rFonts w:ascii="Times New Roman" w:hAnsi="Times New Roman"/>
          <w:spacing w:val="60"/>
          <w:sz w:val="24"/>
          <w:szCs w:val="24"/>
          <w:highlight w:val="green"/>
        </w:rPr>
        <w:lastRenderedPageBreak/>
        <w:t>Примечание</w:t>
      </w:r>
      <w:r w:rsidR="001C74CD" w:rsidRPr="00A218D6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44ABF" w:rsidRPr="00A218D6">
        <w:rPr>
          <w:rFonts w:ascii="Times New Roman" w:hAnsi="Times New Roman"/>
          <w:sz w:val="24"/>
          <w:szCs w:val="24"/>
          <w:highlight w:val="green"/>
        </w:rPr>
        <w:t>–</w:t>
      </w:r>
      <w:r w:rsidRPr="00A218D6">
        <w:rPr>
          <w:rFonts w:ascii="Times New Roman" w:hAnsi="Times New Roman"/>
          <w:sz w:val="24"/>
          <w:szCs w:val="24"/>
          <w:highlight w:val="green"/>
        </w:rPr>
        <w:t xml:space="preserve"> При силе землетрясения менее 6 баллов возможн</w:t>
      </w:r>
      <w:r w:rsidR="00E44ABF" w:rsidRPr="00A218D6">
        <w:rPr>
          <w:rFonts w:ascii="Times New Roman" w:hAnsi="Times New Roman"/>
          <w:sz w:val="24"/>
          <w:szCs w:val="24"/>
          <w:highlight w:val="green"/>
        </w:rPr>
        <w:t>ы</w:t>
      </w:r>
      <w:r w:rsidRPr="00A218D6">
        <w:rPr>
          <w:rFonts w:ascii="Times New Roman" w:hAnsi="Times New Roman"/>
          <w:sz w:val="24"/>
          <w:szCs w:val="24"/>
          <w:highlight w:val="green"/>
        </w:rPr>
        <w:t xml:space="preserve"> ухудшение технического состояния сооружений в </w:t>
      </w:r>
      <w:proofErr w:type="spellStart"/>
      <w:r w:rsidRPr="00A218D6">
        <w:rPr>
          <w:rFonts w:ascii="Times New Roman" w:hAnsi="Times New Roman"/>
          <w:sz w:val="24"/>
          <w:szCs w:val="24"/>
          <w:highlight w:val="green"/>
        </w:rPr>
        <w:t>несейсмостойком</w:t>
      </w:r>
      <w:proofErr w:type="spellEnd"/>
      <w:r w:rsidRPr="00A218D6">
        <w:rPr>
          <w:rFonts w:ascii="Times New Roman" w:hAnsi="Times New Roman"/>
          <w:sz w:val="24"/>
          <w:szCs w:val="24"/>
          <w:highlight w:val="green"/>
        </w:rPr>
        <w:t xml:space="preserve"> исполнении, а также активизация склоновых процессов вблизи железных</w:t>
      </w:r>
      <w:r w:rsidR="00E44ABF" w:rsidRPr="00A218D6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A218D6">
        <w:rPr>
          <w:rFonts w:ascii="Times New Roman" w:hAnsi="Times New Roman"/>
          <w:sz w:val="24"/>
          <w:szCs w:val="24"/>
          <w:highlight w:val="green"/>
        </w:rPr>
        <w:t>дорог.</w:t>
      </w:r>
    </w:p>
    <w:p w14:paraId="094D6436" w14:textId="77777777" w:rsidR="009967F6" w:rsidRPr="00785639" w:rsidRDefault="009967F6" w:rsidP="000D797E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218D6">
        <w:rPr>
          <w:rFonts w:ascii="Times New Roman" w:hAnsi="Times New Roman"/>
          <w:sz w:val="28"/>
          <w:szCs w:val="28"/>
          <w:highlight w:val="green"/>
        </w:rPr>
        <w:t>Сведения о координатах эпицентра, глубине очага и магнитуде землетрясения долж</w:t>
      </w:r>
      <w:r w:rsidR="00F2763B" w:rsidRPr="00A218D6">
        <w:rPr>
          <w:rFonts w:ascii="Times New Roman" w:hAnsi="Times New Roman"/>
          <w:sz w:val="28"/>
          <w:szCs w:val="28"/>
          <w:highlight w:val="green"/>
        </w:rPr>
        <w:t xml:space="preserve">ны поступать в управления дорог 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от </w:t>
      </w:r>
      <w:r w:rsidR="00071567" w:rsidRPr="00A218D6">
        <w:rPr>
          <w:rFonts w:ascii="Times New Roman" w:hAnsi="Times New Roman"/>
          <w:sz w:val="28"/>
          <w:szCs w:val="28"/>
          <w:highlight w:val="green"/>
        </w:rPr>
        <w:t>Г</w:t>
      </w:r>
      <w:r w:rsidRPr="00A218D6">
        <w:rPr>
          <w:rFonts w:ascii="Times New Roman" w:hAnsi="Times New Roman"/>
          <w:sz w:val="28"/>
          <w:szCs w:val="28"/>
          <w:highlight w:val="green"/>
        </w:rPr>
        <w:t>еофизическ</w:t>
      </w:r>
      <w:r w:rsidR="00071567" w:rsidRPr="00A218D6">
        <w:rPr>
          <w:rFonts w:ascii="Times New Roman" w:hAnsi="Times New Roman"/>
          <w:sz w:val="28"/>
          <w:szCs w:val="28"/>
          <w:highlight w:val="green"/>
        </w:rPr>
        <w:t>ой</w:t>
      </w:r>
      <w:r w:rsidR="00E44ABF" w:rsidRPr="00A218D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71567" w:rsidRPr="00A218D6">
        <w:rPr>
          <w:rFonts w:ascii="Times New Roman" w:hAnsi="Times New Roman"/>
          <w:sz w:val="28"/>
          <w:szCs w:val="28"/>
          <w:highlight w:val="green"/>
        </w:rPr>
        <w:t>службы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РАН, наблюдающ</w:t>
      </w:r>
      <w:r w:rsidR="00071567" w:rsidRPr="00A218D6">
        <w:rPr>
          <w:rFonts w:ascii="Times New Roman" w:hAnsi="Times New Roman"/>
          <w:sz w:val="28"/>
          <w:szCs w:val="28"/>
          <w:highlight w:val="green"/>
        </w:rPr>
        <w:t>ей</w:t>
      </w:r>
      <w:r w:rsidRPr="00A218D6">
        <w:rPr>
          <w:rFonts w:ascii="Times New Roman" w:hAnsi="Times New Roman"/>
          <w:sz w:val="28"/>
          <w:szCs w:val="28"/>
          <w:highlight w:val="green"/>
        </w:rPr>
        <w:t xml:space="preserve"> за сейсмическими событиями на территории Российской </w:t>
      </w:r>
      <w:r w:rsidRPr="00785639">
        <w:rPr>
          <w:rFonts w:ascii="Times New Roman" w:hAnsi="Times New Roman"/>
          <w:sz w:val="28"/>
          <w:szCs w:val="28"/>
          <w:highlight w:val="green"/>
        </w:rPr>
        <w:t>Федерации.</w:t>
      </w:r>
    </w:p>
    <w:p w14:paraId="790A26A8" w14:textId="77777777" w:rsidR="009967F6" w:rsidRPr="00785639" w:rsidRDefault="009967F6" w:rsidP="000D797E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85639">
        <w:rPr>
          <w:rFonts w:ascii="Times New Roman" w:hAnsi="Times New Roman"/>
          <w:sz w:val="28"/>
          <w:szCs w:val="28"/>
          <w:highlight w:val="green"/>
        </w:rPr>
        <w:t>Для получения необходимых для обеспечения безопасности движения</w:t>
      </w:r>
      <w:r w:rsidR="00F2763B" w:rsidRPr="00785639">
        <w:rPr>
          <w:rFonts w:ascii="Times New Roman" w:hAnsi="Times New Roman"/>
          <w:sz w:val="28"/>
          <w:szCs w:val="28"/>
          <w:highlight w:val="green"/>
        </w:rPr>
        <w:t xml:space="preserve"> сведений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 управления дорог</w:t>
      </w:r>
      <w:r w:rsidR="00F2763B" w:rsidRPr="00785639">
        <w:rPr>
          <w:rFonts w:ascii="Times New Roman" w:hAnsi="Times New Roman"/>
          <w:sz w:val="28"/>
          <w:szCs w:val="28"/>
          <w:highlight w:val="green"/>
        </w:rPr>
        <w:t>, расположенны</w:t>
      </w:r>
      <w:r w:rsidR="00E44ABF" w:rsidRPr="00785639">
        <w:rPr>
          <w:rFonts w:ascii="Times New Roman" w:hAnsi="Times New Roman"/>
          <w:sz w:val="28"/>
          <w:szCs w:val="28"/>
          <w:highlight w:val="green"/>
        </w:rPr>
        <w:t>х</w:t>
      </w:r>
      <w:r w:rsidR="00F2763B" w:rsidRPr="00785639">
        <w:rPr>
          <w:rFonts w:ascii="Times New Roman" w:hAnsi="Times New Roman"/>
          <w:sz w:val="28"/>
          <w:szCs w:val="28"/>
          <w:highlight w:val="green"/>
        </w:rPr>
        <w:t xml:space="preserve"> в районах сейсмичностью 6 </w:t>
      </w:r>
      <w:r w:rsidR="00E44ABF" w:rsidRPr="00785639">
        <w:rPr>
          <w:rFonts w:ascii="Times New Roman" w:hAnsi="Times New Roman"/>
          <w:sz w:val="28"/>
          <w:szCs w:val="28"/>
          <w:highlight w:val="green"/>
        </w:rPr>
        <w:t xml:space="preserve">баллов </w:t>
      </w:r>
      <w:r w:rsidR="00F2763B" w:rsidRPr="00785639">
        <w:rPr>
          <w:rFonts w:ascii="Times New Roman" w:hAnsi="Times New Roman"/>
          <w:sz w:val="28"/>
          <w:szCs w:val="28"/>
          <w:highlight w:val="green"/>
        </w:rPr>
        <w:t xml:space="preserve">и более по карте </w:t>
      </w:r>
      <w:r w:rsidR="00E44ABF" w:rsidRPr="00785639">
        <w:rPr>
          <w:rFonts w:ascii="Times New Roman" w:hAnsi="Times New Roman"/>
          <w:sz w:val="28"/>
          <w:szCs w:val="28"/>
          <w:highlight w:val="green"/>
        </w:rPr>
        <w:t>сейсмического районирования (см. приложение А СП 14.13330.2014)</w:t>
      </w:r>
      <w:r w:rsidR="00F2763B" w:rsidRPr="00785639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91747D" w:rsidRPr="00785639">
        <w:rPr>
          <w:rFonts w:ascii="Times New Roman" w:hAnsi="Times New Roman"/>
          <w:sz w:val="28"/>
          <w:szCs w:val="28"/>
          <w:highlight w:val="green"/>
        </w:rPr>
        <w:t>используют данные</w:t>
      </w:r>
      <w:r w:rsidR="00E44ABF" w:rsidRPr="0078563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71567" w:rsidRPr="00785639">
        <w:rPr>
          <w:rFonts w:ascii="Times New Roman" w:hAnsi="Times New Roman"/>
          <w:sz w:val="28"/>
          <w:szCs w:val="28"/>
          <w:highlight w:val="green"/>
        </w:rPr>
        <w:t>Г</w:t>
      </w:r>
      <w:r w:rsidRPr="00785639">
        <w:rPr>
          <w:rFonts w:ascii="Times New Roman" w:hAnsi="Times New Roman"/>
          <w:sz w:val="28"/>
          <w:szCs w:val="28"/>
          <w:highlight w:val="green"/>
        </w:rPr>
        <w:t>еофизическ</w:t>
      </w:r>
      <w:r w:rsidR="00071567" w:rsidRPr="00785639">
        <w:rPr>
          <w:rFonts w:ascii="Times New Roman" w:hAnsi="Times New Roman"/>
          <w:sz w:val="28"/>
          <w:szCs w:val="28"/>
          <w:highlight w:val="green"/>
        </w:rPr>
        <w:t>ой служб</w:t>
      </w:r>
      <w:r w:rsidR="0091747D" w:rsidRPr="00785639">
        <w:rPr>
          <w:rFonts w:ascii="Times New Roman" w:hAnsi="Times New Roman"/>
          <w:sz w:val="28"/>
          <w:szCs w:val="28"/>
          <w:highlight w:val="green"/>
        </w:rPr>
        <w:t>ы</w:t>
      </w:r>
      <w:r w:rsidR="00071567" w:rsidRPr="00785639">
        <w:rPr>
          <w:rFonts w:ascii="Times New Roman" w:hAnsi="Times New Roman"/>
          <w:sz w:val="28"/>
          <w:szCs w:val="28"/>
          <w:highlight w:val="green"/>
        </w:rPr>
        <w:t xml:space="preserve"> РАН</w:t>
      </w:r>
      <w:r w:rsidR="00D64156" w:rsidRPr="00785639">
        <w:rPr>
          <w:rFonts w:ascii="Times New Roman" w:hAnsi="Times New Roman"/>
          <w:sz w:val="28"/>
          <w:szCs w:val="28"/>
          <w:highlight w:val="green"/>
        </w:rPr>
        <w:t xml:space="preserve"> (региональны</w:t>
      </w:r>
      <w:r w:rsidR="0091747D" w:rsidRPr="00785639">
        <w:rPr>
          <w:rFonts w:ascii="Times New Roman" w:hAnsi="Times New Roman"/>
          <w:sz w:val="28"/>
          <w:szCs w:val="28"/>
          <w:highlight w:val="green"/>
        </w:rPr>
        <w:t>х</w:t>
      </w:r>
      <w:r w:rsidR="00D64156" w:rsidRPr="00785639">
        <w:rPr>
          <w:rFonts w:ascii="Times New Roman" w:hAnsi="Times New Roman"/>
          <w:sz w:val="28"/>
          <w:szCs w:val="28"/>
          <w:highlight w:val="green"/>
        </w:rPr>
        <w:t xml:space="preserve"> сейсмологически</w:t>
      </w:r>
      <w:r w:rsidR="0091747D" w:rsidRPr="00785639">
        <w:rPr>
          <w:rFonts w:ascii="Times New Roman" w:hAnsi="Times New Roman"/>
          <w:sz w:val="28"/>
          <w:szCs w:val="28"/>
          <w:highlight w:val="green"/>
        </w:rPr>
        <w:t>х</w:t>
      </w:r>
      <w:r w:rsidR="00D64156" w:rsidRPr="00785639">
        <w:rPr>
          <w:rFonts w:ascii="Times New Roman" w:hAnsi="Times New Roman"/>
          <w:sz w:val="28"/>
          <w:szCs w:val="28"/>
          <w:highlight w:val="green"/>
        </w:rPr>
        <w:t xml:space="preserve"> организаци</w:t>
      </w:r>
      <w:r w:rsidR="0091747D" w:rsidRPr="00785639">
        <w:rPr>
          <w:rFonts w:ascii="Times New Roman" w:hAnsi="Times New Roman"/>
          <w:sz w:val="28"/>
          <w:szCs w:val="28"/>
          <w:highlight w:val="green"/>
        </w:rPr>
        <w:t>й</w:t>
      </w:r>
      <w:r w:rsidR="00D64156" w:rsidRPr="00785639">
        <w:rPr>
          <w:rFonts w:ascii="Times New Roman" w:hAnsi="Times New Roman"/>
          <w:sz w:val="28"/>
          <w:szCs w:val="28"/>
          <w:highlight w:val="green"/>
        </w:rPr>
        <w:t>)</w:t>
      </w:r>
      <w:r w:rsidR="0091747D" w:rsidRPr="00785639">
        <w:rPr>
          <w:rFonts w:ascii="Times New Roman" w:hAnsi="Times New Roman"/>
          <w:sz w:val="28"/>
          <w:szCs w:val="28"/>
          <w:highlight w:val="green"/>
        </w:rPr>
        <w:t>, полученные в результате обработки дистанционных инструментальных записей землетрясения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 в районах про</w:t>
      </w:r>
      <w:r w:rsidR="00E72ED0" w:rsidRPr="00785639">
        <w:rPr>
          <w:rFonts w:ascii="Times New Roman" w:hAnsi="Times New Roman"/>
          <w:sz w:val="28"/>
          <w:szCs w:val="28"/>
          <w:highlight w:val="green"/>
        </w:rPr>
        <w:t>хо</w:t>
      </w:r>
      <w:r w:rsidR="0091747D" w:rsidRPr="00785639">
        <w:rPr>
          <w:rFonts w:ascii="Times New Roman" w:hAnsi="Times New Roman"/>
          <w:sz w:val="28"/>
          <w:szCs w:val="28"/>
          <w:highlight w:val="green"/>
        </w:rPr>
        <w:t>ждения подведомственных дорог, а также</w:t>
      </w:r>
      <w:r w:rsidR="00E72ED0" w:rsidRPr="00785639">
        <w:rPr>
          <w:rFonts w:ascii="Times New Roman" w:hAnsi="Times New Roman"/>
          <w:sz w:val="28"/>
          <w:szCs w:val="28"/>
          <w:highlight w:val="green"/>
        </w:rPr>
        <w:t xml:space="preserve"> фактически</w:t>
      </w:r>
      <w:r w:rsidR="005D3CA7" w:rsidRPr="00785639">
        <w:rPr>
          <w:rFonts w:ascii="Times New Roman" w:hAnsi="Times New Roman"/>
          <w:sz w:val="28"/>
          <w:szCs w:val="28"/>
          <w:highlight w:val="green"/>
        </w:rPr>
        <w:t>е</w:t>
      </w:r>
      <w:r w:rsidR="00E72ED0" w:rsidRPr="00785639">
        <w:rPr>
          <w:rFonts w:ascii="Times New Roman" w:hAnsi="Times New Roman"/>
          <w:sz w:val="28"/>
          <w:szCs w:val="28"/>
          <w:highlight w:val="green"/>
        </w:rPr>
        <w:t xml:space="preserve"> данны</w:t>
      </w:r>
      <w:r w:rsidR="005D3CA7" w:rsidRPr="00785639">
        <w:rPr>
          <w:rFonts w:ascii="Times New Roman" w:hAnsi="Times New Roman"/>
          <w:sz w:val="28"/>
          <w:szCs w:val="28"/>
          <w:highlight w:val="green"/>
        </w:rPr>
        <w:t>е</w:t>
      </w:r>
      <w:r w:rsidR="00E72ED0" w:rsidRPr="00785639">
        <w:rPr>
          <w:rFonts w:ascii="Times New Roman" w:hAnsi="Times New Roman"/>
          <w:sz w:val="28"/>
          <w:szCs w:val="28"/>
          <w:highlight w:val="green"/>
        </w:rPr>
        <w:t xml:space="preserve"> о</w:t>
      </w:r>
      <w:r w:rsidR="00E44ABF" w:rsidRPr="00785639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D64156" w:rsidRPr="00785639">
        <w:rPr>
          <w:rFonts w:ascii="Times New Roman" w:hAnsi="Times New Roman"/>
          <w:sz w:val="28"/>
          <w:szCs w:val="28"/>
          <w:highlight w:val="green"/>
        </w:rPr>
        <w:t>сейсмодислокациях</w:t>
      </w:r>
      <w:proofErr w:type="spellEnd"/>
      <w:r w:rsidR="00D64156" w:rsidRPr="00785639">
        <w:rPr>
          <w:rFonts w:ascii="Times New Roman" w:hAnsi="Times New Roman"/>
          <w:sz w:val="28"/>
          <w:szCs w:val="28"/>
          <w:highlight w:val="green"/>
        </w:rPr>
        <w:t xml:space="preserve"> на земной поверхности и</w:t>
      </w:r>
      <w:r w:rsidR="00E72ED0" w:rsidRPr="00785639">
        <w:rPr>
          <w:rFonts w:ascii="Times New Roman" w:hAnsi="Times New Roman"/>
          <w:sz w:val="28"/>
          <w:szCs w:val="28"/>
          <w:highlight w:val="green"/>
        </w:rPr>
        <w:t xml:space="preserve"> развитии </w:t>
      </w:r>
      <w:proofErr w:type="spellStart"/>
      <w:r w:rsidR="00E72ED0" w:rsidRPr="00785639">
        <w:rPr>
          <w:rFonts w:ascii="Times New Roman" w:hAnsi="Times New Roman"/>
          <w:sz w:val="28"/>
          <w:szCs w:val="28"/>
          <w:highlight w:val="green"/>
        </w:rPr>
        <w:t>афтершокового</w:t>
      </w:r>
      <w:proofErr w:type="spellEnd"/>
      <w:r w:rsidR="00E72ED0" w:rsidRPr="00785639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E72ED0" w:rsidRPr="00785639">
        <w:rPr>
          <w:rFonts w:ascii="Times New Roman" w:hAnsi="Times New Roman"/>
          <w:sz w:val="28"/>
          <w:szCs w:val="28"/>
          <w:highlight w:val="green"/>
        </w:rPr>
        <w:t>процесса</w:t>
      </w:r>
      <w:r w:rsidR="00D64156" w:rsidRPr="00785639">
        <w:rPr>
          <w:rFonts w:ascii="Times New Roman" w:hAnsi="Times New Roman"/>
          <w:sz w:val="28"/>
          <w:szCs w:val="28"/>
          <w:highlight w:val="green"/>
        </w:rPr>
        <w:t>,включая</w:t>
      </w:r>
      <w:proofErr w:type="spellEnd"/>
      <w:r w:rsidR="00D64156" w:rsidRPr="00785639">
        <w:rPr>
          <w:rFonts w:ascii="Times New Roman" w:hAnsi="Times New Roman"/>
          <w:sz w:val="28"/>
          <w:szCs w:val="28"/>
          <w:highlight w:val="green"/>
        </w:rPr>
        <w:t xml:space="preserve"> оценку</w:t>
      </w:r>
      <w:r w:rsidR="00E72ED0" w:rsidRPr="00785639">
        <w:rPr>
          <w:rFonts w:ascii="Times New Roman" w:hAnsi="Times New Roman"/>
          <w:sz w:val="28"/>
          <w:szCs w:val="28"/>
          <w:highlight w:val="green"/>
        </w:rPr>
        <w:t xml:space="preserve"> возможности повторных разрушительных толчков в зоне стихийного бедствия.</w:t>
      </w:r>
    </w:p>
    <w:p w14:paraId="157A0055" w14:textId="77777777" w:rsidR="00E72ED0" w:rsidRPr="00785639" w:rsidRDefault="00E72ED0" w:rsidP="000D797E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85639">
        <w:rPr>
          <w:rFonts w:ascii="Times New Roman" w:hAnsi="Times New Roman"/>
          <w:sz w:val="28"/>
          <w:szCs w:val="28"/>
          <w:highlight w:val="green"/>
        </w:rPr>
        <w:t>Состав требующейся службам эксплуатации сейсмологической информации, сроки и способ ее предоставления определя</w:t>
      </w:r>
      <w:r w:rsidR="00D64156" w:rsidRPr="00785639">
        <w:rPr>
          <w:rFonts w:ascii="Times New Roman" w:hAnsi="Times New Roman"/>
          <w:sz w:val="28"/>
          <w:szCs w:val="28"/>
          <w:highlight w:val="green"/>
        </w:rPr>
        <w:t>ю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тся совместно управлением дороги и Геофизической службой РАН </w:t>
      </w:r>
      <w:r w:rsidR="00D64156" w:rsidRPr="00785639">
        <w:rPr>
          <w:rFonts w:ascii="Times New Roman" w:hAnsi="Times New Roman"/>
          <w:sz w:val="28"/>
          <w:szCs w:val="28"/>
          <w:highlight w:val="green"/>
        </w:rPr>
        <w:t>(</w:t>
      </w:r>
      <w:r w:rsidR="00724597" w:rsidRPr="00785639">
        <w:rPr>
          <w:rFonts w:ascii="Times New Roman" w:hAnsi="Times New Roman"/>
          <w:sz w:val="28"/>
          <w:szCs w:val="28"/>
          <w:highlight w:val="green"/>
        </w:rPr>
        <w:t>региональными сейсмологическими организациями</w:t>
      </w:r>
      <w:r w:rsidR="00D64156" w:rsidRPr="00785639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с учетом </w:t>
      </w:r>
      <w:r w:rsidR="005D3CA7" w:rsidRPr="00785639">
        <w:rPr>
          <w:rFonts w:ascii="Times New Roman" w:hAnsi="Times New Roman"/>
          <w:sz w:val="28"/>
          <w:szCs w:val="28"/>
          <w:highlight w:val="green"/>
        </w:rPr>
        <w:t>положений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 настоящего </w:t>
      </w:r>
      <w:r w:rsidR="005D3CA7" w:rsidRPr="00785639">
        <w:rPr>
          <w:rFonts w:ascii="Times New Roman" w:hAnsi="Times New Roman"/>
          <w:sz w:val="28"/>
          <w:szCs w:val="28"/>
          <w:highlight w:val="green"/>
        </w:rPr>
        <w:t>свода правил</w:t>
      </w:r>
      <w:r w:rsidRPr="00785639">
        <w:rPr>
          <w:rFonts w:ascii="Times New Roman" w:hAnsi="Times New Roman"/>
          <w:sz w:val="28"/>
          <w:szCs w:val="28"/>
          <w:highlight w:val="green"/>
        </w:rPr>
        <w:t>.</w:t>
      </w:r>
    </w:p>
    <w:p w14:paraId="046B75C1" w14:textId="77777777" w:rsidR="00E72ED0" w:rsidRPr="00785639" w:rsidRDefault="00E72ED0" w:rsidP="000D797E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85639">
        <w:rPr>
          <w:rFonts w:ascii="Times New Roman" w:hAnsi="Times New Roman"/>
          <w:sz w:val="28"/>
          <w:szCs w:val="28"/>
          <w:highlight w:val="green"/>
        </w:rPr>
        <w:t>В зависимости от оценки силы землетрясения, инженерно-геологической обстановки и рельефа местности, расположения и состояния искусственных сооружений, высоких насыпей и глубоких выемок дежурные по станция</w:t>
      </w:r>
      <w:r w:rsidR="005D3CA7" w:rsidRPr="00785639">
        <w:rPr>
          <w:rFonts w:ascii="Times New Roman" w:hAnsi="Times New Roman"/>
          <w:sz w:val="28"/>
          <w:szCs w:val="28"/>
          <w:highlight w:val="green"/>
        </w:rPr>
        <w:t>м и дежурные поездные диспетчеры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 выдают приказы локомотивным бригадам. Приказы должны содержать требование продолжать движение с ограниченной скоростью с особой бдительностью и готовностью остановиться или прекратить движение на участках с возможными повреждениями пути.</w:t>
      </w:r>
    </w:p>
    <w:p w14:paraId="29911B6C" w14:textId="77777777" w:rsidR="00E72ED0" w:rsidRPr="00785639" w:rsidRDefault="00E72ED0" w:rsidP="000D797E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85639">
        <w:rPr>
          <w:rFonts w:ascii="Times New Roman" w:hAnsi="Times New Roman"/>
          <w:sz w:val="28"/>
          <w:szCs w:val="28"/>
          <w:highlight w:val="green"/>
        </w:rPr>
        <w:t xml:space="preserve">Предварительно возможные повреждения пути в зоне стихийного бедствия оцениваются службами эксплуатации дороги </w:t>
      </w:r>
      <w:r w:rsidR="005D3CA7" w:rsidRPr="00785639">
        <w:rPr>
          <w:rFonts w:ascii="Times New Roman" w:hAnsi="Times New Roman"/>
          <w:sz w:val="28"/>
          <w:szCs w:val="28"/>
          <w:highlight w:val="green"/>
        </w:rPr>
        <w:t>согласно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 настоящему </w:t>
      </w:r>
      <w:r w:rsidR="005D3CA7" w:rsidRPr="00785639">
        <w:rPr>
          <w:rFonts w:ascii="Times New Roman" w:hAnsi="Times New Roman"/>
          <w:sz w:val="28"/>
          <w:szCs w:val="28"/>
          <w:highlight w:val="green"/>
        </w:rPr>
        <w:t>своду правил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Pr="00785639">
        <w:rPr>
          <w:rFonts w:ascii="Times New Roman" w:hAnsi="Times New Roman"/>
          <w:sz w:val="28"/>
          <w:szCs w:val="28"/>
          <w:highlight w:val="green"/>
        </w:rPr>
        <w:lastRenderedPageBreak/>
        <w:t xml:space="preserve">Состояние дороги уточняется осмотром верхнего строения пути, земляных и других сооружений на станциях и перегонах, а также транспортных зданий согласно </w:t>
      </w:r>
      <w:r w:rsidR="00B21BD1" w:rsidRPr="00785639">
        <w:rPr>
          <w:rFonts w:ascii="Times New Roman" w:hAnsi="Times New Roman"/>
          <w:sz w:val="28"/>
          <w:szCs w:val="28"/>
          <w:highlight w:val="green"/>
        </w:rPr>
        <w:t xml:space="preserve">заранее </w:t>
      </w:r>
      <w:r w:rsidRPr="00785639">
        <w:rPr>
          <w:rFonts w:ascii="Times New Roman" w:hAnsi="Times New Roman"/>
          <w:sz w:val="28"/>
          <w:szCs w:val="28"/>
          <w:highlight w:val="green"/>
        </w:rPr>
        <w:t>разработанно</w:t>
      </w:r>
      <w:r w:rsidR="005D3CA7" w:rsidRPr="00785639">
        <w:rPr>
          <w:rFonts w:ascii="Times New Roman" w:hAnsi="Times New Roman"/>
          <w:sz w:val="28"/>
          <w:szCs w:val="28"/>
          <w:highlight w:val="green"/>
        </w:rPr>
        <w:t>му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 план</w:t>
      </w:r>
      <w:r w:rsidR="005D3CA7" w:rsidRPr="00785639">
        <w:rPr>
          <w:rFonts w:ascii="Times New Roman" w:hAnsi="Times New Roman"/>
          <w:sz w:val="28"/>
          <w:szCs w:val="28"/>
          <w:highlight w:val="green"/>
        </w:rPr>
        <w:t>у</w:t>
      </w:r>
      <w:r w:rsidR="00B21BD1" w:rsidRPr="00785639">
        <w:rPr>
          <w:rFonts w:ascii="Times New Roman" w:hAnsi="Times New Roman"/>
          <w:sz w:val="28"/>
          <w:szCs w:val="28"/>
          <w:highlight w:val="green"/>
        </w:rPr>
        <w:t>, вводимо</w:t>
      </w:r>
      <w:r w:rsidR="005D3CA7" w:rsidRPr="00785639">
        <w:rPr>
          <w:rFonts w:ascii="Times New Roman" w:hAnsi="Times New Roman"/>
          <w:sz w:val="28"/>
          <w:szCs w:val="28"/>
          <w:highlight w:val="green"/>
        </w:rPr>
        <w:t>му</w:t>
      </w:r>
      <w:r w:rsidR="00B21BD1" w:rsidRPr="00785639">
        <w:rPr>
          <w:rFonts w:ascii="Times New Roman" w:hAnsi="Times New Roman"/>
          <w:sz w:val="28"/>
          <w:szCs w:val="28"/>
          <w:highlight w:val="green"/>
        </w:rPr>
        <w:t xml:space="preserve"> в действие управлением дороги.</w:t>
      </w:r>
    </w:p>
    <w:p w14:paraId="3ED5BB74" w14:textId="77777777" w:rsidR="00B21BD1" w:rsidRPr="00785639" w:rsidRDefault="00B21BD1" w:rsidP="000D797E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85639">
        <w:rPr>
          <w:rFonts w:ascii="Times New Roman" w:hAnsi="Times New Roman"/>
          <w:sz w:val="28"/>
          <w:szCs w:val="28"/>
          <w:highlight w:val="green"/>
        </w:rPr>
        <w:t xml:space="preserve">Отмена предупреждений и ограничений установленной предупреждениями скорости движения поездов с восстановлением нормального режима эксплуатации проводится на основании </w:t>
      </w:r>
      <w:r w:rsidR="005025AB" w:rsidRPr="00785639">
        <w:rPr>
          <w:rFonts w:ascii="Times New Roman" w:hAnsi="Times New Roman"/>
          <w:sz w:val="28"/>
          <w:szCs w:val="28"/>
          <w:highlight w:val="green"/>
        </w:rPr>
        <w:t>сообщений начальников дистанций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025AB" w:rsidRPr="00785639">
        <w:rPr>
          <w:rFonts w:ascii="Times New Roman" w:hAnsi="Times New Roman"/>
          <w:sz w:val="28"/>
          <w:szCs w:val="28"/>
          <w:highlight w:val="green"/>
        </w:rPr>
        <w:t>(</w:t>
      </w:r>
      <w:r w:rsidRPr="00785639">
        <w:rPr>
          <w:rFonts w:ascii="Times New Roman" w:hAnsi="Times New Roman"/>
          <w:sz w:val="28"/>
          <w:szCs w:val="28"/>
          <w:highlight w:val="green"/>
        </w:rPr>
        <w:t>пути, тоннельных сооружений, контактной сети, СЦБ и связи</w:t>
      </w:r>
      <w:r w:rsidR="005025AB" w:rsidRPr="00785639">
        <w:rPr>
          <w:rFonts w:ascii="Times New Roman" w:hAnsi="Times New Roman"/>
          <w:sz w:val="28"/>
          <w:szCs w:val="28"/>
          <w:highlight w:val="green"/>
        </w:rPr>
        <w:t>)</w:t>
      </w:r>
      <w:r w:rsidRPr="00785639">
        <w:rPr>
          <w:rFonts w:ascii="Times New Roman" w:hAnsi="Times New Roman"/>
          <w:sz w:val="28"/>
          <w:szCs w:val="28"/>
          <w:highlight w:val="green"/>
        </w:rPr>
        <w:t xml:space="preserve"> об отсутствии или устранении вызванных землетрясением повреждений.</w:t>
      </w:r>
    </w:p>
    <w:p w14:paraId="288513FA" w14:textId="77777777" w:rsidR="001614A0" w:rsidRDefault="001614A0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45C3890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0F29E84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6B7FC40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B551C56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B2CD719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244BB58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1D3C99A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4EA0058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01C234A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2826FE6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10BB63A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95AB7F8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8508A52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4D754D7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3DE88E7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B370D17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9FDF8E8" w14:textId="77777777" w:rsidR="00B21BD1" w:rsidRDefault="00B21BD1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F42B60C" w14:textId="77777777" w:rsidR="004F142B" w:rsidRDefault="004F142B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D4EB510" w14:textId="77777777" w:rsidR="004F142B" w:rsidRDefault="004F142B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F850453" w14:textId="77777777" w:rsidR="004F142B" w:rsidRDefault="004F142B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D03B200" w14:textId="77777777" w:rsidR="004F142B" w:rsidRDefault="004F142B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1D09FA3" w14:textId="77777777" w:rsidR="004F142B" w:rsidRDefault="004F142B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B8910F2" w14:textId="77777777" w:rsidR="00457170" w:rsidRDefault="00457170" w:rsidP="001614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45C00DC" w14:textId="77777777" w:rsidR="00092F8F" w:rsidRDefault="003A0D40" w:rsidP="009B2024">
      <w:pPr>
        <w:pStyle w:val="1"/>
        <w:spacing w:before="0" w:after="0"/>
        <w:jc w:val="center"/>
        <w:rPr>
          <w:rFonts w:ascii="Times New Roman" w:hAnsi="Times New Roman"/>
          <w:sz w:val="24"/>
          <w:szCs w:val="24"/>
        </w:rPr>
      </w:pPr>
      <w:bookmarkStart w:id="12" w:name="_Toc465689837"/>
      <w:r w:rsidRPr="00613ADB">
        <w:rPr>
          <w:rFonts w:ascii="Times New Roman" w:hAnsi="Times New Roman"/>
          <w:sz w:val="24"/>
          <w:szCs w:val="24"/>
        </w:rPr>
        <w:lastRenderedPageBreak/>
        <w:t>Приложение</w:t>
      </w:r>
      <w:r w:rsidR="00092F8F">
        <w:rPr>
          <w:rFonts w:ascii="Times New Roman" w:hAnsi="Times New Roman"/>
          <w:sz w:val="24"/>
          <w:szCs w:val="24"/>
        </w:rPr>
        <w:t xml:space="preserve"> </w:t>
      </w:r>
      <w:r w:rsidRPr="00613ADB">
        <w:rPr>
          <w:rFonts w:ascii="Times New Roman" w:hAnsi="Times New Roman"/>
          <w:sz w:val="24"/>
          <w:szCs w:val="24"/>
        </w:rPr>
        <w:t>А</w:t>
      </w:r>
    </w:p>
    <w:p w14:paraId="6899D5F4" w14:textId="77777777" w:rsidR="00092F8F" w:rsidRDefault="003A0D40" w:rsidP="009B2024">
      <w:pPr>
        <w:pStyle w:val="1"/>
        <w:spacing w:before="0" w:after="0"/>
        <w:jc w:val="center"/>
        <w:rPr>
          <w:rFonts w:ascii="Times New Roman" w:hAnsi="Times New Roman"/>
          <w:sz w:val="24"/>
          <w:szCs w:val="24"/>
        </w:rPr>
      </w:pPr>
      <w:r w:rsidRPr="00EC354E">
        <w:rPr>
          <w:rFonts w:ascii="Times New Roman" w:hAnsi="Times New Roman"/>
          <w:sz w:val="24"/>
          <w:szCs w:val="24"/>
        </w:rPr>
        <w:t xml:space="preserve"> (</w:t>
      </w:r>
      <w:r w:rsidRPr="00613ADB">
        <w:rPr>
          <w:rFonts w:ascii="Times New Roman" w:hAnsi="Times New Roman"/>
          <w:sz w:val="24"/>
          <w:szCs w:val="24"/>
        </w:rPr>
        <w:t>справочное</w:t>
      </w:r>
      <w:r w:rsidRPr="00EC354E">
        <w:rPr>
          <w:rFonts w:ascii="Times New Roman" w:hAnsi="Times New Roman"/>
          <w:sz w:val="24"/>
          <w:szCs w:val="24"/>
        </w:rPr>
        <w:t>)</w:t>
      </w:r>
    </w:p>
    <w:p w14:paraId="70B1F044" w14:textId="77777777" w:rsidR="00092F8F" w:rsidRDefault="001D75FD" w:rsidP="009B2024">
      <w:pPr>
        <w:pStyle w:val="1"/>
        <w:spacing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31776C">
        <w:rPr>
          <w:rFonts w:ascii="Times New Roman" w:hAnsi="Times New Roman"/>
          <w:sz w:val="24"/>
          <w:szCs w:val="24"/>
        </w:rPr>
        <w:t xml:space="preserve">овреждения железной дороги при разрушительном землетрясении в Армении </w:t>
      </w:r>
    </w:p>
    <w:p w14:paraId="755B5FDA" w14:textId="77777777" w:rsidR="003A0D40" w:rsidRDefault="00092F8F" w:rsidP="009B2024">
      <w:pPr>
        <w:pStyle w:val="1"/>
        <w:spacing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 декабря </w:t>
      </w:r>
      <w:r w:rsidR="0031776C">
        <w:rPr>
          <w:rFonts w:ascii="Times New Roman" w:hAnsi="Times New Roman"/>
          <w:sz w:val="24"/>
          <w:szCs w:val="24"/>
        </w:rPr>
        <w:t>1988 г.</w:t>
      </w:r>
      <w:bookmarkEnd w:id="12"/>
    </w:p>
    <w:p w14:paraId="4D7937D7" w14:textId="77777777" w:rsidR="0031776C" w:rsidRDefault="0031776C" w:rsidP="005A10AA">
      <w:pPr>
        <w:spacing w:after="0" w:line="360" w:lineRule="auto"/>
        <w:ind w:left="-567" w:firstLine="567"/>
        <w:jc w:val="both"/>
        <w:rPr>
          <w:rStyle w:val="14"/>
          <w:color w:val="000000"/>
          <w:sz w:val="24"/>
          <w:szCs w:val="24"/>
        </w:rPr>
      </w:pPr>
      <w:r>
        <w:rPr>
          <w:rStyle w:val="14"/>
          <w:color w:val="000000"/>
          <w:sz w:val="24"/>
          <w:szCs w:val="24"/>
        </w:rPr>
        <w:t>Согласно сообщениям сейсмологических организаций Армении, России и США землетрясение</w:t>
      </w:r>
      <w:r w:rsidR="005025AB">
        <w:rPr>
          <w:rStyle w:val="14"/>
          <w:color w:val="000000"/>
          <w:sz w:val="24"/>
          <w:szCs w:val="24"/>
        </w:rPr>
        <w:t>,</w:t>
      </w:r>
      <w:r>
        <w:rPr>
          <w:rStyle w:val="14"/>
          <w:color w:val="000000"/>
          <w:sz w:val="24"/>
          <w:szCs w:val="24"/>
        </w:rPr>
        <w:t xml:space="preserve"> </w:t>
      </w:r>
      <w:r w:rsidR="00092F8F">
        <w:rPr>
          <w:rStyle w:val="14"/>
          <w:color w:val="000000"/>
          <w:sz w:val="24"/>
          <w:szCs w:val="24"/>
        </w:rPr>
        <w:t>происшедшее в Армении 7 декабря 1988 г. (</w:t>
      </w:r>
      <w:proofErr w:type="spellStart"/>
      <w:r w:rsidR="00092F8F">
        <w:rPr>
          <w:rStyle w:val="14"/>
          <w:color w:val="000000"/>
          <w:sz w:val="24"/>
          <w:szCs w:val="24"/>
        </w:rPr>
        <w:t>Спитакское</w:t>
      </w:r>
      <w:proofErr w:type="spellEnd"/>
      <w:r w:rsidR="00092F8F">
        <w:rPr>
          <w:rStyle w:val="14"/>
          <w:color w:val="000000"/>
          <w:sz w:val="24"/>
          <w:szCs w:val="24"/>
        </w:rPr>
        <w:t xml:space="preserve"> землетрясение), </w:t>
      </w:r>
      <w:r w:rsidR="005025AB">
        <w:rPr>
          <w:rStyle w:val="14"/>
          <w:color w:val="000000"/>
          <w:sz w:val="24"/>
          <w:szCs w:val="24"/>
        </w:rPr>
        <w:t xml:space="preserve">имело </w:t>
      </w:r>
      <w:r>
        <w:rPr>
          <w:rStyle w:val="14"/>
          <w:color w:val="000000"/>
          <w:sz w:val="24"/>
          <w:szCs w:val="24"/>
        </w:rPr>
        <w:t>следующие стандартные параметры:</w:t>
      </w:r>
    </w:p>
    <w:p w14:paraId="3E600082" w14:textId="77777777" w:rsidR="0031776C" w:rsidRDefault="00092F8F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color w:val="000000"/>
          <w:sz w:val="24"/>
          <w:szCs w:val="24"/>
        </w:rPr>
        <w:t>- ш</w:t>
      </w:r>
      <w:r w:rsidR="0031776C">
        <w:rPr>
          <w:rStyle w:val="14"/>
          <w:color w:val="000000"/>
          <w:sz w:val="24"/>
          <w:szCs w:val="24"/>
        </w:rPr>
        <w:t xml:space="preserve">ирота и долгота инструментального эпицентра основного толчка </w:t>
      </w:r>
      <m:oMath>
        <m:r>
          <m:rPr>
            <m:sty m:val="p"/>
          </m:rPr>
          <w:rPr>
            <w:rStyle w:val="14"/>
            <w:rFonts w:ascii="Cambria Math" w:hAnsi="Cambria Math"/>
            <w:color w:val="000000"/>
            <w:sz w:val="24"/>
            <w:szCs w:val="24"/>
          </w:rPr>
          <m:t>φ°</m:t>
        </m:r>
        <m:r>
          <w:rPr>
            <w:rStyle w:val="14"/>
            <w:rFonts w:ascii="Cambria Math" w:hAnsi="Cambria Math"/>
            <w:color w:val="000000"/>
            <w:sz w:val="24"/>
            <w:szCs w:val="24"/>
            <w:lang w:val="en-US"/>
          </w:rPr>
          <m:t>N</m:t>
        </m:r>
        <m:r>
          <w:rPr>
            <w:rStyle w:val="14"/>
            <w:rFonts w:ascii="Cambria Math" w:hAnsi="Cambria Math"/>
            <w:color w:val="000000"/>
            <w:sz w:val="24"/>
            <w:szCs w:val="24"/>
          </w:rPr>
          <m:t>=40,92</m:t>
        </m:r>
      </m:oMath>
      <w:r w:rsidR="0031776C">
        <w:rPr>
          <w:rStyle w:val="14"/>
          <w:rFonts w:eastAsiaTheme="minorEastAsia"/>
          <w:color w:val="000000"/>
          <w:sz w:val="24"/>
          <w:szCs w:val="24"/>
        </w:rPr>
        <w:t>;</w:t>
      </w:r>
      <w:r w:rsidR="005025AB">
        <w:rPr>
          <w:rStyle w:val="14"/>
          <w:rFonts w:eastAsiaTheme="minorEastAsia"/>
          <w:color w:val="000000"/>
          <w:sz w:val="24"/>
          <w:szCs w:val="24"/>
        </w:rPr>
        <w:t xml:space="preserve"> </w:t>
      </w:r>
      <m:oMath>
        <m:r>
          <m:rPr>
            <m:sty m:val="p"/>
          </m:rP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>λ</m:t>
        </m:r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>°</m:t>
        </m:r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  <w:lang w:val="en-US"/>
          </w:rPr>
          <m:t>E</m:t>
        </m:r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>=44,20</m:t>
        </m:r>
      </m:oMath>
      <w:r w:rsidR="0031776C">
        <w:rPr>
          <w:rStyle w:val="14"/>
          <w:rFonts w:eastAsiaTheme="minorEastAsia"/>
          <w:color w:val="000000"/>
          <w:sz w:val="24"/>
          <w:szCs w:val="24"/>
        </w:rPr>
        <w:t>;</w:t>
      </w:r>
    </w:p>
    <w:p w14:paraId="0400470F" w14:textId="77777777" w:rsidR="0031776C" w:rsidRDefault="00092F8F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>- г</w:t>
      </w:r>
      <w:r w:rsidR="0031776C">
        <w:rPr>
          <w:rStyle w:val="14"/>
          <w:rFonts w:eastAsiaTheme="minorEastAsia"/>
          <w:color w:val="000000"/>
          <w:sz w:val="24"/>
          <w:szCs w:val="24"/>
        </w:rPr>
        <w:t xml:space="preserve">лубина очага </w:t>
      </w:r>
      <m:oMath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>h=11</m:t>
        </m:r>
      </m:oMath>
      <w:r w:rsidR="0031776C">
        <w:rPr>
          <w:rStyle w:val="14"/>
          <w:rFonts w:eastAsiaTheme="minorEastAsia"/>
          <w:color w:val="000000"/>
          <w:sz w:val="24"/>
          <w:szCs w:val="24"/>
        </w:rPr>
        <w:t xml:space="preserve"> км;</w:t>
      </w:r>
    </w:p>
    <w:p w14:paraId="19B2B709" w14:textId="77777777" w:rsidR="0031776C" w:rsidRDefault="00092F8F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>- м</w:t>
      </w:r>
      <w:r w:rsidR="0031776C">
        <w:rPr>
          <w:rStyle w:val="14"/>
          <w:rFonts w:eastAsiaTheme="minorEastAsia"/>
          <w:color w:val="000000"/>
          <w:sz w:val="24"/>
          <w:szCs w:val="24"/>
        </w:rPr>
        <w:t xml:space="preserve">агнитуда </w:t>
      </w:r>
      <m:oMath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>M=6,8</m:t>
        </m:r>
      </m:oMath>
      <w:r w:rsidR="0031776C">
        <w:rPr>
          <w:rStyle w:val="14"/>
          <w:rFonts w:eastAsiaTheme="minorEastAsia"/>
          <w:color w:val="000000"/>
          <w:sz w:val="24"/>
          <w:szCs w:val="24"/>
        </w:rPr>
        <w:t xml:space="preserve"> (среднее значение по 17 наблюдениям).</w:t>
      </w:r>
    </w:p>
    <w:p w14:paraId="78248AAA" w14:textId="77777777" w:rsidR="0031776C" w:rsidRDefault="0031776C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>Инструментальный эпицентр располагался в 10 км к северу от г.</w:t>
      </w:r>
      <w:r w:rsidR="00092F8F">
        <w:rPr>
          <w:rStyle w:val="14"/>
          <w:rFonts w:eastAsiaTheme="minorEastAsia"/>
          <w:color w:val="000000"/>
          <w:sz w:val="24"/>
          <w:szCs w:val="24"/>
        </w:rPr>
        <w:t xml:space="preserve"> </w:t>
      </w:r>
      <w:r>
        <w:rPr>
          <w:rStyle w:val="14"/>
          <w:rFonts w:eastAsiaTheme="minorEastAsia"/>
          <w:color w:val="000000"/>
          <w:sz w:val="24"/>
          <w:szCs w:val="24"/>
        </w:rPr>
        <w:t>Спитак. Эпицентры 55 афтершоков, прои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с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шедших в течение первых суток после основного толчка, располагались в полосе шириной около 25 км, вытянутой на 80 км в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субширотном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 xml:space="preserve"> направлении, соответствующем простиранию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Памбак-Севанского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 xml:space="preserve"> глубинного разлома.</w:t>
      </w:r>
    </w:p>
    <w:p w14:paraId="2CE89704" w14:textId="77777777" w:rsidR="0031776C" w:rsidRDefault="0031776C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 xml:space="preserve">Сейсмотектонические дислокации вышли на земную поверхность на участке длиной около 35 км. На концах магистрального разрыва и на участках рыхлых четвертичных отложений </w:t>
      </w:r>
      <w:r w:rsidR="00092F8F">
        <w:rPr>
          <w:rStyle w:val="14"/>
          <w:rFonts w:eastAsiaTheme="minorEastAsia"/>
          <w:color w:val="000000"/>
          <w:sz w:val="24"/>
          <w:szCs w:val="24"/>
        </w:rPr>
        <w:t xml:space="preserve">дислокации 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исчезали. Наибольшее развитие поверхностные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сейсморазрывы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 xml:space="preserve"> получили на центральном участке длиной около 10 км, расположенном между г.</w:t>
      </w:r>
      <w:r w:rsidR="00092F8F">
        <w:rPr>
          <w:rStyle w:val="14"/>
          <w:rFonts w:eastAsiaTheme="minorEastAsia"/>
          <w:color w:val="000000"/>
          <w:sz w:val="24"/>
          <w:szCs w:val="24"/>
        </w:rPr>
        <w:t xml:space="preserve"> Спитак и </w:t>
      </w:r>
      <w:r w:rsidR="005025AB">
        <w:rPr>
          <w:rStyle w:val="14"/>
          <w:rFonts w:eastAsiaTheme="minorEastAsia"/>
          <w:color w:val="000000"/>
          <w:sz w:val="24"/>
          <w:szCs w:val="24"/>
        </w:rPr>
        <w:t>железнодорожной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станцией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Налбанд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 xml:space="preserve">. Обнаруженные здесь 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дислокации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включали </w:t>
      </w:r>
      <w:r w:rsidR="00092F8F">
        <w:rPr>
          <w:rStyle w:val="14"/>
          <w:rFonts w:eastAsiaTheme="minorEastAsia"/>
          <w:color w:val="000000"/>
          <w:sz w:val="24"/>
          <w:szCs w:val="24"/>
        </w:rPr>
        <w:t xml:space="preserve">в себя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взбросовую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 xml:space="preserve"> и сдвиговую составляющие. Относительное смещение крыльев разлома около 1,5 м (местами до 2,0 м). Сила землетрясения в эпицентре по макросейсмическим данным </w:t>
      </w:r>
      <w:r w:rsidR="00A43F55">
        <w:rPr>
          <w:rStyle w:val="14"/>
          <w:rFonts w:eastAsiaTheme="minorEastAsia"/>
          <w:color w:val="000000"/>
          <w:sz w:val="24"/>
          <w:szCs w:val="24"/>
        </w:rPr>
        <w:t>была ра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вна 9 баллам</w:t>
      </w:r>
      <w:r>
        <w:rPr>
          <w:rStyle w:val="14"/>
          <w:rFonts w:eastAsiaTheme="minorEastAsia"/>
          <w:color w:val="000000"/>
          <w:sz w:val="24"/>
          <w:szCs w:val="24"/>
        </w:rPr>
        <w:t>.</w:t>
      </w:r>
    </w:p>
    <w:p w14:paraId="71F646A6" w14:textId="77777777" w:rsidR="0031776C" w:rsidRDefault="0031776C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>По правилам д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истанционных оценок настоящего свода правил критерий (см</w:t>
      </w:r>
      <w:r>
        <w:rPr>
          <w:rStyle w:val="14"/>
          <w:rFonts w:eastAsiaTheme="minorEastAsia"/>
          <w:color w:val="000000"/>
          <w:sz w:val="24"/>
          <w:szCs w:val="24"/>
        </w:rPr>
        <w:t>.</w:t>
      </w:r>
      <w:r w:rsidR="00092F8F">
        <w:rPr>
          <w:rStyle w:val="14"/>
          <w:rFonts w:eastAsiaTheme="minorEastAsia"/>
          <w:color w:val="000000"/>
          <w:sz w:val="24"/>
          <w:szCs w:val="24"/>
        </w:rPr>
        <w:t xml:space="preserve"> 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5.4) выхода </w:t>
      </w:r>
      <w:r w:rsidR="00092F8F">
        <w:rPr>
          <w:rStyle w:val="14"/>
          <w:rFonts w:eastAsiaTheme="minorEastAsia"/>
          <w:color w:val="000000"/>
          <w:sz w:val="24"/>
          <w:szCs w:val="24"/>
        </w:rPr>
        <w:t xml:space="preserve">сейсмотектонического 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разрыва на земную поверхность выполняется. Протяженность магистрального разрыва </w:t>
      </w:r>
      <m:oMath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>L=</m:t>
        </m:r>
        <m:sSup>
          <m:sSupPr>
            <m:ctrlPr>
              <w:rPr>
                <w:rStyle w:val="14"/>
                <w:rFonts w:ascii="Cambria Math" w:eastAsiaTheme="minorEastAsia" w:hAnsi="Cambria Math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Style w:val="14"/>
                <w:rFonts w:ascii="Cambria Math" w:eastAsiaTheme="minorEastAsia" w:hAnsi="Cambria Math"/>
                <w:color w:val="000000"/>
                <w:sz w:val="24"/>
                <w:szCs w:val="24"/>
              </w:rPr>
              <m:t>10</m:t>
            </m:r>
          </m:e>
          <m:sup>
            <m:r>
              <w:rPr>
                <w:rStyle w:val="14"/>
                <w:rFonts w:ascii="Cambria Math" w:eastAsiaTheme="minorEastAsia" w:hAnsi="Cambria Math"/>
                <w:color w:val="000000"/>
                <w:sz w:val="24"/>
                <w:szCs w:val="24"/>
              </w:rPr>
              <m:t>0,71M-3,41</m:t>
            </m:r>
          </m:sup>
        </m:sSup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>=</m:t>
        </m:r>
        <m:sSup>
          <m:sSupPr>
            <m:ctrlPr>
              <w:rPr>
                <w:rStyle w:val="14"/>
                <w:rFonts w:ascii="Cambria Math" w:eastAsiaTheme="minorEastAsia" w:hAnsi="Cambria Math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Style w:val="14"/>
                <w:rFonts w:ascii="Cambria Math" w:eastAsiaTheme="minorEastAsia" w:hAnsi="Cambria Math"/>
                <w:color w:val="000000"/>
                <w:sz w:val="24"/>
                <w:szCs w:val="24"/>
              </w:rPr>
              <m:t>10</m:t>
            </m:r>
          </m:e>
          <m:sup>
            <m:r>
              <w:rPr>
                <w:rStyle w:val="14"/>
                <w:rFonts w:ascii="Cambria Math" w:eastAsiaTheme="minorEastAsia" w:hAnsi="Cambria Math"/>
                <w:color w:val="000000"/>
                <w:sz w:val="24"/>
                <w:szCs w:val="24"/>
              </w:rPr>
              <m:t>0,71∙6,8-3,41</m:t>
            </m:r>
          </m:sup>
        </m:sSup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 xml:space="preserve">=26,2 </m:t>
        </m:r>
      </m:oMath>
      <w:r w:rsidR="0072640C">
        <w:rPr>
          <w:rStyle w:val="14"/>
          <w:rFonts w:eastAsiaTheme="minorEastAsia"/>
          <w:color w:val="000000"/>
          <w:sz w:val="24"/>
          <w:szCs w:val="24"/>
        </w:rPr>
        <w:t xml:space="preserve">км. Математическое ожидание наибольшей амплитуды разрыва </w:t>
      </w:r>
      <m:oMath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>A=</m:t>
        </m:r>
        <m:sSup>
          <m:sSupPr>
            <m:ctrlPr>
              <w:rPr>
                <w:rStyle w:val="14"/>
                <w:rFonts w:ascii="Cambria Math" w:eastAsiaTheme="minorEastAsia" w:hAnsi="Cambria Math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Style w:val="14"/>
                <w:rFonts w:ascii="Cambria Math" w:eastAsiaTheme="minorEastAsia" w:hAnsi="Cambria Math"/>
                <w:color w:val="000000"/>
                <w:sz w:val="24"/>
                <w:szCs w:val="24"/>
              </w:rPr>
              <m:t>10</m:t>
            </m:r>
          </m:e>
          <m:sup>
            <m:r>
              <w:rPr>
                <w:rStyle w:val="14"/>
                <w:rFonts w:ascii="Cambria Math" w:eastAsiaTheme="minorEastAsia" w:hAnsi="Cambria Math"/>
                <w:color w:val="000000"/>
                <w:sz w:val="24"/>
                <w:szCs w:val="24"/>
              </w:rPr>
              <m:t>0,54</m:t>
            </m:r>
            <m:r>
              <w:rPr>
                <w:rStyle w:val="14"/>
                <w:rFonts w:ascii="Cambria Math" w:eastAsiaTheme="minorEastAsia" w:hAnsi="Cambria Math"/>
                <w:color w:val="000000"/>
                <w:sz w:val="24"/>
                <w:szCs w:val="24"/>
                <w:lang w:val="en-US"/>
              </w:rPr>
              <m:t>M</m:t>
            </m:r>
            <m:r>
              <w:rPr>
                <w:rStyle w:val="14"/>
                <w:rFonts w:ascii="Cambria Math" w:eastAsiaTheme="minorEastAsia" w:hAnsi="Cambria Math"/>
                <w:color w:val="000000"/>
                <w:sz w:val="24"/>
                <w:szCs w:val="24"/>
              </w:rPr>
              <m:t>-3,56</m:t>
            </m:r>
          </m:sup>
        </m:sSup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>=</m:t>
        </m:r>
        <m:sSup>
          <m:sSupPr>
            <m:ctrlPr>
              <w:rPr>
                <w:rStyle w:val="14"/>
                <w:rFonts w:ascii="Cambria Math" w:eastAsiaTheme="minorEastAsia" w:hAnsi="Cambria Math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Style w:val="14"/>
                <w:rFonts w:ascii="Cambria Math" w:eastAsiaTheme="minorEastAsia" w:hAnsi="Cambria Math"/>
                <w:color w:val="000000"/>
                <w:sz w:val="24"/>
                <w:szCs w:val="24"/>
              </w:rPr>
              <m:t>10</m:t>
            </m:r>
          </m:e>
          <m:sup>
            <m:r>
              <w:rPr>
                <w:rStyle w:val="14"/>
                <w:rFonts w:ascii="Cambria Math" w:eastAsiaTheme="minorEastAsia" w:hAnsi="Cambria Math"/>
                <w:color w:val="000000"/>
                <w:sz w:val="24"/>
                <w:szCs w:val="24"/>
              </w:rPr>
              <m:t>0,54∙6,8-3,56</m:t>
            </m:r>
          </m:sup>
        </m:sSup>
        <m:r>
          <w:rPr>
            <w:rStyle w:val="14"/>
            <w:rFonts w:ascii="Cambria Math" w:eastAsiaTheme="minorEastAsia" w:hAnsi="Cambria Math"/>
            <w:color w:val="000000"/>
            <w:sz w:val="24"/>
            <w:szCs w:val="24"/>
          </w:rPr>
          <m:t xml:space="preserve">=1,29 </m:t>
        </m:r>
      </m:oMath>
      <w:r w:rsidR="0072640C">
        <w:rPr>
          <w:rStyle w:val="14"/>
          <w:rFonts w:eastAsiaTheme="minorEastAsia"/>
          <w:color w:val="000000"/>
          <w:sz w:val="24"/>
          <w:szCs w:val="24"/>
        </w:rPr>
        <w:t xml:space="preserve">м. Длина и ширина зоны наибольших сотрясений </w:t>
      </w:r>
      <w:r w:rsidR="005025AB">
        <w:rPr>
          <w:rStyle w:val="14"/>
          <w:rFonts w:eastAsiaTheme="minorEastAsia"/>
          <w:color w:val="000000"/>
          <w:sz w:val="24"/>
          <w:szCs w:val="24"/>
        </w:rPr>
        <w:t>составили</w:t>
      </w:r>
      <w:r w:rsidR="00092F8F">
        <w:rPr>
          <w:rStyle w:val="14"/>
          <w:rFonts w:eastAsiaTheme="minorEastAsia"/>
          <w:color w:val="000000"/>
          <w:sz w:val="24"/>
          <w:szCs w:val="24"/>
        </w:rPr>
        <w:t xml:space="preserve"> </w:t>
      </w:r>
      <w:r w:rsidR="0072640C">
        <w:rPr>
          <w:rStyle w:val="14"/>
          <w:rFonts w:eastAsiaTheme="minorEastAsia"/>
          <w:color w:val="000000"/>
          <w:sz w:val="24"/>
          <w:szCs w:val="24"/>
        </w:rPr>
        <w:t xml:space="preserve">38,2 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и 22 км</w:t>
      </w:r>
      <w:r w:rsidR="0072640C">
        <w:rPr>
          <w:rStyle w:val="14"/>
          <w:rFonts w:eastAsiaTheme="minorEastAsia"/>
          <w:color w:val="000000"/>
          <w:sz w:val="24"/>
          <w:szCs w:val="24"/>
        </w:rPr>
        <w:t xml:space="preserve"> соответственно. Сила землетрясения вблизи тектонических разрывов 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по 5.12</w:t>
      </w:r>
      <w:r w:rsidR="005025AB">
        <w:rPr>
          <w:rStyle w:val="14"/>
          <w:rFonts w:eastAsiaTheme="minorEastAsia"/>
          <w:color w:val="000000"/>
          <w:sz w:val="24"/>
          <w:szCs w:val="24"/>
        </w:rPr>
        <w:t xml:space="preserve"> была </w:t>
      </w:r>
      <w:r w:rsidR="0072640C">
        <w:rPr>
          <w:rStyle w:val="14"/>
          <w:rFonts w:eastAsiaTheme="minorEastAsia"/>
          <w:color w:val="000000"/>
          <w:sz w:val="24"/>
          <w:szCs w:val="24"/>
        </w:rPr>
        <w:t>равна 9 баллам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, что соответствует оценкам</w:t>
      </w:r>
      <w:r w:rsidR="0072640C">
        <w:rPr>
          <w:rStyle w:val="14"/>
          <w:rFonts w:eastAsiaTheme="minorEastAsia"/>
          <w:color w:val="000000"/>
          <w:sz w:val="24"/>
          <w:szCs w:val="24"/>
        </w:rPr>
        <w:t xml:space="preserve"> по шкале </w:t>
      </w:r>
      <w:r w:rsidR="0072640C">
        <w:rPr>
          <w:rStyle w:val="14"/>
          <w:rFonts w:eastAsiaTheme="minorEastAsia"/>
          <w:color w:val="000000"/>
          <w:sz w:val="24"/>
          <w:szCs w:val="24"/>
          <w:lang w:val="en-US"/>
        </w:rPr>
        <w:t>MSK</w:t>
      </w:r>
      <w:r w:rsidR="0072640C" w:rsidRPr="0072640C">
        <w:rPr>
          <w:rStyle w:val="14"/>
          <w:rFonts w:eastAsiaTheme="minorEastAsia"/>
          <w:color w:val="000000"/>
          <w:sz w:val="24"/>
          <w:szCs w:val="24"/>
        </w:rPr>
        <w:t>-64</w:t>
      </w:r>
      <w:r w:rsidR="0072640C">
        <w:rPr>
          <w:rStyle w:val="14"/>
          <w:rFonts w:eastAsiaTheme="minorEastAsia"/>
          <w:color w:val="000000"/>
          <w:sz w:val="24"/>
          <w:szCs w:val="24"/>
        </w:rPr>
        <w:t xml:space="preserve">. </w:t>
      </w:r>
    </w:p>
    <w:p w14:paraId="1001321D" w14:textId="77777777" w:rsidR="0072640C" w:rsidRDefault="0072640C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>Железная дорога, соединяющая города Тбилиси и Ереван,</w:t>
      </w:r>
      <w:r w:rsidR="00092F8F">
        <w:rPr>
          <w:rStyle w:val="14"/>
          <w:rFonts w:eastAsiaTheme="minorEastAsia"/>
          <w:color w:val="000000"/>
          <w:sz w:val="24"/>
          <w:szCs w:val="24"/>
        </w:rPr>
        <w:t xml:space="preserve"> была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построена в 1898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–</w:t>
      </w:r>
      <w:r>
        <w:rPr>
          <w:rStyle w:val="14"/>
          <w:rFonts w:eastAsiaTheme="minorEastAsia"/>
          <w:color w:val="000000"/>
          <w:sz w:val="24"/>
          <w:szCs w:val="24"/>
        </w:rPr>
        <w:t>1902 г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г.</w:t>
      </w:r>
      <w:r>
        <w:rPr>
          <w:rStyle w:val="14"/>
          <w:rFonts w:eastAsiaTheme="minorEastAsia"/>
          <w:color w:val="000000"/>
          <w:sz w:val="24"/>
          <w:szCs w:val="24"/>
        </w:rPr>
        <w:t>, электр</w:t>
      </w:r>
      <w:r w:rsidR="00F85E7D">
        <w:rPr>
          <w:rStyle w:val="14"/>
          <w:rFonts w:eastAsiaTheme="minorEastAsia"/>
          <w:color w:val="000000"/>
          <w:sz w:val="24"/>
          <w:szCs w:val="24"/>
        </w:rPr>
        <w:t>и</w:t>
      </w:r>
      <w:r>
        <w:rPr>
          <w:rStyle w:val="14"/>
          <w:rFonts w:eastAsiaTheme="minorEastAsia"/>
          <w:color w:val="000000"/>
          <w:sz w:val="24"/>
          <w:szCs w:val="24"/>
        </w:rPr>
        <w:t>фицирована в 1951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–</w:t>
      </w:r>
      <w:r>
        <w:rPr>
          <w:rStyle w:val="14"/>
          <w:rFonts w:eastAsiaTheme="minorEastAsia"/>
          <w:color w:val="000000"/>
          <w:sz w:val="24"/>
          <w:szCs w:val="24"/>
        </w:rPr>
        <w:t>1952 г</w:t>
      </w:r>
      <w:r w:rsidR="00092F8F">
        <w:rPr>
          <w:rStyle w:val="14"/>
          <w:rFonts w:eastAsiaTheme="minorEastAsia"/>
          <w:color w:val="000000"/>
          <w:sz w:val="24"/>
          <w:szCs w:val="24"/>
        </w:rPr>
        <w:t>г.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В последующий период проводились работы по развитию и модернизации дороги, включая частичную замену пролетных строений мостов и опор контактной сети.</w:t>
      </w:r>
    </w:p>
    <w:p w14:paraId="18EC33EA" w14:textId="77777777" w:rsidR="0072640C" w:rsidRDefault="0072640C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lastRenderedPageBreak/>
        <w:t>На участке наибольших сотрясений между г.</w:t>
      </w:r>
      <w:r w:rsidR="00092F8F">
        <w:rPr>
          <w:rStyle w:val="14"/>
          <w:rFonts w:eastAsiaTheme="minorEastAsia"/>
          <w:color w:val="000000"/>
          <w:sz w:val="24"/>
          <w:szCs w:val="24"/>
        </w:rPr>
        <w:t xml:space="preserve"> 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Спитак и </w:t>
      </w:r>
      <w:r w:rsidR="005025AB">
        <w:rPr>
          <w:rStyle w:val="14"/>
          <w:rFonts w:eastAsiaTheme="minorEastAsia"/>
          <w:color w:val="000000"/>
          <w:sz w:val="24"/>
          <w:szCs w:val="24"/>
        </w:rPr>
        <w:t xml:space="preserve">железнодорожной 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станцией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Налбанд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 xml:space="preserve"> железнодорожный путь проложен по долине р.</w:t>
      </w:r>
      <w:r w:rsidR="007A6047">
        <w:rPr>
          <w:rStyle w:val="14"/>
          <w:rFonts w:eastAsiaTheme="minorEastAsia"/>
          <w:color w:val="000000"/>
          <w:sz w:val="24"/>
          <w:szCs w:val="24"/>
        </w:rPr>
        <w:t xml:space="preserve">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Памбак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>. Здесь имеются насыпи, выемки, малые и средние мосты, автодорожные путепроводы через пути железной дороги, галерея, тоннель, транспортные здания и другие объекты транспортной инфраструктуры.</w:t>
      </w:r>
    </w:p>
    <w:p w14:paraId="38906662" w14:textId="77777777" w:rsidR="0072640C" w:rsidRDefault="0072640C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 xml:space="preserve">Наибольшие повреждения при землетрясении получила станция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Налбанд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>. Станция устроена на площадке из пылеватого водонасыщенного песка, добытого из отложений р.</w:t>
      </w:r>
      <w:r w:rsidR="007A6047">
        <w:rPr>
          <w:rStyle w:val="14"/>
          <w:rFonts w:eastAsiaTheme="minorEastAsia"/>
          <w:color w:val="000000"/>
          <w:sz w:val="24"/>
          <w:szCs w:val="24"/>
        </w:rPr>
        <w:t xml:space="preserve">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Памбак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>. При строительстве насыпь была уложена на залегающую с наклоном в сторону р.</w:t>
      </w:r>
      <w:r w:rsidR="007A6047">
        <w:rPr>
          <w:rStyle w:val="14"/>
          <w:rFonts w:eastAsiaTheme="minorEastAsia"/>
          <w:color w:val="000000"/>
          <w:sz w:val="24"/>
          <w:szCs w:val="24"/>
        </w:rPr>
        <w:t xml:space="preserve">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Памбак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 xml:space="preserve"> поверхность туфа. </w:t>
      </w:r>
      <w:r w:rsidR="007A6047">
        <w:rPr>
          <w:rStyle w:val="14"/>
          <w:rFonts w:eastAsiaTheme="minorEastAsia"/>
          <w:color w:val="000000"/>
          <w:sz w:val="24"/>
          <w:szCs w:val="24"/>
        </w:rPr>
        <w:t>Имевшая пониженную сейсмостойкость станция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расположена в непосредственной близости от разлома, скрытого покровными отложениями.</w:t>
      </w:r>
      <w:r w:rsidR="007A6047">
        <w:rPr>
          <w:rStyle w:val="14"/>
          <w:rFonts w:eastAsiaTheme="minorEastAsia"/>
          <w:color w:val="000000"/>
          <w:sz w:val="24"/>
          <w:szCs w:val="24"/>
        </w:rPr>
        <w:t xml:space="preserve"> Фактическая тяжесть повреждений по 6.5.1 соответствует прогнозной по таблице 6.1.</w:t>
      </w:r>
    </w:p>
    <w:p w14:paraId="16B4974B" w14:textId="77777777" w:rsidR="0072640C" w:rsidRDefault="0072640C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>При землетрясении часть насыпи на протяжении более 200 м из-за разжижения основания потеряла устойчивость. Насыпной грунт разделился на оползневые ступени, сместившиеся вниз по склону вместе со станционными путями. Относительное смещение ступеней (стенки отрыва) достигал</w:t>
      </w:r>
      <w:r w:rsidR="005A10AA">
        <w:rPr>
          <w:rStyle w:val="14"/>
          <w:rFonts w:eastAsiaTheme="minorEastAsia"/>
          <w:color w:val="000000"/>
          <w:sz w:val="24"/>
          <w:szCs w:val="24"/>
        </w:rPr>
        <w:t>о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1,5</w:t>
      </w:r>
      <w:r w:rsidR="007A6047">
        <w:rPr>
          <w:rStyle w:val="14"/>
          <w:rFonts w:eastAsiaTheme="minorEastAsia"/>
          <w:color w:val="000000"/>
          <w:sz w:val="24"/>
          <w:szCs w:val="24"/>
        </w:rPr>
        <w:t>–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2,0 м.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Сейсмооползнем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 xml:space="preserve"> полностью разрушены станционные пути, здание станции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Налбанд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>, контактная сеть, устройства СЦБ и связи, опрокинуты вагоны товарного поезда. Повышенная тяжесть повреждений станции вызвана близостью тектонических разрывов и неблагоприятными местными инженерно-геологическими условиями.</w:t>
      </w:r>
    </w:p>
    <w:p w14:paraId="291CDBFC" w14:textId="77777777" w:rsidR="009045B9" w:rsidRPr="007A6047" w:rsidRDefault="009045B9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 xml:space="preserve">Барьерные места на дороге образовались в скальных выемках и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полувыемках</w:t>
      </w:r>
      <w:proofErr w:type="spellEnd"/>
      <w:r w:rsidR="007A6047">
        <w:rPr>
          <w:rStyle w:val="14"/>
          <w:rFonts w:eastAsiaTheme="minorEastAsia"/>
          <w:color w:val="000000"/>
          <w:sz w:val="24"/>
          <w:szCs w:val="24"/>
        </w:rPr>
        <w:t xml:space="preserve"> пониженной сейсмостойкости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в результате обвалов породы с откосов и склонов на путь. Обрушение глыб объемом до 10 м</w:t>
      </w:r>
      <w:r>
        <w:rPr>
          <w:rStyle w:val="14"/>
          <w:rFonts w:eastAsiaTheme="minorEastAsia"/>
          <w:color w:val="000000"/>
          <w:sz w:val="24"/>
          <w:szCs w:val="24"/>
          <w:vertAlign w:val="superscript"/>
        </w:rPr>
        <w:t>3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привело к частичному разрушению улавливающих стен из каменной кладки, опрокидыванию железобетонных опор контактной сети. Насыпи на подходах к мостам осели примерно на 50 см. Для восстановления проектных отметок земляного полотна потребовалось уложить около 5 </w:t>
      </w:r>
      <w:r w:rsidR="007A6047">
        <w:rPr>
          <w:rStyle w:val="14"/>
          <w:rFonts w:eastAsiaTheme="minorEastAsia"/>
          <w:color w:val="000000"/>
          <w:sz w:val="24"/>
          <w:szCs w:val="24"/>
        </w:rPr>
        <w:t>000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м</w:t>
      </w:r>
      <w:r>
        <w:rPr>
          <w:rStyle w:val="14"/>
          <w:rFonts w:eastAsiaTheme="minorEastAsia"/>
          <w:color w:val="000000"/>
          <w:sz w:val="24"/>
          <w:szCs w:val="24"/>
          <w:vertAlign w:val="superscript"/>
        </w:rPr>
        <w:t>3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грунта.</w:t>
      </w:r>
      <w:r w:rsidR="007A6047">
        <w:rPr>
          <w:rStyle w:val="14"/>
          <w:rFonts w:eastAsiaTheme="minorEastAsia"/>
          <w:color w:val="000000"/>
          <w:sz w:val="24"/>
          <w:szCs w:val="24"/>
        </w:rPr>
        <w:t xml:space="preserve"> Обвалы породы на путь и осадка насыпей на подходах к мостам относятся к повреждениям степени </w:t>
      </w:r>
      <w:r w:rsidR="007A6047">
        <w:rPr>
          <w:rStyle w:val="14"/>
          <w:rFonts w:eastAsiaTheme="minorEastAsia"/>
          <w:color w:val="000000"/>
          <w:sz w:val="24"/>
          <w:szCs w:val="24"/>
          <w:lang w:val="en-US"/>
        </w:rPr>
        <w:t>d</w:t>
      </w:r>
      <w:r w:rsidR="007A6047" w:rsidRPr="007A6047">
        <w:rPr>
          <w:rStyle w:val="14"/>
          <w:rFonts w:eastAsiaTheme="minorEastAsia"/>
          <w:color w:val="000000"/>
          <w:sz w:val="24"/>
          <w:szCs w:val="24"/>
          <w:vertAlign w:val="subscript"/>
        </w:rPr>
        <w:t>4</w:t>
      </w:r>
      <w:r w:rsidR="007A6047">
        <w:rPr>
          <w:rStyle w:val="14"/>
          <w:rFonts w:eastAsiaTheme="minorEastAsia"/>
          <w:color w:val="000000"/>
          <w:sz w:val="24"/>
          <w:szCs w:val="24"/>
        </w:rPr>
        <w:t>, соответствующей прогнозу повреждений откосов и земляного полотна по таблице 6.1.</w:t>
      </w:r>
    </w:p>
    <w:p w14:paraId="53300DD0" w14:textId="77777777" w:rsidR="009045B9" w:rsidRPr="00F442CC" w:rsidRDefault="007A6047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 xml:space="preserve">На станциях Спитак </w:t>
      </w:r>
      <w:r w:rsidR="009045B9">
        <w:rPr>
          <w:rStyle w:val="14"/>
          <w:rFonts w:eastAsiaTheme="minorEastAsia"/>
          <w:color w:val="000000"/>
          <w:sz w:val="24"/>
          <w:szCs w:val="24"/>
        </w:rPr>
        <w:t xml:space="preserve">и </w:t>
      </w:r>
      <w:proofErr w:type="spellStart"/>
      <w:r w:rsidR="009045B9">
        <w:rPr>
          <w:rStyle w:val="14"/>
          <w:rFonts w:eastAsiaTheme="minorEastAsia"/>
          <w:color w:val="000000"/>
          <w:sz w:val="24"/>
          <w:szCs w:val="24"/>
        </w:rPr>
        <w:t>Калтахчи</w:t>
      </w:r>
      <w:proofErr w:type="spellEnd"/>
      <w:r w:rsidR="009045B9">
        <w:rPr>
          <w:rStyle w:val="14"/>
          <w:rFonts w:eastAsiaTheme="minorEastAsia"/>
          <w:color w:val="000000"/>
          <w:sz w:val="24"/>
          <w:szCs w:val="24"/>
        </w:rPr>
        <w:t xml:space="preserve"> землетрясением уничтожены здания вокзалов, тяговых подстанций, складов. Сброшено с опор тяжелое электротехническое оборудование (трансформаторы и выключатели подстанций). Около половины облегченных металлических опор контактной сети </w:t>
      </w:r>
      <w:r w:rsidR="005D48EE">
        <w:rPr>
          <w:rStyle w:val="14"/>
          <w:rFonts w:eastAsiaTheme="minorEastAsia"/>
          <w:color w:val="000000"/>
          <w:sz w:val="24"/>
          <w:szCs w:val="24"/>
        </w:rPr>
        <w:t xml:space="preserve">пониженной сейсмостойкости </w:t>
      </w:r>
      <w:r w:rsidR="009045B9">
        <w:rPr>
          <w:rStyle w:val="14"/>
          <w:rFonts w:eastAsiaTheme="minorEastAsia"/>
          <w:color w:val="000000"/>
          <w:sz w:val="24"/>
          <w:szCs w:val="24"/>
        </w:rPr>
        <w:t>были сильно повреждены, что потребовало их замены или усиления оттяжками.</w:t>
      </w:r>
      <w:r w:rsidR="005D48EE">
        <w:rPr>
          <w:rStyle w:val="14"/>
          <w:rFonts w:eastAsiaTheme="minorEastAsia"/>
          <w:color w:val="000000"/>
          <w:sz w:val="24"/>
          <w:szCs w:val="24"/>
        </w:rPr>
        <w:t xml:space="preserve"> Фактическое состояние электротехнического оборудования и опор контактной </w:t>
      </w:r>
      <w:r w:rsidR="005025AB">
        <w:rPr>
          <w:rStyle w:val="14"/>
          <w:rFonts w:eastAsiaTheme="minorEastAsia"/>
          <w:color w:val="000000"/>
          <w:sz w:val="24"/>
          <w:szCs w:val="24"/>
        </w:rPr>
        <w:t>сети</w:t>
      </w:r>
      <w:r w:rsidR="005D48EE">
        <w:rPr>
          <w:rStyle w:val="14"/>
          <w:rFonts w:eastAsiaTheme="minorEastAsia"/>
          <w:color w:val="000000"/>
          <w:sz w:val="24"/>
          <w:szCs w:val="24"/>
        </w:rPr>
        <w:t xml:space="preserve"> пониженной сейсмостойкости </w:t>
      </w:r>
      <w:r w:rsidR="005D48EE">
        <w:rPr>
          <w:rStyle w:val="14"/>
          <w:rFonts w:eastAsiaTheme="minorEastAsia"/>
          <w:color w:val="000000"/>
          <w:sz w:val="24"/>
          <w:szCs w:val="24"/>
        </w:rPr>
        <w:lastRenderedPageBreak/>
        <w:t xml:space="preserve">соответствовало повреждениям степени </w:t>
      </w:r>
      <w:r w:rsidR="005D48EE">
        <w:rPr>
          <w:rStyle w:val="14"/>
          <w:rFonts w:eastAsiaTheme="minorEastAsia"/>
          <w:color w:val="000000"/>
          <w:sz w:val="24"/>
          <w:szCs w:val="24"/>
          <w:lang w:val="en-US"/>
        </w:rPr>
        <w:t>d</w:t>
      </w:r>
      <w:r w:rsidR="005D48EE" w:rsidRPr="005D48EE">
        <w:rPr>
          <w:rStyle w:val="14"/>
          <w:rFonts w:eastAsiaTheme="minorEastAsia"/>
          <w:color w:val="000000"/>
          <w:sz w:val="24"/>
          <w:szCs w:val="24"/>
          <w:vertAlign w:val="subscript"/>
        </w:rPr>
        <w:t>3</w:t>
      </w:r>
      <w:r w:rsidR="005D48EE">
        <w:rPr>
          <w:rStyle w:val="14"/>
          <w:rFonts w:eastAsiaTheme="minorEastAsia"/>
          <w:color w:val="000000"/>
          <w:sz w:val="24"/>
          <w:szCs w:val="24"/>
        </w:rPr>
        <w:t xml:space="preserve"> по 6.4.2. Прогнозная тяжесть повреждений по таблице 6.1 </w:t>
      </w:r>
      <w:r w:rsidR="00F442CC">
        <w:rPr>
          <w:rStyle w:val="14"/>
          <w:rFonts w:eastAsiaTheme="minorEastAsia"/>
          <w:color w:val="000000"/>
          <w:sz w:val="24"/>
          <w:szCs w:val="24"/>
        </w:rPr>
        <w:t xml:space="preserve">оценивается степенью </w:t>
      </w:r>
      <w:r w:rsidR="00F442CC">
        <w:rPr>
          <w:rStyle w:val="14"/>
          <w:rFonts w:eastAsiaTheme="minorEastAsia"/>
          <w:color w:val="000000"/>
          <w:sz w:val="24"/>
          <w:szCs w:val="24"/>
          <w:lang w:val="en-US"/>
        </w:rPr>
        <w:t>d</w:t>
      </w:r>
      <w:r w:rsidR="00F442CC">
        <w:rPr>
          <w:rStyle w:val="14"/>
          <w:rFonts w:eastAsiaTheme="minorEastAsia"/>
          <w:color w:val="000000"/>
          <w:sz w:val="24"/>
          <w:szCs w:val="24"/>
          <w:vertAlign w:val="subscript"/>
        </w:rPr>
        <w:t>3</w:t>
      </w:r>
      <w:r w:rsidR="00F442CC" w:rsidRPr="00F442CC">
        <w:rPr>
          <w:rStyle w:val="14"/>
          <w:rFonts w:eastAsiaTheme="minorEastAsia"/>
          <w:color w:val="000000"/>
          <w:sz w:val="24"/>
          <w:szCs w:val="24"/>
        </w:rPr>
        <w:t>.</w:t>
      </w:r>
    </w:p>
    <w:p w14:paraId="758ED866" w14:textId="77777777" w:rsidR="009045B9" w:rsidRDefault="009045B9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>Мосты пострадали значительно меньше, чем земляное полотно, транспортные здания, контактная сеть и оборудование тяговых подстанций. Этот факт объясняется благоприятными инженерно-геологическими условиями в местах расположения мостов, а также тем, что их конструкции должны выдерживать большие горизонтальные и вертикальные нагрузки от подвижного состава.</w:t>
      </w:r>
    </w:p>
    <w:p w14:paraId="0410BA38" w14:textId="77777777" w:rsidR="009045B9" w:rsidRPr="00F442CC" w:rsidRDefault="009045B9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>Сильнее других был поврежден мост</w:t>
      </w:r>
      <w:r w:rsidR="00F442CC">
        <w:rPr>
          <w:rStyle w:val="14"/>
          <w:rFonts w:eastAsiaTheme="minorEastAsia"/>
          <w:color w:val="000000"/>
          <w:sz w:val="24"/>
          <w:szCs w:val="24"/>
        </w:rPr>
        <w:t xml:space="preserve"> пониженной сейсмостойкости </w:t>
      </w:r>
      <w:r>
        <w:rPr>
          <w:rStyle w:val="14"/>
          <w:rFonts w:eastAsiaTheme="minorEastAsia"/>
          <w:color w:val="000000"/>
          <w:sz w:val="24"/>
          <w:szCs w:val="24"/>
        </w:rPr>
        <w:t>в г.</w:t>
      </w:r>
      <w:r w:rsidR="00F442CC">
        <w:rPr>
          <w:rStyle w:val="14"/>
          <w:rFonts w:eastAsiaTheme="minorEastAsia"/>
          <w:color w:val="000000"/>
          <w:sz w:val="24"/>
          <w:szCs w:val="24"/>
        </w:rPr>
        <w:t xml:space="preserve"> </w:t>
      </w:r>
      <w:r>
        <w:rPr>
          <w:rStyle w:val="14"/>
          <w:rFonts w:eastAsiaTheme="minorEastAsia"/>
          <w:color w:val="000000"/>
          <w:sz w:val="24"/>
          <w:szCs w:val="24"/>
        </w:rPr>
        <w:t>Спитак</w:t>
      </w:r>
      <w:r w:rsidR="00F442CC">
        <w:rPr>
          <w:rStyle w:val="14"/>
          <w:rFonts w:eastAsiaTheme="minorEastAsia"/>
          <w:color w:val="000000"/>
          <w:sz w:val="24"/>
          <w:szCs w:val="24"/>
        </w:rPr>
        <w:t>,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 построенный в 1945 г. по схеме 2</w:t>
      </w:r>
      <w:r w:rsidR="00F442CC">
        <w:rPr>
          <w:rStyle w:val="14"/>
          <w:rFonts w:eastAsiaTheme="minorEastAsia"/>
          <w:color w:val="000000"/>
          <w:sz w:val="24"/>
          <w:szCs w:val="24"/>
        </w:rPr>
        <w:t>×</w:t>
      </w:r>
      <w:r>
        <w:rPr>
          <w:rStyle w:val="14"/>
          <w:rFonts w:eastAsiaTheme="minorEastAsia"/>
          <w:color w:val="000000"/>
          <w:sz w:val="24"/>
          <w:szCs w:val="24"/>
        </w:rPr>
        <w:t>16 м. Пролетные строения моста балочные из монолитного железобетона. Устои из бутовой кладки с арочными проемами. При толчке силой 9 баллов в кладке передней стенки левобережного устоя образовался разрыв, отделивший часть передней стенки от устоя. Сквозные трещины образовались также в кладке промежуточной опоры и правобережного устоя. Пропуск нагрузки по мосту из-за полученных повреждений был невозможен.</w:t>
      </w:r>
      <w:r w:rsidR="00F442CC">
        <w:rPr>
          <w:rStyle w:val="14"/>
          <w:rFonts w:eastAsiaTheme="minorEastAsia"/>
          <w:color w:val="000000"/>
          <w:sz w:val="24"/>
          <w:szCs w:val="24"/>
        </w:rPr>
        <w:t xml:space="preserve"> Фактическая тяжесть повреждений моста по 6.4.2 равна </w:t>
      </w:r>
      <w:r w:rsidR="00F442CC">
        <w:rPr>
          <w:rStyle w:val="14"/>
          <w:rFonts w:eastAsiaTheme="minorEastAsia"/>
          <w:color w:val="000000"/>
          <w:sz w:val="24"/>
          <w:szCs w:val="24"/>
          <w:lang w:val="en-US"/>
        </w:rPr>
        <w:t>d</w:t>
      </w:r>
      <w:r w:rsidR="00F442CC" w:rsidRPr="00F442CC">
        <w:rPr>
          <w:rStyle w:val="14"/>
          <w:rFonts w:eastAsiaTheme="minorEastAsia"/>
          <w:color w:val="000000"/>
          <w:sz w:val="24"/>
          <w:szCs w:val="24"/>
          <w:vertAlign w:val="subscript"/>
        </w:rPr>
        <w:t>3</w:t>
      </w:r>
      <w:r w:rsidR="00F442CC">
        <w:rPr>
          <w:rStyle w:val="14"/>
          <w:rFonts w:eastAsiaTheme="minorEastAsia"/>
          <w:color w:val="000000"/>
          <w:sz w:val="24"/>
          <w:szCs w:val="24"/>
        </w:rPr>
        <w:t>, что совпадает с прогнозной оценкой по таблице 6.1.</w:t>
      </w:r>
    </w:p>
    <w:p w14:paraId="10C49EE2" w14:textId="77777777" w:rsidR="00C56B32" w:rsidRDefault="009045B9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 xml:space="preserve">Мост восстановлен по временной схеме за 6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сут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>. Вместо демонтированного железобетонного пролетного строения установлено металлическое. Левобережный устой полностью разобран с заменой поврежденной кладки бетонными блоками на цементном растворе. Промежуточная опора</w:t>
      </w:r>
      <w:r w:rsidR="008E1B3C">
        <w:rPr>
          <w:rStyle w:val="14"/>
          <w:rFonts w:eastAsiaTheme="minorEastAsia"/>
          <w:color w:val="000000"/>
          <w:sz w:val="24"/>
          <w:szCs w:val="24"/>
        </w:rPr>
        <w:t xml:space="preserve"> усилена железобетонной рубашкой. В проеме правобережного устоя установлена шпальная клетка с плотной </w:t>
      </w:r>
      <w:proofErr w:type="spellStart"/>
      <w:r w:rsidR="008E1B3C">
        <w:rPr>
          <w:rStyle w:val="14"/>
          <w:rFonts w:eastAsiaTheme="minorEastAsia"/>
          <w:color w:val="000000"/>
          <w:sz w:val="24"/>
          <w:szCs w:val="24"/>
        </w:rPr>
        <w:t>подклинкой</w:t>
      </w:r>
      <w:proofErr w:type="spellEnd"/>
      <w:r w:rsidR="008E1B3C">
        <w:rPr>
          <w:rStyle w:val="14"/>
          <w:rFonts w:eastAsiaTheme="minorEastAsia"/>
          <w:color w:val="000000"/>
          <w:sz w:val="24"/>
          <w:szCs w:val="24"/>
        </w:rPr>
        <w:t xml:space="preserve"> в замке свода.</w:t>
      </w:r>
      <w:r w:rsidR="00F442CC">
        <w:rPr>
          <w:rStyle w:val="14"/>
          <w:rFonts w:eastAsiaTheme="minorEastAsia"/>
          <w:color w:val="000000"/>
          <w:sz w:val="24"/>
          <w:szCs w:val="24"/>
        </w:rPr>
        <w:t xml:space="preserve"> </w:t>
      </w:r>
    </w:p>
    <w:p w14:paraId="621001D7" w14:textId="77777777" w:rsidR="008E1B3C" w:rsidRDefault="008E1B3C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>Тоннель и галерея</w:t>
      </w:r>
      <w:r w:rsidR="00114717">
        <w:rPr>
          <w:rStyle w:val="14"/>
          <w:rFonts w:eastAsiaTheme="minorEastAsia"/>
          <w:color w:val="000000"/>
          <w:sz w:val="24"/>
          <w:szCs w:val="24"/>
        </w:rPr>
        <w:t xml:space="preserve"> пониженной сейсмостойкости</w:t>
      </w:r>
      <w:r>
        <w:rPr>
          <w:rStyle w:val="14"/>
          <w:rFonts w:eastAsiaTheme="minorEastAsia"/>
          <w:color w:val="000000"/>
          <w:sz w:val="24"/>
          <w:szCs w:val="24"/>
        </w:rPr>
        <w:t>, сооруженные на участках выхода на поверхность скального грунта, получили повреждения в виде трещин раскрытием до 5</w:t>
      </w:r>
      <w:r w:rsidR="00114717">
        <w:rPr>
          <w:rStyle w:val="14"/>
          <w:rFonts w:eastAsiaTheme="minorEastAsia"/>
          <w:color w:val="000000"/>
          <w:sz w:val="24"/>
          <w:szCs w:val="24"/>
        </w:rPr>
        <w:t>–</w:t>
      </w:r>
      <w:r>
        <w:rPr>
          <w:rStyle w:val="14"/>
          <w:rFonts w:eastAsiaTheme="minorEastAsia"/>
          <w:color w:val="000000"/>
          <w:sz w:val="24"/>
          <w:szCs w:val="24"/>
        </w:rPr>
        <w:t>7 мм в каменной кладке. Плитное железобетонное перекрытие галереи сдвинулось на 20</w:t>
      </w:r>
      <w:r w:rsidR="00114717">
        <w:rPr>
          <w:rStyle w:val="14"/>
          <w:rFonts w:eastAsiaTheme="minorEastAsia"/>
          <w:color w:val="000000"/>
          <w:sz w:val="24"/>
          <w:szCs w:val="24"/>
        </w:rPr>
        <w:t>–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25 мм. </w:t>
      </w:r>
      <w:proofErr w:type="spellStart"/>
      <w:r>
        <w:rPr>
          <w:rStyle w:val="14"/>
          <w:rFonts w:eastAsiaTheme="minorEastAsia"/>
          <w:color w:val="000000"/>
          <w:sz w:val="24"/>
          <w:szCs w:val="24"/>
        </w:rPr>
        <w:t>Припортальные</w:t>
      </w:r>
      <w:proofErr w:type="spellEnd"/>
      <w:r>
        <w:rPr>
          <w:rStyle w:val="14"/>
          <w:rFonts w:eastAsiaTheme="minorEastAsia"/>
          <w:color w:val="000000"/>
          <w:sz w:val="24"/>
          <w:szCs w:val="24"/>
        </w:rPr>
        <w:t xml:space="preserve"> улавливающие стены повреждены ударами падающих со склона скальных обломков.</w:t>
      </w:r>
    </w:p>
    <w:p w14:paraId="1B2388B9" w14:textId="77777777" w:rsidR="008E1B3C" w:rsidRDefault="008E1B3C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>После землетрясения потребовалось восстановить более 40 км рельсового пути, который при сейсмическом воздействии деформировался от сжатия и осадок грунта. В некоторых местах были разрушены стыки рельсов. В кривых участках пути образовались углы в плане. Землетрясение вызвало аварии подвижного состава при сходе вагонов с рельсового пути.</w:t>
      </w:r>
    </w:p>
    <w:p w14:paraId="3D40DF19" w14:textId="77777777" w:rsidR="008E1B3C" w:rsidRDefault="008E1B3C" w:rsidP="005A10AA">
      <w:pPr>
        <w:spacing w:after="0" w:line="360" w:lineRule="auto"/>
        <w:ind w:left="-567" w:firstLine="567"/>
        <w:jc w:val="both"/>
        <w:rPr>
          <w:rStyle w:val="14"/>
          <w:rFonts w:eastAsiaTheme="minorEastAsia"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 xml:space="preserve">Избежать деформаций пути при землетрясениях силой 9 </w:t>
      </w:r>
      <w:r w:rsidR="00114717">
        <w:rPr>
          <w:rStyle w:val="14"/>
          <w:rFonts w:eastAsiaTheme="minorEastAsia"/>
          <w:color w:val="000000"/>
          <w:sz w:val="24"/>
          <w:szCs w:val="24"/>
        </w:rPr>
        <w:t xml:space="preserve">баллов </w:t>
      </w:r>
      <w:r>
        <w:rPr>
          <w:rStyle w:val="14"/>
          <w:rFonts w:eastAsiaTheme="minorEastAsia"/>
          <w:color w:val="000000"/>
          <w:sz w:val="24"/>
          <w:szCs w:val="24"/>
        </w:rPr>
        <w:t xml:space="preserve">и более практически невозможно. Поэтому при проектировании и эксплуатации дорог в районах разрушительных землетрясений следует предусматривать резервирование необходимого запаса рельсов, шпал </w:t>
      </w:r>
      <w:r>
        <w:rPr>
          <w:rStyle w:val="14"/>
          <w:rFonts w:eastAsiaTheme="minorEastAsia"/>
          <w:color w:val="000000"/>
          <w:sz w:val="24"/>
          <w:szCs w:val="24"/>
        </w:rPr>
        <w:lastRenderedPageBreak/>
        <w:t xml:space="preserve">и других элементов верхнего строения пути, а также щебня и </w:t>
      </w:r>
      <w:proofErr w:type="gramStart"/>
      <w:r>
        <w:rPr>
          <w:rStyle w:val="14"/>
          <w:rFonts w:eastAsiaTheme="minorEastAsia"/>
          <w:color w:val="000000"/>
          <w:sz w:val="24"/>
          <w:szCs w:val="24"/>
        </w:rPr>
        <w:t>других строительных материалов</w:t>
      </w:r>
      <w:proofErr w:type="gramEnd"/>
      <w:r>
        <w:rPr>
          <w:rStyle w:val="14"/>
          <w:rFonts w:eastAsiaTheme="minorEastAsia"/>
          <w:color w:val="000000"/>
          <w:sz w:val="24"/>
          <w:szCs w:val="24"/>
        </w:rPr>
        <w:t xml:space="preserve"> и конструкций для немедленного развертывания работ по устранению возникших повреждений.</w:t>
      </w:r>
    </w:p>
    <w:p w14:paraId="7CBB9D44" w14:textId="77777777" w:rsidR="008E1B3C" w:rsidRPr="008E1B3C" w:rsidRDefault="008E1B3C" w:rsidP="005A10AA">
      <w:pPr>
        <w:spacing w:after="0" w:line="360" w:lineRule="auto"/>
        <w:ind w:left="-567" w:firstLine="567"/>
        <w:jc w:val="both"/>
        <w:rPr>
          <w:rStyle w:val="14"/>
          <w:i/>
          <w:color w:val="000000"/>
          <w:sz w:val="24"/>
          <w:szCs w:val="24"/>
        </w:rPr>
      </w:pPr>
      <w:r>
        <w:rPr>
          <w:rStyle w:val="14"/>
          <w:rFonts w:eastAsiaTheme="minorEastAsia"/>
          <w:color w:val="000000"/>
          <w:sz w:val="24"/>
          <w:szCs w:val="24"/>
        </w:rPr>
        <w:t xml:space="preserve">Наблюдавшиеся при землетрясении повреждения железной дороги в основном соответствовали степени </w:t>
      </w:r>
      <w:r w:rsidRPr="00F81A73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В отдельных случаях (участки слабых водонасыщенных грунтов, места выхода на поверхность тектонических разрывов, транспортные здания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несейсмостойком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исполнении) повреждения транспортной инфраструктуры оцениваются степенью </w:t>
      </w:r>
      <w:r w:rsidRPr="00F81A73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4717"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</w:rPr>
        <w:t>настояще</w:t>
      </w:r>
      <w:r w:rsidR="00114717">
        <w:rPr>
          <w:rFonts w:ascii="Times New Roman" w:hAnsi="Times New Roman" w:cs="Times New Roman"/>
          <w:sz w:val="24"/>
          <w:szCs w:val="24"/>
        </w:rPr>
        <w:t>му своду правил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8D3C14" w14:textId="77777777" w:rsidR="0031776C" w:rsidRDefault="0031776C" w:rsidP="0031776C">
      <w:pPr>
        <w:rPr>
          <w:lang w:eastAsia="ru-RU"/>
        </w:rPr>
      </w:pPr>
    </w:p>
    <w:p w14:paraId="7946A733" w14:textId="77777777" w:rsidR="0031776C" w:rsidRDefault="0031776C" w:rsidP="0031776C">
      <w:pPr>
        <w:rPr>
          <w:lang w:eastAsia="ru-RU"/>
        </w:rPr>
      </w:pPr>
    </w:p>
    <w:p w14:paraId="26894ADC" w14:textId="77777777" w:rsidR="0031776C" w:rsidRDefault="0031776C" w:rsidP="0031776C">
      <w:pPr>
        <w:rPr>
          <w:lang w:eastAsia="ru-RU"/>
        </w:rPr>
      </w:pPr>
    </w:p>
    <w:p w14:paraId="7C09B328" w14:textId="77777777" w:rsidR="009B2024" w:rsidRPr="005C6510" w:rsidRDefault="009B2024" w:rsidP="009B2024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B2B128D" w14:textId="77777777" w:rsidR="009B2024" w:rsidRPr="005C6510" w:rsidRDefault="009B2024" w:rsidP="009B2024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E735901" w14:textId="77777777" w:rsidR="009B2024" w:rsidRPr="005C6510" w:rsidRDefault="009B2024" w:rsidP="009B2024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A2A5488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4F99EBB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74B1DB0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7BEB3CB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A0437D4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EDEABFC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F78D8EE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A27225E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A5E2606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8E57EA9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738E201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C42F437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F9FB022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C34CD23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0AE87D1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29D1711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F8AE595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E964903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67BE7A8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A7303A2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95F0B08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E37200D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3D56D2A" w14:textId="77777777" w:rsidR="006F4E05" w:rsidRDefault="006F4E05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DC9A0F4" w14:textId="77777777" w:rsidR="006F4E05" w:rsidRDefault="006F4E05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B30690F" w14:textId="77777777" w:rsidR="006F4E05" w:rsidRDefault="006F4E05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B3B5C08" w14:textId="77777777" w:rsidR="006F4E05" w:rsidRDefault="006F4E05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F469B36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2BD4DA5" w14:textId="77777777" w:rsidR="000E0B29" w:rsidRDefault="000E0B29" w:rsidP="00627331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358836B" w14:textId="77777777" w:rsidR="00003147" w:rsidRDefault="00CF79E0" w:rsidP="00003147">
      <w:pPr>
        <w:pBdr>
          <w:top w:val="single" w:sz="4" w:space="1" w:color="auto"/>
        </w:pBdr>
        <w:spacing w:after="0" w:line="240" w:lineRule="auto"/>
        <w:ind w:left="-567"/>
        <w:jc w:val="both"/>
        <w:rPr>
          <w:rFonts w:ascii="Times New Roman" w:hAnsi="Times New Roman" w:cs="Times New Roman"/>
          <w:bCs/>
          <w:spacing w:val="-1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УДК </w:t>
      </w:r>
      <w:r w:rsidRPr="00805396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960FA0">
        <w:rPr>
          <w:rFonts w:ascii="Times New Roman" w:eastAsiaTheme="minorEastAsia" w:hAnsi="Times New Roman" w:cs="Times New Roman"/>
          <w:sz w:val="24"/>
          <w:szCs w:val="24"/>
        </w:rPr>
        <w:t>69+699.841</w:t>
      </w:r>
      <w:r w:rsidRPr="00805396">
        <w:rPr>
          <w:rFonts w:ascii="Times New Roman" w:eastAsiaTheme="minorEastAsia" w:hAnsi="Times New Roman" w:cs="Times New Roman"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ОКС </w:t>
      </w:r>
      <w:r w:rsidRPr="00DF0C41">
        <w:rPr>
          <w:rFonts w:ascii="Times New Roman" w:hAnsi="Times New Roman" w:cs="Times New Roman"/>
          <w:bCs/>
          <w:spacing w:val="-1"/>
          <w:sz w:val="24"/>
          <w:szCs w:val="24"/>
        </w:rPr>
        <w:t>93.040, 93.060, 93.080, 93.100</w:t>
      </w:r>
    </w:p>
    <w:p w14:paraId="15B6567F" w14:textId="77777777" w:rsidR="00114717" w:rsidRDefault="00114717" w:rsidP="00003147">
      <w:pPr>
        <w:pBdr>
          <w:top w:val="single" w:sz="4" w:space="1" w:color="auto"/>
        </w:pBdr>
        <w:spacing w:after="0" w:line="24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F210993" w14:textId="77777777" w:rsidR="00114717" w:rsidRPr="00003147" w:rsidRDefault="00114717" w:rsidP="00003147">
      <w:pPr>
        <w:pBdr>
          <w:top w:val="single" w:sz="4" w:space="1" w:color="auto"/>
        </w:pBdr>
        <w:spacing w:after="0" w:line="24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179122A" w14:textId="77777777" w:rsidR="000E0B29" w:rsidRDefault="000E0B29" w:rsidP="00003147">
      <w:pPr>
        <w:pBdr>
          <w:bottom w:val="single" w:sz="4" w:space="1" w:color="auto"/>
        </w:pBdr>
        <w:spacing w:after="0" w:line="24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E0B29">
        <w:rPr>
          <w:rFonts w:ascii="Times New Roman" w:eastAsiaTheme="minorEastAsia" w:hAnsi="Times New Roman" w:cs="Times New Roman"/>
          <w:sz w:val="24"/>
          <w:szCs w:val="24"/>
        </w:rPr>
        <w:t>Ключевые слова: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транспортные сооружения, сейсмические районы, дороги, правила оценки</w:t>
      </w:r>
      <w:r w:rsidR="00C46784">
        <w:rPr>
          <w:rFonts w:ascii="Times New Roman" w:eastAsiaTheme="minorEastAsia" w:hAnsi="Times New Roman" w:cs="Times New Roman"/>
          <w:sz w:val="24"/>
          <w:szCs w:val="24"/>
        </w:rPr>
        <w:t xml:space="preserve"> повреждений</w:t>
      </w:r>
      <w:r w:rsidR="0090217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03147">
        <w:rPr>
          <w:rFonts w:ascii="Times New Roman" w:eastAsiaTheme="minorEastAsia" w:hAnsi="Times New Roman" w:cs="Times New Roman"/>
          <w:sz w:val="24"/>
          <w:szCs w:val="24"/>
        </w:rPr>
        <w:t>сооружений</w:t>
      </w:r>
    </w:p>
    <w:p w14:paraId="1CBA8CDB" w14:textId="77777777" w:rsidR="00003147" w:rsidRDefault="00003147" w:rsidP="00003147">
      <w:pPr>
        <w:spacing w:after="0" w:line="24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BBA7EDC" w14:textId="77777777" w:rsidR="000E0B29" w:rsidRDefault="000E0B29" w:rsidP="000E0B29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CA17FF8" w14:textId="77777777" w:rsidR="000E0B29" w:rsidRDefault="000E0B29" w:rsidP="000E0B29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AB73E89" w14:textId="0480AC40" w:rsidR="000E0B29" w:rsidRDefault="000E0B29" w:rsidP="000E0B29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0E0B29" w:rsidSect="00EF19FA">
      <w:headerReference w:type="even" r:id="rId20"/>
      <w:headerReference w:type="default" r:id="rId21"/>
      <w:footerReference w:type="even" r:id="rId22"/>
      <w:footerReference w:type="default" r:id="rId23"/>
      <w:pgSz w:w="11906" w:h="16838"/>
      <w:pgMar w:top="1134" w:right="850" w:bottom="1134" w:left="1701" w:header="1131" w:footer="71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C8995" w14:textId="77777777" w:rsidR="00A218D6" w:rsidRDefault="00A218D6" w:rsidP="004A06FB">
      <w:pPr>
        <w:spacing w:after="0" w:line="240" w:lineRule="auto"/>
      </w:pPr>
      <w:r>
        <w:separator/>
      </w:r>
    </w:p>
  </w:endnote>
  <w:endnote w:type="continuationSeparator" w:id="0">
    <w:p w14:paraId="38C59B38" w14:textId="77777777" w:rsidR="00A218D6" w:rsidRDefault="00A218D6" w:rsidP="004A0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FAD07" w14:textId="77777777" w:rsidR="00A218D6" w:rsidRDefault="00A218D6">
    <w:pPr>
      <w:pStyle w:val="ab"/>
    </w:pPr>
  </w:p>
  <w:p w14:paraId="4CEDA575" w14:textId="77777777" w:rsidR="00A218D6" w:rsidRDefault="00A218D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4193080"/>
      <w:docPartObj>
        <w:docPartGallery w:val="Page Numbers (Bottom of Page)"/>
        <w:docPartUnique/>
      </w:docPartObj>
    </w:sdtPr>
    <w:sdtEndPr/>
    <w:sdtContent>
      <w:p w14:paraId="6162A3D7" w14:textId="77777777" w:rsidR="00A218D6" w:rsidRDefault="00A218D6" w:rsidP="00F77009">
        <w:pPr>
          <w:pStyle w:val="ab"/>
          <w:ind w:hanging="56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  <w:p w14:paraId="2034487F" w14:textId="77777777" w:rsidR="00A218D6" w:rsidRDefault="00A218D6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7382646"/>
      <w:docPartObj>
        <w:docPartGallery w:val="Page Numbers (Bottom of Page)"/>
        <w:docPartUnique/>
      </w:docPartObj>
    </w:sdtPr>
    <w:sdtEndPr/>
    <w:sdtContent>
      <w:p w14:paraId="49A4018A" w14:textId="77777777" w:rsidR="00A218D6" w:rsidRDefault="00A218D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33DBD71C" w14:textId="77777777" w:rsidR="00A218D6" w:rsidRDefault="00A218D6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6CC6D" w14:textId="77777777" w:rsidR="00A218D6" w:rsidRDefault="00A218D6" w:rsidP="00F77009">
    <w:pPr>
      <w:pStyle w:val="ab"/>
      <w:ind w:hanging="567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16</w:t>
    </w:r>
    <w:r>
      <w:rPr>
        <w:noProof/>
      </w:rPr>
      <w:fldChar w:fldCharType="end"/>
    </w:r>
  </w:p>
  <w:p w14:paraId="290D364F" w14:textId="77777777" w:rsidR="00A218D6" w:rsidRDefault="00A218D6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5D2A5" w14:textId="77777777" w:rsidR="00A218D6" w:rsidRDefault="00A218D6" w:rsidP="00F41AD4">
    <w:pPr>
      <w:pStyle w:val="ab"/>
      <w:jc w:val="right"/>
    </w:pPr>
    <w:r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17</w:t>
    </w:r>
    <w:r>
      <w:rPr>
        <w:noProof/>
      </w:rPr>
      <w:fldChar w:fldCharType="end"/>
    </w:r>
  </w:p>
  <w:p w14:paraId="519EDBAF" w14:textId="77777777" w:rsidR="00A218D6" w:rsidRDefault="00A218D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F1BC4" w14:textId="77777777" w:rsidR="00A218D6" w:rsidRDefault="00A218D6" w:rsidP="004A06FB">
      <w:pPr>
        <w:spacing w:after="0" w:line="240" w:lineRule="auto"/>
      </w:pPr>
      <w:r>
        <w:separator/>
      </w:r>
    </w:p>
  </w:footnote>
  <w:footnote w:type="continuationSeparator" w:id="0">
    <w:p w14:paraId="2376C118" w14:textId="77777777" w:rsidR="00A218D6" w:rsidRDefault="00A218D6" w:rsidP="004A0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E0CA6" w14:textId="77777777" w:rsidR="00A218D6" w:rsidRDefault="00A218D6" w:rsidP="00F77009">
    <w:pPr>
      <w:pStyle w:val="a9"/>
      <w:ind w:hanging="567"/>
      <w:rPr>
        <w:rFonts w:ascii="Arial" w:hAnsi="Arial" w:cs="Arial"/>
        <w:szCs w:val="24"/>
      </w:rPr>
    </w:pPr>
    <w:proofErr w:type="gramStart"/>
    <w:r>
      <w:rPr>
        <w:rFonts w:ascii="Arial" w:hAnsi="Arial" w:cs="Arial"/>
        <w:szCs w:val="24"/>
      </w:rPr>
      <w:t>СП  270.1325800.2016</w:t>
    </w:r>
    <w:proofErr w:type="gramEnd"/>
  </w:p>
  <w:p w14:paraId="74F8225B" w14:textId="77777777" w:rsidR="00A218D6" w:rsidRDefault="00A218D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D6CEB" w14:textId="77777777" w:rsidR="00A218D6" w:rsidRDefault="00A218D6" w:rsidP="00E55B06">
    <w:pPr>
      <w:pStyle w:val="a9"/>
      <w:jc w:val="right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 xml:space="preserve">СП 270.1325800.2016            </w:t>
    </w:r>
  </w:p>
  <w:p w14:paraId="62F85719" w14:textId="77777777" w:rsidR="00A218D6" w:rsidRDefault="00A218D6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BA39A" w14:textId="77777777" w:rsidR="00A218D6" w:rsidRDefault="00A218D6" w:rsidP="00F77009">
    <w:pPr>
      <w:pStyle w:val="a9"/>
      <w:ind w:hanging="567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>СП 270.1325800.2016</w:t>
    </w:r>
  </w:p>
  <w:p w14:paraId="277046F4" w14:textId="77777777" w:rsidR="00A218D6" w:rsidRDefault="00A218D6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D71D5" w14:textId="77777777" w:rsidR="00A218D6" w:rsidRDefault="00A218D6" w:rsidP="002F1326">
    <w:pPr>
      <w:pStyle w:val="a9"/>
      <w:jc w:val="right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>СП 270.1325800.2016</w:t>
    </w:r>
  </w:p>
  <w:p w14:paraId="55B4D7FD" w14:textId="77777777" w:rsidR="00A218D6" w:rsidRDefault="00A218D6" w:rsidP="002F1326">
    <w:pPr>
      <w:pStyle w:val="a9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56pt;height:44pt;visibility:visible;mso-wrap-style:square" o:bullet="t">
        <v:imagedata r:id="rId1" o:title=""/>
      </v:shape>
    </w:pict>
  </w:numPicBullet>
  <w:numPicBullet w:numPicBulletId="1">
    <w:pict>
      <v:shape id="_x0000_i1074" type="#_x0000_t75" style="width:151.35pt;height:42pt;visibility:visible;mso-wrap-style:square" o:bullet="t">
        <v:imagedata r:id="rId2" o:title=""/>
      </v:shape>
    </w:pict>
  </w:numPicBullet>
  <w:numPicBullet w:numPicBulletId="2">
    <w:pict>
      <v:shape id="_x0000_i1075" type="#_x0000_t75" style="width:42pt;height:37.35pt;visibility:visible;mso-wrap-style:square" o:bullet="t">
        <v:imagedata r:id="rId3" o:title=""/>
      </v:shape>
    </w:pict>
  </w:numPicBullet>
  <w:numPicBullet w:numPicBulletId="3">
    <w:pict>
      <v:shape id="_x0000_i1076" type="#_x0000_t75" style="width:100pt;height:31.35pt;visibility:visible;mso-wrap-style:square" o:bullet="t">
        <v:imagedata r:id="rId4" o:title=""/>
      </v:shape>
    </w:pict>
  </w:numPicBullet>
  <w:abstractNum w:abstractNumId="0" w15:restartNumberingAfterBreak="0">
    <w:nsid w:val="07D47C63"/>
    <w:multiLevelType w:val="hybridMultilevel"/>
    <w:tmpl w:val="7DC68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63568"/>
    <w:multiLevelType w:val="multilevel"/>
    <w:tmpl w:val="6DFE2C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C6556"/>
    <w:multiLevelType w:val="hybridMultilevel"/>
    <w:tmpl w:val="CFD4A75E"/>
    <w:lvl w:ilvl="0" w:tplc="53EE474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D7EF1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6CC2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0E41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4656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C0CF1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7E93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28D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EC5D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0D718EA"/>
    <w:multiLevelType w:val="multilevel"/>
    <w:tmpl w:val="56F2D7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10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55E4EB3"/>
    <w:multiLevelType w:val="hybridMultilevel"/>
    <w:tmpl w:val="DD3A7F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D7BC9"/>
    <w:multiLevelType w:val="hybridMultilevel"/>
    <w:tmpl w:val="21F86A04"/>
    <w:lvl w:ilvl="0" w:tplc="AFE6978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AA51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74D4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74B6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5899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82832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7ADF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2E6A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D654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C12663E"/>
    <w:multiLevelType w:val="hybridMultilevel"/>
    <w:tmpl w:val="66624FC2"/>
    <w:lvl w:ilvl="0" w:tplc="33C2E83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8064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1C7F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CEA1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72B7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C84EC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C637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2221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DA93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C591F1D"/>
    <w:multiLevelType w:val="multilevel"/>
    <w:tmpl w:val="4808DA6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6E06AF9"/>
    <w:multiLevelType w:val="multilevel"/>
    <w:tmpl w:val="4F84D4A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D0A647C"/>
    <w:multiLevelType w:val="multilevel"/>
    <w:tmpl w:val="D80CDF9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64D28CD"/>
    <w:multiLevelType w:val="multilevel"/>
    <w:tmpl w:val="4134ED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C7C47"/>
    <w:multiLevelType w:val="hybridMultilevel"/>
    <w:tmpl w:val="F692C5B4"/>
    <w:lvl w:ilvl="0" w:tplc="0BE6BC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600C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05C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1CBB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B400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B6B2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5A6A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92C2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D095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4772409"/>
    <w:multiLevelType w:val="multilevel"/>
    <w:tmpl w:val="A18E6C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suff w:val="space"/>
      <w:lvlText w:val="%1.%2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E221492"/>
    <w:multiLevelType w:val="multilevel"/>
    <w:tmpl w:val="59D013C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suff w:val="space"/>
      <w:lvlText w:val="%1.%2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3893F52"/>
    <w:multiLevelType w:val="multilevel"/>
    <w:tmpl w:val="5E9E2A28"/>
    <w:lvl w:ilvl="0">
      <w:start w:val="1"/>
      <w:numFmt w:val="decimal"/>
      <w:suff w:val="space"/>
      <w:lvlText w:val="[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6B417110"/>
    <w:multiLevelType w:val="multilevel"/>
    <w:tmpl w:val="B426943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E2F5BAF"/>
    <w:multiLevelType w:val="multilevel"/>
    <w:tmpl w:val="4406F50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Restart w:val="0"/>
      <w:suff w:val="space"/>
      <w:lvlText w:val="%3%1.%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1C02E7C"/>
    <w:multiLevelType w:val="multilevel"/>
    <w:tmpl w:val="E9C81F4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64752FD"/>
    <w:multiLevelType w:val="multilevel"/>
    <w:tmpl w:val="A57E65E6"/>
    <w:lvl w:ilvl="0">
      <w:start w:val="1"/>
      <w:numFmt w:val="decimal"/>
      <w:suff w:val="space"/>
      <w:lvlText w:val="%1"/>
      <w:lvlJc w:val="left"/>
      <w:pPr>
        <w:ind w:left="77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9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1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3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5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7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9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1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38" w:hanging="180"/>
      </w:pPr>
      <w:rPr>
        <w:rFonts w:hint="default"/>
      </w:rPr>
    </w:lvl>
  </w:abstractNum>
  <w:abstractNum w:abstractNumId="19" w15:restartNumberingAfterBreak="0">
    <w:nsid w:val="777224A6"/>
    <w:multiLevelType w:val="multilevel"/>
    <w:tmpl w:val="A746B71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1%2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5"/>
  </w:num>
  <w:num w:numId="5">
    <w:abstractNumId w:val="9"/>
  </w:num>
  <w:num w:numId="6">
    <w:abstractNumId w:val="16"/>
  </w:num>
  <w:num w:numId="7">
    <w:abstractNumId w:val="1"/>
  </w:num>
  <w:num w:numId="8">
    <w:abstractNumId w:val="10"/>
  </w:num>
  <w:num w:numId="9">
    <w:abstractNumId w:val="8"/>
  </w:num>
  <w:num w:numId="10">
    <w:abstractNumId w:val="18"/>
  </w:num>
  <w:num w:numId="11">
    <w:abstractNumId w:val="14"/>
  </w:num>
  <w:num w:numId="12">
    <w:abstractNumId w:val="11"/>
  </w:num>
  <w:num w:numId="13">
    <w:abstractNumId w:val="2"/>
  </w:num>
  <w:num w:numId="14">
    <w:abstractNumId w:val="6"/>
  </w:num>
  <w:num w:numId="15">
    <w:abstractNumId w:val="5"/>
  </w:num>
  <w:num w:numId="16">
    <w:abstractNumId w:val="19"/>
  </w:num>
  <w:num w:numId="17">
    <w:abstractNumId w:val="0"/>
  </w:num>
  <w:num w:numId="18">
    <w:abstractNumId w:val="4"/>
  </w:num>
  <w:num w:numId="19">
    <w:abstractNumId w:val="17"/>
  </w:num>
  <w:num w:numId="20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F30"/>
    <w:rsid w:val="000018F6"/>
    <w:rsid w:val="000030E2"/>
    <w:rsid w:val="00003147"/>
    <w:rsid w:val="00004D44"/>
    <w:rsid w:val="00011C8A"/>
    <w:rsid w:val="00014BAE"/>
    <w:rsid w:val="000151AD"/>
    <w:rsid w:val="0002003E"/>
    <w:rsid w:val="00025EDF"/>
    <w:rsid w:val="00026B35"/>
    <w:rsid w:val="00030FB8"/>
    <w:rsid w:val="00033575"/>
    <w:rsid w:val="00035134"/>
    <w:rsid w:val="00036E53"/>
    <w:rsid w:val="000378EE"/>
    <w:rsid w:val="0004390F"/>
    <w:rsid w:val="000515C8"/>
    <w:rsid w:val="00052274"/>
    <w:rsid w:val="00055F68"/>
    <w:rsid w:val="00062C2C"/>
    <w:rsid w:val="0007048A"/>
    <w:rsid w:val="00070C88"/>
    <w:rsid w:val="00071567"/>
    <w:rsid w:val="00072971"/>
    <w:rsid w:val="000732D2"/>
    <w:rsid w:val="0007627D"/>
    <w:rsid w:val="00077136"/>
    <w:rsid w:val="00084545"/>
    <w:rsid w:val="0009268F"/>
    <w:rsid w:val="00092F8F"/>
    <w:rsid w:val="00093082"/>
    <w:rsid w:val="00094A4E"/>
    <w:rsid w:val="00096F37"/>
    <w:rsid w:val="0009711D"/>
    <w:rsid w:val="000A04D3"/>
    <w:rsid w:val="000A522B"/>
    <w:rsid w:val="000A54CE"/>
    <w:rsid w:val="000B0424"/>
    <w:rsid w:val="000B0D87"/>
    <w:rsid w:val="000B52A3"/>
    <w:rsid w:val="000B75F5"/>
    <w:rsid w:val="000C2C25"/>
    <w:rsid w:val="000C4962"/>
    <w:rsid w:val="000C6E54"/>
    <w:rsid w:val="000D03E1"/>
    <w:rsid w:val="000D1F14"/>
    <w:rsid w:val="000D29C3"/>
    <w:rsid w:val="000D5739"/>
    <w:rsid w:val="000D797E"/>
    <w:rsid w:val="000E0B29"/>
    <w:rsid w:val="000E0E61"/>
    <w:rsid w:val="000E3661"/>
    <w:rsid w:val="000E4A84"/>
    <w:rsid w:val="000E6754"/>
    <w:rsid w:val="000F14E2"/>
    <w:rsid w:val="000F24CE"/>
    <w:rsid w:val="000F343A"/>
    <w:rsid w:val="000F3581"/>
    <w:rsid w:val="000F3F29"/>
    <w:rsid w:val="001120F4"/>
    <w:rsid w:val="00114717"/>
    <w:rsid w:val="00117C88"/>
    <w:rsid w:val="0012051E"/>
    <w:rsid w:val="00120ECC"/>
    <w:rsid w:val="0012139A"/>
    <w:rsid w:val="0012209F"/>
    <w:rsid w:val="00124039"/>
    <w:rsid w:val="0012492A"/>
    <w:rsid w:val="00126A44"/>
    <w:rsid w:val="001316BF"/>
    <w:rsid w:val="00133182"/>
    <w:rsid w:val="00135D2A"/>
    <w:rsid w:val="0014022F"/>
    <w:rsid w:val="00142865"/>
    <w:rsid w:val="00144B2A"/>
    <w:rsid w:val="00147380"/>
    <w:rsid w:val="00160392"/>
    <w:rsid w:val="001614A0"/>
    <w:rsid w:val="00162F42"/>
    <w:rsid w:val="001634C6"/>
    <w:rsid w:val="00167DD6"/>
    <w:rsid w:val="00170573"/>
    <w:rsid w:val="00170CF3"/>
    <w:rsid w:val="001757D4"/>
    <w:rsid w:val="00176262"/>
    <w:rsid w:val="001775F1"/>
    <w:rsid w:val="00177F22"/>
    <w:rsid w:val="0018055E"/>
    <w:rsid w:val="00187F8E"/>
    <w:rsid w:val="0019046F"/>
    <w:rsid w:val="00191295"/>
    <w:rsid w:val="00194AA4"/>
    <w:rsid w:val="00196622"/>
    <w:rsid w:val="001A22D6"/>
    <w:rsid w:val="001A2452"/>
    <w:rsid w:val="001A463C"/>
    <w:rsid w:val="001B1EA8"/>
    <w:rsid w:val="001B62DF"/>
    <w:rsid w:val="001C74CD"/>
    <w:rsid w:val="001D2864"/>
    <w:rsid w:val="001D75FD"/>
    <w:rsid w:val="001E4774"/>
    <w:rsid w:val="001E58F3"/>
    <w:rsid w:val="001E7992"/>
    <w:rsid w:val="001F024D"/>
    <w:rsid w:val="001F70DF"/>
    <w:rsid w:val="00203AF0"/>
    <w:rsid w:val="00204C35"/>
    <w:rsid w:val="002067E7"/>
    <w:rsid w:val="00217FE7"/>
    <w:rsid w:val="00221CAF"/>
    <w:rsid w:val="00225E47"/>
    <w:rsid w:val="00226223"/>
    <w:rsid w:val="0023080E"/>
    <w:rsid w:val="00233588"/>
    <w:rsid w:val="00236FD9"/>
    <w:rsid w:val="002373EB"/>
    <w:rsid w:val="00240BB7"/>
    <w:rsid w:val="002422E6"/>
    <w:rsid w:val="00243C32"/>
    <w:rsid w:val="00244CF1"/>
    <w:rsid w:val="002453F9"/>
    <w:rsid w:val="00253F31"/>
    <w:rsid w:val="002549DC"/>
    <w:rsid w:val="00257D6A"/>
    <w:rsid w:val="0026323F"/>
    <w:rsid w:val="00267C89"/>
    <w:rsid w:val="002708EA"/>
    <w:rsid w:val="002714AE"/>
    <w:rsid w:val="002831B1"/>
    <w:rsid w:val="00283BD4"/>
    <w:rsid w:val="002850BB"/>
    <w:rsid w:val="00290B97"/>
    <w:rsid w:val="002A2A82"/>
    <w:rsid w:val="002A5EEB"/>
    <w:rsid w:val="002A663E"/>
    <w:rsid w:val="002B2C6C"/>
    <w:rsid w:val="002B7FB8"/>
    <w:rsid w:val="002C16D8"/>
    <w:rsid w:val="002C494F"/>
    <w:rsid w:val="002D0AD5"/>
    <w:rsid w:val="002E07F0"/>
    <w:rsid w:val="002E6566"/>
    <w:rsid w:val="002F1326"/>
    <w:rsid w:val="002F13C6"/>
    <w:rsid w:val="002F142E"/>
    <w:rsid w:val="002F2781"/>
    <w:rsid w:val="002F2D13"/>
    <w:rsid w:val="00314682"/>
    <w:rsid w:val="00316C31"/>
    <w:rsid w:val="0031776C"/>
    <w:rsid w:val="003229D0"/>
    <w:rsid w:val="00327442"/>
    <w:rsid w:val="00331F09"/>
    <w:rsid w:val="0033465F"/>
    <w:rsid w:val="00337E0D"/>
    <w:rsid w:val="003410EF"/>
    <w:rsid w:val="003461DF"/>
    <w:rsid w:val="00350925"/>
    <w:rsid w:val="003517A6"/>
    <w:rsid w:val="00351FCE"/>
    <w:rsid w:val="00355965"/>
    <w:rsid w:val="0035743A"/>
    <w:rsid w:val="003577C5"/>
    <w:rsid w:val="00360FE9"/>
    <w:rsid w:val="003623A2"/>
    <w:rsid w:val="00362E8A"/>
    <w:rsid w:val="0036384A"/>
    <w:rsid w:val="0036559A"/>
    <w:rsid w:val="00367F62"/>
    <w:rsid w:val="00373247"/>
    <w:rsid w:val="003769C0"/>
    <w:rsid w:val="003859B6"/>
    <w:rsid w:val="00387BB2"/>
    <w:rsid w:val="00387C35"/>
    <w:rsid w:val="00390D73"/>
    <w:rsid w:val="0039122C"/>
    <w:rsid w:val="003916EB"/>
    <w:rsid w:val="00395593"/>
    <w:rsid w:val="00397F75"/>
    <w:rsid w:val="003A0D40"/>
    <w:rsid w:val="003A12C5"/>
    <w:rsid w:val="003B2B8F"/>
    <w:rsid w:val="003B6D3E"/>
    <w:rsid w:val="003C0C63"/>
    <w:rsid w:val="003C6789"/>
    <w:rsid w:val="003C7927"/>
    <w:rsid w:val="003C7B00"/>
    <w:rsid w:val="003D0976"/>
    <w:rsid w:val="003D1C30"/>
    <w:rsid w:val="003D4582"/>
    <w:rsid w:val="003E5C1C"/>
    <w:rsid w:val="003E75D4"/>
    <w:rsid w:val="00401D39"/>
    <w:rsid w:val="00410A00"/>
    <w:rsid w:val="00411777"/>
    <w:rsid w:val="00415206"/>
    <w:rsid w:val="00416BBA"/>
    <w:rsid w:val="00422F00"/>
    <w:rsid w:val="004273FA"/>
    <w:rsid w:val="00434DC4"/>
    <w:rsid w:val="00436502"/>
    <w:rsid w:val="0044193F"/>
    <w:rsid w:val="00450A58"/>
    <w:rsid w:val="00457170"/>
    <w:rsid w:val="004668C9"/>
    <w:rsid w:val="00467254"/>
    <w:rsid w:val="00470D07"/>
    <w:rsid w:val="004729C6"/>
    <w:rsid w:val="00473666"/>
    <w:rsid w:val="00474A8B"/>
    <w:rsid w:val="00475A2F"/>
    <w:rsid w:val="00477DB2"/>
    <w:rsid w:val="00483ADF"/>
    <w:rsid w:val="00484C0E"/>
    <w:rsid w:val="0048770A"/>
    <w:rsid w:val="00490277"/>
    <w:rsid w:val="004A01B2"/>
    <w:rsid w:val="004A06FB"/>
    <w:rsid w:val="004A0A22"/>
    <w:rsid w:val="004A3727"/>
    <w:rsid w:val="004B0A06"/>
    <w:rsid w:val="004B182E"/>
    <w:rsid w:val="004B18DD"/>
    <w:rsid w:val="004B34F9"/>
    <w:rsid w:val="004B392B"/>
    <w:rsid w:val="004C028D"/>
    <w:rsid w:val="004C3B7B"/>
    <w:rsid w:val="004C661E"/>
    <w:rsid w:val="004C716C"/>
    <w:rsid w:val="004D1D0A"/>
    <w:rsid w:val="004D658C"/>
    <w:rsid w:val="004F142B"/>
    <w:rsid w:val="004F4CDD"/>
    <w:rsid w:val="004F6571"/>
    <w:rsid w:val="005025AB"/>
    <w:rsid w:val="00505027"/>
    <w:rsid w:val="00507184"/>
    <w:rsid w:val="005126E5"/>
    <w:rsid w:val="00512F2E"/>
    <w:rsid w:val="00513F4A"/>
    <w:rsid w:val="00514FA3"/>
    <w:rsid w:val="00524619"/>
    <w:rsid w:val="005320ED"/>
    <w:rsid w:val="005325D4"/>
    <w:rsid w:val="0053596A"/>
    <w:rsid w:val="0054237B"/>
    <w:rsid w:val="00542544"/>
    <w:rsid w:val="00554914"/>
    <w:rsid w:val="00556B89"/>
    <w:rsid w:val="0055715A"/>
    <w:rsid w:val="0056000A"/>
    <w:rsid w:val="00560655"/>
    <w:rsid w:val="00560F9F"/>
    <w:rsid w:val="00561534"/>
    <w:rsid w:val="005633D7"/>
    <w:rsid w:val="00576A59"/>
    <w:rsid w:val="00577A93"/>
    <w:rsid w:val="005806F3"/>
    <w:rsid w:val="0058143E"/>
    <w:rsid w:val="0058229B"/>
    <w:rsid w:val="00583AAF"/>
    <w:rsid w:val="00590B20"/>
    <w:rsid w:val="0059213E"/>
    <w:rsid w:val="0059315A"/>
    <w:rsid w:val="005A10AA"/>
    <w:rsid w:val="005A333E"/>
    <w:rsid w:val="005A42EB"/>
    <w:rsid w:val="005A69E5"/>
    <w:rsid w:val="005B7E0D"/>
    <w:rsid w:val="005C6510"/>
    <w:rsid w:val="005D0504"/>
    <w:rsid w:val="005D13A4"/>
    <w:rsid w:val="005D2515"/>
    <w:rsid w:val="005D3CA7"/>
    <w:rsid w:val="005D48EE"/>
    <w:rsid w:val="005D5F99"/>
    <w:rsid w:val="005D659D"/>
    <w:rsid w:val="005E2A81"/>
    <w:rsid w:val="005E6A63"/>
    <w:rsid w:val="005F6F6B"/>
    <w:rsid w:val="005F7ECC"/>
    <w:rsid w:val="00604346"/>
    <w:rsid w:val="0060460B"/>
    <w:rsid w:val="00604831"/>
    <w:rsid w:val="00605167"/>
    <w:rsid w:val="0060621B"/>
    <w:rsid w:val="00607844"/>
    <w:rsid w:val="00611F9A"/>
    <w:rsid w:val="00613ADB"/>
    <w:rsid w:val="00623996"/>
    <w:rsid w:val="00627331"/>
    <w:rsid w:val="0063056A"/>
    <w:rsid w:val="00634510"/>
    <w:rsid w:val="00640CF3"/>
    <w:rsid w:val="00642F32"/>
    <w:rsid w:val="006444CD"/>
    <w:rsid w:val="006465F9"/>
    <w:rsid w:val="006472B1"/>
    <w:rsid w:val="00653442"/>
    <w:rsid w:val="00654DB7"/>
    <w:rsid w:val="00655C92"/>
    <w:rsid w:val="0065701E"/>
    <w:rsid w:val="00661430"/>
    <w:rsid w:val="006615FE"/>
    <w:rsid w:val="00664CE8"/>
    <w:rsid w:val="006707A1"/>
    <w:rsid w:val="0067390C"/>
    <w:rsid w:val="00674CCC"/>
    <w:rsid w:val="00690776"/>
    <w:rsid w:val="006917BA"/>
    <w:rsid w:val="00692942"/>
    <w:rsid w:val="00697745"/>
    <w:rsid w:val="006A044A"/>
    <w:rsid w:val="006A4B16"/>
    <w:rsid w:val="006A7B6A"/>
    <w:rsid w:val="006B30B1"/>
    <w:rsid w:val="006C056B"/>
    <w:rsid w:val="006C28F4"/>
    <w:rsid w:val="006D1E51"/>
    <w:rsid w:val="006D3896"/>
    <w:rsid w:val="006D6ABD"/>
    <w:rsid w:val="006D6B22"/>
    <w:rsid w:val="006E52D2"/>
    <w:rsid w:val="006E6706"/>
    <w:rsid w:val="006E6E1F"/>
    <w:rsid w:val="006F05D1"/>
    <w:rsid w:val="006F1B77"/>
    <w:rsid w:val="006F4E05"/>
    <w:rsid w:val="006F627F"/>
    <w:rsid w:val="00701DEA"/>
    <w:rsid w:val="00707DB7"/>
    <w:rsid w:val="007134FA"/>
    <w:rsid w:val="00714207"/>
    <w:rsid w:val="00715F8D"/>
    <w:rsid w:val="00724597"/>
    <w:rsid w:val="0072464B"/>
    <w:rsid w:val="007258D7"/>
    <w:rsid w:val="00726042"/>
    <w:rsid w:val="0072640C"/>
    <w:rsid w:val="00727DD3"/>
    <w:rsid w:val="007337BF"/>
    <w:rsid w:val="00734F8C"/>
    <w:rsid w:val="00735B9C"/>
    <w:rsid w:val="00743FE2"/>
    <w:rsid w:val="0074621F"/>
    <w:rsid w:val="0074678A"/>
    <w:rsid w:val="007532FD"/>
    <w:rsid w:val="00757526"/>
    <w:rsid w:val="0076276A"/>
    <w:rsid w:val="007636D7"/>
    <w:rsid w:val="00765EF7"/>
    <w:rsid w:val="00774302"/>
    <w:rsid w:val="0077708E"/>
    <w:rsid w:val="00781283"/>
    <w:rsid w:val="00783898"/>
    <w:rsid w:val="007841D8"/>
    <w:rsid w:val="00785639"/>
    <w:rsid w:val="007856DA"/>
    <w:rsid w:val="00787885"/>
    <w:rsid w:val="007A6047"/>
    <w:rsid w:val="007B3F66"/>
    <w:rsid w:val="007B68D6"/>
    <w:rsid w:val="007C0B2E"/>
    <w:rsid w:val="007C47E6"/>
    <w:rsid w:val="007C4DDB"/>
    <w:rsid w:val="007C4E8E"/>
    <w:rsid w:val="007C7467"/>
    <w:rsid w:val="007D6E5B"/>
    <w:rsid w:val="007E0F5F"/>
    <w:rsid w:val="007E1E5B"/>
    <w:rsid w:val="007E22F3"/>
    <w:rsid w:val="007E238E"/>
    <w:rsid w:val="007E4808"/>
    <w:rsid w:val="007E682B"/>
    <w:rsid w:val="007E6F8A"/>
    <w:rsid w:val="007F6B29"/>
    <w:rsid w:val="007F6DCB"/>
    <w:rsid w:val="00800B9F"/>
    <w:rsid w:val="008021B2"/>
    <w:rsid w:val="00802B8A"/>
    <w:rsid w:val="00804006"/>
    <w:rsid w:val="00805396"/>
    <w:rsid w:val="0080572F"/>
    <w:rsid w:val="00823BEF"/>
    <w:rsid w:val="00823EE8"/>
    <w:rsid w:val="00824F95"/>
    <w:rsid w:val="00825116"/>
    <w:rsid w:val="00830D24"/>
    <w:rsid w:val="00831629"/>
    <w:rsid w:val="00835433"/>
    <w:rsid w:val="00842B65"/>
    <w:rsid w:val="008445CC"/>
    <w:rsid w:val="008461A4"/>
    <w:rsid w:val="00852C4A"/>
    <w:rsid w:val="008570CB"/>
    <w:rsid w:val="00857285"/>
    <w:rsid w:val="00862684"/>
    <w:rsid w:val="008643C5"/>
    <w:rsid w:val="008666E8"/>
    <w:rsid w:val="00870A21"/>
    <w:rsid w:val="00873DD3"/>
    <w:rsid w:val="008746CD"/>
    <w:rsid w:val="00876260"/>
    <w:rsid w:val="0087772A"/>
    <w:rsid w:val="008777A0"/>
    <w:rsid w:val="0088016C"/>
    <w:rsid w:val="00884038"/>
    <w:rsid w:val="00886F9E"/>
    <w:rsid w:val="0088787F"/>
    <w:rsid w:val="00893619"/>
    <w:rsid w:val="0089549F"/>
    <w:rsid w:val="008A7F04"/>
    <w:rsid w:val="008B2261"/>
    <w:rsid w:val="008B3586"/>
    <w:rsid w:val="008B390D"/>
    <w:rsid w:val="008B4585"/>
    <w:rsid w:val="008B59CA"/>
    <w:rsid w:val="008D0111"/>
    <w:rsid w:val="008E05A2"/>
    <w:rsid w:val="008E0BD5"/>
    <w:rsid w:val="008E1B3C"/>
    <w:rsid w:val="008E1BBF"/>
    <w:rsid w:val="008E4E1F"/>
    <w:rsid w:val="008E6A70"/>
    <w:rsid w:val="008F5701"/>
    <w:rsid w:val="00900ED6"/>
    <w:rsid w:val="00901BAD"/>
    <w:rsid w:val="00902178"/>
    <w:rsid w:val="009034A6"/>
    <w:rsid w:val="009037A6"/>
    <w:rsid w:val="00903D2E"/>
    <w:rsid w:val="009045B9"/>
    <w:rsid w:val="0090593E"/>
    <w:rsid w:val="00913115"/>
    <w:rsid w:val="00916277"/>
    <w:rsid w:val="00916575"/>
    <w:rsid w:val="0091747D"/>
    <w:rsid w:val="009178F0"/>
    <w:rsid w:val="009229E5"/>
    <w:rsid w:val="009239A5"/>
    <w:rsid w:val="00930713"/>
    <w:rsid w:val="00934C3F"/>
    <w:rsid w:val="00934FE8"/>
    <w:rsid w:val="009352C6"/>
    <w:rsid w:val="009356BB"/>
    <w:rsid w:val="009359C6"/>
    <w:rsid w:val="009359E5"/>
    <w:rsid w:val="009376DD"/>
    <w:rsid w:val="00942671"/>
    <w:rsid w:val="009439A6"/>
    <w:rsid w:val="009475E5"/>
    <w:rsid w:val="00950211"/>
    <w:rsid w:val="009522B4"/>
    <w:rsid w:val="009537E3"/>
    <w:rsid w:val="009540A6"/>
    <w:rsid w:val="00960FA0"/>
    <w:rsid w:val="00961FF1"/>
    <w:rsid w:val="00970847"/>
    <w:rsid w:val="0097273F"/>
    <w:rsid w:val="0097457A"/>
    <w:rsid w:val="00982331"/>
    <w:rsid w:val="00982723"/>
    <w:rsid w:val="00993240"/>
    <w:rsid w:val="009967F6"/>
    <w:rsid w:val="009978C6"/>
    <w:rsid w:val="009A2C51"/>
    <w:rsid w:val="009A2CBC"/>
    <w:rsid w:val="009A2FE0"/>
    <w:rsid w:val="009A5067"/>
    <w:rsid w:val="009B07FB"/>
    <w:rsid w:val="009B2024"/>
    <w:rsid w:val="009B3492"/>
    <w:rsid w:val="009B3865"/>
    <w:rsid w:val="009B5BCD"/>
    <w:rsid w:val="009C054F"/>
    <w:rsid w:val="009C5A0D"/>
    <w:rsid w:val="009C7212"/>
    <w:rsid w:val="009D0C0E"/>
    <w:rsid w:val="009E4BB4"/>
    <w:rsid w:val="009E5803"/>
    <w:rsid w:val="009F52FC"/>
    <w:rsid w:val="00A02CD0"/>
    <w:rsid w:val="00A0416C"/>
    <w:rsid w:val="00A0474C"/>
    <w:rsid w:val="00A06032"/>
    <w:rsid w:val="00A07635"/>
    <w:rsid w:val="00A0780A"/>
    <w:rsid w:val="00A07B0C"/>
    <w:rsid w:val="00A124D1"/>
    <w:rsid w:val="00A127B2"/>
    <w:rsid w:val="00A14D7F"/>
    <w:rsid w:val="00A15BFC"/>
    <w:rsid w:val="00A16534"/>
    <w:rsid w:val="00A16D58"/>
    <w:rsid w:val="00A16F7F"/>
    <w:rsid w:val="00A1739F"/>
    <w:rsid w:val="00A218D6"/>
    <w:rsid w:val="00A222A6"/>
    <w:rsid w:val="00A223D4"/>
    <w:rsid w:val="00A242FD"/>
    <w:rsid w:val="00A2464F"/>
    <w:rsid w:val="00A24EB8"/>
    <w:rsid w:val="00A3042E"/>
    <w:rsid w:val="00A33954"/>
    <w:rsid w:val="00A33DE1"/>
    <w:rsid w:val="00A36528"/>
    <w:rsid w:val="00A37246"/>
    <w:rsid w:val="00A43F55"/>
    <w:rsid w:val="00A441CC"/>
    <w:rsid w:val="00A46049"/>
    <w:rsid w:val="00A51D57"/>
    <w:rsid w:val="00A5602B"/>
    <w:rsid w:val="00A56761"/>
    <w:rsid w:val="00A60D2F"/>
    <w:rsid w:val="00A62AFA"/>
    <w:rsid w:val="00A63C44"/>
    <w:rsid w:val="00A66958"/>
    <w:rsid w:val="00A67080"/>
    <w:rsid w:val="00A72314"/>
    <w:rsid w:val="00A75AA0"/>
    <w:rsid w:val="00A7691A"/>
    <w:rsid w:val="00A76F51"/>
    <w:rsid w:val="00A80639"/>
    <w:rsid w:val="00A811E8"/>
    <w:rsid w:val="00A83929"/>
    <w:rsid w:val="00A86BE1"/>
    <w:rsid w:val="00AA2C72"/>
    <w:rsid w:val="00AA43D2"/>
    <w:rsid w:val="00AB195C"/>
    <w:rsid w:val="00AC4D44"/>
    <w:rsid w:val="00AC6A3D"/>
    <w:rsid w:val="00AD3DEC"/>
    <w:rsid w:val="00AE034E"/>
    <w:rsid w:val="00AE0FB8"/>
    <w:rsid w:val="00AE266F"/>
    <w:rsid w:val="00AE4C9D"/>
    <w:rsid w:val="00AE7E60"/>
    <w:rsid w:val="00AF1DD7"/>
    <w:rsid w:val="00B0092E"/>
    <w:rsid w:val="00B01480"/>
    <w:rsid w:val="00B0219D"/>
    <w:rsid w:val="00B03695"/>
    <w:rsid w:val="00B0731C"/>
    <w:rsid w:val="00B07C6D"/>
    <w:rsid w:val="00B21BD1"/>
    <w:rsid w:val="00B27719"/>
    <w:rsid w:val="00B305D4"/>
    <w:rsid w:val="00B317A9"/>
    <w:rsid w:val="00B34B5E"/>
    <w:rsid w:val="00B42E1C"/>
    <w:rsid w:val="00B43B7B"/>
    <w:rsid w:val="00B4566D"/>
    <w:rsid w:val="00B51393"/>
    <w:rsid w:val="00B55509"/>
    <w:rsid w:val="00B63818"/>
    <w:rsid w:val="00B66A56"/>
    <w:rsid w:val="00B674BB"/>
    <w:rsid w:val="00B729A6"/>
    <w:rsid w:val="00B7469A"/>
    <w:rsid w:val="00B7594E"/>
    <w:rsid w:val="00B765C2"/>
    <w:rsid w:val="00B82B34"/>
    <w:rsid w:val="00B83646"/>
    <w:rsid w:val="00B84811"/>
    <w:rsid w:val="00B85644"/>
    <w:rsid w:val="00B86ACA"/>
    <w:rsid w:val="00BA2298"/>
    <w:rsid w:val="00BA5A4F"/>
    <w:rsid w:val="00BA6D90"/>
    <w:rsid w:val="00BB0375"/>
    <w:rsid w:val="00BC0621"/>
    <w:rsid w:val="00BC25C3"/>
    <w:rsid w:val="00BC3737"/>
    <w:rsid w:val="00BC7F18"/>
    <w:rsid w:val="00BD3405"/>
    <w:rsid w:val="00BD48CE"/>
    <w:rsid w:val="00BE01AD"/>
    <w:rsid w:val="00BE02C2"/>
    <w:rsid w:val="00BE0733"/>
    <w:rsid w:val="00BF2A63"/>
    <w:rsid w:val="00BF3199"/>
    <w:rsid w:val="00BF6235"/>
    <w:rsid w:val="00C0542C"/>
    <w:rsid w:val="00C10954"/>
    <w:rsid w:val="00C1194E"/>
    <w:rsid w:val="00C119AD"/>
    <w:rsid w:val="00C13A2C"/>
    <w:rsid w:val="00C1542A"/>
    <w:rsid w:val="00C159D6"/>
    <w:rsid w:val="00C15EC0"/>
    <w:rsid w:val="00C20B79"/>
    <w:rsid w:val="00C22FB7"/>
    <w:rsid w:val="00C2660F"/>
    <w:rsid w:val="00C26877"/>
    <w:rsid w:val="00C31487"/>
    <w:rsid w:val="00C31AA7"/>
    <w:rsid w:val="00C327F9"/>
    <w:rsid w:val="00C3381C"/>
    <w:rsid w:val="00C34593"/>
    <w:rsid w:val="00C372B0"/>
    <w:rsid w:val="00C407DC"/>
    <w:rsid w:val="00C41AE8"/>
    <w:rsid w:val="00C41E8B"/>
    <w:rsid w:val="00C46784"/>
    <w:rsid w:val="00C544BF"/>
    <w:rsid w:val="00C56B32"/>
    <w:rsid w:val="00C60F81"/>
    <w:rsid w:val="00C61752"/>
    <w:rsid w:val="00C63EFB"/>
    <w:rsid w:val="00C640A6"/>
    <w:rsid w:val="00C74218"/>
    <w:rsid w:val="00C743A5"/>
    <w:rsid w:val="00C76598"/>
    <w:rsid w:val="00C81597"/>
    <w:rsid w:val="00C86585"/>
    <w:rsid w:val="00C96F81"/>
    <w:rsid w:val="00CA3503"/>
    <w:rsid w:val="00CA3F30"/>
    <w:rsid w:val="00CA52A5"/>
    <w:rsid w:val="00CA67A4"/>
    <w:rsid w:val="00CB5D6F"/>
    <w:rsid w:val="00CC17B8"/>
    <w:rsid w:val="00CC2836"/>
    <w:rsid w:val="00CC7A77"/>
    <w:rsid w:val="00CD30AC"/>
    <w:rsid w:val="00CE06CB"/>
    <w:rsid w:val="00CE1E77"/>
    <w:rsid w:val="00CE2501"/>
    <w:rsid w:val="00CE4057"/>
    <w:rsid w:val="00CE73E1"/>
    <w:rsid w:val="00CE782D"/>
    <w:rsid w:val="00CF79E0"/>
    <w:rsid w:val="00D01E8D"/>
    <w:rsid w:val="00D124D6"/>
    <w:rsid w:val="00D14BBC"/>
    <w:rsid w:val="00D16488"/>
    <w:rsid w:val="00D2260E"/>
    <w:rsid w:val="00D22AD6"/>
    <w:rsid w:val="00D261E9"/>
    <w:rsid w:val="00D32D8B"/>
    <w:rsid w:val="00D34C46"/>
    <w:rsid w:val="00D355A1"/>
    <w:rsid w:val="00D512D8"/>
    <w:rsid w:val="00D52EAD"/>
    <w:rsid w:val="00D60D34"/>
    <w:rsid w:val="00D64156"/>
    <w:rsid w:val="00D65FA0"/>
    <w:rsid w:val="00D72461"/>
    <w:rsid w:val="00D862DE"/>
    <w:rsid w:val="00D90210"/>
    <w:rsid w:val="00D90C0F"/>
    <w:rsid w:val="00D92432"/>
    <w:rsid w:val="00DA70D1"/>
    <w:rsid w:val="00DC0B84"/>
    <w:rsid w:val="00DD0FAA"/>
    <w:rsid w:val="00DD38A6"/>
    <w:rsid w:val="00DD59A3"/>
    <w:rsid w:val="00DD7F28"/>
    <w:rsid w:val="00DE1247"/>
    <w:rsid w:val="00DE248B"/>
    <w:rsid w:val="00DF0872"/>
    <w:rsid w:val="00DF0C41"/>
    <w:rsid w:val="00DF4000"/>
    <w:rsid w:val="00DF5886"/>
    <w:rsid w:val="00DF5E60"/>
    <w:rsid w:val="00DF6A93"/>
    <w:rsid w:val="00E008A3"/>
    <w:rsid w:val="00E0611C"/>
    <w:rsid w:val="00E124EC"/>
    <w:rsid w:val="00E15A74"/>
    <w:rsid w:val="00E2151C"/>
    <w:rsid w:val="00E2366A"/>
    <w:rsid w:val="00E338AE"/>
    <w:rsid w:val="00E34155"/>
    <w:rsid w:val="00E34281"/>
    <w:rsid w:val="00E40D1C"/>
    <w:rsid w:val="00E40D5C"/>
    <w:rsid w:val="00E44ABF"/>
    <w:rsid w:val="00E45EA6"/>
    <w:rsid w:val="00E46760"/>
    <w:rsid w:val="00E46D86"/>
    <w:rsid w:val="00E5083C"/>
    <w:rsid w:val="00E50D6D"/>
    <w:rsid w:val="00E54438"/>
    <w:rsid w:val="00E55A72"/>
    <w:rsid w:val="00E55B06"/>
    <w:rsid w:val="00E5709B"/>
    <w:rsid w:val="00E619E9"/>
    <w:rsid w:val="00E67710"/>
    <w:rsid w:val="00E67779"/>
    <w:rsid w:val="00E71DFF"/>
    <w:rsid w:val="00E72ED0"/>
    <w:rsid w:val="00E72F30"/>
    <w:rsid w:val="00E7617E"/>
    <w:rsid w:val="00E803B9"/>
    <w:rsid w:val="00E817EB"/>
    <w:rsid w:val="00E939B2"/>
    <w:rsid w:val="00E97DF2"/>
    <w:rsid w:val="00EB7B70"/>
    <w:rsid w:val="00EC2A49"/>
    <w:rsid w:val="00EC354E"/>
    <w:rsid w:val="00ED0AB8"/>
    <w:rsid w:val="00ED2D89"/>
    <w:rsid w:val="00EE0A73"/>
    <w:rsid w:val="00EE4BD5"/>
    <w:rsid w:val="00EE5C89"/>
    <w:rsid w:val="00EE7167"/>
    <w:rsid w:val="00EF08F2"/>
    <w:rsid w:val="00EF19FA"/>
    <w:rsid w:val="00EF5028"/>
    <w:rsid w:val="00F008CF"/>
    <w:rsid w:val="00F01520"/>
    <w:rsid w:val="00F02FF4"/>
    <w:rsid w:val="00F152F2"/>
    <w:rsid w:val="00F16224"/>
    <w:rsid w:val="00F21DD0"/>
    <w:rsid w:val="00F2763B"/>
    <w:rsid w:val="00F3016F"/>
    <w:rsid w:val="00F37EBA"/>
    <w:rsid w:val="00F41AD4"/>
    <w:rsid w:val="00F43FDC"/>
    <w:rsid w:val="00F442CC"/>
    <w:rsid w:val="00F45BE4"/>
    <w:rsid w:val="00F506E5"/>
    <w:rsid w:val="00F52D80"/>
    <w:rsid w:val="00F53D94"/>
    <w:rsid w:val="00F571A2"/>
    <w:rsid w:val="00F64C91"/>
    <w:rsid w:val="00F70853"/>
    <w:rsid w:val="00F74020"/>
    <w:rsid w:val="00F75894"/>
    <w:rsid w:val="00F77009"/>
    <w:rsid w:val="00F80376"/>
    <w:rsid w:val="00F81A73"/>
    <w:rsid w:val="00F85E7D"/>
    <w:rsid w:val="00F96E6E"/>
    <w:rsid w:val="00F96F8F"/>
    <w:rsid w:val="00FA7CCA"/>
    <w:rsid w:val="00FB0B10"/>
    <w:rsid w:val="00FC02DE"/>
    <w:rsid w:val="00FC036F"/>
    <w:rsid w:val="00FC1B22"/>
    <w:rsid w:val="00FC2658"/>
    <w:rsid w:val="00FC2867"/>
    <w:rsid w:val="00FC75B4"/>
    <w:rsid w:val="00FC7DFA"/>
    <w:rsid w:val="00FD1E3F"/>
    <w:rsid w:val="00FD29A6"/>
    <w:rsid w:val="00FD39D6"/>
    <w:rsid w:val="00FD55DB"/>
    <w:rsid w:val="00FE2B85"/>
    <w:rsid w:val="00FE39E4"/>
    <w:rsid w:val="00FF12B2"/>
    <w:rsid w:val="00FF63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AB48A5"/>
  <w15:docId w15:val="{46AB62CB-73F3-496A-A70A-A2AA9AF80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A2C"/>
  </w:style>
  <w:style w:type="paragraph" w:styleId="1">
    <w:name w:val="heading 1"/>
    <w:basedOn w:val="a"/>
    <w:next w:val="a"/>
    <w:link w:val="10"/>
    <w:qFormat/>
    <w:rsid w:val="003A0D40"/>
    <w:pPr>
      <w:keepNext/>
      <w:overflowPunct w:val="0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3A0D40"/>
    <w:pPr>
      <w:keepNext/>
      <w:overflowPunct w:val="0"/>
      <w:autoSpaceDE w:val="0"/>
      <w:autoSpaceDN w:val="0"/>
      <w:adjustRightInd w:val="0"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D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3A0D40"/>
    <w:pPr>
      <w:keepNext/>
      <w:overflowPunct w:val="0"/>
      <w:autoSpaceDE w:val="0"/>
      <w:autoSpaceDN w:val="0"/>
      <w:adjustRightInd w:val="0"/>
      <w:spacing w:after="0" w:line="240" w:lineRule="auto"/>
      <w:jc w:val="right"/>
      <w:outlineLvl w:val="5"/>
    </w:pPr>
    <w:rPr>
      <w:rFonts w:ascii="Times New Roman CYR" w:eastAsia="Times New Roman" w:hAnsi="Times New Roman CYR" w:cs="Times New Roman"/>
      <w:b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177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11777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A52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A522B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3C7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A0D40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semiHidden/>
    <w:rsid w:val="003A0D40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3A0D40"/>
    <w:rPr>
      <w:rFonts w:ascii="Times New Roman CYR" w:eastAsia="Times New Roman" w:hAnsi="Times New Roman CYR" w:cs="Times New Roman"/>
      <w:b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A0D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8">
    <w:name w:val="Hyperlink"/>
    <w:uiPriority w:val="99"/>
    <w:unhideWhenUsed/>
    <w:rsid w:val="003A0D4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320ED"/>
    <w:pPr>
      <w:keepNext/>
      <w:tabs>
        <w:tab w:val="right" w:leader="dot" w:pos="9922"/>
      </w:tabs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Normal">
    <w:name w:val="Normal Знак"/>
    <w:link w:val="12"/>
    <w:locked/>
    <w:rsid w:val="003A0D40"/>
  </w:style>
  <w:style w:type="paragraph" w:customStyle="1" w:styleId="12">
    <w:name w:val="Обычный1"/>
    <w:link w:val="Normal"/>
    <w:rsid w:val="003A0D40"/>
    <w:pPr>
      <w:widowControl w:val="0"/>
      <w:snapToGrid w:val="0"/>
      <w:spacing w:after="0" w:line="300" w:lineRule="auto"/>
      <w:ind w:firstLine="56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A06FB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4A0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A06FB"/>
  </w:style>
  <w:style w:type="paragraph" w:styleId="ab">
    <w:name w:val="footer"/>
    <w:basedOn w:val="a"/>
    <w:link w:val="ac"/>
    <w:uiPriority w:val="99"/>
    <w:unhideWhenUsed/>
    <w:rsid w:val="004A0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A06FB"/>
  </w:style>
  <w:style w:type="table" w:customStyle="1" w:styleId="13">
    <w:name w:val="Сетка таблицы1"/>
    <w:basedOn w:val="a1"/>
    <w:next w:val="a7"/>
    <w:uiPriority w:val="59"/>
    <w:rsid w:val="002B7FB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22">
    <w:name w:val="Сетка таблицы2"/>
    <w:basedOn w:val="a1"/>
    <w:next w:val="a7"/>
    <w:uiPriority w:val="59"/>
    <w:rsid w:val="00170CF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3">
    <w:name w:val="Сетка таблицы3"/>
    <w:basedOn w:val="a1"/>
    <w:next w:val="a7"/>
    <w:uiPriority w:val="59"/>
    <w:rsid w:val="0066143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41">
    <w:name w:val="Сетка таблицы4"/>
    <w:basedOn w:val="a1"/>
    <w:next w:val="a7"/>
    <w:uiPriority w:val="59"/>
    <w:rsid w:val="0066143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5">
    <w:name w:val="Сетка таблицы5"/>
    <w:basedOn w:val="a1"/>
    <w:next w:val="a7"/>
    <w:uiPriority w:val="59"/>
    <w:rsid w:val="0066143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61">
    <w:name w:val="Сетка таблицы6"/>
    <w:basedOn w:val="a1"/>
    <w:next w:val="a7"/>
    <w:uiPriority w:val="59"/>
    <w:rsid w:val="0066143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7">
    <w:name w:val="Сетка таблицы7"/>
    <w:basedOn w:val="a1"/>
    <w:next w:val="a7"/>
    <w:uiPriority w:val="59"/>
    <w:rsid w:val="006C056B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8">
    <w:name w:val="Сетка таблицы8"/>
    <w:basedOn w:val="a1"/>
    <w:next w:val="a7"/>
    <w:uiPriority w:val="59"/>
    <w:rsid w:val="00B82B34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9">
    <w:name w:val="Сетка таблицы9"/>
    <w:basedOn w:val="a1"/>
    <w:next w:val="a7"/>
    <w:uiPriority w:val="59"/>
    <w:rsid w:val="00C3459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Body Text"/>
    <w:basedOn w:val="a"/>
    <w:link w:val="ae"/>
    <w:semiHidden/>
    <w:rsid w:val="003B2B8F"/>
    <w:pPr>
      <w:spacing w:after="0" w:line="240" w:lineRule="auto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ae">
    <w:name w:val="Основной текст Знак"/>
    <w:basedOn w:val="a0"/>
    <w:link w:val="ad"/>
    <w:semiHidden/>
    <w:rsid w:val="003B2B8F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msg-recipient">
    <w:name w:val="msg-recipient"/>
    <w:basedOn w:val="a0"/>
    <w:rsid w:val="003B2B8F"/>
  </w:style>
  <w:style w:type="character" w:customStyle="1" w:styleId="14">
    <w:name w:val="Основной текст Знак1"/>
    <w:basedOn w:val="a0"/>
    <w:uiPriority w:val="99"/>
    <w:locked/>
    <w:rsid w:val="003461DF"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23">
    <w:name w:val="Подпись к картинке (2)_"/>
    <w:basedOn w:val="a0"/>
    <w:link w:val="24"/>
    <w:uiPriority w:val="99"/>
    <w:locked/>
    <w:rsid w:val="003461DF"/>
    <w:rPr>
      <w:rFonts w:ascii="Times New Roman" w:hAnsi="Times New Roman" w:cs="Times New Roman"/>
      <w:i/>
      <w:iCs/>
      <w:spacing w:val="1"/>
      <w:sz w:val="15"/>
      <w:szCs w:val="15"/>
      <w:shd w:val="clear" w:color="auto" w:fill="FFFFFF"/>
    </w:rPr>
  </w:style>
  <w:style w:type="character" w:customStyle="1" w:styleId="af">
    <w:name w:val="Подпись к картинке_"/>
    <w:basedOn w:val="a0"/>
    <w:link w:val="af0"/>
    <w:uiPriority w:val="99"/>
    <w:locked/>
    <w:rsid w:val="003461DF"/>
    <w:rPr>
      <w:rFonts w:ascii="Times New Roman" w:hAnsi="Times New Roman" w:cs="Times New Roman"/>
      <w:spacing w:val="6"/>
      <w:sz w:val="15"/>
      <w:szCs w:val="15"/>
      <w:shd w:val="clear" w:color="auto" w:fill="FFFFFF"/>
    </w:rPr>
  </w:style>
  <w:style w:type="character" w:customStyle="1" w:styleId="af1">
    <w:name w:val="Подпись к картинке + Курсив"/>
    <w:aliases w:val="Интервал 0 pt10"/>
    <w:basedOn w:val="af"/>
    <w:uiPriority w:val="99"/>
    <w:rsid w:val="003461DF"/>
    <w:rPr>
      <w:rFonts w:ascii="Times New Roman" w:hAnsi="Times New Roman" w:cs="Times New Roman"/>
      <w:i/>
      <w:iCs/>
      <w:spacing w:val="1"/>
      <w:sz w:val="15"/>
      <w:szCs w:val="15"/>
      <w:shd w:val="clear" w:color="auto" w:fill="FFFFFF"/>
    </w:rPr>
  </w:style>
  <w:style w:type="paragraph" w:customStyle="1" w:styleId="24">
    <w:name w:val="Подпись к картинке (2)"/>
    <w:basedOn w:val="a"/>
    <w:link w:val="23"/>
    <w:uiPriority w:val="99"/>
    <w:rsid w:val="003461DF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 w:cs="Times New Roman"/>
      <w:i/>
      <w:iCs/>
      <w:spacing w:val="1"/>
      <w:sz w:val="15"/>
      <w:szCs w:val="15"/>
    </w:rPr>
  </w:style>
  <w:style w:type="paragraph" w:customStyle="1" w:styleId="af0">
    <w:name w:val="Подпись к картинке"/>
    <w:basedOn w:val="a"/>
    <w:link w:val="af"/>
    <w:uiPriority w:val="99"/>
    <w:rsid w:val="003461DF"/>
    <w:pPr>
      <w:widowControl w:val="0"/>
      <w:shd w:val="clear" w:color="auto" w:fill="FFFFFF"/>
      <w:spacing w:after="0" w:line="175" w:lineRule="exact"/>
      <w:jc w:val="both"/>
    </w:pPr>
    <w:rPr>
      <w:rFonts w:ascii="Times New Roman" w:hAnsi="Times New Roman" w:cs="Times New Roman"/>
      <w:spacing w:val="6"/>
      <w:sz w:val="15"/>
      <w:szCs w:val="15"/>
    </w:rPr>
  </w:style>
  <w:style w:type="character" w:customStyle="1" w:styleId="25">
    <w:name w:val="Подпись к картинке (2) + Полужирный"/>
    <w:aliases w:val="Интервал 0 pt9"/>
    <w:basedOn w:val="23"/>
    <w:uiPriority w:val="99"/>
    <w:rsid w:val="003461DF"/>
    <w:rPr>
      <w:rFonts w:ascii="Times New Roman" w:hAnsi="Times New Roman" w:cs="Times New Roman"/>
      <w:b/>
      <w:bCs/>
      <w:i/>
      <w:iCs/>
      <w:spacing w:val="3"/>
      <w:sz w:val="15"/>
      <w:szCs w:val="15"/>
      <w:u w:val="none"/>
      <w:shd w:val="clear" w:color="auto" w:fill="FFFFFF"/>
    </w:rPr>
  </w:style>
  <w:style w:type="character" w:customStyle="1" w:styleId="af2">
    <w:name w:val="Подпись к картинке + Полужирный"/>
    <w:aliases w:val="Курсив,Интервал 0 pt8"/>
    <w:basedOn w:val="af"/>
    <w:uiPriority w:val="99"/>
    <w:rsid w:val="003461DF"/>
    <w:rPr>
      <w:rFonts w:ascii="Times New Roman" w:hAnsi="Times New Roman" w:cs="Times New Roman"/>
      <w:b/>
      <w:bCs/>
      <w:i/>
      <w:iCs/>
      <w:noProof/>
      <w:spacing w:val="3"/>
      <w:sz w:val="15"/>
      <w:szCs w:val="15"/>
      <w:u w:val="none"/>
      <w:shd w:val="clear" w:color="auto" w:fill="FFFFFF"/>
    </w:rPr>
  </w:style>
  <w:style w:type="character" w:customStyle="1" w:styleId="30">
    <w:name w:val="Подпись к картинке + Полужирный3"/>
    <w:basedOn w:val="af"/>
    <w:uiPriority w:val="99"/>
    <w:rsid w:val="003461DF"/>
    <w:rPr>
      <w:rFonts w:ascii="Times New Roman" w:hAnsi="Times New Roman" w:cs="Times New Roman"/>
      <w:b/>
      <w:bCs/>
      <w:spacing w:val="6"/>
      <w:sz w:val="15"/>
      <w:szCs w:val="15"/>
      <w:u w:val="none"/>
      <w:shd w:val="clear" w:color="auto" w:fill="FFFFFF"/>
    </w:rPr>
  </w:style>
  <w:style w:type="character" w:customStyle="1" w:styleId="0pt2">
    <w:name w:val="Основной текст + Интервал 0 pt2"/>
    <w:basedOn w:val="14"/>
    <w:uiPriority w:val="99"/>
    <w:rsid w:val="003461DF"/>
    <w:rPr>
      <w:rFonts w:ascii="Times New Roman" w:hAnsi="Times New Roman" w:cs="Times New Roman"/>
      <w:spacing w:val="4"/>
      <w:sz w:val="20"/>
      <w:szCs w:val="20"/>
      <w:u w:val="none"/>
    </w:rPr>
  </w:style>
  <w:style w:type="character" w:customStyle="1" w:styleId="af3">
    <w:name w:val="Основной текст + Полужирный"/>
    <w:aliases w:val="Интервал 0 pt7"/>
    <w:basedOn w:val="14"/>
    <w:uiPriority w:val="99"/>
    <w:rsid w:val="003461DF"/>
    <w:rPr>
      <w:rFonts w:ascii="Times New Roman" w:hAnsi="Times New Roman" w:cs="Times New Roman"/>
      <w:b/>
      <w:bCs/>
      <w:spacing w:val="-3"/>
      <w:sz w:val="20"/>
      <w:szCs w:val="20"/>
      <w:u w:val="none"/>
    </w:rPr>
  </w:style>
  <w:style w:type="character" w:customStyle="1" w:styleId="0pt1">
    <w:name w:val="Основной текст + Интервал 0 pt1"/>
    <w:basedOn w:val="14"/>
    <w:uiPriority w:val="99"/>
    <w:rsid w:val="003461DF"/>
    <w:rPr>
      <w:rFonts w:ascii="Times New Roman" w:hAnsi="Times New Roman" w:cs="Times New Roman"/>
      <w:spacing w:val="2"/>
      <w:sz w:val="20"/>
      <w:szCs w:val="20"/>
      <w:u w:val="none"/>
    </w:rPr>
  </w:style>
  <w:style w:type="character" w:customStyle="1" w:styleId="26">
    <w:name w:val="Подпись к картинке + Полужирный2"/>
    <w:aliases w:val="Курсив1,Интервал 0 pt4"/>
    <w:basedOn w:val="af"/>
    <w:uiPriority w:val="99"/>
    <w:rsid w:val="003461DF"/>
    <w:rPr>
      <w:rFonts w:ascii="Times New Roman" w:hAnsi="Times New Roman" w:cs="Times New Roman"/>
      <w:b/>
      <w:bCs/>
      <w:i/>
      <w:iCs/>
      <w:spacing w:val="0"/>
      <w:sz w:val="15"/>
      <w:szCs w:val="15"/>
      <w:u w:val="none"/>
      <w:shd w:val="clear" w:color="auto" w:fill="FFFFFF"/>
    </w:rPr>
  </w:style>
  <w:style w:type="character" w:customStyle="1" w:styleId="15">
    <w:name w:val="Подпись к картинке + Полужирный1"/>
    <w:aliases w:val="Интервал 0 pt3"/>
    <w:basedOn w:val="af"/>
    <w:uiPriority w:val="99"/>
    <w:rsid w:val="003461DF"/>
    <w:rPr>
      <w:rFonts w:ascii="Times New Roman" w:hAnsi="Times New Roman" w:cs="Times New Roman"/>
      <w:b/>
      <w:bCs/>
      <w:spacing w:val="4"/>
      <w:sz w:val="15"/>
      <w:szCs w:val="15"/>
      <w:u w:val="none"/>
      <w:shd w:val="clear" w:color="auto" w:fill="FFFFFF"/>
    </w:rPr>
  </w:style>
  <w:style w:type="character" w:customStyle="1" w:styleId="16">
    <w:name w:val="Заголовок №1_"/>
    <w:basedOn w:val="a0"/>
    <w:link w:val="17"/>
    <w:uiPriority w:val="99"/>
    <w:locked/>
    <w:rsid w:val="003461DF"/>
    <w:rPr>
      <w:rFonts w:ascii="Arial" w:hAnsi="Arial" w:cs="Arial"/>
      <w:b/>
      <w:bCs/>
      <w:spacing w:val="-2"/>
      <w:sz w:val="21"/>
      <w:szCs w:val="21"/>
      <w:shd w:val="clear" w:color="auto" w:fill="FFFFFF"/>
    </w:rPr>
  </w:style>
  <w:style w:type="paragraph" w:customStyle="1" w:styleId="17">
    <w:name w:val="Заголовок №1"/>
    <w:basedOn w:val="a"/>
    <w:link w:val="16"/>
    <w:uiPriority w:val="99"/>
    <w:rsid w:val="003461DF"/>
    <w:pPr>
      <w:widowControl w:val="0"/>
      <w:shd w:val="clear" w:color="auto" w:fill="FFFFFF"/>
      <w:spacing w:after="180" w:line="242" w:lineRule="exact"/>
      <w:ind w:hanging="500"/>
      <w:outlineLvl w:val="0"/>
    </w:pPr>
    <w:rPr>
      <w:rFonts w:ascii="Arial" w:hAnsi="Arial" w:cs="Arial"/>
      <w:b/>
      <w:bCs/>
      <w:spacing w:val="-2"/>
      <w:sz w:val="21"/>
      <w:szCs w:val="21"/>
    </w:rPr>
  </w:style>
  <w:style w:type="character" w:customStyle="1" w:styleId="90">
    <w:name w:val="Основной текст + 9"/>
    <w:aliases w:val="5 pt2,Интервал 0 pt2"/>
    <w:basedOn w:val="14"/>
    <w:uiPriority w:val="99"/>
    <w:rsid w:val="003461DF"/>
    <w:rPr>
      <w:rFonts w:ascii="Times New Roman" w:hAnsi="Times New Roman" w:cs="Times New Roman"/>
      <w:spacing w:val="4"/>
      <w:sz w:val="19"/>
      <w:szCs w:val="19"/>
      <w:u w:val="none"/>
    </w:rPr>
  </w:style>
  <w:style w:type="character" w:customStyle="1" w:styleId="71">
    <w:name w:val="Основной текст + 71"/>
    <w:aliases w:val="5 pt1,Малые прописные,Интервал 0 pt1"/>
    <w:basedOn w:val="14"/>
    <w:uiPriority w:val="99"/>
    <w:rsid w:val="003461DF"/>
    <w:rPr>
      <w:rFonts w:ascii="Times New Roman" w:hAnsi="Times New Roman" w:cs="Times New Roman"/>
      <w:smallCaps/>
      <w:spacing w:val="6"/>
      <w:sz w:val="15"/>
      <w:szCs w:val="15"/>
      <w:u w:val="none"/>
    </w:rPr>
  </w:style>
  <w:style w:type="character" w:customStyle="1" w:styleId="610">
    <w:name w:val="Основной текст + 61"/>
    <w:aliases w:val="5 pt5,Полужирный1,Интервал 0 pt6"/>
    <w:basedOn w:val="14"/>
    <w:uiPriority w:val="99"/>
    <w:rsid w:val="00D52EAD"/>
    <w:rPr>
      <w:rFonts w:ascii="Times New Roman" w:hAnsi="Times New Roman" w:cs="Times New Roman"/>
      <w:b/>
      <w:bCs/>
      <w:spacing w:val="2"/>
      <w:sz w:val="13"/>
      <w:szCs w:val="13"/>
      <w:u w:val="none"/>
    </w:rPr>
  </w:style>
  <w:style w:type="character" w:customStyle="1" w:styleId="73">
    <w:name w:val="Основной текст + 73"/>
    <w:aliases w:val="5 pt4,Интервал 0 pt5"/>
    <w:basedOn w:val="14"/>
    <w:uiPriority w:val="99"/>
    <w:rsid w:val="00D52EAD"/>
    <w:rPr>
      <w:rFonts w:ascii="Times New Roman" w:hAnsi="Times New Roman" w:cs="Times New Roman"/>
      <w:spacing w:val="6"/>
      <w:sz w:val="15"/>
      <w:szCs w:val="15"/>
      <w:u w:val="none"/>
    </w:rPr>
  </w:style>
  <w:style w:type="character" w:customStyle="1" w:styleId="72">
    <w:name w:val="Основной текст + 72"/>
    <w:aliases w:val="5 pt3,Интервал 2 pt"/>
    <w:basedOn w:val="14"/>
    <w:uiPriority w:val="99"/>
    <w:rsid w:val="00D52EAD"/>
    <w:rPr>
      <w:rFonts w:ascii="Times New Roman" w:hAnsi="Times New Roman" w:cs="Times New Roman"/>
      <w:spacing w:val="47"/>
      <w:sz w:val="15"/>
      <w:szCs w:val="15"/>
      <w:u w:val="none"/>
    </w:rPr>
  </w:style>
  <w:style w:type="character" w:customStyle="1" w:styleId="62">
    <w:name w:val="Основной текст + 6"/>
    <w:aliases w:val="5 pt,Полужирный,Интервал 0 pt23"/>
    <w:basedOn w:val="14"/>
    <w:uiPriority w:val="99"/>
    <w:rsid w:val="00D52EAD"/>
    <w:rPr>
      <w:rFonts w:ascii="Times New Roman" w:hAnsi="Times New Roman" w:cs="Times New Roman"/>
      <w:b/>
      <w:bCs/>
      <w:spacing w:val="0"/>
      <w:sz w:val="13"/>
      <w:szCs w:val="13"/>
      <w:u w:val="none"/>
    </w:rPr>
  </w:style>
  <w:style w:type="character" w:customStyle="1" w:styleId="70">
    <w:name w:val="Основной текст + 7"/>
    <w:aliases w:val="5 pt11,Полужирный6,Интервал 0 pt22"/>
    <w:basedOn w:val="14"/>
    <w:uiPriority w:val="99"/>
    <w:rsid w:val="00D52EAD"/>
    <w:rPr>
      <w:rFonts w:ascii="Times New Roman" w:hAnsi="Times New Roman" w:cs="Times New Roman"/>
      <w:b/>
      <w:bCs/>
      <w:spacing w:val="4"/>
      <w:sz w:val="15"/>
      <w:szCs w:val="15"/>
      <w:u w:val="none"/>
    </w:rPr>
  </w:style>
  <w:style w:type="character" w:customStyle="1" w:styleId="74">
    <w:name w:val="Основной текст + 74"/>
    <w:aliases w:val="5 pt10,Полужирный5,Интервал 0 pt21"/>
    <w:basedOn w:val="14"/>
    <w:uiPriority w:val="99"/>
    <w:rsid w:val="00D52EAD"/>
    <w:rPr>
      <w:rFonts w:ascii="Times New Roman" w:hAnsi="Times New Roman" w:cs="Times New Roman"/>
      <w:b/>
      <w:bCs/>
      <w:noProof/>
      <w:spacing w:val="0"/>
      <w:sz w:val="15"/>
      <w:szCs w:val="15"/>
      <w:u w:val="none"/>
    </w:rPr>
  </w:style>
  <w:style w:type="character" w:customStyle="1" w:styleId="ArialNarrow">
    <w:name w:val="Основной текст + Arial Narrow"/>
    <w:aliases w:val="6,5 pt9,Интервал 1 pt"/>
    <w:basedOn w:val="14"/>
    <w:uiPriority w:val="99"/>
    <w:rsid w:val="00D52EAD"/>
    <w:rPr>
      <w:rFonts w:ascii="Arial Narrow" w:hAnsi="Arial Narrow" w:cs="Arial Narrow"/>
      <w:spacing w:val="24"/>
      <w:sz w:val="13"/>
      <w:szCs w:val="13"/>
      <w:u w:val="none"/>
    </w:rPr>
  </w:style>
  <w:style w:type="character" w:customStyle="1" w:styleId="ArialNarrow5">
    <w:name w:val="Основной текст + Arial Narrow5"/>
    <w:aliases w:val="8,5 pt8,Полужирный4,Интервал 0 pt20"/>
    <w:basedOn w:val="14"/>
    <w:uiPriority w:val="99"/>
    <w:rsid w:val="00D52EAD"/>
    <w:rPr>
      <w:rFonts w:ascii="Arial Narrow" w:hAnsi="Arial Narrow" w:cs="Arial Narrow"/>
      <w:b/>
      <w:bCs/>
      <w:noProof/>
      <w:spacing w:val="0"/>
      <w:sz w:val="17"/>
      <w:szCs w:val="17"/>
      <w:u w:val="none"/>
    </w:rPr>
  </w:style>
  <w:style w:type="character" w:customStyle="1" w:styleId="LucidaSansUnicode">
    <w:name w:val="Основной текст + Lucida Sans Unicode"/>
    <w:aliases w:val="61,5 pt7,Интервал 0 pt19"/>
    <w:basedOn w:val="14"/>
    <w:uiPriority w:val="99"/>
    <w:rsid w:val="00D52EAD"/>
    <w:rPr>
      <w:rFonts w:ascii="Lucida Sans Unicode" w:hAnsi="Lucida Sans Unicode" w:cs="Lucida Sans Unicode"/>
      <w:spacing w:val="3"/>
      <w:sz w:val="13"/>
      <w:szCs w:val="13"/>
      <w:u w:val="none"/>
    </w:rPr>
  </w:style>
  <w:style w:type="character" w:customStyle="1" w:styleId="LucidaSansUnicode2">
    <w:name w:val="Основной текст + Lucida Sans Unicode2"/>
    <w:aliases w:val="7 pt,Интервал 0 pt18"/>
    <w:basedOn w:val="14"/>
    <w:uiPriority w:val="99"/>
    <w:rsid w:val="00D52EAD"/>
    <w:rPr>
      <w:rFonts w:ascii="Lucida Sans Unicode" w:hAnsi="Lucida Sans Unicode" w:cs="Lucida Sans Unicode"/>
      <w:spacing w:val="2"/>
      <w:sz w:val="14"/>
      <w:szCs w:val="14"/>
      <w:u w:val="none"/>
    </w:rPr>
  </w:style>
  <w:style w:type="character" w:customStyle="1" w:styleId="ArialNarrow4">
    <w:name w:val="Основной текст + Arial Narrow4"/>
    <w:aliases w:val="4 pt,Интервал 0 pt17"/>
    <w:basedOn w:val="14"/>
    <w:uiPriority w:val="99"/>
    <w:rsid w:val="00D52EAD"/>
    <w:rPr>
      <w:rFonts w:ascii="Arial Narrow" w:hAnsi="Arial Narrow" w:cs="Arial Narrow"/>
      <w:noProof/>
      <w:spacing w:val="0"/>
      <w:sz w:val="8"/>
      <w:szCs w:val="8"/>
      <w:u w:val="none"/>
    </w:rPr>
  </w:style>
  <w:style w:type="character" w:customStyle="1" w:styleId="LucidaSansUnicode1">
    <w:name w:val="Основной текст + Lucida Sans Unicode1"/>
    <w:aliases w:val="4 pt1,Интервал 0 pt16"/>
    <w:basedOn w:val="14"/>
    <w:uiPriority w:val="99"/>
    <w:rsid w:val="00D52EAD"/>
    <w:rPr>
      <w:rFonts w:ascii="Lucida Sans Unicode" w:hAnsi="Lucida Sans Unicode" w:cs="Lucida Sans Unicode"/>
      <w:noProof/>
      <w:spacing w:val="0"/>
      <w:sz w:val="8"/>
      <w:szCs w:val="8"/>
      <w:u w:val="none"/>
    </w:rPr>
  </w:style>
  <w:style w:type="character" w:customStyle="1" w:styleId="0pt">
    <w:name w:val="Основной текст + Интервал 0 pt"/>
    <w:basedOn w:val="14"/>
    <w:uiPriority w:val="99"/>
    <w:rsid w:val="00D52EAD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ArialNarrow3">
    <w:name w:val="Основной текст + Arial Narrow3"/>
    <w:aliases w:val="8 pt,Полужирный3,Интервал 0 pt15"/>
    <w:basedOn w:val="14"/>
    <w:uiPriority w:val="99"/>
    <w:rsid w:val="00D52EAD"/>
    <w:rPr>
      <w:rFonts w:ascii="Arial Narrow" w:hAnsi="Arial Narrow" w:cs="Arial Narrow"/>
      <w:b/>
      <w:bCs/>
      <w:noProof/>
      <w:spacing w:val="0"/>
      <w:sz w:val="16"/>
      <w:szCs w:val="16"/>
      <w:u w:val="none"/>
    </w:rPr>
  </w:style>
  <w:style w:type="character" w:customStyle="1" w:styleId="SegoeUI">
    <w:name w:val="Основной текст + Segoe UI"/>
    <w:aliases w:val="7,5 pt6,Интервал 0 pt14"/>
    <w:basedOn w:val="14"/>
    <w:uiPriority w:val="99"/>
    <w:rsid w:val="00D52EAD"/>
    <w:rPr>
      <w:rFonts w:ascii="Segoe UI" w:hAnsi="Segoe UI" w:cs="Segoe UI"/>
      <w:spacing w:val="-3"/>
      <w:sz w:val="15"/>
      <w:szCs w:val="15"/>
      <w:u w:val="none"/>
    </w:rPr>
  </w:style>
  <w:style w:type="character" w:customStyle="1" w:styleId="ArialNarrow2">
    <w:name w:val="Основной текст + Arial Narrow2"/>
    <w:aliases w:val="7 pt1,Интервал 0 pt13"/>
    <w:basedOn w:val="14"/>
    <w:uiPriority w:val="99"/>
    <w:rsid w:val="00D52EAD"/>
    <w:rPr>
      <w:rFonts w:ascii="Arial Narrow" w:hAnsi="Arial Narrow" w:cs="Arial Narrow"/>
      <w:spacing w:val="12"/>
      <w:sz w:val="14"/>
      <w:szCs w:val="14"/>
      <w:u w:val="none"/>
    </w:rPr>
  </w:style>
  <w:style w:type="character" w:customStyle="1" w:styleId="ArialNarrow1">
    <w:name w:val="Основной текст + Arial Narrow1"/>
    <w:aliases w:val="8 pt1,Полужирный2,Интервал 0 pt12"/>
    <w:basedOn w:val="14"/>
    <w:uiPriority w:val="99"/>
    <w:rsid w:val="00D52EAD"/>
    <w:rPr>
      <w:rFonts w:ascii="Arial Narrow" w:hAnsi="Arial Narrow" w:cs="Arial Narrow"/>
      <w:b/>
      <w:bCs/>
      <w:noProof/>
      <w:spacing w:val="0"/>
      <w:sz w:val="16"/>
      <w:szCs w:val="1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5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oter" Target="footer4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A53C8-D23E-435D-9C61-65FADFEE3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34</Pages>
  <Words>7329</Words>
  <Characters>41777</Characters>
  <Application>Microsoft Office Word</Application>
  <DocSecurity>0</DocSecurity>
  <Lines>348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Сергей</dc:creator>
  <cp:lastModifiedBy>Катрикова Татьяна Михайловна</cp:lastModifiedBy>
  <cp:revision>8</cp:revision>
  <cp:lastPrinted>2016-08-01T19:19:00Z</cp:lastPrinted>
  <dcterms:created xsi:type="dcterms:W3CDTF">2016-12-13T10:53:00Z</dcterms:created>
  <dcterms:modified xsi:type="dcterms:W3CDTF">2023-12-20T14:23:00Z</dcterms:modified>
</cp:coreProperties>
</file>