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9571"/>
      </w:tblGrid>
      <w:tr w:rsidR="00A033FE" w:rsidTr="006918BA">
        <w:tc>
          <w:tcPr>
            <w:tcW w:w="9571" w:type="dxa"/>
          </w:tcPr>
          <w:p w:rsidR="00A033FE" w:rsidRPr="00D10BD5" w:rsidRDefault="00A033FE" w:rsidP="00B72250">
            <w:pPr>
              <w:rPr>
                <w:b/>
              </w:rPr>
            </w:pPr>
          </w:p>
        </w:tc>
      </w:tr>
      <w:tr w:rsidR="00A033FE" w:rsidTr="006918BA">
        <w:tc>
          <w:tcPr>
            <w:tcW w:w="9571" w:type="dxa"/>
          </w:tcPr>
          <w:p w:rsidR="006918BA" w:rsidRPr="0024702C" w:rsidRDefault="00A033FE" w:rsidP="00B72250">
            <w:pPr>
              <w:jc w:val="center"/>
              <w:rPr>
                <w:b/>
                <w:sz w:val="22"/>
                <w:szCs w:val="22"/>
              </w:rPr>
            </w:pPr>
            <w:r w:rsidRPr="0024702C">
              <w:rPr>
                <w:b/>
                <w:sz w:val="22"/>
                <w:szCs w:val="22"/>
              </w:rPr>
              <w:t xml:space="preserve">МИНИСТЕРСТВО СТРОИТЕЛЬСТВА </w:t>
            </w:r>
          </w:p>
          <w:p w:rsidR="00A033FE" w:rsidRPr="0024702C" w:rsidRDefault="00A033FE" w:rsidP="00B72250">
            <w:pPr>
              <w:jc w:val="center"/>
              <w:rPr>
                <w:b/>
                <w:sz w:val="22"/>
                <w:szCs w:val="22"/>
              </w:rPr>
            </w:pPr>
            <w:r w:rsidRPr="0024702C">
              <w:rPr>
                <w:b/>
                <w:sz w:val="22"/>
                <w:szCs w:val="22"/>
              </w:rPr>
              <w:t>И</w:t>
            </w:r>
            <w:r w:rsidR="006918BA" w:rsidRPr="0024702C">
              <w:rPr>
                <w:b/>
                <w:sz w:val="22"/>
                <w:szCs w:val="22"/>
              </w:rPr>
              <w:t xml:space="preserve"> ЖИЛИЩНО - КОММУНАЛЬНОГО ХОЗЯЙСТВА</w:t>
            </w:r>
          </w:p>
        </w:tc>
      </w:tr>
      <w:tr w:rsidR="00A033FE" w:rsidTr="006918BA">
        <w:tc>
          <w:tcPr>
            <w:tcW w:w="9571" w:type="dxa"/>
          </w:tcPr>
          <w:p w:rsidR="00A033FE" w:rsidRPr="0024702C" w:rsidRDefault="00A033FE" w:rsidP="00B72250">
            <w:pPr>
              <w:jc w:val="center"/>
              <w:rPr>
                <w:b/>
                <w:sz w:val="22"/>
                <w:szCs w:val="22"/>
              </w:rPr>
            </w:pPr>
            <w:r w:rsidRPr="0024702C">
              <w:rPr>
                <w:b/>
                <w:sz w:val="22"/>
                <w:szCs w:val="22"/>
              </w:rPr>
              <w:t>РОССИЙСКОЙ ФЕДЕРАЦИИ</w:t>
            </w:r>
          </w:p>
        </w:tc>
      </w:tr>
      <w:tr w:rsidR="00A033FE" w:rsidTr="006918BA">
        <w:tc>
          <w:tcPr>
            <w:tcW w:w="9571" w:type="dxa"/>
          </w:tcPr>
          <w:p w:rsidR="00A033FE" w:rsidRPr="004A4D09" w:rsidRDefault="00A033FE" w:rsidP="00B72250"/>
        </w:tc>
      </w:tr>
      <w:tr w:rsidR="00A033FE" w:rsidTr="006918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4A4D09"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5776D1" w:rsidRDefault="00A033FE" w:rsidP="006A5A00">
            <w:pPr>
              <w:rPr>
                <w:sz w:val="28"/>
                <w:szCs w:val="28"/>
              </w:rPr>
            </w:pPr>
            <w:r w:rsidRPr="005776D1">
              <w:rPr>
                <w:sz w:val="28"/>
                <w:szCs w:val="28"/>
              </w:rPr>
              <w:t>С В</w:t>
            </w:r>
            <w:r w:rsidR="00A6420F">
              <w:rPr>
                <w:sz w:val="28"/>
                <w:szCs w:val="28"/>
              </w:rPr>
              <w:t xml:space="preserve"> </w:t>
            </w:r>
            <w:r w:rsidRPr="005776D1">
              <w:rPr>
                <w:sz w:val="28"/>
                <w:szCs w:val="28"/>
              </w:rPr>
              <w:t xml:space="preserve">О Д    П Р А В И Л                  </w:t>
            </w:r>
            <w:r>
              <w:rPr>
                <w:sz w:val="28"/>
                <w:szCs w:val="28"/>
              </w:rPr>
              <w:t xml:space="preserve">   </w:t>
            </w:r>
            <w:r w:rsidRPr="005776D1">
              <w:rPr>
                <w:sz w:val="28"/>
                <w:szCs w:val="28"/>
              </w:rPr>
              <w:t xml:space="preserve">  </w:t>
            </w:r>
            <w:r>
              <w:rPr>
                <w:sz w:val="28"/>
                <w:szCs w:val="28"/>
              </w:rPr>
              <w:t xml:space="preserve">   </w:t>
            </w:r>
            <w:r w:rsidR="006918BA">
              <w:rPr>
                <w:sz w:val="28"/>
                <w:szCs w:val="28"/>
              </w:rPr>
              <w:t xml:space="preserve">                       СП </w:t>
            </w:r>
            <w:r w:rsidR="00EB4FAA">
              <w:rPr>
                <w:sz w:val="28"/>
                <w:szCs w:val="28"/>
              </w:rPr>
              <w:t>349</w:t>
            </w:r>
            <w:r w:rsidR="006918BA">
              <w:rPr>
                <w:sz w:val="28"/>
                <w:szCs w:val="28"/>
              </w:rPr>
              <w:t xml:space="preserve">.1325800.2017 </w:t>
            </w:r>
          </w:p>
        </w:tc>
      </w:tr>
      <w:tr w:rsidR="00A033FE" w:rsidTr="006918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5776D1" w:rsidRDefault="00A033FE" w:rsidP="00B72250">
            <w:pPr>
              <w:jc w:val="right"/>
              <w:rPr>
                <w:sz w:val="32"/>
                <w:szCs w:val="32"/>
              </w:rPr>
            </w:pPr>
          </w:p>
        </w:tc>
      </w:tr>
      <w:tr w:rsidR="00A033FE" w:rsidTr="006918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4A4D09" w:rsidRDefault="00A033FE" w:rsidP="00B72250"/>
        </w:tc>
      </w:tr>
      <w:tr w:rsidR="00A033FE" w:rsidTr="006918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6"/>
        </w:trPr>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r>
              <w:t xml:space="preserve">              </w:t>
            </w: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6918BA" w:rsidRPr="00220744" w:rsidRDefault="00A033FE" w:rsidP="004573A9">
            <w:pPr>
              <w:jc w:val="center"/>
              <w:rPr>
                <w:b/>
                <w:sz w:val="32"/>
                <w:szCs w:val="32"/>
              </w:rPr>
            </w:pPr>
            <w:r w:rsidRPr="00220744">
              <w:rPr>
                <w:b/>
                <w:sz w:val="32"/>
                <w:szCs w:val="32"/>
              </w:rPr>
              <w:t xml:space="preserve">КОНСТРУКЦИИ БЕТОННЫЕ И ЖЕЛЕЗОБЕТОННЫЕ </w:t>
            </w:r>
          </w:p>
          <w:p w:rsidR="00A033FE" w:rsidRPr="008461FD" w:rsidRDefault="00A033FE" w:rsidP="004573A9">
            <w:pPr>
              <w:jc w:val="center"/>
              <w:rPr>
                <w:rFonts w:ascii="Calibri" w:hAnsi="Calibri"/>
                <w:sz w:val="32"/>
                <w:szCs w:val="32"/>
              </w:rPr>
            </w:pPr>
            <w:r w:rsidRPr="00220744">
              <w:rPr>
                <w:b/>
                <w:sz w:val="32"/>
                <w:szCs w:val="32"/>
              </w:rPr>
              <w:t xml:space="preserve">ПРАВИЛА </w:t>
            </w:r>
            <w:r w:rsidR="004573A9" w:rsidRPr="00220744">
              <w:rPr>
                <w:b/>
                <w:sz w:val="32"/>
                <w:szCs w:val="32"/>
              </w:rPr>
              <w:t>РЕМОНТА</w:t>
            </w:r>
            <w:r w:rsidRPr="00220744">
              <w:rPr>
                <w:b/>
                <w:sz w:val="32"/>
                <w:szCs w:val="32"/>
              </w:rPr>
              <w:t xml:space="preserve"> И </w:t>
            </w:r>
            <w:r w:rsidR="004573A9" w:rsidRPr="00220744">
              <w:rPr>
                <w:b/>
                <w:sz w:val="32"/>
                <w:szCs w:val="32"/>
              </w:rPr>
              <w:t>УСИЛЕНИЯ</w:t>
            </w: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pPr>
              <w:jc w:val="center"/>
            </w:pP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
        </w:trPr>
        <w:tc>
          <w:tcPr>
            <w:tcW w:w="9571" w:type="dxa"/>
            <w:tcBorders>
              <w:top w:val="nil"/>
              <w:left w:val="nil"/>
              <w:bottom w:val="nil"/>
              <w:right w:val="nil"/>
            </w:tcBorders>
          </w:tcPr>
          <w:p w:rsidR="00A033FE" w:rsidRPr="00613156" w:rsidRDefault="006918BA" w:rsidP="00B72250">
            <w:pPr>
              <w:jc w:val="center"/>
              <w:rPr>
                <w:b/>
              </w:rPr>
            </w:pPr>
            <w:r>
              <w:rPr>
                <w:b/>
              </w:rPr>
              <w:t>Издание официальное</w:t>
            </w: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5776D1" w:rsidRDefault="00A033FE" w:rsidP="00B72250">
            <w:pPr>
              <w:jc w:val="center"/>
              <w:rPr>
                <w:b/>
              </w:rPr>
            </w:pP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950817" w:rsidRDefault="00950817" w:rsidP="00950817">
            <w:pPr>
              <w:jc w:val="center"/>
              <w:rPr>
                <w:b/>
              </w:rPr>
            </w:pPr>
            <w:r>
              <w:rPr>
                <w:b/>
              </w:rPr>
              <w:t>С Изменением № 1</w:t>
            </w: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A033FE">
            <w:pPr>
              <w:tabs>
                <w:tab w:val="left" w:pos="7608"/>
              </w:tabs>
            </w:pPr>
            <w:r>
              <w:tab/>
            </w: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Default="00A033FE" w:rsidP="00B72250"/>
          <w:p w:rsidR="00A033FE"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613156" w:rsidRDefault="00A033FE" w:rsidP="00B72250">
            <w:pPr>
              <w:jc w:val="center"/>
              <w:rPr>
                <w:b/>
              </w:rPr>
            </w:pP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4A4D09"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4A4D09" w:rsidRDefault="00A033FE" w:rsidP="00B72250"/>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613156" w:rsidRDefault="00A033FE" w:rsidP="00B72250">
            <w:pPr>
              <w:jc w:val="center"/>
              <w:rPr>
                <w:b/>
              </w:rPr>
            </w:pP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A033FE" w:rsidRPr="00613156" w:rsidRDefault="00A033FE" w:rsidP="00B72250">
            <w:pPr>
              <w:jc w:val="center"/>
              <w:rPr>
                <w:b/>
              </w:rPr>
            </w:pPr>
          </w:p>
        </w:tc>
      </w:tr>
      <w:tr w:rsidR="00A03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4"/>
        </w:trPr>
        <w:tc>
          <w:tcPr>
            <w:tcW w:w="9571" w:type="dxa"/>
            <w:tcBorders>
              <w:top w:val="nil"/>
              <w:left w:val="nil"/>
              <w:bottom w:val="nil"/>
              <w:right w:val="nil"/>
            </w:tcBorders>
          </w:tcPr>
          <w:p w:rsidR="00A033FE" w:rsidRPr="00613156" w:rsidRDefault="00A033FE" w:rsidP="006A5A00">
            <w:pPr>
              <w:jc w:val="center"/>
              <w:rPr>
                <w:b/>
              </w:rPr>
            </w:pPr>
            <w:r w:rsidRPr="00613156">
              <w:rPr>
                <w:b/>
              </w:rPr>
              <w:t>Москва</w:t>
            </w:r>
            <w:r w:rsidR="006918BA">
              <w:rPr>
                <w:b/>
              </w:rPr>
              <w:t xml:space="preserve"> 2017</w:t>
            </w:r>
          </w:p>
        </w:tc>
      </w:tr>
    </w:tbl>
    <w:p w:rsidR="00E338A1" w:rsidRDefault="00D00209" w:rsidP="00A033FE">
      <w:pPr>
        <w:jc w:val="center"/>
        <w:rPr>
          <w:b/>
          <w:sz w:val="28"/>
          <w:szCs w:val="28"/>
        </w:rPr>
      </w:pPr>
      <w:r w:rsidRPr="00E63223">
        <w:rPr>
          <w:b/>
          <w:sz w:val="28"/>
          <w:szCs w:val="28"/>
        </w:rPr>
        <w:br w:type="page"/>
      </w:r>
    </w:p>
    <w:p w:rsidR="00A033FE" w:rsidRPr="00E338A1" w:rsidRDefault="00A033FE" w:rsidP="00A033FE">
      <w:pPr>
        <w:jc w:val="center"/>
        <w:rPr>
          <w:b/>
        </w:rPr>
      </w:pPr>
      <w:r w:rsidRPr="00E338A1">
        <w:rPr>
          <w:b/>
        </w:rPr>
        <w:lastRenderedPageBreak/>
        <w:t>Предисловие</w:t>
      </w:r>
    </w:p>
    <w:p w:rsidR="00E338A1" w:rsidRPr="00E338A1" w:rsidRDefault="00E338A1" w:rsidP="00E338A1">
      <w:pPr>
        <w:pStyle w:val="aff0"/>
        <w:spacing w:line="276" w:lineRule="auto"/>
        <w:ind w:firstLine="567"/>
        <w:rPr>
          <w:rFonts w:ascii="Times New Roman" w:hAnsi="Times New Roman"/>
          <w:b/>
          <w:sz w:val="24"/>
          <w:szCs w:val="24"/>
        </w:rPr>
      </w:pPr>
    </w:p>
    <w:p w:rsidR="00E338A1" w:rsidRPr="00E338A1" w:rsidRDefault="00E338A1" w:rsidP="00E338A1">
      <w:pPr>
        <w:pStyle w:val="aff0"/>
        <w:spacing w:line="276" w:lineRule="auto"/>
        <w:ind w:firstLine="567"/>
        <w:rPr>
          <w:rFonts w:ascii="Times New Roman" w:hAnsi="Times New Roman"/>
          <w:b/>
          <w:sz w:val="24"/>
          <w:szCs w:val="24"/>
        </w:rPr>
      </w:pPr>
      <w:r w:rsidRPr="00E338A1">
        <w:rPr>
          <w:rFonts w:ascii="Times New Roman" w:hAnsi="Times New Roman"/>
          <w:b/>
          <w:sz w:val="24"/>
          <w:szCs w:val="24"/>
        </w:rPr>
        <w:t>Сведения о своде правил</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1 ИСПОЛНИТЕЛИ – АО «НИЦ «Строительство» – НИИЖБ им. А.А. Гвоздева, Закрытое акционерное общест</w:t>
      </w:r>
      <w:r>
        <w:rPr>
          <w:rFonts w:ascii="Times New Roman" w:hAnsi="Times New Roman"/>
          <w:sz w:val="24"/>
          <w:szCs w:val="24"/>
        </w:rPr>
        <w:t>во «</w:t>
      </w:r>
      <w:r w:rsidRPr="00E338A1">
        <w:rPr>
          <w:rFonts w:ascii="Times New Roman" w:hAnsi="Times New Roman"/>
          <w:sz w:val="24"/>
          <w:szCs w:val="24"/>
        </w:rPr>
        <w:t>Триада-Холдинг</w:t>
      </w:r>
      <w:r>
        <w:rPr>
          <w:rFonts w:ascii="Times New Roman" w:hAnsi="Times New Roman"/>
          <w:sz w:val="24"/>
          <w:szCs w:val="24"/>
        </w:rPr>
        <w:t>» (ЗАО «Триада-Холдинг»</w:t>
      </w:r>
      <w:r w:rsidRPr="00E338A1">
        <w:rPr>
          <w:rFonts w:ascii="Times New Roman" w:hAnsi="Times New Roman"/>
          <w:sz w:val="24"/>
          <w:szCs w:val="24"/>
        </w:rPr>
        <w:t>)</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2 ВНЕСЕН Техническим комитетом по стандартизации ТК 465 «Строительство»</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 xml:space="preserve">4 УТВЕРЖДЕН приказом Министерства строительства и жилищно-коммунального хозяйства Российской Федерации от </w:t>
      </w:r>
      <w:r w:rsidR="00340CC6">
        <w:rPr>
          <w:rFonts w:ascii="Times New Roman" w:hAnsi="Times New Roman"/>
          <w:sz w:val="24"/>
          <w:szCs w:val="24"/>
        </w:rPr>
        <w:t>12 декабря 2017 г. № 1647/</w:t>
      </w:r>
      <w:proofErr w:type="spellStart"/>
      <w:r w:rsidR="00340CC6">
        <w:rPr>
          <w:rFonts w:ascii="Times New Roman" w:hAnsi="Times New Roman"/>
          <w:sz w:val="24"/>
          <w:szCs w:val="24"/>
        </w:rPr>
        <w:t>пр</w:t>
      </w:r>
      <w:proofErr w:type="spellEnd"/>
      <w:r w:rsidRPr="00E338A1">
        <w:rPr>
          <w:rFonts w:ascii="Times New Roman" w:hAnsi="Times New Roman"/>
          <w:sz w:val="24"/>
          <w:szCs w:val="24"/>
        </w:rPr>
        <w:t xml:space="preserve"> и введен в действие с </w:t>
      </w:r>
      <w:r>
        <w:rPr>
          <w:rFonts w:ascii="Times New Roman" w:hAnsi="Times New Roman"/>
          <w:sz w:val="24"/>
          <w:szCs w:val="24"/>
        </w:rPr>
        <w:t xml:space="preserve">13 июня 2018 </w:t>
      </w:r>
      <w:r w:rsidRPr="00E338A1">
        <w:rPr>
          <w:rFonts w:ascii="Times New Roman" w:hAnsi="Times New Roman"/>
          <w:sz w:val="24"/>
          <w:szCs w:val="24"/>
        </w:rPr>
        <w:t>г.</w:t>
      </w:r>
      <w:r w:rsidR="00950817">
        <w:rPr>
          <w:rFonts w:ascii="Times New Roman" w:hAnsi="Times New Roman"/>
          <w:sz w:val="24"/>
          <w:szCs w:val="24"/>
        </w:rPr>
        <w:t xml:space="preserve"> Изменение № 1 утверждено </w:t>
      </w:r>
      <w:r w:rsidR="00950817" w:rsidRPr="00950817">
        <w:rPr>
          <w:rFonts w:ascii="Times New Roman" w:hAnsi="Times New Roman"/>
          <w:sz w:val="24"/>
          <w:szCs w:val="24"/>
        </w:rPr>
        <w:t xml:space="preserve">приказом Министерства строительства и жилищно-коммунального хозяйства Российской Федерации от </w:t>
      </w:r>
      <w:r w:rsidR="00950817">
        <w:rPr>
          <w:rFonts w:ascii="Times New Roman" w:hAnsi="Times New Roman"/>
          <w:sz w:val="24"/>
          <w:szCs w:val="24"/>
        </w:rPr>
        <w:t>28</w:t>
      </w:r>
      <w:r w:rsidR="00950817" w:rsidRPr="00950817">
        <w:rPr>
          <w:rFonts w:ascii="Times New Roman" w:hAnsi="Times New Roman"/>
          <w:sz w:val="24"/>
          <w:szCs w:val="24"/>
        </w:rPr>
        <w:t xml:space="preserve"> </w:t>
      </w:r>
      <w:r w:rsidR="00950817">
        <w:rPr>
          <w:rFonts w:ascii="Times New Roman" w:hAnsi="Times New Roman"/>
          <w:sz w:val="24"/>
          <w:szCs w:val="24"/>
        </w:rPr>
        <w:t>ноября</w:t>
      </w:r>
      <w:r w:rsidR="00950817" w:rsidRPr="00950817">
        <w:rPr>
          <w:rFonts w:ascii="Times New Roman" w:hAnsi="Times New Roman"/>
          <w:sz w:val="24"/>
          <w:szCs w:val="24"/>
        </w:rPr>
        <w:t xml:space="preserve"> 20</w:t>
      </w:r>
      <w:r w:rsidR="00950817">
        <w:rPr>
          <w:rFonts w:ascii="Times New Roman" w:hAnsi="Times New Roman"/>
          <w:sz w:val="24"/>
          <w:szCs w:val="24"/>
        </w:rPr>
        <w:t>23</w:t>
      </w:r>
      <w:r w:rsidR="00950817" w:rsidRPr="00950817">
        <w:rPr>
          <w:rFonts w:ascii="Times New Roman" w:hAnsi="Times New Roman"/>
          <w:sz w:val="24"/>
          <w:szCs w:val="24"/>
        </w:rPr>
        <w:t xml:space="preserve"> г. № </w:t>
      </w:r>
      <w:r w:rsidR="00950817">
        <w:rPr>
          <w:rFonts w:ascii="Times New Roman" w:hAnsi="Times New Roman"/>
          <w:sz w:val="24"/>
          <w:szCs w:val="24"/>
        </w:rPr>
        <w:t>852</w:t>
      </w:r>
      <w:r w:rsidR="00950817" w:rsidRPr="00950817">
        <w:rPr>
          <w:rFonts w:ascii="Times New Roman" w:hAnsi="Times New Roman"/>
          <w:sz w:val="24"/>
          <w:szCs w:val="24"/>
        </w:rPr>
        <w:t>/</w:t>
      </w:r>
      <w:proofErr w:type="spellStart"/>
      <w:r w:rsidR="00950817" w:rsidRPr="00950817">
        <w:rPr>
          <w:rFonts w:ascii="Times New Roman" w:hAnsi="Times New Roman"/>
          <w:sz w:val="24"/>
          <w:szCs w:val="24"/>
        </w:rPr>
        <w:t>пр</w:t>
      </w:r>
      <w:proofErr w:type="spellEnd"/>
      <w:r w:rsidR="00950817" w:rsidRPr="00950817">
        <w:rPr>
          <w:rFonts w:ascii="Times New Roman" w:hAnsi="Times New Roman"/>
          <w:sz w:val="24"/>
          <w:szCs w:val="24"/>
        </w:rPr>
        <w:t xml:space="preserve"> и введен в действие с </w:t>
      </w:r>
      <w:r w:rsidR="00950817">
        <w:rPr>
          <w:rFonts w:ascii="Times New Roman" w:hAnsi="Times New Roman"/>
          <w:sz w:val="24"/>
          <w:szCs w:val="24"/>
        </w:rPr>
        <w:t>29</w:t>
      </w:r>
      <w:r w:rsidR="00950817" w:rsidRPr="00950817">
        <w:rPr>
          <w:rFonts w:ascii="Times New Roman" w:hAnsi="Times New Roman"/>
          <w:sz w:val="24"/>
          <w:szCs w:val="24"/>
        </w:rPr>
        <w:t xml:space="preserve"> </w:t>
      </w:r>
      <w:r w:rsidR="00950817">
        <w:rPr>
          <w:rFonts w:ascii="Times New Roman" w:hAnsi="Times New Roman"/>
          <w:sz w:val="24"/>
          <w:szCs w:val="24"/>
        </w:rPr>
        <w:t>декабря</w:t>
      </w:r>
      <w:r w:rsidR="00950817" w:rsidRPr="00950817">
        <w:rPr>
          <w:rFonts w:ascii="Times New Roman" w:hAnsi="Times New Roman"/>
          <w:sz w:val="24"/>
          <w:szCs w:val="24"/>
        </w:rPr>
        <w:t xml:space="preserve"> 20</w:t>
      </w:r>
      <w:r w:rsidR="00950817">
        <w:rPr>
          <w:rFonts w:ascii="Times New Roman" w:hAnsi="Times New Roman"/>
          <w:sz w:val="24"/>
          <w:szCs w:val="24"/>
        </w:rPr>
        <w:t>23</w:t>
      </w:r>
      <w:r w:rsidR="00950817" w:rsidRPr="00950817">
        <w:rPr>
          <w:rFonts w:ascii="Times New Roman" w:hAnsi="Times New Roman"/>
          <w:sz w:val="24"/>
          <w:szCs w:val="24"/>
        </w:rPr>
        <w:t xml:space="preserve"> г.</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5 ЗАРЕГИСТРИРОВАН Федеральным агентством по техническому регулированию и метрологии (Росстандарт)</w:t>
      </w:r>
    </w:p>
    <w:p w:rsidR="00E338A1" w:rsidRPr="00E338A1" w:rsidRDefault="00E338A1" w:rsidP="00E338A1">
      <w:pPr>
        <w:pStyle w:val="aff0"/>
        <w:ind w:firstLine="567"/>
        <w:jc w:val="both"/>
        <w:rPr>
          <w:rFonts w:ascii="Times New Roman" w:hAnsi="Times New Roman"/>
          <w:sz w:val="24"/>
          <w:szCs w:val="24"/>
        </w:rPr>
      </w:pPr>
      <w:r w:rsidRPr="00E338A1">
        <w:rPr>
          <w:rFonts w:ascii="Times New Roman" w:hAnsi="Times New Roman"/>
          <w:sz w:val="24"/>
          <w:szCs w:val="24"/>
        </w:rPr>
        <w:t>6 ВВЕДЕН ВПЕРВЫЕ</w:t>
      </w:r>
    </w:p>
    <w:p w:rsidR="00E338A1" w:rsidRPr="00E338A1" w:rsidRDefault="00E338A1" w:rsidP="00E338A1">
      <w:pPr>
        <w:pStyle w:val="aff0"/>
        <w:ind w:firstLine="567"/>
        <w:jc w:val="both"/>
        <w:rPr>
          <w:rFonts w:ascii="Times New Roman" w:hAnsi="Times New Roman"/>
          <w:sz w:val="24"/>
          <w:szCs w:val="24"/>
        </w:rPr>
      </w:pPr>
    </w:p>
    <w:p w:rsidR="00E338A1" w:rsidRPr="00E338A1" w:rsidRDefault="00E338A1" w:rsidP="00E338A1">
      <w:pPr>
        <w:pStyle w:val="aff0"/>
        <w:ind w:firstLine="567"/>
        <w:jc w:val="both"/>
        <w:rPr>
          <w:rFonts w:ascii="Times New Roman" w:hAnsi="Times New Roman"/>
          <w:sz w:val="24"/>
          <w:szCs w:val="24"/>
        </w:rPr>
      </w:pPr>
    </w:p>
    <w:p w:rsidR="00E338A1" w:rsidRPr="00E338A1" w:rsidRDefault="00E338A1" w:rsidP="00E338A1">
      <w:pPr>
        <w:pStyle w:val="aff0"/>
        <w:ind w:firstLine="567"/>
        <w:jc w:val="both"/>
        <w:rPr>
          <w:rFonts w:ascii="Times New Roman" w:hAnsi="Times New Roman"/>
          <w:sz w:val="24"/>
          <w:szCs w:val="24"/>
        </w:rPr>
      </w:pPr>
    </w:p>
    <w:p w:rsidR="00E338A1" w:rsidRDefault="00E338A1" w:rsidP="00E338A1">
      <w:pPr>
        <w:pStyle w:val="aff0"/>
        <w:ind w:firstLine="567"/>
        <w:jc w:val="both"/>
        <w:rPr>
          <w:rFonts w:ascii="Times New Roman" w:hAnsi="Times New Roman"/>
          <w:sz w:val="24"/>
          <w:szCs w:val="24"/>
        </w:rPr>
      </w:pPr>
    </w:p>
    <w:p w:rsidR="00E338A1" w:rsidRDefault="00E338A1" w:rsidP="00E338A1">
      <w:pPr>
        <w:pStyle w:val="aff0"/>
        <w:ind w:firstLine="567"/>
        <w:jc w:val="both"/>
        <w:rPr>
          <w:rFonts w:ascii="Times New Roman" w:hAnsi="Times New Roman"/>
          <w:sz w:val="24"/>
          <w:szCs w:val="24"/>
        </w:rPr>
      </w:pPr>
    </w:p>
    <w:p w:rsidR="00E338A1" w:rsidRDefault="00E338A1" w:rsidP="00E338A1">
      <w:pPr>
        <w:pStyle w:val="aff0"/>
        <w:ind w:firstLine="567"/>
        <w:jc w:val="both"/>
        <w:rPr>
          <w:rFonts w:ascii="Times New Roman" w:hAnsi="Times New Roman"/>
          <w:sz w:val="24"/>
          <w:szCs w:val="24"/>
        </w:rPr>
      </w:pPr>
    </w:p>
    <w:p w:rsidR="00E338A1" w:rsidRDefault="00E338A1" w:rsidP="00E338A1">
      <w:pPr>
        <w:pStyle w:val="aff0"/>
        <w:ind w:firstLine="567"/>
        <w:jc w:val="both"/>
        <w:rPr>
          <w:rFonts w:ascii="Times New Roman" w:hAnsi="Times New Roman"/>
          <w:sz w:val="24"/>
          <w:szCs w:val="24"/>
        </w:rPr>
      </w:pPr>
    </w:p>
    <w:p w:rsidR="00E338A1" w:rsidRDefault="00E338A1" w:rsidP="00E338A1">
      <w:pPr>
        <w:pStyle w:val="aff0"/>
        <w:ind w:firstLine="567"/>
        <w:jc w:val="both"/>
        <w:rPr>
          <w:rFonts w:ascii="Times New Roman" w:hAnsi="Times New Roman"/>
          <w:sz w:val="24"/>
          <w:szCs w:val="24"/>
        </w:rPr>
      </w:pPr>
    </w:p>
    <w:p w:rsidR="00E338A1" w:rsidRPr="00E338A1" w:rsidRDefault="00E338A1" w:rsidP="00E338A1">
      <w:pPr>
        <w:pStyle w:val="aff0"/>
        <w:ind w:firstLine="567"/>
        <w:jc w:val="both"/>
        <w:rPr>
          <w:rFonts w:ascii="Times New Roman" w:hAnsi="Times New Roman"/>
          <w:sz w:val="24"/>
          <w:szCs w:val="24"/>
        </w:rPr>
      </w:pPr>
    </w:p>
    <w:p w:rsidR="00E338A1" w:rsidRPr="00406E08" w:rsidRDefault="00E338A1" w:rsidP="00E338A1">
      <w:pPr>
        <w:pStyle w:val="aff0"/>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p>
    <w:p w:rsidR="00E338A1" w:rsidRPr="00CF29E1" w:rsidRDefault="00E338A1" w:rsidP="00E338A1">
      <w:pPr>
        <w:pStyle w:val="aff0"/>
        <w:ind w:firstLine="567"/>
        <w:jc w:val="both"/>
        <w:rPr>
          <w:rFonts w:ascii="Times New Roman" w:hAnsi="Times New Roman"/>
          <w:sz w:val="20"/>
          <w:szCs w:val="20"/>
        </w:rPr>
      </w:pPr>
    </w:p>
    <w:p w:rsidR="00E338A1" w:rsidRPr="00CF29E1" w:rsidRDefault="00E338A1" w:rsidP="00E338A1">
      <w:pPr>
        <w:pStyle w:val="aff0"/>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7</w:t>
      </w:r>
    </w:p>
    <w:p w:rsidR="00E338A1" w:rsidRDefault="00E338A1" w:rsidP="00E338A1">
      <w:pPr>
        <w:pStyle w:val="aff0"/>
        <w:ind w:firstLine="567"/>
        <w:jc w:val="both"/>
        <w:rPr>
          <w:rFonts w:ascii="Times New Roman" w:hAnsi="Times New Roman"/>
          <w:sz w:val="20"/>
          <w:szCs w:val="20"/>
        </w:rPr>
      </w:pPr>
    </w:p>
    <w:p w:rsidR="00E338A1" w:rsidRDefault="00E338A1" w:rsidP="00E338A1">
      <w:pPr>
        <w:pStyle w:val="aff0"/>
        <w:ind w:firstLine="567"/>
        <w:jc w:val="both"/>
        <w:rPr>
          <w:rFonts w:ascii="Times New Roman" w:hAnsi="Times New Roman"/>
          <w:sz w:val="20"/>
          <w:szCs w:val="20"/>
        </w:rPr>
      </w:pPr>
      <w:r w:rsidRPr="00CF29E1">
        <w:rPr>
          <w:rFonts w:ascii="Times New Roman" w:hAnsi="Times New Roman"/>
          <w:sz w:val="20"/>
          <w:szCs w:val="20"/>
        </w:rPr>
        <w:t xml:space="preserve">Настоящий </w:t>
      </w:r>
      <w:r w:rsidR="0062672B">
        <w:rPr>
          <w:rFonts w:ascii="Times New Roman" w:hAnsi="Times New Roman"/>
          <w:sz w:val="20"/>
          <w:szCs w:val="20"/>
        </w:rPr>
        <w:t>нормативный документ</w:t>
      </w:r>
      <w:r w:rsidRPr="00CF29E1">
        <w:rPr>
          <w:rFonts w:ascii="Times New Roman" w:hAnsi="Times New Roman"/>
          <w:sz w:val="20"/>
          <w:szCs w:val="20"/>
        </w:rPr>
        <w:t xml:space="preserve">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E338A1" w:rsidRDefault="00E338A1" w:rsidP="00E338A1">
      <w:pPr>
        <w:pStyle w:val="aff0"/>
        <w:ind w:firstLine="567"/>
        <w:jc w:val="both"/>
        <w:rPr>
          <w:rFonts w:ascii="Times New Roman" w:hAnsi="Times New Roman"/>
          <w:sz w:val="20"/>
          <w:szCs w:val="20"/>
        </w:rPr>
      </w:pPr>
    </w:p>
    <w:p w:rsidR="0024702C" w:rsidRDefault="0024702C" w:rsidP="00656EAD">
      <w:pPr>
        <w:jc w:val="center"/>
        <w:rPr>
          <w:b/>
          <w:bCs/>
        </w:rPr>
      </w:pPr>
    </w:p>
    <w:p w:rsidR="0024702C" w:rsidRDefault="0024702C" w:rsidP="00656EAD">
      <w:pPr>
        <w:jc w:val="center"/>
        <w:rPr>
          <w:b/>
          <w:bCs/>
        </w:rPr>
      </w:pPr>
    </w:p>
    <w:p w:rsidR="00656EAD" w:rsidRPr="00C572E0" w:rsidRDefault="00656EAD" w:rsidP="00656EAD">
      <w:pPr>
        <w:jc w:val="center"/>
        <w:rPr>
          <w:b/>
          <w:bCs/>
          <w:sz w:val="28"/>
          <w:szCs w:val="28"/>
        </w:rPr>
      </w:pPr>
      <w:r w:rsidRPr="00C572E0">
        <w:rPr>
          <w:b/>
          <w:bCs/>
          <w:sz w:val="28"/>
          <w:szCs w:val="28"/>
        </w:rPr>
        <w:t>Содержание</w:t>
      </w:r>
    </w:p>
    <w:p w:rsidR="00656EAD" w:rsidRPr="007F19AE" w:rsidRDefault="00656EAD" w:rsidP="00656EAD">
      <w:pPr>
        <w:ind w:right="-142" w:firstLine="567"/>
        <w:jc w:val="both"/>
        <w:rPr>
          <w:rFonts w:ascii="Arial" w:hAnsi="Arial" w:cs="Arial"/>
        </w:rPr>
      </w:pPr>
    </w:p>
    <w:p w:rsidR="00236053" w:rsidRPr="0024702C" w:rsidRDefault="002E16B1">
      <w:pPr>
        <w:pStyle w:val="12"/>
        <w:rPr>
          <w:rFonts w:ascii="Calibri" w:eastAsia="Times New Roman" w:hAnsi="Calibri"/>
          <w:noProof/>
          <w:color w:val="auto"/>
          <w:sz w:val="22"/>
          <w:szCs w:val="22"/>
        </w:rPr>
      </w:pPr>
      <w:r w:rsidRPr="0024702C">
        <w:fldChar w:fldCharType="begin"/>
      </w:r>
      <w:r w:rsidRPr="0024702C">
        <w:instrText xml:space="preserve"> TOC \o "1-3" \h \z \u </w:instrText>
      </w:r>
      <w:r w:rsidRPr="0024702C">
        <w:fldChar w:fldCharType="separate"/>
      </w:r>
      <w:hyperlink w:anchor="_Toc465435360" w:history="1">
        <w:r w:rsidR="00236053" w:rsidRPr="0024702C">
          <w:rPr>
            <w:rStyle w:val="aff"/>
            <w:noProof/>
          </w:rPr>
          <w:t>1 Область применения</w:t>
        </w:r>
        <w:r w:rsidR="00236053" w:rsidRPr="0024702C">
          <w:rPr>
            <w:noProof/>
            <w:webHidden/>
          </w:rPr>
          <w:tab/>
        </w:r>
        <w:r w:rsidR="00284208">
          <w:rPr>
            <w:noProof/>
            <w:webHidden/>
          </w:rPr>
          <w:t xml:space="preserve">   </w:t>
        </w:r>
        <w:r w:rsidR="00236053" w:rsidRPr="0024702C">
          <w:rPr>
            <w:noProof/>
            <w:webHidden/>
          </w:rPr>
          <w:fldChar w:fldCharType="begin"/>
        </w:r>
        <w:r w:rsidR="00236053" w:rsidRPr="0024702C">
          <w:rPr>
            <w:noProof/>
            <w:webHidden/>
          </w:rPr>
          <w:instrText xml:space="preserve"> PAGEREF _Toc465435360 \h </w:instrText>
        </w:r>
        <w:r w:rsidR="00236053" w:rsidRPr="0024702C">
          <w:rPr>
            <w:noProof/>
            <w:webHidden/>
          </w:rPr>
        </w:r>
        <w:r w:rsidR="00236053" w:rsidRPr="0024702C">
          <w:rPr>
            <w:noProof/>
            <w:webHidden/>
          </w:rPr>
          <w:fldChar w:fldCharType="separate"/>
        </w:r>
        <w:r w:rsidR="00F77F3B">
          <w:rPr>
            <w:noProof/>
            <w:webHidden/>
          </w:rPr>
          <w:t>1</w:t>
        </w:r>
        <w:r w:rsidR="00236053" w:rsidRPr="0024702C">
          <w:rPr>
            <w:noProof/>
            <w:webHidden/>
          </w:rPr>
          <w:fldChar w:fldCharType="end"/>
        </w:r>
      </w:hyperlink>
    </w:p>
    <w:p w:rsidR="00236053" w:rsidRPr="0024702C" w:rsidRDefault="00EB4FAA">
      <w:pPr>
        <w:pStyle w:val="12"/>
        <w:rPr>
          <w:rFonts w:ascii="Calibri" w:eastAsia="Times New Roman" w:hAnsi="Calibri"/>
          <w:noProof/>
          <w:color w:val="auto"/>
          <w:sz w:val="22"/>
          <w:szCs w:val="22"/>
        </w:rPr>
      </w:pPr>
      <w:hyperlink w:anchor="_Toc465435361" w:history="1">
        <w:r w:rsidR="00236053" w:rsidRPr="0024702C">
          <w:rPr>
            <w:rStyle w:val="aff"/>
            <w:noProof/>
          </w:rPr>
          <w:t>2 Нормативные ссылки</w:t>
        </w:r>
        <w:r w:rsidR="00236053" w:rsidRPr="0024702C">
          <w:rPr>
            <w:noProof/>
            <w:webHidden/>
          </w:rPr>
          <w:tab/>
        </w:r>
        <w:r w:rsidR="00236053" w:rsidRPr="0024702C">
          <w:rPr>
            <w:noProof/>
            <w:webHidden/>
          </w:rPr>
          <w:fldChar w:fldCharType="begin"/>
        </w:r>
        <w:r w:rsidR="00236053" w:rsidRPr="0024702C">
          <w:rPr>
            <w:noProof/>
            <w:webHidden/>
          </w:rPr>
          <w:instrText xml:space="preserve"> PAGEREF _Toc465435361 \h </w:instrText>
        </w:r>
        <w:r w:rsidR="00236053" w:rsidRPr="0024702C">
          <w:rPr>
            <w:noProof/>
            <w:webHidden/>
          </w:rPr>
        </w:r>
        <w:r w:rsidR="00236053" w:rsidRPr="0024702C">
          <w:rPr>
            <w:noProof/>
            <w:webHidden/>
          </w:rPr>
          <w:fldChar w:fldCharType="separate"/>
        </w:r>
        <w:r w:rsidR="00F77F3B">
          <w:rPr>
            <w:noProof/>
            <w:webHidden/>
          </w:rPr>
          <w:t>1</w:t>
        </w:r>
        <w:r w:rsidR="00236053" w:rsidRPr="0024702C">
          <w:rPr>
            <w:noProof/>
            <w:webHidden/>
          </w:rPr>
          <w:fldChar w:fldCharType="end"/>
        </w:r>
      </w:hyperlink>
    </w:p>
    <w:p w:rsidR="00236053" w:rsidRPr="0024702C" w:rsidRDefault="00EB4FAA">
      <w:pPr>
        <w:pStyle w:val="12"/>
        <w:rPr>
          <w:rFonts w:ascii="Calibri" w:eastAsia="Times New Roman" w:hAnsi="Calibri"/>
          <w:noProof/>
          <w:color w:val="auto"/>
          <w:sz w:val="22"/>
          <w:szCs w:val="22"/>
        </w:rPr>
      </w:pPr>
      <w:hyperlink w:anchor="_Toc465435362" w:history="1">
        <w:r w:rsidR="00236053" w:rsidRPr="0024702C">
          <w:rPr>
            <w:rStyle w:val="aff"/>
            <w:noProof/>
          </w:rPr>
          <w:t>3 Термины и определения</w:t>
        </w:r>
        <w:r w:rsidR="00236053" w:rsidRPr="0024702C">
          <w:rPr>
            <w:noProof/>
            <w:webHidden/>
          </w:rPr>
          <w:tab/>
        </w:r>
        <w:r w:rsidR="009C083F">
          <w:rPr>
            <w:noProof/>
            <w:webHidden/>
          </w:rPr>
          <w:t xml:space="preserve"> </w:t>
        </w:r>
        <w:r w:rsidR="00236053" w:rsidRPr="0024702C">
          <w:rPr>
            <w:noProof/>
            <w:webHidden/>
          </w:rPr>
          <w:fldChar w:fldCharType="begin"/>
        </w:r>
        <w:r w:rsidR="00236053" w:rsidRPr="0024702C">
          <w:rPr>
            <w:noProof/>
            <w:webHidden/>
          </w:rPr>
          <w:instrText xml:space="preserve"> PAGEREF _Toc465435362 \h </w:instrText>
        </w:r>
        <w:r w:rsidR="00236053" w:rsidRPr="0024702C">
          <w:rPr>
            <w:noProof/>
            <w:webHidden/>
          </w:rPr>
        </w:r>
        <w:r w:rsidR="00236053" w:rsidRPr="0024702C">
          <w:rPr>
            <w:noProof/>
            <w:webHidden/>
          </w:rPr>
          <w:fldChar w:fldCharType="separate"/>
        </w:r>
        <w:r w:rsidR="00F77F3B">
          <w:rPr>
            <w:noProof/>
            <w:webHidden/>
          </w:rPr>
          <w:t>3</w:t>
        </w:r>
        <w:r w:rsidR="00236053" w:rsidRPr="0024702C">
          <w:rPr>
            <w:noProof/>
            <w:webHidden/>
          </w:rPr>
          <w:fldChar w:fldCharType="end"/>
        </w:r>
      </w:hyperlink>
    </w:p>
    <w:p w:rsidR="00236053" w:rsidRPr="0024702C" w:rsidRDefault="00EB4FAA">
      <w:pPr>
        <w:pStyle w:val="12"/>
        <w:rPr>
          <w:rFonts w:ascii="Calibri" w:eastAsia="Times New Roman" w:hAnsi="Calibri"/>
          <w:noProof/>
          <w:color w:val="auto"/>
          <w:sz w:val="22"/>
          <w:szCs w:val="22"/>
        </w:rPr>
      </w:pPr>
      <w:hyperlink w:anchor="_Toc465435363" w:history="1">
        <w:r w:rsidR="00236053" w:rsidRPr="0024702C">
          <w:rPr>
            <w:rStyle w:val="aff"/>
            <w:noProof/>
          </w:rPr>
          <w:t>4</w:t>
        </w:r>
        <w:r w:rsidR="00236053" w:rsidRPr="0024702C">
          <w:rPr>
            <w:rStyle w:val="aff"/>
            <w:rFonts w:ascii="Arial" w:hAnsi="Arial" w:cs="Arial"/>
            <w:noProof/>
          </w:rPr>
          <w:t xml:space="preserve">  </w:t>
        </w:r>
        <w:r w:rsidR="00236053" w:rsidRPr="0024702C">
          <w:rPr>
            <w:rStyle w:val="aff"/>
            <w:noProof/>
          </w:rPr>
          <w:t>Стратегия управления эксплуатацией конструкций в сооружениях</w:t>
        </w:r>
        <w:r w:rsidR="00236053" w:rsidRPr="0024702C">
          <w:rPr>
            <w:noProof/>
            <w:webHidden/>
          </w:rPr>
          <w:tab/>
        </w:r>
        <w:r w:rsidR="00236053" w:rsidRPr="0024702C">
          <w:rPr>
            <w:noProof/>
            <w:webHidden/>
          </w:rPr>
          <w:fldChar w:fldCharType="begin"/>
        </w:r>
        <w:r w:rsidR="00236053" w:rsidRPr="0024702C">
          <w:rPr>
            <w:noProof/>
            <w:webHidden/>
          </w:rPr>
          <w:instrText xml:space="preserve"> PAGEREF _Toc465435363 \h </w:instrText>
        </w:r>
        <w:r w:rsidR="00236053" w:rsidRPr="0024702C">
          <w:rPr>
            <w:noProof/>
            <w:webHidden/>
          </w:rPr>
        </w:r>
        <w:r w:rsidR="00236053" w:rsidRPr="0024702C">
          <w:rPr>
            <w:noProof/>
            <w:webHidden/>
          </w:rPr>
          <w:fldChar w:fldCharType="separate"/>
        </w:r>
        <w:r w:rsidR="00F77F3B">
          <w:rPr>
            <w:noProof/>
            <w:webHidden/>
          </w:rPr>
          <w:t>5</w:t>
        </w:r>
        <w:r w:rsidR="00236053" w:rsidRPr="0024702C">
          <w:rPr>
            <w:noProof/>
            <w:webHidden/>
          </w:rPr>
          <w:fldChar w:fldCharType="end"/>
        </w:r>
      </w:hyperlink>
    </w:p>
    <w:p w:rsidR="00236053" w:rsidRPr="0024702C" w:rsidRDefault="00EB4FAA">
      <w:pPr>
        <w:pStyle w:val="12"/>
        <w:rPr>
          <w:rFonts w:ascii="Calibri" w:eastAsia="Times New Roman" w:hAnsi="Calibri"/>
          <w:noProof/>
          <w:color w:val="auto"/>
          <w:sz w:val="22"/>
          <w:szCs w:val="22"/>
        </w:rPr>
      </w:pPr>
      <w:hyperlink w:anchor="_Toc465435364" w:history="1">
        <w:r w:rsidR="00236053" w:rsidRPr="0024702C">
          <w:rPr>
            <w:rStyle w:val="aff"/>
            <w:noProof/>
          </w:rPr>
          <w:t>5  Выбор материалов и систем для ремонта и подготовка к ремонту</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65" w:history="1">
        <w:r w:rsidR="00236053" w:rsidRPr="0024702C">
          <w:rPr>
            <w:rStyle w:val="aff"/>
            <w:noProof/>
          </w:rPr>
          <w:t>6 Принципы ремонта и усиления несущих конструкций и реализующие их методы</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66" w:history="1">
        <w:r w:rsidR="00236053" w:rsidRPr="0024702C">
          <w:rPr>
            <w:rStyle w:val="aff"/>
            <w:noProof/>
          </w:rPr>
          <w:t>7 Требования к расчету усиленных конструкций</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67" w:history="1">
        <w:r w:rsidR="00236053" w:rsidRPr="0024702C">
          <w:rPr>
            <w:rStyle w:val="aff"/>
            <w:noProof/>
          </w:rPr>
          <w:t>8 Контроль качества работ по ремонту и усилению</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68" w:history="1">
        <w:r w:rsidR="00236053" w:rsidRPr="0024702C">
          <w:rPr>
            <w:rStyle w:val="aff"/>
            <w:noProof/>
          </w:rPr>
          <w:t>9  Требования техники безопасности при выполнении работ по ремонту и усилению</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69" w:history="1">
        <w:r w:rsidR="004010B8" w:rsidRPr="0024702C">
          <w:rPr>
            <w:rStyle w:val="aff"/>
            <w:noProof/>
          </w:rPr>
          <w:t>Приложение А</w:t>
        </w:r>
        <w:r w:rsidR="00236053" w:rsidRPr="0024702C">
          <w:rPr>
            <w:rStyle w:val="aff"/>
            <w:noProof/>
          </w:rPr>
          <w:t xml:space="preserve"> Методы, реализующие </w:t>
        </w:r>
        <w:r w:rsidR="006E144E">
          <w:rPr>
            <w:rStyle w:val="aff"/>
            <w:noProof/>
          </w:rPr>
          <w:t>п</w:t>
        </w:r>
        <w:r w:rsidR="00236053" w:rsidRPr="0024702C">
          <w:rPr>
            <w:rStyle w:val="aff"/>
            <w:noProof/>
          </w:rPr>
          <w:t>ринцип 1 – защита от проникания в конструкцию агрессивных веществ</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0" w:history="1">
        <w:r w:rsidR="00236053" w:rsidRPr="0024702C">
          <w:rPr>
            <w:rStyle w:val="aff"/>
            <w:noProof/>
          </w:rPr>
          <w:t xml:space="preserve">Приложение Б Методы, реализующие </w:t>
        </w:r>
        <w:r w:rsidR="006E144E">
          <w:rPr>
            <w:rStyle w:val="aff"/>
            <w:noProof/>
          </w:rPr>
          <w:t>п</w:t>
        </w:r>
        <w:r w:rsidR="00236053" w:rsidRPr="0024702C">
          <w:rPr>
            <w:rStyle w:val="aff"/>
            <w:noProof/>
          </w:rPr>
          <w:t>ринцип 2 – регулирование влагосодержания в бетоне конструкции</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1" w:history="1">
        <w:r w:rsidR="00236053" w:rsidRPr="0024702C">
          <w:rPr>
            <w:rStyle w:val="aff"/>
            <w:noProof/>
          </w:rPr>
          <w:t xml:space="preserve">Приложение В Методы, реализующие </w:t>
        </w:r>
        <w:r w:rsidR="006E144E">
          <w:rPr>
            <w:rStyle w:val="aff"/>
            <w:noProof/>
          </w:rPr>
          <w:t>п</w:t>
        </w:r>
        <w:r w:rsidR="00236053" w:rsidRPr="0024702C">
          <w:rPr>
            <w:rStyle w:val="aff"/>
            <w:noProof/>
          </w:rPr>
          <w:t>ринцип 3 – восстановление бетона конструкций</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2" w:history="1">
        <w:r w:rsidR="00236053" w:rsidRPr="0024702C">
          <w:rPr>
            <w:rStyle w:val="aff"/>
            <w:noProof/>
            <w:kern w:val="40"/>
          </w:rPr>
          <w:t xml:space="preserve">Приложение Г Методы, реализующие </w:t>
        </w:r>
        <w:r w:rsidR="006E144E">
          <w:rPr>
            <w:rStyle w:val="aff"/>
            <w:noProof/>
            <w:kern w:val="40"/>
          </w:rPr>
          <w:t>п</w:t>
        </w:r>
        <w:r w:rsidR="00236053" w:rsidRPr="0024702C">
          <w:rPr>
            <w:rStyle w:val="aff"/>
            <w:noProof/>
            <w:kern w:val="40"/>
          </w:rPr>
          <w:t>ринцип 4</w:t>
        </w:r>
        <w:r w:rsidR="00236053" w:rsidRPr="0024702C">
          <w:rPr>
            <w:rStyle w:val="aff"/>
            <w:noProof/>
          </w:rPr>
          <w:t xml:space="preserve"> </w:t>
        </w:r>
        <w:r w:rsidR="00236053" w:rsidRPr="0024702C">
          <w:rPr>
            <w:rStyle w:val="aff"/>
            <w:noProof/>
            <w:kern w:val="40"/>
          </w:rPr>
          <w:t>– усиление конструкций</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3" w:history="1">
        <w:r w:rsidR="004010B8" w:rsidRPr="0024702C">
          <w:rPr>
            <w:rStyle w:val="aff"/>
            <w:noProof/>
            <w:kern w:val="40"/>
          </w:rPr>
          <w:t>Приложение Д</w:t>
        </w:r>
        <w:r w:rsidR="00236053" w:rsidRPr="0024702C">
          <w:rPr>
            <w:rStyle w:val="aff"/>
            <w:noProof/>
            <w:kern w:val="40"/>
          </w:rPr>
          <w:t xml:space="preserve"> Методы, реализующие </w:t>
        </w:r>
        <w:r w:rsidR="006E144E">
          <w:rPr>
            <w:rStyle w:val="aff"/>
            <w:noProof/>
            <w:kern w:val="40"/>
          </w:rPr>
          <w:t>п</w:t>
        </w:r>
        <w:r w:rsidR="00236053" w:rsidRPr="0024702C">
          <w:rPr>
            <w:rStyle w:val="aff"/>
            <w:noProof/>
            <w:kern w:val="40"/>
          </w:rPr>
          <w:t>ринцип 5 – повышение физической стойкости бетона конструкции</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4" w:history="1">
        <w:r w:rsidR="004010B8" w:rsidRPr="0024702C">
          <w:rPr>
            <w:rStyle w:val="aff"/>
            <w:noProof/>
            <w:kern w:val="40"/>
          </w:rPr>
          <w:t>Приложение Е</w:t>
        </w:r>
        <w:r w:rsidR="00236053" w:rsidRPr="0024702C">
          <w:rPr>
            <w:rStyle w:val="aff"/>
            <w:noProof/>
            <w:kern w:val="40"/>
          </w:rPr>
          <w:t xml:space="preserve"> Методы, реализующие </w:t>
        </w:r>
        <w:r w:rsidR="006E144E">
          <w:rPr>
            <w:rStyle w:val="aff"/>
            <w:noProof/>
            <w:kern w:val="40"/>
          </w:rPr>
          <w:t>п</w:t>
        </w:r>
        <w:r w:rsidR="00236053" w:rsidRPr="0024702C">
          <w:rPr>
            <w:rStyle w:val="aff"/>
            <w:noProof/>
            <w:kern w:val="40"/>
          </w:rPr>
          <w:t>ринцип 6 – повышение химической стойкости бетона конструкции</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5" w:history="1">
        <w:r w:rsidR="004010B8" w:rsidRPr="0024702C">
          <w:rPr>
            <w:rStyle w:val="aff"/>
            <w:noProof/>
          </w:rPr>
          <w:t>Приложение Ж</w:t>
        </w:r>
        <w:r w:rsidR="00236053" w:rsidRPr="0024702C">
          <w:rPr>
            <w:rStyle w:val="aff"/>
            <w:noProof/>
          </w:rPr>
          <w:t xml:space="preserve"> Методы, реализующие </w:t>
        </w:r>
        <w:r w:rsidR="006E144E">
          <w:rPr>
            <w:rStyle w:val="aff"/>
            <w:noProof/>
          </w:rPr>
          <w:t>п</w:t>
        </w:r>
        <w:r w:rsidR="00236053" w:rsidRPr="0024702C">
          <w:rPr>
            <w:rStyle w:val="aff"/>
            <w:noProof/>
          </w:rPr>
          <w:t xml:space="preserve">ринцип 7 – </w:t>
        </w:r>
        <w:r w:rsidR="00236053" w:rsidRPr="0024702C">
          <w:rPr>
            <w:rStyle w:val="aff"/>
            <w:noProof/>
            <w:kern w:val="40"/>
          </w:rPr>
          <w:t>сохранение или восстановление пассивного состояния арматуры в бетоне</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6" w:history="1">
        <w:r w:rsidR="004010B8" w:rsidRPr="0024702C">
          <w:rPr>
            <w:rStyle w:val="aff"/>
            <w:noProof/>
            <w:kern w:val="40"/>
          </w:rPr>
          <w:t xml:space="preserve">Приложение И </w:t>
        </w:r>
        <w:r w:rsidR="00236053" w:rsidRPr="0024702C">
          <w:rPr>
            <w:rStyle w:val="aff"/>
            <w:noProof/>
            <w:kern w:val="40"/>
          </w:rPr>
          <w:t xml:space="preserve">Методы, реализующие </w:t>
        </w:r>
        <w:r w:rsidR="006E144E">
          <w:rPr>
            <w:rStyle w:val="aff"/>
            <w:noProof/>
            <w:kern w:val="40"/>
          </w:rPr>
          <w:t>п</w:t>
        </w:r>
        <w:r w:rsidR="00236053" w:rsidRPr="0024702C">
          <w:rPr>
            <w:rStyle w:val="aff"/>
            <w:noProof/>
            <w:kern w:val="40"/>
          </w:rPr>
          <w:t>ринцип 8 – повышение электрического сопротивления бетона конструкции</w:t>
        </w:r>
        <w:r w:rsidR="00236053" w:rsidRPr="0024702C">
          <w:rPr>
            <w:noProof/>
            <w:webHidden/>
          </w:rPr>
          <w:tab/>
        </w:r>
      </w:hyperlink>
    </w:p>
    <w:p w:rsidR="00236053" w:rsidRPr="0024702C" w:rsidRDefault="00EB4FAA">
      <w:pPr>
        <w:pStyle w:val="12"/>
        <w:rPr>
          <w:rFonts w:ascii="Calibri" w:eastAsia="Times New Roman" w:hAnsi="Calibri"/>
          <w:noProof/>
          <w:color w:val="auto"/>
          <w:sz w:val="22"/>
          <w:szCs w:val="22"/>
        </w:rPr>
      </w:pPr>
      <w:hyperlink w:anchor="_Toc465435377" w:history="1">
        <w:r w:rsidR="004010B8" w:rsidRPr="0024702C">
          <w:rPr>
            <w:rStyle w:val="aff"/>
            <w:noProof/>
            <w:kern w:val="40"/>
          </w:rPr>
          <w:t>Приложение К</w:t>
        </w:r>
        <w:r w:rsidR="00236053" w:rsidRPr="0024702C">
          <w:rPr>
            <w:rStyle w:val="aff"/>
            <w:noProof/>
            <w:kern w:val="40"/>
          </w:rPr>
          <w:t xml:space="preserve"> Методы, реализующие </w:t>
        </w:r>
        <w:r w:rsidR="006E144E">
          <w:rPr>
            <w:rStyle w:val="aff"/>
            <w:noProof/>
            <w:kern w:val="40"/>
          </w:rPr>
          <w:t>п</w:t>
        </w:r>
        <w:r w:rsidR="00236053" w:rsidRPr="0024702C">
          <w:rPr>
            <w:rStyle w:val="aff"/>
            <w:noProof/>
            <w:kern w:val="40"/>
          </w:rPr>
          <w:t>ринцип 9 – контроль анодных участков арматурного каркаса в бетоне</w:t>
        </w:r>
        <w:r w:rsidR="00236053" w:rsidRPr="0024702C">
          <w:rPr>
            <w:noProof/>
            <w:webHidden/>
          </w:rPr>
          <w:tab/>
        </w:r>
      </w:hyperlink>
    </w:p>
    <w:p w:rsidR="00A033FE" w:rsidRPr="0024702C" w:rsidRDefault="002E16B1" w:rsidP="00A033FE">
      <w:pPr>
        <w:rPr>
          <w:sz w:val="28"/>
          <w:szCs w:val="28"/>
        </w:rPr>
      </w:pPr>
      <w:r w:rsidRPr="0024702C">
        <w:rPr>
          <w:bCs/>
        </w:rPr>
        <w:fldChar w:fldCharType="end"/>
      </w:r>
      <w:r w:rsidR="0085276E" w:rsidRPr="0024702C">
        <w:rPr>
          <w:sz w:val="28"/>
          <w:szCs w:val="28"/>
        </w:rPr>
        <w:t>Библиография ……………………</w:t>
      </w:r>
      <w:r w:rsidR="00E83BA1">
        <w:rPr>
          <w:sz w:val="28"/>
          <w:szCs w:val="28"/>
        </w:rPr>
        <w:t xml:space="preserve">…………………………………………...... </w:t>
      </w:r>
    </w:p>
    <w:p w:rsidR="00C22842" w:rsidRDefault="00C22842" w:rsidP="006A728F">
      <w:pPr>
        <w:spacing w:line="360" w:lineRule="auto"/>
        <w:jc w:val="both"/>
        <w:rPr>
          <w:lang w:eastAsia="en-US"/>
        </w:rPr>
      </w:pPr>
    </w:p>
    <w:p w:rsidR="00DC5D2F" w:rsidRDefault="00DC5D2F" w:rsidP="006A728F">
      <w:pPr>
        <w:spacing w:line="360" w:lineRule="auto"/>
        <w:jc w:val="both"/>
        <w:rPr>
          <w:lang w:eastAsia="en-US"/>
        </w:rPr>
      </w:pPr>
    </w:p>
    <w:p w:rsidR="00DC5D2F" w:rsidRDefault="00DC5D2F" w:rsidP="006A728F">
      <w:pPr>
        <w:spacing w:line="360" w:lineRule="auto"/>
        <w:jc w:val="both"/>
        <w:rPr>
          <w:lang w:eastAsia="en-US"/>
        </w:rPr>
      </w:pPr>
    </w:p>
    <w:p w:rsidR="002636FB" w:rsidRPr="0024702C" w:rsidRDefault="002636FB" w:rsidP="0024702C">
      <w:pPr>
        <w:keepNext/>
        <w:pageBreakBefore/>
        <w:spacing w:after="240" w:line="480" w:lineRule="auto"/>
        <w:jc w:val="center"/>
        <w:rPr>
          <w:b/>
          <w:sz w:val="28"/>
          <w:szCs w:val="28"/>
        </w:rPr>
      </w:pPr>
      <w:r w:rsidRPr="0024702C">
        <w:rPr>
          <w:b/>
          <w:sz w:val="28"/>
          <w:szCs w:val="28"/>
        </w:rPr>
        <w:lastRenderedPageBreak/>
        <w:t>В</w:t>
      </w:r>
      <w:r w:rsidR="002E16B1" w:rsidRPr="0024702C">
        <w:rPr>
          <w:b/>
          <w:sz w:val="28"/>
          <w:szCs w:val="28"/>
        </w:rPr>
        <w:t>ведение</w:t>
      </w:r>
    </w:p>
    <w:p w:rsidR="00A033FE" w:rsidRPr="0024702C" w:rsidRDefault="00950817" w:rsidP="0024702C">
      <w:pPr>
        <w:shd w:val="clear" w:color="auto" w:fill="FFFFFF"/>
        <w:spacing w:line="480" w:lineRule="auto"/>
        <w:ind w:right="-8" w:firstLine="709"/>
        <w:jc w:val="both"/>
        <w:rPr>
          <w:sz w:val="28"/>
          <w:szCs w:val="28"/>
        </w:rPr>
      </w:pPr>
      <w:r w:rsidRPr="00950817">
        <w:rPr>
          <w:sz w:val="28"/>
          <w:szCs w:val="28"/>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 с учетом требований Федерального закона от 27 декабря 2002 г. № 184-ФЗ «О техническом регулировании»</w:t>
      </w:r>
      <w:r w:rsidR="00A033FE" w:rsidRPr="0024702C">
        <w:rPr>
          <w:sz w:val="28"/>
          <w:szCs w:val="28"/>
        </w:rPr>
        <w:t>.</w:t>
      </w:r>
    </w:p>
    <w:p w:rsidR="00A033FE" w:rsidRDefault="00A033FE" w:rsidP="00950817">
      <w:pPr>
        <w:spacing w:line="480" w:lineRule="auto"/>
        <w:ind w:firstLine="709"/>
        <w:jc w:val="both"/>
        <w:rPr>
          <w:sz w:val="28"/>
          <w:szCs w:val="28"/>
        </w:rPr>
      </w:pPr>
      <w:r w:rsidRPr="0024702C">
        <w:rPr>
          <w:sz w:val="28"/>
          <w:szCs w:val="28"/>
        </w:rPr>
        <w:t>Свод правил</w:t>
      </w:r>
      <w:r w:rsidR="00D50879" w:rsidRPr="0024702C">
        <w:rPr>
          <w:sz w:val="28"/>
          <w:szCs w:val="28"/>
        </w:rPr>
        <w:t xml:space="preserve"> </w:t>
      </w:r>
      <w:r w:rsidRPr="0024702C">
        <w:rPr>
          <w:sz w:val="28"/>
          <w:szCs w:val="28"/>
        </w:rPr>
        <w:t>разработан</w:t>
      </w:r>
      <w:r w:rsidR="00D50879" w:rsidRPr="0024702C">
        <w:rPr>
          <w:sz w:val="28"/>
          <w:szCs w:val="28"/>
        </w:rPr>
        <w:t xml:space="preserve"> </w:t>
      </w:r>
      <w:r w:rsidRPr="0024702C">
        <w:rPr>
          <w:sz w:val="28"/>
          <w:szCs w:val="28"/>
        </w:rPr>
        <w:t>авторским</w:t>
      </w:r>
      <w:r w:rsidR="00D50879" w:rsidRPr="0024702C">
        <w:rPr>
          <w:sz w:val="28"/>
          <w:szCs w:val="28"/>
        </w:rPr>
        <w:t xml:space="preserve"> </w:t>
      </w:r>
      <w:r w:rsidRPr="0024702C">
        <w:rPr>
          <w:sz w:val="28"/>
          <w:szCs w:val="28"/>
        </w:rPr>
        <w:t xml:space="preserve">коллективом </w:t>
      </w:r>
      <w:r w:rsidR="00284208">
        <w:rPr>
          <w:sz w:val="28"/>
          <w:szCs w:val="28"/>
        </w:rPr>
        <w:t xml:space="preserve">АО «НИЦ «Строительство» – </w:t>
      </w:r>
      <w:r w:rsidR="00656EAD" w:rsidRPr="0024702C">
        <w:rPr>
          <w:sz w:val="28"/>
          <w:szCs w:val="28"/>
        </w:rPr>
        <w:t>НИИЖБ им.</w:t>
      </w:r>
      <w:r w:rsidR="006E144E">
        <w:rPr>
          <w:sz w:val="28"/>
          <w:szCs w:val="28"/>
        </w:rPr>
        <w:t xml:space="preserve"> </w:t>
      </w:r>
      <w:r w:rsidR="00656EAD" w:rsidRPr="0024702C">
        <w:rPr>
          <w:sz w:val="28"/>
          <w:szCs w:val="28"/>
        </w:rPr>
        <w:t>А.А.</w:t>
      </w:r>
      <w:r w:rsidR="00D50879" w:rsidRPr="0024702C">
        <w:rPr>
          <w:sz w:val="28"/>
          <w:szCs w:val="28"/>
        </w:rPr>
        <w:t xml:space="preserve"> </w:t>
      </w:r>
      <w:r w:rsidR="006E144E">
        <w:rPr>
          <w:sz w:val="28"/>
          <w:szCs w:val="28"/>
        </w:rPr>
        <w:t xml:space="preserve">Гвоздева </w:t>
      </w:r>
      <w:r w:rsidR="00656EAD" w:rsidRPr="0024702C">
        <w:rPr>
          <w:sz w:val="28"/>
          <w:szCs w:val="28"/>
        </w:rPr>
        <w:t>(руководитель работы</w:t>
      </w:r>
      <w:r w:rsidR="00D50879" w:rsidRPr="0024702C">
        <w:rPr>
          <w:sz w:val="28"/>
          <w:szCs w:val="28"/>
        </w:rPr>
        <w:t xml:space="preserve"> – канд</w:t>
      </w:r>
      <w:r w:rsidR="006E144E">
        <w:rPr>
          <w:sz w:val="28"/>
          <w:szCs w:val="28"/>
        </w:rPr>
        <w:t>.</w:t>
      </w:r>
      <w:r w:rsidR="00B50501">
        <w:rPr>
          <w:sz w:val="28"/>
          <w:szCs w:val="28"/>
        </w:rPr>
        <w:t xml:space="preserve"> </w:t>
      </w:r>
      <w:proofErr w:type="spellStart"/>
      <w:r w:rsidR="00B50501">
        <w:rPr>
          <w:sz w:val="28"/>
          <w:szCs w:val="28"/>
        </w:rPr>
        <w:t>техн</w:t>
      </w:r>
      <w:proofErr w:type="spellEnd"/>
      <w:r w:rsidR="006E144E">
        <w:rPr>
          <w:sz w:val="28"/>
          <w:szCs w:val="28"/>
        </w:rPr>
        <w:t>.</w:t>
      </w:r>
      <w:r w:rsidR="00B50501">
        <w:rPr>
          <w:sz w:val="28"/>
          <w:szCs w:val="28"/>
        </w:rPr>
        <w:t xml:space="preserve"> </w:t>
      </w:r>
      <w:r w:rsidR="00656EAD" w:rsidRPr="0024702C">
        <w:rPr>
          <w:sz w:val="28"/>
          <w:szCs w:val="28"/>
        </w:rPr>
        <w:t xml:space="preserve">наук </w:t>
      </w:r>
      <w:r w:rsidR="00656EAD" w:rsidRPr="006E144E">
        <w:rPr>
          <w:i/>
          <w:sz w:val="28"/>
          <w:szCs w:val="28"/>
        </w:rPr>
        <w:t>А.Н.</w:t>
      </w:r>
      <w:r w:rsidR="00B50501" w:rsidRPr="006E144E">
        <w:rPr>
          <w:i/>
          <w:sz w:val="28"/>
          <w:szCs w:val="28"/>
        </w:rPr>
        <w:t xml:space="preserve"> </w:t>
      </w:r>
      <w:r w:rsidR="00656EAD" w:rsidRPr="006E144E">
        <w:rPr>
          <w:i/>
          <w:sz w:val="28"/>
          <w:szCs w:val="28"/>
        </w:rPr>
        <w:t>Болгов</w:t>
      </w:r>
      <w:r w:rsidR="00656EAD" w:rsidRPr="0024702C">
        <w:rPr>
          <w:sz w:val="28"/>
          <w:szCs w:val="28"/>
        </w:rPr>
        <w:t>; д</w:t>
      </w:r>
      <w:r w:rsidR="00B50501">
        <w:rPr>
          <w:sz w:val="28"/>
          <w:szCs w:val="28"/>
        </w:rPr>
        <w:t>-</w:t>
      </w:r>
      <w:r w:rsidR="00656EAD" w:rsidRPr="0024702C">
        <w:rPr>
          <w:sz w:val="28"/>
          <w:szCs w:val="28"/>
        </w:rPr>
        <w:t xml:space="preserve">р </w:t>
      </w:r>
      <w:proofErr w:type="spellStart"/>
      <w:r w:rsidR="00656EAD" w:rsidRPr="0024702C">
        <w:rPr>
          <w:sz w:val="28"/>
          <w:szCs w:val="28"/>
        </w:rPr>
        <w:t>техн</w:t>
      </w:r>
      <w:proofErr w:type="spellEnd"/>
      <w:r w:rsidR="00656EAD" w:rsidRPr="0024702C">
        <w:rPr>
          <w:sz w:val="28"/>
          <w:szCs w:val="28"/>
        </w:rPr>
        <w:t>.</w:t>
      </w:r>
      <w:r w:rsidR="00B7370A" w:rsidRPr="0024702C">
        <w:rPr>
          <w:sz w:val="28"/>
          <w:szCs w:val="28"/>
        </w:rPr>
        <w:t xml:space="preserve"> </w:t>
      </w:r>
      <w:r w:rsidR="00656EAD" w:rsidRPr="0024702C">
        <w:rPr>
          <w:sz w:val="28"/>
          <w:szCs w:val="28"/>
        </w:rPr>
        <w:t xml:space="preserve">наук </w:t>
      </w:r>
      <w:r w:rsidR="00656EAD" w:rsidRPr="006E144E">
        <w:rPr>
          <w:i/>
          <w:sz w:val="28"/>
          <w:szCs w:val="28"/>
        </w:rPr>
        <w:t>В.Ф.</w:t>
      </w:r>
      <w:r w:rsidR="00356483" w:rsidRPr="006E144E">
        <w:rPr>
          <w:i/>
          <w:sz w:val="28"/>
          <w:szCs w:val="28"/>
        </w:rPr>
        <w:t xml:space="preserve"> </w:t>
      </w:r>
      <w:r w:rsidR="00656EAD" w:rsidRPr="006E144E">
        <w:rPr>
          <w:i/>
          <w:sz w:val="28"/>
          <w:szCs w:val="28"/>
        </w:rPr>
        <w:t>Степанова</w:t>
      </w:r>
      <w:r w:rsidR="00656EAD" w:rsidRPr="0024702C">
        <w:rPr>
          <w:sz w:val="28"/>
          <w:szCs w:val="28"/>
        </w:rPr>
        <w:t>,</w:t>
      </w:r>
      <w:r w:rsidR="0000522D" w:rsidRPr="0024702C">
        <w:rPr>
          <w:sz w:val="28"/>
          <w:szCs w:val="28"/>
        </w:rPr>
        <w:t xml:space="preserve"> </w:t>
      </w:r>
      <w:r w:rsidR="0000522D" w:rsidRPr="006E144E">
        <w:rPr>
          <w:i/>
          <w:sz w:val="28"/>
          <w:szCs w:val="28"/>
        </w:rPr>
        <w:t>Н.К. Розенталь</w:t>
      </w:r>
      <w:r w:rsidR="0000522D" w:rsidRPr="0024702C">
        <w:rPr>
          <w:sz w:val="28"/>
          <w:szCs w:val="28"/>
        </w:rPr>
        <w:t xml:space="preserve">, </w:t>
      </w:r>
      <w:r w:rsidR="00B50501">
        <w:rPr>
          <w:sz w:val="28"/>
          <w:szCs w:val="28"/>
        </w:rPr>
        <w:t>канд</w:t>
      </w:r>
      <w:r w:rsidR="006E144E">
        <w:rPr>
          <w:sz w:val="28"/>
          <w:szCs w:val="28"/>
        </w:rPr>
        <w:t>.</w:t>
      </w:r>
      <w:r w:rsidR="00B50501">
        <w:rPr>
          <w:sz w:val="28"/>
          <w:szCs w:val="28"/>
        </w:rPr>
        <w:t xml:space="preserve"> </w:t>
      </w:r>
      <w:proofErr w:type="spellStart"/>
      <w:r w:rsidR="00B50501">
        <w:rPr>
          <w:sz w:val="28"/>
          <w:szCs w:val="28"/>
        </w:rPr>
        <w:t>техн</w:t>
      </w:r>
      <w:proofErr w:type="spellEnd"/>
      <w:r w:rsidR="006E144E">
        <w:rPr>
          <w:sz w:val="28"/>
          <w:szCs w:val="28"/>
        </w:rPr>
        <w:t>.</w:t>
      </w:r>
      <w:r w:rsidR="00B50501">
        <w:rPr>
          <w:sz w:val="28"/>
          <w:szCs w:val="28"/>
        </w:rPr>
        <w:t xml:space="preserve"> </w:t>
      </w:r>
      <w:r w:rsidR="00656EAD" w:rsidRPr="0024702C">
        <w:rPr>
          <w:sz w:val="28"/>
          <w:szCs w:val="28"/>
        </w:rPr>
        <w:t xml:space="preserve">наук </w:t>
      </w:r>
      <w:r w:rsidR="00656EAD" w:rsidRPr="006E144E">
        <w:rPr>
          <w:i/>
          <w:sz w:val="28"/>
          <w:szCs w:val="28"/>
        </w:rPr>
        <w:t>Д.В.</w:t>
      </w:r>
      <w:r w:rsidR="00B50501" w:rsidRPr="006E144E">
        <w:rPr>
          <w:i/>
          <w:sz w:val="28"/>
          <w:szCs w:val="28"/>
        </w:rPr>
        <w:t xml:space="preserve"> </w:t>
      </w:r>
      <w:proofErr w:type="spellStart"/>
      <w:r w:rsidR="00656EAD" w:rsidRPr="006E144E">
        <w:rPr>
          <w:i/>
          <w:sz w:val="28"/>
          <w:szCs w:val="28"/>
        </w:rPr>
        <w:t>Кузеванов</w:t>
      </w:r>
      <w:proofErr w:type="spellEnd"/>
      <w:r w:rsidR="00656EAD" w:rsidRPr="0024702C">
        <w:rPr>
          <w:sz w:val="28"/>
          <w:szCs w:val="28"/>
        </w:rPr>
        <w:t>,</w:t>
      </w:r>
      <w:r w:rsidR="00D50879" w:rsidRPr="0024702C">
        <w:rPr>
          <w:sz w:val="28"/>
          <w:szCs w:val="28"/>
        </w:rPr>
        <w:t xml:space="preserve"> </w:t>
      </w:r>
      <w:r w:rsidR="00656EAD" w:rsidRPr="006E144E">
        <w:rPr>
          <w:i/>
          <w:sz w:val="28"/>
          <w:szCs w:val="28"/>
        </w:rPr>
        <w:t>С.И.</w:t>
      </w:r>
      <w:r w:rsidR="00B50501" w:rsidRPr="006E144E">
        <w:rPr>
          <w:i/>
          <w:sz w:val="28"/>
          <w:szCs w:val="28"/>
        </w:rPr>
        <w:t xml:space="preserve"> </w:t>
      </w:r>
      <w:r w:rsidR="00656EAD" w:rsidRPr="006E144E">
        <w:rPr>
          <w:i/>
          <w:sz w:val="28"/>
          <w:szCs w:val="28"/>
        </w:rPr>
        <w:t>Иванов</w:t>
      </w:r>
      <w:r w:rsidR="0000522D" w:rsidRPr="0024702C">
        <w:rPr>
          <w:sz w:val="28"/>
          <w:szCs w:val="28"/>
        </w:rPr>
        <w:t xml:space="preserve">, </w:t>
      </w:r>
      <w:r w:rsidR="00B7370A" w:rsidRPr="0024702C">
        <w:rPr>
          <w:sz w:val="28"/>
          <w:szCs w:val="28"/>
        </w:rPr>
        <w:t xml:space="preserve">ст. науч. </w:t>
      </w:r>
      <w:proofErr w:type="spellStart"/>
      <w:r w:rsidR="006E144E">
        <w:rPr>
          <w:sz w:val="28"/>
          <w:szCs w:val="28"/>
        </w:rPr>
        <w:t>с</w:t>
      </w:r>
      <w:r w:rsidR="00B7370A" w:rsidRPr="0024702C">
        <w:rPr>
          <w:sz w:val="28"/>
          <w:szCs w:val="28"/>
        </w:rPr>
        <w:t>отр</w:t>
      </w:r>
      <w:proofErr w:type="spellEnd"/>
      <w:r w:rsidR="00B50501">
        <w:rPr>
          <w:sz w:val="28"/>
          <w:szCs w:val="28"/>
        </w:rPr>
        <w:t>.</w:t>
      </w:r>
      <w:r w:rsidR="00B7370A" w:rsidRPr="0024702C">
        <w:rPr>
          <w:sz w:val="28"/>
          <w:szCs w:val="28"/>
        </w:rPr>
        <w:t xml:space="preserve"> </w:t>
      </w:r>
      <w:r w:rsidR="0062672B" w:rsidRPr="0062672B">
        <w:rPr>
          <w:i/>
          <w:sz w:val="28"/>
          <w:szCs w:val="28"/>
        </w:rPr>
        <w:t>С.Е.</w:t>
      </w:r>
      <w:r w:rsidR="0062672B">
        <w:rPr>
          <w:sz w:val="28"/>
          <w:szCs w:val="28"/>
        </w:rPr>
        <w:t xml:space="preserve"> </w:t>
      </w:r>
      <w:r w:rsidR="0000522D" w:rsidRPr="006E144E">
        <w:rPr>
          <w:i/>
          <w:sz w:val="28"/>
          <w:szCs w:val="28"/>
        </w:rPr>
        <w:t>Соколова</w:t>
      </w:r>
      <w:r w:rsidR="006E144E">
        <w:rPr>
          <w:sz w:val="28"/>
          <w:szCs w:val="28"/>
        </w:rPr>
        <w:t>), ЗАО «</w:t>
      </w:r>
      <w:r w:rsidR="00656EAD" w:rsidRPr="0024702C">
        <w:rPr>
          <w:sz w:val="28"/>
          <w:szCs w:val="28"/>
        </w:rPr>
        <w:t>Триада-Холдинг</w:t>
      </w:r>
      <w:r w:rsidR="006E144E">
        <w:rPr>
          <w:sz w:val="28"/>
          <w:szCs w:val="28"/>
        </w:rPr>
        <w:t>»</w:t>
      </w:r>
      <w:r w:rsidR="00D50879" w:rsidRPr="0024702C">
        <w:rPr>
          <w:sz w:val="28"/>
          <w:szCs w:val="28"/>
        </w:rPr>
        <w:t xml:space="preserve"> </w:t>
      </w:r>
      <w:r w:rsidR="00656EAD" w:rsidRPr="0024702C">
        <w:rPr>
          <w:sz w:val="28"/>
          <w:szCs w:val="28"/>
        </w:rPr>
        <w:t>(руководитель работы</w:t>
      </w:r>
      <w:r w:rsidR="00D50879" w:rsidRPr="0024702C">
        <w:rPr>
          <w:sz w:val="28"/>
          <w:szCs w:val="28"/>
        </w:rPr>
        <w:t xml:space="preserve"> – </w:t>
      </w:r>
      <w:r w:rsidR="00B50501">
        <w:rPr>
          <w:sz w:val="28"/>
          <w:szCs w:val="28"/>
        </w:rPr>
        <w:t>д-р</w:t>
      </w:r>
      <w:r w:rsidR="007E338D" w:rsidRPr="0024702C">
        <w:rPr>
          <w:sz w:val="28"/>
          <w:szCs w:val="28"/>
        </w:rPr>
        <w:t xml:space="preserve"> </w:t>
      </w:r>
      <w:proofErr w:type="spellStart"/>
      <w:r w:rsidR="00656EAD" w:rsidRPr="0024702C">
        <w:rPr>
          <w:sz w:val="28"/>
          <w:szCs w:val="28"/>
        </w:rPr>
        <w:t>техн</w:t>
      </w:r>
      <w:proofErr w:type="spellEnd"/>
      <w:r w:rsidR="00656EAD" w:rsidRPr="0024702C">
        <w:rPr>
          <w:sz w:val="28"/>
          <w:szCs w:val="28"/>
        </w:rPr>
        <w:t>.</w:t>
      </w:r>
      <w:r w:rsidR="007E338D" w:rsidRPr="0024702C">
        <w:rPr>
          <w:sz w:val="28"/>
          <w:szCs w:val="28"/>
        </w:rPr>
        <w:t xml:space="preserve"> </w:t>
      </w:r>
      <w:r w:rsidR="00656EAD" w:rsidRPr="0024702C">
        <w:rPr>
          <w:sz w:val="28"/>
          <w:szCs w:val="28"/>
        </w:rPr>
        <w:t xml:space="preserve">наук </w:t>
      </w:r>
      <w:r w:rsidR="00656EAD" w:rsidRPr="006E144E">
        <w:rPr>
          <w:i/>
          <w:sz w:val="28"/>
          <w:szCs w:val="28"/>
        </w:rPr>
        <w:t>А.А.</w:t>
      </w:r>
      <w:r w:rsidR="007E338D" w:rsidRPr="006E144E">
        <w:rPr>
          <w:i/>
          <w:sz w:val="28"/>
          <w:szCs w:val="28"/>
        </w:rPr>
        <w:t xml:space="preserve"> </w:t>
      </w:r>
      <w:proofErr w:type="spellStart"/>
      <w:r w:rsidR="00656EAD" w:rsidRPr="006E144E">
        <w:rPr>
          <w:i/>
          <w:sz w:val="28"/>
          <w:szCs w:val="28"/>
        </w:rPr>
        <w:t>Шилин</w:t>
      </w:r>
      <w:proofErr w:type="spellEnd"/>
      <w:r w:rsidR="00656EAD" w:rsidRPr="0024702C">
        <w:rPr>
          <w:sz w:val="28"/>
          <w:szCs w:val="28"/>
        </w:rPr>
        <w:t>,</w:t>
      </w:r>
      <w:r w:rsidR="00D50879" w:rsidRPr="0024702C">
        <w:rPr>
          <w:sz w:val="28"/>
          <w:szCs w:val="28"/>
        </w:rPr>
        <w:t xml:space="preserve"> </w:t>
      </w:r>
      <w:r w:rsidR="00656EAD" w:rsidRPr="0024702C">
        <w:rPr>
          <w:sz w:val="28"/>
          <w:szCs w:val="28"/>
        </w:rPr>
        <w:t>канд.</w:t>
      </w:r>
      <w:r w:rsidR="006E144E">
        <w:rPr>
          <w:sz w:val="28"/>
          <w:szCs w:val="28"/>
        </w:rPr>
        <w:t xml:space="preserve"> </w:t>
      </w:r>
      <w:proofErr w:type="spellStart"/>
      <w:r w:rsidR="00656EAD" w:rsidRPr="0024702C">
        <w:rPr>
          <w:sz w:val="28"/>
          <w:szCs w:val="28"/>
        </w:rPr>
        <w:t>техн</w:t>
      </w:r>
      <w:proofErr w:type="spellEnd"/>
      <w:r w:rsidR="00656EAD" w:rsidRPr="0024702C">
        <w:rPr>
          <w:sz w:val="28"/>
          <w:szCs w:val="28"/>
        </w:rPr>
        <w:t>.</w:t>
      </w:r>
      <w:r w:rsidR="006E144E">
        <w:rPr>
          <w:sz w:val="28"/>
          <w:szCs w:val="28"/>
        </w:rPr>
        <w:t xml:space="preserve"> </w:t>
      </w:r>
      <w:r w:rsidR="00656EAD" w:rsidRPr="0024702C">
        <w:rPr>
          <w:sz w:val="28"/>
          <w:szCs w:val="28"/>
        </w:rPr>
        <w:t xml:space="preserve">наук </w:t>
      </w:r>
      <w:r w:rsidR="00656EAD" w:rsidRPr="006E144E">
        <w:rPr>
          <w:i/>
          <w:sz w:val="28"/>
          <w:szCs w:val="28"/>
        </w:rPr>
        <w:t>А.М.</w:t>
      </w:r>
      <w:r w:rsidR="00B50501" w:rsidRPr="006E144E">
        <w:rPr>
          <w:i/>
          <w:sz w:val="28"/>
          <w:szCs w:val="28"/>
        </w:rPr>
        <w:t xml:space="preserve"> </w:t>
      </w:r>
      <w:r w:rsidR="00656EAD" w:rsidRPr="006E144E">
        <w:rPr>
          <w:i/>
          <w:sz w:val="28"/>
          <w:szCs w:val="28"/>
        </w:rPr>
        <w:t>Кириленко</w:t>
      </w:r>
      <w:r w:rsidR="00656EAD" w:rsidRPr="0024702C">
        <w:rPr>
          <w:sz w:val="28"/>
          <w:szCs w:val="28"/>
        </w:rPr>
        <w:t xml:space="preserve">, </w:t>
      </w:r>
      <w:r w:rsidR="00656EAD" w:rsidRPr="006E144E">
        <w:rPr>
          <w:i/>
          <w:sz w:val="28"/>
          <w:szCs w:val="28"/>
        </w:rPr>
        <w:t>М.В.</w:t>
      </w:r>
      <w:r w:rsidR="00B50501" w:rsidRPr="006E144E">
        <w:rPr>
          <w:i/>
          <w:sz w:val="28"/>
          <w:szCs w:val="28"/>
        </w:rPr>
        <w:t xml:space="preserve"> </w:t>
      </w:r>
      <w:r w:rsidR="00656EAD" w:rsidRPr="006E144E">
        <w:rPr>
          <w:i/>
          <w:sz w:val="28"/>
          <w:szCs w:val="28"/>
        </w:rPr>
        <w:t>Зайцев</w:t>
      </w:r>
      <w:r w:rsidR="00656EAD" w:rsidRPr="0024702C">
        <w:rPr>
          <w:sz w:val="28"/>
          <w:szCs w:val="28"/>
        </w:rPr>
        <w:t xml:space="preserve">, </w:t>
      </w:r>
      <w:r w:rsidR="00656EAD" w:rsidRPr="006E144E">
        <w:rPr>
          <w:i/>
          <w:sz w:val="28"/>
          <w:szCs w:val="28"/>
        </w:rPr>
        <w:t>Д.В.</w:t>
      </w:r>
      <w:r w:rsidR="00B50501" w:rsidRPr="006E144E">
        <w:rPr>
          <w:i/>
          <w:sz w:val="28"/>
          <w:szCs w:val="28"/>
        </w:rPr>
        <w:t xml:space="preserve"> </w:t>
      </w:r>
      <w:r w:rsidR="00656EAD" w:rsidRPr="006E144E">
        <w:rPr>
          <w:i/>
          <w:sz w:val="28"/>
          <w:szCs w:val="28"/>
        </w:rPr>
        <w:t>Картузов</w:t>
      </w:r>
      <w:r w:rsidR="00656EAD" w:rsidRPr="0024702C">
        <w:rPr>
          <w:sz w:val="28"/>
          <w:szCs w:val="28"/>
        </w:rPr>
        <w:t>, ст.</w:t>
      </w:r>
      <w:r w:rsidR="006E144E">
        <w:rPr>
          <w:sz w:val="28"/>
          <w:szCs w:val="28"/>
        </w:rPr>
        <w:t xml:space="preserve"> </w:t>
      </w:r>
      <w:proofErr w:type="spellStart"/>
      <w:r w:rsidR="00656EAD" w:rsidRPr="0024702C">
        <w:rPr>
          <w:sz w:val="28"/>
          <w:szCs w:val="28"/>
        </w:rPr>
        <w:t>инж</w:t>
      </w:r>
      <w:proofErr w:type="spellEnd"/>
      <w:r w:rsidR="00656EAD" w:rsidRPr="0024702C">
        <w:rPr>
          <w:sz w:val="28"/>
          <w:szCs w:val="28"/>
        </w:rPr>
        <w:t>.</w:t>
      </w:r>
      <w:r w:rsidR="0007253B" w:rsidRPr="0024702C">
        <w:rPr>
          <w:sz w:val="28"/>
          <w:szCs w:val="28"/>
        </w:rPr>
        <w:t xml:space="preserve"> </w:t>
      </w:r>
      <w:r w:rsidR="00656EAD" w:rsidRPr="006E144E">
        <w:rPr>
          <w:i/>
          <w:sz w:val="28"/>
          <w:szCs w:val="28"/>
        </w:rPr>
        <w:t>А.Б.</w:t>
      </w:r>
      <w:r w:rsidR="00B50501" w:rsidRPr="006E144E">
        <w:rPr>
          <w:i/>
          <w:sz w:val="28"/>
          <w:szCs w:val="28"/>
        </w:rPr>
        <w:t xml:space="preserve"> </w:t>
      </w:r>
      <w:r w:rsidR="00656EAD" w:rsidRPr="006E144E">
        <w:rPr>
          <w:i/>
          <w:sz w:val="28"/>
          <w:szCs w:val="28"/>
        </w:rPr>
        <w:t>Щукина</w:t>
      </w:r>
      <w:r w:rsidR="00656EAD" w:rsidRPr="0024702C">
        <w:rPr>
          <w:sz w:val="28"/>
          <w:szCs w:val="28"/>
        </w:rPr>
        <w:t xml:space="preserve">, </w:t>
      </w:r>
      <w:r w:rsidR="00937020" w:rsidRPr="0024702C">
        <w:rPr>
          <w:sz w:val="28"/>
          <w:szCs w:val="28"/>
        </w:rPr>
        <w:t>ст.</w:t>
      </w:r>
      <w:r w:rsidR="006E144E">
        <w:rPr>
          <w:sz w:val="28"/>
          <w:szCs w:val="28"/>
        </w:rPr>
        <w:t xml:space="preserve"> </w:t>
      </w:r>
      <w:proofErr w:type="spellStart"/>
      <w:r w:rsidR="00656EAD" w:rsidRPr="0024702C">
        <w:rPr>
          <w:sz w:val="28"/>
          <w:szCs w:val="28"/>
        </w:rPr>
        <w:t>инж</w:t>
      </w:r>
      <w:proofErr w:type="spellEnd"/>
      <w:r w:rsidR="00656EAD" w:rsidRPr="0024702C">
        <w:rPr>
          <w:sz w:val="28"/>
          <w:szCs w:val="28"/>
        </w:rPr>
        <w:t>.</w:t>
      </w:r>
      <w:r w:rsidR="0007253B" w:rsidRPr="0024702C">
        <w:rPr>
          <w:sz w:val="28"/>
          <w:szCs w:val="28"/>
        </w:rPr>
        <w:t xml:space="preserve"> </w:t>
      </w:r>
      <w:r w:rsidR="00656EAD" w:rsidRPr="006E144E">
        <w:rPr>
          <w:i/>
          <w:sz w:val="28"/>
          <w:szCs w:val="28"/>
        </w:rPr>
        <w:t>Д.В.</w:t>
      </w:r>
      <w:r w:rsidR="00B50501" w:rsidRPr="006E144E">
        <w:rPr>
          <w:i/>
          <w:sz w:val="28"/>
          <w:szCs w:val="28"/>
        </w:rPr>
        <w:t xml:space="preserve"> </w:t>
      </w:r>
      <w:proofErr w:type="spellStart"/>
      <w:r w:rsidR="00656EAD" w:rsidRPr="006E144E">
        <w:rPr>
          <w:i/>
          <w:sz w:val="28"/>
          <w:szCs w:val="28"/>
        </w:rPr>
        <w:t>Боган</w:t>
      </w:r>
      <w:proofErr w:type="spellEnd"/>
      <w:r w:rsidR="00656EAD" w:rsidRPr="0024702C">
        <w:rPr>
          <w:sz w:val="28"/>
          <w:szCs w:val="28"/>
        </w:rPr>
        <w:t>).</w:t>
      </w:r>
    </w:p>
    <w:p w:rsidR="00950817" w:rsidRDefault="00950817" w:rsidP="0024702C">
      <w:pPr>
        <w:shd w:val="clear" w:color="auto" w:fill="FFFFFF"/>
        <w:spacing w:after="240" w:line="480" w:lineRule="auto"/>
        <w:ind w:right="-6" w:firstLine="709"/>
        <w:jc w:val="both"/>
        <w:rPr>
          <w:sz w:val="28"/>
          <w:szCs w:val="28"/>
        </w:rPr>
      </w:pPr>
      <w:bookmarkStart w:id="0" w:name="_Hlk136194014"/>
      <w:r w:rsidRPr="00950817">
        <w:rPr>
          <w:sz w:val="28"/>
          <w:szCs w:val="28"/>
        </w:rPr>
        <w:t xml:space="preserve">Изменение № 1 выполнено авторским коллективом ФАУ «ФЦС» (канд. </w:t>
      </w:r>
      <w:proofErr w:type="spellStart"/>
      <w:r w:rsidRPr="00950817">
        <w:rPr>
          <w:sz w:val="28"/>
          <w:szCs w:val="28"/>
        </w:rPr>
        <w:t>техн</w:t>
      </w:r>
      <w:proofErr w:type="spellEnd"/>
      <w:r w:rsidRPr="00950817">
        <w:rPr>
          <w:sz w:val="28"/>
          <w:szCs w:val="28"/>
        </w:rPr>
        <w:t xml:space="preserve">. наук </w:t>
      </w:r>
      <w:r w:rsidRPr="00950817">
        <w:rPr>
          <w:i/>
          <w:sz w:val="28"/>
          <w:szCs w:val="28"/>
        </w:rPr>
        <w:t xml:space="preserve">А.Ю. Неклюдов, </w:t>
      </w:r>
      <w:r w:rsidRPr="00950817">
        <w:rPr>
          <w:sz w:val="28"/>
          <w:szCs w:val="28"/>
        </w:rPr>
        <w:t xml:space="preserve">канд. </w:t>
      </w:r>
      <w:proofErr w:type="spellStart"/>
      <w:r w:rsidRPr="00950817">
        <w:rPr>
          <w:sz w:val="28"/>
          <w:szCs w:val="28"/>
        </w:rPr>
        <w:t>техн</w:t>
      </w:r>
      <w:proofErr w:type="spellEnd"/>
      <w:r w:rsidRPr="00950817">
        <w:rPr>
          <w:sz w:val="28"/>
          <w:szCs w:val="28"/>
        </w:rPr>
        <w:t xml:space="preserve">. наук </w:t>
      </w:r>
      <w:r w:rsidRPr="00950817">
        <w:rPr>
          <w:i/>
          <w:sz w:val="28"/>
          <w:szCs w:val="28"/>
        </w:rPr>
        <w:t>О.А. Король, С.Н. Фролов</w:t>
      </w:r>
      <w:r w:rsidRPr="00950817">
        <w:rPr>
          <w:sz w:val="28"/>
          <w:szCs w:val="28"/>
        </w:rPr>
        <w:t xml:space="preserve">) при участии АО «НИЦ «Строительство» (д-р </w:t>
      </w:r>
      <w:proofErr w:type="spellStart"/>
      <w:r w:rsidRPr="00950817">
        <w:rPr>
          <w:sz w:val="28"/>
          <w:szCs w:val="28"/>
        </w:rPr>
        <w:t>техн</w:t>
      </w:r>
      <w:proofErr w:type="spellEnd"/>
      <w:r w:rsidRPr="00950817">
        <w:rPr>
          <w:sz w:val="28"/>
          <w:szCs w:val="28"/>
        </w:rPr>
        <w:t xml:space="preserve">. наук </w:t>
      </w:r>
      <w:r w:rsidRPr="00950817">
        <w:rPr>
          <w:i/>
          <w:iCs/>
          <w:sz w:val="28"/>
          <w:szCs w:val="28"/>
        </w:rPr>
        <w:t xml:space="preserve">А.И. </w:t>
      </w:r>
      <w:proofErr w:type="spellStart"/>
      <w:r w:rsidRPr="00950817">
        <w:rPr>
          <w:i/>
          <w:iCs/>
          <w:sz w:val="28"/>
          <w:szCs w:val="28"/>
        </w:rPr>
        <w:t>Звездов</w:t>
      </w:r>
      <w:proofErr w:type="spellEnd"/>
      <w:r w:rsidRPr="00950817">
        <w:rPr>
          <w:sz w:val="28"/>
          <w:szCs w:val="28"/>
        </w:rPr>
        <w:t xml:space="preserve">, канд. </w:t>
      </w:r>
      <w:proofErr w:type="spellStart"/>
      <w:r w:rsidRPr="00950817">
        <w:rPr>
          <w:sz w:val="28"/>
          <w:szCs w:val="28"/>
        </w:rPr>
        <w:t>техн</w:t>
      </w:r>
      <w:proofErr w:type="spellEnd"/>
      <w:r w:rsidRPr="00950817">
        <w:rPr>
          <w:sz w:val="28"/>
          <w:szCs w:val="28"/>
        </w:rPr>
        <w:t>. наук</w:t>
      </w:r>
      <w:r w:rsidRPr="00950817">
        <w:rPr>
          <w:i/>
          <w:iCs/>
          <w:sz w:val="28"/>
          <w:szCs w:val="28"/>
        </w:rPr>
        <w:t xml:space="preserve"> Д.В. </w:t>
      </w:r>
      <w:proofErr w:type="spellStart"/>
      <w:r w:rsidRPr="00950817">
        <w:rPr>
          <w:i/>
          <w:iCs/>
          <w:sz w:val="28"/>
          <w:szCs w:val="28"/>
        </w:rPr>
        <w:t>Кузеванов</w:t>
      </w:r>
      <w:proofErr w:type="spellEnd"/>
      <w:r w:rsidRPr="00950817">
        <w:rPr>
          <w:i/>
          <w:iCs/>
          <w:sz w:val="28"/>
          <w:szCs w:val="28"/>
        </w:rPr>
        <w:t>)</w:t>
      </w:r>
      <w:r w:rsidRPr="00950817">
        <w:rPr>
          <w:sz w:val="28"/>
          <w:szCs w:val="28"/>
        </w:rPr>
        <w:t xml:space="preserve">, ООО «СПС» (д-р </w:t>
      </w:r>
      <w:proofErr w:type="spellStart"/>
      <w:r w:rsidRPr="00950817">
        <w:rPr>
          <w:sz w:val="28"/>
          <w:szCs w:val="28"/>
        </w:rPr>
        <w:t>техн</w:t>
      </w:r>
      <w:proofErr w:type="spellEnd"/>
      <w:r w:rsidRPr="00950817">
        <w:rPr>
          <w:sz w:val="28"/>
          <w:szCs w:val="28"/>
        </w:rPr>
        <w:t xml:space="preserve">. наук </w:t>
      </w:r>
      <w:r w:rsidRPr="00950817">
        <w:rPr>
          <w:i/>
          <w:iCs/>
          <w:sz w:val="28"/>
          <w:szCs w:val="28"/>
        </w:rPr>
        <w:t xml:space="preserve">А.А. </w:t>
      </w:r>
      <w:proofErr w:type="spellStart"/>
      <w:r w:rsidRPr="00950817">
        <w:rPr>
          <w:i/>
          <w:iCs/>
          <w:sz w:val="28"/>
          <w:szCs w:val="28"/>
        </w:rPr>
        <w:t>Шилин</w:t>
      </w:r>
      <w:proofErr w:type="spellEnd"/>
      <w:r w:rsidRPr="00950817">
        <w:rPr>
          <w:i/>
          <w:iCs/>
          <w:sz w:val="28"/>
          <w:szCs w:val="28"/>
        </w:rPr>
        <w:t>, А.Б. Щукина</w:t>
      </w:r>
      <w:r w:rsidRPr="00950817">
        <w:rPr>
          <w:sz w:val="28"/>
          <w:szCs w:val="28"/>
        </w:rPr>
        <w:t xml:space="preserve">, канд. </w:t>
      </w:r>
      <w:proofErr w:type="spellStart"/>
      <w:r w:rsidRPr="00950817">
        <w:rPr>
          <w:sz w:val="28"/>
          <w:szCs w:val="28"/>
        </w:rPr>
        <w:t>техн</w:t>
      </w:r>
      <w:proofErr w:type="spellEnd"/>
      <w:r w:rsidRPr="00950817">
        <w:rPr>
          <w:sz w:val="28"/>
          <w:szCs w:val="28"/>
        </w:rPr>
        <w:t xml:space="preserve">. наук </w:t>
      </w:r>
      <w:r w:rsidRPr="00950817">
        <w:rPr>
          <w:i/>
          <w:iCs/>
          <w:sz w:val="28"/>
          <w:szCs w:val="28"/>
        </w:rPr>
        <w:t>С.А. Немков</w:t>
      </w:r>
      <w:r w:rsidRPr="00950817">
        <w:rPr>
          <w:sz w:val="28"/>
          <w:szCs w:val="28"/>
        </w:rPr>
        <w:t xml:space="preserve">, канд. </w:t>
      </w:r>
      <w:proofErr w:type="spellStart"/>
      <w:r w:rsidRPr="00950817">
        <w:rPr>
          <w:sz w:val="28"/>
          <w:szCs w:val="28"/>
        </w:rPr>
        <w:t>техн</w:t>
      </w:r>
      <w:proofErr w:type="spellEnd"/>
      <w:r w:rsidRPr="00950817">
        <w:rPr>
          <w:sz w:val="28"/>
          <w:szCs w:val="28"/>
        </w:rPr>
        <w:t xml:space="preserve">. наук </w:t>
      </w:r>
      <w:r w:rsidRPr="00950817">
        <w:rPr>
          <w:i/>
          <w:iCs/>
          <w:sz w:val="28"/>
          <w:szCs w:val="28"/>
        </w:rPr>
        <w:t>А.М. Викулин</w:t>
      </w:r>
      <w:r w:rsidRPr="00950817">
        <w:rPr>
          <w:sz w:val="28"/>
          <w:szCs w:val="28"/>
        </w:rPr>
        <w:t xml:space="preserve">, канд. </w:t>
      </w:r>
      <w:proofErr w:type="spellStart"/>
      <w:r w:rsidRPr="00950817">
        <w:rPr>
          <w:sz w:val="28"/>
          <w:szCs w:val="28"/>
        </w:rPr>
        <w:t>техн</w:t>
      </w:r>
      <w:proofErr w:type="spellEnd"/>
      <w:r w:rsidRPr="00950817">
        <w:rPr>
          <w:sz w:val="28"/>
          <w:szCs w:val="28"/>
        </w:rPr>
        <w:t xml:space="preserve">. </w:t>
      </w:r>
      <w:r>
        <w:rPr>
          <w:sz w:val="28"/>
          <w:szCs w:val="28"/>
        </w:rPr>
        <w:t>н</w:t>
      </w:r>
      <w:r w:rsidRPr="00950817">
        <w:rPr>
          <w:sz w:val="28"/>
          <w:szCs w:val="28"/>
        </w:rPr>
        <w:t>аук</w:t>
      </w:r>
      <w:r>
        <w:rPr>
          <w:sz w:val="28"/>
          <w:szCs w:val="28"/>
        </w:rPr>
        <w:t xml:space="preserve"> </w:t>
      </w:r>
      <w:r w:rsidRPr="00950817">
        <w:rPr>
          <w:i/>
          <w:iCs/>
          <w:sz w:val="28"/>
          <w:szCs w:val="28"/>
        </w:rPr>
        <w:t>А.М. Кириленко</w:t>
      </w:r>
      <w:r w:rsidRPr="00950817">
        <w:rPr>
          <w:sz w:val="28"/>
          <w:szCs w:val="28"/>
        </w:rPr>
        <w:t xml:space="preserve">, канд. </w:t>
      </w:r>
      <w:proofErr w:type="spellStart"/>
      <w:r w:rsidRPr="00950817">
        <w:rPr>
          <w:sz w:val="28"/>
          <w:szCs w:val="28"/>
        </w:rPr>
        <w:t>техн</w:t>
      </w:r>
      <w:proofErr w:type="spellEnd"/>
      <w:r w:rsidRPr="00950817">
        <w:rPr>
          <w:sz w:val="28"/>
          <w:szCs w:val="28"/>
        </w:rPr>
        <w:t xml:space="preserve">. наук </w:t>
      </w:r>
      <w:r w:rsidRPr="00950817">
        <w:rPr>
          <w:i/>
          <w:iCs/>
          <w:sz w:val="28"/>
          <w:szCs w:val="28"/>
        </w:rPr>
        <w:t>Д.В. Картузов</w:t>
      </w:r>
      <w:r w:rsidRPr="00950817">
        <w:rPr>
          <w:sz w:val="28"/>
          <w:szCs w:val="28"/>
        </w:rPr>
        <w:t>).</w:t>
      </w:r>
      <w:bookmarkEnd w:id="0"/>
    </w:p>
    <w:p w:rsidR="00950817" w:rsidRPr="0024702C" w:rsidRDefault="00950817" w:rsidP="0024702C">
      <w:pPr>
        <w:shd w:val="clear" w:color="auto" w:fill="FFFFFF"/>
        <w:spacing w:after="240" w:line="480" w:lineRule="auto"/>
        <w:ind w:right="-6" w:firstLine="709"/>
        <w:jc w:val="both"/>
        <w:rPr>
          <w:sz w:val="28"/>
          <w:szCs w:val="28"/>
        </w:rPr>
        <w:sectPr w:rsidR="00950817" w:rsidRPr="0024702C" w:rsidSect="009D4AA0">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09" w:footer="709" w:gutter="0"/>
          <w:pgNumType w:fmt="upperRoman" w:start="1"/>
          <w:cols w:space="708"/>
          <w:titlePg/>
          <w:docGrid w:linePitch="360"/>
        </w:sectPr>
      </w:pPr>
    </w:p>
    <w:p w:rsidR="00A033FE" w:rsidRPr="00950817" w:rsidRDefault="00950817" w:rsidP="00950817">
      <w:pPr>
        <w:shd w:val="clear" w:color="auto" w:fill="FFFFFF"/>
        <w:spacing w:after="240" w:line="480" w:lineRule="auto"/>
        <w:ind w:right="-6" w:firstLine="709"/>
        <w:jc w:val="both"/>
        <w:rPr>
          <w:b/>
          <w:sz w:val="28"/>
          <w:szCs w:val="28"/>
        </w:rPr>
      </w:pPr>
      <w:bookmarkStart w:id="1" w:name="_Toc309911056"/>
      <w:r>
        <w:rPr>
          <w:b/>
          <w:sz w:val="28"/>
          <w:szCs w:val="28"/>
        </w:rPr>
        <w:t>(Измененная редакция, Изм. № 1).</w:t>
      </w:r>
    </w:p>
    <w:p w:rsidR="00A033FE" w:rsidRDefault="00A033FE" w:rsidP="00A033FE">
      <w:pPr>
        <w:shd w:val="clear" w:color="auto" w:fill="FFFFFF"/>
        <w:spacing w:after="240" w:line="360" w:lineRule="auto"/>
        <w:ind w:right="-6"/>
        <w:jc w:val="both"/>
      </w:pPr>
    </w:p>
    <w:p w:rsidR="00950817" w:rsidRDefault="00950817" w:rsidP="00A033FE">
      <w:pPr>
        <w:shd w:val="clear" w:color="auto" w:fill="FFFFFF"/>
        <w:spacing w:after="240" w:line="360" w:lineRule="auto"/>
        <w:ind w:right="-6"/>
        <w:jc w:val="both"/>
      </w:pPr>
    </w:p>
    <w:p w:rsidR="00100478" w:rsidRDefault="00100478" w:rsidP="00B72250">
      <w:pPr>
        <w:jc w:val="center"/>
        <w:rPr>
          <w:b/>
          <w:sz w:val="28"/>
          <w:szCs w:val="28"/>
        </w:rPr>
      </w:pPr>
    </w:p>
    <w:p w:rsidR="0024702C" w:rsidRDefault="0024702C" w:rsidP="00B72250">
      <w:pPr>
        <w:jc w:val="center"/>
        <w:rPr>
          <w:b/>
          <w:sz w:val="28"/>
          <w:szCs w:val="28"/>
        </w:rPr>
        <w:sectPr w:rsidR="0024702C" w:rsidSect="00F37EFF">
          <w:type w:val="continuous"/>
          <w:pgSz w:w="11906" w:h="16838"/>
          <w:pgMar w:top="1134" w:right="567" w:bottom="1134" w:left="1701" w:header="709" w:footer="709" w:gutter="0"/>
          <w:pgNumType w:start="0"/>
          <w:cols w:space="708"/>
          <w:titlePg/>
          <w:docGrid w:linePitch="360"/>
        </w:sectPr>
      </w:pPr>
    </w:p>
    <w:tbl>
      <w:tblPr>
        <w:tblW w:w="9854" w:type="dxa"/>
        <w:tblLook w:val="01E0" w:firstRow="1" w:lastRow="1" w:firstColumn="1" w:lastColumn="1" w:noHBand="0" w:noVBand="0"/>
      </w:tblPr>
      <w:tblGrid>
        <w:gridCol w:w="6204"/>
        <w:gridCol w:w="3650"/>
      </w:tblGrid>
      <w:tr w:rsidR="00A033FE">
        <w:tc>
          <w:tcPr>
            <w:tcW w:w="9854" w:type="dxa"/>
            <w:gridSpan w:val="2"/>
            <w:tcBorders>
              <w:bottom w:val="single" w:sz="12" w:space="0" w:color="auto"/>
            </w:tcBorders>
          </w:tcPr>
          <w:p w:rsidR="00A033FE" w:rsidRPr="00613156" w:rsidRDefault="00A033FE" w:rsidP="00B72250">
            <w:pPr>
              <w:jc w:val="center"/>
              <w:rPr>
                <w:b/>
                <w:sz w:val="28"/>
                <w:szCs w:val="28"/>
              </w:rPr>
            </w:pPr>
            <w:r w:rsidRPr="00613156">
              <w:rPr>
                <w:b/>
                <w:sz w:val="28"/>
                <w:szCs w:val="28"/>
              </w:rPr>
              <w:t>С В О Д   П Р А В И Л</w:t>
            </w:r>
          </w:p>
        </w:tc>
      </w:tr>
      <w:tr w:rsidR="00A033FE" w:rsidTr="006E144E">
        <w:tc>
          <w:tcPr>
            <w:tcW w:w="6204" w:type="dxa"/>
            <w:tcBorders>
              <w:top w:val="single" w:sz="12" w:space="0" w:color="auto"/>
            </w:tcBorders>
          </w:tcPr>
          <w:p w:rsidR="00A033FE" w:rsidRPr="00613156" w:rsidRDefault="00A033FE" w:rsidP="00B72250">
            <w:pPr>
              <w:rPr>
                <w:rFonts w:ascii="Calibri" w:hAnsi="Calibri"/>
                <w:b/>
                <w:sz w:val="28"/>
                <w:szCs w:val="28"/>
              </w:rPr>
            </w:pPr>
          </w:p>
        </w:tc>
        <w:tc>
          <w:tcPr>
            <w:tcW w:w="3650" w:type="dxa"/>
            <w:tcBorders>
              <w:top w:val="single" w:sz="12" w:space="0" w:color="auto"/>
            </w:tcBorders>
          </w:tcPr>
          <w:p w:rsidR="00A033FE" w:rsidRPr="00613156" w:rsidRDefault="00A033FE" w:rsidP="00B72250">
            <w:pPr>
              <w:rPr>
                <w:rFonts w:ascii="Calibri" w:hAnsi="Calibri"/>
                <w:b/>
                <w:sz w:val="28"/>
                <w:szCs w:val="28"/>
              </w:rPr>
            </w:pPr>
          </w:p>
        </w:tc>
      </w:tr>
      <w:tr w:rsidR="00A033FE">
        <w:tc>
          <w:tcPr>
            <w:tcW w:w="9854" w:type="dxa"/>
            <w:gridSpan w:val="2"/>
          </w:tcPr>
          <w:p w:rsidR="00A033FE" w:rsidRPr="00203FCB" w:rsidRDefault="00A033FE" w:rsidP="00B72250">
            <w:pPr>
              <w:jc w:val="center"/>
              <w:rPr>
                <w:b/>
                <w:bCs/>
                <w:sz w:val="28"/>
                <w:szCs w:val="28"/>
              </w:rPr>
            </w:pPr>
            <w:r w:rsidRPr="00203FCB">
              <w:rPr>
                <w:b/>
                <w:bCs/>
                <w:sz w:val="28"/>
                <w:szCs w:val="28"/>
              </w:rPr>
              <w:t xml:space="preserve">КОНСТРУКЦИИ БЕТОННЫЕ И ЖЕЛЕЗОБЕТОННЫЕ. ПРАВИЛА </w:t>
            </w:r>
            <w:r w:rsidR="004573A9">
              <w:rPr>
                <w:b/>
                <w:bCs/>
                <w:sz w:val="28"/>
                <w:szCs w:val="28"/>
              </w:rPr>
              <w:t xml:space="preserve">РЕМОНТА </w:t>
            </w:r>
            <w:r w:rsidRPr="00203FCB">
              <w:rPr>
                <w:b/>
                <w:bCs/>
                <w:sz w:val="28"/>
                <w:szCs w:val="28"/>
              </w:rPr>
              <w:t xml:space="preserve">И </w:t>
            </w:r>
            <w:r w:rsidR="004573A9">
              <w:rPr>
                <w:b/>
                <w:bCs/>
                <w:sz w:val="28"/>
                <w:szCs w:val="28"/>
              </w:rPr>
              <w:t>УСИЛЕНИЯ</w:t>
            </w:r>
          </w:p>
          <w:p w:rsidR="00A033FE" w:rsidRPr="00613156" w:rsidRDefault="00A033FE" w:rsidP="00B72250">
            <w:pPr>
              <w:jc w:val="center"/>
              <w:rPr>
                <w:b/>
                <w:sz w:val="28"/>
                <w:szCs w:val="28"/>
              </w:rPr>
            </w:pPr>
          </w:p>
        </w:tc>
      </w:tr>
      <w:tr w:rsidR="00A033FE" w:rsidRPr="00EB4FAA">
        <w:tc>
          <w:tcPr>
            <w:tcW w:w="9854" w:type="dxa"/>
            <w:gridSpan w:val="2"/>
          </w:tcPr>
          <w:p w:rsidR="00A033FE" w:rsidRPr="00613156" w:rsidRDefault="006E144E" w:rsidP="00B72250">
            <w:pPr>
              <w:jc w:val="center"/>
              <w:rPr>
                <w:b/>
                <w:sz w:val="28"/>
                <w:szCs w:val="28"/>
                <w:lang w:val="en-US"/>
              </w:rPr>
            </w:pPr>
            <w:r>
              <w:rPr>
                <w:b/>
                <w:sz w:val="28"/>
                <w:szCs w:val="28"/>
                <w:lang w:val="en-US"/>
              </w:rPr>
              <w:t>Concrete</w:t>
            </w:r>
            <w:r w:rsidRPr="00CD3E03">
              <w:rPr>
                <w:b/>
                <w:sz w:val="28"/>
                <w:szCs w:val="28"/>
                <w:lang w:val="en-US"/>
              </w:rPr>
              <w:t xml:space="preserve"> </w:t>
            </w:r>
            <w:r>
              <w:rPr>
                <w:b/>
                <w:sz w:val="28"/>
                <w:szCs w:val="28"/>
                <w:lang w:val="en-US"/>
              </w:rPr>
              <w:t>and</w:t>
            </w:r>
            <w:r w:rsidRPr="00CD3E03">
              <w:rPr>
                <w:b/>
                <w:sz w:val="28"/>
                <w:szCs w:val="28"/>
                <w:lang w:val="en-US"/>
              </w:rPr>
              <w:t xml:space="preserve"> </w:t>
            </w:r>
            <w:r>
              <w:rPr>
                <w:b/>
                <w:sz w:val="28"/>
                <w:szCs w:val="28"/>
                <w:lang w:val="en-US"/>
              </w:rPr>
              <w:t>reinforced concrete structures. Rules of structural reinforcement and repair</w:t>
            </w:r>
          </w:p>
        </w:tc>
      </w:tr>
      <w:tr w:rsidR="00A033FE" w:rsidRPr="00EB4FAA" w:rsidTr="006E144E">
        <w:tc>
          <w:tcPr>
            <w:tcW w:w="6204" w:type="dxa"/>
            <w:tcBorders>
              <w:bottom w:val="single" w:sz="4" w:space="0" w:color="auto"/>
            </w:tcBorders>
          </w:tcPr>
          <w:p w:rsidR="00A033FE" w:rsidRPr="00613156" w:rsidRDefault="00A033FE" w:rsidP="00B72250">
            <w:pPr>
              <w:rPr>
                <w:rFonts w:ascii="Calibri" w:hAnsi="Calibri"/>
                <w:b/>
                <w:sz w:val="28"/>
                <w:szCs w:val="28"/>
                <w:lang w:val="en-US"/>
              </w:rPr>
            </w:pPr>
          </w:p>
        </w:tc>
        <w:tc>
          <w:tcPr>
            <w:tcW w:w="3650" w:type="dxa"/>
            <w:tcBorders>
              <w:bottom w:val="single" w:sz="4" w:space="0" w:color="auto"/>
            </w:tcBorders>
          </w:tcPr>
          <w:p w:rsidR="00A033FE" w:rsidRPr="00613156" w:rsidRDefault="00A033FE" w:rsidP="00B72250">
            <w:pPr>
              <w:rPr>
                <w:rFonts w:ascii="Calibri" w:hAnsi="Calibri"/>
                <w:b/>
                <w:sz w:val="28"/>
                <w:szCs w:val="28"/>
                <w:lang w:val="en-US"/>
              </w:rPr>
            </w:pPr>
          </w:p>
        </w:tc>
      </w:tr>
      <w:tr w:rsidR="00A033FE" w:rsidRPr="00EB4FAA">
        <w:tc>
          <w:tcPr>
            <w:tcW w:w="9854" w:type="dxa"/>
            <w:gridSpan w:val="2"/>
            <w:tcBorders>
              <w:top w:val="single" w:sz="4" w:space="0" w:color="auto"/>
            </w:tcBorders>
          </w:tcPr>
          <w:p w:rsidR="00A033FE" w:rsidRPr="001B40D9" w:rsidRDefault="00A033FE" w:rsidP="00B72250">
            <w:pPr>
              <w:rPr>
                <w:rFonts w:ascii="Calibri" w:hAnsi="Calibri"/>
                <w:b/>
                <w:sz w:val="16"/>
                <w:szCs w:val="16"/>
                <w:lang w:val="en-US"/>
              </w:rPr>
            </w:pPr>
          </w:p>
        </w:tc>
      </w:tr>
      <w:tr w:rsidR="00A033FE" w:rsidRPr="00927F8E" w:rsidTr="006E144E">
        <w:tc>
          <w:tcPr>
            <w:tcW w:w="6204" w:type="dxa"/>
          </w:tcPr>
          <w:p w:rsidR="00A033FE" w:rsidRPr="00D50879" w:rsidRDefault="00A033FE" w:rsidP="00B72250">
            <w:pPr>
              <w:rPr>
                <w:b/>
                <w:lang w:val="en-US"/>
              </w:rPr>
            </w:pPr>
          </w:p>
        </w:tc>
        <w:tc>
          <w:tcPr>
            <w:tcW w:w="3650" w:type="dxa"/>
          </w:tcPr>
          <w:p w:rsidR="00220744" w:rsidRPr="00CD3E03" w:rsidRDefault="00220744" w:rsidP="006E144E">
            <w:pPr>
              <w:rPr>
                <w:b/>
                <w:lang w:val="en-US"/>
              </w:rPr>
            </w:pPr>
          </w:p>
          <w:p w:rsidR="00A033FE" w:rsidRPr="00927F8E" w:rsidRDefault="00A033FE" w:rsidP="006E144E">
            <w:pPr>
              <w:rPr>
                <w:b/>
              </w:rPr>
            </w:pPr>
            <w:r w:rsidRPr="006E144E">
              <w:rPr>
                <w:b/>
              </w:rPr>
              <w:t xml:space="preserve">Дата введения </w:t>
            </w:r>
            <w:r w:rsidR="006E144E" w:rsidRPr="006E144E">
              <w:rPr>
                <w:b/>
              </w:rPr>
              <w:t>– 2018–06–13</w:t>
            </w:r>
          </w:p>
        </w:tc>
      </w:tr>
    </w:tbl>
    <w:p w:rsidR="00A033FE" w:rsidRDefault="00A033FE" w:rsidP="00A033FE">
      <w:pPr>
        <w:shd w:val="clear" w:color="auto" w:fill="FFFFFF"/>
        <w:spacing w:after="240" w:line="360" w:lineRule="auto"/>
        <w:ind w:right="-6"/>
        <w:jc w:val="both"/>
      </w:pPr>
    </w:p>
    <w:bookmarkEnd w:id="1"/>
    <w:p w:rsidR="00CC48E1" w:rsidRPr="00E95654" w:rsidRDefault="00CC48E1" w:rsidP="00E95654">
      <w:pPr>
        <w:pStyle w:val="aff0"/>
        <w:ind w:firstLine="567"/>
        <w:jc w:val="both"/>
        <w:rPr>
          <w:rFonts w:ascii="Times New Roman" w:hAnsi="Times New Roman"/>
          <w:sz w:val="24"/>
          <w:szCs w:val="24"/>
        </w:rPr>
      </w:pPr>
    </w:p>
    <w:p w:rsidR="00CC48E1" w:rsidRPr="00220744" w:rsidRDefault="00CC48E1" w:rsidP="00E95654">
      <w:pPr>
        <w:pStyle w:val="aff0"/>
        <w:ind w:firstLine="567"/>
        <w:jc w:val="both"/>
        <w:rPr>
          <w:rFonts w:ascii="Times New Roman" w:hAnsi="Times New Roman"/>
          <w:b/>
          <w:sz w:val="24"/>
          <w:szCs w:val="24"/>
        </w:rPr>
      </w:pPr>
      <w:bookmarkStart w:id="2" w:name="_Toc465435360"/>
      <w:r w:rsidRPr="00220744">
        <w:rPr>
          <w:rFonts w:ascii="Times New Roman" w:hAnsi="Times New Roman"/>
          <w:b/>
          <w:sz w:val="24"/>
          <w:szCs w:val="24"/>
        </w:rPr>
        <w:t>1 Область применения</w:t>
      </w:r>
      <w:bookmarkEnd w:id="2"/>
    </w:p>
    <w:p w:rsidR="00220744" w:rsidRPr="00E95654" w:rsidRDefault="00220744" w:rsidP="00E95654">
      <w:pPr>
        <w:pStyle w:val="aff0"/>
        <w:ind w:firstLine="567"/>
        <w:jc w:val="both"/>
        <w:rPr>
          <w:rFonts w:ascii="Times New Roman" w:hAnsi="Times New Roman"/>
          <w:b/>
          <w:sz w:val="24"/>
          <w:szCs w:val="24"/>
        </w:rPr>
      </w:pPr>
    </w:p>
    <w:p w:rsidR="00950817" w:rsidRPr="00950817" w:rsidRDefault="0052613A" w:rsidP="00950817">
      <w:pPr>
        <w:pStyle w:val="af7"/>
        <w:spacing w:line="240" w:lineRule="auto"/>
        <w:ind w:left="0" w:firstLine="709"/>
        <w:jc w:val="both"/>
        <w:rPr>
          <w:color w:val="2D2D2D"/>
          <w:spacing w:val="2"/>
          <w:szCs w:val="24"/>
          <w:shd w:val="clear" w:color="auto" w:fill="FFFFFF"/>
        </w:rPr>
      </w:pPr>
      <w:bookmarkStart w:id="3" w:name="_Toc465435361"/>
      <w:bookmarkStart w:id="4" w:name="_Toc250985001"/>
      <w:bookmarkStart w:id="5" w:name="_Toc309911057"/>
      <w:r w:rsidRPr="00220744">
        <w:rPr>
          <w:color w:val="2D2D2D"/>
          <w:spacing w:val="2"/>
          <w:szCs w:val="24"/>
          <w:shd w:val="clear" w:color="auto" w:fill="FFFFFF"/>
        </w:rPr>
        <w:t xml:space="preserve">1.1 </w:t>
      </w:r>
      <w:r w:rsidR="00950817" w:rsidRPr="00950817">
        <w:rPr>
          <w:bCs/>
          <w:color w:val="2D2D2D"/>
          <w:spacing w:val="2"/>
          <w:szCs w:val="24"/>
          <w:shd w:val="clear" w:color="auto" w:fill="FFFFFF"/>
        </w:rPr>
        <w:t>Настоящий свод правил распространяется на ремонт и усиление бетонных и железобетонных конструкций зданий и сооружений различного назначения, эксплуатируемых в климатических условиях Российской Федерации (при систематическом воздействии температур не выше плюс 50 °С и не ниже минус 70 °С), и устанавливает требования к проектированию работ по ремонту, капитальному ремонту и реконструкции</w:t>
      </w:r>
      <w:r w:rsidRPr="00220744">
        <w:rPr>
          <w:color w:val="2D2D2D"/>
          <w:spacing w:val="2"/>
          <w:szCs w:val="24"/>
          <w:shd w:val="clear" w:color="auto" w:fill="FFFFFF"/>
        </w:rPr>
        <w:t>.</w:t>
      </w:r>
    </w:p>
    <w:p w:rsidR="0052613A" w:rsidRPr="00220744" w:rsidRDefault="0052613A" w:rsidP="00220744">
      <w:pPr>
        <w:pStyle w:val="af7"/>
        <w:spacing w:line="240" w:lineRule="auto"/>
        <w:ind w:left="0" w:firstLine="709"/>
        <w:jc w:val="both"/>
        <w:rPr>
          <w:color w:val="2D2D2D"/>
          <w:spacing w:val="2"/>
          <w:szCs w:val="24"/>
        </w:rPr>
      </w:pPr>
      <w:r w:rsidRPr="00220744">
        <w:rPr>
          <w:color w:val="2D2D2D"/>
          <w:spacing w:val="2"/>
          <w:szCs w:val="24"/>
        </w:rPr>
        <w:t xml:space="preserve">1.2 Требования настоящего свода правил распространяются на проектирование и расчет бетонных и железобетонных конструкций, усиливаемых стальным прокатом, композитными материалами, а также на ремонт бетонных и железобетонных конструкций, изготовленных из тяжелого мелкозернистого и конструкционного легкого бетона. </w:t>
      </w:r>
    </w:p>
    <w:p w:rsidR="0052613A" w:rsidRPr="00220744" w:rsidRDefault="0052613A" w:rsidP="00220744">
      <w:pPr>
        <w:pStyle w:val="af7"/>
        <w:spacing w:line="240" w:lineRule="auto"/>
        <w:ind w:left="0" w:firstLine="720"/>
        <w:jc w:val="both"/>
        <w:rPr>
          <w:strike/>
          <w:color w:val="2D2D2D"/>
          <w:spacing w:val="2"/>
          <w:szCs w:val="24"/>
        </w:rPr>
      </w:pPr>
      <w:r w:rsidRPr="00220744">
        <w:rPr>
          <w:color w:val="2D2D2D"/>
          <w:spacing w:val="2"/>
          <w:szCs w:val="24"/>
        </w:rPr>
        <w:t xml:space="preserve">1.3 При проектировании ремонта и усиления бетонных и железобетонных конструкций, предназначенных для работы в особых условиях эксплуатации (при сейсмических воздействиях, в условиях повышенной влажности, после пожара), должны соблюдаться дополнительные требования, предъявляемые к усилениям таких конструкций.  </w:t>
      </w:r>
    </w:p>
    <w:p w:rsidR="0052613A" w:rsidRDefault="0052613A" w:rsidP="00220744">
      <w:pPr>
        <w:pStyle w:val="af7"/>
        <w:spacing w:line="240" w:lineRule="auto"/>
        <w:ind w:left="0"/>
        <w:jc w:val="both"/>
        <w:rPr>
          <w:color w:val="2D2D2D"/>
          <w:spacing w:val="2"/>
          <w:szCs w:val="24"/>
        </w:rPr>
      </w:pPr>
      <w:r w:rsidRPr="00220744">
        <w:rPr>
          <w:rStyle w:val="apple-converted-space"/>
          <w:rFonts w:eastAsia="Times New Roman"/>
          <w:color w:val="2D2D2D"/>
          <w:spacing w:val="2"/>
          <w:szCs w:val="24"/>
          <w:shd w:val="clear" w:color="auto" w:fill="FFFFFF"/>
        </w:rPr>
        <w:tab/>
        <w:t xml:space="preserve">1.4 </w:t>
      </w:r>
      <w:r w:rsidR="00950817" w:rsidRPr="00950817">
        <w:rPr>
          <w:color w:val="2D2D2D"/>
          <w:spacing w:val="2"/>
          <w:szCs w:val="24"/>
          <w:shd w:val="clear" w:color="auto" w:fill="FFFFFF"/>
        </w:rPr>
        <w:t>Требования настоящего свода правил не распространяются на разработку проектной документации по усилению бетонных и железобетонных конструкций гидротехнических сооружений</w:t>
      </w:r>
      <w:r w:rsidRPr="00220744">
        <w:rPr>
          <w:color w:val="2D2D2D"/>
          <w:spacing w:val="2"/>
          <w:szCs w:val="24"/>
        </w:rPr>
        <w:t xml:space="preserve">. </w:t>
      </w:r>
    </w:p>
    <w:p w:rsidR="00950817" w:rsidRPr="00220744" w:rsidRDefault="00950817" w:rsidP="00950817">
      <w:pPr>
        <w:pStyle w:val="af7"/>
        <w:spacing w:line="240" w:lineRule="auto"/>
        <w:ind w:left="0" w:firstLine="709"/>
        <w:jc w:val="both"/>
        <w:rPr>
          <w:color w:val="2D2D2D"/>
          <w:spacing w:val="2"/>
          <w:szCs w:val="24"/>
        </w:rPr>
      </w:pPr>
      <w:r>
        <w:rPr>
          <w:b/>
          <w:color w:val="2D2D2D"/>
          <w:spacing w:val="2"/>
          <w:szCs w:val="24"/>
        </w:rPr>
        <w:t xml:space="preserve">Раздел 1 </w:t>
      </w:r>
      <w:r w:rsidRPr="00950817">
        <w:rPr>
          <w:b/>
          <w:color w:val="2D2D2D"/>
          <w:spacing w:val="2"/>
          <w:szCs w:val="24"/>
        </w:rPr>
        <w:t>(Измененная редакция, Изм. № 1).</w:t>
      </w:r>
    </w:p>
    <w:bookmarkEnd w:id="4"/>
    <w:bookmarkEnd w:id="5"/>
    <w:p w:rsidR="00E95654" w:rsidRPr="00E95654" w:rsidRDefault="00E95654" w:rsidP="00E95654">
      <w:pPr>
        <w:pStyle w:val="aff0"/>
        <w:ind w:firstLine="567"/>
        <w:jc w:val="both"/>
        <w:rPr>
          <w:rFonts w:ascii="Times New Roman" w:hAnsi="Times New Roman"/>
          <w:sz w:val="24"/>
          <w:szCs w:val="24"/>
        </w:rPr>
      </w:pPr>
    </w:p>
    <w:p w:rsidR="00E95654" w:rsidRPr="00E95654" w:rsidRDefault="00CC48E1" w:rsidP="00E95654">
      <w:pPr>
        <w:pStyle w:val="aff0"/>
        <w:ind w:firstLine="567"/>
        <w:jc w:val="both"/>
        <w:rPr>
          <w:rFonts w:ascii="Times New Roman" w:hAnsi="Times New Roman"/>
          <w:b/>
          <w:sz w:val="24"/>
          <w:szCs w:val="24"/>
        </w:rPr>
      </w:pPr>
      <w:r w:rsidRPr="00E95654">
        <w:rPr>
          <w:rFonts w:ascii="Times New Roman" w:hAnsi="Times New Roman"/>
          <w:b/>
          <w:sz w:val="24"/>
          <w:szCs w:val="24"/>
        </w:rPr>
        <w:t>2 Нормативные ссылки</w:t>
      </w:r>
      <w:bookmarkEnd w:id="3"/>
    </w:p>
    <w:p w:rsidR="00C44416" w:rsidRPr="00E95654" w:rsidRDefault="00C44416" w:rsidP="00E95654">
      <w:pPr>
        <w:pStyle w:val="aff0"/>
        <w:ind w:firstLine="567"/>
        <w:jc w:val="both"/>
        <w:rPr>
          <w:rFonts w:ascii="Times New Roman" w:hAnsi="Times New Roman"/>
          <w:sz w:val="24"/>
          <w:szCs w:val="24"/>
        </w:rPr>
      </w:pPr>
      <w:r w:rsidRPr="00E95654">
        <w:rPr>
          <w:rFonts w:ascii="Times New Roman" w:hAnsi="Times New Roman"/>
          <w:sz w:val="24"/>
          <w:szCs w:val="24"/>
        </w:rPr>
        <w:t xml:space="preserve">В настоящем своде правил использованы </w:t>
      </w:r>
      <w:r w:rsidR="00B81CD4" w:rsidRPr="00E95654">
        <w:rPr>
          <w:rFonts w:ascii="Times New Roman" w:hAnsi="Times New Roman"/>
          <w:sz w:val="24"/>
          <w:szCs w:val="24"/>
        </w:rPr>
        <w:t xml:space="preserve">нормативные </w:t>
      </w:r>
      <w:r w:rsidRPr="00E95654">
        <w:rPr>
          <w:rFonts w:ascii="Times New Roman" w:hAnsi="Times New Roman"/>
          <w:sz w:val="24"/>
          <w:szCs w:val="24"/>
        </w:rPr>
        <w:t>ссылки на следующие нормативные документы:</w:t>
      </w:r>
    </w:p>
    <w:p w:rsidR="00A033FE" w:rsidRPr="00E95654" w:rsidRDefault="00B81CD4" w:rsidP="00E95654">
      <w:pPr>
        <w:pStyle w:val="aff0"/>
        <w:ind w:firstLine="567"/>
        <w:jc w:val="both"/>
        <w:rPr>
          <w:rFonts w:ascii="Times New Roman" w:hAnsi="Times New Roman"/>
          <w:sz w:val="24"/>
          <w:szCs w:val="24"/>
        </w:rPr>
      </w:pPr>
      <w:r w:rsidRPr="00E95654">
        <w:rPr>
          <w:rFonts w:ascii="Times New Roman" w:hAnsi="Times New Roman"/>
          <w:sz w:val="24"/>
          <w:szCs w:val="24"/>
        </w:rPr>
        <w:t>ГОСТ 9.072</w:t>
      </w:r>
      <w:r w:rsidR="00032271" w:rsidRPr="00E95654">
        <w:rPr>
          <w:rFonts w:ascii="Times New Roman" w:hAnsi="Times New Roman"/>
          <w:sz w:val="24"/>
          <w:szCs w:val="24"/>
        </w:rPr>
        <w:t>–</w:t>
      </w:r>
      <w:r w:rsidR="00950817">
        <w:rPr>
          <w:rFonts w:ascii="Times New Roman" w:hAnsi="Times New Roman"/>
          <w:sz w:val="24"/>
          <w:szCs w:val="24"/>
        </w:rPr>
        <w:t>2017</w:t>
      </w:r>
      <w:r w:rsidR="00A033FE" w:rsidRPr="00E95654">
        <w:rPr>
          <w:rFonts w:ascii="Times New Roman" w:hAnsi="Times New Roman"/>
          <w:sz w:val="24"/>
          <w:szCs w:val="24"/>
        </w:rPr>
        <w:t xml:space="preserve"> Единая система защиты от коррозии и старения. Покрытия лакок</w:t>
      </w:r>
      <w:r w:rsidRPr="00E95654">
        <w:rPr>
          <w:rFonts w:ascii="Times New Roman" w:hAnsi="Times New Roman"/>
          <w:sz w:val="24"/>
          <w:szCs w:val="24"/>
        </w:rPr>
        <w:t>расочные. Термины и определения</w:t>
      </w:r>
    </w:p>
    <w:p w:rsidR="00A033FE" w:rsidRPr="006E144E" w:rsidRDefault="00A033FE" w:rsidP="006E144E">
      <w:pPr>
        <w:ind w:firstLine="567"/>
        <w:jc w:val="both"/>
        <w:rPr>
          <w:color w:val="000000"/>
          <w:lang w:eastAsia="x-none"/>
        </w:rPr>
      </w:pPr>
      <w:r w:rsidRPr="006E144E">
        <w:rPr>
          <w:color w:val="000000"/>
          <w:lang w:eastAsia="x-none"/>
        </w:rPr>
        <w:t>ГОСТ 9.407</w:t>
      </w:r>
      <w:r w:rsidR="00032271">
        <w:t>–</w:t>
      </w:r>
      <w:r w:rsidRPr="006E144E">
        <w:rPr>
          <w:color w:val="000000"/>
          <w:lang w:eastAsia="x-none"/>
        </w:rPr>
        <w:t>2015 Единая система защиты от коррозии и старения. Покрытия лакокрасоч</w:t>
      </w:r>
      <w:r w:rsidR="00B81CD4" w:rsidRPr="006E144E">
        <w:rPr>
          <w:color w:val="000000"/>
          <w:lang w:eastAsia="x-none"/>
        </w:rPr>
        <w:t>ные. Метод оценки внешнего вида</w:t>
      </w:r>
    </w:p>
    <w:p w:rsidR="00032271" w:rsidRPr="00950817" w:rsidRDefault="00E95654" w:rsidP="00950817">
      <w:pPr>
        <w:ind w:firstLine="567"/>
        <w:jc w:val="both"/>
        <w:rPr>
          <w:color w:val="000000"/>
          <w:lang w:eastAsia="x-none"/>
        </w:rPr>
      </w:pPr>
      <w:r w:rsidRPr="006E144E">
        <w:rPr>
          <w:color w:val="000000"/>
          <w:lang w:eastAsia="x-none"/>
        </w:rPr>
        <w:t>ГОСТ 12.3.002</w:t>
      </w:r>
      <w:r>
        <w:t>–</w:t>
      </w:r>
      <w:r w:rsidRPr="006E144E">
        <w:rPr>
          <w:color w:val="000000"/>
          <w:lang w:eastAsia="x-none"/>
        </w:rPr>
        <w:t>2014 Система стандартов безопасности труда. Процессы производственные. Общие требования безопасности</w:t>
      </w:r>
    </w:p>
    <w:p w:rsidR="00220744" w:rsidRPr="00AC3E9B" w:rsidRDefault="00220744" w:rsidP="00032271">
      <w:pPr>
        <w:pStyle w:val="aff0"/>
        <w:ind w:firstLine="567"/>
        <w:jc w:val="both"/>
        <w:rPr>
          <w:rFonts w:ascii="Times New Roman" w:hAnsi="Times New Roman"/>
          <w:sz w:val="24"/>
          <w:szCs w:val="24"/>
        </w:rPr>
      </w:pPr>
    </w:p>
    <w:p w:rsidR="00032271" w:rsidRPr="001A6A2D" w:rsidRDefault="00032271" w:rsidP="00032271">
      <w:pPr>
        <w:pBdr>
          <w:top w:val="single" w:sz="4" w:space="1" w:color="auto"/>
        </w:pBdr>
        <w:ind w:firstLine="567"/>
        <w:jc w:val="both"/>
        <w:rPr>
          <w:b/>
          <w:sz w:val="20"/>
          <w:szCs w:val="20"/>
        </w:rPr>
      </w:pPr>
      <w:r w:rsidRPr="001A6A2D">
        <w:rPr>
          <w:b/>
          <w:sz w:val="20"/>
          <w:szCs w:val="20"/>
        </w:rPr>
        <w:t>Издание официальное</w:t>
      </w:r>
    </w:p>
    <w:p w:rsidR="00A033FE" w:rsidRDefault="00A033FE" w:rsidP="006E144E">
      <w:pPr>
        <w:ind w:firstLine="567"/>
        <w:jc w:val="both"/>
        <w:rPr>
          <w:color w:val="000000"/>
          <w:lang w:eastAsia="x-none"/>
        </w:rPr>
      </w:pPr>
      <w:r w:rsidRPr="006E144E">
        <w:rPr>
          <w:color w:val="000000"/>
          <w:lang w:eastAsia="x-none"/>
        </w:rPr>
        <w:lastRenderedPageBreak/>
        <w:t>ГОСТ 112</w:t>
      </w:r>
      <w:r w:rsidR="00032271">
        <w:t>–</w:t>
      </w:r>
      <w:r w:rsidRPr="006E144E">
        <w:rPr>
          <w:color w:val="000000"/>
          <w:lang w:eastAsia="x-none"/>
        </w:rPr>
        <w:t xml:space="preserve">78 Термометры метеорологические </w:t>
      </w:r>
      <w:r w:rsidR="00032271">
        <w:rPr>
          <w:color w:val="000000"/>
          <w:lang w:eastAsia="x-none"/>
        </w:rPr>
        <w:t>стеклянные. Технические условия</w:t>
      </w:r>
    </w:p>
    <w:p w:rsidR="00950817" w:rsidRPr="006E144E" w:rsidRDefault="00950817" w:rsidP="006E144E">
      <w:pPr>
        <w:ind w:firstLine="567"/>
        <w:jc w:val="both"/>
        <w:rPr>
          <w:color w:val="000000"/>
          <w:lang w:eastAsia="x-none"/>
        </w:rPr>
      </w:pPr>
      <w:r w:rsidRPr="00950817">
        <w:rPr>
          <w:color w:val="000000"/>
          <w:lang w:eastAsia="x-none"/>
        </w:rPr>
        <w:t xml:space="preserve">ГОСТ 263–75 (СТ СЭВ 1138–78) Резина. Метод определения твердости по </w:t>
      </w:r>
      <w:proofErr w:type="spellStart"/>
      <w:r w:rsidRPr="00950817">
        <w:rPr>
          <w:color w:val="000000"/>
          <w:lang w:eastAsia="x-none"/>
        </w:rPr>
        <w:t>Шору</w:t>
      </w:r>
      <w:proofErr w:type="spellEnd"/>
      <w:r w:rsidRPr="00950817">
        <w:rPr>
          <w:color w:val="000000"/>
          <w:lang w:eastAsia="x-none"/>
        </w:rPr>
        <w:t xml:space="preserve"> А</w:t>
      </w:r>
    </w:p>
    <w:p w:rsidR="00A033FE" w:rsidRPr="006E144E" w:rsidRDefault="00A033FE" w:rsidP="006E144E">
      <w:pPr>
        <w:ind w:firstLine="567"/>
        <w:jc w:val="both"/>
        <w:rPr>
          <w:color w:val="000000"/>
        </w:rPr>
      </w:pPr>
      <w:r w:rsidRPr="006E144E">
        <w:rPr>
          <w:color w:val="000000"/>
        </w:rPr>
        <w:t>ГОСТ 2789</w:t>
      </w:r>
      <w:r w:rsidR="00032271">
        <w:t>–</w:t>
      </w:r>
      <w:r w:rsidRPr="006E144E">
        <w:rPr>
          <w:color w:val="000000"/>
        </w:rPr>
        <w:t>73 Шероховатость поверхности. Параметры и характер</w:t>
      </w:r>
      <w:r w:rsidR="00B63623" w:rsidRPr="006E144E">
        <w:rPr>
          <w:color w:val="000000"/>
        </w:rPr>
        <w:t>истики</w:t>
      </w:r>
    </w:p>
    <w:p w:rsidR="00A033FE" w:rsidRPr="006E144E" w:rsidRDefault="00A033FE" w:rsidP="006E144E">
      <w:pPr>
        <w:ind w:firstLine="567"/>
        <w:jc w:val="both"/>
        <w:rPr>
          <w:color w:val="000000"/>
        </w:rPr>
      </w:pPr>
      <w:r w:rsidRPr="006E144E">
        <w:rPr>
          <w:color w:val="000000"/>
        </w:rPr>
        <w:t>ГОСТ 5382</w:t>
      </w:r>
      <w:r w:rsidR="00032271">
        <w:t>–</w:t>
      </w:r>
      <w:r w:rsidR="00950817">
        <w:rPr>
          <w:color w:val="000000"/>
        </w:rPr>
        <w:t>2019</w:t>
      </w:r>
      <w:r w:rsidRPr="006E144E">
        <w:rPr>
          <w:color w:val="000000"/>
        </w:rPr>
        <w:t xml:space="preserve"> Цементы и материалы цементного производс</w:t>
      </w:r>
      <w:r w:rsidR="00E05153">
        <w:rPr>
          <w:color w:val="000000"/>
        </w:rPr>
        <w:t>тва. Методы химического анализа</w:t>
      </w:r>
    </w:p>
    <w:p w:rsidR="00A033FE" w:rsidRPr="006E144E" w:rsidRDefault="00A033FE" w:rsidP="006E144E">
      <w:pPr>
        <w:ind w:firstLine="567"/>
        <w:jc w:val="both"/>
        <w:rPr>
          <w:color w:val="000000"/>
          <w:lang w:eastAsia="x-none"/>
        </w:rPr>
      </w:pPr>
      <w:r w:rsidRPr="006E144E">
        <w:rPr>
          <w:color w:val="000000"/>
          <w:lang w:val="x-none" w:eastAsia="x-none"/>
        </w:rPr>
        <w:t>ГОСТ 10181</w:t>
      </w:r>
      <w:r w:rsidR="00032271">
        <w:t>–</w:t>
      </w:r>
      <w:r w:rsidR="00032271">
        <w:rPr>
          <w:color w:val="000000"/>
          <w:lang w:val="x-none" w:eastAsia="x-none"/>
        </w:rPr>
        <w:t xml:space="preserve">2014 </w:t>
      </w:r>
      <w:r w:rsidRPr="006E144E">
        <w:rPr>
          <w:color w:val="000000"/>
          <w:lang w:val="x-none" w:eastAsia="x-none"/>
        </w:rPr>
        <w:t>Смеси бетонные. Методы испытаний</w:t>
      </w:r>
    </w:p>
    <w:p w:rsidR="00A033FE" w:rsidRPr="006E144E" w:rsidRDefault="00B63623" w:rsidP="006E144E">
      <w:pPr>
        <w:ind w:firstLine="567"/>
        <w:jc w:val="both"/>
        <w:rPr>
          <w:color w:val="000000"/>
        </w:rPr>
      </w:pPr>
      <w:r w:rsidRPr="006E144E">
        <w:rPr>
          <w:color w:val="000000"/>
        </w:rPr>
        <w:t>ГОСТ 12020</w:t>
      </w:r>
      <w:r w:rsidR="00E95654">
        <w:t>–</w:t>
      </w:r>
      <w:r w:rsidR="00950817">
        <w:rPr>
          <w:color w:val="000000"/>
        </w:rPr>
        <w:t xml:space="preserve">2018 </w:t>
      </w:r>
      <w:r w:rsidR="00950817" w:rsidRPr="00950817">
        <w:rPr>
          <w:color w:val="000000"/>
        </w:rPr>
        <w:t>(</w:t>
      </w:r>
      <w:r w:rsidR="00950817" w:rsidRPr="00950817">
        <w:rPr>
          <w:color w:val="000000"/>
          <w:lang w:val="en-US"/>
        </w:rPr>
        <w:t>ISO</w:t>
      </w:r>
      <w:r w:rsidR="00950817" w:rsidRPr="00950817">
        <w:rPr>
          <w:color w:val="000000"/>
        </w:rPr>
        <w:t xml:space="preserve"> 175:2010)</w:t>
      </w:r>
      <w:r w:rsidRPr="006E144E">
        <w:rPr>
          <w:color w:val="000000"/>
        </w:rPr>
        <w:t xml:space="preserve"> Пластмассы. Методы </w:t>
      </w:r>
      <w:proofErr w:type="spellStart"/>
      <w:r w:rsidRPr="006E144E">
        <w:rPr>
          <w:color w:val="000000"/>
        </w:rPr>
        <w:t>отпределения</w:t>
      </w:r>
      <w:proofErr w:type="spellEnd"/>
      <w:r w:rsidRPr="006E144E">
        <w:rPr>
          <w:color w:val="000000"/>
        </w:rPr>
        <w:t xml:space="preserve"> стойкости к действию химических сред</w:t>
      </w:r>
    </w:p>
    <w:p w:rsidR="00A033FE" w:rsidRPr="006E144E" w:rsidRDefault="00A033FE" w:rsidP="006E144E">
      <w:pPr>
        <w:ind w:firstLine="567"/>
        <w:jc w:val="both"/>
        <w:rPr>
          <w:color w:val="000000"/>
        </w:rPr>
      </w:pPr>
      <w:r w:rsidRPr="006E144E">
        <w:rPr>
          <w:color w:val="000000"/>
        </w:rPr>
        <w:t>ГОСТ 12730.1</w:t>
      </w:r>
      <w:r w:rsidR="00032271">
        <w:t>–</w:t>
      </w:r>
      <w:r w:rsidR="00950817">
        <w:rPr>
          <w:color w:val="000000"/>
        </w:rPr>
        <w:t>2020</w:t>
      </w:r>
      <w:r w:rsidRPr="006E144E">
        <w:rPr>
          <w:color w:val="000000"/>
        </w:rPr>
        <w:t xml:space="preserve"> Бетон</w:t>
      </w:r>
      <w:r w:rsidR="00B63623" w:rsidRPr="006E144E">
        <w:rPr>
          <w:color w:val="000000"/>
        </w:rPr>
        <w:t>ы. Методы определения плотности</w:t>
      </w:r>
    </w:p>
    <w:p w:rsidR="00A033FE" w:rsidRPr="006E144E" w:rsidRDefault="00A033FE" w:rsidP="006E144E">
      <w:pPr>
        <w:ind w:firstLine="567"/>
        <w:jc w:val="both"/>
        <w:rPr>
          <w:color w:val="000000"/>
        </w:rPr>
      </w:pPr>
      <w:r w:rsidRPr="006E144E">
        <w:rPr>
          <w:color w:val="000000"/>
        </w:rPr>
        <w:t>ГОСТ 12730.2–</w:t>
      </w:r>
      <w:r w:rsidR="00950817">
        <w:rPr>
          <w:color w:val="000000"/>
        </w:rPr>
        <w:t>2020</w:t>
      </w:r>
      <w:r w:rsidRPr="006E144E">
        <w:rPr>
          <w:color w:val="000000"/>
        </w:rPr>
        <w:t xml:space="preserve"> Бето</w:t>
      </w:r>
      <w:r w:rsidR="00B63623" w:rsidRPr="006E144E">
        <w:rPr>
          <w:color w:val="000000"/>
        </w:rPr>
        <w:t>ны. Метод определения влажности</w:t>
      </w:r>
    </w:p>
    <w:p w:rsidR="009D4527" w:rsidRPr="006E144E" w:rsidRDefault="009D4527" w:rsidP="006E144E">
      <w:pPr>
        <w:ind w:firstLine="567"/>
        <w:jc w:val="both"/>
      </w:pPr>
      <w:r w:rsidRPr="006E144E">
        <w:t>ГОСТ 14098</w:t>
      </w:r>
      <w:r w:rsidR="00032271">
        <w:t>–</w:t>
      </w:r>
      <w:r w:rsidRPr="006E144E">
        <w:t>2014 Соединения сварные арматуры и закладных изделий железобетонных конструкций. Типы, конструкции и размеры</w:t>
      </w:r>
    </w:p>
    <w:p w:rsidR="00A033FE" w:rsidRPr="006E144E" w:rsidRDefault="00A033FE" w:rsidP="006E144E">
      <w:pPr>
        <w:ind w:firstLine="567"/>
        <w:jc w:val="both"/>
      </w:pPr>
      <w:r w:rsidRPr="006E144E">
        <w:t>ГОСТ 15140</w:t>
      </w:r>
      <w:r w:rsidR="00032271">
        <w:t>–</w:t>
      </w:r>
      <w:r w:rsidRPr="006E144E">
        <w:t>78 Материалы лакокрасочные. Методы определения адге</w:t>
      </w:r>
      <w:r w:rsidR="00E05153">
        <w:t>зии</w:t>
      </w:r>
    </w:p>
    <w:p w:rsidR="00A033FE" w:rsidRPr="006E144E" w:rsidRDefault="00A033FE" w:rsidP="006E144E">
      <w:pPr>
        <w:ind w:firstLine="567"/>
        <w:jc w:val="both"/>
      </w:pPr>
      <w:r w:rsidRPr="006E144E">
        <w:t>ГОСТ 16976</w:t>
      </w:r>
      <w:r w:rsidR="00032271">
        <w:t>–</w:t>
      </w:r>
      <w:r w:rsidRPr="006E144E">
        <w:t>71 Покрытия лакокрасочные. Ме</w:t>
      </w:r>
      <w:r w:rsidR="00413A90" w:rsidRPr="006E144E">
        <w:t xml:space="preserve">тод определения степени </w:t>
      </w:r>
      <w:proofErr w:type="spellStart"/>
      <w:r w:rsidR="00413A90" w:rsidRPr="006E144E">
        <w:t>меления</w:t>
      </w:r>
      <w:proofErr w:type="spellEnd"/>
    </w:p>
    <w:p w:rsidR="00A033FE" w:rsidRPr="006E144E" w:rsidRDefault="00A033FE" w:rsidP="006E144E">
      <w:pPr>
        <w:ind w:firstLine="567"/>
        <w:jc w:val="both"/>
      </w:pPr>
      <w:r w:rsidRPr="006E144E">
        <w:t>ГОСТ 17623</w:t>
      </w:r>
      <w:r w:rsidR="00032271">
        <w:t>–</w:t>
      </w:r>
      <w:r w:rsidRPr="006E144E">
        <w:t>87 Бетоны. Радиоизотопный мето</w:t>
      </w:r>
      <w:r w:rsidR="00413A90" w:rsidRPr="006E144E">
        <w:t>д определения средней плотности</w:t>
      </w:r>
    </w:p>
    <w:p w:rsidR="00A033FE" w:rsidRPr="006E144E" w:rsidRDefault="00A033FE" w:rsidP="006E144E">
      <w:pPr>
        <w:ind w:firstLine="567"/>
        <w:jc w:val="both"/>
        <w:rPr>
          <w:color w:val="000000"/>
        </w:rPr>
      </w:pPr>
      <w:r w:rsidRPr="006E144E">
        <w:rPr>
          <w:color w:val="000000"/>
        </w:rPr>
        <w:t>ГОСТ 17624</w:t>
      </w:r>
      <w:r w:rsidR="00032271">
        <w:t>–</w:t>
      </w:r>
      <w:r w:rsidRPr="006E144E">
        <w:rPr>
          <w:color w:val="000000"/>
        </w:rPr>
        <w:t>20</w:t>
      </w:r>
      <w:r w:rsidR="00950817">
        <w:rPr>
          <w:color w:val="000000"/>
        </w:rPr>
        <w:t>21</w:t>
      </w:r>
      <w:r w:rsidRPr="006E144E">
        <w:rPr>
          <w:color w:val="000000"/>
        </w:rPr>
        <w:t xml:space="preserve"> Бетоны. Ультразвуко</w:t>
      </w:r>
      <w:r w:rsidR="00413A90" w:rsidRPr="006E144E">
        <w:rPr>
          <w:color w:val="000000"/>
        </w:rPr>
        <w:t>вой метод определения прочности</w:t>
      </w:r>
    </w:p>
    <w:p w:rsidR="00A033FE" w:rsidRPr="006E144E" w:rsidRDefault="00A033FE" w:rsidP="006E144E">
      <w:pPr>
        <w:ind w:firstLine="567"/>
        <w:jc w:val="both"/>
      </w:pPr>
      <w:r w:rsidRPr="006E144E">
        <w:t>ГОСТ 17625</w:t>
      </w:r>
      <w:r w:rsidR="00032271">
        <w:t>–</w:t>
      </w:r>
      <w:r w:rsidRPr="006E144E">
        <w:t>83 Конструкции и изделия железобетонные. Радиационный метод определения толщины защитного слоя бетона, р</w:t>
      </w:r>
      <w:r w:rsidR="00413A90" w:rsidRPr="006E144E">
        <w:t>азмеров и расположения арматуры</w:t>
      </w:r>
    </w:p>
    <w:p w:rsidR="00A033FE" w:rsidRPr="006E144E" w:rsidRDefault="00A033FE" w:rsidP="006E144E">
      <w:pPr>
        <w:ind w:firstLine="567"/>
        <w:jc w:val="both"/>
        <w:rPr>
          <w:color w:val="000000"/>
        </w:rPr>
      </w:pPr>
      <w:r w:rsidRPr="006E144E">
        <w:rPr>
          <w:color w:val="000000"/>
        </w:rPr>
        <w:t>ГОСТ 18105</w:t>
      </w:r>
      <w:r w:rsidR="00032271">
        <w:t>–</w:t>
      </w:r>
      <w:r w:rsidRPr="006E144E">
        <w:rPr>
          <w:color w:val="000000"/>
        </w:rPr>
        <w:t>201</w:t>
      </w:r>
      <w:r w:rsidR="00950817">
        <w:rPr>
          <w:color w:val="000000"/>
        </w:rPr>
        <w:t>8</w:t>
      </w:r>
      <w:r w:rsidRPr="006E144E">
        <w:rPr>
          <w:color w:val="000000"/>
        </w:rPr>
        <w:t xml:space="preserve"> Бетоны. Прав</w:t>
      </w:r>
      <w:r w:rsidR="00413A90" w:rsidRPr="006E144E">
        <w:rPr>
          <w:color w:val="000000"/>
        </w:rPr>
        <w:t>ила контроля и оценки прочности</w:t>
      </w:r>
    </w:p>
    <w:p w:rsidR="00A033FE" w:rsidRPr="006E144E" w:rsidRDefault="00A033FE" w:rsidP="006E144E">
      <w:pPr>
        <w:ind w:firstLine="567"/>
        <w:jc w:val="both"/>
      </w:pPr>
      <w:r w:rsidRPr="006E144E">
        <w:rPr>
          <w:color w:val="000000"/>
        </w:rPr>
        <w:t>ГОСТ 21718</w:t>
      </w:r>
      <w:r w:rsidR="00032271">
        <w:t>–</w:t>
      </w:r>
      <w:r w:rsidRPr="006E144E">
        <w:rPr>
          <w:color w:val="000000"/>
        </w:rPr>
        <w:t>84 Материалы строительные. Диэлькометрический метод измерения влажности</w:t>
      </w:r>
    </w:p>
    <w:p w:rsidR="00032271" w:rsidRPr="006E144E" w:rsidRDefault="00032271" w:rsidP="00032271">
      <w:pPr>
        <w:ind w:firstLine="567"/>
        <w:jc w:val="both"/>
        <w:rPr>
          <w:color w:val="000000"/>
        </w:rPr>
      </w:pPr>
      <w:r w:rsidRPr="006E144E">
        <w:rPr>
          <w:color w:val="000000"/>
        </w:rPr>
        <w:t>ГОСТ 22690–2015 Бетоны. Определение прочности механическими методами неразрушающего контроля</w:t>
      </w:r>
    </w:p>
    <w:p w:rsidR="00A033FE" w:rsidRPr="006E144E" w:rsidRDefault="00A033FE" w:rsidP="006E144E">
      <w:pPr>
        <w:ind w:firstLine="567"/>
        <w:jc w:val="both"/>
        <w:rPr>
          <w:color w:val="000000"/>
        </w:rPr>
      </w:pPr>
      <w:r w:rsidRPr="006E144E">
        <w:rPr>
          <w:color w:val="000000"/>
        </w:rPr>
        <w:t>ГОСТ 22904–93 Конструкции железобетонные. Магнитный метод определения толщины защитного слоя</w:t>
      </w:r>
      <w:r w:rsidR="00413A90" w:rsidRPr="006E144E">
        <w:rPr>
          <w:color w:val="000000"/>
        </w:rPr>
        <w:t xml:space="preserve"> бетона и расположения арматуры</w:t>
      </w:r>
    </w:p>
    <w:p w:rsidR="009D625F" w:rsidRPr="006E144E" w:rsidRDefault="00413A90" w:rsidP="006E144E">
      <w:pPr>
        <w:ind w:firstLine="567"/>
        <w:jc w:val="both"/>
        <w:rPr>
          <w:color w:val="000000"/>
        </w:rPr>
      </w:pPr>
      <w:r w:rsidRPr="006E144E">
        <w:rPr>
          <w:color w:val="000000"/>
        </w:rPr>
        <w:t>ГОСТ 26633</w:t>
      </w:r>
      <w:r w:rsidR="00032271">
        <w:t>–</w:t>
      </w:r>
      <w:r w:rsidRPr="006E144E">
        <w:rPr>
          <w:color w:val="000000"/>
        </w:rPr>
        <w:t>2015</w:t>
      </w:r>
      <w:r w:rsidR="009D625F" w:rsidRPr="006E144E">
        <w:rPr>
          <w:color w:val="000000"/>
        </w:rPr>
        <w:t xml:space="preserve"> Бетоны тяжелые и мелк</w:t>
      </w:r>
      <w:r w:rsidR="00032271">
        <w:rPr>
          <w:color w:val="000000"/>
        </w:rPr>
        <w:t>озернистые. Технические условия</w:t>
      </w:r>
    </w:p>
    <w:p w:rsidR="009D625F" w:rsidRPr="006E144E" w:rsidRDefault="00413A90" w:rsidP="006E144E">
      <w:pPr>
        <w:ind w:firstLine="567"/>
        <w:jc w:val="both"/>
        <w:rPr>
          <w:color w:val="000000"/>
        </w:rPr>
      </w:pPr>
      <w:r w:rsidRPr="006E144E">
        <w:rPr>
          <w:color w:val="000000"/>
        </w:rPr>
        <w:t>ГОСТ 27751</w:t>
      </w:r>
      <w:r w:rsidR="00032271">
        <w:t>–</w:t>
      </w:r>
      <w:r w:rsidRPr="006E144E">
        <w:rPr>
          <w:color w:val="000000"/>
        </w:rPr>
        <w:t xml:space="preserve">2014 Надежность строительных конструкций </w:t>
      </w:r>
      <w:r w:rsidR="00032271">
        <w:rPr>
          <w:color w:val="000000"/>
        </w:rPr>
        <w:t xml:space="preserve">и </w:t>
      </w:r>
      <w:r w:rsidRPr="006E144E">
        <w:rPr>
          <w:color w:val="000000"/>
        </w:rPr>
        <w:t xml:space="preserve">оснований. Основные </w:t>
      </w:r>
      <w:r w:rsidR="00032271" w:rsidRPr="006E144E">
        <w:rPr>
          <w:color w:val="000000"/>
        </w:rPr>
        <w:t>положения</w:t>
      </w:r>
    </w:p>
    <w:p w:rsidR="00A033FE" w:rsidRPr="006E144E" w:rsidRDefault="00A033FE" w:rsidP="006E144E">
      <w:pPr>
        <w:ind w:firstLine="567"/>
        <w:jc w:val="both"/>
        <w:rPr>
          <w:color w:val="000000"/>
        </w:rPr>
      </w:pPr>
      <w:r w:rsidRPr="006E144E">
        <w:rPr>
          <w:color w:val="000000"/>
        </w:rPr>
        <w:t>ГОСТ 28570–</w:t>
      </w:r>
      <w:r w:rsidR="00950817">
        <w:rPr>
          <w:color w:val="000000"/>
        </w:rPr>
        <w:t>2019</w:t>
      </w:r>
      <w:r w:rsidRPr="006E144E">
        <w:rPr>
          <w:color w:val="000000"/>
        </w:rPr>
        <w:t xml:space="preserve"> Бетоны. Методы определения прочности по образцам, отобранным из конструкций</w:t>
      </w:r>
    </w:p>
    <w:p w:rsidR="00A033FE" w:rsidRPr="006E144E" w:rsidRDefault="00A033FE" w:rsidP="006E144E">
      <w:pPr>
        <w:ind w:firstLine="567"/>
        <w:jc w:val="both"/>
      </w:pPr>
      <w:r w:rsidRPr="006E144E">
        <w:t>ГОСТ 28574</w:t>
      </w:r>
      <w:r w:rsidR="00032271">
        <w:t>–</w:t>
      </w:r>
      <w:r w:rsidRPr="006E144E">
        <w:t>2014 Защита от коррозии в строительстве. Конструкции бетонные и железобетонные. Методы испы</w:t>
      </w:r>
      <w:r w:rsidR="00613C93" w:rsidRPr="006E144E">
        <w:t>таний адгезии защитных покрытий</w:t>
      </w:r>
    </w:p>
    <w:p w:rsidR="00A033FE" w:rsidRPr="006E144E" w:rsidRDefault="00A033FE" w:rsidP="006E144E">
      <w:pPr>
        <w:ind w:firstLine="567"/>
        <w:jc w:val="both"/>
        <w:rPr>
          <w:color w:val="000000"/>
        </w:rPr>
      </w:pPr>
      <w:r w:rsidRPr="006E144E">
        <w:rPr>
          <w:color w:val="000000"/>
        </w:rPr>
        <w:t>ГОСТ 31383</w:t>
      </w:r>
      <w:r w:rsidR="00032271">
        <w:t>–</w:t>
      </w:r>
      <w:r w:rsidRPr="006E144E">
        <w:rPr>
          <w:color w:val="000000"/>
        </w:rPr>
        <w:t>2008 Защита бетонных и железобетонных конструкци</w:t>
      </w:r>
      <w:r w:rsidR="00613C93" w:rsidRPr="006E144E">
        <w:rPr>
          <w:color w:val="000000"/>
        </w:rPr>
        <w:t>й от коррозии. Методы испытаний</w:t>
      </w:r>
    </w:p>
    <w:p w:rsidR="00A033FE" w:rsidRPr="006E144E" w:rsidRDefault="00613C93" w:rsidP="006E144E">
      <w:pPr>
        <w:ind w:firstLine="567"/>
        <w:jc w:val="both"/>
        <w:rPr>
          <w:color w:val="000000"/>
        </w:rPr>
      </w:pPr>
      <w:r w:rsidRPr="006E144E">
        <w:rPr>
          <w:color w:val="000000"/>
        </w:rPr>
        <w:t>ГОСТ 31384</w:t>
      </w:r>
      <w:r w:rsidR="00032271">
        <w:t>–</w:t>
      </w:r>
      <w:r w:rsidRPr="006E144E">
        <w:rPr>
          <w:color w:val="000000"/>
        </w:rPr>
        <w:t>2017</w:t>
      </w:r>
      <w:r w:rsidR="00A033FE" w:rsidRPr="006E144E">
        <w:rPr>
          <w:color w:val="000000"/>
        </w:rPr>
        <w:t xml:space="preserve"> Защита бетонных и железобетонных конструкций от коррози</w:t>
      </w:r>
      <w:r w:rsidRPr="006E144E">
        <w:rPr>
          <w:color w:val="000000"/>
        </w:rPr>
        <w:t>и. Общие технические требования</w:t>
      </w:r>
    </w:p>
    <w:p w:rsidR="00A033FE" w:rsidRPr="006E144E" w:rsidRDefault="00A033FE" w:rsidP="006E144E">
      <w:pPr>
        <w:ind w:firstLine="567"/>
        <w:jc w:val="both"/>
        <w:rPr>
          <w:color w:val="000000"/>
        </w:rPr>
      </w:pPr>
      <w:r w:rsidRPr="006E144E">
        <w:rPr>
          <w:color w:val="000000"/>
        </w:rPr>
        <w:t>ГОСТ 31937</w:t>
      </w:r>
      <w:r w:rsidR="00032271">
        <w:t>–</w:t>
      </w:r>
      <w:r w:rsidRPr="006E144E">
        <w:rPr>
          <w:color w:val="000000"/>
        </w:rPr>
        <w:t xml:space="preserve">2011 Здания и сооружения. Правила обследования и мониторинга </w:t>
      </w:r>
      <w:r w:rsidR="00613C93" w:rsidRPr="006E144E">
        <w:rPr>
          <w:color w:val="000000"/>
        </w:rPr>
        <w:t>технического состояния</w:t>
      </w:r>
    </w:p>
    <w:p w:rsidR="00A033FE" w:rsidRPr="006E144E" w:rsidRDefault="00A033FE" w:rsidP="006E144E">
      <w:pPr>
        <w:ind w:firstLine="567"/>
        <w:jc w:val="both"/>
        <w:rPr>
          <w:color w:val="000000"/>
        </w:rPr>
      </w:pPr>
      <w:r w:rsidRPr="006E144E">
        <w:rPr>
          <w:color w:val="000000"/>
        </w:rPr>
        <w:t>ГОСТ 31993</w:t>
      </w:r>
      <w:r w:rsidR="00032271">
        <w:t>–</w:t>
      </w:r>
      <w:r w:rsidRPr="006E144E">
        <w:rPr>
          <w:color w:val="000000"/>
        </w:rPr>
        <w:t xml:space="preserve">2013 </w:t>
      </w:r>
      <w:r w:rsidR="00032271">
        <w:rPr>
          <w:color w:val="000000"/>
        </w:rPr>
        <w:t>(</w:t>
      </w:r>
      <w:r w:rsidRPr="006E144E">
        <w:rPr>
          <w:color w:val="000000"/>
        </w:rPr>
        <w:t>ISO 2808:2007</w:t>
      </w:r>
      <w:r w:rsidR="00032271">
        <w:rPr>
          <w:color w:val="000000"/>
        </w:rPr>
        <w:t>)</w:t>
      </w:r>
      <w:r w:rsidRPr="006E144E">
        <w:rPr>
          <w:color w:val="000000"/>
        </w:rPr>
        <w:t xml:space="preserve"> Материалы лакокрасочны</w:t>
      </w:r>
      <w:r w:rsidR="00613C93" w:rsidRPr="006E144E">
        <w:rPr>
          <w:color w:val="000000"/>
        </w:rPr>
        <w:t>е. Определение толщины покрытия</w:t>
      </w:r>
    </w:p>
    <w:p w:rsidR="00A033FE" w:rsidRPr="006E144E" w:rsidRDefault="00A033FE" w:rsidP="006E144E">
      <w:pPr>
        <w:ind w:firstLine="567"/>
        <w:jc w:val="both"/>
        <w:rPr>
          <w:color w:val="000000"/>
        </w:rPr>
      </w:pPr>
      <w:r w:rsidRPr="006E144E">
        <w:rPr>
          <w:color w:val="000000"/>
        </w:rPr>
        <w:t>ГОСТ 32016</w:t>
      </w:r>
      <w:r w:rsidR="00032271">
        <w:t>–</w:t>
      </w:r>
      <w:r w:rsidRPr="006E144E">
        <w:rPr>
          <w:color w:val="000000"/>
        </w:rPr>
        <w:t>2012 Материалы и системы для защиты и ремонта бетонны</w:t>
      </w:r>
      <w:r w:rsidR="00613C93" w:rsidRPr="006E144E">
        <w:rPr>
          <w:color w:val="000000"/>
        </w:rPr>
        <w:t>х конструкций. Общие требования</w:t>
      </w:r>
    </w:p>
    <w:p w:rsidR="00A033FE" w:rsidRPr="006E144E" w:rsidRDefault="00A033FE" w:rsidP="006E144E">
      <w:pPr>
        <w:ind w:firstLine="567"/>
        <w:jc w:val="both"/>
        <w:rPr>
          <w:color w:val="000000"/>
        </w:rPr>
      </w:pPr>
      <w:r w:rsidRPr="006E144E">
        <w:rPr>
          <w:color w:val="000000"/>
        </w:rPr>
        <w:t>ГОСТ 32017</w:t>
      </w:r>
      <w:r w:rsidR="00032271">
        <w:t>–</w:t>
      </w:r>
      <w:r w:rsidRPr="006E144E">
        <w:rPr>
          <w:color w:val="000000"/>
        </w:rPr>
        <w:t>2012 Материалы и системы для защиты и ремонта бетонных конструкций. Требования к сис</w:t>
      </w:r>
      <w:r w:rsidR="00613C93" w:rsidRPr="006E144E">
        <w:rPr>
          <w:color w:val="000000"/>
        </w:rPr>
        <w:t>темам защиты бетона при ремонте</w:t>
      </w:r>
    </w:p>
    <w:p w:rsidR="00C50DDF" w:rsidRPr="006E144E" w:rsidRDefault="00A033FE" w:rsidP="006E144E">
      <w:pPr>
        <w:ind w:firstLine="567"/>
        <w:jc w:val="both"/>
      </w:pPr>
      <w:r w:rsidRPr="006E144E">
        <w:rPr>
          <w:color w:val="000000"/>
        </w:rPr>
        <w:t>ГОСТ 32943</w:t>
      </w:r>
      <w:r w:rsidR="00032271">
        <w:t>–</w:t>
      </w:r>
      <w:r w:rsidRPr="006E144E">
        <w:rPr>
          <w:color w:val="000000"/>
        </w:rPr>
        <w:t>2014 Материалы и системы для защиты и ремонта бетонных конструкций. Требования к клеевым соединениям элементов усиления конструкций</w:t>
      </w:r>
      <w:r w:rsidR="00C50DDF" w:rsidRPr="006E144E">
        <w:t xml:space="preserve"> </w:t>
      </w:r>
    </w:p>
    <w:p w:rsidR="009D625F" w:rsidRDefault="009D625F" w:rsidP="006E144E">
      <w:pPr>
        <w:ind w:firstLine="567"/>
        <w:jc w:val="both"/>
      </w:pPr>
      <w:r w:rsidRPr="006E144E">
        <w:t>ГОСТ 33762</w:t>
      </w:r>
      <w:r w:rsidR="00032271">
        <w:t>–</w:t>
      </w:r>
      <w:r w:rsidRPr="006E144E">
        <w:t>2016 Материалы и системы для защиты и ремонта бетонных конструкций. Требовани</w:t>
      </w:r>
      <w:r w:rsidR="00032271">
        <w:t>я</w:t>
      </w:r>
      <w:r w:rsidRPr="006E144E">
        <w:t xml:space="preserve"> к инъекционно-уплотняющим составам и уплотнениям трещин, полостей и расщелин</w:t>
      </w:r>
    </w:p>
    <w:p w:rsidR="00950817" w:rsidRDefault="00950817" w:rsidP="006E144E">
      <w:pPr>
        <w:ind w:firstLine="567"/>
        <w:jc w:val="both"/>
      </w:pPr>
      <w:r w:rsidRPr="00950817">
        <w:t>ГОСТ 34669–2020 Смеси сухие строительные гидроизоляционные проникающие на цементном вяжущем. Технические условия</w:t>
      </w:r>
    </w:p>
    <w:p w:rsidR="00950817" w:rsidRPr="006E144E" w:rsidRDefault="00950817" w:rsidP="006E144E">
      <w:pPr>
        <w:ind w:firstLine="567"/>
        <w:jc w:val="both"/>
      </w:pPr>
      <w:r w:rsidRPr="00950817">
        <w:t xml:space="preserve">ГОСТ </w:t>
      </w:r>
      <w:r w:rsidRPr="00950817">
        <w:rPr>
          <w:lang w:val="en-US"/>
        </w:rPr>
        <w:t>ISO</w:t>
      </w:r>
      <w:r w:rsidRPr="00950817">
        <w:t xml:space="preserve"> 4097–2017 Каучук этилен-пропилен-диеновый (E</w:t>
      </w:r>
      <w:r w:rsidRPr="00950817">
        <w:rPr>
          <w:lang w:val="en-US"/>
        </w:rPr>
        <w:t>PDM</w:t>
      </w:r>
      <w:r w:rsidRPr="00950817">
        <w:t>). Методы оценки</w:t>
      </w:r>
    </w:p>
    <w:p w:rsidR="00C80615" w:rsidRPr="006E144E" w:rsidRDefault="00C80615" w:rsidP="006E144E">
      <w:pPr>
        <w:ind w:firstLine="567"/>
        <w:jc w:val="both"/>
        <w:rPr>
          <w:color w:val="000000"/>
        </w:rPr>
      </w:pPr>
      <w:r w:rsidRPr="006E144E">
        <w:rPr>
          <w:color w:val="000000"/>
        </w:rPr>
        <w:lastRenderedPageBreak/>
        <w:t xml:space="preserve">ГОСТ </w:t>
      </w:r>
      <w:r w:rsidR="008E205A" w:rsidRPr="006E144E">
        <w:rPr>
          <w:color w:val="000000"/>
        </w:rPr>
        <w:t xml:space="preserve">Р </w:t>
      </w:r>
      <w:r w:rsidRPr="006E144E">
        <w:rPr>
          <w:color w:val="000000"/>
        </w:rPr>
        <w:t>56378</w:t>
      </w:r>
      <w:r w:rsidR="00032271">
        <w:t>–</w:t>
      </w:r>
      <w:r w:rsidRPr="006E144E">
        <w:rPr>
          <w:color w:val="000000"/>
        </w:rPr>
        <w:t>2015 Материалы и системы для защиты и ремонта бетонных конструкций. Требования к ремонтным смесям и адгезионным соединениям контактной зоны</w:t>
      </w:r>
      <w:r w:rsidR="008E205A" w:rsidRPr="006E144E">
        <w:rPr>
          <w:color w:val="000000"/>
        </w:rPr>
        <w:t xml:space="preserve"> при восстановлении конструкций</w:t>
      </w:r>
    </w:p>
    <w:p w:rsidR="00D50879" w:rsidRPr="006E144E" w:rsidRDefault="00D50879" w:rsidP="006E144E">
      <w:pPr>
        <w:ind w:firstLine="567"/>
        <w:jc w:val="both"/>
        <w:rPr>
          <w:color w:val="000000"/>
        </w:rPr>
      </w:pPr>
      <w:r w:rsidRPr="006E144E">
        <w:rPr>
          <w:color w:val="000000"/>
        </w:rPr>
        <w:t xml:space="preserve">ГОСТ </w:t>
      </w:r>
      <w:r w:rsidR="00372EB1" w:rsidRPr="006E144E">
        <w:rPr>
          <w:color w:val="000000"/>
        </w:rPr>
        <w:t xml:space="preserve">Р </w:t>
      </w:r>
      <w:r w:rsidRPr="006E144E">
        <w:rPr>
          <w:color w:val="000000"/>
        </w:rPr>
        <w:t>52804</w:t>
      </w:r>
      <w:r w:rsidR="00032271">
        <w:t>–</w:t>
      </w:r>
      <w:r w:rsidRPr="006E144E">
        <w:rPr>
          <w:color w:val="000000"/>
        </w:rPr>
        <w:t xml:space="preserve">2007 </w:t>
      </w:r>
      <w:r w:rsidR="00372EB1" w:rsidRPr="006E144E">
        <w:rPr>
          <w:color w:val="000000"/>
        </w:rPr>
        <w:t>Защита бетонных и железобетонных конструкци</w:t>
      </w:r>
      <w:r w:rsidR="008E205A" w:rsidRPr="006E144E">
        <w:rPr>
          <w:color w:val="000000"/>
        </w:rPr>
        <w:t>й от коррозии. Методы испытаний</w:t>
      </w:r>
    </w:p>
    <w:p w:rsidR="00C50DDF" w:rsidRPr="006E144E" w:rsidRDefault="00C50DDF" w:rsidP="006E144E">
      <w:pPr>
        <w:ind w:firstLine="567"/>
        <w:jc w:val="both"/>
        <w:rPr>
          <w:color w:val="000000"/>
        </w:rPr>
      </w:pPr>
      <w:r w:rsidRPr="006E144E">
        <w:rPr>
          <w:color w:val="000000"/>
        </w:rPr>
        <w:t>ГОСТ Р 52892</w:t>
      </w:r>
      <w:r w:rsidR="00032271">
        <w:t>–</w:t>
      </w:r>
      <w:r w:rsidRPr="006E144E">
        <w:rPr>
          <w:color w:val="000000"/>
        </w:rPr>
        <w:t>2007 Вибрация и удар. Вибрация зданий. Измерение вибрации и оценк</w:t>
      </w:r>
      <w:r w:rsidR="008E205A" w:rsidRPr="006E144E">
        <w:rPr>
          <w:color w:val="000000"/>
        </w:rPr>
        <w:t>а ее воздействия на конструкцию</w:t>
      </w:r>
    </w:p>
    <w:p w:rsidR="00CA0554" w:rsidRDefault="00CA0554" w:rsidP="006E144E">
      <w:pPr>
        <w:ind w:firstLine="567"/>
        <w:jc w:val="both"/>
        <w:rPr>
          <w:color w:val="000000"/>
        </w:rPr>
      </w:pPr>
      <w:r w:rsidRPr="006E144E">
        <w:rPr>
          <w:color w:val="000000"/>
        </w:rPr>
        <w:t>ГОСТ Р 56731</w:t>
      </w:r>
      <w:r w:rsidR="00032271">
        <w:t>–</w:t>
      </w:r>
      <w:r w:rsidRPr="006E144E">
        <w:rPr>
          <w:color w:val="000000"/>
        </w:rPr>
        <w:t>20</w:t>
      </w:r>
      <w:r w:rsidR="00950817">
        <w:rPr>
          <w:color w:val="000000"/>
        </w:rPr>
        <w:t>23</w:t>
      </w:r>
      <w:r w:rsidRPr="006E144E">
        <w:rPr>
          <w:color w:val="000000"/>
        </w:rPr>
        <w:t xml:space="preserve"> Анкеры механические для крепления в бет</w:t>
      </w:r>
      <w:r w:rsidR="008E205A" w:rsidRPr="006E144E">
        <w:rPr>
          <w:color w:val="000000"/>
        </w:rPr>
        <w:t>оне. Методы испытаний</w:t>
      </w:r>
    </w:p>
    <w:p w:rsidR="00950817" w:rsidRDefault="00950817" w:rsidP="006E144E">
      <w:pPr>
        <w:ind w:firstLine="567"/>
        <w:jc w:val="both"/>
        <w:rPr>
          <w:color w:val="000000"/>
        </w:rPr>
      </w:pPr>
      <w:r w:rsidRPr="00950817">
        <w:rPr>
          <w:color w:val="000000"/>
        </w:rPr>
        <w:t>ГОСТ Р 57208–2016 Тоннели и метрополитены. Правила обследования и устранения дефектов и повреждений при эксплуатации</w:t>
      </w:r>
    </w:p>
    <w:p w:rsidR="00950817" w:rsidRPr="00950817" w:rsidRDefault="00950817" w:rsidP="00950817">
      <w:pPr>
        <w:ind w:firstLine="567"/>
        <w:jc w:val="both"/>
        <w:rPr>
          <w:color w:val="000000"/>
        </w:rPr>
      </w:pPr>
      <w:r w:rsidRPr="00950817">
        <w:rPr>
          <w:color w:val="000000"/>
        </w:rPr>
        <w:t>ГОСТ Р 59202–2021 Дороги автомобильные общего пользования. Тоннели. Технические правила капитального ремонта, ремонта и содержания</w:t>
      </w:r>
    </w:p>
    <w:p w:rsidR="00950817" w:rsidRPr="00950817" w:rsidRDefault="00950817" w:rsidP="00950817">
      <w:pPr>
        <w:ind w:firstLine="567"/>
        <w:jc w:val="both"/>
        <w:rPr>
          <w:color w:val="000000"/>
        </w:rPr>
      </w:pPr>
      <w:bookmarkStart w:id="6" w:name="_Hlk150329675"/>
      <w:r w:rsidRPr="00950817">
        <w:rPr>
          <w:color w:val="000000"/>
        </w:rPr>
        <w:t>ГОСТ Р 59402–2021 Дороги автомобильные общего пользования. Мостовые сооружения. Проектирование усиления конструкций для пропуска тяжеловесных транспортных средств</w:t>
      </w:r>
      <w:bookmarkEnd w:id="6"/>
    </w:p>
    <w:p w:rsidR="00950817" w:rsidRPr="006E144E" w:rsidRDefault="00950817" w:rsidP="00950817">
      <w:pPr>
        <w:ind w:firstLine="567"/>
        <w:jc w:val="both"/>
        <w:rPr>
          <w:color w:val="000000"/>
        </w:rPr>
      </w:pPr>
      <w:r w:rsidRPr="00950817">
        <w:rPr>
          <w:color w:val="000000"/>
        </w:rPr>
        <w:t>ГОСТ Р 59618–2021 Дороги автомобильные общего пользования. Мостовые сооружения. Правила обследований и методы испытаний</w:t>
      </w:r>
    </w:p>
    <w:p w:rsidR="00C80615" w:rsidRPr="006E144E" w:rsidRDefault="00C80615" w:rsidP="006E144E">
      <w:pPr>
        <w:ind w:firstLine="567"/>
        <w:jc w:val="both"/>
      </w:pPr>
      <w:r w:rsidRPr="006E144E">
        <w:t>СП 16.13330.201</w:t>
      </w:r>
      <w:r w:rsidR="00950817">
        <w:t>7</w:t>
      </w:r>
      <w:r w:rsidRPr="006E144E">
        <w:t xml:space="preserve"> «СНиП </w:t>
      </w:r>
      <w:r w:rsidR="008E205A" w:rsidRPr="006E144E">
        <w:t>II-23-81* Стальные конструкции»</w:t>
      </w:r>
      <w:r w:rsidR="00950817" w:rsidRPr="00950817">
        <w:rPr>
          <w:sz w:val="28"/>
          <w:szCs w:val="28"/>
        </w:rPr>
        <w:t xml:space="preserve"> </w:t>
      </w:r>
      <w:r w:rsidR="00950817">
        <w:rPr>
          <w:sz w:val="28"/>
          <w:szCs w:val="28"/>
        </w:rPr>
        <w:t>(</w:t>
      </w:r>
      <w:r w:rsidR="00950817" w:rsidRPr="00950817">
        <w:t xml:space="preserve">с изменениями № </w:t>
      </w:r>
      <w:proofErr w:type="gramStart"/>
      <w:r w:rsidR="00950817" w:rsidRPr="00950817">
        <w:t xml:space="preserve">1, </w:t>
      </w:r>
      <w:r w:rsidR="00950817">
        <w:t xml:space="preserve">  </w:t>
      </w:r>
      <w:proofErr w:type="gramEnd"/>
      <w:r w:rsidR="00950817">
        <w:t xml:space="preserve">     </w:t>
      </w:r>
      <w:r w:rsidR="00950817" w:rsidRPr="00950817">
        <w:t>№ 2, № 3, № 4)</w:t>
      </w:r>
    </w:p>
    <w:p w:rsidR="008F6179" w:rsidRPr="006E144E" w:rsidRDefault="008F6179" w:rsidP="006E144E">
      <w:pPr>
        <w:ind w:firstLine="567"/>
        <w:jc w:val="both"/>
      </w:pPr>
      <w:r w:rsidRPr="006E144E">
        <w:t>СП 20.13330.2016 «СНиП 2.01.07-85* Нагрузки и воздействия»</w:t>
      </w:r>
      <w:r w:rsidR="00950817" w:rsidRPr="00950817">
        <w:rPr>
          <w:sz w:val="28"/>
          <w:szCs w:val="28"/>
        </w:rPr>
        <w:t xml:space="preserve"> </w:t>
      </w:r>
      <w:r w:rsidR="00950817">
        <w:rPr>
          <w:sz w:val="28"/>
          <w:szCs w:val="28"/>
        </w:rPr>
        <w:t>(</w:t>
      </w:r>
      <w:r w:rsidR="00950817" w:rsidRPr="00950817">
        <w:t>с изменениями № 1, № 2, № 3, № 4)</w:t>
      </w:r>
    </w:p>
    <w:p w:rsidR="00C80615" w:rsidRDefault="00C80615" w:rsidP="006E144E">
      <w:pPr>
        <w:ind w:firstLine="567"/>
        <w:jc w:val="both"/>
      </w:pPr>
      <w:r w:rsidRPr="001F409C">
        <w:t>СП</w:t>
      </w:r>
      <w:r w:rsidR="008F6179" w:rsidRPr="001F409C">
        <w:t xml:space="preserve"> 28.13330.201</w:t>
      </w:r>
      <w:r w:rsidR="00950817">
        <w:t>7</w:t>
      </w:r>
      <w:r w:rsidR="008F6179" w:rsidRPr="001F409C">
        <w:t xml:space="preserve"> «СНиП 2.03.11-85</w:t>
      </w:r>
      <w:r w:rsidRPr="001F409C">
        <w:t xml:space="preserve"> Защита строи</w:t>
      </w:r>
      <w:r w:rsidR="008F6179" w:rsidRPr="001F409C">
        <w:t xml:space="preserve">тельных конструкций от коррозии» (с </w:t>
      </w:r>
      <w:r w:rsidR="00950817" w:rsidRPr="00950817">
        <w:t>изменениями № 1, № 2, № 3</w:t>
      </w:r>
      <w:r w:rsidR="008F6179" w:rsidRPr="001F409C">
        <w:t>)</w:t>
      </w:r>
    </w:p>
    <w:p w:rsidR="00427B18" w:rsidRDefault="00427B18" w:rsidP="00427B18">
      <w:pPr>
        <w:ind w:firstLine="567"/>
        <w:jc w:val="both"/>
      </w:pPr>
      <w:r w:rsidRPr="00427B18">
        <w:t>СП 34.13330.2021 «СНиП 2.05.02-85* Автомобильные дороги»</w:t>
      </w:r>
    </w:p>
    <w:p w:rsidR="00427B18" w:rsidRDefault="00427B18" w:rsidP="00427B18">
      <w:pPr>
        <w:ind w:firstLine="567"/>
        <w:jc w:val="both"/>
      </w:pPr>
      <w:r w:rsidRPr="00427B18">
        <w:t>СП 35.13330.2011 «СНиП 2.05.03-84* Мосты и трубы» (с изменениями</w:t>
      </w:r>
      <w:r>
        <w:t xml:space="preserve"> </w:t>
      </w:r>
      <w:r w:rsidRPr="00427B18">
        <w:t xml:space="preserve">№ 1, № </w:t>
      </w:r>
      <w:proofErr w:type="gramStart"/>
      <w:r w:rsidRPr="00427B18">
        <w:t xml:space="preserve">2, </w:t>
      </w:r>
      <w:r>
        <w:t xml:space="preserve">  </w:t>
      </w:r>
      <w:proofErr w:type="gramEnd"/>
      <w:r>
        <w:t xml:space="preserve">       </w:t>
      </w:r>
      <w:r w:rsidRPr="00427B18">
        <w:t>№ 3)</w:t>
      </w:r>
    </w:p>
    <w:p w:rsidR="00427B18" w:rsidRPr="001F409C" w:rsidRDefault="00427B18" w:rsidP="00427B18">
      <w:pPr>
        <w:ind w:firstLine="567"/>
        <w:jc w:val="both"/>
      </w:pPr>
      <w:r w:rsidRPr="00427B18">
        <w:t>СП 46.13330.2012 «СНиП 3.06.04-91 Мосты и трубы» (с изменениями</w:t>
      </w:r>
      <w:r>
        <w:t xml:space="preserve"> </w:t>
      </w:r>
      <w:r w:rsidRPr="00427B18">
        <w:t>№ 1, № 2, № 3, № 4)</w:t>
      </w:r>
    </w:p>
    <w:p w:rsidR="00C80615" w:rsidRPr="001F409C" w:rsidRDefault="00032271" w:rsidP="006E144E">
      <w:pPr>
        <w:ind w:firstLine="567"/>
        <w:jc w:val="both"/>
      </w:pPr>
      <w:r w:rsidRPr="001F409C">
        <w:t>СП 48.13330.201</w:t>
      </w:r>
      <w:r w:rsidR="00950817">
        <w:t>9</w:t>
      </w:r>
      <w:r w:rsidRPr="001F409C">
        <w:t xml:space="preserve"> «СНиП 12-01-2004 Организация строительства» </w:t>
      </w:r>
      <w:r w:rsidR="008F6179" w:rsidRPr="001F409C">
        <w:t>(с изменением №</w:t>
      </w:r>
      <w:r w:rsidRPr="001F409C">
        <w:t xml:space="preserve"> </w:t>
      </w:r>
      <w:r w:rsidR="008F6179" w:rsidRPr="001F409C">
        <w:t>1)</w:t>
      </w:r>
    </w:p>
    <w:p w:rsidR="00C80615" w:rsidRPr="001F409C" w:rsidRDefault="001F409C" w:rsidP="006E144E">
      <w:pPr>
        <w:ind w:firstLine="567"/>
        <w:jc w:val="both"/>
      </w:pPr>
      <w:r w:rsidRPr="001F409C">
        <w:t>СП 63.13330.201</w:t>
      </w:r>
      <w:r w:rsidR="00950817">
        <w:t>8</w:t>
      </w:r>
      <w:r w:rsidRPr="001F409C">
        <w:t xml:space="preserve"> «СНиП 52-01-2003 Бетонные и железобетонные конструкции. Основные положения»</w:t>
      </w:r>
      <w:r w:rsidR="008F6179" w:rsidRPr="001F409C">
        <w:t xml:space="preserve"> (с изменени</w:t>
      </w:r>
      <w:r w:rsidRPr="001F409C">
        <w:t>ями</w:t>
      </w:r>
      <w:r w:rsidR="008F6179" w:rsidRPr="001F409C">
        <w:t xml:space="preserve"> №</w:t>
      </w:r>
      <w:r w:rsidRPr="001F409C">
        <w:t xml:space="preserve"> </w:t>
      </w:r>
      <w:r w:rsidR="008F6179" w:rsidRPr="001F409C">
        <w:t>1</w:t>
      </w:r>
      <w:r w:rsidRPr="001F409C">
        <w:t>, № 2</w:t>
      </w:r>
      <w:r w:rsidR="008F6179" w:rsidRPr="001F409C">
        <w:t>)</w:t>
      </w:r>
    </w:p>
    <w:p w:rsidR="00C80615" w:rsidRDefault="00C80615" w:rsidP="006E144E">
      <w:pPr>
        <w:ind w:firstLine="567"/>
        <w:jc w:val="both"/>
      </w:pPr>
      <w:r w:rsidRPr="001F409C">
        <w:t>СП 70.13330</w:t>
      </w:r>
      <w:r w:rsidR="008F6179" w:rsidRPr="001F409C">
        <w:t>.2012</w:t>
      </w:r>
      <w:r w:rsidRPr="001F409C">
        <w:t xml:space="preserve"> «</w:t>
      </w:r>
      <w:r w:rsidR="008F6179" w:rsidRPr="001F409C">
        <w:t>СНиП 3.03.01-87</w:t>
      </w:r>
      <w:r w:rsidRPr="001F409C">
        <w:t xml:space="preserve"> Не</w:t>
      </w:r>
      <w:r w:rsidR="008F6179" w:rsidRPr="001F409C">
        <w:t xml:space="preserve">сущие и ограждающие конструкции» (с </w:t>
      </w:r>
      <w:r w:rsidR="00950817" w:rsidRPr="00950817">
        <w:t>изменениями № 1, № 3, № 4</w:t>
      </w:r>
      <w:r w:rsidR="008F6179" w:rsidRPr="001F409C">
        <w:t>)</w:t>
      </w:r>
    </w:p>
    <w:p w:rsidR="00427B18" w:rsidRDefault="00427B18" w:rsidP="006E144E">
      <w:pPr>
        <w:ind w:firstLine="567"/>
        <w:jc w:val="both"/>
      </w:pPr>
      <w:r w:rsidRPr="00427B18">
        <w:t>СП 120.13330.2022 «СНиП 32-02-2003 Метрополитены»</w:t>
      </w:r>
    </w:p>
    <w:p w:rsidR="00427B18" w:rsidRPr="00427B18" w:rsidRDefault="00427B18" w:rsidP="00427B18">
      <w:pPr>
        <w:ind w:firstLine="567"/>
        <w:jc w:val="both"/>
      </w:pPr>
      <w:r w:rsidRPr="00427B18">
        <w:t>СП 121.13330.2019 «СНиП 32-03-96 Аэродромы» (с изменением № 1)</w:t>
      </w:r>
    </w:p>
    <w:p w:rsidR="00427B18" w:rsidRPr="001F409C" w:rsidRDefault="00427B18" w:rsidP="00427B18">
      <w:pPr>
        <w:ind w:firstLine="567"/>
        <w:jc w:val="both"/>
      </w:pPr>
      <w:r w:rsidRPr="00427B18">
        <w:t>СП 122.13330.2023 «СНиП 32-04-97 Тоннели железнодорожные и автодорожные»</w:t>
      </w:r>
    </w:p>
    <w:p w:rsidR="00C80615" w:rsidRDefault="00B41455" w:rsidP="00E95654">
      <w:pPr>
        <w:pStyle w:val="aff0"/>
        <w:ind w:firstLine="567"/>
        <w:jc w:val="both"/>
        <w:rPr>
          <w:rFonts w:ascii="Times New Roman" w:hAnsi="Times New Roman"/>
          <w:sz w:val="24"/>
          <w:szCs w:val="24"/>
        </w:rPr>
      </w:pPr>
      <w:r w:rsidRPr="00E95654">
        <w:rPr>
          <w:rFonts w:ascii="Times New Roman" w:hAnsi="Times New Roman"/>
          <w:sz w:val="24"/>
          <w:szCs w:val="24"/>
        </w:rPr>
        <w:t>СП 164.1325800.2014</w:t>
      </w:r>
      <w:r w:rsidR="00C80615" w:rsidRPr="00E95654">
        <w:rPr>
          <w:rFonts w:ascii="Times New Roman" w:hAnsi="Times New Roman"/>
          <w:sz w:val="24"/>
          <w:szCs w:val="24"/>
        </w:rPr>
        <w:t xml:space="preserve"> Усиление железобетонных конструкций композитными мате</w:t>
      </w:r>
      <w:r w:rsidR="008F6179" w:rsidRPr="00E95654">
        <w:rPr>
          <w:rFonts w:ascii="Times New Roman" w:hAnsi="Times New Roman"/>
          <w:sz w:val="24"/>
          <w:szCs w:val="24"/>
        </w:rPr>
        <w:t>риалами. Правила проектирования</w:t>
      </w:r>
      <w:r w:rsidR="00950817" w:rsidRPr="00950817">
        <w:rPr>
          <w:rFonts w:ascii="Times New Roman" w:eastAsia="Times New Roman" w:hAnsi="Times New Roman"/>
          <w:sz w:val="28"/>
          <w:szCs w:val="28"/>
          <w:lang w:eastAsia="ru-RU"/>
        </w:rPr>
        <w:t xml:space="preserve"> </w:t>
      </w:r>
      <w:r w:rsidR="00950817">
        <w:rPr>
          <w:rFonts w:ascii="Times New Roman" w:eastAsia="Times New Roman" w:hAnsi="Times New Roman"/>
          <w:sz w:val="28"/>
          <w:szCs w:val="28"/>
          <w:lang w:eastAsia="ru-RU"/>
        </w:rPr>
        <w:t>(</w:t>
      </w:r>
      <w:r w:rsidR="00950817" w:rsidRPr="00950817">
        <w:rPr>
          <w:rFonts w:ascii="Times New Roman" w:hAnsi="Times New Roman"/>
          <w:sz w:val="24"/>
          <w:szCs w:val="24"/>
        </w:rPr>
        <w:t>с изменением № 1)</w:t>
      </w:r>
    </w:p>
    <w:p w:rsidR="00427B18" w:rsidRDefault="00427B18" w:rsidP="00E95654">
      <w:pPr>
        <w:pStyle w:val="aff0"/>
        <w:ind w:firstLine="567"/>
        <w:jc w:val="both"/>
        <w:rPr>
          <w:rFonts w:ascii="Times New Roman" w:hAnsi="Times New Roman"/>
          <w:sz w:val="24"/>
          <w:szCs w:val="24"/>
        </w:rPr>
      </w:pPr>
      <w:r w:rsidRPr="00427B18">
        <w:rPr>
          <w:rFonts w:ascii="Times New Roman" w:hAnsi="Times New Roman"/>
          <w:sz w:val="24"/>
          <w:szCs w:val="24"/>
        </w:rPr>
        <w:t>СП 248.1325800.2016 Сооружения подземные. Правила проектирования</w:t>
      </w:r>
    </w:p>
    <w:p w:rsidR="00427B18" w:rsidRPr="00E95654" w:rsidRDefault="00427B18" w:rsidP="00E95654">
      <w:pPr>
        <w:pStyle w:val="aff0"/>
        <w:ind w:firstLine="567"/>
        <w:jc w:val="both"/>
        <w:rPr>
          <w:rFonts w:ascii="Times New Roman" w:hAnsi="Times New Roman"/>
          <w:sz w:val="24"/>
          <w:szCs w:val="24"/>
        </w:rPr>
      </w:pPr>
      <w:r w:rsidRPr="00427B18">
        <w:rPr>
          <w:rFonts w:ascii="Times New Roman" w:hAnsi="Times New Roman"/>
          <w:sz w:val="24"/>
          <w:szCs w:val="24"/>
        </w:rPr>
        <w:t>СП 329.1325800.2017 Здания и сооружения. Правила обследования после пожара</w:t>
      </w:r>
    </w:p>
    <w:p w:rsidR="00E95654" w:rsidRDefault="00E95654" w:rsidP="00E95654">
      <w:pPr>
        <w:pStyle w:val="aff0"/>
        <w:ind w:firstLine="567"/>
        <w:jc w:val="both"/>
        <w:rPr>
          <w:rFonts w:ascii="Times New Roman" w:hAnsi="Times New Roman"/>
          <w:sz w:val="24"/>
          <w:szCs w:val="24"/>
        </w:rPr>
      </w:pPr>
      <w:r w:rsidRPr="00E95654">
        <w:rPr>
          <w:rFonts w:ascii="Times New Roman" w:hAnsi="Times New Roman"/>
          <w:sz w:val="24"/>
          <w:szCs w:val="24"/>
        </w:rPr>
        <w:t>СП 1.1.</w:t>
      </w:r>
      <w:r w:rsidR="00C25787">
        <w:rPr>
          <w:rFonts w:ascii="Times New Roman" w:hAnsi="Times New Roman"/>
          <w:sz w:val="24"/>
          <w:szCs w:val="24"/>
        </w:rPr>
        <w:t>1</w:t>
      </w:r>
      <w:r w:rsidRPr="00E95654">
        <w:rPr>
          <w:rFonts w:ascii="Times New Roman" w:hAnsi="Times New Roman"/>
          <w:sz w:val="24"/>
          <w:szCs w:val="24"/>
        </w:rPr>
        <w:t>058</w:t>
      </w:r>
      <w:r>
        <w:t>–</w:t>
      </w:r>
      <w:r w:rsidRPr="00E95654">
        <w:rPr>
          <w:rFonts w:ascii="Times New Roman" w:hAnsi="Times New Roman"/>
          <w:sz w:val="24"/>
          <w:szCs w:val="24"/>
        </w:rPr>
        <w:t>01 Организация и проведение производственного контроля за соблюдением санитарных правил и выполнением санитарно-противоэпидемических (профилактических) мероприятий</w:t>
      </w:r>
    </w:p>
    <w:p w:rsidR="00427B18" w:rsidRPr="00E95654" w:rsidRDefault="00427B18" w:rsidP="00E95654">
      <w:pPr>
        <w:pStyle w:val="aff0"/>
        <w:ind w:firstLine="567"/>
        <w:jc w:val="both"/>
        <w:rPr>
          <w:rFonts w:ascii="Times New Roman" w:hAnsi="Times New Roman"/>
          <w:sz w:val="24"/>
          <w:szCs w:val="24"/>
        </w:rPr>
      </w:pPr>
      <w:r w:rsidRPr="00427B18">
        <w:rPr>
          <w:rFonts w:ascii="Times New Roman" w:hAnsi="Times New Roman"/>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rsidR="00E95654" w:rsidRPr="00E95654" w:rsidRDefault="00950817" w:rsidP="00E95654">
      <w:pPr>
        <w:pStyle w:val="aff0"/>
        <w:ind w:firstLine="567"/>
        <w:jc w:val="both"/>
        <w:rPr>
          <w:rFonts w:ascii="Times New Roman" w:hAnsi="Times New Roman"/>
          <w:sz w:val="24"/>
          <w:szCs w:val="24"/>
        </w:rPr>
      </w:pPr>
      <w:r w:rsidRPr="00950817">
        <w:rPr>
          <w:rFonts w:ascii="Times New Roman" w:hAnsi="Times New Roman"/>
          <w:sz w:val="24"/>
          <w:szCs w:val="24"/>
        </w:rPr>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w:t>
      </w:r>
      <w:r w:rsidRPr="00950817">
        <w:rPr>
          <w:rFonts w:ascii="Times New Roman" w:hAnsi="Times New Roman"/>
          <w:sz w:val="24"/>
          <w:szCs w:val="24"/>
        </w:rPr>
        <w:lastRenderedPageBreak/>
        <w:t>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1F409C" w:rsidRDefault="001F409C" w:rsidP="001F409C">
      <w:pPr>
        <w:pStyle w:val="aff0"/>
        <w:ind w:firstLine="567"/>
        <w:jc w:val="both"/>
        <w:rPr>
          <w:rFonts w:ascii="Times New Roman" w:hAnsi="Times New Roman"/>
          <w:sz w:val="20"/>
          <w:szCs w:val="20"/>
        </w:rPr>
      </w:pPr>
      <w:r w:rsidRPr="007F5A4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bookmarkStart w:id="7" w:name="_Toc465435362"/>
    </w:p>
    <w:p w:rsidR="00427B18" w:rsidRPr="00427B18" w:rsidRDefault="00427B18" w:rsidP="001F409C">
      <w:pPr>
        <w:pStyle w:val="aff0"/>
        <w:ind w:firstLine="567"/>
        <w:jc w:val="both"/>
        <w:rPr>
          <w:rFonts w:ascii="Times New Roman" w:hAnsi="Times New Roman"/>
          <w:b/>
          <w:sz w:val="24"/>
          <w:szCs w:val="24"/>
        </w:rPr>
      </w:pPr>
      <w:r w:rsidRPr="00427B18">
        <w:rPr>
          <w:rFonts w:ascii="Times New Roman" w:hAnsi="Times New Roman"/>
          <w:b/>
          <w:sz w:val="24"/>
          <w:szCs w:val="24"/>
        </w:rPr>
        <w:t>Раздел 2 (Измененная редакция, Изм. № 1).</w:t>
      </w:r>
    </w:p>
    <w:p w:rsidR="001F409C" w:rsidRPr="001F409C" w:rsidRDefault="001F409C" w:rsidP="001F409C">
      <w:pPr>
        <w:pStyle w:val="aff0"/>
        <w:ind w:firstLine="567"/>
        <w:jc w:val="both"/>
        <w:rPr>
          <w:rFonts w:ascii="Times New Roman" w:hAnsi="Times New Roman"/>
          <w:sz w:val="24"/>
          <w:szCs w:val="24"/>
        </w:rPr>
      </w:pPr>
    </w:p>
    <w:p w:rsidR="00704E18" w:rsidRPr="001F409C" w:rsidRDefault="00704E18" w:rsidP="001F409C">
      <w:pPr>
        <w:pStyle w:val="aff0"/>
        <w:ind w:firstLine="567"/>
        <w:jc w:val="both"/>
        <w:rPr>
          <w:rFonts w:ascii="Times New Roman" w:hAnsi="Times New Roman"/>
          <w:b/>
          <w:sz w:val="24"/>
          <w:szCs w:val="24"/>
        </w:rPr>
      </w:pPr>
      <w:r w:rsidRPr="001F409C">
        <w:rPr>
          <w:rFonts w:ascii="Times New Roman" w:hAnsi="Times New Roman"/>
          <w:b/>
          <w:sz w:val="24"/>
          <w:szCs w:val="24"/>
        </w:rPr>
        <w:t>3 Термины и определения</w:t>
      </w:r>
      <w:bookmarkEnd w:id="7"/>
    </w:p>
    <w:p w:rsidR="00BE16CE" w:rsidRPr="00BE16CE" w:rsidRDefault="00BE16CE" w:rsidP="00BE16CE">
      <w:pPr>
        <w:ind w:firstLine="567"/>
        <w:jc w:val="both"/>
      </w:pPr>
      <w:bookmarkStart w:id="8" w:name="_Toc465435363"/>
      <w:r w:rsidRPr="00BE16CE">
        <w:t>В настоящем своде правил применены термины по СП 63.13330,</w:t>
      </w:r>
      <w:r w:rsidR="00143A19">
        <w:t xml:space="preserve"> </w:t>
      </w:r>
      <w:r w:rsidRPr="00BE16CE">
        <w:t>СП 164.1325800, ГОСТ 32016, ГОСТ 32017, ГОСТ 33762, ГОСТ Р 52804, а также следующие термины с соответствующими определениями:</w:t>
      </w:r>
    </w:p>
    <w:p w:rsidR="00BE16CE" w:rsidRPr="00BE16CE" w:rsidRDefault="00BE16CE" w:rsidP="00BE16CE">
      <w:pPr>
        <w:ind w:firstLine="567"/>
        <w:jc w:val="both"/>
        <w:rPr>
          <w:spacing w:val="2"/>
        </w:rPr>
      </w:pPr>
      <w:r w:rsidRPr="00BE16CE">
        <w:rPr>
          <w:spacing w:val="2"/>
        </w:rPr>
        <w:t>3.1</w:t>
      </w:r>
      <w:r>
        <w:rPr>
          <w:spacing w:val="2"/>
        </w:rPr>
        <w:t xml:space="preserve"> </w:t>
      </w:r>
      <w:r w:rsidRPr="00BE16CE">
        <w:rPr>
          <w:b/>
          <w:spacing w:val="2"/>
        </w:rPr>
        <w:t xml:space="preserve">адгезия: </w:t>
      </w:r>
      <w:r w:rsidRPr="00BE16CE">
        <w:rPr>
          <w:spacing w:val="2"/>
        </w:rPr>
        <w:t>Способность сцепления контактирующих разнородных твердых тел, обусловленное физическими и (или) химическими силами.</w:t>
      </w:r>
    </w:p>
    <w:p w:rsidR="00BE16CE" w:rsidRPr="00BE16CE" w:rsidRDefault="00BE16CE" w:rsidP="00BE16CE">
      <w:pPr>
        <w:tabs>
          <w:tab w:val="left" w:pos="1134"/>
        </w:tabs>
        <w:ind w:firstLine="567"/>
        <w:jc w:val="both"/>
        <w:rPr>
          <w:spacing w:val="2"/>
        </w:rPr>
      </w:pPr>
      <w:r w:rsidRPr="00BE16CE">
        <w:rPr>
          <w:spacing w:val="2"/>
        </w:rPr>
        <w:t>3.2</w:t>
      </w:r>
      <w:r w:rsidR="00143A19">
        <w:rPr>
          <w:spacing w:val="2"/>
        </w:rPr>
        <w:t xml:space="preserve"> </w:t>
      </w:r>
      <w:r w:rsidRPr="00BE16CE">
        <w:rPr>
          <w:b/>
          <w:spacing w:val="2"/>
        </w:rPr>
        <w:t>активная углепластиковая сетка:</w:t>
      </w:r>
      <w:r w:rsidRPr="00BE16CE">
        <w:rPr>
          <w:spacing w:val="2"/>
        </w:rPr>
        <w:t xml:space="preserve"> Сетка, смоченная в полимерном составе перед ее укладкой в минеральную матрицу.</w:t>
      </w:r>
    </w:p>
    <w:p w:rsidR="00BE16CE" w:rsidRPr="00BE16CE" w:rsidRDefault="00BE16CE" w:rsidP="00BE16CE">
      <w:pPr>
        <w:tabs>
          <w:tab w:val="left" w:pos="1134"/>
        </w:tabs>
        <w:ind w:firstLine="567"/>
        <w:jc w:val="both"/>
        <w:rPr>
          <w:spacing w:val="2"/>
        </w:rPr>
      </w:pPr>
      <w:r w:rsidRPr="00BE16CE">
        <w:rPr>
          <w:spacing w:val="2"/>
        </w:rPr>
        <w:t>3.3</w:t>
      </w:r>
      <w:r w:rsidR="00143A19">
        <w:rPr>
          <w:spacing w:val="2"/>
        </w:rPr>
        <w:t xml:space="preserve"> </w:t>
      </w:r>
      <w:r w:rsidRPr="00BE16CE">
        <w:rPr>
          <w:b/>
          <w:spacing w:val="2"/>
        </w:rPr>
        <w:t xml:space="preserve">бандаж (пластырь) трещин, швов: </w:t>
      </w:r>
      <w:r w:rsidRPr="00BE16CE">
        <w:rPr>
          <w:spacing w:val="2"/>
        </w:rPr>
        <w:t>Слой определенных толщины и ширины ремонтного материала, обеспечивающего герметизацию.</w:t>
      </w:r>
    </w:p>
    <w:p w:rsidR="00BE16CE" w:rsidRPr="00BE16CE" w:rsidRDefault="00BE16CE" w:rsidP="00143A19">
      <w:pPr>
        <w:ind w:firstLine="567"/>
        <w:jc w:val="both"/>
        <w:rPr>
          <w:spacing w:val="2"/>
        </w:rPr>
      </w:pPr>
      <w:r w:rsidRPr="00BE16CE">
        <w:rPr>
          <w:spacing w:val="2"/>
        </w:rPr>
        <w:t>3.4</w:t>
      </w:r>
      <w:r w:rsidR="00143A19">
        <w:rPr>
          <w:b/>
          <w:spacing w:val="2"/>
        </w:rPr>
        <w:t xml:space="preserve"> </w:t>
      </w:r>
      <w:r w:rsidRPr="00BE16CE">
        <w:rPr>
          <w:b/>
          <w:spacing w:val="2"/>
        </w:rPr>
        <w:t>бетонное основание</w:t>
      </w:r>
      <w:r w:rsidRPr="00BE16CE">
        <w:rPr>
          <w:b/>
          <w:bCs/>
          <w:spacing w:val="2"/>
        </w:rPr>
        <w:t>:</w:t>
      </w:r>
      <w:r w:rsidRPr="00BE16CE">
        <w:rPr>
          <w:spacing w:val="2"/>
        </w:rPr>
        <w:t xml:space="preserve"> Часть ремонтируемой или усиливаемой конструкции, на которую наносятся ремонтные и защитные материалы или к которой крепятся конструкции усиления.</w:t>
      </w:r>
    </w:p>
    <w:p w:rsidR="00BE16CE" w:rsidRPr="00BE16CE" w:rsidRDefault="00BE16CE" w:rsidP="00143A19">
      <w:pPr>
        <w:ind w:firstLine="567"/>
        <w:jc w:val="both"/>
        <w:rPr>
          <w:spacing w:val="2"/>
        </w:rPr>
      </w:pPr>
      <w:r w:rsidRPr="00BE16CE">
        <w:rPr>
          <w:spacing w:val="2"/>
        </w:rPr>
        <w:t>3.5</w:t>
      </w:r>
      <w:r w:rsidR="00143A19">
        <w:rPr>
          <w:b/>
          <w:spacing w:val="2"/>
        </w:rPr>
        <w:t xml:space="preserve"> </w:t>
      </w:r>
      <w:r w:rsidRPr="00BE16CE">
        <w:rPr>
          <w:b/>
          <w:spacing w:val="2"/>
        </w:rPr>
        <w:t>дефект</w:t>
      </w:r>
      <w:r w:rsidRPr="00BE16CE">
        <w:rPr>
          <w:b/>
          <w:bCs/>
          <w:spacing w:val="2"/>
        </w:rPr>
        <w:t>:</w:t>
      </w:r>
      <w:r w:rsidRPr="00BE16CE">
        <w:rPr>
          <w:spacing w:val="2"/>
        </w:rPr>
        <w:t xml:space="preserve"> Отдельное несоответствие участка конструкции какому-либо параметру, установленному нормативным документом, проектной и технологической документацией.</w:t>
      </w:r>
    </w:p>
    <w:p w:rsidR="00BE16CE" w:rsidRPr="00BE16CE" w:rsidRDefault="00BE16CE" w:rsidP="00BE16CE">
      <w:pPr>
        <w:tabs>
          <w:tab w:val="left" w:pos="1134"/>
        </w:tabs>
        <w:ind w:firstLine="567"/>
        <w:jc w:val="both"/>
        <w:rPr>
          <w:spacing w:val="2"/>
        </w:rPr>
      </w:pPr>
      <w:r w:rsidRPr="00BE16CE">
        <w:rPr>
          <w:spacing w:val="2"/>
        </w:rPr>
        <w:t>3.6</w:t>
      </w:r>
      <w:r w:rsidR="00143A19">
        <w:rPr>
          <w:spacing w:val="2"/>
        </w:rPr>
        <w:t xml:space="preserve"> </w:t>
      </w:r>
      <w:r w:rsidRPr="00BE16CE">
        <w:rPr>
          <w:b/>
          <w:spacing w:val="2"/>
        </w:rPr>
        <w:t>мембрана</w:t>
      </w:r>
      <w:r w:rsidRPr="00BE16CE">
        <w:rPr>
          <w:b/>
          <w:bCs/>
          <w:spacing w:val="2"/>
        </w:rPr>
        <w:t>:</w:t>
      </w:r>
      <w:r w:rsidRPr="00BE16CE">
        <w:rPr>
          <w:spacing w:val="2"/>
        </w:rPr>
        <w:t xml:space="preserve"> Упругое гибкое покрытие конструкции, выполняющее защитную и изоляционную функцию.</w:t>
      </w:r>
    </w:p>
    <w:p w:rsidR="00BE16CE" w:rsidRPr="00BE16CE" w:rsidRDefault="00BE16CE" w:rsidP="00BE16CE">
      <w:pPr>
        <w:tabs>
          <w:tab w:val="left" w:pos="1134"/>
        </w:tabs>
        <w:ind w:firstLine="567"/>
        <w:jc w:val="both"/>
        <w:rPr>
          <w:spacing w:val="2"/>
        </w:rPr>
      </w:pPr>
      <w:r w:rsidRPr="00BE16CE">
        <w:rPr>
          <w:spacing w:val="2"/>
        </w:rPr>
        <w:t>3.7</w:t>
      </w:r>
      <w:r w:rsidR="00143A19">
        <w:rPr>
          <w:spacing w:val="2"/>
        </w:rPr>
        <w:t xml:space="preserve"> </w:t>
      </w:r>
      <w:r w:rsidRPr="00BE16CE">
        <w:rPr>
          <w:b/>
          <w:spacing w:val="2"/>
        </w:rPr>
        <w:t>отрицательное давление воды и водяного пара:</w:t>
      </w:r>
      <w:r w:rsidRPr="00BE16CE">
        <w:rPr>
          <w:spacing w:val="2"/>
        </w:rPr>
        <w:t xml:space="preserve"> Давление воды или ее паров, создающее усилие, направленное на отрывание покрытия от основания.</w:t>
      </w:r>
    </w:p>
    <w:p w:rsidR="00BE16CE" w:rsidRPr="00BE16CE" w:rsidRDefault="00BE16CE" w:rsidP="00BE16CE">
      <w:pPr>
        <w:tabs>
          <w:tab w:val="left" w:pos="1134"/>
        </w:tabs>
        <w:ind w:firstLine="567"/>
        <w:jc w:val="both"/>
        <w:rPr>
          <w:spacing w:val="2"/>
        </w:rPr>
      </w:pPr>
      <w:r w:rsidRPr="00BE16CE">
        <w:rPr>
          <w:spacing w:val="2"/>
        </w:rPr>
        <w:t>3.8</w:t>
      </w:r>
      <w:r w:rsidR="00143A19">
        <w:rPr>
          <w:spacing w:val="2"/>
        </w:rPr>
        <w:t xml:space="preserve"> </w:t>
      </w:r>
      <w:proofErr w:type="spellStart"/>
      <w:r w:rsidRPr="00BE16CE">
        <w:rPr>
          <w:b/>
          <w:spacing w:val="2"/>
        </w:rPr>
        <w:t>пакер</w:t>
      </w:r>
      <w:proofErr w:type="spellEnd"/>
      <w:r w:rsidRPr="00BE16CE">
        <w:rPr>
          <w:b/>
          <w:spacing w:val="2"/>
        </w:rPr>
        <w:t xml:space="preserve"> (</w:t>
      </w:r>
      <w:proofErr w:type="spellStart"/>
      <w:r w:rsidRPr="00BE16CE">
        <w:rPr>
          <w:b/>
          <w:spacing w:val="2"/>
        </w:rPr>
        <w:t>инъектор</w:t>
      </w:r>
      <w:proofErr w:type="spellEnd"/>
      <w:r w:rsidRPr="00BE16CE">
        <w:rPr>
          <w:b/>
          <w:spacing w:val="2"/>
        </w:rPr>
        <w:t>) (клеевой, разжимной, винтовой игольчатый, забивной):</w:t>
      </w:r>
      <w:r w:rsidRPr="00BE16CE">
        <w:rPr>
          <w:spacing w:val="2"/>
        </w:rPr>
        <w:t xml:space="preserve"> Приспособление, обеспечивающее подачу инъекционного состава.</w:t>
      </w:r>
    </w:p>
    <w:p w:rsidR="00BE16CE" w:rsidRPr="00BE16CE" w:rsidRDefault="00BE16CE" w:rsidP="00BE16CE">
      <w:pPr>
        <w:tabs>
          <w:tab w:val="left" w:pos="1134"/>
        </w:tabs>
        <w:ind w:firstLine="567"/>
        <w:jc w:val="both"/>
        <w:rPr>
          <w:spacing w:val="2"/>
        </w:rPr>
      </w:pPr>
      <w:r w:rsidRPr="00BE16CE">
        <w:rPr>
          <w:spacing w:val="2"/>
        </w:rPr>
        <w:t>3.9</w:t>
      </w:r>
      <w:r w:rsidR="00143A19">
        <w:rPr>
          <w:spacing w:val="2"/>
        </w:rPr>
        <w:t xml:space="preserve"> </w:t>
      </w:r>
      <w:r w:rsidRPr="00BE16CE">
        <w:rPr>
          <w:b/>
          <w:spacing w:val="2"/>
        </w:rPr>
        <w:t>повреждение</w:t>
      </w:r>
      <w:r w:rsidRPr="00BE16CE">
        <w:rPr>
          <w:b/>
          <w:bCs/>
          <w:spacing w:val="2"/>
        </w:rPr>
        <w:t>:</w:t>
      </w:r>
      <w:r w:rsidRPr="00BE16CE">
        <w:rPr>
          <w:spacing w:val="2"/>
        </w:rPr>
        <w:t xml:space="preserve"> Неисправность, полученная конструкцией при изготовлении, транспортировании и выполнении строительно-монтажных работ на площадке, а также в процессе эксплуатации, включая коррозионные повреждения.</w:t>
      </w:r>
    </w:p>
    <w:p w:rsidR="00BE16CE" w:rsidRPr="00BE16CE" w:rsidRDefault="00BE16CE" w:rsidP="00BE16CE">
      <w:pPr>
        <w:tabs>
          <w:tab w:val="left" w:pos="1276"/>
        </w:tabs>
        <w:ind w:firstLine="567"/>
        <w:jc w:val="both"/>
        <w:rPr>
          <w:spacing w:val="2"/>
        </w:rPr>
      </w:pPr>
      <w:r w:rsidRPr="00BE16CE">
        <w:rPr>
          <w:spacing w:val="2"/>
        </w:rPr>
        <w:t>3.10</w:t>
      </w:r>
      <w:r w:rsidR="00143A19">
        <w:rPr>
          <w:spacing w:val="2"/>
        </w:rPr>
        <w:t xml:space="preserve"> </w:t>
      </w:r>
      <w:r w:rsidRPr="00BE16CE">
        <w:rPr>
          <w:b/>
          <w:spacing w:val="2"/>
        </w:rPr>
        <w:t>положительное давление воды и водяного пара:</w:t>
      </w:r>
      <w:r w:rsidRPr="00BE16CE">
        <w:rPr>
          <w:spacing w:val="2"/>
        </w:rPr>
        <w:t xml:space="preserve"> Давление воды или ее паров, позитивно действующее на прижатие покрытия или мембраны к основанию.</w:t>
      </w:r>
    </w:p>
    <w:p w:rsidR="00BE16CE" w:rsidRPr="00BE16CE" w:rsidRDefault="00BE16CE" w:rsidP="00BE16CE">
      <w:pPr>
        <w:tabs>
          <w:tab w:val="left" w:pos="1276"/>
        </w:tabs>
        <w:ind w:firstLine="567"/>
        <w:jc w:val="both"/>
        <w:rPr>
          <w:spacing w:val="2"/>
        </w:rPr>
      </w:pPr>
      <w:r w:rsidRPr="00BE16CE">
        <w:rPr>
          <w:spacing w:val="2"/>
        </w:rPr>
        <w:t>3.11</w:t>
      </w:r>
      <w:r w:rsidR="00143A19">
        <w:rPr>
          <w:spacing w:val="2"/>
        </w:rPr>
        <w:t xml:space="preserve"> </w:t>
      </w:r>
      <w:r w:rsidRPr="00BE16CE">
        <w:rPr>
          <w:b/>
          <w:spacing w:val="2"/>
        </w:rPr>
        <w:t>полимерцементные составы или бетоны:</w:t>
      </w:r>
      <w:r w:rsidRPr="00BE16CE">
        <w:rPr>
          <w:spacing w:val="2"/>
        </w:rPr>
        <w:t xml:space="preserve"> Растворы и бетоны, модифицированные введением добавок полимеров, которые используются в количествах, достаточных для придания им особых свойств.</w:t>
      </w:r>
    </w:p>
    <w:p w:rsidR="00BE16CE" w:rsidRPr="00BE16CE" w:rsidRDefault="00BE16CE" w:rsidP="00BE16CE">
      <w:pPr>
        <w:tabs>
          <w:tab w:val="left" w:pos="1276"/>
        </w:tabs>
        <w:ind w:firstLine="567"/>
        <w:jc w:val="both"/>
        <w:rPr>
          <w:spacing w:val="2"/>
        </w:rPr>
      </w:pPr>
      <w:r w:rsidRPr="00BE16CE">
        <w:rPr>
          <w:spacing w:val="2"/>
        </w:rPr>
        <w:t>3.12</w:t>
      </w:r>
      <w:r w:rsidR="00143A19">
        <w:rPr>
          <w:spacing w:val="2"/>
        </w:rPr>
        <w:t xml:space="preserve"> </w:t>
      </w:r>
      <w:r w:rsidRPr="00BE16CE">
        <w:rPr>
          <w:b/>
          <w:spacing w:val="2"/>
        </w:rPr>
        <w:t>покрытие</w:t>
      </w:r>
      <w:r w:rsidRPr="00BE16CE">
        <w:rPr>
          <w:b/>
          <w:bCs/>
          <w:spacing w:val="2"/>
        </w:rPr>
        <w:t>:</w:t>
      </w:r>
      <w:r w:rsidRPr="00BE16CE">
        <w:rPr>
          <w:spacing w:val="2"/>
        </w:rPr>
        <w:t xml:space="preserve"> Нанесенный на поверхность бетона материал из устойчивых к определенным воздействиям материалов и систем.</w:t>
      </w:r>
    </w:p>
    <w:p w:rsidR="00BE16CE" w:rsidRPr="00BE16CE" w:rsidRDefault="00BE16CE" w:rsidP="00BE16CE">
      <w:pPr>
        <w:ind w:firstLine="567"/>
        <w:jc w:val="both"/>
        <w:rPr>
          <w:spacing w:val="2"/>
        </w:rPr>
      </w:pPr>
      <w:r w:rsidRPr="00BE16CE">
        <w:rPr>
          <w:spacing w:val="2"/>
        </w:rPr>
        <w:t>3.13</w:t>
      </w:r>
      <w:r w:rsidR="00143A19">
        <w:rPr>
          <w:spacing w:val="2"/>
        </w:rPr>
        <w:t xml:space="preserve"> </w:t>
      </w:r>
      <w:r w:rsidRPr="00BE16CE">
        <w:rPr>
          <w:b/>
          <w:bCs/>
          <w:spacing w:val="2"/>
        </w:rPr>
        <w:t xml:space="preserve">полости и пустоты: </w:t>
      </w:r>
      <w:r w:rsidRPr="00BE16CE">
        <w:rPr>
          <w:spacing w:val="2"/>
        </w:rPr>
        <w:t>Нарушение сплошности бетона в виде неполного заполнения строительным или ремонтным материалом требуемого (проектного) объема или сечения конструкции.</w:t>
      </w:r>
    </w:p>
    <w:p w:rsidR="00BE16CE" w:rsidRPr="00BE16CE" w:rsidRDefault="00BE16CE" w:rsidP="00BE16CE">
      <w:pPr>
        <w:tabs>
          <w:tab w:val="left" w:pos="1276"/>
        </w:tabs>
        <w:ind w:firstLine="567"/>
        <w:jc w:val="both"/>
        <w:rPr>
          <w:spacing w:val="2"/>
        </w:rPr>
      </w:pPr>
      <w:r w:rsidRPr="00BE16CE">
        <w:rPr>
          <w:spacing w:val="2"/>
        </w:rPr>
        <w:lastRenderedPageBreak/>
        <w:t>3.14</w:t>
      </w:r>
      <w:r w:rsidR="00143A19">
        <w:rPr>
          <w:spacing w:val="2"/>
        </w:rPr>
        <w:t xml:space="preserve"> </w:t>
      </w:r>
      <w:proofErr w:type="spellStart"/>
      <w:r w:rsidRPr="00BE16CE">
        <w:rPr>
          <w:b/>
          <w:spacing w:val="2"/>
        </w:rPr>
        <w:t>праймерный</w:t>
      </w:r>
      <w:proofErr w:type="spellEnd"/>
      <w:r w:rsidRPr="00BE16CE">
        <w:rPr>
          <w:b/>
          <w:spacing w:val="2"/>
        </w:rPr>
        <w:t xml:space="preserve"> состав:</w:t>
      </w:r>
      <w:r w:rsidRPr="00BE16CE">
        <w:rPr>
          <w:spacing w:val="2"/>
        </w:rPr>
        <w:t xml:space="preserve"> </w:t>
      </w:r>
      <w:bookmarkStart w:id="9" w:name="_Hlk150331348"/>
      <w:r w:rsidRPr="00BE16CE">
        <w:rPr>
          <w:spacing w:val="2"/>
        </w:rPr>
        <w:t>Материал, применяемый для предварительной подготовки поверхности перед нанесением какого-либо покрытия, (грунтовочный материал) для улучшения адгезии с ремонтными материалами и обеспечения ее долговечности.</w:t>
      </w:r>
      <w:bookmarkEnd w:id="9"/>
    </w:p>
    <w:p w:rsidR="00BE16CE" w:rsidRPr="00BE16CE" w:rsidRDefault="00BE16CE" w:rsidP="00BE16CE">
      <w:pPr>
        <w:tabs>
          <w:tab w:val="left" w:pos="1276"/>
        </w:tabs>
        <w:ind w:firstLine="567"/>
        <w:jc w:val="both"/>
        <w:rPr>
          <w:spacing w:val="2"/>
        </w:rPr>
      </w:pPr>
      <w:r w:rsidRPr="00BE16CE">
        <w:rPr>
          <w:spacing w:val="2"/>
        </w:rPr>
        <w:t>3.15</w:t>
      </w:r>
      <w:r w:rsidR="00143A19">
        <w:rPr>
          <w:spacing w:val="2"/>
        </w:rPr>
        <w:t xml:space="preserve"> </w:t>
      </w:r>
      <w:r w:rsidRPr="00BE16CE">
        <w:rPr>
          <w:b/>
          <w:spacing w:val="2"/>
        </w:rPr>
        <w:t>пропитка:</w:t>
      </w:r>
      <w:r w:rsidRPr="00BE16CE">
        <w:rPr>
          <w:spacing w:val="2"/>
        </w:rPr>
        <w:t xml:space="preserve"> Обработка поверхности бетона специальными составами, проникающими в структуру бетона и изменяющими его свойства на глубину проникновения (уменьшение поверхностной пористости и упрочнения поверхности).</w:t>
      </w:r>
    </w:p>
    <w:p w:rsidR="00BE16CE" w:rsidRPr="00BE16CE" w:rsidRDefault="00BE16CE" w:rsidP="00BE16CE">
      <w:pPr>
        <w:tabs>
          <w:tab w:val="left" w:pos="1276"/>
        </w:tabs>
        <w:ind w:firstLine="567"/>
        <w:jc w:val="both"/>
        <w:rPr>
          <w:color w:val="000000"/>
        </w:rPr>
      </w:pPr>
      <w:r w:rsidRPr="00BE16CE">
        <w:rPr>
          <w:color w:val="000000"/>
        </w:rPr>
        <w:t>3.16</w:t>
      </w:r>
      <w:r w:rsidR="00143A19">
        <w:rPr>
          <w:color w:val="000000"/>
        </w:rPr>
        <w:t xml:space="preserve"> </w:t>
      </w:r>
      <w:r w:rsidRPr="00BE16CE">
        <w:rPr>
          <w:b/>
          <w:color w:val="000000"/>
        </w:rPr>
        <w:t>ремонт железобетонной конструкции:</w:t>
      </w:r>
      <w:r w:rsidRPr="00BE16CE">
        <w:rPr>
          <w:color w:val="000000"/>
        </w:rPr>
        <w:t xml:space="preserve"> Комплекс технологических мероприятий, направленных на восстановление исправного технического состояния строительных конструкций без изменения их проектной несущей способности и конструктивной схемы.</w:t>
      </w:r>
    </w:p>
    <w:p w:rsidR="00BE16CE" w:rsidRPr="00BE16CE" w:rsidRDefault="00BE16CE" w:rsidP="00BE16CE">
      <w:pPr>
        <w:tabs>
          <w:tab w:val="left" w:pos="1276"/>
        </w:tabs>
        <w:ind w:firstLine="567"/>
        <w:jc w:val="both"/>
        <w:rPr>
          <w:spacing w:val="2"/>
        </w:rPr>
      </w:pPr>
      <w:r w:rsidRPr="00BE16CE">
        <w:rPr>
          <w:color w:val="000000"/>
          <w:spacing w:val="2"/>
        </w:rPr>
        <w:t>3.17</w:t>
      </w:r>
      <w:r w:rsidR="00143A19">
        <w:rPr>
          <w:color w:val="000000"/>
          <w:spacing w:val="2"/>
        </w:rPr>
        <w:t xml:space="preserve"> </w:t>
      </w:r>
      <w:r w:rsidRPr="00BE16CE">
        <w:rPr>
          <w:b/>
          <w:color w:val="000000"/>
          <w:spacing w:val="2"/>
        </w:rPr>
        <w:t xml:space="preserve">отклонение: </w:t>
      </w:r>
      <w:r w:rsidRPr="00BE16CE">
        <w:rPr>
          <w:color w:val="000000"/>
          <w:spacing w:val="2"/>
        </w:rPr>
        <w:t xml:space="preserve">Превышающее допуски отклонение фактического значения показателя качества продукции от номинального значения, установленного проектной и технологической документацией или </w:t>
      </w:r>
      <w:r w:rsidRPr="00BE16CE">
        <w:rPr>
          <w:spacing w:val="2"/>
        </w:rPr>
        <w:t>нормативным документом.</w:t>
      </w:r>
    </w:p>
    <w:p w:rsidR="00BE16CE" w:rsidRPr="00BE16CE" w:rsidRDefault="00BE16CE" w:rsidP="00BE16CE">
      <w:pPr>
        <w:tabs>
          <w:tab w:val="left" w:pos="1276"/>
        </w:tabs>
        <w:ind w:firstLine="567"/>
        <w:jc w:val="both"/>
        <w:rPr>
          <w:spacing w:val="2"/>
        </w:rPr>
      </w:pPr>
      <w:r w:rsidRPr="00BE16CE">
        <w:rPr>
          <w:spacing w:val="2"/>
        </w:rPr>
        <w:t>3.18</w:t>
      </w:r>
      <w:r w:rsidRPr="00BE16CE">
        <w:rPr>
          <w:spacing w:val="2"/>
        </w:rPr>
        <w:tab/>
      </w:r>
      <w:r w:rsidRPr="00BE16CE">
        <w:rPr>
          <w:b/>
          <w:spacing w:val="2"/>
        </w:rPr>
        <w:t>система</w:t>
      </w:r>
      <w:r w:rsidRPr="00BE16CE">
        <w:rPr>
          <w:b/>
          <w:bCs/>
          <w:spacing w:val="2"/>
        </w:rPr>
        <w:t>:</w:t>
      </w:r>
      <w:r w:rsidRPr="00BE16CE">
        <w:rPr>
          <w:spacing w:val="2"/>
        </w:rPr>
        <w:t xml:space="preserve"> Два или более материала, </w:t>
      </w:r>
      <w:bookmarkStart w:id="10" w:name="_Hlk150331544"/>
      <w:r w:rsidRPr="00BE16CE">
        <w:rPr>
          <w:spacing w:val="2"/>
        </w:rPr>
        <w:t>выполняющие определенные функции и наносимые последовательно</w:t>
      </w:r>
      <w:bookmarkEnd w:id="10"/>
      <w:r w:rsidRPr="00BE16CE">
        <w:rPr>
          <w:spacing w:val="2"/>
        </w:rPr>
        <w:t>.</w:t>
      </w:r>
    </w:p>
    <w:p w:rsidR="00BE16CE" w:rsidRPr="00BE16CE" w:rsidRDefault="00BE16CE" w:rsidP="00BE16CE">
      <w:pPr>
        <w:tabs>
          <w:tab w:val="left" w:pos="1276"/>
        </w:tabs>
        <w:ind w:firstLine="567"/>
        <w:jc w:val="both"/>
        <w:rPr>
          <w:color w:val="000000"/>
        </w:rPr>
      </w:pPr>
      <w:r w:rsidRPr="00BE16CE">
        <w:t>3.19</w:t>
      </w:r>
      <w:r w:rsidRPr="00BE16CE">
        <w:tab/>
      </w:r>
      <w:r w:rsidRPr="00BE16CE">
        <w:rPr>
          <w:b/>
        </w:rPr>
        <w:t>усиление конструкции:</w:t>
      </w:r>
      <w:r w:rsidRPr="00BE16CE">
        <w:t xml:space="preserve"> Комплекс конструктивных мероприятий и технологических работ, выполняемых в процессе ремонта, направленных на сохранение или повышение несущей способности </w:t>
      </w:r>
      <w:r w:rsidRPr="00BE16CE">
        <w:rPr>
          <w:color w:val="000000"/>
        </w:rPr>
        <w:t>и эксплуатационных свойств строительной конструкции.</w:t>
      </w:r>
    </w:p>
    <w:p w:rsidR="00BE16CE" w:rsidRPr="00BE16CE" w:rsidRDefault="00BE16CE" w:rsidP="00BE16CE">
      <w:pPr>
        <w:tabs>
          <w:tab w:val="left" w:pos="1276"/>
        </w:tabs>
        <w:ind w:firstLine="567"/>
        <w:jc w:val="both"/>
      </w:pPr>
      <w:r w:rsidRPr="00BE16CE">
        <w:t>3.20</w:t>
      </w:r>
      <w:r w:rsidRPr="00BE16CE">
        <w:tab/>
      </w:r>
      <w:r w:rsidRPr="00BE16CE">
        <w:rPr>
          <w:b/>
        </w:rPr>
        <w:t>электрохимическая защита металла в бетоне:</w:t>
      </w:r>
      <w:r w:rsidRPr="00BE16CE">
        <w:t xml:space="preserve"> Защита, основанная на зависимости коррозии от электродного потенциала металла, – с изменением потенциала металла изменяется скорость коррозии.</w:t>
      </w:r>
    </w:p>
    <w:p w:rsidR="00553220" w:rsidRDefault="00BE16CE" w:rsidP="00BE16CE">
      <w:pPr>
        <w:ind w:firstLine="567"/>
        <w:jc w:val="both"/>
      </w:pPr>
      <w:r w:rsidRPr="00BE16CE">
        <w:t>3.21</w:t>
      </w:r>
      <w:r w:rsidR="00143A19">
        <w:t xml:space="preserve"> </w:t>
      </w:r>
      <w:r w:rsidRPr="00BE16CE">
        <w:rPr>
          <w:b/>
        </w:rPr>
        <w:t>эксплуатационные качества:</w:t>
      </w:r>
      <w:r w:rsidRPr="00BE16CE">
        <w:t xml:space="preserve"> Показатели качества конструкции, обеспечивающие возможность ее использования по назначению без ограничений в течение расчетного срока службы.</w:t>
      </w:r>
    </w:p>
    <w:p w:rsidR="00143A19" w:rsidRPr="00C150D2" w:rsidRDefault="00143A19" w:rsidP="00BE16CE">
      <w:pPr>
        <w:ind w:firstLine="567"/>
        <w:jc w:val="both"/>
        <w:rPr>
          <w:b/>
          <w:lang w:val="en-US"/>
        </w:rPr>
      </w:pPr>
      <w:r>
        <w:rPr>
          <w:b/>
        </w:rPr>
        <w:t>Раздел 3 (Измененная редакция, Изм. № 1).</w:t>
      </w:r>
    </w:p>
    <w:p w:rsidR="00BE16CE" w:rsidRDefault="00BE16CE" w:rsidP="00BE16CE">
      <w:pPr>
        <w:ind w:firstLine="567"/>
        <w:jc w:val="both"/>
      </w:pPr>
    </w:p>
    <w:p w:rsidR="00BE47EE" w:rsidRPr="001F409C" w:rsidRDefault="009D4527" w:rsidP="00553220">
      <w:pPr>
        <w:ind w:firstLine="567"/>
        <w:jc w:val="both"/>
        <w:rPr>
          <w:b/>
        </w:rPr>
      </w:pPr>
      <w:r w:rsidRPr="001F409C">
        <w:rPr>
          <w:b/>
        </w:rPr>
        <w:t>4</w:t>
      </w:r>
      <w:r w:rsidR="00A775DC" w:rsidRPr="001F409C">
        <w:rPr>
          <w:b/>
        </w:rPr>
        <w:t xml:space="preserve"> Стратегия управления эксплуатацией конструкций в сооружениях</w:t>
      </w:r>
      <w:bookmarkEnd w:id="8"/>
    </w:p>
    <w:p w:rsidR="003F7312" w:rsidRDefault="003F7312" w:rsidP="001F409C">
      <w:pPr>
        <w:ind w:firstLine="567"/>
        <w:jc w:val="both"/>
        <w:rPr>
          <w:b/>
        </w:rPr>
      </w:pPr>
    </w:p>
    <w:p w:rsidR="00A775DC" w:rsidRPr="001F409C" w:rsidRDefault="001026D1" w:rsidP="001F409C">
      <w:pPr>
        <w:ind w:firstLine="567"/>
        <w:jc w:val="both"/>
        <w:rPr>
          <w:b/>
        </w:rPr>
      </w:pPr>
      <w:r w:rsidRPr="001F409C">
        <w:rPr>
          <w:b/>
        </w:rPr>
        <w:t>4.1</w:t>
      </w:r>
      <w:r w:rsidR="006D55E9" w:rsidRPr="001F409C">
        <w:rPr>
          <w:b/>
        </w:rPr>
        <w:t xml:space="preserve"> Общие положения</w:t>
      </w:r>
    </w:p>
    <w:p w:rsidR="00F5746F" w:rsidRDefault="00F5746F" w:rsidP="001F409C">
      <w:pPr>
        <w:ind w:firstLine="567"/>
        <w:jc w:val="both"/>
      </w:pPr>
      <w:r w:rsidRPr="001F409C">
        <w:t xml:space="preserve">4.1.1 </w:t>
      </w:r>
      <w:r w:rsidR="00C150D2" w:rsidRPr="00C150D2">
        <w:t>Необходимость ремонта и (или) усиления бетонных и железобетонных конструкций следует устанавливать на основе результатов проведения технического обследования согласно ГОСТ 31937, ГОСТ Р 57208, ГОСТ Р 59202, ГОСТ Р 59618, СП 28.13330 с учетом выбранной стратегии эксплуатации</w:t>
      </w:r>
      <w:r w:rsidR="001026D1" w:rsidRPr="001F409C">
        <w:t>.</w:t>
      </w:r>
      <w:r w:rsidR="00744593">
        <w:t xml:space="preserve"> Требования к проведению технического обследовани</w:t>
      </w:r>
      <w:r w:rsidR="00E95654">
        <w:t>я</w:t>
      </w:r>
      <w:r w:rsidR="00744593">
        <w:t xml:space="preserve"> приведены в </w:t>
      </w:r>
      <w:r w:rsidR="00744593" w:rsidRPr="00CD3E03">
        <w:t>[</w:t>
      </w:r>
      <w:r w:rsidR="00744593">
        <w:t>4</w:t>
      </w:r>
      <w:r w:rsidR="00744593" w:rsidRPr="00CD3E03">
        <w:t>]</w:t>
      </w:r>
      <w:r w:rsidR="00744593">
        <w:t>.</w:t>
      </w:r>
    </w:p>
    <w:p w:rsidR="00133050" w:rsidRDefault="00133050" w:rsidP="001F409C">
      <w:pPr>
        <w:ind w:firstLine="567"/>
        <w:jc w:val="both"/>
        <w:rPr>
          <w:b/>
        </w:rPr>
      </w:pPr>
      <w:r>
        <w:rPr>
          <w:b/>
          <w:lang w:val="en-US"/>
        </w:rPr>
        <w:t>(</w:t>
      </w:r>
      <w:r>
        <w:rPr>
          <w:b/>
        </w:rPr>
        <w:t>Измененная редакция, Изм. № 1).</w:t>
      </w:r>
    </w:p>
    <w:p w:rsidR="00133050" w:rsidRDefault="00133050" w:rsidP="001F409C">
      <w:pPr>
        <w:ind w:firstLine="567"/>
        <w:jc w:val="both"/>
      </w:pPr>
      <w:r w:rsidRPr="00133050">
        <w:t xml:space="preserve">4.1.1а Проектирование ремонта и усиления бетонных и железобетонных конструкций мостов, транспортных тоннелей, метрополитенов, труб под насыпями, покрытий автомобильных дорог и аэродромов следует осуществлять с учетом СП 16.13330, </w:t>
      </w:r>
      <w:r>
        <w:t xml:space="preserve">                  </w:t>
      </w:r>
      <w:r w:rsidRPr="00133050">
        <w:t>СП 20.13330, СП 34.13330, СП 35.13330, СП 46.13330,</w:t>
      </w:r>
      <w:r>
        <w:t xml:space="preserve"> </w:t>
      </w:r>
      <w:r w:rsidRPr="00133050">
        <w:t xml:space="preserve">СП 63.13330, СП 120.13330, </w:t>
      </w:r>
      <w:r>
        <w:t xml:space="preserve">               </w:t>
      </w:r>
      <w:r w:rsidRPr="00133050">
        <w:t>СП 121.13330, СП 122.13330, СП 164.1325800,</w:t>
      </w:r>
      <w:r>
        <w:t xml:space="preserve"> </w:t>
      </w:r>
      <w:r w:rsidRPr="00133050">
        <w:t xml:space="preserve">СП 248.1325800, СП 329.1325800, </w:t>
      </w:r>
      <w:r>
        <w:t xml:space="preserve">             </w:t>
      </w:r>
      <w:r w:rsidRPr="00133050">
        <w:t>ГОСТ Р 59402, ГОСТ Р 57208.</w:t>
      </w:r>
    </w:p>
    <w:p w:rsidR="00133050" w:rsidRPr="00133050" w:rsidRDefault="00133050" w:rsidP="001F409C">
      <w:pPr>
        <w:ind w:firstLine="567"/>
        <w:jc w:val="both"/>
        <w:rPr>
          <w:b/>
        </w:rPr>
      </w:pPr>
      <w:r>
        <w:rPr>
          <w:b/>
        </w:rPr>
        <w:t>(Введен дополнительно, Изм. № 1).</w:t>
      </w:r>
    </w:p>
    <w:p w:rsidR="00A775DC" w:rsidRPr="001F409C" w:rsidRDefault="00A775DC" w:rsidP="001F409C">
      <w:pPr>
        <w:ind w:firstLine="567"/>
        <w:jc w:val="both"/>
      </w:pPr>
      <w:r w:rsidRPr="001F409C">
        <w:t>4.1</w:t>
      </w:r>
      <w:r w:rsidR="00F26F0B" w:rsidRPr="001F409C">
        <w:t>.2</w:t>
      </w:r>
      <w:r w:rsidRPr="001F409C">
        <w:t xml:space="preserve"> Стратегия управления эксплуатацией должна рассматривать железобетонную конструкцию, обладающую заданными на этапе проектирования показателями эксплуатационных качеств, в рамках жизненного цикла сооружения как </w:t>
      </w:r>
      <w:r w:rsidR="00F14639">
        <w:t xml:space="preserve">часть системы, функционирующей </w:t>
      </w:r>
      <w:r w:rsidRPr="001F409C">
        <w:t>под влиянием внешней среды и подвергающейся воздействиям различных видов ремонта (профилактического, текущего</w:t>
      </w:r>
      <w:r w:rsidR="001F4C98" w:rsidRPr="001F409C">
        <w:t>,</w:t>
      </w:r>
      <w:r w:rsidRPr="001F409C">
        <w:t xml:space="preserve"> капитального). </w:t>
      </w:r>
    </w:p>
    <w:p w:rsidR="00A775DC" w:rsidRPr="001F409C" w:rsidRDefault="00A775DC" w:rsidP="001F409C">
      <w:pPr>
        <w:ind w:firstLine="567"/>
        <w:jc w:val="both"/>
      </w:pPr>
      <w:r w:rsidRPr="001F409C">
        <w:t>4.</w:t>
      </w:r>
      <w:r w:rsidR="006D55E9" w:rsidRPr="001F409C">
        <w:t>1.</w:t>
      </w:r>
      <w:r w:rsidR="00F26F0B" w:rsidRPr="001F409C">
        <w:t>3</w:t>
      </w:r>
      <w:r w:rsidRPr="001F409C">
        <w:t xml:space="preserve"> Ремонт и усиление конструкций в рамках стратегии управления эксплуатацией должны обеспечить частичное или полное восстановление эксплуатационных качеств с требуемым уровнем надежности.</w:t>
      </w:r>
    </w:p>
    <w:p w:rsidR="00A775DC" w:rsidRPr="001F409C" w:rsidRDefault="00A775DC" w:rsidP="001F409C">
      <w:pPr>
        <w:ind w:firstLine="567"/>
        <w:jc w:val="both"/>
      </w:pPr>
      <w:r w:rsidRPr="001F409C">
        <w:lastRenderedPageBreak/>
        <w:t>4.</w:t>
      </w:r>
      <w:r w:rsidR="006D55E9" w:rsidRPr="001F409C">
        <w:t>1.</w:t>
      </w:r>
      <w:r w:rsidR="00F26F0B" w:rsidRPr="001F409C">
        <w:t>4</w:t>
      </w:r>
      <w:r w:rsidRPr="001F409C">
        <w:t xml:space="preserve"> Выбор вариантов и реализация стратегии управления эксплуатацией конструкций</w:t>
      </w:r>
      <w:r w:rsidR="00A02E91" w:rsidRPr="001F409C">
        <w:t xml:space="preserve"> в</w:t>
      </w:r>
      <w:r w:rsidRPr="001F409C">
        <w:t xml:space="preserve"> сооружени</w:t>
      </w:r>
      <w:r w:rsidR="00A02E91" w:rsidRPr="001F409C">
        <w:t>и</w:t>
      </w:r>
      <w:r w:rsidRPr="001F409C">
        <w:t xml:space="preserve"> </w:t>
      </w:r>
      <w:r w:rsidR="001F4C98" w:rsidRPr="001F409C">
        <w:t>должны</w:t>
      </w:r>
      <w:r w:rsidR="00F5746F" w:rsidRPr="001F409C">
        <w:t xml:space="preserve"> </w:t>
      </w:r>
      <w:r w:rsidRPr="001F409C">
        <w:t>осуществля</w:t>
      </w:r>
      <w:r w:rsidR="00F5746F" w:rsidRPr="001F409C">
        <w:t>ть</w:t>
      </w:r>
      <w:r w:rsidRPr="001F409C">
        <w:t>ся:</w:t>
      </w:r>
    </w:p>
    <w:p w:rsidR="00A775DC" w:rsidRPr="001F409C" w:rsidRDefault="00F5746F" w:rsidP="001F409C">
      <w:pPr>
        <w:ind w:firstLine="567"/>
        <w:jc w:val="both"/>
      </w:pPr>
      <w:r w:rsidRPr="001F409C">
        <w:t>- в</w:t>
      </w:r>
      <w:r w:rsidR="00A775DC" w:rsidRPr="001F409C">
        <w:t xml:space="preserve"> пределах жизненного цикла с учетом технических, экономических, эксплуатационных, экологических и других требований, обеспечивающ</w:t>
      </w:r>
      <w:r w:rsidR="001F4C98" w:rsidRPr="001F409C">
        <w:t>их безопасное состояние объекта;</w:t>
      </w:r>
    </w:p>
    <w:p w:rsidR="00A775DC" w:rsidRPr="001F409C" w:rsidRDefault="00F5746F" w:rsidP="001F409C">
      <w:pPr>
        <w:ind w:firstLine="567"/>
        <w:jc w:val="both"/>
      </w:pPr>
      <w:r w:rsidRPr="001F409C">
        <w:t xml:space="preserve">- </w:t>
      </w:r>
      <w:r w:rsidR="00A775DC" w:rsidRPr="001F409C">
        <w:t xml:space="preserve">путем пошагового принятия решений, основанных на последовательном выборе вариантов управления, принципов и методов защиты, ремонта и усиления конструкций, технологии производства работ, планирования эксплуатационного обслуживания в </w:t>
      </w:r>
      <w:proofErr w:type="spellStart"/>
      <w:r w:rsidR="00A775DC" w:rsidRPr="001F409C">
        <w:t>постремонтный</w:t>
      </w:r>
      <w:proofErr w:type="spellEnd"/>
      <w:r w:rsidR="00A775DC" w:rsidRPr="001F409C">
        <w:t xml:space="preserve"> период.</w:t>
      </w:r>
    </w:p>
    <w:p w:rsidR="00266330" w:rsidRPr="001F409C" w:rsidRDefault="00266330" w:rsidP="001F409C">
      <w:pPr>
        <w:ind w:firstLine="567"/>
        <w:jc w:val="both"/>
      </w:pPr>
      <w:r w:rsidRPr="001F409C">
        <w:t>4.1.</w:t>
      </w:r>
      <w:r w:rsidR="00F26F0B" w:rsidRPr="001F409C">
        <w:t>5</w:t>
      </w:r>
      <w:r w:rsidRPr="001F409C">
        <w:t xml:space="preserve"> Выбор принципа ремонта </w:t>
      </w:r>
      <w:r w:rsidR="001F4C98" w:rsidRPr="001F409C">
        <w:t>следует проводить согласно р</w:t>
      </w:r>
      <w:r w:rsidRPr="001F409C">
        <w:t xml:space="preserve">азделу </w:t>
      </w:r>
      <w:r w:rsidR="00AA215C" w:rsidRPr="001F409C">
        <w:t>6</w:t>
      </w:r>
      <w:r w:rsidRPr="001F409C">
        <w:t>, в соответствии с выявленными в результате обследования дефектами, причинами или сочетанием причин их возникновения, объемами повреждений и скоростью их увеличения, оценкой состояния конструкции.</w:t>
      </w:r>
    </w:p>
    <w:p w:rsidR="00266330" w:rsidRPr="001F409C" w:rsidRDefault="00F26F0B" w:rsidP="001F409C">
      <w:pPr>
        <w:ind w:firstLine="567"/>
        <w:jc w:val="both"/>
      </w:pPr>
      <w:r w:rsidRPr="001F409C">
        <w:t>4.1.6</w:t>
      </w:r>
      <w:r w:rsidR="00266330" w:rsidRPr="001F409C">
        <w:t xml:space="preserve"> Ремонт конструкций следует выполнять по разработанному проекту ремонта, с указанием порядка проведения ремонта, технологии, применяемых материалов, а также вида и типа оборудования.</w:t>
      </w:r>
    </w:p>
    <w:p w:rsidR="00266330" w:rsidRPr="001F409C" w:rsidRDefault="00F26F0B" w:rsidP="001F409C">
      <w:pPr>
        <w:ind w:firstLine="567"/>
        <w:jc w:val="both"/>
      </w:pPr>
      <w:r w:rsidRPr="001F409C">
        <w:t>4.1.7</w:t>
      </w:r>
      <w:r w:rsidR="00266330" w:rsidRPr="001F409C">
        <w:t xml:space="preserve"> Проект ремонта должен учитывать химическую, электрохимическую и физико-механическую совместимость выбранных материалов с основанием. Необходимо принимать во внимание технологию нанесения материалов, условия производства работ, условия эксплуатации конструкций и нагружение ремонтной системы. </w:t>
      </w:r>
    </w:p>
    <w:p w:rsidR="0052613A" w:rsidRPr="0052613A" w:rsidRDefault="0052613A" w:rsidP="0052613A">
      <w:pPr>
        <w:ind w:firstLine="720"/>
        <w:jc w:val="both"/>
      </w:pPr>
      <w:r w:rsidRPr="0052613A">
        <w:t xml:space="preserve">4.1.8 Усиление конструкций следует предусматривать лишь в случаях, когда существующие </w:t>
      </w:r>
      <w:r w:rsidRPr="006C2DBF">
        <w:t>конструкции не удовлетворяют условиям прочности или требованиям нормальной эксплуатации. Не следует усиливать существующие конструкции</w:t>
      </w:r>
      <w:r w:rsidRPr="0052613A">
        <w:t>, если их фактические прогибы превышают предельно допустимые в соответствии с СП 20.13330, но не препятствуют нормальной эксплуатации конструкции и не изменяют их расчетную схему.</w:t>
      </w:r>
    </w:p>
    <w:p w:rsidR="00266330" w:rsidRPr="00E95654" w:rsidRDefault="00F26F0B" w:rsidP="001F409C">
      <w:pPr>
        <w:ind w:firstLine="567"/>
        <w:jc w:val="both"/>
      </w:pPr>
      <w:r w:rsidRPr="00E95654">
        <w:t>4.1.9</w:t>
      </w:r>
      <w:r w:rsidR="00266330" w:rsidRPr="00E95654">
        <w:t xml:space="preserve"> Необходимость усиления </w:t>
      </w:r>
      <w:r w:rsidR="007E7FB2" w:rsidRPr="00E95654">
        <w:t>следует определять</w:t>
      </w:r>
      <w:r w:rsidR="00266330" w:rsidRPr="00E95654">
        <w:t xml:space="preserve"> на основании результатов обследования и поверочных расчетов, выполняемых по действующим, на момент проведения обследования, нормативным документам.</w:t>
      </w:r>
    </w:p>
    <w:p w:rsidR="00266330" w:rsidRDefault="00266330" w:rsidP="001F409C">
      <w:pPr>
        <w:ind w:firstLine="567"/>
        <w:jc w:val="both"/>
      </w:pPr>
      <w:r w:rsidRPr="00E95654">
        <w:t>4.1.</w:t>
      </w:r>
      <w:r w:rsidR="00F26F0B" w:rsidRPr="00E95654">
        <w:t>10</w:t>
      </w:r>
      <w:r w:rsidRPr="00E95654">
        <w:t xml:space="preserve"> </w:t>
      </w:r>
      <w:r w:rsidR="00133050" w:rsidRPr="00133050">
        <w:t>Принципиальная схема усиления принимается в зависимости от установленного в ходе обследования дефицита несущей способности и остаточного срока службы конструкции, на основе вариантного проектирования и оценки прямых и приведенных эксплуатационных затрат, себестоимости, продолжительности и трудоемкости работ по усилению, а также с учетом прогнозируемого срока службы усиления и возможности выполнения работ без остановки эксплуатации конструкции</w:t>
      </w:r>
      <w:r w:rsidRPr="00E95654">
        <w:t>.</w:t>
      </w:r>
    </w:p>
    <w:p w:rsidR="00133050" w:rsidRPr="00E95654" w:rsidRDefault="00133050" w:rsidP="001F409C">
      <w:pPr>
        <w:ind w:firstLine="567"/>
        <w:jc w:val="both"/>
      </w:pPr>
      <w:r w:rsidRPr="00133050">
        <w:rPr>
          <w:b/>
          <w:lang w:val="en-US"/>
        </w:rPr>
        <w:t>(</w:t>
      </w:r>
      <w:r w:rsidRPr="00133050">
        <w:rPr>
          <w:b/>
        </w:rPr>
        <w:t>Измененная редакция, Изм. № 1).</w:t>
      </w:r>
    </w:p>
    <w:p w:rsidR="00266330" w:rsidRPr="00E95654" w:rsidRDefault="00266330" w:rsidP="001F409C">
      <w:pPr>
        <w:ind w:firstLine="567"/>
        <w:jc w:val="both"/>
      </w:pPr>
      <w:r w:rsidRPr="00E95654">
        <w:t>4.1.</w:t>
      </w:r>
      <w:r w:rsidR="00F26F0B" w:rsidRPr="00E95654">
        <w:t>11</w:t>
      </w:r>
      <w:r w:rsidRPr="00E95654">
        <w:t xml:space="preserve"> Расчет и конструирование усиливае</w:t>
      </w:r>
      <w:r w:rsidR="0001130A" w:rsidRPr="00E95654">
        <w:t>мых конструкций необходимо про</w:t>
      </w:r>
      <w:r w:rsidRPr="00E95654">
        <w:t>водить на основе проектных материалов, данных по изготовлению и возведению этих конструкций и их натурных обследований.</w:t>
      </w:r>
    </w:p>
    <w:p w:rsidR="00A775DC" w:rsidRPr="00E95654" w:rsidRDefault="00A02E91" w:rsidP="001F409C">
      <w:pPr>
        <w:ind w:firstLine="567"/>
        <w:jc w:val="both"/>
      </w:pPr>
      <w:r w:rsidRPr="00E95654">
        <w:t>4.</w:t>
      </w:r>
      <w:r w:rsidR="006D55E9" w:rsidRPr="00E95654">
        <w:t>2</w:t>
      </w:r>
      <w:r w:rsidR="00A775DC" w:rsidRPr="00E95654">
        <w:t xml:space="preserve"> Выбор вариантов стратегии эксплуатации необходимо производить в следующем порядке: </w:t>
      </w:r>
    </w:p>
    <w:p w:rsidR="00A775DC" w:rsidRPr="00E95654" w:rsidRDefault="008C7751" w:rsidP="001F409C">
      <w:pPr>
        <w:ind w:firstLine="567"/>
        <w:jc w:val="both"/>
      </w:pPr>
      <w:r w:rsidRPr="00E95654">
        <w:t>- о</w:t>
      </w:r>
      <w:r w:rsidR="0007253B" w:rsidRPr="00E95654">
        <w:t>пределение</w:t>
      </w:r>
      <w:r w:rsidR="00A775DC" w:rsidRPr="00E95654">
        <w:t xml:space="preserve"> необходимости проведения ремонта </w:t>
      </w:r>
      <w:r w:rsidR="0007253B" w:rsidRPr="00E95654">
        <w:t>и</w:t>
      </w:r>
      <w:r w:rsidR="00A775DC" w:rsidRPr="00E95654">
        <w:t xml:space="preserve"> усиления конструкций с учетом требований регламентов по эксплуатации сооружения и остаточного срока службы, основанного на причинах, последствиях и степени развития дефектов, </w:t>
      </w:r>
      <w:r w:rsidR="0007253B" w:rsidRPr="00E95654">
        <w:t>влияющих</w:t>
      </w:r>
      <w:r w:rsidR="00A775DC" w:rsidRPr="00E95654">
        <w:t xml:space="preserve"> на надежность и целостность объекта</w:t>
      </w:r>
      <w:r w:rsidR="0007253B" w:rsidRPr="00E95654">
        <w:t>, выявленных в результате обследования, которое является основополагающим в принятии решений</w:t>
      </w:r>
      <w:r w:rsidR="0001130A" w:rsidRPr="00E95654">
        <w:t>;</w:t>
      </w:r>
      <w:r w:rsidR="00A775DC" w:rsidRPr="00E95654">
        <w:t xml:space="preserve"> </w:t>
      </w:r>
    </w:p>
    <w:p w:rsidR="00A775DC" w:rsidRPr="00E95654" w:rsidRDefault="008C7751" w:rsidP="001F409C">
      <w:pPr>
        <w:ind w:firstLine="567"/>
        <w:jc w:val="both"/>
      </w:pPr>
      <w:r w:rsidRPr="00E95654">
        <w:t>- п</w:t>
      </w:r>
      <w:r w:rsidR="00A775DC" w:rsidRPr="00E95654">
        <w:t>роведение предварительного (визуального</w:t>
      </w:r>
      <w:r w:rsidR="0025751E" w:rsidRPr="00E95654">
        <w:t xml:space="preserve"> и инструментального</w:t>
      </w:r>
      <w:r w:rsidR="00A775DC" w:rsidRPr="00E95654">
        <w:t>) обследования, выполненного в соответствии с существующими нормами, для оценки типов и объемов видимых дефектов, степени их влияния на несущую способность, определение необходимости осуществления противоа</w:t>
      </w:r>
      <w:r w:rsidR="0001130A" w:rsidRPr="00E95654">
        <w:t>варийных мероприятий (см. ниже);</w:t>
      </w:r>
    </w:p>
    <w:p w:rsidR="00A775DC" w:rsidRPr="00E95654" w:rsidRDefault="008C7751" w:rsidP="001F409C">
      <w:pPr>
        <w:ind w:firstLine="567"/>
        <w:jc w:val="both"/>
      </w:pPr>
      <w:r w:rsidRPr="00E95654">
        <w:t>- в</w:t>
      </w:r>
      <w:r w:rsidR="00A775DC" w:rsidRPr="00E95654">
        <w:t>ыполнение (по необходимости) срочных противоаварийных мероприятий, обеспечивающих возможность</w:t>
      </w:r>
      <w:r w:rsidR="00931E09" w:rsidRPr="00E95654">
        <w:t xml:space="preserve"> ремонта и усиления конструкций;</w:t>
      </w:r>
    </w:p>
    <w:p w:rsidR="00A775DC" w:rsidRPr="00E95654" w:rsidRDefault="008C7751" w:rsidP="001F409C">
      <w:pPr>
        <w:ind w:firstLine="567"/>
        <w:jc w:val="both"/>
      </w:pPr>
      <w:r w:rsidRPr="00E95654">
        <w:lastRenderedPageBreak/>
        <w:t xml:space="preserve">- </w:t>
      </w:r>
      <w:r w:rsidR="00A775DC" w:rsidRPr="00E95654">
        <w:t xml:space="preserve"> </w:t>
      </w:r>
      <w:r w:rsidRPr="00E95654">
        <w:t>о</w:t>
      </w:r>
      <w:r w:rsidR="00A775DC" w:rsidRPr="00E95654">
        <w:t>пределение цели ремонта и усиления, которые максимально устраняют причины разрушений и обеспечивают эксплуатационные требования к конструкции или сооружению.</w:t>
      </w:r>
    </w:p>
    <w:p w:rsidR="00A775DC" w:rsidRPr="00E95654" w:rsidRDefault="008C7751" w:rsidP="001F409C">
      <w:pPr>
        <w:ind w:firstLine="567"/>
        <w:jc w:val="both"/>
      </w:pPr>
      <w:r w:rsidRPr="00E95654">
        <w:t>- оп</w:t>
      </w:r>
      <w:r w:rsidR="00A775DC" w:rsidRPr="00E95654">
        <w:t>ределение ресурсов и ограничений (технологических, материальных, финансовых, социальных и др.) к реализации проекта ремонта и усиления с учетом экономических, технических, эстетически</w:t>
      </w:r>
      <w:r w:rsidR="002C65F3" w:rsidRPr="00E95654">
        <w:t>х, природных и других факторов</w:t>
      </w:r>
      <w:r w:rsidR="00A775DC" w:rsidRPr="00E95654">
        <w:t>, оказывающих влияние на состояние железобетонной конструкции или сооружения</w:t>
      </w:r>
      <w:r w:rsidR="00931E09" w:rsidRPr="00E95654">
        <w:t>,</w:t>
      </w:r>
      <w:r w:rsidR="002C65F3" w:rsidRPr="00E95654">
        <w:t xml:space="preserve"> а также пожеланий владельца;</w:t>
      </w:r>
    </w:p>
    <w:p w:rsidR="00A775DC" w:rsidRPr="00E95654" w:rsidRDefault="008C7751" w:rsidP="001F409C">
      <w:pPr>
        <w:ind w:firstLine="567"/>
        <w:jc w:val="both"/>
      </w:pPr>
      <w:r w:rsidRPr="00E95654">
        <w:t>- в</w:t>
      </w:r>
      <w:r w:rsidR="00A775DC" w:rsidRPr="00E95654">
        <w:t>ыявление ограничений организационного и административного характера, которые могут возникнуть при проведении работ и дальнейшей эксплуат</w:t>
      </w:r>
      <w:r w:rsidR="002C65F3" w:rsidRPr="00E95654">
        <w:t>ации конструкции или сооружения;</w:t>
      </w:r>
    </w:p>
    <w:p w:rsidR="00A775DC" w:rsidRPr="00E95654" w:rsidRDefault="008C7751" w:rsidP="001F409C">
      <w:pPr>
        <w:ind w:firstLine="567"/>
        <w:jc w:val="both"/>
      </w:pPr>
      <w:r w:rsidRPr="00E95654">
        <w:t>- с</w:t>
      </w:r>
      <w:r w:rsidR="00A775DC" w:rsidRPr="00E95654">
        <w:t>бор и изучение информации по истории сооружения на этапах проектирования, строительства и эксплуатации, изучение документации об особенностях эксплуатации конструкции, ранее проведенных обследованиях, техническом об</w:t>
      </w:r>
      <w:r w:rsidR="002C65F3" w:rsidRPr="00E95654">
        <w:t>служивании, ремонтах и усилении;</w:t>
      </w:r>
      <w:r w:rsidR="00A775DC" w:rsidRPr="00E95654">
        <w:t xml:space="preserve"> </w:t>
      </w:r>
    </w:p>
    <w:p w:rsidR="00A775DC" w:rsidRPr="00E95654" w:rsidRDefault="008C7751" w:rsidP="001F409C">
      <w:pPr>
        <w:ind w:firstLine="567"/>
        <w:jc w:val="both"/>
      </w:pPr>
      <w:r w:rsidRPr="00E95654">
        <w:t>- р</w:t>
      </w:r>
      <w:r w:rsidR="00A775DC" w:rsidRPr="00E95654">
        <w:t>азработка предварительного технико-экономического обоснования по выполнению ремонта и усилению, а также дальнейшей эксплуатации сооружения с целью выбора вариантов стратегии эксплуатации.</w:t>
      </w:r>
    </w:p>
    <w:p w:rsidR="002B7C93" w:rsidRDefault="002B7C93" w:rsidP="001F409C">
      <w:pPr>
        <w:ind w:firstLine="567"/>
        <w:jc w:val="both"/>
        <w:rPr>
          <w:b/>
        </w:rPr>
      </w:pPr>
    </w:p>
    <w:p w:rsidR="006B62E0" w:rsidRPr="00E95654" w:rsidRDefault="00A02E91" w:rsidP="001F409C">
      <w:pPr>
        <w:ind w:firstLine="567"/>
        <w:jc w:val="both"/>
        <w:rPr>
          <w:b/>
        </w:rPr>
      </w:pPr>
      <w:r w:rsidRPr="00E95654">
        <w:rPr>
          <w:b/>
        </w:rPr>
        <w:t>4.</w:t>
      </w:r>
      <w:r w:rsidR="00266330" w:rsidRPr="00E95654">
        <w:rPr>
          <w:b/>
        </w:rPr>
        <w:t xml:space="preserve">3 </w:t>
      </w:r>
      <w:r w:rsidR="006B62E0" w:rsidRPr="00E95654">
        <w:rPr>
          <w:b/>
        </w:rPr>
        <w:t>Варианты стратегии эксплуатации</w:t>
      </w:r>
    </w:p>
    <w:p w:rsidR="00A775DC" w:rsidRPr="001F409C" w:rsidRDefault="006B62E0" w:rsidP="001F409C">
      <w:pPr>
        <w:ind w:firstLine="567"/>
        <w:jc w:val="both"/>
      </w:pPr>
      <w:r w:rsidRPr="00E95654">
        <w:t xml:space="preserve">4.3.1 </w:t>
      </w:r>
      <w:r w:rsidR="00A775DC" w:rsidRPr="00E95654">
        <w:t>Вариантами стратегии эксплуатации могут быть</w:t>
      </w:r>
      <w:r w:rsidR="00A775DC" w:rsidRPr="001F409C">
        <w:t>:</w:t>
      </w:r>
    </w:p>
    <w:p w:rsidR="00A775DC" w:rsidRPr="001F409C" w:rsidRDefault="006D55E9" w:rsidP="001F409C">
      <w:pPr>
        <w:ind w:firstLine="567"/>
        <w:jc w:val="both"/>
      </w:pPr>
      <w:r w:rsidRPr="001F409C">
        <w:t>- н</w:t>
      </w:r>
      <w:r w:rsidR="00A775DC" w:rsidRPr="001F409C">
        <w:t>епринятие каких-либо мер в течение определенного периода времени, а лишь осуществление контроля и профилактического ремонта;</w:t>
      </w:r>
    </w:p>
    <w:p w:rsidR="00A775DC" w:rsidRPr="001F409C" w:rsidRDefault="006D55E9" w:rsidP="001F409C">
      <w:pPr>
        <w:ind w:firstLine="567"/>
        <w:jc w:val="both"/>
      </w:pPr>
      <w:r w:rsidRPr="001F409C">
        <w:t>-</w:t>
      </w:r>
      <w:r w:rsidR="00A775DC" w:rsidRPr="001F409C">
        <w:t xml:space="preserve"> </w:t>
      </w:r>
      <w:r w:rsidRPr="001F409C">
        <w:t>т</w:t>
      </w:r>
      <w:r w:rsidR="00A775DC" w:rsidRPr="001F409C">
        <w:t>екущий ремонт с возможным снижением действующей нагрузки;</w:t>
      </w:r>
    </w:p>
    <w:p w:rsidR="00A775DC" w:rsidRPr="001F409C" w:rsidRDefault="006D55E9" w:rsidP="001F409C">
      <w:pPr>
        <w:ind w:firstLine="567"/>
        <w:jc w:val="both"/>
      </w:pPr>
      <w:r w:rsidRPr="001F409C">
        <w:t>-к</w:t>
      </w:r>
      <w:r w:rsidR="00A775DC" w:rsidRPr="001F409C">
        <w:t>апитальный ремонт с целью предотвращения или снижения дальнейшего разрушения;</w:t>
      </w:r>
    </w:p>
    <w:p w:rsidR="00A775DC" w:rsidRPr="001F409C" w:rsidRDefault="006D55E9" w:rsidP="001F409C">
      <w:pPr>
        <w:ind w:firstLine="567"/>
        <w:jc w:val="both"/>
      </w:pPr>
      <w:r w:rsidRPr="001F409C">
        <w:t>-</w:t>
      </w:r>
      <w:r w:rsidR="00A775DC" w:rsidRPr="001F409C">
        <w:t xml:space="preserve"> </w:t>
      </w:r>
      <w:r w:rsidRPr="001F409C">
        <w:t>к</w:t>
      </w:r>
      <w:r w:rsidR="00A775DC" w:rsidRPr="001F409C">
        <w:t>апитальный ремонт и/или усиление всей конструкции или ее части;</w:t>
      </w:r>
    </w:p>
    <w:p w:rsidR="00A775DC" w:rsidRPr="001F409C" w:rsidRDefault="006D55E9" w:rsidP="001F409C">
      <w:pPr>
        <w:ind w:firstLine="567"/>
        <w:jc w:val="both"/>
      </w:pPr>
      <w:r w:rsidRPr="001F409C">
        <w:t>-</w:t>
      </w:r>
      <w:r w:rsidR="00A775DC" w:rsidRPr="001F409C">
        <w:t xml:space="preserve"> </w:t>
      </w:r>
      <w:r w:rsidRPr="001F409C">
        <w:t>р</w:t>
      </w:r>
      <w:r w:rsidR="00A775DC" w:rsidRPr="001F409C">
        <w:t>еконструкция или замена всей конструкции или ее части;</w:t>
      </w:r>
    </w:p>
    <w:p w:rsidR="00A775DC" w:rsidRPr="001F409C" w:rsidRDefault="006D55E9" w:rsidP="001F409C">
      <w:pPr>
        <w:ind w:firstLine="567"/>
        <w:jc w:val="both"/>
      </w:pPr>
      <w:r w:rsidRPr="001F409C">
        <w:t>-</w:t>
      </w:r>
      <w:r w:rsidR="00A775DC" w:rsidRPr="001F409C">
        <w:t xml:space="preserve"> </w:t>
      </w:r>
      <w:r w:rsidRPr="001F409C">
        <w:t>р</w:t>
      </w:r>
      <w:r w:rsidR="00A775DC" w:rsidRPr="001F409C">
        <w:t>азборка (демонтаж) и утилизация всей конструкции или ее части.</w:t>
      </w:r>
    </w:p>
    <w:p w:rsidR="003F7312" w:rsidRDefault="003F7312" w:rsidP="001F409C">
      <w:pPr>
        <w:ind w:firstLine="567"/>
        <w:jc w:val="both"/>
        <w:rPr>
          <w:b/>
        </w:rPr>
      </w:pPr>
    </w:p>
    <w:p w:rsidR="00A775DC" w:rsidRPr="001F409C" w:rsidRDefault="00A02E91" w:rsidP="001F409C">
      <w:pPr>
        <w:ind w:firstLine="567"/>
        <w:jc w:val="both"/>
        <w:rPr>
          <w:b/>
        </w:rPr>
      </w:pPr>
      <w:r w:rsidRPr="001F409C">
        <w:rPr>
          <w:b/>
        </w:rPr>
        <w:t>4.</w:t>
      </w:r>
      <w:r w:rsidR="005D05D9" w:rsidRPr="001F409C">
        <w:rPr>
          <w:b/>
        </w:rPr>
        <w:t>4</w:t>
      </w:r>
      <w:r w:rsidR="00A775DC" w:rsidRPr="001F409C">
        <w:rPr>
          <w:b/>
        </w:rPr>
        <w:t xml:space="preserve"> Выбор принципов ремонта, защиты и усиления</w:t>
      </w:r>
    </w:p>
    <w:p w:rsidR="00A775DC" w:rsidRPr="001F409C" w:rsidRDefault="00A02E91" w:rsidP="001F409C">
      <w:pPr>
        <w:ind w:firstLine="567"/>
        <w:jc w:val="both"/>
      </w:pPr>
      <w:r w:rsidRPr="001F409C">
        <w:t>4.</w:t>
      </w:r>
      <w:r w:rsidR="005D05D9" w:rsidRPr="001F409C">
        <w:t>4</w:t>
      </w:r>
      <w:r w:rsidR="00A775DC" w:rsidRPr="001F409C">
        <w:t>.1 Принципы ремонта, защиты и усиления включают:</w:t>
      </w:r>
    </w:p>
    <w:p w:rsidR="00A775DC" w:rsidRPr="001F409C" w:rsidRDefault="006D55E9" w:rsidP="001F409C">
      <w:pPr>
        <w:ind w:firstLine="567"/>
        <w:jc w:val="both"/>
      </w:pPr>
      <w:r w:rsidRPr="001F409C">
        <w:t>-</w:t>
      </w:r>
      <w:r w:rsidR="00A775DC" w:rsidRPr="001F409C">
        <w:t xml:space="preserve"> </w:t>
      </w:r>
      <w:r w:rsidRPr="001F409C">
        <w:t>п</w:t>
      </w:r>
      <w:r w:rsidR="00A775DC" w:rsidRPr="001F409C">
        <w:t>ринципы ремонта, защиты и усиления при повреждениях бетона, вызванных различными воздействиями (механическими, физико-химическими, эксплуатационными и др.);</w:t>
      </w:r>
    </w:p>
    <w:p w:rsidR="00A775DC" w:rsidRPr="001F409C" w:rsidRDefault="006D55E9" w:rsidP="001F409C">
      <w:pPr>
        <w:ind w:firstLine="567"/>
        <w:jc w:val="both"/>
      </w:pPr>
      <w:r w:rsidRPr="001F409C">
        <w:t>-</w:t>
      </w:r>
      <w:r w:rsidR="00A775DC" w:rsidRPr="001F409C">
        <w:t xml:space="preserve"> </w:t>
      </w:r>
      <w:r w:rsidRPr="001F409C">
        <w:t>п</w:t>
      </w:r>
      <w:r w:rsidR="00A775DC" w:rsidRPr="001F409C">
        <w:t>ринципы ремонта, защиты и усиления при повреждениях бетона и арматуры, вызванных ее коррозией.</w:t>
      </w:r>
    </w:p>
    <w:p w:rsidR="00A775DC" w:rsidRPr="001F409C" w:rsidRDefault="00A02E91" w:rsidP="001F409C">
      <w:pPr>
        <w:ind w:firstLine="567"/>
        <w:jc w:val="both"/>
      </w:pPr>
      <w:r w:rsidRPr="001F409C">
        <w:t>4.</w:t>
      </w:r>
      <w:r w:rsidR="005D05D9" w:rsidRPr="001F409C">
        <w:t>4</w:t>
      </w:r>
      <w:r w:rsidR="00A775DC" w:rsidRPr="001F409C">
        <w:t xml:space="preserve">.2 Выбор принципа ремонта, защиты и усиления </w:t>
      </w:r>
      <w:r w:rsidR="00DF6AB5" w:rsidRPr="001F409C">
        <w:t>следует проводить</w:t>
      </w:r>
      <w:r w:rsidR="00A775DC" w:rsidRPr="001F409C">
        <w:t xml:space="preserve"> в соответствии с выявленными в результате обследования дефектами, причинами или сочетанием причин их возникновения, объемами повреждений и скоростью их увеличения, оценкой состояния конструкции и расч</w:t>
      </w:r>
      <w:r w:rsidR="00DF6AB5" w:rsidRPr="001F409C">
        <w:t xml:space="preserve">етом остаточного срока службы (таблица </w:t>
      </w:r>
      <w:r w:rsidR="00A775DC" w:rsidRPr="001F409C">
        <w:t>3).</w:t>
      </w:r>
    </w:p>
    <w:p w:rsidR="003F6F4C" w:rsidRDefault="00A02E91" w:rsidP="00133050">
      <w:pPr>
        <w:ind w:firstLine="567"/>
        <w:jc w:val="both"/>
      </w:pPr>
      <w:r w:rsidRPr="001F409C">
        <w:t>4.</w:t>
      </w:r>
      <w:r w:rsidR="005D05D9" w:rsidRPr="001F409C">
        <w:t>4</w:t>
      </w:r>
      <w:r w:rsidR="00A775DC" w:rsidRPr="001F409C">
        <w:t xml:space="preserve">.3 </w:t>
      </w:r>
      <w:r w:rsidR="00133050" w:rsidRPr="00133050">
        <w:t>Детальное обследование конструкции для определения и уточнения объема дефектов и выявления или уточнения причин их возникновения, а также для выбора принципов и методов ремонта проводят в соответствии с ГОСТ 31937, ГОСТ Р 57208, ГОСТ Р 59202, ГОСТ Р 59618, СП 28.13330</w:t>
      </w:r>
      <w:r w:rsidR="00931E09">
        <w:t>.</w:t>
      </w:r>
    </w:p>
    <w:p w:rsidR="00133050" w:rsidRPr="00133050" w:rsidRDefault="00133050" w:rsidP="00133050">
      <w:pPr>
        <w:ind w:firstLine="567"/>
        <w:jc w:val="both"/>
        <w:rPr>
          <w:b/>
        </w:rPr>
      </w:pPr>
      <w:r>
        <w:rPr>
          <w:b/>
        </w:rPr>
        <w:t>(Измененная редакция, Изм. № 1).</w:t>
      </w:r>
    </w:p>
    <w:p w:rsidR="00A775DC" w:rsidRPr="00133050" w:rsidRDefault="00A02E91" w:rsidP="00133050">
      <w:pPr>
        <w:ind w:firstLine="567"/>
        <w:jc w:val="both"/>
        <w:rPr>
          <w:b/>
        </w:rPr>
      </w:pPr>
      <w:r w:rsidRPr="00133050">
        <w:rPr>
          <w:b/>
        </w:rPr>
        <w:t>4.</w:t>
      </w:r>
      <w:r w:rsidR="005D05D9" w:rsidRPr="00133050">
        <w:rPr>
          <w:b/>
        </w:rPr>
        <w:t>4</w:t>
      </w:r>
      <w:r w:rsidR="00A775DC" w:rsidRPr="00133050">
        <w:rPr>
          <w:b/>
        </w:rPr>
        <w:t xml:space="preserve">.4 </w:t>
      </w:r>
      <w:r w:rsidR="00133050" w:rsidRPr="00133050">
        <w:rPr>
          <w:b/>
        </w:rPr>
        <w:t>(Исключен, Изм. № 1).</w:t>
      </w:r>
    </w:p>
    <w:p w:rsidR="00A775DC" w:rsidRDefault="00A02E91" w:rsidP="001F409C">
      <w:pPr>
        <w:ind w:firstLine="567"/>
        <w:jc w:val="both"/>
      </w:pPr>
      <w:r w:rsidRPr="001F409C">
        <w:t>4.</w:t>
      </w:r>
      <w:r w:rsidR="005D05D9" w:rsidRPr="001F409C">
        <w:t>4</w:t>
      </w:r>
      <w:r w:rsidR="00A775DC" w:rsidRPr="001F409C">
        <w:t xml:space="preserve">.5 </w:t>
      </w:r>
      <w:r w:rsidR="00133050" w:rsidRPr="00133050">
        <w:t>Оценка технического состояния железобетонных конструкций в зависимости от характера и степени повреждений – в соответствии с ГОСТ 31937, ГОСТ Р 57208, ГОСТ Р 59202, ГОСТ Р 59618, СП 28.13330 с распределением по категориям технического состояния</w:t>
      </w:r>
      <w:r w:rsidR="00931E09">
        <w:t>. Требования к о</w:t>
      </w:r>
      <w:r w:rsidR="00E8084B" w:rsidRPr="001F409C">
        <w:t>ценк</w:t>
      </w:r>
      <w:r w:rsidR="00931E09">
        <w:t>е</w:t>
      </w:r>
      <w:r w:rsidR="00E8084B" w:rsidRPr="001F409C">
        <w:t xml:space="preserve"> технического состояния железобетонных конструкций приведен</w:t>
      </w:r>
      <w:r w:rsidR="00931E09">
        <w:t>ы</w:t>
      </w:r>
      <w:r w:rsidR="00E8084B" w:rsidRPr="001F409C">
        <w:t xml:space="preserve"> в [4]</w:t>
      </w:r>
      <w:r w:rsidR="00A775DC" w:rsidRPr="001F409C">
        <w:t xml:space="preserve">. </w:t>
      </w:r>
    </w:p>
    <w:p w:rsidR="00133050" w:rsidRPr="001F409C" w:rsidRDefault="00133050" w:rsidP="001F409C">
      <w:pPr>
        <w:ind w:firstLine="567"/>
        <w:jc w:val="both"/>
      </w:pPr>
      <w:r w:rsidRPr="00133050">
        <w:rPr>
          <w:b/>
        </w:rPr>
        <w:t>(Измененная редакция, Изм. № 1).</w:t>
      </w:r>
    </w:p>
    <w:p w:rsidR="00A775DC" w:rsidRPr="001F409C" w:rsidRDefault="00A02E91" w:rsidP="001F409C">
      <w:pPr>
        <w:ind w:firstLine="567"/>
        <w:jc w:val="both"/>
      </w:pPr>
      <w:r w:rsidRPr="001F409C">
        <w:lastRenderedPageBreak/>
        <w:t>4.</w:t>
      </w:r>
      <w:r w:rsidR="005D05D9" w:rsidRPr="001F409C">
        <w:t>4</w:t>
      </w:r>
      <w:r w:rsidR="00A775DC" w:rsidRPr="001F409C">
        <w:t>.6 Оценка/расчет остато</w:t>
      </w:r>
      <w:r w:rsidR="00931E09">
        <w:t xml:space="preserve">чного срока службы конструкции </w:t>
      </w:r>
      <w:r w:rsidR="00A775DC" w:rsidRPr="001F409C">
        <w:t xml:space="preserve">до отказа </w:t>
      </w:r>
      <w:r w:rsidR="00E46DBC" w:rsidRPr="001F409C">
        <w:t xml:space="preserve">– </w:t>
      </w:r>
      <w:r w:rsidR="00A775DC" w:rsidRPr="001F409C">
        <w:t>по одному из выбранных критериев с привлечен</w:t>
      </w:r>
      <w:r w:rsidR="00931E09">
        <w:t xml:space="preserve">ием различных методов, включая </w:t>
      </w:r>
      <w:r w:rsidR="00A775DC" w:rsidRPr="001F409C">
        <w:t>математическое моделирование.</w:t>
      </w:r>
    </w:p>
    <w:p w:rsidR="00A775DC" w:rsidRDefault="00A02E91" w:rsidP="001F409C">
      <w:pPr>
        <w:ind w:firstLine="567"/>
        <w:jc w:val="both"/>
      </w:pPr>
      <w:r w:rsidRPr="001F409C">
        <w:t>4.</w:t>
      </w:r>
      <w:r w:rsidR="005D05D9" w:rsidRPr="001F409C">
        <w:t>4</w:t>
      </w:r>
      <w:r w:rsidR="00A775DC" w:rsidRPr="001F409C">
        <w:t xml:space="preserve">.7 Выбор и </w:t>
      </w:r>
      <w:r w:rsidR="0025751E" w:rsidRPr="001F409C">
        <w:t>адаптация</w:t>
      </w:r>
      <w:r w:rsidR="00A775DC" w:rsidRPr="001F409C">
        <w:t xml:space="preserve"> принципа ремонта, защиты и усиления </w:t>
      </w:r>
      <w:r w:rsidR="0025751E" w:rsidRPr="001F409C">
        <w:t xml:space="preserve">конструкций сооружения </w:t>
      </w:r>
      <w:r w:rsidR="00A775DC" w:rsidRPr="001F409C">
        <w:t>с учетом условий эксплуатации после выполнения ремонта и усиления.</w:t>
      </w:r>
    </w:p>
    <w:p w:rsidR="002B7C93" w:rsidRDefault="002B7C93" w:rsidP="001F409C">
      <w:pPr>
        <w:ind w:firstLine="567"/>
        <w:jc w:val="both"/>
      </w:pPr>
    </w:p>
    <w:p w:rsidR="002B7C93" w:rsidRPr="001F409C" w:rsidRDefault="002B7C93" w:rsidP="001F409C">
      <w:pPr>
        <w:ind w:firstLine="567"/>
        <w:jc w:val="both"/>
      </w:pPr>
    </w:p>
    <w:p w:rsidR="00AA215C" w:rsidRPr="001F409C" w:rsidRDefault="00A02E91" w:rsidP="001F409C">
      <w:pPr>
        <w:ind w:firstLine="567"/>
        <w:jc w:val="both"/>
        <w:rPr>
          <w:b/>
        </w:rPr>
      </w:pPr>
      <w:r w:rsidRPr="001F409C">
        <w:rPr>
          <w:b/>
        </w:rPr>
        <w:t>4.</w:t>
      </w:r>
      <w:r w:rsidR="005D05D9" w:rsidRPr="001F409C">
        <w:rPr>
          <w:b/>
        </w:rPr>
        <w:t>5</w:t>
      </w:r>
      <w:r w:rsidR="00A775DC" w:rsidRPr="001F409C">
        <w:rPr>
          <w:b/>
        </w:rPr>
        <w:t xml:space="preserve"> Методы защиты, ремонта и усиления</w:t>
      </w:r>
    </w:p>
    <w:p w:rsidR="00AA215C" w:rsidRPr="001F409C" w:rsidRDefault="005D05D9" w:rsidP="001F409C">
      <w:pPr>
        <w:ind w:firstLine="567"/>
        <w:jc w:val="both"/>
      </w:pPr>
      <w:r w:rsidRPr="001F409C">
        <w:t>4.5</w:t>
      </w:r>
      <w:r w:rsidR="00AA215C" w:rsidRPr="001F409C">
        <w:t>.1 Методы защиты, ремонта и усилени</w:t>
      </w:r>
      <w:r w:rsidR="00931E09">
        <w:t>я конструкций следует назначать</w:t>
      </w:r>
      <w:r w:rsidR="00AA215C" w:rsidRPr="001F409C">
        <w:t xml:space="preserve"> в зависимости от принятого принципа ремонта, определяющего требования к матер</w:t>
      </w:r>
      <w:r w:rsidR="006E2E99" w:rsidRPr="001F409C">
        <w:t>иалам и системам (</w:t>
      </w:r>
      <w:r w:rsidR="00931E09">
        <w:t>т</w:t>
      </w:r>
      <w:r w:rsidR="006E2E99" w:rsidRPr="001F409C">
        <w:t>аблица</w:t>
      </w:r>
      <w:r w:rsidR="00AA215C" w:rsidRPr="001F409C">
        <w:t xml:space="preserve"> 3)</w:t>
      </w:r>
      <w:r w:rsidR="006E2E99" w:rsidRPr="001F409C">
        <w:t>.</w:t>
      </w:r>
    </w:p>
    <w:p w:rsidR="00A775DC" w:rsidRDefault="00A02E91" w:rsidP="001F409C">
      <w:pPr>
        <w:ind w:firstLine="567"/>
        <w:jc w:val="both"/>
      </w:pPr>
      <w:r w:rsidRPr="001F409C">
        <w:t>4.</w:t>
      </w:r>
      <w:r w:rsidR="005D05D9" w:rsidRPr="001F409C">
        <w:t>5</w:t>
      </w:r>
      <w:r w:rsidR="00AA215C" w:rsidRPr="001F409C">
        <w:t>.2</w:t>
      </w:r>
      <w:r w:rsidR="00A775DC" w:rsidRPr="001F409C">
        <w:t xml:space="preserve"> </w:t>
      </w:r>
      <w:r w:rsidR="00133050" w:rsidRPr="00133050">
        <w:rPr>
          <w:bCs/>
        </w:rPr>
        <w:t>Требования к материалам и системам, излагаемые в разработанной проектной документации, следует принимать в соответствии с ГОСТ 27751,</w:t>
      </w:r>
      <w:r w:rsidR="00133050">
        <w:rPr>
          <w:bCs/>
        </w:rPr>
        <w:t xml:space="preserve"> </w:t>
      </w:r>
      <w:r w:rsidR="00133050" w:rsidRPr="00133050">
        <w:rPr>
          <w:bCs/>
        </w:rPr>
        <w:t>СП 20.13330, СП 63.13330, ГОСТ 31384, ГОСТ 32016, ГОСТ Р 56378,</w:t>
      </w:r>
      <w:r w:rsidR="00133050" w:rsidRPr="00133050">
        <w:t xml:space="preserve"> </w:t>
      </w:r>
      <w:r w:rsidR="00133050" w:rsidRPr="00133050">
        <w:rPr>
          <w:bCs/>
        </w:rPr>
        <w:t>[1]–[3], санитарными правилами и нормами</w:t>
      </w:r>
      <w:r w:rsidR="00931E09">
        <w:t>.</w:t>
      </w:r>
    </w:p>
    <w:p w:rsidR="00133050" w:rsidRPr="00133050" w:rsidRDefault="00133050" w:rsidP="001F409C">
      <w:pPr>
        <w:ind w:firstLine="567"/>
        <w:jc w:val="both"/>
        <w:rPr>
          <w:b/>
        </w:rPr>
      </w:pPr>
      <w:r>
        <w:rPr>
          <w:b/>
        </w:rPr>
        <w:t>(Измененная редакция, Изм. № 1).</w:t>
      </w:r>
    </w:p>
    <w:p w:rsidR="00A775DC" w:rsidRPr="001F409C" w:rsidRDefault="00A02E91" w:rsidP="001F409C">
      <w:pPr>
        <w:ind w:firstLine="567"/>
        <w:jc w:val="both"/>
      </w:pPr>
      <w:r w:rsidRPr="001F409C">
        <w:t>4.</w:t>
      </w:r>
      <w:r w:rsidR="005D05D9" w:rsidRPr="001F409C">
        <w:t>5</w:t>
      </w:r>
      <w:r w:rsidR="00DE2C14" w:rsidRPr="001F409C">
        <w:t>.3</w:t>
      </w:r>
      <w:r w:rsidR="00A775DC" w:rsidRPr="001F409C">
        <w:t xml:space="preserve"> Помимо представленных в таблице 3, в отдельных случаях в условиях конкретного объекта могут быть использованы иные методы ремонта, защиты и усиления.</w:t>
      </w:r>
    </w:p>
    <w:p w:rsidR="003F7312" w:rsidRDefault="003F7312" w:rsidP="001F409C">
      <w:pPr>
        <w:ind w:firstLine="567"/>
        <w:jc w:val="both"/>
        <w:rPr>
          <w:b/>
        </w:rPr>
      </w:pPr>
    </w:p>
    <w:p w:rsidR="00DB1E07" w:rsidRPr="001F409C" w:rsidRDefault="00A02E91" w:rsidP="001F409C">
      <w:pPr>
        <w:ind w:firstLine="567"/>
        <w:jc w:val="both"/>
        <w:rPr>
          <w:b/>
        </w:rPr>
      </w:pPr>
      <w:r w:rsidRPr="001F409C">
        <w:rPr>
          <w:b/>
        </w:rPr>
        <w:t>4.</w:t>
      </w:r>
      <w:r w:rsidR="005D05D9" w:rsidRPr="001F409C">
        <w:rPr>
          <w:b/>
        </w:rPr>
        <w:t>6</w:t>
      </w:r>
      <w:r w:rsidR="00A775DC" w:rsidRPr="001F409C">
        <w:rPr>
          <w:b/>
        </w:rPr>
        <w:t xml:space="preserve"> </w:t>
      </w:r>
      <w:r w:rsidR="00DB1E07" w:rsidRPr="001F409C">
        <w:rPr>
          <w:b/>
        </w:rPr>
        <w:t>Технология производства ремонтных работ</w:t>
      </w:r>
    </w:p>
    <w:p w:rsidR="00A775DC" w:rsidRPr="00FB6A3F" w:rsidRDefault="005D05D9" w:rsidP="001F409C">
      <w:pPr>
        <w:ind w:firstLine="567"/>
        <w:jc w:val="both"/>
      </w:pPr>
      <w:r w:rsidRPr="001F409C">
        <w:t>4.6</w:t>
      </w:r>
      <w:r w:rsidR="00DB1E07" w:rsidRPr="001F409C">
        <w:t>.1</w:t>
      </w:r>
      <w:r w:rsidR="00DB1E07" w:rsidRPr="00FB6A3F">
        <w:t xml:space="preserve"> </w:t>
      </w:r>
      <w:r w:rsidR="00DB1E07" w:rsidRPr="001F409C">
        <w:t>Выбор технологии производства работ должен осуществляться с учетом условий эксплуатации, материально-технических условий производства работ и параметров участка ремонта</w:t>
      </w:r>
      <w:r w:rsidR="00481667" w:rsidRPr="001F409C">
        <w:t>.</w:t>
      </w:r>
    </w:p>
    <w:p w:rsidR="00A775DC" w:rsidRPr="001F409C" w:rsidRDefault="00A02E91" w:rsidP="001F409C">
      <w:pPr>
        <w:ind w:firstLine="567"/>
        <w:jc w:val="both"/>
      </w:pPr>
      <w:r w:rsidRPr="001F409C">
        <w:t>4.</w:t>
      </w:r>
      <w:r w:rsidR="005D05D9" w:rsidRPr="001F409C">
        <w:t>6</w:t>
      </w:r>
      <w:r w:rsidR="00DB1E07" w:rsidRPr="001F409C">
        <w:t>.2</w:t>
      </w:r>
      <w:r w:rsidR="00A775DC" w:rsidRPr="001F409C">
        <w:t xml:space="preserve"> </w:t>
      </w:r>
      <w:r w:rsidR="00DB1E07" w:rsidRPr="001F409C">
        <w:t xml:space="preserve">При анализе </w:t>
      </w:r>
      <w:r w:rsidR="00DB1E07" w:rsidRPr="00716EC3">
        <w:t>условий эксплуатации следует рассматривать</w:t>
      </w:r>
      <w:r w:rsidR="00A775DC" w:rsidRPr="00716EC3">
        <w:t>:</w:t>
      </w:r>
    </w:p>
    <w:p w:rsidR="00A775DC" w:rsidRPr="001F409C" w:rsidRDefault="006D55E9" w:rsidP="001F409C">
      <w:pPr>
        <w:ind w:firstLine="567"/>
        <w:jc w:val="both"/>
      </w:pPr>
      <w:r w:rsidRPr="001F409C">
        <w:t>- о</w:t>
      </w:r>
      <w:r w:rsidR="00A775DC" w:rsidRPr="001F409C">
        <w:t xml:space="preserve">бщие </w:t>
      </w:r>
      <w:r w:rsidR="00847DF3" w:rsidRPr="001F409C">
        <w:t>условия</w:t>
      </w:r>
      <w:r w:rsidR="00A775DC" w:rsidRPr="001F409C">
        <w:t xml:space="preserve"> (макроклимат), характеризуемые, например, средними значениями температур зимой и летом, числом циклов перехода через ноль характерными для этого региона и </w:t>
      </w:r>
      <w:r w:rsidR="00FB6A3F">
        <w:t>т. д.</w:t>
      </w:r>
      <w:r w:rsidRPr="001F409C">
        <w:t>;</w:t>
      </w:r>
    </w:p>
    <w:p w:rsidR="00A775DC" w:rsidRPr="001F409C" w:rsidRDefault="006D55E9" w:rsidP="001F409C">
      <w:pPr>
        <w:ind w:firstLine="567"/>
        <w:jc w:val="both"/>
      </w:pPr>
      <w:r w:rsidRPr="001F409C">
        <w:t>-</w:t>
      </w:r>
      <w:r w:rsidR="00A775DC" w:rsidRPr="001F409C">
        <w:t xml:space="preserve"> </w:t>
      </w:r>
      <w:r w:rsidRPr="001F409C">
        <w:t>к</w:t>
      </w:r>
      <w:r w:rsidR="00A775DC" w:rsidRPr="001F409C">
        <w:t>онкретные условия, связанные с местоположением и ориентацией в пространстве рассматриваемой постройки (мезоклимат), в значительной степени определяе</w:t>
      </w:r>
      <w:r w:rsidR="00540F36" w:rsidRPr="001F409C">
        <w:t>мые</w:t>
      </w:r>
      <w:r w:rsidR="00A775DC" w:rsidRPr="001F409C">
        <w:t xml:space="preserve"> особенностями земной поверхности в данном районе, ее топографией, розой ветров, растительным покровом, </w:t>
      </w:r>
      <w:r w:rsidR="00540F36" w:rsidRPr="001F409C">
        <w:t xml:space="preserve">наличием </w:t>
      </w:r>
      <w:r w:rsidR="00A775DC" w:rsidRPr="001F409C">
        <w:t>прилегающей городской застройк</w:t>
      </w:r>
      <w:r w:rsidR="00540F36" w:rsidRPr="001F409C">
        <w:t>и</w:t>
      </w:r>
      <w:r w:rsidR="00A775DC" w:rsidRPr="001F409C">
        <w:t xml:space="preserve"> и </w:t>
      </w:r>
      <w:r w:rsidR="00374AB4">
        <w:t>т. п.</w:t>
      </w:r>
      <w:r w:rsidRPr="001F409C">
        <w:t>;</w:t>
      </w:r>
    </w:p>
    <w:p w:rsidR="00A775DC" w:rsidRPr="001F409C" w:rsidRDefault="006D55E9" w:rsidP="001F409C">
      <w:pPr>
        <w:ind w:firstLine="567"/>
        <w:jc w:val="both"/>
      </w:pPr>
      <w:r w:rsidRPr="001F409C">
        <w:t>-</w:t>
      </w:r>
      <w:r w:rsidR="00A775DC" w:rsidRPr="001F409C">
        <w:t xml:space="preserve"> </w:t>
      </w:r>
      <w:r w:rsidRPr="001F409C">
        <w:t>л</w:t>
      </w:r>
      <w:r w:rsidR="00A775DC" w:rsidRPr="001F409C">
        <w:t>окальные условия (микроклимат), такие как намокание отдельных поверхностей, воздействие фильтрационного потока и водяного пара, агрессивных веществ, регуля</w:t>
      </w:r>
      <w:r w:rsidR="00833508" w:rsidRPr="001F409C">
        <w:t>рного увлажнения, замораживания–</w:t>
      </w:r>
      <w:r w:rsidR="00A775DC" w:rsidRPr="001F409C">
        <w:t xml:space="preserve">оттаивания и пр. В эти условия входят и те, которые возникают из-за взаимодействия между сооружениями и окружающей средой, например, устройство дренажа или застаивание воды в результате отсутствия уклонов и </w:t>
      </w:r>
      <w:proofErr w:type="spellStart"/>
      <w:r w:rsidR="00A775DC" w:rsidRPr="001F409C">
        <w:t>водоудаления</w:t>
      </w:r>
      <w:proofErr w:type="spellEnd"/>
      <w:r w:rsidR="00A775DC" w:rsidRPr="001F409C">
        <w:t xml:space="preserve"> с горизонтальных поверхностей, отсутствие теплоизоляции и недостаточный уровень проветривания и </w:t>
      </w:r>
      <w:r w:rsidR="00FB6A3F">
        <w:t>т. д.</w:t>
      </w:r>
    </w:p>
    <w:p w:rsidR="00A775DC" w:rsidRPr="001F409C" w:rsidRDefault="00A02E91" w:rsidP="001F409C">
      <w:pPr>
        <w:ind w:firstLine="567"/>
        <w:jc w:val="both"/>
      </w:pPr>
      <w:r w:rsidRPr="001F409C">
        <w:t>4.</w:t>
      </w:r>
      <w:r w:rsidR="005D05D9" w:rsidRPr="001F409C">
        <w:t>6</w:t>
      </w:r>
      <w:r w:rsidR="00DB1E07" w:rsidRPr="001F409C">
        <w:t>.3</w:t>
      </w:r>
      <w:r w:rsidR="00A775DC" w:rsidRPr="001F409C">
        <w:t xml:space="preserve"> Материально-технически</w:t>
      </w:r>
      <w:r w:rsidR="00DB1E07" w:rsidRPr="001F409C">
        <w:t>е</w:t>
      </w:r>
      <w:r w:rsidR="00A775DC" w:rsidRPr="001F409C">
        <w:t xml:space="preserve"> услови</w:t>
      </w:r>
      <w:r w:rsidR="00DB1E07" w:rsidRPr="001F409C">
        <w:t>я</w:t>
      </w:r>
      <w:r w:rsidR="00A775DC" w:rsidRPr="001F409C">
        <w:t xml:space="preserve"> про</w:t>
      </w:r>
      <w:r w:rsidR="00DB1E07" w:rsidRPr="001F409C">
        <w:t xml:space="preserve">изводства работ определяются </w:t>
      </w:r>
      <w:r w:rsidR="00A775DC" w:rsidRPr="001F409C">
        <w:t>специфи</w:t>
      </w:r>
      <w:r w:rsidR="00DB1E07" w:rsidRPr="001F409C">
        <w:t>кой</w:t>
      </w:r>
      <w:r w:rsidR="00A775DC" w:rsidRPr="001F409C">
        <w:t xml:space="preserve"> услови</w:t>
      </w:r>
      <w:r w:rsidR="00540F36" w:rsidRPr="001F409C">
        <w:t>й</w:t>
      </w:r>
      <w:r w:rsidR="00A775DC" w:rsidRPr="001F409C">
        <w:t xml:space="preserve"> (пространственны</w:t>
      </w:r>
      <w:r w:rsidR="00540F36" w:rsidRPr="001F409C">
        <w:t>х</w:t>
      </w:r>
      <w:r w:rsidR="00A775DC" w:rsidRPr="001F409C">
        <w:t>, временны</w:t>
      </w:r>
      <w:r w:rsidR="00540F36" w:rsidRPr="001F409C">
        <w:t>х</w:t>
      </w:r>
      <w:r w:rsidR="00A775DC" w:rsidRPr="001F409C">
        <w:t>, технологически</w:t>
      </w:r>
      <w:r w:rsidR="00540F36" w:rsidRPr="001F409C">
        <w:t>х</w:t>
      </w:r>
      <w:r w:rsidR="00A775DC" w:rsidRPr="001F409C">
        <w:t>, эксплуатационны</w:t>
      </w:r>
      <w:r w:rsidR="00540F36" w:rsidRPr="001F409C">
        <w:t>х</w:t>
      </w:r>
      <w:r w:rsidR="00A775DC" w:rsidRPr="001F409C">
        <w:t>, экологически</w:t>
      </w:r>
      <w:r w:rsidR="00540F36" w:rsidRPr="001F409C">
        <w:t>х</w:t>
      </w:r>
      <w:r w:rsidR="00A775DC" w:rsidRPr="001F409C">
        <w:t>, санитарно-гигиенически</w:t>
      </w:r>
      <w:r w:rsidR="00540F36" w:rsidRPr="001F409C">
        <w:t>х</w:t>
      </w:r>
      <w:r w:rsidR="00FB6A3F">
        <w:t xml:space="preserve"> и т. п.), </w:t>
      </w:r>
      <w:r w:rsidR="00A775DC" w:rsidRPr="001F409C">
        <w:t>устанавливающи</w:t>
      </w:r>
      <w:r w:rsidR="00540F36" w:rsidRPr="001F409C">
        <w:t>х</w:t>
      </w:r>
      <w:r w:rsidR="00A775DC" w:rsidRPr="001F409C">
        <w:t xml:space="preserve"> различного рода ограничения на</w:t>
      </w:r>
      <w:r w:rsidR="00716EC3">
        <w:t xml:space="preserve"> технологию производства работ </w:t>
      </w:r>
      <w:r w:rsidR="00A775DC" w:rsidRPr="001F409C">
        <w:t>и требующи</w:t>
      </w:r>
      <w:r w:rsidR="00540F36" w:rsidRPr="001F409C">
        <w:t>х</w:t>
      </w:r>
      <w:r w:rsidR="00A775DC" w:rsidRPr="001F409C">
        <w:t xml:space="preserve"> разработки специальных подходов при подборе материалов и выборе технологии ремонта</w:t>
      </w:r>
      <w:r w:rsidR="006D55E9" w:rsidRPr="001F409C">
        <w:t>:</w:t>
      </w:r>
    </w:p>
    <w:p w:rsidR="00A775DC" w:rsidRPr="001F409C" w:rsidRDefault="006D55E9" w:rsidP="001F409C">
      <w:pPr>
        <w:ind w:firstLine="567"/>
        <w:jc w:val="both"/>
      </w:pPr>
      <w:r w:rsidRPr="001F409C">
        <w:t>-</w:t>
      </w:r>
      <w:r w:rsidR="00A775DC" w:rsidRPr="001F409C">
        <w:t xml:space="preserve"> </w:t>
      </w:r>
      <w:r w:rsidRPr="001F409C">
        <w:t>д</w:t>
      </w:r>
      <w:r w:rsidR="00A775DC" w:rsidRPr="001F409C">
        <w:t>оступност</w:t>
      </w:r>
      <w:r w:rsidR="00540F36" w:rsidRPr="001F409C">
        <w:t>и</w:t>
      </w:r>
      <w:r w:rsidR="00A775DC" w:rsidRPr="001F409C">
        <w:t xml:space="preserve"> участка производства работ, определяем</w:t>
      </w:r>
      <w:r w:rsidR="00540F36" w:rsidRPr="001F409C">
        <w:t>ой</w:t>
      </w:r>
      <w:r w:rsidR="00FB6A3F">
        <w:t xml:space="preserve"> его </w:t>
      </w:r>
      <w:r w:rsidR="00A775DC" w:rsidRPr="001F409C">
        <w:t xml:space="preserve">пространственным расположением (потолочные участки сооружений и </w:t>
      </w:r>
      <w:r w:rsidR="00374AB4">
        <w:t>т. п.</w:t>
      </w:r>
      <w:r w:rsidR="00A775DC" w:rsidRPr="001F409C">
        <w:t xml:space="preserve">) или определенным временным интервалом (время отключения электроэнергии и </w:t>
      </w:r>
      <w:r w:rsidR="00374AB4">
        <w:t>т. п.</w:t>
      </w:r>
      <w:r w:rsidR="00A775DC" w:rsidRPr="001F409C">
        <w:t>)</w:t>
      </w:r>
      <w:r w:rsidRPr="001F409C">
        <w:t>;</w:t>
      </w:r>
    </w:p>
    <w:p w:rsidR="00A775DC" w:rsidRPr="001F409C" w:rsidRDefault="006D55E9" w:rsidP="001F409C">
      <w:pPr>
        <w:ind w:firstLine="567"/>
        <w:jc w:val="both"/>
      </w:pPr>
      <w:r w:rsidRPr="001F409C">
        <w:t>-</w:t>
      </w:r>
      <w:r w:rsidR="00A775DC" w:rsidRPr="001F409C">
        <w:t xml:space="preserve"> </w:t>
      </w:r>
      <w:r w:rsidR="0007253B" w:rsidRPr="001F409C">
        <w:t>необходимост</w:t>
      </w:r>
      <w:r w:rsidR="00540F36" w:rsidRPr="001F409C">
        <w:t>и</w:t>
      </w:r>
      <w:r w:rsidR="0007253B" w:rsidRPr="001F409C">
        <w:t xml:space="preserve"> использования</w:t>
      </w:r>
      <w:r w:rsidR="00A775DC" w:rsidRPr="001F409C">
        <w:t xml:space="preserve"> специального оборудования и приспособлений (применение </w:t>
      </w:r>
      <w:proofErr w:type="spellStart"/>
      <w:r w:rsidR="00A775DC" w:rsidRPr="001F409C">
        <w:t>легкомонтируемых</w:t>
      </w:r>
      <w:proofErr w:type="spellEnd"/>
      <w:r w:rsidR="00A775DC" w:rsidRPr="001F409C">
        <w:t xml:space="preserve"> подмостей, специальных приспособлений и оборудования для выполнения ремонтных, инъекционных и других работ</w:t>
      </w:r>
      <w:r w:rsidRPr="001F409C">
        <w:t>);</w:t>
      </w:r>
    </w:p>
    <w:p w:rsidR="00A775DC" w:rsidRPr="001F409C" w:rsidRDefault="006D55E9" w:rsidP="001F409C">
      <w:pPr>
        <w:ind w:firstLine="567"/>
        <w:jc w:val="both"/>
      </w:pPr>
      <w:r w:rsidRPr="001F409C">
        <w:t>-</w:t>
      </w:r>
      <w:r w:rsidR="00A775DC" w:rsidRPr="001F409C">
        <w:t xml:space="preserve"> </w:t>
      </w:r>
      <w:r w:rsidR="0007253B" w:rsidRPr="001F409C">
        <w:t>надобност</w:t>
      </w:r>
      <w:r w:rsidR="00540F36" w:rsidRPr="001F409C">
        <w:t>и</w:t>
      </w:r>
      <w:r w:rsidR="0007253B" w:rsidRPr="001F409C">
        <w:t xml:space="preserve"> применения</w:t>
      </w:r>
      <w:r w:rsidR="00A775DC" w:rsidRPr="001F409C">
        <w:t xml:space="preserve"> специальных материалов и технологий ремонта (ремонтные составы, обладающие хорошей текучестью, температурной стойкостью, быстротвердеющие, облегченные, высокоплотные и </w:t>
      </w:r>
      <w:r w:rsidR="00FB6A3F">
        <w:t>т. д.</w:t>
      </w:r>
      <w:r w:rsidR="00A775DC" w:rsidRPr="001F409C">
        <w:t>).</w:t>
      </w:r>
    </w:p>
    <w:p w:rsidR="00A775DC" w:rsidRPr="001F409C" w:rsidRDefault="00A02E91" w:rsidP="001F409C">
      <w:pPr>
        <w:ind w:firstLine="567"/>
        <w:jc w:val="both"/>
      </w:pPr>
      <w:r w:rsidRPr="001F409C">
        <w:lastRenderedPageBreak/>
        <w:t>4.</w:t>
      </w:r>
      <w:r w:rsidR="005D05D9" w:rsidRPr="001F409C">
        <w:t>6.4</w:t>
      </w:r>
      <w:r w:rsidR="00453C9B" w:rsidRPr="001F409C">
        <w:t xml:space="preserve"> Параметры участка ремонта определяют возникновение деформаций и напряжений как в ремонтном материале, так и на контакте ремонтного мате</w:t>
      </w:r>
      <w:r w:rsidR="004F1989" w:rsidRPr="001F409C">
        <w:t>риала с бетоном в зависимости</w:t>
      </w:r>
      <w:r w:rsidR="004B041E" w:rsidRPr="001F409C">
        <w:t>:</w:t>
      </w:r>
    </w:p>
    <w:p w:rsidR="00A775DC" w:rsidRPr="001F409C" w:rsidRDefault="004B041E" w:rsidP="001F409C">
      <w:pPr>
        <w:ind w:firstLine="567"/>
        <w:jc w:val="both"/>
      </w:pPr>
      <w:r w:rsidRPr="001F409C">
        <w:t>-</w:t>
      </w:r>
      <w:r w:rsidR="00A775DC" w:rsidRPr="001F409C">
        <w:t xml:space="preserve"> </w:t>
      </w:r>
      <w:r w:rsidR="004F1989" w:rsidRPr="001F409C">
        <w:t xml:space="preserve">от </w:t>
      </w:r>
      <w:r w:rsidRPr="001F409C">
        <w:t>ге</w:t>
      </w:r>
      <w:r w:rsidR="00A775DC" w:rsidRPr="001F409C">
        <w:t>ометрическ</w:t>
      </w:r>
      <w:r w:rsidR="00540F36" w:rsidRPr="001F409C">
        <w:t>ой</w:t>
      </w:r>
      <w:r w:rsidR="00A775DC" w:rsidRPr="001F409C">
        <w:t xml:space="preserve"> форм</w:t>
      </w:r>
      <w:r w:rsidR="00540F36" w:rsidRPr="001F409C">
        <w:t>ы</w:t>
      </w:r>
      <w:r w:rsidR="00A775DC" w:rsidRPr="001F409C">
        <w:t xml:space="preserve"> и размер</w:t>
      </w:r>
      <w:r w:rsidR="00540F36" w:rsidRPr="001F409C">
        <w:t>ов</w:t>
      </w:r>
      <w:r w:rsidR="00A775DC" w:rsidRPr="001F409C">
        <w:t xml:space="preserve"> участка</w:t>
      </w:r>
      <w:r w:rsidR="004F1989" w:rsidRPr="001F409C">
        <w:t>. О</w:t>
      </w:r>
      <w:r w:rsidR="00A775DC" w:rsidRPr="001F409C">
        <w:t xml:space="preserve">пределяют эксплуатационные качества ремонта, которые зависят от деформационной способности ремонтного материала - для малых площадей ремонта; деформационной способности ремонтного материала и его способности выдерживать различные напряжения в течение всего срока службы </w:t>
      </w:r>
      <w:r w:rsidR="00FB6A3F">
        <w:t>–</w:t>
      </w:r>
      <w:r w:rsidR="00A775DC" w:rsidRPr="001F409C">
        <w:t xml:space="preserve"> на участках большой площади;</w:t>
      </w:r>
      <w:r w:rsidRPr="001F409C">
        <w:t xml:space="preserve"> </w:t>
      </w:r>
      <w:r w:rsidR="00A775DC" w:rsidRPr="001F409C">
        <w:t>концентрации напряжений, обычно сосредоточенной по краям участка ремонта и в местах изменения поперечного сечения, что приводит в определенных условиях к растрескиванию и отслоению как на границе сцепления, так и внутр</w:t>
      </w:r>
      <w:r w:rsidRPr="001F409C">
        <w:t>и самого  ремонтного материала;</w:t>
      </w:r>
    </w:p>
    <w:p w:rsidR="00A775DC" w:rsidRPr="001F409C" w:rsidRDefault="004B041E" w:rsidP="001F409C">
      <w:pPr>
        <w:ind w:firstLine="567"/>
        <w:jc w:val="both"/>
      </w:pPr>
      <w:r w:rsidRPr="001F409C">
        <w:t>-</w:t>
      </w:r>
      <w:r w:rsidR="00A775DC" w:rsidRPr="001F409C">
        <w:t xml:space="preserve"> </w:t>
      </w:r>
      <w:r w:rsidR="00540F36" w:rsidRPr="001F409C">
        <w:t>наличия</w:t>
      </w:r>
      <w:r w:rsidR="00A775DC" w:rsidRPr="001F409C">
        <w:t xml:space="preserve"> арматурного каркаса, который способствует уменьшению напряжения сдвига вдоль границы раздела между ремонтным материалом и основанием, а также растягивающих напряжений в основании. </w:t>
      </w:r>
      <w:r w:rsidR="00540F36" w:rsidRPr="001F409C">
        <w:t>Наличие</w:t>
      </w:r>
      <w:r w:rsidR="00A775DC" w:rsidRPr="001F409C">
        <w:t xml:space="preserve"> арматуры способно также обеспечить прочное механическое крепление ремонтного материала и устранить зоны концентрации напряжений вблизи границы раздела. Наличие на месте работ арматурных стержней может приводить к ограничению свободы деформации и увеличению растягивающих напряжений в конструкции в случ</w:t>
      </w:r>
      <w:r w:rsidRPr="001F409C">
        <w:t>ае продолжения коррозии металла;</w:t>
      </w:r>
    </w:p>
    <w:p w:rsidR="00A775DC" w:rsidRPr="001F409C" w:rsidRDefault="004B041E" w:rsidP="001F409C">
      <w:pPr>
        <w:ind w:firstLine="567"/>
        <w:jc w:val="both"/>
      </w:pPr>
      <w:r w:rsidRPr="001F409C">
        <w:t>-</w:t>
      </w:r>
      <w:r w:rsidR="00A775DC" w:rsidRPr="001F409C">
        <w:t xml:space="preserve"> </w:t>
      </w:r>
      <w:r w:rsidRPr="001F409C">
        <w:t>в</w:t>
      </w:r>
      <w:r w:rsidR="00A775DC" w:rsidRPr="001F409C">
        <w:t>лияни</w:t>
      </w:r>
      <w:r w:rsidR="00540F36" w:rsidRPr="001F409C">
        <w:t>я</w:t>
      </w:r>
      <w:r w:rsidR="00A775DC" w:rsidRPr="001F409C">
        <w:t xml:space="preserve"> жесткости профиля ремонтируемой конструкции. В ремонтном составе могут создаваться дополнительные усадочные напряжения, возникающие вследствие ограничения свобо</w:t>
      </w:r>
      <w:r w:rsidR="006764F6" w:rsidRPr="001F409C">
        <w:t>ды деформаций участка, где проводят</w:t>
      </w:r>
      <w:r w:rsidR="00A775DC" w:rsidRPr="001F409C">
        <w:t xml:space="preserve"> работы. Кроме того, различия в жесткости профиля вдоль отремонтированных статически неопределимых конструкций становятся причиной перераспределения момента, который создается усилием усадки в ремонтном материале и приводит к большей деформации по сравнению с той, которая обнаруживается в статически определимых конструкциях.</w:t>
      </w:r>
    </w:p>
    <w:p w:rsidR="00A775DC" w:rsidRPr="001F409C" w:rsidRDefault="00A02E91" w:rsidP="001F409C">
      <w:pPr>
        <w:ind w:firstLine="567"/>
        <w:jc w:val="both"/>
      </w:pPr>
      <w:r w:rsidRPr="001F409C">
        <w:t>4.</w:t>
      </w:r>
      <w:r w:rsidR="005D05D9" w:rsidRPr="001F409C">
        <w:t>6.5</w:t>
      </w:r>
      <w:r w:rsidR="00A775DC" w:rsidRPr="001F409C">
        <w:rPr>
          <w:kern w:val="40"/>
        </w:rPr>
        <w:t xml:space="preserve"> </w:t>
      </w:r>
      <w:r w:rsidR="00A775DC" w:rsidRPr="001F409C">
        <w:t xml:space="preserve">Технология </w:t>
      </w:r>
      <w:r w:rsidR="00A775DC" w:rsidRPr="001F409C">
        <w:rPr>
          <w:kern w:val="40"/>
        </w:rPr>
        <w:t xml:space="preserve">ремонтных работ </w:t>
      </w:r>
      <w:r w:rsidR="00A775DC" w:rsidRPr="001F409C">
        <w:t>должна учитывать:</w:t>
      </w:r>
    </w:p>
    <w:p w:rsidR="00A775DC" w:rsidRPr="001F409C" w:rsidRDefault="004B041E" w:rsidP="001F409C">
      <w:pPr>
        <w:ind w:firstLine="567"/>
        <w:jc w:val="both"/>
      </w:pPr>
      <w:r w:rsidRPr="001F409C">
        <w:t>-</w:t>
      </w:r>
      <w:r w:rsidR="00A775DC" w:rsidRPr="001F409C">
        <w:t xml:space="preserve"> </w:t>
      </w:r>
      <w:r w:rsidRPr="001F409C">
        <w:t>т</w:t>
      </w:r>
      <w:r w:rsidR="00A775DC" w:rsidRPr="001F409C">
        <w:t xml:space="preserve">ехнические требования к свойствам материалов, выбранным в соответствии с принципами и методами ремонта, защиты и усиления; </w:t>
      </w:r>
    </w:p>
    <w:p w:rsidR="00A775DC" w:rsidRPr="001F409C" w:rsidRDefault="004B041E" w:rsidP="001F409C">
      <w:pPr>
        <w:ind w:firstLine="567"/>
        <w:jc w:val="both"/>
      </w:pPr>
      <w:r w:rsidRPr="001F409C">
        <w:t>-</w:t>
      </w:r>
      <w:r w:rsidR="00A775DC" w:rsidRPr="001F409C">
        <w:t xml:space="preserve"> требования к показателям систем (защит</w:t>
      </w:r>
      <w:r w:rsidR="0007253B" w:rsidRPr="001F409C">
        <w:t>а</w:t>
      </w:r>
      <w:r w:rsidR="00A775DC" w:rsidRPr="001F409C">
        <w:t xml:space="preserve"> поверхности бетона, защит</w:t>
      </w:r>
      <w:r w:rsidR="0007253B" w:rsidRPr="001F409C">
        <w:t>а</w:t>
      </w:r>
      <w:r w:rsidR="00A775DC" w:rsidRPr="001F409C">
        <w:t xml:space="preserve"> стальной арматуры в бетоне, соединений элементов усиления, уплотнени</w:t>
      </w:r>
      <w:r w:rsidR="0007253B" w:rsidRPr="001F409C">
        <w:t>е</w:t>
      </w:r>
      <w:r w:rsidR="00A775DC" w:rsidRPr="001F409C">
        <w:t xml:space="preserve"> трещин, полостей или расщелин в бетоне), образуемых этими материалами;</w:t>
      </w:r>
    </w:p>
    <w:p w:rsidR="00A775DC" w:rsidRPr="001F409C" w:rsidRDefault="004B041E" w:rsidP="001F409C">
      <w:pPr>
        <w:ind w:firstLine="567"/>
        <w:jc w:val="both"/>
      </w:pPr>
      <w:r w:rsidRPr="001F409C">
        <w:t>-</w:t>
      </w:r>
      <w:r w:rsidR="00A775DC" w:rsidRPr="001F409C">
        <w:t xml:space="preserve"> </w:t>
      </w:r>
      <w:r w:rsidRPr="001F409C">
        <w:t>п</w:t>
      </w:r>
      <w:r w:rsidR="00A775DC" w:rsidRPr="001F409C">
        <w:t>араме</w:t>
      </w:r>
      <w:r w:rsidR="00FB6A3F">
        <w:t xml:space="preserve">тры и методы контроля качества </w:t>
      </w:r>
      <w:r w:rsidR="00A775DC" w:rsidRPr="001F409C">
        <w:t>при производстве и приемке работ по ремонту, защите и усилению</w:t>
      </w:r>
      <w:r w:rsidR="00540F36" w:rsidRPr="001F409C">
        <w:t>;</w:t>
      </w:r>
    </w:p>
    <w:p w:rsidR="00A775DC" w:rsidRPr="001F409C" w:rsidRDefault="004B041E" w:rsidP="001F409C">
      <w:pPr>
        <w:ind w:firstLine="567"/>
        <w:jc w:val="both"/>
      </w:pPr>
      <w:r w:rsidRPr="001F409C">
        <w:t>-</w:t>
      </w:r>
      <w:r w:rsidR="00A775DC" w:rsidRPr="001F409C">
        <w:t xml:space="preserve"> </w:t>
      </w:r>
      <w:r w:rsidRPr="001F409C">
        <w:t>с</w:t>
      </w:r>
      <w:r w:rsidR="00A775DC" w:rsidRPr="001F409C">
        <w:t xml:space="preserve">истему мероприятий по охране здоровья и технике безопасности, защите окружающей среды и правила пожарной безопасности.  </w:t>
      </w:r>
    </w:p>
    <w:p w:rsidR="003F7312" w:rsidRDefault="003F7312" w:rsidP="001F409C">
      <w:pPr>
        <w:ind w:firstLine="567"/>
        <w:jc w:val="both"/>
        <w:rPr>
          <w:b/>
        </w:rPr>
      </w:pPr>
    </w:p>
    <w:p w:rsidR="00A775DC" w:rsidRPr="001F409C" w:rsidRDefault="00A02E91" w:rsidP="001F409C">
      <w:pPr>
        <w:ind w:firstLine="567"/>
        <w:jc w:val="both"/>
        <w:rPr>
          <w:b/>
        </w:rPr>
      </w:pPr>
      <w:r w:rsidRPr="001F409C">
        <w:rPr>
          <w:b/>
        </w:rPr>
        <w:t>4.</w:t>
      </w:r>
      <w:r w:rsidR="005D05D9" w:rsidRPr="001F409C">
        <w:rPr>
          <w:b/>
        </w:rPr>
        <w:t>7</w:t>
      </w:r>
      <w:r w:rsidR="00A775DC" w:rsidRPr="001F409C">
        <w:rPr>
          <w:b/>
        </w:rPr>
        <w:t xml:space="preserve"> </w:t>
      </w:r>
      <w:r w:rsidR="00540F36" w:rsidRPr="001F409C">
        <w:rPr>
          <w:b/>
        </w:rPr>
        <w:t>Э</w:t>
      </w:r>
      <w:r w:rsidR="00A775DC" w:rsidRPr="001F409C">
        <w:rPr>
          <w:b/>
        </w:rPr>
        <w:t>ксплуатационно</w:t>
      </w:r>
      <w:r w:rsidR="00540F36" w:rsidRPr="001F409C">
        <w:rPr>
          <w:b/>
        </w:rPr>
        <w:t>е</w:t>
      </w:r>
      <w:r w:rsidR="00A775DC" w:rsidRPr="001F409C">
        <w:rPr>
          <w:b/>
        </w:rPr>
        <w:t xml:space="preserve"> обслуживани</w:t>
      </w:r>
      <w:r w:rsidR="00540F36" w:rsidRPr="001F409C">
        <w:rPr>
          <w:b/>
        </w:rPr>
        <w:t>е</w:t>
      </w:r>
      <w:r w:rsidR="00A775DC" w:rsidRPr="001F409C">
        <w:rPr>
          <w:b/>
        </w:rPr>
        <w:t xml:space="preserve"> </w:t>
      </w:r>
      <w:r w:rsidR="00D453BE" w:rsidRPr="001F409C">
        <w:rPr>
          <w:b/>
        </w:rPr>
        <w:t xml:space="preserve">после выполнения ремонта и усиления </w:t>
      </w:r>
      <w:r w:rsidR="008F2216" w:rsidRPr="001F409C">
        <w:rPr>
          <w:b/>
        </w:rPr>
        <w:t>конструкций</w:t>
      </w:r>
    </w:p>
    <w:p w:rsidR="00416625" w:rsidRPr="001F409C" w:rsidRDefault="00416625" w:rsidP="001F409C">
      <w:pPr>
        <w:ind w:firstLine="567"/>
        <w:jc w:val="both"/>
      </w:pPr>
      <w:r w:rsidRPr="001F409C">
        <w:t>Проектной организацией, разработчиком проекта ремонта и (или) усиления должны быть разработаны технические требования по обслуживанию отремонтированных и усиленных конструкций и сооружений, включая мониторинг за состоянием конструкций, инструкции по дальнейшим обследованиям и эксплуатационному уходу на остаточный расчетный срок службы.</w:t>
      </w:r>
    </w:p>
    <w:p w:rsidR="003F7312" w:rsidRDefault="003F7312" w:rsidP="00FB6A3F">
      <w:pPr>
        <w:pStyle w:val="aff0"/>
        <w:ind w:firstLine="567"/>
        <w:jc w:val="both"/>
        <w:rPr>
          <w:rFonts w:ascii="Times New Roman" w:hAnsi="Times New Roman"/>
          <w:b/>
          <w:sz w:val="24"/>
          <w:szCs w:val="24"/>
        </w:rPr>
      </w:pPr>
    </w:p>
    <w:p w:rsidR="009D4527" w:rsidRPr="00FB6A3F" w:rsidRDefault="0007253B" w:rsidP="00FB6A3F">
      <w:pPr>
        <w:pStyle w:val="aff0"/>
        <w:ind w:firstLine="567"/>
        <w:jc w:val="both"/>
        <w:rPr>
          <w:rFonts w:ascii="Times New Roman" w:hAnsi="Times New Roman"/>
          <w:b/>
          <w:sz w:val="24"/>
          <w:szCs w:val="24"/>
        </w:rPr>
      </w:pPr>
      <w:r w:rsidRPr="00FB6A3F">
        <w:rPr>
          <w:rFonts w:ascii="Times New Roman" w:hAnsi="Times New Roman"/>
          <w:b/>
          <w:sz w:val="24"/>
          <w:szCs w:val="24"/>
        </w:rPr>
        <w:t>4</w:t>
      </w:r>
      <w:r w:rsidR="005D05D9" w:rsidRPr="00FB6A3F">
        <w:rPr>
          <w:rFonts w:ascii="Times New Roman" w:hAnsi="Times New Roman"/>
          <w:b/>
          <w:sz w:val="24"/>
          <w:szCs w:val="24"/>
        </w:rPr>
        <w:t>.8</w:t>
      </w:r>
      <w:r w:rsidR="004B041E" w:rsidRPr="00FB6A3F">
        <w:rPr>
          <w:rFonts w:ascii="Times New Roman" w:hAnsi="Times New Roman"/>
          <w:b/>
          <w:sz w:val="24"/>
          <w:szCs w:val="24"/>
        </w:rPr>
        <w:t xml:space="preserve"> Т</w:t>
      </w:r>
      <w:r w:rsidR="009D4527" w:rsidRPr="00FB6A3F">
        <w:rPr>
          <w:rFonts w:ascii="Times New Roman" w:hAnsi="Times New Roman"/>
          <w:b/>
          <w:sz w:val="24"/>
          <w:szCs w:val="24"/>
        </w:rPr>
        <w:t>ребования к обследованию бетонных и железобетонных конструкций</w:t>
      </w:r>
      <w:r w:rsidR="006B14D5" w:rsidRPr="00FB6A3F">
        <w:rPr>
          <w:rFonts w:ascii="Times New Roman" w:hAnsi="Times New Roman"/>
          <w:b/>
          <w:sz w:val="24"/>
          <w:szCs w:val="24"/>
        </w:rPr>
        <w:t xml:space="preserve"> в сооружениях</w:t>
      </w:r>
    </w:p>
    <w:p w:rsidR="00FB6A3F" w:rsidRPr="00716EC3" w:rsidRDefault="009D4527" w:rsidP="00FB6A3F">
      <w:pPr>
        <w:pStyle w:val="aff0"/>
        <w:ind w:firstLine="567"/>
        <w:jc w:val="both"/>
        <w:rPr>
          <w:rFonts w:ascii="Times New Roman" w:hAnsi="Times New Roman"/>
          <w:sz w:val="24"/>
          <w:szCs w:val="24"/>
        </w:rPr>
      </w:pPr>
      <w:r w:rsidRPr="00716EC3">
        <w:rPr>
          <w:rFonts w:ascii="Times New Roman" w:hAnsi="Times New Roman"/>
          <w:sz w:val="24"/>
          <w:szCs w:val="24"/>
        </w:rPr>
        <w:t>4.</w:t>
      </w:r>
      <w:r w:rsidR="005D05D9" w:rsidRPr="00716EC3">
        <w:rPr>
          <w:rFonts w:ascii="Times New Roman" w:hAnsi="Times New Roman"/>
          <w:sz w:val="24"/>
          <w:szCs w:val="24"/>
        </w:rPr>
        <w:t>8</w:t>
      </w:r>
      <w:r w:rsidR="004B041E" w:rsidRPr="00716EC3">
        <w:rPr>
          <w:rFonts w:ascii="Times New Roman" w:hAnsi="Times New Roman"/>
          <w:sz w:val="24"/>
          <w:szCs w:val="24"/>
        </w:rPr>
        <w:t>.</w:t>
      </w:r>
      <w:r w:rsidRPr="00716EC3">
        <w:rPr>
          <w:rFonts w:ascii="Times New Roman" w:hAnsi="Times New Roman"/>
          <w:sz w:val="24"/>
          <w:szCs w:val="24"/>
        </w:rPr>
        <w:t>1.Общие положения</w:t>
      </w:r>
    </w:p>
    <w:p w:rsidR="009D4527" w:rsidRPr="00FB6A3F" w:rsidRDefault="009D4527" w:rsidP="00FB6A3F">
      <w:pPr>
        <w:pStyle w:val="aff0"/>
        <w:ind w:firstLine="567"/>
        <w:jc w:val="both"/>
        <w:rPr>
          <w:rFonts w:ascii="Times New Roman" w:hAnsi="Times New Roman"/>
          <w:sz w:val="24"/>
          <w:szCs w:val="24"/>
        </w:rPr>
      </w:pPr>
      <w:r w:rsidRPr="00716EC3">
        <w:rPr>
          <w:rFonts w:ascii="Times New Roman" w:hAnsi="Times New Roman"/>
          <w:sz w:val="24"/>
          <w:szCs w:val="24"/>
        </w:rPr>
        <w:t>4.</w:t>
      </w:r>
      <w:r w:rsidR="005D05D9" w:rsidRPr="00716EC3">
        <w:rPr>
          <w:rFonts w:ascii="Times New Roman" w:hAnsi="Times New Roman"/>
          <w:sz w:val="24"/>
          <w:szCs w:val="24"/>
        </w:rPr>
        <w:t>8</w:t>
      </w:r>
      <w:r w:rsidR="004B041E" w:rsidRPr="00716EC3">
        <w:rPr>
          <w:rFonts w:ascii="Times New Roman" w:hAnsi="Times New Roman"/>
          <w:sz w:val="24"/>
          <w:szCs w:val="24"/>
        </w:rPr>
        <w:t>.1.</w:t>
      </w:r>
      <w:r w:rsidRPr="00716EC3">
        <w:rPr>
          <w:rFonts w:ascii="Times New Roman" w:hAnsi="Times New Roman"/>
          <w:sz w:val="24"/>
          <w:szCs w:val="24"/>
        </w:rPr>
        <w:t xml:space="preserve">1 Обследование железобетонных конструкций следует проводить </w:t>
      </w:r>
      <w:r w:rsidR="00704E18" w:rsidRPr="00716EC3">
        <w:rPr>
          <w:rFonts w:ascii="Times New Roman" w:hAnsi="Times New Roman"/>
          <w:sz w:val="24"/>
          <w:szCs w:val="24"/>
        </w:rPr>
        <w:t>при возникновении аварийных ситуаций.</w:t>
      </w:r>
      <w:r w:rsidR="00FB6A3F" w:rsidRPr="00716EC3">
        <w:rPr>
          <w:rFonts w:ascii="Times New Roman" w:hAnsi="Times New Roman"/>
          <w:sz w:val="24"/>
          <w:szCs w:val="24"/>
        </w:rPr>
        <w:t xml:space="preserve"> Требования к обследованию железобетонных конструкций приведены в </w:t>
      </w:r>
      <w:r w:rsidR="00FB6A3F" w:rsidRPr="00CD3E03">
        <w:rPr>
          <w:rFonts w:ascii="Times New Roman" w:hAnsi="Times New Roman"/>
          <w:sz w:val="24"/>
          <w:szCs w:val="24"/>
        </w:rPr>
        <w:t>[4]</w:t>
      </w:r>
      <w:r w:rsidR="00FB6A3F" w:rsidRPr="00716EC3">
        <w:rPr>
          <w:rFonts w:ascii="Times New Roman" w:hAnsi="Times New Roman"/>
          <w:sz w:val="24"/>
          <w:szCs w:val="24"/>
        </w:rPr>
        <w:t>.</w:t>
      </w:r>
    </w:p>
    <w:p w:rsidR="009D4527" w:rsidRPr="00FB6A3F" w:rsidRDefault="009D4527" w:rsidP="00FB6A3F">
      <w:pPr>
        <w:pStyle w:val="aff0"/>
        <w:ind w:firstLine="567"/>
        <w:jc w:val="both"/>
        <w:rPr>
          <w:rFonts w:ascii="Times New Roman" w:hAnsi="Times New Roman"/>
          <w:sz w:val="24"/>
          <w:szCs w:val="24"/>
        </w:rPr>
      </w:pPr>
      <w:r w:rsidRPr="00FB6A3F">
        <w:rPr>
          <w:rFonts w:ascii="Times New Roman" w:hAnsi="Times New Roman"/>
          <w:sz w:val="24"/>
          <w:szCs w:val="24"/>
        </w:rPr>
        <w:lastRenderedPageBreak/>
        <w:t>4.</w:t>
      </w:r>
      <w:r w:rsidR="005D05D9" w:rsidRPr="00FB6A3F">
        <w:rPr>
          <w:rFonts w:ascii="Times New Roman" w:hAnsi="Times New Roman"/>
          <w:sz w:val="24"/>
          <w:szCs w:val="24"/>
        </w:rPr>
        <w:t>8</w:t>
      </w:r>
      <w:r w:rsidR="004B041E" w:rsidRPr="00FB6A3F">
        <w:rPr>
          <w:rFonts w:ascii="Times New Roman" w:hAnsi="Times New Roman"/>
          <w:sz w:val="24"/>
          <w:szCs w:val="24"/>
        </w:rPr>
        <w:t>.</w:t>
      </w:r>
      <w:r w:rsidRPr="00FB6A3F">
        <w:rPr>
          <w:rFonts w:ascii="Times New Roman" w:hAnsi="Times New Roman"/>
          <w:sz w:val="24"/>
          <w:szCs w:val="24"/>
        </w:rPr>
        <w:t xml:space="preserve">1.2 Задачи обследования, а также объем </w:t>
      </w:r>
      <w:r w:rsidR="00704E18" w:rsidRPr="00FB6A3F">
        <w:rPr>
          <w:rFonts w:ascii="Times New Roman" w:hAnsi="Times New Roman"/>
          <w:sz w:val="24"/>
          <w:szCs w:val="24"/>
        </w:rPr>
        <w:t xml:space="preserve">выполнения </w:t>
      </w:r>
      <w:r w:rsidRPr="00FB6A3F">
        <w:rPr>
          <w:rFonts w:ascii="Times New Roman" w:hAnsi="Times New Roman"/>
          <w:sz w:val="24"/>
          <w:szCs w:val="24"/>
        </w:rPr>
        <w:t xml:space="preserve">работ </w:t>
      </w:r>
      <w:r w:rsidR="009B2828" w:rsidRPr="00FB6A3F">
        <w:rPr>
          <w:rFonts w:ascii="Times New Roman" w:hAnsi="Times New Roman"/>
          <w:sz w:val="24"/>
          <w:szCs w:val="24"/>
        </w:rPr>
        <w:t>следует определять</w:t>
      </w:r>
      <w:r w:rsidRPr="00FB6A3F">
        <w:rPr>
          <w:rFonts w:ascii="Times New Roman" w:hAnsi="Times New Roman"/>
          <w:sz w:val="24"/>
          <w:szCs w:val="24"/>
        </w:rPr>
        <w:t xml:space="preserve"> в соответстви</w:t>
      </w:r>
      <w:r w:rsidR="00704E18" w:rsidRPr="00FB6A3F">
        <w:rPr>
          <w:rFonts w:ascii="Times New Roman" w:hAnsi="Times New Roman"/>
          <w:sz w:val="24"/>
          <w:szCs w:val="24"/>
        </w:rPr>
        <w:t>и</w:t>
      </w:r>
      <w:r w:rsidRPr="00FB6A3F">
        <w:rPr>
          <w:rFonts w:ascii="Times New Roman" w:hAnsi="Times New Roman"/>
          <w:sz w:val="24"/>
          <w:szCs w:val="24"/>
        </w:rPr>
        <w:t xml:space="preserve"> с поставленной целью, достаточн</w:t>
      </w:r>
      <w:r w:rsidR="008D08B5" w:rsidRPr="00FB6A3F">
        <w:rPr>
          <w:rFonts w:ascii="Times New Roman" w:hAnsi="Times New Roman"/>
          <w:sz w:val="24"/>
          <w:szCs w:val="24"/>
        </w:rPr>
        <w:t>о</w:t>
      </w:r>
      <w:r w:rsidR="00704E18" w:rsidRPr="00FB6A3F">
        <w:rPr>
          <w:rFonts w:ascii="Times New Roman" w:hAnsi="Times New Roman"/>
          <w:sz w:val="24"/>
          <w:szCs w:val="24"/>
        </w:rPr>
        <w:t>й</w:t>
      </w:r>
      <w:r w:rsidRPr="00FB6A3F">
        <w:rPr>
          <w:rFonts w:ascii="Times New Roman" w:hAnsi="Times New Roman"/>
          <w:sz w:val="24"/>
          <w:szCs w:val="24"/>
        </w:rPr>
        <w:t xml:space="preserve"> для принятия решений о необходимости </w:t>
      </w:r>
      <w:r w:rsidR="008D08B5" w:rsidRPr="00FB6A3F">
        <w:rPr>
          <w:rFonts w:ascii="Times New Roman" w:hAnsi="Times New Roman"/>
          <w:sz w:val="24"/>
          <w:szCs w:val="24"/>
        </w:rPr>
        <w:t>ремонт</w:t>
      </w:r>
      <w:r w:rsidR="00704E18" w:rsidRPr="00FB6A3F">
        <w:rPr>
          <w:rFonts w:ascii="Times New Roman" w:hAnsi="Times New Roman"/>
          <w:sz w:val="24"/>
          <w:szCs w:val="24"/>
        </w:rPr>
        <w:t>а</w:t>
      </w:r>
      <w:r w:rsidR="008D08B5" w:rsidRPr="00FB6A3F">
        <w:rPr>
          <w:rFonts w:ascii="Times New Roman" w:hAnsi="Times New Roman"/>
          <w:sz w:val="24"/>
          <w:szCs w:val="24"/>
        </w:rPr>
        <w:t xml:space="preserve"> и </w:t>
      </w:r>
      <w:r w:rsidRPr="00FB6A3F">
        <w:rPr>
          <w:rFonts w:ascii="Times New Roman" w:hAnsi="Times New Roman"/>
          <w:sz w:val="24"/>
          <w:szCs w:val="24"/>
        </w:rPr>
        <w:t>усилени</w:t>
      </w:r>
      <w:r w:rsidR="00704E18" w:rsidRPr="00FB6A3F">
        <w:rPr>
          <w:rFonts w:ascii="Times New Roman" w:hAnsi="Times New Roman"/>
          <w:sz w:val="24"/>
          <w:szCs w:val="24"/>
        </w:rPr>
        <w:t>я</w:t>
      </w:r>
      <w:r w:rsidRPr="00FB6A3F">
        <w:rPr>
          <w:rFonts w:ascii="Times New Roman" w:hAnsi="Times New Roman"/>
          <w:sz w:val="24"/>
          <w:szCs w:val="24"/>
        </w:rPr>
        <w:t xml:space="preserve">, а также </w:t>
      </w:r>
      <w:r w:rsidR="00704E18" w:rsidRPr="00FB6A3F">
        <w:rPr>
          <w:rFonts w:ascii="Times New Roman" w:hAnsi="Times New Roman"/>
          <w:sz w:val="24"/>
          <w:szCs w:val="24"/>
        </w:rPr>
        <w:t>времени и объемов работ</w:t>
      </w:r>
      <w:r w:rsidRPr="00FB6A3F">
        <w:rPr>
          <w:rFonts w:ascii="Times New Roman" w:hAnsi="Times New Roman"/>
          <w:sz w:val="24"/>
          <w:szCs w:val="24"/>
        </w:rPr>
        <w:t>.</w:t>
      </w:r>
    </w:p>
    <w:p w:rsidR="009D4527" w:rsidRPr="001F409C" w:rsidRDefault="009D4527" w:rsidP="001F409C">
      <w:pPr>
        <w:ind w:firstLine="567"/>
        <w:jc w:val="both"/>
      </w:pPr>
      <w:r w:rsidRPr="001F409C">
        <w:t>4.</w:t>
      </w:r>
      <w:r w:rsidR="005D05D9" w:rsidRPr="001F409C">
        <w:t>8</w:t>
      </w:r>
      <w:r w:rsidR="004B041E" w:rsidRPr="001F409C">
        <w:t>.</w:t>
      </w:r>
      <w:r w:rsidRPr="001F409C">
        <w:t xml:space="preserve">1.3 Работы по обследованию следует проводить </w:t>
      </w:r>
      <w:r w:rsidR="009B2828" w:rsidRPr="001F409C">
        <w:t>в соответствии с</w:t>
      </w:r>
      <w:r w:rsidRPr="001F409C">
        <w:t xml:space="preserve"> ГОСТ </w:t>
      </w:r>
      <w:r w:rsidRPr="001F409C">
        <w:rPr>
          <w:color w:val="2D2D2D"/>
          <w:spacing w:val="2"/>
        </w:rPr>
        <w:t>31937</w:t>
      </w:r>
      <w:r w:rsidR="00716EC3">
        <w:rPr>
          <w:color w:val="2D2D2D"/>
          <w:spacing w:val="2"/>
        </w:rPr>
        <w:t>. Требования к работам по обследованию приведены в</w:t>
      </w:r>
      <w:r w:rsidR="009B2828" w:rsidRPr="001F409C">
        <w:rPr>
          <w:color w:val="2D2D2D"/>
          <w:spacing w:val="2"/>
        </w:rPr>
        <w:t xml:space="preserve"> [4]</w:t>
      </w:r>
      <w:r w:rsidRPr="001F409C">
        <w:rPr>
          <w:color w:val="2D2D2D"/>
          <w:spacing w:val="2"/>
        </w:rPr>
        <w:t xml:space="preserve">. </w:t>
      </w:r>
      <w:r w:rsidRPr="001F409C">
        <w:t xml:space="preserve">При оценке состояния конструкций, эксплуатируемых в агрессивных средах, следует </w:t>
      </w:r>
      <w:r w:rsidR="00704E18" w:rsidRPr="001F409C">
        <w:t>руководствоваться</w:t>
      </w:r>
      <w:r w:rsidRPr="001F409C">
        <w:t xml:space="preserve"> положения</w:t>
      </w:r>
      <w:r w:rsidR="00704E18" w:rsidRPr="001F409C">
        <w:t>ми</w:t>
      </w:r>
      <w:r w:rsidRPr="001F409C">
        <w:t>, изложенны</w:t>
      </w:r>
      <w:r w:rsidR="00704E18" w:rsidRPr="001F409C">
        <w:t>ми</w:t>
      </w:r>
      <w:r w:rsidR="001C4C29" w:rsidRPr="001F409C">
        <w:t xml:space="preserve"> в ГОСТ 31384</w:t>
      </w:r>
      <w:r w:rsidRPr="001F409C">
        <w:t>.</w:t>
      </w:r>
    </w:p>
    <w:p w:rsidR="009D4527" w:rsidRPr="001F409C" w:rsidRDefault="009D4527" w:rsidP="001F409C">
      <w:pPr>
        <w:ind w:firstLine="567"/>
        <w:jc w:val="both"/>
      </w:pPr>
      <w:r w:rsidRPr="001F409C">
        <w:t>4.</w:t>
      </w:r>
      <w:r w:rsidR="005D05D9" w:rsidRPr="001F409C">
        <w:t>8</w:t>
      </w:r>
      <w:r w:rsidR="004B041E" w:rsidRPr="001F409C">
        <w:t>.</w:t>
      </w:r>
      <w:r w:rsidRPr="001F409C">
        <w:t>1.4 На основании натурных обсле</w:t>
      </w:r>
      <w:r w:rsidR="009B2828" w:rsidRPr="001F409C">
        <w:t>дований должны быть установлены</w:t>
      </w:r>
      <w:r w:rsidRPr="001F409C">
        <w:t xml:space="preserve"> геометрические размеры </w:t>
      </w:r>
      <w:r w:rsidR="00704E18" w:rsidRPr="001F409C">
        <w:t xml:space="preserve">конструкций и их </w:t>
      </w:r>
      <w:r w:rsidRPr="001F409C">
        <w:t xml:space="preserve">сечения, армирование конструкции, прочность бетона и вид арматуры, прогибы конструкции и ширина раскрытия трещин, дефекты и повреждения, </w:t>
      </w:r>
      <w:r w:rsidR="008D08B5" w:rsidRPr="001F409C">
        <w:t xml:space="preserve">их параметры и временные изменения, </w:t>
      </w:r>
      <w:r w:rsidRPr="001F409C">
        <w:t>нагрузки</w:t>
      </w:r>
      <w:r w:rsidR="00FF4913" w:rsidRPr="001F409C">
        <w:t>,</w:t>
      </w:r>
      <w:r w:rsidRPr="001F409C">
        <w:t xml:space="preserve"> статическая схема конструкций</w:t>
      </w:r>
      <w:r w:rsidR="00704E18" w:rsidRPr="001F409C">
        <w:t>, оце</w:t>
      </w:r>
      <w:r w:rsidR="00540F36" w:rsidRPr="001F409C">
        <w:t>нены воздействия на конструкции</w:t>
      </w:r>
      <w:r w:rsidRPr="001F409C">
        <w:t>.</w:t>
      </w:r>
    </w:p>
    <w:p w:rsidR="009D4527" w:rsidRPr="001F409C" w:rsidRDefault="009D4527" w:rsidP="001F409C">
      <w:pPr>
        <w:ind w:firstLine="567"/>
        <w:jc w:val="both"/>
      </w:pPr>
      <w:r w:rsidRPr="001F409C">
        <w:t>4.</w:t>
      </w:r>
      <w:r w:rsidR="005D05D9" w:rsidRPr="001F409C">
        <w:t>8</w:t>
      </w:r>
      <w:r w:rsidR="004B041E" w:rsidRPr="001F409C">
        <w:t>.</w:t>
      </w:r>
      <w:r w:rsidRPr="001F409C">
        <w:t xml:space="preserve">1.5 В результате обследования должны быть установлены: </w:t>
      </w:r>
    </w:p>
    <w:p w:rsidR="009D4527" w:rsidRPr="001F409C" w:rsidRDefault="00540F36" w:rsidP="001F409C">
      <w:pPr>
        <w:ind w:firstLine="567"/>
        <w:jc w:val="both"/>
      </w:pPr>
      <w:r w:rsidRPr="001F409C">
        <w:t xml:space="preserve">- </w:t>
      </w:r>
      <w:r w:rsidR="009D4527" w:rsidRPr="001F409C">
        <w:t>причины появления повреждений и дефектов;</w:t>
      </w:r>
    </w:p>
    <w:p w:rsidR="009D4527" w:rsidRPr="001F409C" w:rsidRDefault="009B2828" w:rsidP="001F409C">
      <w:pPr>
        <w:ind w:firstLine="567"/>
        <w:jc w:val="both"/>
      </w:pPr>
      <w:r w:rsidRPr="001F409C">
        <w:t>-</w:t>
      </w:r>
      <w:r w:rsidR="009D4527" w:rsidRPr="001F409C">
        <w:t>степень поврежденности конструкций</w:t>
      </w:r>
      <w:r w:rsidR="00704E18" w:rsidRPr="001F409C">
        <w:t xml:space="preserve"> и скорость накопления повреждений;</w:t>
      </w:r>
    </w:p>
    <w:p w:rsidR="009D4527" w:rsidRPr="001F409C" w:rsidRDefault="00540F36" w:rsidP="001F409C">
      <w:pPr>
        <w:ind w:firstLine="567"/>
        <w:jc w:val="both"/>
      </w:pPr>
      <w:r w:rsidRPr="001F409C">
        <w:t xml:space="preserve">- </w:t>
      </w:r>
      <w:r w:rsidR="009D4527" w:rsidRPr="001F409C">
        <w:t>влияние дефектов и повреждений на несущую способность и долговечность конструкций;</w:t>
      </w:r>
    </w:p>
    <w:p w:rsidR="009D4527" w:rsidRPr="001F409C" w:rsidRDefault="00540F36" w:rsidP="001F409C">
      <w:pPr>
        <w:ind w:firstLine="567"/>
        <w:jc w:val="both"/>
      </w:pPr>
      <w:r w:rsidRPr="001F409C">
        <w:t xml:space="preserve">- </w:t>
      </w:r>
      <w:r w:rsidR="009D4527" w:rsidRPr="001F409C">
        <w:t>участки, требующие ремонта</w:t>
      </w:r>
      <w:r w:rsidR="00704E18" w:rsidRPr="001F409C">
        <w:t>,</w:t>
      </w:r>
      <w:r w:rsidR="009D4527" w:rsidRPr="001F409C">
        <w:t xml:space="preserve"> усиления</w:t>
      </w:r>
      <w:r w:rsidR="00704E18" w:rsidRPr="001F409C">
        <w:t xml:space="preserve"> или замены</w:t>
      </w:r>
      <w:r w:rsidR="009D4527" w:rsidRPr="001F409C">
        <w:t>.</w:t>
      </w:r>
    </w:p>
    <w:p w:rsidR="009D4527" w:rsidRPr="001F409C" w:rsidRDefault="009D4527" w:rsidP="00FB6A3F">
      <w:pPr>
        <w:ind w:firstLine="567"/>
        <w:jc w:val="both"/>
      </w:pPr>
      <w:r w:rsidRPr="001F409C">
        <w:t>4.</w:t>
      </w:r>
      <w:r w:rsidR="005D05D9" w:rsidRPr="001F409C">
        <w:t>8</w:t>
      </w:r>
      <w:r w:rsidR="004B041E" w:rsidRPr="001F409C">
        <w:t>.</w:t>
      </w:r>
      <w:r w:rsidRPr="001F409C">
        <w:t xml:space="preserve">1.6 Причины возникновения повреждений и дефектов в бетоне </w:t>
      </w:r>
      <w:r w:rsidR="001176B6" w:rsidRPr="001F409C">
        <w:t>конструкций следует разделять</w:t>
      </w:r>
      <w:r w:rsidRPr="001F409C">
        <w:t>:</w:t>
      </w:r>
    </w:p>
    <w:p w:rsidR="009D4527" w:rsidRPr="001F409C" w:rsidRDefault="00540F36" w:rsidP="00FB6A3F">
      <w:pPr>
        <w:ind w:firstLine="567"/>
        <w:jc w:val="both"/>
      </w:pPr>
      <w:r w:rsidRPr="001F409C">
        <w:t xml:space="preserve">- </w:t>
      </w:r>
      <w:r w:rsidR="001176B6" w:rsidRPr="001F409C">
        <w:t xml:space="preserve">на </w:t>
      </w:r>
      <w:r w:rsidR="007F1963" w:rsidRPr="001F409C">
        <w:t>физическое</w:t>
      </w:r>
      <w:r w:rsidR="009D4527" w:rsidRPr="001F409C">
        <w:t xml:space="preserve"> воздействие;</w:t>
      </w:r>
    </w:p>
    <w:p w:rsidR="009D4527" w:rsidRPr="001F409C" w:rsidRDefault="00540F36" w:rsidP="00FB6A3F">
      <w:pPr>
        <w:ind w:firstLine="567"/>
        <w:jc w:val="both"/>
      </w:pPr>
      <w:r w:rsidRPr="001F409C">
        <w:t xml:space="preserve">- </w:t>
      </w:r>
      <w:r w:rsidR="009D4527" w:rsidRPr="001F409C">
        <w:t>химическое воздействие (растворени</w:t>
      </w:r>
      <w:r w:rsidR="008D08B5" w:rsidRPr="001F409C">
        <w:t>е</w:t>
      </w:r>
      <w:r w:rsidR="009D4527" w:rsidRPr="001F409C">
        <w:t>, расширени</w:t>
      </w:r>
      <w:r w:rsidR="008D08B5" w:rsidRPr="001F409C">
        <w:t>е и пр.</w:t>
      </w:r>
      <w:r w:rsidR="009D4527" w:rsidRPr="001F409C">
        <w:t>);</w:t>
      </w:r>
    </w:p>
    <w:p w:rsidR="009D4527" w:rsidRPr="001F409C" w:rsidRDefault="00540F36" w:rsidP="00FB6A3F">
      <w:pPr>
        <w:ind w:firstLine="567"/>
        <w:jc w:val="both"/>
      </w:pPr>
      <w:r w:rsidRPr="001F409C">
        <w:t xml:space="preserve">- </w:t>
      </w:r>
      <w:r w:rsidR="007F1963" w:rsidRPr="001F409C">
        <w:t>биологическ</w:t>
      </w:r>
      <w:r w:rsidR="008D08B5" w:rsidRPr="001F409C">
        <w:t>ое воздействие</w:t>
      </w:r>
      <w:r w:rsidR="007F1963" w:rsidRPr="001F409C">
        <w:t>.</w:t>
      </w:r>
    </w:p>
    <w:p w:rsidR="009D4527" w:rsidRPr="001F409C" w:rsidRDefault="009D4527" w:rsidP="00FB6A3F">
      <w:pPr>
        <w:ind w:firstLine="567"/>
        <w:jc w:val="both"/>
      </w:pPr>
      <w:r w:rsidRPr="001F409C">
        <w:t xml:space="preserve">Причины возникновения повреждений и дефектов </w:t>
      </w:r>
      <w:r w:rsidR="008D08B5" w:rsidRPr="001F409C">
        <w:t xml:space="preserve">в обычной и напрягаемой </w:t>
      </w:r>
      <w:r w:rsidRPr="001F409C">
        <w:t xml:space="preserve">арматуре </w:t>
      </w:r>
      <w:r w:rsidR="001176B6" w:rsidRPr="001F409C">
        <w:t>конструкций следует разделять</w:t>
      </w:r>
      <w:r w:rsidRPr="001F409C">
        <w:t>:</w:t>
      </w:r>
    </w:p>
    <w:p w:rsidR="009D4527" w:rsidRPr="001F409C" w:rsidRDefault="00540F36" w:rsidP="00FB6A3F">
      <w:pPr>
        <w:ind w:firstLine="567"/>
        <w:jc w:val="both"/>
      </w:pPr>
      <w:r w:rsidRPr="001F409C">
        <w:t xml:space="preserve">- </w:t>
      </w:r>
      <w:r w:rsidR="001176B6" w:rsidRPr="001F409C">
        <w:t xml:space="preserve">на </w:t>
      </w:r>
      <w:r w:rsidR="009D4527" w:rsidRPr="001F409C">
        <w:t>электрохимическую коррозию, вызванную карбонизацией бетона;</w:t>
      </w:r>
    </w:p>
    <w:p w:rsidR="009D4527" w:rsidRPr="001F409C" w:rsidRDefault="00540F36" w:rsidP="00FB6A3F">
      <w:pPr>
        <w:ind w:firstLine="567"/>
        <w:jc w:val="both"/>
      </w:pPr>
      <w:r w:rsidRPr="001F409C">
        <w:t xml:space="preserve">- </w:t>
      </w:r>
      <w:r w:rsidR="008D08B5" w:rsidRPr="001F409C">
        <w:t xml:space="preserve">электрохимическую </w:t>
      </w:r>
      <w:r w:rsidR="009D4527" w:rsidRPr="001F409C">
        <w:t>коррозию, вызванную хлоридами;</w:t>
      </w:r>
    </w:p>
    <w:p w:rsidR="009D4527" w:rsidRPr="001F409C" w:rsidRDefault="00540F36" w:rsidP="00FB6A3F">
      <w:pPr>
        <w:ind w:firstLine="567"/>
        <w:jc w:val="both"/>
      </w:pPr>
      <w:r w:rsidRPr="001F409C">
        <w:t xml:space="preserve">- </w:t>
      </w:r>
      <w:r w:rsidR="007F1963" w:rsidRPr="001F409C">
        <w:t xml:space="preserve">коррозию, вызванную </w:t>
      </w:r>
      <w:r w:rsidR="00976A52" w:rsidRPr="001F409C">
        <w:t>повреждениями</w:t>
      </w:r>
      <w:r w:rsidRPr="001F409C">
        <w:t xml:space="preserve"> защитного слоя, в том числе образованием трещин в </w:t>
      </w:r>
      <w:r w:rsidR="00976A52" w:rsidRPr="001F409C">
        <w:t>бетоне (от нагрузок и воздействий, превышающих проектные всех видов коррозии бетона)</w:t>
      </w:r>
      <w:r w:rsidR="009D4527" w:rsidRPr="001F409C">
        <w:t>;</w:t>
      </w:r>
    </w:p>
    <w:p w:rsidR="00704E18" w:rsidRPr="001F409C" w:rsidRDefault="00540F36" w:rsidP="00FB6A3F">
      <w:pPr>
        <w:ind w:firstLine="567"/>
        <w:jc w:val="both"/>
      </w:pPr>
      <w:r w:rsidRPr="001F409C">
        <w:t xml:space="preserve">- </w:t>
      </w:r>
      <w:r w:rsidR="009D4527" w:rsidRPr="001F409C">
        <w:t>коррозию</w:t>
      </w:r>
      <w:r w:rsidR="008D08B5" w:rsidRPr="001F409C">
        <w:t>, вызванн</w:t>
      </w:r>
      <w:r w:rsidR="00976A52" w:rsidRPr="001F409C">
        <w:t>ую</w:t>
      </w:r>
      <w:r w:rsidR="008D08B5" w:rsidRPr="001F409C">
        <w:t xml:space="preserve"> блуждающими токами</w:t>
      </w:r>
      <w:r w:rsidR="00704E18" w:rsidRPr="001F409C">
        <w:t>;</w:t>
      </w:r>
    </w:p>
    <w:p w:rsidR="00FB6A3F" w:rsidRDefault="00540F36" w:rsidP="00FB6A3F">
      <w:pPr>
        <w:ind w:firstLine="567"/>
        <w:jc w:val="both"/>
      </w:pPr>
      <w:r w:rsidRPr="001F409C">
        <w:t xml:space="preserve">- </w:t>
      </w:r>
      <w:r w:rsidR="00704E18" w:rsidRPr="001F409C">
        <w:t>повреждения от пожара</w:t>
      </w:r>
      <w:r w:rsidR="008D08B5" w:rsidRPr="001F409C">
        <w:t>.</w:t>
      </w:r>
    </w:p>
    <w:p w:rsidR="003F7312" w:rsidRDefault="003F7312" w:rsidP="00FB6A3F">
      <w:pPr>
        <w:ind w:firstLine="567"/>
        <w:jc w:val="both"/>
        <w:rPr>
          <w:b/>
        </w:rPr>
      </w:pPr>
    </w:p>
    <w:p w:rsidR="009D4527" w:rsidRPr="001F409C" w:rsidRDefault="009D4527" w:rsidP="00FB6A3F">
      <w:pPr>
        <w:ind w:firstLine="567"/>
        <w:jc w:val="both"/>
        <w:rPr>
          <w:b/>
        </w:rPr>
      </w:pPr>
      <w:r w:rsidRPr="001F409C">
        <w:rPr>
          <w:b/>
        </w:rPr>
        <w:t>4.</w:t>
      </w:r>
      <w:r w:rsidR="0055731F" w:rsidRPr="001F409C">
        <w:rPr>
          <w:b/>
        </w:rPr>
        <w:t>9</w:t>
      </w:r>
      <w:r w:rsidR="00FB6A3F">
        <w:rPr>
          <w:b/>
        </w:rPr>
        <w:t xml:space="preserve"> </w:t>
      </w:r>
      <w:r w:rsidRPr="001F409C">
        <w:rPr>
          <w:b/>
        </w:rPr>
        <w:t>Диагностика состояния бетона и железобетона и выявление причин повреждения конструкций</w:t>
      </w:r>
    </w:p>
    <w:p w:rsidR="009D4527" w:rsidRPr="001F409C" w:rsidRDefault="009D4527" w:rsidP="00FB6A3F">
      <w:pPr>
        <w:ind w:firstLine="567"/>
        <w:jc w:val="both"/>
      </w:pPr>
      <w:r w:rsidRPr="001F409C">
        <w:t>4.</w:t>
      </w:r>
      <w:r w:rsidR="0055731F" w:rsidRPr="001F409C">
        <w:t>9</w:t>
      </w:r>
      <w:r w:rsidR="00FB6A3F">
        <w:t xml:space="preserve">.1 </w:t>
      </w:r>
      <w:r w:rsidRPr="001F409C">
        <w:t xml:space="preserve">Оценка </w:t>
      </w:r>
      <w:r w:rsidR="00963748" w:rsidRPr="001F409C">
        <w:t>состояния бетона</w:t>
      </w:r>
      <w:r w:rsidR="00C25787">
        <w:t xml:space="preserve"> производится путем установления</w:t>
      </w:r>
      <w:r w:rsidR="00963748" w:rsidRPr="001F409C">
        <w:t xml:space="preserve"> его прочности</w:t>
      </w:r>
      <w:r w:rsidRPr="001F409C">
        <w:t>,</w:t>
      </w:r>
      <w:r w:rsidR="00704E18" w:rsidRPr="001F409C">
        <w:t xml:space="preserve"> однородности,</w:t>
      </w:r>
      <w:r w:rsidRPr="001F409C">
        <w:t xml:space="preserve"> </w:t>
      </w:r>
      <w:proofErr w:type="spellStart"/>
      <w:r w:rsidRPr="001F409C">
        <w:t>водопоглощения</w:t>
      </w:r>
      <w:proofErr w:type="spellEnd"/>
      <w:r w:rsidRPr="001F409C">
        <w:t>, остаточной морозостойкости</w:t>
      </w:r>
      <w:r w:rsidR="00716EC3">
        <w:t>.</w:t>
      </w:r>
    </w:p>
    <w:p w:rsidR="009D4527" w:rsidRPr="001F409C" w:rsidRDefault="0055731F" w:rsidP="001F409C">
      <w:pPr>
        <w:ind w:firstLine="567"/>
        <w:jc w:val="both"/>
      </w:pPr>
      <w:r w:rsidRPr="001F409C">
        <w:t>4.9</w:t>
      </w:r>
      <w:r w:rsidR="00A3702F" w:rsidRPr="001F409C">
        <w:t xml:space="preserve">.1.1 </w:t>
      </w:r>
      <w:r w:rsidR="009D4527" w:rsidRPr="001F409C">
        <w:t xml:space="preserve">Дефекты в бетоне, выявленные в ходе визуального осмотра, подлежат обязательной фиксации. Скрытые дефекты и повреждения определяются методами неразрушающего контроля, основанными на измерении </w:t>
      </w:r>
      <w:r w:rsidR="0007253B" w:rsidRPr="001F409C">
        <w:t xml:space="preserve">параметров распространения акустических и электромагнитных волн, контроле температурных полей и др. </w:t>
      </w:r>
    </w:p>
    <w:p w:rsidR="00304183" w:rsidRPr="001F409C" w:rsidRDefault="0055731F" w:rsidP="001F409C">
      <w:pPr>
        <w:ind w:firstLine="567"/>
        <w:jc w:val="both"/>
      </w:pPr>
      <w:r w:rsidRPr="001F409C">
        <w:t>4.9</w:t>
      </w:r>
      <w:r w:rsidR="00A3702F" w:rsidRPr="001F409C">
        <w:t>.1.2</w:t>
      </w:r>
      <w:r w:rsidR="009D4527" w:rsidRPr="001F409C">
        <w:t xml:space="preserve"> </w:t>
      </w:r>
      <w:r w:rsidR="00320192" w:rsidRPr="001F409C">
        <w:t>Измерения проводят</w:t>
      </w:r>
      <w:r w:rsidR="0007253B" w:rsidRPr="001F409C">
        <w:t xml:space="preserve"> с использованием ультразвукового</w:t>
      </w:r>
      <w:r w:rsidR="00320192" w:rsidRPr="001F409C">
        <w:t>,</w:t>
      </w:r>
      <w:r w:rsidR="0007253B" w:rsidRPr="001F409C">
        <w:t xml:space="preserve"> </w:t>
      </w:r>
      <w:proofErr w:type="spellStart"/>
      <w:r w:rsidR="0007253B" w:rsidRPr="001F409C">
        <w:t>виброакустического</w:t>
      </w:r>
      <w:proofErr w:type="spellEnd"/>
      <w:r w:rsidR="0007253B" w:rsidRPr="001F409C">
        <w:t xml:space="preserve">, сейсмоакустического, </w:t>
      </w:r>
      <w:proofErr w:type="spellStart"/>
      <w:r w:rsidR="0007253B" w:rsidRPr="001F409C">
        <w:t>георадиолокационного</w:t>
      </w:r>
      <w:proofErr w:type="spellEnd"/>
      <w:r w:rsidR="0007253B" w:rsidRPr="001F409C">
        <w:t>, термографического, магнитного</w:t>
      </w:r>
      <w:r w:rsidR="00320192" w:rsidRPr="001F409C">
        <w:t xml:space="preserve"> </w:t>
      </w:r>
      <w:r w:rsidR="00976A52" w:rsidRPr="001F409C">
        <w:t>и</w:t>
      </w:r>
      <w:r w:rsidR="0007253B" w:rsidRPr="001F409C">
        <w:t xml:space="preserve"> других методов. Результаты неразрушающего контроля дефектов в обязательном порядке </w:t>
      </w:r>
      <w:r w:rsidR="00304183" w:rsidRPr="001F409C">
        <w:t>подтверждаются</w:t>
      </w:r>
      <w:r w:rsidR="0007253B" w:rsidRPr="001F409C">
        <w:t xml:space="preserve"> контрольными испытаниями с применением разрушающих методов. </w:t>
      </w:r>
    </w:p>
    <w:p w:rsidR="009D4527" w:rsidRPr="001F409C" w:rsidRDefault="0055731F" w:rsidP="001F409C">
      <w:pPr>
        <w:ind w:firstLine="567"/>
        <w:jc w:val="both"/>
      </w:pPr>
      <w:r w:rsidRPr="001F409C">
        <w:t>4.9</w:t>
      </w:r>
      <w:r w:rsidR="00A3702F" w:rsidRPr="001F409C">
        <w:t>.1.3</w:t>
      </w:r>
      <w:r w:rsidR="009D4527" w:rsidRPr="001F409C">
        <w:t xml:space="preserve"> Фактический класс бетона </w:t>
      </w:r>
      <w:r w:rsidR="00EB5FC9" w:rsidRPr="001F409C">
        <w:t>следует</w:t>
      </w:r>
      <w:r w:rsidR="009D4527" w:rsidRPr="001F409C">
        <w:t xml:space="preserve"> определять по ГОСТ 18105</w:t>
      </w:r>
      <w:r w:rsidR="00976A53">
        <w:t xml:space="preserve"> </w:t>
      </w:r>
      <w:r w:rsidR="009D4527" w:rsidRPr="001F409C">
        <w:t>с применением неразрушающих методов по ГОСТ 22690, ГОСТ 17624, а также разрушающих методов по ГОСТ 28570.</w:t>
      </w:r>
    </w:p>
    <w:p w:rsidR="009D4527" w:rsidRPr="001F409C" w:rsidRDefault="009D5564" w:rsidP="001F409C">
      <w:pPr>
        <w:ind w:firstLine="567"/>
        <w:jc w:val="both"/>
      </w:pPr>
      <w:r w:rsidRPr="001F409C">
        <w:t>4.</w:t>
      </w:r>
      <w:r w:rsidR="0055731F" w:rsidRPr="001F409C">
        <w:t>9</w:t>
      </w:r>
      <w:r w:rsidRPr="001F409C">
        <w:t>.2</w:t>
      </w:r>
      <w:r w:rsidR="00FB6A3F">
        <w:t xml:space="preserve"> </w:t>
      </w:r>
      <w:r w:rsidR="009D4527" w:rsidRPr="001F409C">
        <w:t>Определение глубины карбонизации бетона и наличия содержания агрессивных компонентов по отношению к арматуре и бетону</w:t>
      </w:r>
      <w:r w:rsidR="00976A52" w:rsidRPr="001F409C">
        <w:t>.</w:t>
      </w:r>
    </w:p>
    <w:p w:rsidR="009D4527" w:rsidRPr="001F409C" w:rsidRDefault="0055731F" w:rsidP="001F409C">
      <w:pPr>
        <w:ind w:firstLine="567"/>
        <w:jc w:val="both"/>
      </w:pPr>
      <w:r w:rsidRPr="001F409C">
        <w:t>4.9</w:t>
      </w:r>
      <w:r w:rsidR="00A3702F" w:rsidRPr="001F409C">
        <w:t>.2.1</w:t>
      </w:r>
      <w:r w:rsidR="009D4527" w:rsidRPr="001F409C">
        <w:t xml:space="preserve"> Глубину карбонизации бетона определяют одним из следующих способов:</w:t>
      </w:r>
    </w:p>
    <w:p w:rsidR="009D4527" w:rsidRPr="001F409C" w:rsidRDefault="00FB6A3F" w:rsidP="001F409C">
      <w:pPr>
        <w:ind w:firstLine="567"/>
        <w:jc w:val="both"/>
      </w:pPr>
      <w:r>
        <w:t xml:space="preserve">- </w:t>
      </w:r>
      <w:r w:rsidR="009D4527" w:rsidRPr="001F409C">
        <w:t>индикаторный тест с фенолфталеином (колориметрический метод);</w:t>
      </w:r>
    </w:p>
    <w:p w:rsidR="009D4527" w:rsidRPr="001F409C" w:rsidRDefault="00FB6A3F" w:rsidP="001F409C">
      <w:pPr>
        <w:ind w:firstLine="567"/>
        <w:jc w:val="both"/>
      </w:pPr>
      <w:r>
        <w:lastRenderedPageBreak/>
        <w:t xml:space="preserve">- </w:t>
      </w:r>
      <w:r w:rsidR="009D4527" w:rsidRPr="001F409C">
        <w:t>рентгеновский дифракционный анализ;</w:t>
      </w:r>
    </w:p>
    <w:p w:rsidR="009D4527" w:rsidRPr="001F409C" w:rsidRDefault="00FB6A3F" w:rsidP="001F409C">
      <w:pPr>
        <w:ind w:firstLine="567"/>
        <w:jc w:val="both"/>
      </w:pPr>
      <w:r>
        <w:t xml:space="preserve">- </w:t>
      </w:r>
      <w:r w:rsidR="009D4527" w:rsidRPr="001F409C">
        <w:t>инфракрасная спектроскопия;</w:t>
      </w:r>
    </w:p>
    <w:p w:rsidR="009D4527" w:rsidRPr="001F409C" w:rsidRDefault="00FB6A3F" w:rsidP="001F409C">
      <w:pPr>
        <w:ind w:firstLine="567"/>
        <w:jc w:val="both"/>
      </w:pPr>
      <w:r>
        <w:t xml:space="preserve">- </w:t>
      </w:r>
      <w:r w:rsidR="009D4527" w:rsidRPr="001F409C">
        <w:t>дифференциальная сканирующая калориметрия;</w:t>
      </w:r>
    </w:p>
    <w:p w:rsidR="009D4527" w:rsidRPr="001F409C" w:rsidRDefault="00FB6A3F" w:rsidP="001F409C">
      <w:pPr>
        <w:ind w:firstLine="567"/>
        <w:jc w:val="both"/>
      </w:pPr>
      <w:r>
        <w:t xml:space="preserve">- </w:t>
      </w:r>
      <w:r w:rsidR="009D4527" w:rsidRPr="001F409C">
        <w:t>химический анализ.</w:t>
      </w:r>
    </w:p>
    <w:p w:rsidR="009D4527" w:rsidRPr="001F409C" w:rsidRDefault="0055731F" w:rsidP="001F409C">
      <w:pPr>
        <w:ind w:firstLine="567"/>
        <w:jc w:val="both"/>
      </w:pPr>
      <w:r w:rsidRPr="001F409C">
        <w:t>4.9</w:t>
      </w:r>
      <w:r w:rsidR="00A3702F" w:rsidRPr="001F409C">
        <w:t>.2.2</w:t>
      </w:r>
      <w:r w:rsidR="009D4527" w:rsidRPr="001F409C">
        <w:t xml:space="preserve"> По возможности следует применять наиболее простой колориметрический метод</w:t>
      </w:r>
      <w:r w:rsidR="002774CF" w:rsidRPr="001F409C">
        <w:t>,</w:t>
      </w:r>
      <w:r w:rsidR="009D4527" w:rsidRPr="001F409C">
        <w:t xml:space="preserve"> заключающийся в следующем: сколы бетона на конструкции или образцы - керны раскалывают и поверхность скола смачивают 0,1</w:t>
      </w:r>
      <w:r w:rsidR="00FB6A3F">
        <w:t xml:space="preserve"> </w:t>
      </w:r>
      <w:r w:rsidR="009D4527" w:rsidRPr="001F409C">
        <w:t>%-</w:t>
      </w:r>
      <w:proofErr w:type="spellStart"/>
      <w:r w:rsidR="009D4527" w:rsidRPr="001F409C">
        <w:t>ным</w:t>
      </w:r>
      <w:proofErr w:type="spellEnd"/>
      <w:r w:rsidR="009D4527" w:rsidRPr="001F409C">
        <w:t xml:space="preserve"> спиртовым раствором фенолфталеина. О глубине карбонизации судят по границе изменения окрашивания.</w:t>
      </w:r>
    </w:p>
    <w:p w:rsidR="009D4527" w:rsidRPr="001F409C" w:rsidRDefault="009D5564" w:rsidP="001F409C">
      <w:pPr>
        <w:ind w:firstLine="567"/>
        <w:jc w:val="both"/>
      </w:pPr>
      <w:r w:rsidRPr="001F409C">
        <w:t>4.</w:t>
      </w:r>
      <w:r w:rsidR="0055731F" w:rsidRPr="001F409C">
        <w:t>9</w:t>
      </w:r>
      <w:r w:rsidR="009D4527" w:rsidRPr="001F409C">
        <w:t>.</w:t>
      </w:r>
      <w:r w:rsidR="00E417DB" w:rsidRPr="001F409C">
        <w:t>3</w:t>
      </w:r>
      <w:r w:rsidR="009D4527" w:rsidRPr="001F409C">
        <w:t xml:space="preserve"> Наличие и количественное содержание хлоридов в бетоне определяют методом </w:t>
      </w:r>
      <w:proofErr w:type="spellStart"/>
      <w:r w:rsidR="009D4527" w:rsidRPr="001F409C">
        <w:t>аргентометрии</w:t>
      </w:r>
      <w:proofErr w:type="spellEnd"/>
      <w:r w:rsidR="009D4527" w:rsidRPr="001F409C">
        <w:t xml:space="preserve">. Наличие хлоридов устанавливают на сколе </w:t>
      </w:r>
      <w:r w:rsidR="00FB6A3F">
        <w:t xml:space="preserve">бетона, который смачивают </w:t>
      </w:r>
      <w:r w:rsidR="002774CF" w:rsidRPr="001F409C">
        <w:t>1</w:t>
      </w:r>
      <w:r w:rsidR="00FB6A3F">
        <w:t xml:space="preserve"> </w:t>
      </w:r>
      <w:r w:rsidR="002774CF" w:rsidRPr="001F409C">
        <w:t>%-</w:t>
      </w:r>
      <w:proofErr w:type="spellStart"/>
      <w:r w:rsidR="002774CF" w:rsidRPr="001F409C">
        <w:t>ны</w:t>
      </w:r>
      <w:r w:rsidR="009D4527" w:rsidRPr="001F409C">
        <w:t>м</w:t>
      </w:r>
      <w:proofErr w:type="spellEnd"/>
      <w:r w:rsidR="009D4527" w:rsidRPr="001F409C">
        <w:t xml:space="preserve"> раствором нитрата серебра (AgNO</w:t>
      </w:r>
      <w:r w:rsidR="009D4527" w:rsidRPr="00FB6A3F">
        <w:rPr>
          <w:vertAlign w:val="subscript"/>
        </w:rPr>
        <w:t>3</w:t>
      </w:r>
      <w:r w:rsidR="009D4527" w:rsidRPr="001F409C">
        <w:t>). О наличии хлоридов судят по выпадению белого осадка. Количественное содержание определяют по результату титрования водной вытяжки измельченного образца бетона с пересчетом на масс</w:t>
      </w:r>
      <w:r w:rsidR="0038763D">
        <w:t xml:space="preserve">у цемента. Содержание хлоридов </w:t>
      </w:r>
      <w:r w:rsidR="009D4527" w:rsidRPr="001F409C">
        <w:t>более 0,4</w:t>
      </w:r>
      <w:r w:rsidR="002774CF" w:rsidRPr="001F409C">
        <w:t xml:space="preserve"> </w:t>
      </w:r>
      <w:r w:rsidR="009D4527" w:rsidRPr="001F409C">
        <w:t xml:space="preserve">% от массы цемента указывает на потенциальную опасность коррозии арматуры. </w:t>
      </w:r>
    </w:p>
    <w:p w:rsidR="00E417DB" w:rsidRPr="001F409C" w:rsidRDefault="0019672B" w:rsidP="001F409C">
      <w:pPr>
        <w:ind w:firstLine="567"/>
        <w:jc w:val="both"/>
      </w:pPr>
      <w:r w:rsidRPr="001F409C">
        <w:t>4.</w:t>
      </w:r>
      <w:r w:rsidR="0055731F" w:rsidRPr="001F409C">
        <w:t>9</w:t>
      </w:r>
      <w:r w:rsidRPr="001F409C">
        <w:t>.</w:t>
      </w:r>
      <w:r w:rsidR="00E417DB" w:rsidRPr="001F409C">
        <w:t>4</w:t>
      </w:r>
      <w:r w:rsidR="009D4527" w:rsidRPr="001F409C">
        <w:t xml:space="preserve"> </w:t>
      </w:r>
      <w:r w:rsidR="00E417DB" w:rsidRPr="001F409C">
        <w:t>Для выяснения возможности протекания процесса взаимодействия щелочи бетона с реакционноспособным заполнителем необходимо выполни</w:t>
      </w:r>
      <w:r w:rsidR="00FE692C" w:rsidRPr="001F409C">
        <w:t>ть комплекс работ, включающий:</w:t>
      </w:r>
    </w:p>
    <w:p w:rsidR="00FE692C" w:rsidRPr="001F409C" w:rsidRDefault="00976A52" w:rsidP="001F409C">
      <w:pPr>
        <w:ind w:firstLine="567"/>
        <w:jc w:val="both"/>
      </w:pPr>
      <w:r w:rsidRPr="001F409C">
        <w:t xml:space="preserve">- </w:t>
      </w:r>
      <w:r w:rsidR="00FE692C" w:rsidRPr="001F409C">
        <w:t>петрографические исследования;</w:t>
      </w:r>
    </w:p>
    <w:p w:rsidR="00FE692C" w:rsidRPr="001F409C" w:rsidRDefault="00976A52" w:rsidP="001F409C">
      <w:pPr>
        <w:ind w:firstLine="567"/>
        <w:jc w:val="both"/>
      </w:pPr>
      <w:r w:rsidRPr="001F409C">
        <w:t xml:space="preserve">- </w:t>
      </w:r>
      <w:r w:rsidR="00FE692C" w:rsidRPr="001F409C">
        <w:t>химический тест на продукты щелочной коррозии (идентификация геля жидкого стекла).</w:t>
      </w:r>
    </w:p>
    <w:p w:rsidR="009D4527" w:rsidRPr="001F409C" w:rsidRDefault="00FE692C" w:rsidP="001F409C">
      <w:pPr>
        <w:ind w:firstLine="567"/>
        <w:jc w:val="both"/>
      </w:pPr>
      <w:r w:rsidRPr="001F409C">
        <w:t>4.</w:t>
      </w:r>
      <w:r w:rsidR="0055731F" w:rsidRPr="001F409C">
        <w:t>9</w:t>
      </w:r>
      <w:r w:rsidRPr="001F409C">
        <w:t xml:space="preserve">.5 </w:t>
      </w:r>
      <w:r w:rsidR="009D4527" w:rsidRPr="001F409C">
        <w:t>Определение параметров трещин в бетоне</w:t>
      </w:r>
    </w:p>
    <w:p w:rsidR="009D4527" w:rsidRPr="001F409C" w:rsidRDefault="0055731F" w:rsidP="001F409C">
      <w:pPr>
        <w:ind w:firstLine="567"/>
        <w:jc w:val="both"/>
      </w:pPr>
      <w:r w:rsidRPr="001F409C">
        <w:t>4.9</w:t>
      </w:r>
      <w:r w:rsidR="00A3702F" w:rsidRPr="001F409C">
        <w:t>.5.1</w:t>
      </w:r>
      <w:r w:rsidR="009D4527" w:rsidRPr="001F409C">
        <w:t xml:space="preserve"> При обследовании следует фиксировать следующие параметры трещин: зону расположения и </w:t>
      </w:r>
      <w:r w:rsidR="007B4F0D" w:rsidRPr="001F409C">
        <w:t xml:space="preserve">их </w:t>
      </w:r>
      <w:r w:rsidR="009D4527" w:rsidRPr="001F409C">
        <w:t xml:space="preserve">ориентацию относительно геометрии конструкции, </w:t>
      </w:r>
      <w:r w:rsidR="00976A52" w:rsidRPr="001F409C">
        <w:t xml:space="preserve">глубину, </w:t>
      </w:r>
      <w:r w:rsidR="009D4527" w:rsidRPr="001F409C">
        <w:t xml:space="preserve">ширину, характер </w:t>
      </w:r>
      <w:r w:rsidR="00976A52" w:rsidRPr="001F409C">
        <w:t xml:space="preserve">и динамику </w:t>
      </w:r>
      <w:r w:rsidR="009D4527" w:rsidRPr="001F409C">
        <w:t xml:space="preserve">раскрытия </w:t>
      </w:r>
      <w:r w:rsidR="00976A52" w:rsidRPr="001F409C">
        <w:t xml:space="preserve">трещин </w:t>
      </w:r>
      <w:r w:rsidR="009D4527" w:rsidRPr="001F409C">
        <w:t>(переменн</w:t>
      </w:r>
      <w:r w:rsidR="00976A52" w:rsidRPr="001F409C">
        <w:t>ая</w:t>
      </w:r>
      <w:r w:rsidR="009D4527" w:rsidRPr="001F409C">
        <w:t xml:space="preserve"> либо постоянн</w:t>
      </w:r>
      <w:r w:rsidR="00976A52" w:rsidRPr="001F409C">
        <w:t>ая</w:t>
      </w:r>
      <w:r w:rsidR="009D4527" w:rsidRPr="001F409C">
        <w:t xml:space="preserve"> по длине</w:t>
      </w:r>
      <w:r w:rsidR="00976A52" w:rsidRPr="001F409C">
        <w:t xml:space="preserve"> и </w:t>
      </w:r>
      <w:r w:rsidR="00374AB4">
        <w:t>т. п.</w:t>
      </w:r>
      <w:r w:rsidR="009D4527" w:rsidRPr="001F409C">
        <w:t>).</w:t>
      </w:r>
    </w:p>
    <w:p w:rsidR="009D4527" w:rsidRPr="001F409C" w:rsidRDefault="0055731F" w:rsidP="001F409C">
      <w:pPr>
        <w:ind w:firstLine="567"/>
        <w:jc w:val="both"/>
      </w:pPr>
      <w:r w:rsidRPr="001F409C">
        <w:t>4.9</w:t>
      </w:r>
      <w:r w:rsidR="00A3702F" w:rsidRPr="001F409C">
        <w:t>.5.2</w:t>
      </w:r>
      <w:r w:rsidR="009D4527" w:rsidRPr="001F409C">
        <w:t xml:space="preserve"> Определение глубины трещин (в элементах конструкции с односторонним доступом) следует осуществлять либо разрушающими (например, зондирование путем сверления), либо неразрушающими методами (например, ультразвуковые измерения).</w:t>
      </w:r>
    </w:p>
    <w:p w:rsidR="009D4527" w:rsidRPr="001F409C" w:rsidRDefault="0055731F" w:rsidP="001F409C">
      <w:pPr>
        <w:ind w:firstLine="567"/>
        <w:jc w:val="both"/>
      </w:pPr>
      <w:r w:rsidRPr="001F409C">
        <w:t>4.9</w:t>
      </w:r>
      <w:r w:rsidR="00A3702F" w:rsidRPr="001F409C">
        <w:t>.5.3</w:t>
      </w:r>
      <w:r w:rsidR="009D4527" w:rsidRPr="001F409C">
        <w:t xml:space="preserve"> Глубину трещины рекомендуется также определять путем </w:t>
      </w:r>
      <w:proofErr w:type="spellStart"/>
      <w:r w:rsidR="009D4527" w:rsidRPr="001F409C">
        <w:t>инъектирования</w:t>
      </w:r>
      <w:proofErr w:type="spellEnd"/>
      <w:r w:rsidR="009D4527" w:rsidRPr="001F409C">
        <w:t xml:space="preserve"> в нее полимерной смолы с низкой вязкостью и измерения глубины трещины после затвердевания смолы и высверливания цилиндрического образца непосредственно</w:t>
      </w:r>
      <w:r w:rsidR="00963748" w:rsidRPr="001F409C">
        <w:t xml:space="preserve"> в плоскости</w:t>
      </w:r>
      <w:r w:rsidR="009D4527" w:rsidRPr="001F409C">
        <w:t xml:space="preserve"> трещин</w:t>
      </w:r>
      <w:r w:rsidR="00963748" w:rsidRPr="001F409C">
        <w:t>ы</w:t>
      </w:r>
      <w:r w:rsidR="009D4527" w:rsidRPr="001F409C">
        <w:t xml:space="preserve">. </w:t>
      </w:r>
    </w:p>
    <w:p w:rsidR="007836A5" w:rsidRPr="001F409C" w:rsidRDefault="0055731F" w:rsidP="001F409C">
      <w:pPr>
        <w:ind w:firstLine="567"/>
        <w:jc w:val="both"/>
      </w:pPr>
      <w:r w:rsidRPr="001F409C">
        <w:t>4.9</w:t>
      </w:r>
      <w:r w:rsidR="00A3702F" w:rsidRPr="001F409C">
        <w:t>.5.4</w:t>
      </w:r>
      <w:r w:rsidR="009D4527" w:rsidRPr="001F409C">
        <w:t xml:space="preserve"> Определение динамики раскрытия трещин следует проводить путем </w:t>
      </w:r>
      <w:r w:rsidR="007B4F0D" w:rsidRPr="001F409C">
        <w:t xml:space="preserve">установки </w:t>
      </w:r>
      <w:r w:rsidR="009D4527" w:rsidRPr="001F409C">
        <w:t>маяков</w:t>
      </w:r>
      <w:r w:rsidR="007B4F0D" w:rsidRPr="001F409C">
        <w:t>, реперов</w:t>
      </w:r>
      <w:r w:rsidR="007C5D6E" w:rsidRPr="001F409C">
        <w:t xml:space="preserve">, </w:t>
      </w:r>
      <w:proofErr w:type="spellStart"/>
      <w:r w:rsidR="007C5D6E" w:rsidRPr="001F409C">
        <w:t>трещиномеров</w:t>
      </w:r>
      <w:proofErr w:type="spellEnd"/>
      <w:r w:rsidR="007C5D6E" w:rsidRPr="001F409C">
        <w:t xml:space="preserve"> различной конструкции</w:t>
      </w:r>
      <w:r w:rsidR="007B4F0D" w:rsidRPr="001F409C">
        <w:t xml:space="preserve"> </w:t>
      </w:r>
      <w:r w:rsidR="00E73BAE" w:rsidRPr="001F409C">
        <w:t xml:space="preserve">и </w:t>
      </w:r>
      <w:r w:rsidR="00374AB4">
        <w:t>т. п.</w:t>
      </w:r>
      <w:r w:rsidR="009D4527" w:rsidRPr="001F409C">
        <w:t xml:space="preserve"> </w:t>
      </w:r>
      <w:r w:rsidR="007C5D6E" w:rsidRPr="001F409C">
        <w:t>Измерен</w:t>
      </w:r>
      <w:r w:rsidR="007836A5" w:rsidRPr="001F409C">
        <w:t>и</w:t>
      </w:r>
      <w:r w:rsidR="00D93572" w:rsidRPr="001F409C">
        <w:t>я проводят</w:t>
      </w:r>
      <w:r w:rsidR="009D4527" w:rsidRPr="001F409C">
        <w:t xml:space="preserve"> перпендикулярно </w:t>
      </w:r>
      <w:r w:rsidR="00D93572" w:rsidRPr="001F409C">
        <w:t xml:space="preserve">к </w:t>
      </w:r>
      <w:r w:rsidR="00976A52" w:rsidRPr="001F409C">
        <w:t xml:space="preserve">плоскости </w:t>
      </w:r>
      <w:r w:rsidR="009D4527" w:rsidRPr="001F409C">
        <w:t>трещин</w:t>
      </w:r>
      <w:r w:rsidR="00976A52" w:rsidRPr="001F409C">
        <w:t>ы</w:t>
      </w:r>
      <w:r w:rsidR="009D4527" w:rsidRPr="001F409C">
        <w:t xml:space="preserve"> в </w:t>
      </w:r>
      <w:r w:rsidR="007C5D6E" w:rsidRPr="001F409C">
        <w:t>местах максимального раскрытия</w:t>
      </w:r>
      <w:r w:rsidR="00D93572" w:rsidRPr="001F409C">
        <w:t>,</w:t>
      </w:r>
      <w:r w:rsidR="00EB5FC9" w:rsidRPr="001F409C">
        <w:t xml:space="preserve"> как правило</w:t>
      </w:r>
      <w:r w:rsidR="00D93572" w:rsidRPr="001F409C">
        <w:t>,</w:t>
      </w:r>
      <w:r w:rsidR="00EB5FC9" w:rsidRPr="001F409C">
        <w:t xml:space="preserve"> на уровне арматуры</w:t>
      </w:r>
      <w:r w:rsidR="007836A5" w:rsidRPr="001F409C">
        <w:t>.</w:t>
      </w:r>
    </w:p>
    <w:p w:rsidR="009D4527" w:rsidRPr="001F409C" w:rsidRDefault="0055731F" w:rsidP="001F409C">
      <w:pPr>
        <w:ind w:firstLine="567"/>
        <w:jc w:val="both"/>
      </w:pPr>
      <w:r w:rsidRPr="001F409C">
        <w:t>4.9</w:t>
      </w:r>
      <w:r w:rsidR="00A3702F" w:rsidRPr="001F409C">
        <w:t>.5.5</w:t>
      </w:r>
      <w:r w:rsidR="009D4527" w:rsidRPr="001F409C">
        <w:t xml:space="preserve"> </w:t>
      </w:r>
      <w:r w:rsidR="00E73BAE" w:rsidRPr="001F409C">
        <w:t>Д</w:t>
      </w:r>
      <w:r w:rsidR="009D4527" w:rsidRPr="001F409C">
        <w:t xml:space="preserve">инамику раскрытия трещин </w:t>
      </w:r>
      <w:r w:rsidR="00E73BAE" w:rsidRPr="001F409C">
        <w:t>оценивают</w:t>
      </w:r>
      <w:r w:rsidR="009D4527" w:rsidRPr="001F409C">
        <w:t xml:space="preserve"> с использованием </w:t>
      </w:r>
      <w:proofErr w:type="spellStart"/>
      <w:r w:rsidR="009D4527" w:rsidRPr="001F409C">
        <w:t>деформометров</w:t>
      </w:r>
      <w:proofErr w:type="spellEnd"/>
      <w:r w:rsidR="009D4527" w:rsidRPr="001F409C">
        <w:t xml:space="preserve"> (для периодического фиксирования параметров трещины) или датчиков линейных перемещений, обеспечивающих непрерывную регистрацию изменений параметров трещины.</w:t>
      </w:r>
    </w:p>
    <w:p w:rsidR="00BC5D75" w:rsidRDefault="0055731F" w:rsidP="001F409C">
      <w:pPr>
        <w:ind w:firstLine="567"/>
        <w:jc w:val="both"/>
      </w:pPr>
      <w:r w:rsidRPr="001F409C">
        <w:t>4.9</w:t>
      </w:r>
      <w:r w:rsidR="00A3702F" w:rsidRPr="001F409C">
        <w:t>.5.6</w:t>
      </w:r>
      <w:r w:rsidR="00BC5D75" w:rsidRPr="001F409C">
        <w:t xml:space="preserve"> Состояние конструкций после пожара и при воздействии нагрузок, превышающих проектные, рекомендуется определять в соответствии с существующими нормативами по оценке </w:t>
      </w:r>
      <w:r w:rsidR="00304183" w:rsidRPr="001F409C">
        <w:t>прочностных</w:t>
      </w:r>
      <w:r w:rsidR="008F2216" w:rsidRPr="001F409C">
        <w:t>, структурных и упруго-пластичных</w:t>
      </w:r>
      <w:r w:rsidR="00304183" w:rsidRPr="001F409C">
        <w:t xml:space="preserve"> характеристик а</w:t>
      </w:r>
      <w:r w:rsidR="00BC5D75" w:rsidRPr="001F409C">
        <w:t>рматуры и бетона.</w:t>
      </w:r>
      <w:r w:rsidR="00BE47EE" w:rsidRPr="001F409C">
        <w:t xml:space="preserve"> В случае активного и длительного температурного воздействия на бетон (</w:t>
      </w:r>
      <w:r w:rsidR="00510A03" w:rsidRPr="001F409C">
        <w:t>свыше</w:t>
      </w:r>
      <w:r w:rsidR="00BE47EE" w:rsidRPr="001F409C">
        <w:t xml:space="preserve"> 500</w:t>
      </w:r>
      <w:r w:rsidR="00BE47EE" w:rsidRPr="001F409C">
        <w:rPr>
          <w:vertAlign w:val="superscript"/>
        </w:rPr>
        <w:t>о</w:t>
      </w:r>
      <w:r w:rsidR="00510A03" w:rsidRPr="001F409C">
        <w:rPr>
          <w:vertAlign w:val="superscript"/>
        </w:rPr>
        <w:t xml:space="preserve"> </w:t>
      </w:r>
      <w:r w:rsidR="00BE47EE" w:rsidRPr="001F409C">
        <w:t xml:space="preserve">С) необходимо учитывать появление </w:t>
      </w:r>
      <w:proofErr w:type="spellStart"/>
      <w:r w:rsidR="00BE47EE" w:rsidRPr="001F409C">
        <w:t>микротрещиноватости</w:t>
      </w:r>
      <w:proofErr w:type="spellEnd"/>
      <w:r w:rsidR="00BE47EE" w:rsidRPr="001F409C">
        <w:t xml:space="preserve"> в конструкции после тушения </w:t>
      </w:r>
      <w:r w:rsidR="00E73BAE" w:rsidRPr="001F409C">
        <w:t xml:space="preserve">пожара </w:t>
      </w:r>
      <w:r w:rsidR="00BE47EE" w:rsidRPr="001F409C">
        <w:t>водой, которая может оказать негативное воздействие на долговечность ремонтных работ.</w:t>
      </w:r>
      <w:r w:rsidR="00E73BAE" w:rsidRPr="001F409C">
        <w:t xml:space="preserve"> При длительном воздействии температуры </w:t>
      </w:r>
      <w:r w:rsidR="00510A03" w:rsidRPr="001F409C">
        <w:t xml:space="preserve">свыше </w:t>
      </w:r>
      <w:r w:rsidR="00E73BAE" w:rsidRPr="001F409C">
        <w:t>600</w:t>
      </w:r>
      <w:r w:rsidR="0038763D">
        <w:t xml:space="preserve"> </w:t>
      </w:r>
      <w:proofErr w:type="spellStart"/>
      <w:r w:rsidR="0038763D" w:rsidRPr="001F409C">
        <w:rPr>
          <w:vertAlign w:val="superscript"/>
        </w:rPr>
        <w:t>о</w:t>
      </w:r>
      <w:r w:rsidR="0038763D" w:rsidRPr="001F409C">
        <w:t>С</w:t>
      </w:r>
      <w:proofErr w:type="spellEnd"/>
      <w:r w:rsidR="0038763D">
        <w:t xml:space="preserve"> – </w:t>
      </w:r>
      <w:r w:rsidR="00E73BAE" w:rsidRPr="001F409C">
        <w:t>650</w:t>
      </w:r>
      <w:r w:rsidR="0038763D">
        <w:t xml:space="preserve"> </w:t>
      </w:r>
      <w:proofErr w:type="spellStart"/>
      <w:r w:rsidR="00E73BAE" w:rsidRPr="001F409C">
        <w:rPr>
          <w:vertAlign w:val="superscript"/>
        </w:rPr>
        <w:t>о</w:t>
      </w:r>
      <w:r w:rsidR="00E73BAE" w:rsidRPr="001F409C">
        <w:t>С</w:t>
      </w:r>
      <w:proofErr w:type="spellEnd"/>
      <w:r w:rsidR="00E73BAE" w:rsidRPr="001F409C">
        <w:t xml:space="preserve"> бетон становится непригодным в конструктивном отношении.</w:t>
      </w:r>
    </w:p>
    <w:p w:rsidR="00133050" w:rsidRPr="00133050" w:rsidRDefault="00133050" w:rsidP="00133050">
      <w:pPr>
        <w:ind w:firstLine="567"/>
        <w:jc w:val="both"/>
      </w:pPr>
      <w:r w:rsidRPr="00133050">
        <w:t xml:space="preserve">4.9.5.7 Определение параметров деформационных швов с наличием дефектов следует проводить с учетом возможности уплотнения зазора эластичными шнурами (этилен-пропилен-диеновый каучук по ГОСТ ISO 4097) или иного упругого материала с замкнутыми порами, обеспечивающего постоянное давление на контакте с бетонной </w:t>
      </w:r>
      <w:r w:rsidRPr="00133050">
        <w:lastRenderedPageBreak/>
        <w:t>поверхностью и способного воспринимать необходимое давление при последующем нагнетании составов и реализации уплотнений групп АГ или КГ по ГОСТ 33762.</w:t>
      </w:r>
    </w:p>
    <w:p w:rsidR="00133050" w:rsidRDefault="00133050" w:rsidP="00133050">
      <w:pPr>
        <w:ind w:firstLine="567"/>
        <w:jc w:val="both"/>
      </w:pPr>
      <w:r w:rsidRPr="00133050">
        <w:t>4.9.5.8 При выборе средств ремонта или замены заполнения зазора температурно-осадочных и деформационных швов по ГОСТ 33762 следует учитывать действительную ширину зазора, диапазоны изменения ширины и интенсивность протечек воды через шов</w:t>
      </w:r>
      <w:r>
        <w:t>.</w:t>
      </w:r>
    </w:p>
    <w:p w:rsidR="00133050" w:rsidRPr="00133050" w:rsidRDefault="00133050" w:rsidP="00133050">
      <w:pPr>
        <w:ind w:firstLine="567"/>
        <w:jc w:val="both"/>
        <w:rPr>
          <w:b/>
        </w:rPr>
      </w:pPr>
      <w:r w:rsidRPr="00133050">
        <w:rPr>
          <w:b/>
        </w:rPr>
        <w:t>4.9.5.7, 4.9.5.8 (Введены дополнительно, Изм. № 1).</w:t>
      </w:r>
    </w:p>
    <w:p w:rsidR="003F7312" w:rsidRDefault="003F7312" w:rsidP="001F409C">
      <w:pPr>
        <w:ind w:firstLine="567"/>
        <w:jc w:val="both"/>
        <w:rPr>
          <w:b/>
        </w:rPr>
      </w:pPr>
    </w:p>
    <w:p w:rsidR="009D4527" w:rsidRPr="001F409C" w:rsidRDefault="009D4527" w:rsidP="001F409C">
      <w:pPr>
        <w:ind w:firstLine="567"/>
        <w:jc w:val="both"/>
        <w:rPr>
          <w:b/>
        </w:rPr>
      </w:pPr>
      <w:r w:rsidRPr="001F409C">
        <w:rPr>
          <w:b/>
        </w:rPr>
        <w:t>4</w:t>
      </w:r>
      <w:r w:rsidR="004B041E" w:rsidRPr="001F409C">
        <w:rPr>
          <w:b/>
        </w:rPr>
        <w:t>.</w:t>
      </w:r>
      <w:r w:rsidR="00F5152A" w:rsidRPr="001F409C">
        <w:rPr>
          <w:b/>
        </w:rPr>
        <w:t>10</w:t>
      </w:r>
      <w:r w:rsidR="0038763D">
        <w:rPr>
          <w:b/>
        </w:rPr>
        <w:t xml:space="preserve"> </w:t>
      </w:r>
      <w:r w:rsidRPr="001F409C">
        <w:rPr>
          <w:b/>
        </w:rPr>
        <w:t>Диагностика состояния арматуры в бетоне</w:t>
      </w:r>
    </w:p>
    <w:p w:rsidR="009D4527" w:rsidRPr="0038763D" w:rsidRDefault="009D4527" w:rsidP="0038763D">
      <w:pPr>
        <w:ind w:firstLine="567"/>
        <w:jc w:val="both"/>
      </w:pPr>
      <w:r w:rsidRPr="0038763D">
        <w:t>4.</w:t>
      </w:r>
      <w:r w:rsidR="00F5152A" w:rsidRPr="0038763D">
        <w:t>10</w:t>
      </w:r>
      <w:r w:rsidR="0038763D" w:rsidRPr="0038763D">
        <w:t xml:space="preserve">.1 </w:t>
      </w:r>
      <w:r w:rsidRPr="0038763D">
        <w:t>Наличие и характер коррозионных повреждений арматуры</w:t>
      </w:r>
      <w:r w:rsidR="00304183" w:rsidRPr="0038763D">
        <w:t xml:space="preserve"> может </w:t>
      </w:r>
      <w:r w:rsidR="00510A03" w:rsidRPr="0038763D">
        <w:t>определяться</w:t>
      </w:r>
      <w:r w:rsidR="00304183" w:rsidRPr="0038763D">
        <w:t xml:space="preserve"> различными методами как разрушающего, так и неразрушающего контроля.</w:t>
      </w:r>
    </w:p>
    <w:p w:rsidR="009D4527" w:rsidRDefault="009D4527" w:rsidP="0038763D">
      <w:pPr>
        <w:ind w:firstLine="567"/>
        <w:jc w:val="both"/>
      </w:pPr>
      <w:r w:rsidRPr="0038763D">
        <w:t>4.</w:t>
      </w:r>
      <w:r w:rsidR="00F5152A" w:rsidRPr="0038763D">
        <w:t>1</w:t>
      </w:r>
      <w:r w:rsidR="00E77123">
        <w:t>0</w:t>
      </w:r>
      <w:r w:rsidRPr="0038763D">
        <w:t>.</w:t>
      </w:r>
      <w:r w:rsidR="00FE692C" w:rsidRPr="0038763D">
        <w:t>2</w:t>
      </w:r>
      <w:r w:rsidRPr="0038763D">
        <w:t xml:space="preserve"> Оценку степени коррозии арматуры следует выполнять по остаточному диаметру</w:t>
      </w:r>
      <w:r w:rsidR="0097190E" w:rsidRPr="0038763D">
        <w:t>,</w:t>
      </w:r>
      <w:r w:rsidRPr="0038763D">
        <w:t xml:space="preserve"> измеряемому с точностью 0,1</w:t>
      </w:r>
      <w:r w:rsidR="00510A03" w:rsidRPr="0038763D">
        <w:t xml:space="preserve"> </w:t>
      </w:r>
      <w:r w:rsidRPr="0038763D">
        <w:t xml:space="preserve">мм. Для этого на вскрытом участке следует удалить продукты коррозии механическим способом, например с помощью мягкой стальной щетки. </w:t>
      </w:r>
      <w:r w:rsidR="00E73BAE" w:rsidRPr="0038763D">
        <w:t>При язвенной коррозии измеряют глубину язвы и потерю сечения.</w:t>
      </w:r>
    </w:p>
    <w:p w:rsidR="00E77123" w:rsidRPr="00E77123" w:rsidRDefault="00E77123" w:rsidP="0038763D">
      <w:pPr>
        <w:ind w:firstLine="567"/>
        <w:jc w:val="both"/>
        <w:rPr>
          <w:b/>
        </w:rPr>
      </w:pPr>
      <w:r>
        <w:rPr>
          <w:b/>
        </w:rPr>
        <w:t>(Измененная редакция, Изм. № 1).</w:t>
      </w:r>
    </w:p>
    <w:p w:rsidR="00304183" w:rsidRPr="0038763D" w:rsidRDefault="009D4527" w:rsidP="0038763D">
      <w:pPr>
        <w:ind w:firstLine="567"/>
        <w:jc w:val="both"/>
      </w:pPr>
      <w:r w:rsidRPr="0038763D">
        <w:t>4.</w:t>
      </w:r>
      <w:r w:rsidR="00F5152A" w:rsidRPr="0038763D">
        <w:t>10</w:t>
      </w:r>
      <w:r w:rsidRPr="0038763D">
        <w:t>.</w:t>
      </w:r>
      <w:r w:rsidR="00FE692C" w:rsidRPr="0038763D">
        <w:t>3</w:t>
      </w:r>
      <w:r w:rsidRPr="0038763D">
        <w:t xml:space="preserve"> При отсутствии визуаль</w:t>
      </w:r>
      <w:r w:rsidR="00510A03" w:rsidRPr="0038763D">
        <w:t>ных признаков коррозии арматуры</w:t>
      </w:r>
      <w:r w:rsidRPr="0038763D">
        <w:t xml:space="preserve"> состояние арматуры в бетоне </w:t>
      </w:r>
      <w:r w:rsidR="00304183" w:rsidRPr="0038763D">
        <w:t>можно</w:t>
      </w:r>
      <w:r w:rsidRPr="0038763D">
        <w:t xml:space="preserve"> определять путем </w:t>
      </w:r>
      <w:r w:rsidR="00C25787">
        <w:t xml:space="preserve">измерения </w:t>
      </w:r>
      <w:r w:rsidRPr="0038763D">
        <w:t>потенциала стали в бетоне и электрического сопротивления бетона</w:t>
      </w:r>
      <w:r w:rsidR="00304183" w:rsidRPr="0038763D">
        <w:t xml:space="preserve"> с использование</w:t>
      </w:r>
      <w:r w:rsidR="00510A03" w:rsidRPr="0038763D">
        <w:t>м 4-</w:t>
      </w:r>
      <w:r w:rsidR="00304183" w:rsidRPr="0038763D">
        <w:t>электродного омметра.</w:t>
      </w:r>
    </w:p>
    <w:p w:rsidR="009D4527" w:rsidRPr="0038763D" w:rsidRDefault="009D4527" w:rsidP="0038763D">
      <w:pPr>
        <w:ind w:firstLine="567"/>
        <w:jc w:val="both"/>
      </w:pPr>
      <w:r w:rsidRPr="0038763D">
        <w:t>4.</w:t>
      </w:r>
      <w:r w:rsidR="00F5152A" w:rsidRPr="0038763D">
        <w:t>10</w:t>
      </w:r>
      <w:r w:rsidRPr="0038763D">
        <w:t>.</w:t>
      </w:r>
      <w:r w:rsidR="00FE692C" w:rsidRPr="0038763D">
        <w:t>4</w:t>
      </w:r>
      <w:r w:rsidRPr="0038763D">
        <w:t xml:space="preserve"> Электрохимический потенциал измеряется на поверхности бетона при помощи </w:t>
      </w:r>
      <w:proofErr w:type="spellStart"/>
      <w:r w:rsidRPr="0038763D">
        <w:t>высокоомного</w:t>
      </w:r>
      <w:proofErr w:type="spellEnd"/>
      <w:r w:rsidRPr="0038763D">
        <w:t xml:space="preserve"> вольтметра по сравнению с контрольным электродом. Положительный вывод вольтметра подключается к арматуре, что требует локального вскрытия защитного слоя бетона и удаления продуктов коррозии с оголенной арматуры. В противном случае электрическое соединение между вольтметром и арматурой может оказаться ненадежным. Соединение с арматурой следует выполнять при помощи зажима.</w:t>
      </w:r>
    </w:p>
    <w:p w:rsidR="00244E42" w:rsidRPr="0038763D" w:rsidRDefault="00E73BAE" w:rsidP="0038763D">
      <w:pPr>
        <w:ind w:firstLine="567"/>
        <w:jc w:val="both"/>
      </w:pPr>
      <w:r w:rsidRPr="0038763D">
        <w:t>Данные по коррозионному состоянию арматуры, полученные измерением</w:t>
      </w:r>
      <w:r w:rsidR="00244E42" w:rsidRPr="0038763D">
        <w:t xml:space="preserve"> электрохимического потенциала </w:t>
      </w:r>
      <w:r w:rsidR="00494722" w:rsidRPr="0038763D">
        <w:t>следует корректировать</w:t>
      </w:r>
      <w:r w:rsidR="00963748" w:rsidRPr="0038763D">
        <w:t xml:space="preserve"> в выборочных точках </w:t>
      </w:r>
      <w:r w:rsidR="00244E42" w:rsidRPr="0038763D">
        <w:t>с помощью вскрытия арматурного каркаса</w:t>
      </w:r>
      <w:r w:rsidRPr="0038763D">
        <w:t>.</w:t>
      </w:r>
    </w:p>
    <w:p w:rsidR="003F7312" w:rsidRDefault="003F7312" w:rsidP="0038763D">
      <w:pPr>
        <w:ind w:firstLine="567"/>
        <w:jc w:val="both"/>
        <w:rPr>
          <w:b/>
        </w:rPr>
      </w:pPr>
    </w:p>
    <w:p w:rsidR="009D4527" w:rsidRPr="0038763D" w:rsidRDefault="009D4527" w:rsidP="0038763D">
      <w:pPr>
        <w:ind w:firstLine="567"/>
        <w:jc w:val="both"/>
        <w:rPr>
          <w:b/>
        </w:rPr>
      </w:pPr>
      <w:r w:rsidRPr="0038763D">
        <w:rPr>
          <w:b/>
        </w:rPr>
        <w:t>4.</w:t>
      </w:r>
      <w:r w:rsidR="00F5152A" w:rsidRPr="0038763D">
        <w:rPr>
          <w:b/>
        </w:rPr>
        <w:t>11</w:t>
      </w:r>
      <w:r w:rsidR="0038763D">
        <w:rPr>
          <w:b/>
        </w:rPr>
        <w:t xml:space="preserve"> </w:t>
      </w:r>
      <w:r w:rsidRPr="0038763D">
        <w:rPr>
          <w:b/>
        </w:rPr>
        <w:t>Оценка остаточной несущей способности железобетонной конструкци</w:t>
      </w:r>
      <w:r w:rsidR="00963748" w:rsidRPr="0038763D">
        <w:rPr>
          <w:b/>
        </w:rPr>
        <w:t>и</w:t>
      </w:r>
    </w:p>
    <w:p w:rsidR="0038763D" w:rsidRDefault="009D4527" w:rsidP="0038763D">
      <w:pPr>
        <w:ind w:firstLine="567"/>
        <w:jc w:val="both"/>
      </w:pPr>
      <w:r w:rsidRPr="0038763D">
        <w:t>4.</w:t>
      </w:r>
      <w:r w:rsidR="00F5152A" w:rsidRPr="0038763D">
        <w:t>11</w:t>
      </w:r>
      <w:r w:rsidRPr="0038763D">
        <w:t>.1 Оценку остаточной несущей способности конструкций следует устанавливать на основании поверочных расчетов, с учетом имеющихся дефектов и повреждений, а также фактических</w:t>
      </w:r>
      <w:r w:rsidR="00FE36EB" w:rsidRPr="0038763D">
        <w:t xml:space="preserve"> размеров конструкции и</w:t>
      </w:r>
      <w:r w:rsidRPr="0038763D">
        <w:t xml:space="preserve"> характеристик бетона</w:t>
      </w:r>
      <w:r w:rsidR="00963748" w:rsidRPr="0038763D">
        <w:t xml:space="preserve"> и арматуры</w:t>
      </w:r>
      <w:r w:rsidRPr="0038763D">
        <w:t>, в соответствии с общими правилами по СП 63.13330.</w:t>
      </w:r>
      <w:bookmarkStart w:id="11" w:name="_Toc465435364"/>
    </w:p>
    <w:p w:rsidR="0038763D" w:rsidRDefault="0038763D" w:rsidP="0038763D">
      <w:pPr>
        <w:ind w:firstLine="567"/>
        <w:jc w:val="both"/>
      </w:pPr>
    </w:p>
    <w:p w:rsidR="009D4527" w:rsidRPr="0038763D" w:rsidRDefault="0038763D" w:rsidP="0038763D">
      <w:pPr>
        <w:ind w:firstLine="567"/>
        <w:jc w:val="both"/>
        <w:rPr>
          <w:b/>
        </w:rPr>
      </w:pPr>
      <w:r>
        <w:rPr>
          <w:b/>
        </w:rPr>
        <w:t xml:space="preserve">5 </w:t>
      </w:r>
      <w:r w:rsidR="009D4527" w:rsidRPr="0038763D">
        <w:rPr>
          <w:b/>
        </w:rPr>
        <w:t>Выбор материалов и систем для ремонта и подготовка к ремонту</w:t>
      </w:r>
      <w:bookmarkEnd w:id="11"/>
    </w:p>
    <w:p w:rsidR="006D6793" w:rsidRPr="0038763D" w:rsidRDefault="009D4527" w:rsidP="0038763D">
      <w:pPr>
        <w:ind w:firstLine="567"/>
        <w:jc w:val="both"/>
      </w:pPr>
      <w:r w:rsidRPr="0038763D">
        <w:t xml:space="preserve">5.1 В настоящем разделе приведены общие </w:t>
      </w:r>
      <w:r w:rsidR="00963748" w:rsidRPr="0038763D">
        <w:t>сведения</w:t>
      </w:r>
      <w:r w:rsidRPr="0038763D">
        <w:t xml:space="preserve"> и типы материалов для ремонта и защиты бетонных конструкций. </w:t>
      </w:r>
      <w:r w:rsidR="00963748" w:rsidRPr="0038763D">
        <w:t>В б</w:t>
      </w:r>
      <w:r w:rsidRPr="0038763D">
        <w:t>ольшинств</w:t>
      </w:r>
      <w:r w:rsidR="00963748" w:rsidRPr="0038763D">
        <w:t>е случаев</w:t>
      </w:r>
      <w:r w:rsidRPr="0038763D">
        <w:t xml:space="preserve"> в качестве первой операции при </w:t>
      </w:r>
      <w:r w:rsidR="000965CB" w:rsidRPr="0038763D">
        <w:t>производстве</w:t>
      </w:r>
      <w:r w:rsidRPr="0038763D">
        <w:t xml:space="preserve"> ремонтных работ требу</w:t>
      </w:r>
      <w:r w:rsidR="00963748" w:rsidRPr="0038763D">
        <w:t>е</w:t>
      </w:r>
      <w:r w:rsidRPr="0038763D">
        <w:t>т</w:t>
      </w:r>
      <w:r w:rsidR="00963748" w:rsidRPr="0038763D">
        <w:t>ся</w:t>
      </w:r>
      <w:r w:rsidRPr="0038763D">
        <w:t xml:space="preserve"> подготовк</w:t>
      </w:r>
      <w:r w:rsidR="00963748" w:rsidRPr="0038763D">
        <w:t>а</w:t>
      </w:r>
      <w:r w:rsidRPr="0038763D">
        <w:t xml:space="preserve"> бетонной поверхности.</w:t>
      </w:r>
    </w:p>
    <w:p w:rsidR="009D4527" w:rsidRPr="0038763D" w:rsidRDefault="009D4527" w:rsidP="0038763D">
      <w:pPr>
        <w:ind w:firstLine="567"/>
        <w:jc w:val="both"/>
      </w:pPr>
      <w:r w:rsidRPr="0038763D">
        <w:t>5.2 Для обеспечения надлежащего и долговечного сцепления ремонтн</w:t>
      </w:r>
      <w:r w:rsidR="000965CB" w:rsidRPr="0038763D">
        <w:t>ых</w:t>
      </w:r>
      <w:r w:rsidRPr="0038763D">
        <w:t xml:space="preserve"> материал</w:t>
      </w:r>
      <w:r w:rsidR="000965CB" w:rsidRPr="0038763D">
        <w:t>ов</w:t>
      </w:r>
      <w:r w:rsidRPr="0038763D">
        <w:t xml:space="preserve"> с бетонным основанием следует выполнять подготовку поверхности</w:t>
      </w:r>
      <w:r w:rsidR="000965CB" w:rsidRPr="0038763D">
        <w:t xml:space="preserve"> и контролировать ее состояние</w:t>
      </w:r>
      <w:r w:rsidRPr="0038763D">
        <w:t xml:space="preserve">. При выборе </w:t>
      </w:r>
      <w:r w:rsidR="00963748" w:rsidRPr="0038763D">
        <w:t>технологии</w:t>
      </w:r>
      <w:r w:rsidRPr="0038763D">
        <w:t xml:space="preserve"> подготовки поверхности </w:t>
      </w:r>
      <w:r w:rsidR="00813285" w:rsidRPr="0038763D">
        <w:t xml:space="preserve">следует </w:t>
      </w:r>
      <w:r w:rsidRPr="0038763D">
        <w:t>руководствоваться данны</w:t>
      </w:r>
      <w:r w:rsidR="005E0DCE" w:rsidRPr="0038763D">
        <w:t>ми, п</w:t>
      </w:r>
      <w:r w:rsidRPr="0038763D">
        <w:t xml:space="preserve">риведенными в таблице 1, в которой </w:t>
      </w:r>
      <w:r w:rsidR="002056D7" w:rsidRPr="0038763D">
        <w:t>приведено</w:t>
      </w:r>
      <w:r w:rsidRPr="0038763D">
        <w:t xml:space="preserve"> краткое описание наиболее распространенных методов подготовки поверхности. </w:t>
      </w:r>
    </w:p>
    <w:p w:rsidR="003F7312" w:rsidRDefault="003F7312" w:rsidP="0038763D">
      <w:pPr>
        <w:ind w:firstLine="567"/>
        <w:jc w:val="both"/>
        <w:rPr>
          <w:b/>
        </w:rPr>
      </w:pPr>
    </w:p>
    <w:p w:rsidR="007836A5" w:rsidRPr="0038763D" w:rsidRDefault="007836A5" w:rsidP="0038763D">
      <w:pPr>
        <w:ind w:firstLine="567"/>
        <w:jc w:val="both"/>
        <w:rPr>
          <w:b/>
        </w:rPr>
      </w:pPr>
      <w:r w:rsidRPr="0038763D">
        <w:rPr>
          <w:b/>
        </w:rPr>
        <w:t>5.3 Замена поврежденного бетона</w:t>
      </w:r>
    </w:p>
    <w:p w:rsidR="007836A5" w:rsidRPr="0038763D" w:rsidRDefault="007836A5" w:rsidP="0038763D">
      <w:pPr>
        <w:ind w:firstLine="567"/>
        <w:jc w:val="both"/>
      </w:pPr>
      <w:r w:rsidRPr="0038763D">
        <w:t>5.3.1</w:t>
      </w:r>
      <w:r w:rsidR="009C10A3" w:rsidRPr="0038763D">
        <w:t xml:space="preserve"> </w:t>
      </w:r>
      <w:r w:rsidRPr="0038763D">
        <w:t>В зависимости от состояния конструкци</w:t>
      </w:r>
      <w:r w:rsidR="00963748" w:rsidRPr="0038763D">
        <w:t>и, требующей восстановления и имеющей различные повреждения, поверхностный слой бетона, а часто и слой вокруг арматурных стержней, удаля</w:t>
      </w:r>
      <w:r w:rsidR="002056D7" w:rsidRPr="0038763D">
        <w:t>ют</w:t>
      </w:r>
      <w:r w:rsidR="00963748" w:rsidRPr="0038763D">
        <w:t xml:space="preserve"> во время ремонта. </w:t>
      </w:r>
      <w:r w:rsidRPr="0038763D">
        <w:t>Такие удаленные участки подлежат восстановлению</w:t>
      </w:r>
      <w:r w:rsidR="00363C7E" w:rsidRPr="0038763D">
        <w:t xml:space="preserve"> путем</w:t>
      </w:r>
      <w:r w:rsidRPr="0038763D">
        <w:t xml:space="preserve"> замен</w:t>
      </w:r>
      <w:r w:rsidR="00363C7E" w:rsidRPr="0038763D">
        <w:t>ы</w:t>
      </w:r>
      <w:r w:rsidRPr="0038763D">
        <w:t xml:space="preserve"> подходящим материалом. В </w:t>
      </w:r>
      <w:r w:rsidR="00963748" w:rsidRPr="0038763D">
        <w:t>основном</w:t>
      </w:r>
      <w:r w:rsidRPr="0038763D">
        <w:t xml:space="preserve"> для ремонта бетона следует использовать следующие материалы:</w:t>
      </w:r>
    </w:p>
    <w:p w:rsidR="007836A5" w:rsidRPr="0038763D" w:rsidRDefault="00363C7E" w:rsidP="0038763D">
      <w:pPr>
        <w:ind w:firstLine="567"/>
        <w:jc w:val="both"/>
      </w:pPr>
      <w:r w:rsidRPr="0038763D">
        <w:t xml:space="preserve">- </w:t>
      </w:r>
      <w:proofErr w:type="spellStart"/>
      <w:r w:rsidR="007836A5" w:rsidRPr="0038763D">
        <w:t>торкретируемые</w:t>
      </w:r>
      <w:proofErr w:type="spellEnd"/>
      <w:r w:rsidR="007836A5" w:rsidRPr="0038763D">
        <w:t xml:space="preserve"> цементные растворы или бетон;</w:t>
      </w:r>
    </w:p>
    <w:p w:rsidR="007836A5" w:rsidRPr="0038763D" w:rsidRDefault="00363C7E" w:rsidP="0038763D">
      <w:pPr>
        <w:ind w:firstLine="567"/>
        <w:jc w:val="both"/>
      </w:pPr>
      <w:r w:rsidRPr="0038763D">
        <w:t xml:space="preserve">- </w:t>
      </w:r>
      <w:r w:rsidR="007836A5" w:rsidRPr="0038763D">
        <w:t>цементные растворы или бетон;</w:t>
      </w:r>
    </w:p>
    <w:p w:rsidR="007836A5" w:rsidRPr="0038763D" w:rsidRDefault="00363C7E" w:rsidP="0038763D">
      <w:pPr>
        <w:ind w:firstLine="567"/>
        <w:jc w:val="both"/>
      </w:pPr>
      <w:r w:rsidRPr="0038763D">
        <w:lastRenderedPageBreak/>
        <w:t xml:space="preserve">- </w:t>
      </w:r>
      <w:proofErr w:type="spellStart"/>
      <w:r w:rsidR="002056D7" w:rsidRPr="0038763D">
        <w:t>полимер</w:t>
      </w:r>
      <w:r w:rsidR="007836A5" w:rsidRPr="0038763D">
        <w:t>модифицированные</w:t>
      </w:r>
      <w:proofErr w:type="spellEnd"/>
      <w:r w:rsidR="007836A5" w:rsidRPr="0038763D">
        <w:t xml:space="preserve"> цементные растворы или бетон;</w:t>
      </w:r>
    </w:p>
    <w:p w:rsidR="007836A5" w:rsidRPr="0038763D" w:rsidRDefault="00363C7E" w:rsidP="0038763D">
      <w:pPr>
        <w:ind w:firstLine="567"/>
        <w:jc w:val="both"/>
      </w:pPr>
      <w:r w:rsidRPr="0038763D">
        <w:t xml:space="preserve">- </w:t>
      </w:r>
      <w:r w:rsidR="007836A5" w:rsidRPr="0038763D">
        <w:t>полимерные растворы.</w:t>
      </w:r>
    </w:p>
    <w:p w:rsidR="00FE692C" w:rsidRPr="0038763D" w:rsidRDefault="009C10A3" w:rsidP="0038763D">
      <w:pPr>
        <w:ind w:firstLine="567"/>
        <w:jc w:val="both"/>
      </w:pPr>
      <w:r w:rsidRPr="0038763D">
        <w:t xml:space="preserve">5.3.2 </w:t>
      </w:r>
      <w:r w:rsidR="00FE692C" w:rsidRPr="0038763D">
        <w:t>Все материалы, используемые для ремонта, должны быть максимально совместимы с основанием по физико-механическим, химическим, электрохимическим и размерным свойствам.</w:t>
      </w:r>
    </w:p>
    <w:p w:rsidR="00D3736A" w:rsidRPr="0038763D" w:rsidRDefault="009C10A3" w:rsidP="0038763D">
      <w:pPr>
        <w:ind w:firstLine="567"/>
        <w:jc w:val="both"/>
      </w:pPr>
      <w:r w:rsidRPr="0038763D">
        <w:t>5.3.3</w:t>
      </w:r>
      <w:r w:rsidR="007836A5" w:rsidRPr="0038763D">
        <w:t xml:space="preserve"> Для </w:t>
      </w:r>
      <w:r w:rsidR="00963748" w:rsidRPr="0038763D">
        <w:t xml:space="preserve">нанесения раствора или бетона методом торкретирования (торкретбетон/раствор) или </w:t>
      </w:r>
      <w:proofErr w:type="spellStart"/>
      <w:r w:rsidR="00963748" w:rsidRPr="0038763D">
        <w:t>набрызга</w:t>
      </w:r>
      <w:proofErr w:type="spellEnd"/>
      <w:r w:rsidR="00963748" w:rsidRPr="0038763D">
        <w:t xml:space="preserve"> (</w:t>
      </w:r>
      <w:proofErr w:type="spellStart"/>
      <w:r w:rsidR="00963748" w:rsidRPr="0038763D">
        <w:t>набрызгбетон</w:t>
      </w:r>
      <w:proofErr w:type="spellEnd"/>
      <w:r w:rsidR="00963748" w:rsidRPr="0038763D">
        <w:t xml:space="preserve">) при выборе материала следует руководствоваться </w:t>
      </w:r>
      <w:r w:rsidR="007836A5" w:rsidRPr="0038763D">
        <w:t>ГОСТ 26633</w:t>
      </w:r>
      <w:r w:rsidR="00363C7E" w:rsidRPr="0038763D">
        <w:t xml:space="preserve"> </w:t>
      </w:r>
      <w:r w:rsidR="00D3736A" w:rsidRPr="0038763D">
        <w:t>и другими нормативными документами</w:t>
      </w:r>
      <w:r w:rsidR="007836A5" w:rsidRPr="0038763D">
        <w:t>.</w:t>
      </w:r>
      <w:r w:rsidR="00D3736A" w:rsidRPr="0038763D">
        <w:t xml:space="preserve"> Обычно для нанесения этих составов мокрым или сухим способом в условиях </w:t>
      </w:r>
      <w:r w:rsidR="00F96F6B" w:rsidRPr="0038763D">
        <w:t xml:space="preserve">локального </w:t>
      </w:r>
      <w:r w:rsidR="00D3736A" w:rsidRPr="0038763D">
        <w:t>ремонта или</w:t>
      </w:r>
      <w:r w:rsidR="00F96F6B" w:rsidRPr="0038763D">
        <w:t xml:space="preserve"> ремонта</w:t>
      </w:r>
      <w:r w:rsidR="00D3736A" w:rsidRPr="0038763D">
        <w:t xml:space="preserve"> по всей площади </w:t>
      </w:r>
      <w:r w:rsidRPr="0038763D">
        <w:t>рекомендуется использовать</w:t>
      </w:r>
      <w:r w:rsidR="00D3736A" w:rsidRPr="0038763D">
        <w:t xml:space="preserve"> </w:t>
      </w:r>
      <w:proofErr w:type="spellStart"/>
      <w:r w:rsidR="00D3736A" w:rsidRPr="0038763D">
        <w:t>мелкощебенистые</w:t>
      </w:r>
      <w:proofErr w:type="spellEnd"/>
      <w:r w:rsidR="00D3736A" w:rsidRPr="0038763D">
        <w:t xml:space="preserve"> составы с крупностью щебня </w:t>
      </w:r>
      <w:r w:rsidR="00D3736A" w:rsidRPr="0038763D">
        <w:sym w:font="Symbol" w:char="F0A3"/>
      </w:r>
      <w:r w:rsidR="00D3736A" w:rsidRPr="0038763D">
        <w:t xml:space="preserve"> 8 </w:t>
      </w:r>
      <w:r w:rsidR="00363C7E" w:rsidRPr="0038763D">
        <w:t xml:space="preserve">(10) </w:t>
      </w:r>
      <w:r w:rsidR="00D3736A" w:rsidRPr="0038763D">
        <w:t>м</w:t>
      </w:r>
      <w:r w:rsidR="00F96F6B" w:rsidRPr="0038763D">
        <w:t>м</w:t>
      </w:r>
      <w:r w:rsidR="00D3736A" w:rsidRPr="0038763D">
        <w:t xml:space="preserve"> (при высоком коэффициенте армирования) и щебнем </w:t>
      </w:r>
      <w:r w:rsidR="00D3736A" w:rsidRPr="0038763D">
        <w:sym w:font="Symbol" w:char="F0A3"/>
      </w:r>
      <w:r w:rsidR="00D3736A" w:rsidRPr="0038763D">
        <w:t xml:space="preserve"> 16 </w:t>
      </w:r>
      <w:r w:rsidR="00363C7E" w:rsidRPr="0038763D">
        <w:t xml:space="preserve">(20) </w:t>
      </w:r>
      <w:r w:rsidR="00D3736A" w:rsidRPr="0038763D">
        <w:t>мм при нормальном коэффициенте армирования. Крупность песка при использовании его в растворах</w:t>
      </w:r>
      <w:r w:rsidR="00F96F6B" w:rsidRPr="0038763D">
        <w:t>,</w:t>
      </w:r>
      <w:r w:rsidR="00D3736A" w:rsidRPr="0038763D">
        <w:t xml:space="preserve"> наносимых методом </w:t>
      </w:r>
      <w:proofErr w:type="spellStart"/>
      <w:r w:rsidR="00D3736A" w:rsidRPr="0038763D">
        <w:t>набрызга</w:t>
      </w:r>
      <w:proofErr w:type="spellEnd"/>
      <w:r w:rsidR="00F96F6B" w:rsidRPr="0038763D">
        <w:t>,</w:t>
      </w:r>
      <w:r w:rsidR="00D3736A" w:rsidRPr="0038763D">
        <w:t xml:space="preserve"> </w:t>
      </w:r>
      <w:r w:rsidR="00DC6A14" w:rsidRPr="0038763D">
        <w:t>не должна превышать</w:t>
      </w:r>
      <w:r w:rsidR="00D3736A" w:rsidRPr="0038763D">
        <w:t xml:space="preserve"> </w:t>
      </w:r>
      <w:smartTag w:uri="urn:schemas-microsoft-com:office:smarttags" w:element="metricconverter">
        <w:smartTagPr>
          <w:attr w:name="ProductID" w:val="4 мм"/>
        </w:smartTagPr>
        <w:r w:rsidR="00D3736A" w:rsidRPr="0038763D">
          <w:t>4 мм</w:t>
        </w:r>
      </w:smartTag>
      <w:r w:rsidR="00D3736A" w:rsidRPr="0038763D">
        <w:t>.</w:t>
      </w:r>
      <w:r w:rsidR="00DC6A14" w:rsidRPr="0038763D">
        <w:t xml:space="preserve"> Толщину нанесения следует принимать: для </w:t>
      </w:r>
      <w:proofErr w:type="spellStart"/>
      <w:r w:rsidR="00DC6A14" w:rsidRPr="0038763D">
        <w:t>торкретрастворов</w:t>
      </w:r>
      <w:proofErr w:type="spellEnd"/>
      <w:r w:rsidR="00DC6A14" w:rsidRPr="0038763D">
        <w:t xml:space="preserve"> </w:t>
      </w:r>
      <w:r w:rsidR="0038763D" w:rsidRPr="0038763D">
        <w:t>–</w:t>
      </w:r>
      <w:r w:rsidR="00DC6A14" w:rsidRPr="0038763D">
        <w:t xml:space="preserve"> 20</w:t>
      </w:r>
      <w:r w:rsidR="0038763D" w:rsidRPr="0038763D">
        <w:t>–</w:t>
      </w:r>
      <w:smartTag w:uri="urn:schemas-microsoft-com:office:smarttags" w:element="metricconverter">
        <w:smartTagPr>
          <w:attr w:name="ProductID" w:val="40 мм"/>
        </w:smartTagPr>
        <w:r w:rsidR="00DC6A14" w:rsidRPr="0038763D">
          <w:t>40 мм</w:t>
        </w:r>
      </w:smartTag>
      <w:r w:rsidR="00DC6A14" w:rsidRPr="0038763D">
        <w:t xml:space="preserve">, для </w:t>
      </w:r>
      <w:proofErr w:type="spellStart"/>
      <w:r w:rsidR="00DC6A14" w:rsidRPr="0038763D">
        <w:t>набрызгбетонных</w:t>
      </w:r>
      <w:proofErr w:type="spellEnd"/>
      <w:r w:rsidR="00DC6A14" w:rsidRPr="0038763D">
        <w:t xml:space="preserve"> слоев </w:t>
      </w:r>
      <w:r w:rsidR="00905BE5" w:rsidRPr="0038763D">
        <w:t>– 50–</w:t>
      </w:r>
      <w:smartTag w:uri="urn:schemas-microsoft-com:office:smarttags" w:element="metricconverter">
        <w:smartTagPr>
          <w:attr w:name="ProductID" w:val="70 мм"/>
        </w:smartTagPr>
        <w:r w:rsidR="00DC6A14" w:rsidRPr="0038763D">
          <w:t>70 мм</w:t>
        </w:r>
      </w:smartTag>
      <w:r w:rsidR="0038763D">
        <w:t>.</w:t>
      </w:r>
    </w:p>
    <w:p w:rsidR="007836A5" w:rsidRPr="0038763D" w:rsidRDefault="007836A5" w:rsidP="0038763D">
      <w:pPr>
        <w:ind w:firstLine="567"/>
        <w:jc w:val="both"/>
      </w:pPr>
      <w:r w:rsidRPr="0038763D">
        <w:t>5.3.</w:t>
      </w:r>
      <w:r w:rsidR="00DC6A14" w:rsidRPr="0038763D">
        <w:t>4</w:t>
      </w:r>
      <w:r w:rsidRPr="0038763D">
        <w:t xml:space="preserve"> Для цементных растворов максимальный размер зерен </w:t>
      </w:r>
      <w:r w:rsidR="00DC6A14" w:rsidRPr="0038763D">
        <w:t>следует принимать не более</w:t>
      </w:r>
      <w:r w:rsidRPr="0038763D">
        <w:t xml:space="preserve"> </w:t>
      </w:r>
      <w:smartTag w:uri="urn:schemas-microsoft-com:office:smarttags" w:element="metricconverter">
        <w:smartTagPr>
          <w:attr w:name="ProductID" w:val="4 мм"/>
        </w:smartTagPr>
        <w:r w:rsidRPr="0038763D">
          <w:t>4 мм</w:t>
        </w:r>
      </w:smartTag>
      <w:r w:rsidRPr="0038763D">
        <w:t xml:space="preserve">, а наносимые слои </w:t>
      </w:r>
      <w:r w:rsidR="00DC6A14" w:rsidRPr="0038763D">
        <w:t xml:space="preserve">следует принимать толщиной </w:t>
      </w:r>
      <w:r w:rsidRPr="0038763D">
        <w:t xml:space="preserve">от 20 до </w:t>
      </w:r>
      <w:smartTag w:uri="urn:schemas-microsoft-com:office:smarttags" w:element="metricconverter">
        <w:smartTagPr>
          <w:attr w:name="ProductID" w:val="40 мм"/>
        </w:smartTagPr>
        <w:r w:rsidRPr="0038763D">
          <w:t>40 мм</w:t>
        </w:r>
      </w:smartTag>
      <w:r w:rsidRPr="0038763D">
        <w:t xml:space="preserve">. </w:t>
      </w:r>
      <w:r w:rsidR="000965CB" w:rsidRPr="0038763D">
        <w:t>Составы цементных растворов подбираются в соответствии с нормативами и</w:t>
      </w:r>
      <w:r w:rsidRPr="0038763D">
        <w:t xml:space="preserve"> должны соответствовать требованиям, обусловленным внешними факторами воздействия, а также несущими характеристиками конструкции. Цементные растворы следует использовать для создания более тонких слоев по сравнению со слоями бетона. Нанесение бетона или раствора </w:t>
      </w:r>
      <w:r w:rsidR="00637548" w:rsidRPr="0038763D">
        <w:t>следует осуществлять</w:t>
      </w:r>
      <w:r w:rsidR="000965CB" w:rsidRPr="0038763D">
        <w:t xml:space="preserve"> вручную, а также</w:t>
      </w:r>
      <w:r w:rsidRPr="0038763D">
        <w:t xml:space="preserve"> путем заливки в опалубку или торкретирован</w:t>
      </w:r>
      <w:r w:rsidR="000965CB" w:rsidRPr="0038763D">
        <w:t>ием</w:t>
      </w:r>
      <w:r w:rsidRPr="0038763D">
        <w:t>. При нанесении цементных растворов или бетонов торк</w:t>
      </w:r>
      <w:r w:rsidR="00637548" w:rsidRPr="0038763D">
        <w:t>ретированием в смесь добавляют</w:t>
      </w:r>
      <w:r w:rsidRPr="0038763D">
        <w:t xml:space="preserve"> полимеры, и такие материалы называются </w:t>
      </w:r>
      <w:proofErr w:type="spellStart"/>
      <w:r w:rsidRPr="0038763D">
        <w:t>полимермодифицированными</w:t>
      </w:r>
      <w:proofErr w:type="spellEnd"/>
      <w:r w:rsidRPr="0038763D">
        <w:t xml:space="preserve"> </w:t>
      </w:r>
      <w:proofErr w:type="spellStart"/>
      <w:r w:rsidRPr="0038763D">
        <w:t>торкретируемыми</w:t>
      </w:r>
      <w:proofErr w:type="spellEnd"/>
      <w:r w:rsidRPr="0038763D">
        <w:t xml:space="preserve"> цементными растворами/бетоном.</w:t>
      </w:r>
    </w:p>
    <w:p w:rsidR="007836A5" w:rsidRPr="0038763D" w:rsidRDefault="00AD0B9F" w:rsidP="0038763D">
      <w:pPr>
        <w:ind w:firstLine="567"/>
        <w:jc w:val="both"/>
      </w:pPr>
      <w:r w:rsidRPr="0038763D">
        <w:t>5.3.</w:t>
      </w:r>
      <w:r w:rsidR="00E24FF9" w:rsidRPr="0038763D">
        <w:t>5</w:t>
      </w:r>
      <w:r w:rsidRPr="0038763D">
        <w:t xml:space="preserve"> Основой</w:t>
      </w:r>
      <w:r w:rsidR="00637548" w:rsidRPr="0038763D">
        <w:t xml:space="preserve"> </w:t>
      </w:r>
      <w:proofErr w:type="spellStart"/>
      <w:r w:rsidR="00637548" w:rsidRPr="0038763D">
        <w:t>полимер</w:t>
      </w:r>
      <w:r w:rsidR="007836A5" w:rsidRPr="0038763D">
        <w:t>модифицированных</w:t>
      </w:r>
      <w:proofErr w:type="spellEnd"/>
      <w:r w:rsidR="007836A5" w:rsidRPr="0038763D">
        <w:t xml:space="preserve"> растворов </w:t>
      </w:r>
      <w:r w:rsidRPr="0038763D">
        <w:t>должен составлять</w:t>
      </w:r>
      <w:r w:rsidR="007836A5" w:rsidRPr="0038763D">
        <w:t xml:space="preserve"> цементный раствор, содержащий дополнительные полимеры. </w:t>
      </w:r>
      <w:r w:rsidRPr="0038763D">
        <w:t xml:space="preserve">Растворы </w:t>
      </w:r>
      <w:r w:rsidR="007836A5" w:rsidRPr="0038763D">
        <w:t>следует нанос</w:t>
      </w:r>
      <w:r w:rsidR="0038763D">
        <w:t xml:space="preserve">ить </w:t>
      </w:r>
      <w:r w:rsidR="007836A5" w:rsidRPr="0038763D">
        <w:t>вручную</w:t>
      </w:r>
      <w:r w:rsidR="000965CB" w:rsidRPr="0038763D">
        <w:t>, укладывать в опалубку</w:t>
      </w:r>
      <w:r w:rsidR="007836A5" w:rsidRPr="0038763D">
        <w:t xml:space="preserve"> (полимерцементный раствор или бетон) или торкретированием (</w:t>
      </w:r>
      <w:proofErr w:type="spellStart"/>
      <w:r w:rsidR="007836A5" w:rsidRPr="0038763D">
        <w:t>торкретируемый</w:t>
      </w:r>
      <w:proofErr w:type="spellEnd"/>
      <w:r w:rsidR="007836A5" w:rsidRPr="0038763D">
        <w:t xml:space="preserve"> полимерцементный раствор или бетон). </w:t>
      </w:r>
      <w:r w:rsidRPr="0038763D">
        <w:t xml:space="preserve">Метод </w:t>
      </w:r>
      <w:r w:rsidR="007836A5" w:rsidRPr="0038763D">
        <w:t xml:space="preserve">нанесения </w:t>
      </w:r>
      <w:r w:rsidRPr="0038763D">
        <w:t>следует принимать</w:t>
      </w:r>
      <w:r w:rsidR="007836A5" w:rsidRPr="0038763D">
        <w:t xml:space="preserve"> с учетом </w:t>
      </w:r>
      <w:r w:rsidR="00050890" w:rsidRPr="0038763D">
        <w:t xml:space="preserve">расположения рабочей </w:t>
      </w:r>
      <w:r w:rsidR="007836A5" w:rsidRPr="0038763D">
        <w:t>поверхности</w:t>
      </w:r>
      <w:r w:rsidR="000965CB" w:rsidRPr="0038763D">
        <w:t xml:space="preserve"> и условий производства работ</w:t>
      </w:r>
      <w:r w:rsidR="007836A5" w:rsidRPr="0038763D">
        <w:t>.</w:t>
      </w:r>
    </w:p>
    <w:p w:rsidR="00A82DA0" w:rsidRPr="0038763D" w:rsidRDefault="00A82DA0" w:rsidP="0038763D">
      <w:pPr>
        <w:ind w:firstLine="567"/>
        <w:jc w:val="both"/>
      </w:pPr>
      <w:r w:rsidRPr="0038763D">
        <w:t xml:space="preserve">5.3.6 При использовании полимерных растворов не допускается применение цемента в качестве вяжущего вещества, при этом допускается использование инертного заполнителя. Нанесение полимерных растворов, как правило, выполняется вручную с помощью шпателя, </w:t>
      </w:r>
      <w:proofErr w:type="spellStart"/>
      <w:r w:rsidRPr="0038763D">
        <w:t>полутерка</w:t>
      </w:r>
      <w:proofErr w:type="spellEnd"/>
      <w:r w:rsidRPr="0038763D">
        <w:t>, заливкой в опалубку и пр.</w:t>
      </w:r>
    </w:p>
    <w:p w:rsidR="00050890" w:rsidRPr="0038763D" w:rsidRDefault="00050890" w:rsidP="0038763D">
      <w:pPr>
        <w:ind w:firstLine="567"/>
        <w:jc w:val="both"/>
      </w:pPr>
      <w:r w:rsidRPr="0038763D">
        <w:t>5.3.</w:t>
      </w:r>
      <w:r w:rsidR="00A82DA0" w:rsidRPr="0038763D">
        <w:t>7 Для повышения сцепления ремонтного материала с основанием рекомендуется нанесение грунтовочного мелкозернистого покрытия на бетонную поверхность и арматуру. Максимальная крупность заполнителя грунтовочного покрытия, как правило, не должна превышать 1 мм.</w:t>
      </w:r>
      <w:r w:rsidRPr="0038763D">
        <w:t xml:space="preserve"> Нанесе</w:t>
      </w:r>
      <w:r w:rsidR="0038763D">
        <w:t xml:space="preserve">ние покрытия следует выполнять </w:t>
      </w:r>
      <w:r w:rsidRPr="0038763D">
        <w:t xml:space="preserve">кистью, валиком и </w:t>
      </w:r>
      <w:r w:rsidR="00FB6A3F" w:rsidRPr="0038763D">
        <w:t>т. д.</w:t>
      </w:r>
    </w:p>
    <w:p w:rsidR="004E4C96" w:rsidRPr="0038763D" w:rsidRDefault="004E4C96" w:rsidP="0038763D">
      <w:pPr>
        <w:ind w:firstLine="567"/>
        <w:jc w:val="both"/>
      </w:pPr>
      <w:r w:rsidRPr="0038763D">
        <w:t>5.3.8 Для защиты арматуры от коррозии, перед нанесением ремонтного материала, рекомендуется нанесение на арматуру противокоррозионных покрытий, на основе эпоксидных смол или цементных материалов.</w:t>
      </w:r>
    </w:p>
    <w:p w:rsidR="004E4C96" w:rsidRPr="0038763D" w:rsidRDefault="004E4C96" w:rsidP="0038763D">
      <w:pPr>
        <w:ind w:firstLine="567"/>
        <w:jc w:val="both"/>
      </w:pPr>
      <w:r w:rsidRPr="0038763D">
        <w:t>Защитные покрытия на цементной основе допускается использовать как отдельно, так и в сочетании с грунтовочным мелкозернистым покрытием, обеспечивающим активную защиту стали за счет собственной щелочности.</w:t>
      </w:r>
    </w:p>
    <w:p w:rsidR="00D3736A" w:rsidRPr="0038763D" w:rsidRDefault="00D3736A" w:rsidP="0038763D">
      <w:pPr>
        <w:ind w:firstLine="567"/>
        <w:jc w:val="both"/>
      </w:pPr>
      <w:r w:rsidRPr="0038763D">
        <w:t>5.3</w:t>
      </w:r>
      <w:r w:rsidR="004E4C96" w:rsidRPr="0038763D">
        <w:t>.9</w:t>
      </w:r>
      <w:r w:rsidRPr="0038763D">
        <w:t xml:space="preserve"> При нанесении материалов в системе все материалы на цементной или полимерцементной основах следует наносить «свежее» по «свежему», то есть до формирования «холодного» шва.</w:t>
      </w:r>
    </w:p>
    <w:p w:rsidR="003F7312" w:rsidRDefault="003F7312" w:rsidP="0038763D">
      <w:pPr>
        <w:ind w:firstLine="567"/>
        <w:jc w:val="both"/>
        <w:rPr>
          <w:b/>
        </w:rPr>
      </w:pPr>
    </w:p>
    <w:p w:rsidR="00050890" w:rsidRPr="0038763D" w:rsidRDefault="00050890" w:rsidP="0038763D">
      <w:pPr>
        <w:ind w:firstLine="567"/>
        <w:jc w:val="both"/>
        <w:rPr>
          <w:b/>
        </w:rPr>
      </w:pPr>
      <w:r w:rsidRPr="0038763D">
        <w:rPr>
          <w:b/>
        </w:rPr>
        <w:t>5.4 Заполнение трещин</w:t>
      </w:r>
    </w:p>
    <w:p w:rsidR="00050890" w:rsidRPr="0038763D" w:rsidRDefault="00050890" w:rsidP="0038763D">
      <w:pPr>
        <w:ind w:firstLine="567"/>
        <w:jc w:val="both"/>
      </w:pPr>
      <w:r w:rsidRPr="0038763D">
        <w:t xml:space="preserve">5.4.1 </w:t>
      </w:r>
      <w:r w:rsidR="00E77123" w:rsidRPr="00E77123">
        <w:rPr>
          <w:bCs/>
        </w:rPr>
        <w:t xml:space="preserve">Для заполнения трещин, стыков бетонирования, расщелин (по ГОСТ 33762) и (или) зазоров швов следует использовать проникающие или инъекционно-уплотняющие </w:t>
      </w:r>
      <w:r w:rsidR="00E77123" w:rsidRPr="00E77123">
        <w:rPr>
          <w:bCs/>
        </w:rPr>
        <w:lastRenderedPageBreak/>
        <w:t>составы на цементной или полимерной основе</w:t>
      </w:r>
      <w:r w:rsidRPr="0038763D">
        <w:t>. В соответствии с ГОСТ 33762 заполнение трещин осуществляют одним из методов:</w:t>
      </w:r>
    </w:p>
    <w:p w:rsidR="00050890" w:rsidRPr="0038763D" w:rsidRDefault="00363C7E" w:rsidP="0038763D">
      <w:pPr>
        <w:ind w:firstLine="567"/>
        <w:jc w:val="both"/>
      </w:pPr>
      <w:r w:rsidRPr="0038763D">
        <w:t xml:space="preserve">- </w:t>
      </w:r>
      <w:r w:rsidR="00050890" w:rsidRPr="0038763D">
        <w:t>под принудительным давлением;</w:t>
      </w:r>
    </w:p>
    <w:p w:rsidR="00050890" w:rsidRDefault="00363C7E" w:rsidP="0038763D">
      <w:pPr>
        <w:ind w:firstLine="567"/>
        <w:jc w:val="both"/>
      </w:pPr>
      <w:r w:rsidRPr="0038763D">
        <w:t xml:space="preserve">- </w:t>
      </w:r>
      <w:r w:rsidR="00050890" w:rsidRPr="0038763D">
        <w:t xml:space="preserve">под действием гравитации и </w:t>
      </w:r>
      <w:r w:rsidR="005E0DCE" w:rsidRPr="0038763D">
        <w:t>капиллярного</w:t>
      </w:r>
      <w:r w:rsidR="00050890" w:rsidRPr="0038763D">
        <w:t xml:space="preserve"> впитывания.</w:t>
      </w:r>
    </w:p>
    <w:p w:rsidR="00E77123" w:rsidRPr="00E77123" w:rsidRDefault="00E77123" w:rsidP="0038763D">
      <w:pPr>
        <w:ind w:firstLine="567"/>
        <w:jc w:val="both"/>
        <w:rPr>
          <w:b/>
        </w:rPr>
      </w:pPr>
      <w:r>
        <w:rPr>
          <w:b/>
        </w:rPr>
        <w:t>(Измененная редакция, Изм. № 1).</w:t>
      </w:r>
    </w:p>
    <w:p w:rsidR="009D5486" w:rsidRPr="009D5486" w:rsidRDefault="00050890" w:rsidP="009D5486">
      <w:pPr>
        <w:ind w:firstLine="567"/>
        <w:jc w:val="both"/>
        <w:rPr>
          <w:bCs/>
        </w:rPr>
      </w:pPr>
      <w:r w:rsidRPr="0038763D">
        <w:t>5.4.</w:t>
      </w:r>
      <w:r w:rsidR="00C32F32" w:rsidRPr="0038763D">
        <w:t>2</w:t>
      </w:r>
      <w:r w:rsidRPr="0038763D">
        <w:t xml:space="preserve"> </w:t>
      </w:r>
      <w:r w:rsidR="009D5486" w:rsidRPr="009D5486">
        <w:rPr>
          <w:bCs/>
        </w:rPr>
        <w:t xml:space="preserve">В результате нагнетания в трещине, стыке бетонирования, расщелине (по ГОСТ 33762) и (или) зазоре шва образуются уплотнения следующих видов: </w:t>
      </w:r>
    </w:p>
    <w:p w:rsidR="009D5486" w:rsidRPr="009D5486" w:rsidRDefault="009D5486" w:rsidP="009D5486">
      <w:pPr>
        <w:ind w:firstLine="567"/>
        <w:jc w:val="both"/>
        <w:rPr>
          <w:bCs/>
        </w:rPr>
      </w:pPr>
      <w:r w:rsidRPr="009D5486">
        <w:rPr>
          <w:bCs/>
        </w:rPr>
        <w:t>- конструкционное уплотнение с адгезионно-силовым замыканием (группа АС по ГОСТ 33762);</w:t>
      </w:r>
    </w:p>
    <w:p w:rsidR="009D5486" w:rsidRPr="009D5486" w:rsidRDefault="009D5486" w:rsidP="009D5486">
      <w:pPr>
        <w:ind w:firstLine="567"/>
        <w:jc w:val="both"/>
        <w:rPr>
          <w:bCs/>
        </w:rPr>
      </w:pPr>
      <w:r w:rsidRPr="009D5486">
        <w:rPr>
          <w:bCs/>
        </w:rPr>
        <w:t xml:space="preserve">- </w:t>
      </w:r>
      <w:proofErr w:type="spellStart"/>
      <w:r w:rsidRPr="009D5486">
        <w:rPr>
          <w:bCs/>
        </w:rPr>
        <w:t>неконструкционное</w:t>
      </w:r>
      <w:proofErr w:type="spellEnd"/>
      <w:r w:rsidRPr="009D5486">
        <w:rPr>
          <w:bCs/>
        </w:rPr>
        <w:t xml:space="preserve"> уплотнение с адгезионно-герметизирующим замыканием (группа АГ по ГОСТ 33762);</w:t>
      </w:r>
    </w:p>
    <w:p w:rsidR="000965CB" w:rsidRDefault="009D5486" w:rsidP="009D5486">
      <w:pPr>
        <w:ind w:firstLine="567"/>
        <w:jc w:val="both"/>
      </w:pPr>
      <w:r w:rsidRPr="009D5486">
        <w:rPr>
          <w:bCs/>
        </w:rPr>
        <w:t xml:space="preserve">- </w:t>
      </w:r>
      <w:proofErr w:type="spellStart"/>
      <w:r w:rsidRPr="009D5486">
        <w:rPr>
          <w:bCs/>
        </w:rPr>
        <w:t>неконструкционное</w:t>
      </w:r>
      <w:proofErr w:type="spellEnd"/>
      <w:r w:rsidRPr="009D5486">
        <w:rPr>
          <w:bCs/>
        </w:rPr>
        <w:t xml:space="preserve"> уплотнение с компрессионно-герметизирующим замыканием (группа КГ по ГОСТ 33762)</w:t>
      </w:r>
      <w:r w:rsidR="00363C7E" w:rsidRPr="0038763D">
        <w:t>.</w:t>
      </w:r>
    </w:p>
    <w:p w:rsidR="009D5486" w:rsidRPr="0038763D" w:rsidRDefault="009D5486" w:rsidP="0038763D">
      <w:pPr>
        <w:ind w:firstLine="567"/>
        <w:jc w:val="both"/>
      </w:pPr>
      <w:r w:rsidRPr="009D5486">
        <w:rPr>
          <w:b/>
        </w:rPr>
        <w:t>(Измененная редакция, Изм. № 1).</w:t>
      </w:r>
    </w:p>
    <w:p w:rsidR="000965CB" w:rsidRPr="0038763D" w:rsidRDefault="00C32F32" w:rsidP="0038763D">
      <w:pPr>
        <w:ind w:firstLine="567"/>
        <w:jc w:val="both"/>
      </w:pPr>
      <w:r w:rsidRPr="0038763D">
        <w:t>5.4.</w:t>
      </w:r>
      <w:r w:rsidR="000965CB" w:rsidRPr="0038763D">
        <w:t xml:space="preserve">3 Раскрытие трещины в пределах </w:t>
      </w:r>
      <w:r w:rsidR="0023605A" w:rsidRPr="0038763D">
        <w:t>0,01</w:t>
      </w:r>
      <w:r w:rsidR="00FD30D2" w:rsidRPr="0038763D">
        <w:t>–</w:t>
      </w:r>
      <w:r w:rsidR="009E091F" w:rsidRPr="0038763D">
        <w:t>0,015</w:t>
      </w:r>
      <w:r w:rsidR="000965CB" w:rsidRPr="0038763D">
        <w:t xml:space="preserve"> </w:t>
      </w:r>
      <w:r w:rsidR="009E091F" w:rsidRPr="0038763D">
        <w:t>м</w:t>
      </w:r>
      <w:r w:rsidR="000965CB" w:rsidRPr="0038763D">
        <w:t>м вследствие воздействия транспортной нагрузки не влия</w:t>
      </w:r>
      <w:r w:rsidR="00363C7E" w:rsidRPr="0038763D">
        <w:t>е</w:t>
      </w:r>
      <w:r w:rsidR="000965CB" w:rsidRPr="0038763D">
        <w:t xml:space="preserve">т на адгезию составов на полимерной основе. </w:t>
      </w:r>
    </w:p>
    <w:p w:rsidR="000965CB" w:rsidRPr="0038763D" w:rsidRDefault="000965CB" w:rsidP="0038763D">
      <w:pPr>
        <w:ind w:firstLine="567"/>
        <w:jc w:val="both"/>
      </w:pPr>
      <w:r w:rsidRPr="0038763D">
        <w:t xml:space="preserve">5.4.4 Уплотнения группы КГ не </w:t>
      </w:r>
      <w:r w:rsidR="00D006D6" w:rsidRPr="0038763D">
        <w:t xml:space="preserve">следует применять </w:t>
      </w:r>
      <w:r w:rsidRPr="0038763D">
        <w:t>при раскрытии трещин в течение суток, за исключением случаев, когда уплотнение имеет некоторый излишек материала уплотнения, выходящий за пределы внешней границы конструкции. Данную группу уплотнений следует применять для трещин, находящихся в следующих состояниях: влажном, мокром и с активной протечкой.</w:t>
      </w:r>
    </w:p>
    <w:p w:rsidR="000965CB" w:rsidRPr="009D4527" w:rsidRDefault="000965CB" w:rsidP="009D4527">
      <w:pPr>
        <w:spacing w:line="276" w:lineRule="auto"/>
        <w:ind w:firstLine="709"/>
        <w:sectPr w:rsidR="000965CB" w:rsidRPr="009D4527" w:rsidSect="006E144E">
          <w:type w:val="continuous"/>
          <w:pgSz w:w="11906" w:h="16838"/>
          <w:pgMar w:top="1134" w:right="850" w:bottom="1134" w:left="1701" w:header="709" w:footer="709" w:gutter="0"/>
          <w:cols w:space="708"/>
          <w:titlePg/>
          <w:docGrid w:linePitch="360"/>
        </w:sectPr>
      </w:pPr>
    </w:p>
    <w:tbl>
      <w:tblPr>
        <w:tblW w:w="14175" w:type="dxa"/>
        <w:jc w:val="center"/>
        <w:tblLayout w:type="fixed"/>
        <w:tblCellMar>
          <w:top w:w="28" w:type="dxa"/>
          <w:left w:w="28" w:type="dxa"/>
          <w:bottom w:w="28" w:type="dxa"/>
          <w:right w:w="28" w:type="dxa"/>
        </w:tblCellMar>
        <w:tblLook w:val="0000" w:firstRow="0" w:lastRow="0" w:firstColumn="0" w:lastColumn="0" w:noHBand="0" w:noVBand="0"/>
      </w:tblPr>
      <w:tblGrid>
        <w:gridCol w:w="1423"/>
        <w:gridCol w:w="1080"/>
        <w:gridCol w:w="1440"/>
        <w:gridCol w:w="417"/>
        <w:gridCol w:w="431"/>
        <w:gridCol w:w="575"/>
        <w:gridCol w:w="667"/>
        <w:gridCol w:w="433"/>
        <w:gridCol w:w="2693"/>
        <w:gridCol w:w="2977"/>
        <w:gridCol w:w="2039"/>
      </w:tblGrid>
      <w:tr w:rsidR="00FA5803" w:rsidRPr="0086238C">
        <w:trPr>
          <w:jc w:val="center"/>
        </w:trPr>
        <w:tc>
          <w:tcPr>
            <w:tcW w:w="14175" w:type="dxa"/>
            <w:gridSpan w:val="11"/>
            <w:tcBorders>
              <w:top w:val="nil"/>
              <w:left w:val="nil"/>
              <w:bottom w:val="single" w:sz="4" w:space="0" w:color="auto"/>
              <w:right w:val="nil"/>
            </w:tcBorders>
          </w:tcPr>
          <w:p w:rsidR="00FA5803" w:rsidRPr="00126C02" w:rsidRDefault="00836294" w:rsidP="00FD30D2">
            <w:pPr>
              <w:autoSpaceDE w:val="0"/>
              <w:autoSpaceDN w:val="0"/>
              <w:adjustRightInd w:val="0"/>
              <w:rPr>
                <w:rFonts w:ascii="Arial Narrow" w:hAnsi="Arial Narrow" w:cs="Arial"/>
              </w:rPr>
            </w:pPr>
            <w:r w:rsidRPr="00126C02">
              <w:rPr>
                <w:color w:val="000000"/>
              </w:rPr>
              <w:lastRenderedPageBreak/>
              <w:t>Т</w:t>
            </w:r>
            <w:r w:rsidR="00FD30D2">
              <w:rPr>
                <w:color w:val="000000"/>
              </w:rPr>
              <w:t xml:space="preserve"> </w:t>
            </w:r>
            <w:r w:rsidRPr="00126C02">
              <w:rPr>
                <w:color w:val="000000"/>
              </w:rPr>
              <w:t>а</w:t>
            </w:r>
            <w:r w:rsidR="00FD30D2">
              <w:rPr>
                <w:color w:val="000000"/>
              </w:rPr>
              <w:t xml:space="preserve"> </w:t>
            </w:r>
            <w:r w:rsidRPr="00126C02">
              <w:rPr>
                <w:color w:val="000000"/>
              </w:rPr>
              <w:t>б</w:t>
            </w:r>
            <w:r w:rsidR="00FD30D2">
              <w:rPr>
                <w:color w:val="000000"/>
              </w:rPr>
              <w:t xml:space="preserve"> </w:t>
            </w:r>
            <w:r w:rsidRPr="00126C02">
              <w:rPr>
                <w:color w:val="000000"/>
              </w:rPr>
              <w:t>л</w:t>
            </w:r>
            <w:r w:rsidR="00FD30D2">
              <w:rPr>
                <w:color w:val="000000"/>
              </w:rPr>
              <w:t xml:space="preserve"> </w:t>
            </w:r>
            <w:r w:rsidRPr="00126C02">
              <w:rPr>
                <w:color w:val="000000"/>
              </w:rPr>
              <w:t>и</w:t>
            </w:r>
            <w:r w:rsidR="00FD30D2">
              <w:rPr>
                <w:color w:val="000000"/>
              </w:rPr>
              <w:t xml:space="preserve"> </w:t>
            </w:r>
            <w:r w:rsidRPr="00126C02">
              <w:rPr>
                <w:color w:val="000000"/>
              </w:rPr>
              <w:t>ц</w:t>
            </w:r>
            <w:r w:rsidR="00FD30D2">
              <w:rPr>
                <w:color w:val="000000"/>
              </w:rPr>
              <w:t xml:space="preserve"> </w:t>
            </w:r>
            <w:r w:rsidRPr="00126C02">
              <w:rPr>
                <w:color w:val="000000"/>
              </w:rPr>
              <w:t>а</w:t>
            </w:r>
            <w:r w:rsidR="00FD30D2">
              <w:rPr>
                <w:color w:val="000000"/>
              </w:rPr>
              <w:t xml:space="preserve">  </w:t>
            </w:r>
            <w:r w:rsidRPr="00126C02">
              <w:rPr>
                <w:color w:val="000000"/>
              </w:rPr>
              <w:t xml:space="preserve"> </w:t>
            </w:r>
            <w:r w:rsidR="00FA5803" w:rsidRPr="00126C02">
              <w:rPr>
                <w:color w:val="000000"/>
              </w:rPr>
              <w:t>1</w:t>
            </w:r>
            <w:r w:rsidR="00363C7E" w:rsidRPr="00126C02">
              <w:rPr>
                <w:color w:val="000000"/>
              </w:rPr>
              <w:t xml:space="preserve"> </w:t>
            </w:r>
            <w:r w:rsidR="00FD30D2">
              <w:rPr>
                <w:color w:val="000000"/>
              </w:rPr>
              <w:t>–</w:t>
            </w:r>
            <w:r w:rsidR="00126C02" w:rsidRPr="00126C02">
              <w:rPr>
                <w:color w:val="000000"/>
              </w:rPr>
              <w:t xml:space="preserve"> </w:t>
            </w:r>
            <w:r w:rsidR="00363C7E" w:rsidRPr="000B1335">
              <w:rPr>
                <w:b/>
                <w:color w:val="000000"/>
              </w:rPr>
              <w:t>Технология подготовки бетонной поверхности при ремонте и усилении</w:t>
            </w:r>
          </w:p>
        </w:tc>
      </w:tr>
      <w:tr w:rsidR="00FD30D2" w:rsidRPr="0086238C" w:rsidTr="000B1335">
        <w:trPr>
          <w:jc w:val="center"/>
        </w:trPr>
        <w:tc>
          <w:tcPr>
            <w:tcW w:w="1423" w:type="dxa"/>
            <w:vMerge w:val="restart"/>
            <w:tcBorders>
              <w:top w:val="single" w:sz="4" w:space="0" w:color="auto"/>
              <w:left w:val="single" w:sz="4" w:space="0" w:color="auto"/>
              <w:right w:val="single" w:sz="4" w:space="0" w:color="auto"/>
            </w:tcBorders>
          </w:tcPr>
          <w:p w:rsidR="00FD30D2" w:rsidRPr="0086238C" w:rsidRDefault="00FD30D2" w:rsidP="00D8566D">
            <w:pPr>
              <w:autoSpaceDE w:val="0"/>
              <w:autoSpaceDN w:val="0"/>
              <w:adjustRightInd w:val="0"/>
              <w:jc w:val="center"/>
              <w:rPr>
                <w:rFonts w:ascii="Arial Narrow" w:hAnsi="Arial Narrow" w:cs="Arial"/>
                <w:sz w:val="16"/>
                <w:szCs w:val="16"/>
              </w:rPr>
            </w:pPr>
            <w:r w:rsidRPr="0086238C">
              <w:rPr>
                <w:rFonts w:ascii="Arial Narrow" w:hAnsi="Arial Narrow"/>
                <w:color w:val="000000"/>
                <w:sz w:val="16"/>
                <w:szCs w:val="16"/>
              </w:rPr>
              <w:t>Тип</w:t>
            </w: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Методика</w:t>
            </w:r>
          </w:p>
        </w:tc>
        <w:tc>
          <w:tcPr>
            <w:tcW w:w="2523" w:type="dxa"/>
            <w:gridSpan w:val="5"/>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sz w:val="16"/>
                <w:szCs w:val="16"/>
              </w:rPr>
            </w:pPr>
            <w:r w:rsidRPr="0086238C">
              <w:rPr>
                <w:rFonts w:ascii="Arial Narrow" w:hAnsi="Arial Narrow"/>
                <w:color w:val="000000"/>
                <w:sz w:val="16"/>
                <w:szCs w:val="16"/>
              </w:rPr>
              <w:t xml:space="preserve">Используется </w:t>
            </w:r>
            <w:proofErr w:type="spellStart"/>
            <w:r w:rsidRPr="0086238C">
              <w:rPr>
                <w:rFonts w:ascii="Arial Narrow" w:hAnsi="Arial Narrow"/>
                <w:color w:val="000000"/>
                <w:sz w:val="16"/>
                <w:szCs w:val="16"/>
              </w:rPr>
              <w:t>для</w:t>
            </w:r>
            <w:r w:rsidRPr="0086238C">
              <w:rPr>
                <w:rFonts w:ascii="Arial Narrow" w:hAnsi="Arial Narrow"/>
                <w:color w:val="000000"/>
                <w:sz w:val="16"/>
                <w:szCs w:val="16"/>
                <w:vertAlign w:val="superscript"/>
              </w:rPr>
              <w:t>a</w:t>
            </w:r>
            <w:proofErr w:type="spellEnd"/>
            <w:r>
              <w:rPr>
                <w:rFonts w:ascii="Arial Narrow" w:hAnsi="Arial Narrow"/>
                <w:color w:val="000000"/>
                <w:sz w:val="16"/>
                <w:szCs w:val="16"/>
                <w:vertAlign w:val="superscript"/>
              </w:rPr>
              <w:t>)</w:t>
            </w:r>
          </w:p>
        </w:tc>
        <w:tc>
          <w:tcPr>
            <w:tcW w:w="2693" w:type="dxa"/>
            <w:vMerge w:val="restart"/>
            <w:tcBorders>
              <w:top w:val="single" w:sz="4" w:space="0" w:color="auto"/>
              <w:left w:val="single" w:sz="4" w:space="0" w:color="auto"/>
              <w:right w:val="single" w:sz="4" w:space="0" w:color="auto"/>
            </w:tcBorders>
          </w:tcPr>
          <w:p w:rsidR="00FD30D2" w:rsidRPr="0086238C" w:rsidRDefault="00FD30D2" w:rsidP="00D8566D">
            <w:pPr>
              <w:autoSpaceDE w:val="0"/>
              <w:autoSpaceDN w:val="0"/>
              <w:adjustRightInd w:val="0"/>
              <w:jc w:val="center"/>
              <w:rPr>
                <w:rFonts w:ascii="Arial Narrow" w:hAnsi="Arial Narrow" w:cs="Arial"/>
                <w:sz w:val="16"/>
                <w:szCs w:val="16"/>
              </w:rPr>
            </w:pPr>
            <w:r w:rsidRPr="0086238C">
              <w:rPr>
                <w:rFonts w:ascii="Arial Narrow" w:hAnsi="Arial Narrow"/>
                <w:color w:val="000000"/>
                <w:sz w:val="16"/>
                <w:szCs w:val="16"/>
              </w:rPr>
              <w:t>Типовые области применения</w:t>
            </w:r>
          </w:p>
        </w:tc>
        <w:tc>
          <w:tcPr>
            <w:tcW w:w="2977" w:type="dxa"/>
            <w:vMerge w:val="restart"/>
            <w:tcBorders>
              <w:top w:val="single" w:sz="4" w:space="0" w:color="auto"/>
              <w:left w:val="single" w:sz="4" w:space="0" w:color="auto"/>
              <w:right w:val="single" w:sz="4" w:space="0" w:color="auto"/>
            </w:tcBorders>
          </w:tcPr>
          <w:p w:rsidR="00FD30D2" w:rsidRPr="0086238C" w:rsidRDefault="00FD30D2" w:rsidP="00D8566D">
            <w:pPr>
              <w:autoSpaceDE w:val="0"/>
              <w:autoSpaceDN w:val="0"/>
              <w:adjustRightInd w:val="0"/>
              <w:jc w:val="center"/>
              <w:rPr>
                <w:rFonts w:ascii="Arial Narrow" w:hAnsi="Arial Narrow" w:cs="Arial"/>
                <w:sz w:val="16"/>
                <w:szCs w:val="16"/>
              </w:rPr>
            </w:pPr>
            <w:r w:rsidRPr="0086238C">
              <w:rPr>
                <w:rFonts w:ascii="Arial Narrow" w:hAnsi="Arial Narrow"/>
                <w:color w:val="000000"/>
                <w:sz w:val="16"/>
                <w:szCs w:val="16"/>
              </w:rPr>
              <w:t>Требование</w:t>
            </w:r>
          </w:p>
        </w:tc>
        <w:tc>
          <w:tcPr>
            <w:tcW w:w="2039" w:type="dxa"/>
            <w:vMerge w:val="restart"/>
            <w:tcBorders>
              <w:top w:val="single" w:sz="4" w:space="0" w:color="auto"/>
              <w:left w:val="single" w:sz="4" w:space="0" w:color="auto"/>
              <w:right w:val="single" w:sz="4" w:space="0" w:color="auto"/>
            </w:tcBorders>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Требуемая последующая обработка</w:t>
            </w:r>
          </w:p>
        </w:tc>
      </w:tr>
      <w:tr w:rsidR="00FD30D2" w:rsidRPr="0086238C" w:rsidTr="000B1335">
        <w:trPr>
          <w:jc w:val="center"/>
        </w:trPr>
        <w:tc>
          <w:tcPr>
            <w:tcW w:w="1423" w:type="dxa"/>
            <w:vMerge/>
            <w:tcBorders>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Инструменты</w:t>
            </w:r>
          </w:p>
        </w:tc>
        <w:tc>
          <w:tcPr>
            <w:tcW w:w="41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bCs/>
                <w:color w:val="000000"/>
                <w:sz w:val="16"/>
                <w:szCs w:val="16"/>
              </w:rPr>
            </w:pPr>
            <w:r w:rsidRPr="0086238C">
              <w:rPr>
                <w:rFonts w:ascii="Arial Narrow" w:hAnsi="Arial Narrow"/>
                <w:color w:val="000000"/>
                <w:sz w:val="16"/>
                <w:szCs w:val="16"/>
              </w:rPr>
              <w:t>1</w:t>
            </w:r>
          </w:p>
        </w:tc>
        <w:tc>
          <w:tcPr>
            <w:tcW w:w="431"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2</w:t>
            </w:r>
          </w:p>
        </w:tc>
        <w:tc>
          <w:tcPr>
            <w:tcW w:w="575"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3</w:t>
            </w:r>
          </w:p>
        </w:tc>
        <w:tc>
          <w:tcPr>
            <w:tcW w:w="66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4</w:t>
            </w:r>
          </w:p>
        </w:tc>
        <w:tc>
          <w:tcPr>
            <w:tcW w:w="433"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r w:rsidRPr="0086238C">
              <w:rPr>
                <w:rFonts w:ascii="Arial Narrow" w:hAnsi="Arial Narrow"/>
                <w:color w:val="000000"/>
                <w:sz w:val="16"/>
                <w:szCs w:val="16"/>
              </w:rPr>
              <w:t>5</w:t>
            </w:r>
          </w:p>
        </w:tc>
        <w:tc>
          <w:tcPr>
            <w:tcW w:w="2693" w:type="dxa"/>
            <w:vMerge/>
            <w:tcBorders>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p>
        </w:tc>
        <w:tc>
          <w:tcPr>
            <w:tcW w:w="2977" w:type="dxa"/>
            <w:vMerge/>
            <w:tcBorders>
              <w:left w:val="single" w:sz="4" w:space="0" w:color="auto"/>
              <w:bottom w:val="single" w:sz="4" w:space="0" w:color="auto"/>
              <w:right w:val="single" w:sz="4" w:space="0" w:color="auto"/>
            </w:tcBorders>
            <w:vAlign w:val="center"/>
          </w:tcPr>
          <w:p w:rsidR="00FD30D2" w:rsidRPr="0086238C" w:rsidRDefault="00FD30D2" w:rsidP="00D8566D">
            <w:pPr>
              <w:autoSpaceDE w:val="0"/>
              <w:autoSpaceDN w:val="0"/>
              <w:adjustRightInd w:val="0"/>
              <w:jc w:val="center"/>
              <w:rPr>
                <w:rFonts w:ascii="Arial Narrow" w:hAnsi="Arial Narrow" w:cs="Arial"/>
                <w:iCs/>
                <w:color w:val="000000"/>
                <w:sz w:val="16"/>
                <w:szCs w:val="16"/>
              </w:rPr>
            </w:pPr>
          </w:p>
        </w:tc>
        <w:tc>
          <w:tcPr>
            <w:tcW w:w="2039" w:type="dxa"/>
            <w:vMerge/>
            <w:tcBorders>
              <w:left w:val="single" w:sz="4" w:space="0" w:color="auto"/>
              <w:bottom w:val="single" w:sz="4" w:space="0" w:color="auto"/>
              <w:right w:val="single" w:sz="4" w:space="0" w:color="auto"/>
            </w:tcBorders>
          </w:tcPr>
          <w:p w:rsidR="00FD30D2" w:rsidRPr="0086238C" w:rsidRDefault="00FD30D2" w:rsidP="00D8566D">
            <w:pPr>
              <w:autoSpaceDE w:val="0"/>
              <w:autoSpaceDN w:val="0"/>
              <w:adjustRightInd w:val="0"/>
              <w:rPr>
                <w:rFonts w:ascii="Arial Narrow" w:hAnsi="Arial Narrow" w:cs="Arial"/>
                <w:iCs/>
                <w:color w:val="000000"/>
                <w:sz w:val="16"/>
                <w:szCs w:val="16"/>
              </w:rPr>
            </w:pPr>
          </w:p>
        </w:tc>
      </w:tr>
      <w:tr w:rsidR="00FD30D2" w:rsidRPr="0086238C" w:rsidTr="000B1335">
        <w:trPr>
          <w:jc w:val="center"/>
        </w:trPr>
        <w:tc>
          <w:tcPr>
            <w:tcW w:w="1423" w:type="dxa"/>
            <w:vMerge w:val="restart"/>
            <w:tcBorders>
              <w:top w:val="single" w:sz="4" w:space="0" w:color="auto"/>
              <w:left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Механическое ударное воздействие</w:t>
            </w:r>
          </w:p>
        </w:tc>
        <w:tc>
          <w:tcPr>
            <w:tcW w:w="1080"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proofErr w:type="spellStart"/>
            <w:r w:rsidRPr="0086238C">
              <w:rPr>
                <w:rFonts w:ascii="Arial Narrow" w:hAnsi="Arial Narrow"/>
                <w:color w:val="000000"/>
                <w:sz w:val="16"/>
                <w:szCs w:val="16"/>
              </w:rPr>
              <w:t>Бу</w:t>
            </w:r>
            <w:r>
              <w:rPr>
                <w:rFonts w:ascii="Arial Narrow" w:hAnsi="Arial Narrow"/>
                <w:color w:val="000000"/>
                <w:sz w:val="16"/>
                <w:szCs w:val="16"/>
              </w:rPr>
              <w:t>ч</w:t>
            </w:r>
            <w:r w:rsidRPr="0086238C">
              <w:rPr>
                <w:rFonts w:ascii="Arial Narrow" w:hAnsi="Arial Narrow"/>
                <w:color w:val="000000"/>
                <w:sz w:val="16"/>
                <w:szCs w:val="16"/>
              </w:rPr>
              <w:t>арда</w:t>
            </w:r>
            <w:proofErr w:type="spellEnd"/>
            <w:r w:rsidRPr="0086238C">
              <w:rPr>
                <w:rFonts w:ascii="Arial Narrow" w:hAnsi="Arial Narrow"/>
                <w:color w:val="000000"/>
                <w:sz w:val="16"/>
                <w:szCs w:val="16"/>
              </w:rPr>
              <w:t>, молоток</w:t>
            </w:r>
          </w:p>
        </w:tc>
        <w:tc>
          <w:tcPr>
            <w:tcW w:w="1440"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Вручную</w:t>
            </w:r>
          </w:p>
        </w:tc>
        <w:tc>
          <w:tcPr>
            <w:tcW w:w="41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66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vertAlign w:val="superscript"/>
              </w:rPr>
            </w:pPr>
            <w:r w:rsidRPr="0086238C">
              <w:rPr>
                <w:rFonts w:ascii="Arial Narrow" w:hAnsi="Arial Narrow"/>
                <w:color w:val="000000"/>
                <w:sz w:val="16"/>
                <w:szCs w:val="16"/>
              </w:rPr>
              <w:t xml:space="preserve">Небольшие </w:t>
            </w:r>
            <w:proofErr w:type="spellStart"/>
            <w:r w:rsidRPr="0086238C">
              <w:rPr>
                <w:rFonts w:ascii="Arial Narrow" w:hAnsi="Arial Narrow"/>
                <w:color w:val="000000"/>
                <w:sz w:val="16"/>
                <w:szCs w:val="16"/>
              </w:rPr>
              <w:t>площади</w:t>
            </w:r>
            <w:r>
              <w:rPr>
                <w:rFonts w:ascii="Arial Narrow" w:hAnsi="Arial Narrow"/>
                <w:color w:val="000000"/>
                <w:sz w:val="16"/>
                <w:szCs w:val="16"/>
                <w:vertAlign w:val="superscript"/>
              </w:rPr>
              <w:t>б</w:t>
            </w:r>
            <w:proofErr w:type="spellEnd"/>
            <w:r>
              <w:rPr>
                <w:rFonts w:ascii="Arial Narrow" w:hAnsi="Arial Narrow"/>
                <w:color w:val="000000"/>
                <w:sz w:val="16"/>
                <w:szCs w:val="16"/>
                <w:vertAlign w:val="superscript"/>
              </w:rPr>
              <w:t>)</w:t>
            </w:r>
          </w:p>
        </w:tc>
        <w:tc>
          <w:tcPr>
            <w:tcW w:w="2977"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iCs/>
                <w:color w:val="000000"/>
                <w:sz w:val="16"/>
                <w:szCs w:val="16"/>
              </w:rPr>
            </w:pPr>
            <w:r w:rsidRPr="0086238C">
              <w:rPr>
                <w:rFonts w:ascii="Arial Narrow" w:hAnsi="Arial Narrow"/>
                <w:color w:val="000000"/>
                <w:sz w:val="16"/>
                <w:szCs w:val="16"/>
              </w:rPr>
              <w:t>Следует избегать повреждения арматуры, особенно напряженной</w:t>
            </w:r>
          </w:p>
        </w:tc>
        <w:tc>
          <w:tcPr>
            <w:tcW w:w="2039"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proofErr w:type="spellStart"/>
            <w:r>
              <w:rPr>
                <w:rFonts w:ascii="Arial Narrow" w:hAnsi="Arial Narrow"/>
                <w:color w:val="000000"/>
                <w:sz w:val="16"/>
                <w:szCs w:val="16"/>
              </w:rPr>
              <w:t>Песко</w:t>
            </w:r>
            <w:proofErr w:type="spellEnd"/>
            <w:r>
              <w:rPr>
                <w:rFonts w:ascii="Arial Narrow" w:hAnsi="Arial Narrow"/>
                <w:color w:val="000000"/>
                <w:sz w:val="16"/>
                <w:szCs w:val="16"/>
              </w:rPr>
              <w:t>- и д</w:t>
            </w:r>
            <w:r w:rsidRPr="0086238C">
              <w:rPr>
                <w:rFonts w:ascii="Arial Narrow" w:hAnsi="Arial Narrow"/>
                <w:color w:val="000000"/>
                <w:sz w:val="16"/>
                <w:szCs w:val="16"/>
              </w:rPr>
              <w:t>робеструйная обработка</w:t>
            </w:r>
            <w:r>
              <w:rPr>
                <w:rFonts w:ascii="Arial Narrow" w:hAnsi="Arial Narrow"/>
                <w:color w:val="000000"/>
                <w:sz w:val="16"/>
                <w:szCs w:val="16"/>
              </w:rPr>
              <w:t>, обеспыливание, очистка водой под давлением</w:t>
            </w:r>
          </w:p>
        </w:tc>
      </w:tr>
      <w:tr w:rsidR="00FD30D2" w:rsidRPr="0086238C" w:rsidTr="000B1335">
        <w:trPr>
          <w:jc w:val="center"/>
        </w:trPr>
        <w:tc>
          <w:tcPr>
            <w:tcW w:w="1423" w:type="dxa"/>
            <w:vMerge/>
            <w:tcBorders>
              <w:left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Долото</w:t>
            </w:r>
          </w:p>
        </w:tc>
        <w:tc>
          <w:tcPr>
            <w:tcW w:w="1440" w:type="dxa"/>
            <w:tcBorders>
              <w:top w:val="single" w:sz="4" w:space="0" w:color="auto"/>
              <w:left w:val="single" w:sz="4" w:space="0" w:color="auto"/>
              <w:bottom w:val="single" w:sz="4" w:space="0" w:color="auto"/>
              <w:right w:val="single" w:sz="4" w:space="0" w:color="auto"/>
            </w:tcBorders>
          </w:tcPr>
          <w:p w:rsidR="00FD30D2" w:rsidRPr="0086238C" w:rsidRDefault="00FD30D2" w:rsidP="00FD30D2">
            <w:pPr>
              <w:autoSpaceDE w:val="0"/>
              <w:autoSpaceDN w:val="0"/>
              <w:adjustRightInd w:val="0"/>
              <w:spacing w:line="216" w:lineRule="auto"/>
              <w:rPr>
                <w:rFonts w:ascii="Arial Narrow" w:hAnsi="Arial Narrow" w:cs="Arial"/>
                <w:color w:val="000000"/>
                <w:sz w:val="16"/>
                <w:szCs w:val="16"/>
              </w:rPr>
            </w:pPr>
            <w:r>
              <w:rPr>
                <w:rFonts w:ascii="Arial Narrow" w:hAnsi="Arial Narrow"/>
                <w:color w:val="000000"/>
                <w:sz w:val="16"/>
                <w:szCs w:val="16"/>
              </w:rPr>
              <w:t>С помощью электрических или пневматических о/м</w:t>
            </w:r>
          </w:p>
        </w:tc>
        <w:tc>
          <w:tcPr>
            <w:tcW w:w="41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431"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575"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sz w:val="16"/>
                <w:szCs w:val="16"/>
              </w:rPr>
            </w:pPr>
            <w:r w:rsidRPr="0086238C">
              <w:rPr>
                <w:rFonts w:ascii="Arial Narrow" w:hAnsi="Arial Narrow" w:cs="Arial"/>
                <w:sz w:val="16"/>
                <w:szCs w:val="16"/>
              </w:rPr>
              <w:t>Любые площади</w:t>
            </w:r>
          </w:p>
        </w:tc>
        <w:tc>
          <w:tcPr>
            <w:tcW w:w="2977"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sz w:val="16"/>
                <w:szCs w:val="16"/>
              </w:rPr>
            </w:pPr>
            <w:r w:rsidRPr="0086238C">
              <w:rPr>
                <w:rFonts w:ascii="Arial Narrow" w:hAnsi="Arial Narrow" w:cs="Arial"/>
                <w:sz w:val="16"/>
                <w:szCs w:val="16"/>
              </w:rPr>
              <w:t>Следует избегать повреждения арматуры, особенно напряженной</w:t>
            </w:r>
          </w:p>
        </w:tc>
        <w:tc>
          <w:tcPr>
            <w:tcW w:w="2039"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Обработка водой под давлением, обеспыливание</w:t>
            </w:r>
          </w:p>
        </w:tc>
      </w:tr>
      <w:tr w:rsidR="00FD30D2" w:rsidRPr="0086238C" w:rsidTr="000B1335">
        <w:trPr>
          <w:jc w:val="center"/>
        </w:trPr>
        <w:tc>
          <w:tcPr>
            <w:tcW w:w="1423" w:type="dxa"/>
            <w:vMerge/>
            <w:tcBorders>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p>
        </w:tc>
        <w:tc>
          <w:tcPr>
            <w:tcW w:w="2520" w:type="dxa"/>
            <w:gridSpan w:val="2"/>
            <w:tcBorders>
              <w:top w:val="single" w:sz="4" w:space="0" w:color="auto"/>
              <w:left w:val="single" w:sz="4" w:space="0" w:color="auto"/>
              <w:bottom w:val="single" w:sz="4" w:space="0" w:color="auto"/>
              <w:right w:val="single" w:sz="4" w:space="0" w:color="auto"/>
            </w:tcBorders>
          </w:tcPr>
          <w:p w:rsidR="00FD30D2" w:rsidRDefault="00FD30D2" w:rsidP="000965CB">
            <w:pPr>
              <w:autoSpaceDE w:val="0"/>
              <w:autoSpaceDN w:val="0"/>
              <w:adjustRightInd w:val="0"/>
              <w:spacing w:line="216" w:lineRule="auto"/>
              <w:rPr>
                <w:rFonts w:ascii="Arial Narrow" w:hAnsi="Arial Narrow"/>
                <w:color w:val="000000"/>
                <w:sz w:val="16"/>
                <w:szCs w:val="16"/>
              </w:rPr>
            </w:pPr>
            <w:r w:rsidRPr="0086238C">
              <w:rPr>
                <w:rFonts w:ascii="Arial Narrow" w:hAnsi="Arial Narrow"/>
                <w:color w:val="000000"/>
                <w:sz w:val="16"/>
                <w:szCs w:val="16"/>
              </w:rPr>
              <w:t>Игольчатый молоток</w:t>
            </w:r>
            <w:r>
              <w:rPr>
                <w:rFonts w:ascii="Arial Narrow" w:hAnsi="Arial Narrow"/>
                <w:color w:val="000000"/>
                <w:sz w:val="16"/>
                <w:szCs w:val="16"/>
              </w:rPr>
              <w:t xml:space="preserve"> с электро-,</w:t>
            </w:r>
          </w:p>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Pr>
                <w:rFonts w:ascii="Arial Narrow" w:hAnsi="Arial Narrow"/>
                <w:color w:val="000000"/>
                <w:sz w:val="16"/>
                <w:szCs w:val="16"/>
              </w:rPr>
              <w:t>пневмоприводом</w:t>
            </w:r>
          </w:p>
        </w:tc>
        <w:tc>
          <w:tcPr>
            <w:tcW w:w="41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(x)</w:t>
            </w:r>
          </w:p>
        </w:tc>
        <w:tc>
          <w:tcPr>
            <w:tcW w:w="433" w:type="dxa"/>
            <w:tcBorders>
              <w:top w:val="single" w:sz="4" w:space="0" w:color="auto"/>
              <w:left w:val="single" w:sz="4" w:space="0" w:color="auto"/>
              <w:bottom w:val="single" w:sz="4" w:space="0" w:color="auto"/>
              <w:right w:val="single" w:sz="4" w:space="0" w:color="auto"/>
            </w:tcBorders>
            <w:vAlign w:val="center"/>
          </w:tcPr>
          <w:p w:rsidR="00FD30D2" w:rsidRPr="0086238C" w:rsidRDefault="00FD30D2"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s="Arial"/>
                <w:color w:val="000000"/>
                <w:sz w:val="16"/>
                <w:szCs w:val="16"/>
              </w:rPr>
              <w:t>Угловые соед</w:t>
            </w:r>
            <w:r>
              <w:rPr>
                <w:rFonts w:ascii="Arial Narrow" w:hAnsi="Arial Narrow" w:cs="Arial"/>
                <w:color w:val="000000"/>
                <w:sz w:val="16"/>
                <w:szCs w:val="16"/>
              </w:rPr>
              <w:t>ин</w:t>
            </w:r>
            <w:r w:rsidRPr="0086238C">
              <w:rPr>
                <w:rFonts w:ascii="Arial Narrow" w:hAnsi="Arial Narrow" w:cs="Arial"/>
                <w:color w:val="000000"/>
                <w:sz w:val="16"/>
                <w:szCs w:val="16"/>
              </w:rPr>
              <w:t>ения в бетоне и металлических закладных</w:t>
            </w:r>
          </w:p>
        </w:tc>
        <w:tc>
          <w:tcPr>
            <w:tcW w:w="2977"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Не обеспечивает высокую производительность при очистке</w:t>
            </w:r>
          </w:p>
        </w:tc>
        <w:tc>
          <w:tcPr>
            <w:tcW w:w="2039" w:type="dxa"/>
            <w:tcBorders>
              <w:top w:val="single" w:sz="4" w:space="0" w:color="auto"/>
              <w:left w:val="single" w:sz="4" w:space="0" w:color="auto"/>
              <w:bottom w:val="single" w:sz="4" w:space="0" w:color="auto"/>
              <w:right w:val="single" w:sz="4" w:space="0" w:color="auto"/>
            </w:tcBorders>
          </w:tcPr>
          <w:p w:rsidR="00FD30D2" w:rsidRPr="0086238C" w:rsidRDefault="00FD30D2"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s="Arial"/>
                <w:sz w:val="16"/>
                <w:szCs w:val="16"/>
              </w:rPr>
              <w:t>Очистка пылесосом, очистка водой, сушка</w:t>
            </w:r>
          </w:p>
        </w:tc>
      </w:tr>
      <w:tr w:rsidR="00FA5803"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Зачистка щеткой</w:t>
            </w:r>
          </w:p>
        </w:tc>
        <w:tc>
          <w:tcPr>
            <w:tcW w:w="2520" w:type="dxa"/>
            <w:gridSpan w:val="2"/>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Вращающаяся стальная щетка</w:t>
            </w:r>
            <w:r w:rsidR="00D63041">
              <w:rPr>
                <w:rFonts w:ascii="Arial Narrow" w:hAnsi="Arial Narrow"/>
                <w:color w:val="000000"/>
                <w:sz w:val="16"/>
                <w:szCs w:val="16"/>
              </w:rPr>
              <w:t xml:space="preserve"> с электро-, пневмоприводом</w:t>
            </w:r>
          </w:p>
        </w:tc>
        <w:tc>
          <w:tcPr>
            <w:tcW w:w="417" w:type="dxa"/>
            <w:tcBorders>
              <w:top w:val="single" w:sz="4" w:space="0" w:color="auto"/>
              <w:left w:val="single" w:sz="4" w:space="0" w:color="auto"/>
              <w:bottom w:val="single" w:sz="4" w:space="0" w:color="auto"/>
              <w:right w:val="single" w:sz="4" w:space="0" w:color="auto"/>
            </w:tcBorders>
            <w:vAlign w:val="center"/>
          </w:tcPr>
          <w:p w:rsidR="00FA5803" w:rsidRPr="0086238C" w:rsidRDefault="00FA5803"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 xml:space="preserve">x </w:t>
            </w:r>
          </w:p>
        </w:tc>
        <w:tc>
          <w:tcPr>
            <w:tcW w:w="431" w:type="dxa"/>
            <w:tcBorders>
              <w:top w:val="single" w:sz="4" w:space="0" w:color="auto"/>
              <w:left w:val="single" w:sz="4" w:space="0" w:color="auto"/>
              <w:bottom w:val="single" w:sz="4" w:space="0" w:color="auto"/>
              <w:right w:val="single" w:sz="4" w:space="0" w:color="auto"/>
            </w:tcBorders>
            <w:vAlign w:val="center"/>
          </w:tcPr>
          <w:p w:rsidR="00FA5803" w:rsidRPr="0086238C" w:rsidRDefault="00FA5803"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 xml:space="preserve">x </w:t>
            </w:r>
          </w:p>
        </w:tc>
        <w:tc>
          <w:tcPr>
            <w:tcW w:w="575" w:type="dxa"/>
            <w:tcBorders>
              <w:top w:val="single" w:sz="4" w:space="0" w:color="auto"/>
              <w:left w:val="single" w:sz="4" w:space="0" w:color="auto"/>
              <w:bottom w:val="single" w:sz="4" w:space="0" w:color="auto"/>
              <w:right w:val="single" w:sz="4" w:space="0" w:color="auto"/>
            </w:tcBorders>
            <w:vAlign w:val="center"/>
          </w:tcPr>
          <w:p w:rsidR="00FA5803" w:rsidRPr="0086238C" w:rsidRDefault="00FA5803"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FA5803" w:rsidRPr="0086238C" w:rsidRDefault="00FA5803"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 xml:space="preserve">(x) </w:t>
            </w:r>
          </w:p>
        </w:tc>
        <w:tc>
          <w:tcPr>
            <w:tcW w:w="433" w:type="dxa"/>
            <w:tcBorders>
              <w:top w:val="single" w:sz="4" w:space="0" w:color="auto"/>
              <w:left w:val="single" w:sz="4" w:space="0" w:color="auto"/>
              <w:bottom w:val="single" w:sz="4" w:space="0" w:color="auto"/>
              <w:right w:val="single" w:sz="4" w:space="0" w:color="auto"/>
            </w:tcBorders>
            <w:vAlign w:val="center"/>
          </w:tcPr>
          <w:p w:rsidR="00FA5803" w:rsidRPr="0086238C" w:rsidRDefault="00FA5803"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В зависимости от типа инструмента</w:t>
            </w:r>
            <w:r w:rsidR="00E00576" w:rsidRPr="0086238C">
              <w:rPr>
                <w:rFonts w:ascii="Arial Narrow" w:hAnsi="Arial Narrow"/>
                <w:color w:val="000000"/>
                <w:sz w:val="16"/>
                <w:szCs w:val="16"/>
              </w:rPr>
              <w:t xml:space="preserve"> от малых до больших площадей</w:t>
            </w:r>
          </w:p>
        </w:tc>
        <w:tc>
          <w:tcPr>
            <w:tcW w:w="2977" w:type="dxa"/>
            <w:tcBorders>
              <w:top w:val="single" w:sz="4" w:space="0" w:color="auto"/>
              <w:left w:val="single" w:sz="4" w:space="0" w:color="auto"/>
              <w:bottom w:val="single" w:sz="4" w:space="0" w:color="auto"/>
              <w:right w:val="single" w:sz="4" w:space="0" w:color="auto"/>
            </w:tcBorders>
          </w:tcPr>
          <w:p w:rsidR="00FA5803" w:rsidRPr="0086238C" w:rsidRDefault="00D63041"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 xml:space="preserve">Может </w:t>
            </w:r>
            <w:proofErr w:type="spellStart"/>
            <w:r>
              <w:rPr>
                <w:rFonts w:ascii="Arial Narrow" w:hAnsi="Arial Narrow" w:cs="Arial"/>
                <w:sz w:val="16"/>
                <w:szCs w:val="16"/>
              </w:rPr>
              <w:t>заполировывать</w:t>
            </w:r>
            <w:proofErr w:type="spellEnd"/>
            <w:r>
              <w:rPr>
                <w:rFonts w:ascii="Arial Narrow" w:hAnsi="Arial Narrow" w:cs="Arial"/>
                <w:sz w:val="16"/>
                <w:szCs w:val="16"/>
              </w:rPr>
              <w:t xml:space="preserve"> поверхность</w:t>
            </w:r>
          </w:p>
        </w:tc>
        <w:tc>
          <w:tcPr>
            <w:tcW w:w="2039"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Очистка</w:t>
            </w:r>
            <w:r w:rsidR="00D63041">
              <w:rPr>
                <w:rFonts w:ascii="Arial Narrow" w:hAnsi="Arial Narrow"/>
                <w:color w:val="000000"/>
                <w:sz w:val="16"/>
                <w:szCs w:val="16"/>
              </w:rPr>
              <w:t>. Очистка водой под средним давлением</w:t>
            </w:r>
          </w:p>
        </w:tc>
      </w:tr>
      <w:tr w:rsidR="00FA5803"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Фрезеровка</w:t>
            </w:r>
          </w:p>
        </w:tc>
        <w:tc>
          <w:tcPr>
            <w:tcW w:w="2520" w:type="dxa"/>
            <w:gridSpan w:val="2"/>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Фрезеровочная машина</w:t>
            </w:r>
          </w:p>
        </w:tc>
        <w:tc>
          <w:tcPr>
            <w:tcW w:w="417"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667"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Большие площади снятия на горизонтальных поверхностях</w:t>
            </w:r>
          </w:p>
        </w:tc>
        <w:tc>
          <w:tcPr>
            <w:tcW w:w="2977"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 xml:space="preserve">Как правило, снятие </w:t>
            </w:r>
            <w:r w:rsidRPr="0086238C">
              <w:rPr>
                <w:rFonts w:ascii="Arial Narrow" w:hAnsi="Arial Narrow" w:cs="Arial"/>
                <w:color w:val="000000"/>
                <w:sz w:val="16"/>
                <w:szCs w:val="16"/>
                <w:cs/>
              </w:rPr>
              <w:t>≤</w:t>
            </w:r>
            <w:r w:rsidRPr="0086238C">
              <w:rPr>
                <w:rFonts w:ascii="Arial Narrow" w:hAnsi="Arial Narrow"/>
                <w:color w:val="000000"/>
                <w:sz w:val="16"/>
                <w:szCs w:val="16"/>
              </w:rPr>
              <w:t>5 мм в ходе каждой операции;</w:t>
            </w:r>
            <w:r w:rsidR="00E143F3" w:rsidRPr="0086238C">
              <w:rPr>
                <w:rFonts w:ascii="Arial Narrow" w:hAnsi="Arial Narrow"/>
                <w:color w:val="000000"/>
                <w:sz w:val="16"/>
                <w:szCs w:val="16"/>
              </w:rPr>
              <w:t xml:space="preserve"> </w:t>
            </w:r>
            <w:r w:rsidRPr="0086238C">
              <w:rPr>
                <w:rFonts w:ascii="Arial Narrow" w:hAnsi="Arial Narrow"/>
                <w:color w:val="000000"/>
                <w:sz w:val="16"/>
                <w:szCs w:val="16"/>
              </w:rPr>
              <w:t>для больших площадей требуются самоустанавливающиеся уровни</w:t>
            </w:r>
            <w:r w:rsidR="00E143F3" w:rsidRPr="0086238C">
              <w:rPr>
                <w:rFonts w:ascii="Arial Narrow" w:hAnsi="Arial Narrow"/>
                <w:color w:val="000000"/>
                <w:sz w:val="16"/>
                <w:szCs w:val="16"/>
              </w:rPr>
              <w:t>, избегать по</w:t>
            </w:r>
            <w:r w:rsidR="00FD30D2">
              <w:rPr>
                <w:rFonts w:ascii="Arial Narrow" w:hAnsi="Arial Narrow"/>
                <w:color w:val="000000"/>
                <w:sz w:val="16"/>
                <w:szCs w:val="16"/>
              </w:rPr>
              <w:t>в</w:t>
            </w:r>
            <w:r w:rsidR="00E143F3" w:rsidRPr="0086238C">
              <w:rPr>
                <w:rFonts w:ascii="Arial Narrow" w:hAnsi="Arial Narrow"/>
                <w:color w:val="000000"/>
                <w:sz w:val="16"/>
                <w:szCs w:val="16"/>
              </w:rPr>
              <w:t>реждения арматуры</w:t>
            </w:r>
          </w:p>
        </w:tc>
        <w:tc>
          <w:tcPr>
            <w:tcW w:w="2039" w:type="dxa"/>
            <w:tcBorders>
              <w:top w:val="single" w:sz="4" w:space="0" w:color="auto"/>
              <w:left w:val="single" w:sz="4" w:space="0" w:color="auto"/>
              <w:bottom w:val="single" w:sz="4" w:space="0" w:color="auto"/>
              <w:right w:val="single" w:sz="4" w:space="0" w:color="auto"/>
            </w:tcBorders>
          </w:tcPr>
          <w:p w:rsidR="00FA5803" w:rsidRPr="0086238C" w:rsidRDefault="00FA5803"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Дробеструйная обработка</w:t>
            </w:r>
            <w:r w:rsidR="00B32A10">
              <w:rPr>
                <w:rFonts w:ascii="Arial Narrow" w:hAnsi="Arial Narrow"/>
                <w:color w:val="000000"/>
                <w:sz w:val="16"/>
                <w:szCs w:val="16"/>
              </w:rPr>
              <w:t>, продувка сжатым воздухом</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Химическая очистка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Кисть, нанесение кистью, валико</w:t>
            </w:r>
            <w:r w:rsidR="00E00576" w:rsidRPr="0086238C">
              <w:rPr>
                <w:rFonts w:ascii="Arial Narrow" w:hAnsi="Arial Narrow"/>
                <w:color w:val="000000"/>
                <w:sz w:val="16"/>
                <w:szCs w:val="16"/>
              </w:rPr>
              <w:t>м</w:t>
            </w:r>
            <w:r w:rsidRPr="0086238C">
              <w:rPr>
                <w:rFonts w:ascii="Arial Narrow" w:hAnsi="Arial Narrow"/>
                <w:color w:val="000000"/>
                <w:sz w:val="16"/>
                <w:szCs w:val="16"/>
              </w:rPr>
              <w:t>, распылением</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r w:rsidRPr="0086238C">
              <w:rPr>
                <w:rFonts w:ascii="Arial Narrow" w:hAnsi="Arial Narrow"/>
                <w:smallCaps/>
                <w:color w:val="000000"/>
                <w:sz w:val="16"/>
                <w:szCs w:val="16"/>
              </w:rPr>
              <w:t>x</w:t>
            </w: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00576"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Большие по площади вертикальные поверхности, горизонтальные и наклонные поверхности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A70F68" w:rsidP="00FD30D2">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Следует использовать</w:t>
            </w:r>
            <w:r w:rsidR="002771C5">
              <w:rPr>
                <w:rFonts w:ascii="Arial Narrow" w:hAnsi="Arial Narrow" w:cs="Arial"/>
                <w:sz w:val="16"/>
                <w:szCs w:val="16"/>
              </w:rPr>
              <w:t xml:space="preserve"> </w:t>
            </w:r>
            <w:r>
              <w:rPr>
                <w:rFonts w:ascii="Arial Narrow" w:hAnsi="Arial Narrow" w:cs="Arial"/>
                <w:sz w:val="16"/>
                <w:szCs w:val="16"/>
              </w:rPr>
              <w:t>разные концентрации кислот,</w:t>
            </w:r>
            <w:r w:rsidR="00FD30D2">
              <w:rPr>
                <w:rFonts w:ascii="Arial Narrow" w:hAnsi="Arial Narrow" w:cs="Arial"/>
                <w:sz w:val="16"/>
                <w:szCs w:val="16"/>
              </w:rPr>
              <w:t xml:space="preserve"> </w:t>
            </w:r>
            <w:r>
              <w:rPr>
                <w:rFonts w:ascii="Arial Narrow" w:hAnsi="Arial Narrow" w:cs="Arial"/>
                <w:sz w:val="16"/>
                <w:szCs w:val="16"/>
              </w:rPr>
              <w:t>следить за ровностью обрабатываемой поверхности</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color w:val="000000"/>
                <w:sz w:val="16"/>
                <w:szCs w:val="16"/>
              </w:rPr>
            </w:pPr>
            <w:r>
              <w:rPr>
                <w:rFonts w:ascii="Arial Narrow" w:hAnsi="Arial Narrow"/>
                <w:color w:val="000000"/>
                <w:sz w:val="16"/>
                <w:szCs w:val="16"/>
              </w:rPr>
              <w:t>Обязательная промывка водой под давлением</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 xml:space="preserve">Огневая </w:t>
            </w:r>
            <w:proofErr w:type="spellStart"/>
            <w:r w:rsidRPr="0086238C">
              <w:rPr>
                <w:rFonts w:ascii="Arial Narrow" w:hAnsi="Arial Narrow"/>
                <w:color w:val="000000"/>
                <w:sz w:val="16"/>
                <w:szCs w:val="16"/>
              </w:rPr>
              <w:t>очистка</w:t>
            </w:r>
            <w:r w:rsidR="00FD30D2" w:rsidRPr="00FD30D2">
              <w:rPr>
                <w:rFonts w:ascii="Arial Narrow" w:hAnsi="Arial Narrow"/>
                <w:color w:val="000000"/>
                <w:sz w:val="16"/>
                <w:szCs w:val="16"/>
                <w:vertAlign w:val="superscript"/>
              </w:rPr>
              <w:t>в</w:t>
            </w:r>
            <w:proofErr w:type="spellEnd"/>
            <w:r w:rsidR="00FD30D2" w:rsidRPr="00FD30D2">
              <w:rPr>
                <w:rFonts w:ascii="Arial Narrow" w:hAnsi="Arial Narrow"/>
                <w:color w:val="000000"/>
                <w:sz w:val="16"/>
                <w:szCs w:val="16"/>
                <w:vertAlign w:val="superscript"/>
              </w:rPr>
              <w:t>)</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vertAlign w:val="superscript"/>
              </w:rPr>
            </w:pPr>
            <w:r w:rsidRPr="0086238C">
              <w:rPr>
                <w:rFonts w:ascii="Arial Narrow" w:hAnsi="Arial Narrow"/>
                <w:color w:val="000000"/>
                <w:sz w:val="16"/>
                <w:szCs w:val="16"/>
              </w:rPr>
              <w:t xml:space="preserve">Оборудование для огневой </w:t>
            </w:r>
            <w:proofErr w:type="spellStart"/>
            <w:r w:rsidRPr="0086238C">
              <w:rPr>
                <w:rFonts w:ascii="Arial Narrow" w:hAnsi="Arial Narrow"/>
                <w:color w:val="000000"/>
                <w:sz w:val="16"/>
                <w:szCs w:val="16"/>
              </w:rPr>
              <w:t>очистки</w:t>
            </w:r>
            <w:r w:rsidR="00C8357C">
              <w:rPr>
                <w:rFonts w:ascii="Arial Narrow" w:hAnsi="Arial Narrow"/>
                <w:color w:val="000000"/>
                <w:sz w:val="16"/>
                <w:szCs w:val="16"/>
                <w:vertAlign w:val="superscript"/>
              </w:rPr>
              <w:t>г</w:t>
            </w:r>
            <w:proofErr w:type="spellEnd"/>
            <w:r w:rsidR="00FD30D2">
              <w:rPr>
                <w:rFonts w:ascii="Arial Narrow" w:hAnsi="Arial Narrow"/>
                <w:color w:val="000000"/>
                <w:sz w:val="16"/>
                <w:szCs w:val="16"/>
                <w:vertAlign w:val="superscript"/>
              </w:rPr>
              <w:t>)</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Вертикальные и горизонтальные поверхности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Следить за равномерной обработкой поверхности</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Очистка</w:t>
            </w:r>
            <w:r w:rsidR="00B32A10">
              <w:rPr>
                <w:rFonts w:ascii="Arial Narrow" w:hAnsi="Arial Narrow"/>
                <w:color w:val="000000"/>
                <w:sz w:val="16"/>
                <w:szCs w:val="16"/>
              </w:rPr>
              <w:t>, пылесосом, водой</w:t>
            </w:r>
            <w:r w:rsidR="00D63041">
              <w:rPr>
                <w:rFonts w:ascii="Arial Narrow" w:hAnsi="Arial Narrow"/>
                <w:color w:val="000000"/>
                <w:sz w:val="16"/>
                <w:szCs w:val="16"/>
              </w:rPr>
              <w:t>, сушка</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proofErr w:type="spellStart"/>
            <w:r w:rsidRPr="0086238C">
              <w:rPr>
                <w:rFonts w:ascii="Arial Narrow" w:hAnsi="Arial Narrow"/>
                <w:color w:val="000000"/>
                <w:sz w:val="16"/>
                <w:szCs w:val="16"/>
              </w:rPr>
              <w:t>Беспылевая</w:t>
            </w:r>
            <w:proofErr w:type="spellEnd"/>
            <w:r w:rsidRPr="0086238C">
              <w:rPr>
                <w:rFonts w:ascii="Arial Narrow" w:hAnsi="Arial Narrow"/>
                <w:color w:val="000000"/>
                <w:sz w:val="16"/>
                <w:szCs w:val="16"/>
              </w:rPr>
              <w:t xml:space="preserve"> дробеструйная обработка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 xml:space="preserve">Дробеструйная обработка с дополнительным </w:t>
            </w:r>
            <w:r w:rsidR="00D63041">
              <w:rPr>
                <w:rFonts w:ascii="Arial Narrow" w:hAnsi="Arial Narrow"/>
                <w:color w:val="000000"/>
                <w:sz w:val="16"/>
                <w:szCs w:val="16"/>
              </w:rPr>
              <w:t>отсосом пыли</w:t>
            </w:r>
            <w:r w:rsidRPr="0086238C">
              <w:rPr>
                <w:rFonts w:ascii="Arial Narrow" w:hAnsi="Arial Narrow"/>
                <w:color w:val="000000"/>
                <w:sz w:val="16"/>
                <w:szCs w:val="16"/>
              </w:rPr>
              <w:t xml:space="preserve"> или орошением водой</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(x)</w:t>
            </w: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 xml:space="preserve">Вертикальные и горизонтальные поверхности </w:t>
            </w:r>
            <w:r w:rsidRPr="0086238C">
              <w:rPr>
                <w:rFonts w:ascii="Arial Narrow" w:hAnsi="Arial Narrow" w:cs="Arial"/>
                <w:color w:val="000000"/>
                <w:sz w:val="16"/>
                <w:szCs w:val="16"/>
                <w:cs/>
              </w:rPr>
              <w:t xml:space="preserve">– </w:t>
            </w:r>
            <w:r w:rsidRPr="0086238C">
              <w:rPr>
                <w:rFonts w:ascii="Arial Narrow" w:hAnsi="Arial Narrow"/>
                <w:color w:val="000000"/>
                <w:sz w:val="16"/>
                <w:szCs w:val="16"/>
              </w:rPr>
              <w:t>в зависимости от используемого оборудования</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Угловые соединения следует обрабатывать другим способом</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proofErr w:type="spellStart"/>
            <w:r>
              <w:rPr>
                <w:rFonts w:ascii="Arial Narrow" w:hAnsi="Arial Narrow" w:cs="Arial"/>
                <w:sz w:val="16"/>
                <w:szCs w:val="16"/>
              </w:rPr>
              <w:t>Обеспылевание</w:t>
            </w:r>
            <w:proofErr w:type="spellEnd"/>
            <w:r>
              <w:rPr>
                <w:rFonts w:ascii="Arial Narrow" w:hAnsi="Arial Narrow" w:cs="Arial"/>
                <w:sz w:val="16"/>
                <w:szCs w:val="16"/>
              </w:rPr>
              <w:t xml:space="preserve"> и сушка</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Дробеструйная</w:t>
            </w:r>
            <w:r w:rsidR="000965CB">
              <w:rPr>
                <w:rFonts w:ascii="Arial Narrow" w:hAnsi="Arial Narrow"/>
                <w:color w:val="000000"/>
                <w:sz w:val="16"/>
                <w:szCs w:val="16"/>
              </w:rPr>
              <w:t>/</w:t>
            </w:r>
            <w:proofErr w:type="spellStart"/>
            <w:r w:rsidR="000965CB">
              <w:rPr>
                <w:rFonts w:ascii="Arial Narrow" w:hAnsi="Arial Narrow"/>
                <w:color w:val="000000"/>
                <w:sz w:val="16"/>
                <w:szCs w:val="16"/>
              </w:rPr>
              <w:t>песко</w:t>
            </w:r>
            <w:proofErr w:type="spellEnd"/>
            <w:r w:rsidR="000965CB">
              <w:rPr>
                <w:rFonts w:ascii="Arial Narrow" w:hAnsi="Arial Narrow"/>
                <w:color w:val="000000"/>
                <w:sz w:val="16"/>
                <w:szCs w:val="16"/>
              </w:rPr>
              <w:t>- струйная</w:t>
            </w:r>
            <w:r w:rsidRPr="0086238C">
              <w:rPr>
                <w:rFonts w:ascii="Arial Narrow" w:hAnsi="Arial Narrow"/>
                <w:color w:val="000000"/>
                <w:sz w:val="16"/>
                <w:szCs w:val="16"/>
              </w:rPr>
              <w:t xml:space="preserve"> обработка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Дробеструйная обработка с использованием сжатого воздуха</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(x)</w:t>
            </w: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Вертикальные и горизонтальные поверхности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Защита от пыли; сжатый воздух</w:t>
            </w:r>
            <w:r w:rsidR="00E143F3">
              <w:rPr>
                <w:rFonts w:ascii="Arial Narrow" w:hAnsi="Arial Narrow"/>
                <w:color w:val="000000"/>
                <w:sz w:val="16"/>
                <w:szCs w:val="16"/>
              </w:rPr>
              <w:t xml:space="preserve"> не должен содержать</w:t>
            </w:r>
            <w:r w:rsidR="00E143F3" w:rsidRPr="00EF3385">
              <w:rPr>
                <w:rFonts w:ascii="Arial Narrow" w:hAnsi="Arial Narrow"/>
                <w:color w:val="000000"/>
                <w:sz w:val="16"/>
                <w:szCs w:val="16"/>
              </w:rPr>
              <w:t xml:space="preserve"> масел</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color w:val="000000"/>
                <w:sz w:val="16"/>
                <w:szCs w:val="16"/>
              </w:rPr>
            </w:pPr>
            <w:r>
              <w:rPr>
                <w:rFonts w:ascii="Arial Narrow" w:hAnsi="Arial Narrow"/>
                <w:color w:val="000000"/>
                <w:sz w:val="16"/>
                <w:szCs w:val="16"/>
              </w:rPr>
              <w:t>Влажная о</w:t>
            </w:r>
            <w:r w:rsidR="00EA7D7B" w:rsidRPr="0086238C">
              <w:rPr>
                <w:rFonts w:ascii="Arial Narrow" w:hAnsi="Arial Narrow"/>
                <w:color w:val="000000"/>
                <w:sz w:val="16"/>
                <w:szCs w:val="16"/>
              </w:rPr>
              <w:t>чистк</w:t>
            </w:r>
            <w:r>
              <w:rPr>
                <w:rFonts w:ascii="Arial Narrow" w:hAnsi="Arial Narrow"/>
                <w:color w:val="000000"/>
                <w:sz w:val="16"/>
                <w:szCs w:val="16"/>
              </w:rPr>
              <w:t>а или обеспыливание</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2771C5"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Дробеструйная</w:t>
            </w:r>
            <w:r w:rsidR="000965CB">
              <w:rPr>
                <w:rFonts w:ascii="Arial Narrow" w:hAnsi="Arial Narrow" w:cs="Arial"/>
                <w:sz w:val="16"/>
                <w:szCs w:val="16"/>
              </w:rPr>
              <w:t>/</w:t>
            </w:r>
            <w:proofErr w:type="spellStart"/>
            <w:r w:rsidR="000965CB">
              <w:rPr>
                <w:rFonts w:ascii="Arial Narrow" w:hAnsi="Arial Narrow" w:cs="Arial"/>
                <w:sz w:val="16"/>
                <w:szCs w:val="16"/>
              </w:rPr>
              <w:t>песко</w:t>
            </w:r>
            <w:proofErr w:type="spellEnd"/>
            <w:r w:rsidR="000965CB">
              <w:rPr>
                <w:rFonts w:ascii="Arial Narrow" w:hAnsi="Arial Narrow" w:cs="Arial"/>
                <w:sz w:val="16"/>
                <w:szCs w:val="16"/>
              </w:rPr>
              <w:t>- струйная</w:t>
            </w:r>
            <w:r>
              <w:rPr>
                <w:rFonts w:ascii="Arial Narrow" w:hAnsi="Arial Narrow" w:cs="Arial"/>
                <w:sz w:val="16"/>
                <w:szCs w:val="16"/>
              </w:rPr>
              <w:t xml:space="preserve"> обработка с водой</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Дробеструйная обработка с использованием влажного абразива</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(x)</w:t>
            </w: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vertAlign w:val="superscript"/>
              </w:rPr>
            </w:pPr>
            <w:r w:rsidRPr="0086238C">
              <w:rPr>
                <w:rFonts w:ascii="Arial Narrow" w:hAnsi="Arial Narrow"/>
                <w:color w:val="000000"/>
                <w:sz w:val="16"/>
                <w:szCs w:val="16"/>
              </w:rPr>
              <w:t>(x)</w:t>
            </w:r>
            <w:r w:rsidRPr="0086238C">
              <w:rPr>
                <w:rFonts w:ascii="Arial Narrow" w:hAnsi="Arial Narrow"/>
                <w:color w:val="000000"/>
                <w:sz w:val="16"/>
                <w:szCs w:val="16"/>
                <w:vertAlign w:val="superscript"/>
              </w:rPr>
              <w:t>д</w:t>
            </w:r>
            <w:r w:rsidR="00FD30D2">
              <w:rPr>
                <w:rFonts w:ascii="Arial Narrow" w:hAnsi="Arial Narrow"/>
                <w:color w:val="000000"/>
                <w:sz w:val="16"/>
                <w:szCs w:val="16"/>
                <w:vertAlign w:val="superscript"/>
              </w:rPr>
              <w:t>)</w:t>
            </w: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00576" w:rsidP="000965CB">
            <w:pPr>
              <w:autoSpaceDE w:val="0"/>
              <w:autoSpaceDN w:val="0"/>
              <w:adjustRightInd w:val="0"/>
              <w:spacing w:line="216" w:lineRule="auto"/>
              <w:rPr>
                <w:rFonts w:ascii="Arial Narrow" w:hAnsi="Arial Narrow" w:cs="Arial"/>
                <w:sz w:val="16"/>
                <w:szCs w:val="16"/>
              </w:rPr>
            </w:pPr>
            <w:r w:rsidRPr="0086238C">
              <w:rPr>
                <w:rFonts w:ascii="Arial Narrow" w:hAnsi="Arial Narrow" w:cs="Arial"/>
                <w:sz w:val="16"/>
                <w:szCs w:val="16"/>
              </w:rPr>
              <w:t>Горизонтальные, реже вертикальные поверхности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color w:val="000000"/>
                <w:sz w:val="16"/>
                <w:szCs w:val="16"/>
              </w:rPr>
            </w:pPr>
            <w:r w:rsidRPr="009301E2">
              <w:rPr>
                <w:rFonts w:ascii="Arial Narrow" w:hAnsi="Arial Narrow"/>
                <w:color w:val="000000"/>
                <w:sz w:val="16"/>
                <w:szCs w:val="16"/>
              </w:rPr>
              <w:t>Защита от пыли</w:t>
            </w:r>
            <w:r>
              <w:rPr>
                <w:rFonts w:ascii="Arial Narrow" w:hAnsi="Arial Narrow"/>
                <w:color w:val="000000"/>
                <w:sz w:val="16"/>
                <w:szCs w:val="16"/>
              </w:rPr>
              <w:t xml:space="preserve"> не требуется</w:t>
            </w:r>
            <w:r w:rsidRPr="009301E2">
              <w:rPr>
                <w:rFonts w:ascii="Arial Narrow" w:hAnsi="Arial Narrow"/>
                <w:color w:val="000000"/>
                <w:sz w:val="16"/>
                <w:szCs w:val="16"/>
              </w:rPr>
              <w:t>; сжатый воздух</w:t>
            </w:r>
            <w:r>
              <w:rPr>
                <w:rFonts w:ascii="Arial Narrow" w:hAnsi="Arial Narrow"/>
                <w:color w:val="000000"/>
                <w:sz w:val="16"/>
                <w:szCs w:val="16"/>
              </w:rPr>
              <w:t xml:space="preserve"> не должен содержать</w:t>
            </w:r>
            <w:r w:rsidRPr="00EF3385">
              <w:rPr>
                <w:rFonts w:ascii="Arial Narrow" w:hAnsi="Arial Narrow"/>
                <w:color w:val="000000"/>
                <w:sz w:val="16"/>
                <w:szCs w:val="16"/>
              </w:rPr>
              <w:t xml:space="preserve"> масел</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 xml:space="preserve">Сушка, очистка </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2771C5"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Воздействие водой</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proofErr w:type="spellStart"/>
            <w:r w:rsidRPr="0086238C">
              <w:rPr>
                <w:rFonts w:ascii="Arial Narrow" w:hAnsi="Arial Narrow"/>
                <w:color w:val="000000"/>
                <w:sz w:val="16"/>
                <w:szCs w:val="16"/>
              </w:rPr>
              <w:t>Гидроструйная</w:t>
            </w:r>
            <w:proofErr w:type="spellEnd"/>
            <w:r w:rsidRPr="0086238C">
              <w:rPr>
                <w:rFonts w:ascii="Arial Narrow" w:hAnsi="Arial Narrow"/>
                <w:color w:val="000000"/>
                <w:sz w:val="16"/>
                <w:szCs w:val="16"/>
              </w:rPr>
              <w:t xml:space="preserve"> очистка высокого давления</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vertAlign w:val="superscript"/>
              </w:rPr>
            </w:pPr>
            <w:r w:rsidRPr="0086238C">
              <w:rPr>
                <w:rFonts w:ascii="Arial Narrow" w:hAnsi="Arial Narrow"/>
                <w:color w:val="000000"/>
                <w:sz w:val="16"/>
                <w:szCs w:val="16"/>
              </w:rPr>
              <w:t>(x)</w:t>
            </w:r>
            <w:r w:rsidRPr="0086238C">
              <w:rPr>
                <w:rFonts w:ascii="Arial Narrow" w:hAnsi="Arial Narrow"/>
                <w:color w:val="000000"/>
                <w:sz w:val="16"/>
                <w:szCs w:val="16"/>
                <w:vertAlign w:val="superscript"/>
              </w:rPr>
              <w:t>г</w:t>
            </w:r>
            <w:r w:rsidR="00FD30D2">
              <w:rPr>
                <w:rFonts w:ascii="Arial Narrow" w:hAnsi="Arial Narrow"/>
                <w:color w:val="000000"/>
                <w:sz w:val="16"/>
                <w:szCs w:val="16"/>
                <w:vertAlign w:val="superscript"/>
              </w:rPr>
              <w:t>)</w:t>
            </w: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vertAlign w:val="superscript"/>
              </w:rPr>
            </w:pPr>
            <w:r w:rsidRPr="0086238C">
              <w:rPr>
                <w:rFonts w:ascii="Arial Narrow" w:hAnsi="Arial Narrow"/>
                <w:color w:val="000000"/>
                <w:sz w:val="16"/>
                <w:szCs w:val="16"/>
              </w:rPr>
              <w:t>(x)</w:t>
            </w:r>
            <w:r w:rsidRPr="0086238C">
              <w:rPr>
                <w:rFonts w:ascii="Arial Narrow" w:hAnsi="Arial Narrow"/>
                <w:color w:val="000000"/>
                <w:sz w:val="16"/>
                <w:szCs w:val="16"/>
                <w:vertAlign w:val="superscript"/>
              </w:rPr>
              <w:t>д</w:t>
            </w:r>
            <w:r w:rsidR="00FD30D2">
              <w:rPr>
                <w:rFonts w:ascii="Arial Narrow" w:hAnsi="Arial Narrow"/>
                <w:color w:val="000000"/>
                <w:sz w:val="16"/>
                <w:szCs w:val="16"/>
                <w:vertAlign w:val="superscript"/>
              </w:rPr>
              <w:t>)</w:t>
            </w: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00576" w:rsidP="00FD30D2">
            <w:pPr>
              <w:autoSpaceDE w:val="0"/>
              <w:autoSpaceDN w:val="0"/>
              <w:adjustRightInd w:val="0"/>
              <w:spacing w:line="216" w:lineRule="auto"/>
              <w:rPr>
                <w:rFonts w:ascii="Arial Narrow" w:hAnsi="Arial Narrow" w:cs="Arial"/>
                <w:sz w:val="16"/>
                <w:szCs w:val="16"/>
              </w:rPr>
            </w:pPr>
            <w:r w:rsidRPr="0086238C">
              <w:rPr>
                <w:rFonts w:ascii="Arial Narrow" w:hAnsi="Arial Narrow" w:cs="Arial"/>
                <w:sz w:val="16"/>
                <w:szCs w:val="16"/>
              </w:rPr>
              <w:t>Значительные площади бетона и арматуры</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Обращать внимание на равномерность удаления бетона</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Удаление лишней воды, сушка</w:t>
            </w:r>
            <w:r w:rsidR="00D63041">
              <w:rPr>
                <w:rFonts w:ascii="Arial Narrow" w:hAnsi="Arial Narrow" w:cs="Arial"/>
                <w:sz w:val="16"/>
                <w:szCs w:val="16"/>
              </w:rPr>
              <w:t xml:space="preserve"> (влажная)</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Очистка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Сжатый воздух</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D63041" w:rsidP="000965CB">
            <w:pPr>
              <w:autoSpaceDE w:val="0"/>
              <w:autoSpaceDN w:val="0"/>
              <w:adjustRightInd w:val="0"/>
              <w:spacing w:line="216" w:lineRule="auto"/>
              <w:rPr>
                <w:rFonts w:ascii="Arial Narrow" w:hAnsi="Arial Narrow" w:cs="Arial"/>
                <w:color w:val="000000"/>
                <w:sz w:val="16"/>
                <w:szCs w:val="16"/>
                <w:vertAlign w:val="superscript"/>
              </w:rPr>
            </w:pPr>
            <w:r>
              <w:rPr>
                <w:rFonts w:ascii="Arial Narrow" w:hAnsi="Arial Narrow"/>
                <w:color w:val="000000"/>
                <w:sz w:val="16"/>
                <w:szCs w:val="16"/>
              </w:rPr>
              <w:t>Вертикальные, наклонные, потолочные</w:t>
            </w:r>
            <w:r w:rsidR="00EA7D7B" w:rsidRPr="0086238C">
              <w:rPr>
                <w:rFonts w:ascii="Arial Narrow" w:hAnsi="Arial Narrow"/>
                <w:color w:val="000000"/>
                <w:sz w:val="16"/>
                <w:szCs w:val="16"/>
              </w:rPr>
              <w:t xml:space="preserve"> </w:t>
            </w:r>
            <w:proofErr w:type="spellStart"/>
            <w:r w:rsidR="00EA7D7B" w:rsidRPr="0086238C">
              <w:rPr>
                <w:rFonts w:ascii="Arial Narrow" w:hAnsi="Arial Narrow"/>
                <w:color w:val="000000"/>
                <w:sz w:val="16"/>
                <w:szCs w:val="16"/>
              </w:rPr>
              <w:t>поверхности</w:t>
            </w:r>
            <w:r w:rsidR="00E00576" w:rsidRPr="0086238C">
              <w:rPr>
                <w:rFonts w:ascii="Arial Narrow" w:hAnsi="Arial Narrow"/>
                <w:color w:val="000000"/>
                <w:sz w:val="16"/>
                <w:szCs w:val="16"/>
                <w:vertAlign w:val="superscript"/>
              </w:rPr>
              <w:t>б</w:t>
            </w:r>
            <w:proofErr w:type="spellEnd"/>
            <w:r w:rsidR="00FD30D2">
              <w:rPr>
                <w:rFonts w:ascii="Arial Narrow" w:hAnsi="Arial Narrow"/>
                <w:color w:val="000000"/>
                <w:sz w:val="16"/>
                <w:szCs w:val="16"/>
                <w:vertAlign w:val="superscript"/>
              </w:rPr>
              <w:t>)</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color w:val="000000"/>
                <w:sz w:val="16"/>
                <w:szCs w:val="16"/>
              </w:rPr>
            </w:pPr>
            <w:r w:rsidRPr="009301E2">
              <w:rPr>
                <w:rFonts w:ascii="Arial Narrow" w:hAnsi="Arial Narrow"/>
                <w:color w:val="000000"/>
                <w:sz w:val="16"/>
                <w:szCs w:val="16"/>
              </w:rPr>
              <w:t>Защита от пыли</w:t>
            </w:r>
            <w:r>
              <w:rPr>
                <w:rFonts w:ascii="Arial Narrow" w:hAnsi="Arial Narrow"/>
                <w:color w:val="000000"/>
                <w:sz w:val="16"/>
                <w:szCs w:val="16"/>
              </w:rPr>
              <w:t xml:space="preserve"> не требуется</w:t>
            </w:r>
            <w:r w:rsidRPr="009301E2">
              <w:rPr>
                <w:rFonts w:ascii="Arial Narrow" w:hAnsi="Arial Narrow"/>
                <w:color w:val="000000"/>
                <w:sz w:val="16"/>
                <w:szCs w:val="16"/>
              </w:rPr>
              <w:t>; сжатый воздух</w:t>
            </w:r>
            <w:r>
              <w:rPr>
                <w:rFonts w:ascii="Arial Narrow" w:hAnsi="Arial Narrow"/>
                <w:color w:val="000000"/>
                <w:sz w:val="16"/>
                <w:szCs w:val="16"/>
              </w:rPr>
              <w:t xml:space="preserve"> не должен содержать</w:t>
            </w:r>
            <w:r w:rsidRPr="00EF3385">
              <w:rPr>
                <w:rFonts w:ascii="Arial Narrow" w:hAnsi="Arial Narrow"/>
                <w:color w:val="000000"/>
                <w:sz w:val="16"/>
                <w:szCs w:val="16"/>
              </w:rPr>
              <w:t xml:space="preserve"> масел</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Очистка</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2771C5"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Очистка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Пылесос</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Горизонтальные</w:t>
            </w:r>
            <w:r w:rsidR="00E00576" w:rsidRPr="0086238C">
              <w:rPr>
                <w:rFonts w:ascii="Arial Narrow" w:hAnsi="Arial Narrow"/>
                <w:color w:val="000000"/>
                <w:sz w:val="16"/>
                <w:szCs w:val="16"/>
              </w:rPr>
              <w:t xml:space="preserve"> и вертикальные</w:t>
            </w:r>
            <w:r w:rsidRPr="0086238C">
              <w:rPr>
                <w:rFonts w:ascii="Arial Narrow" w:hAnsi="Arial Narrow"/>
                <w:color w:val="000000"/>
                <w:sz w:val="16"/>
                <w:szCs w:val="16"/>
              </w:rPr>
              <w:t xml:space="preserve"> поверхности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E143F3"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Контролировать площадь обработки</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 xml:space="preserve">Влажная </w:t>
            </w:r>
            <w:r w:rsidR="00D63041">
              <w:rPr>
                <w:rFonts w:ascii="Arial Narrow" w:hAnsi="Arial Narrow" w:cs="Arial"/>
                <w:sz w:val="16"/>
                <w:szCs w:val="16"/>
              </w:rPr>
              <w:t>очистка</w:t>
            </w:r>
          </w:p>
        </w:tc>
      </w:tr>
      <w:tr w:rsidR="00EA7D7B" w:rsidRPr="0086238C">
        <w:trPr>
          <w:jc w:val="center"/>
        </w:trPr>
        <w:tc>
          <w:tcPr>
            <w:tcW w:w="1423" w:type="dxa"/>
            <w:tcBorders>
              <w:top w:val="single" w:sz="4" w:space="0" w:color="auto"/>
              <w:left w:val="single" w:sz="4" w:space="0" w:color="auto"/>
              <w:bottom w:val="single" w:sz="4" w:space="0" w:color="auto"/>
              <w:right w:val="single" w:sz="4" w:space="0" w:color="auto"/>
            </w:tcBorders>
          </w:tcPr>
          <w:p w:rsidR="00EA7D7B" w:rsidRPr="0086238C" w:rsidRDefault="002771C5"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Очистка</w:t>
            </w:r>
          </w:p>
        </w:tc>
        <w:tc>
          <w:tcPr>
            <w:tcW w:w="2520" w:type="dxa"/>
            <w:gridSpan w:val="2"/>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proofErr w:type="spellStart"/>
            <w:r w:rsidRPr="0086238C">
              <w:rPr>
                <w:rFonts w:ascii="Arial Narrow" w:hAnsi="Arial Narrow"/>
                <w:color w:val="000000"/>
                <w:sz w:val="16"/>
                <w:szCs w:val="16"/>
              </w:rPr>
              <w:t>Гидроструйная</w:t>
            </w:r>
            <w:proofErr w:type="spellEnd"/>
            <w:r w:rsidRPr="0086238C">
              <w:rPr>
                <w:rFonts w:ascii="Arial Narrow" w:hAnsi="Arial Narrow"/>
                <w:color w:val="000000"/>
                <w:sz w:val="16"/>
                <w:szCs w:val="16"/>
              </w:rPr>
              <w:t xml:space="preserve"> очистка под средним давлением</w:t>
            </w:r>
          </w:p>
        </w:tc>
        <w:tc>
          <w:tcPr>
            <w:tcW w:w="41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color w:val="000000"/>
                <w:sz w:val="16"/>
                <w:szCs w:val="16"/>
              </w:rPr>
            </w:pPr>
            <w:r w:rsidRPr="0086238C">
              <w:rPr>
                <w:rFonts w:ascii="Arial Narrow" w:hAnsi="Arial Narrow"/>
                <w:color w:val="000000"/>
                <w:sz w:val="16"/>
                <w:szCs w:val="16"/>
              </w:rPr>
              <w:t>(x)</w:t>
            </w:r>
          </w:p>
        </w:tc>
        <w:tc>
          <w:tcPr>
            <w:tcW w:w="431"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575"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667"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z w:val="16"/>
                <w:szCs w:val="16"/>
              </w:rPr>
            </w:pPr>
          </w:p>
        </w:tc>
        <w:tc>
          <w:tcPr>
            <w:tcW w:w="433" w:type="dxa"/>
            <w:tcBorders>
              <w:top w:val="single" w:sz="4" w:space="0" w:color="auto"/>
              <w:left w:val="single" w:sz="4" w:space="0" w:color="auto"/>
              <w:bottom w:val="single" w:sz="4" w:space="0" w:color="auto"/>
              <w:right w:val="single" w:sz="4" w:space="0" w:color="auto"/>
            </w:tcBorders>
            <w:vAlign w:val="center"/>
          </w:tcPr>
          <w:p w:rsidR="00EA7D7B" w:rsidRPr="0086238C" w:rsidRDefault="00EA7D7B" w:rsidP="000965CB">
            <w:pPr>
              <w:autoSpaceDE w:val="0"/>
              <w:autoSpaceDN w:val="0"/>
              <w:adjustRightInd w:val="0"/>
              <w:spacing w:line="216" w:lineRule="auto"/>
              <w:jc w:val="center"/>
              <w:rPr>
                <w:rFonts w:ascii="Arial Narrow" w:hAnsi="Arial Narrow" w:cs="Arial"/>
                <w:smallCaps/>
                <w:color w:val="000000"/>
                <w:sz w:val="16"/>
                <w:szCs w:val="16"/>
              </w:rPr>
            </w:pPr>
            <w:r w:rsidRPr="0086238C">
              <w:rPr>
                <w:rFonts w:ascii="Arial Narrow" w:hAnsi="Arial Narrow"/>
                <w:smallCaps/>
                <w:color w:val="000000"/>
                <w:sz w:val="16"/>
                <w:szCs w:val="16"/>
              </w:rPr>
              <w:t>x</w:t>
            </w:r>
          </w:p>
        </w:tc>
        <w:tc>
          <w:tcPr>
            <w:tcW w:w="2693" w:type="dxa"/>
            <w:tcBorders>
              <w:top w:val="single" w:sz="4" w:space="0" w:color="auto"/>
              <w:left w:val="single" w:sz="4" w:space="0" w:color="auto"/>
              <w:bottom w:val="single" w:sz="4" w:space="0" w:color="auto"/>
              <w:right w:val="single" w:sz="4" w:space="0" w:color="auto"/>
            </w:tcBorders>
          </w:tcPr>
          <w:p w:rsidR="00EA7D7B" w:rsidRPr="0086238C" w:rsidRDefault="00EA7D7B" w:rsidP="000965CB">
            <w:pPr>
              <w:autoSpaceDE w:val="0"/>
              <w:autoSpaceDN w:val="0"/>
              <w:adjustRightInd w:val="0"/>
              <w:spacing w:line="216" w:lineRule="auto"/>
              <w:rPr>
                <w:rFonts w:ascii="Arial Narrow" w:hAnsi="Arial Narrow" w:cs="Arial"/>
                <w:color w:val="000000"/>
                <w:sz w:val="16"/>
                <w:szCs w:val="16"/>
              </w:rPr>
            </w:pPr>
            <w:r w:rsidRPr="0086238C">
              <w:rPr>
                <w:rFonts w:ascii="Arial Narrow" w:hAnsi="Arial Narrow"/>
                <w:color w:val="000000"/>
                <w:sz w:val="16"/>
                <w:szCs w:val="16"/>
              </w:rPr>
              <w:t>Удаление</w:t>
            </w:r>
            <w:r w:rsidR="002771C5">
              <w:rPr>
                <w:rFonts w:ascii="Arial Narrow" w:hAnsi="Arial Narrow"/>
                <w:color w:val="000000"/>
                <w:sz w:val="16"/>
                <w:szCs w:val="16"/>
              </w:rPr>
              <w:t xml:space="preserve"> растительности</w:t>
            </w:r>
            <w:r w:rsidR="00E00576" w:rsidRPr="0086238C">
              <w:rPr>
                <w:rFonts w:ascii="Arial Narrow" w:hAnsi="Arial Narrow"/>
                <w:color w:val="000000"/>
                <w:sz w:val="16"/>
                <w:szCs w:val="16"/>
              </w:rPr>
              <w:t>, грязи, пыли</w:t>
            </w:r>
          </w:p>
        </w:tc>
        <w:tc>
          <w:tcPr>
            <w:tcW w:w="2977" w:type="dxa"/>
            <w:tcBorders>
              <w:top w:val="single" w:sz="4" w:space="0" w:color="auto"/>
              <w:left w:val="single" w:sz="4" w:space="0" w:color="auto"/>
              <w:bottom w:val="single" w:sz="4" w:space="0" w:color="auto"/>
              <w:right w:val="single" w:sz="4" w:space="0" w:color="auto"/>
            </w:tcBorders>
          </w:tcPr>
          <w:p w:rsidR="00EA7D7B" w:rsidRPr="0086238C" w:rsidRDefault="00A70F68"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Следует избегать переувлажнения бетона</w:t>
            </w:r>
          </w:p>
        </w:tc>
        <w:tc>
          <w:tcPr>
            <w:tcW w:w="2039" w:type="dxa"/>
            <w:tcBorders>
              <w:top w:val="single" w:sz="4" w:space="0" w:color="auto"/>
              <w:left w:val="single" w:sz="4" w:space="0" w:color="auto"/>
              <w:bottom w:val="single" w:sz="4" w:space="0" w:color="auto"/>
              <w:right w:val="single" w:sz="4" w:space="0" w:color="auto"/>
            </w:tcBorders>
          </w:tcPr>
          <w:p w:rsidR="00EA7D7B" w:rsidRPr="0086238C" w:rsidRDefault="00B32A10" w:rsidP="000965CB">
            <w:pPr>
              <w:autoSpaceDE w:val="0"/>
              <w:autoSpaceDN w:val="0"/>
              <w:adjustRightInd w:val="0"/>
              <w:spacing w:line="216" w:lineRule="auto"/>
              <w:rPr>
                <w:rFonts w:ascii="Arial Narrow" w:hAnsi="Arial Narrow" w:cs="Arial"/>
                <w:sz w:val="16"/>
                <w:szCs w:val="16"/>
              </w:rPr>
            </w:pPr>
            <w:r>
              <w:rPr>
                <w:rFonts w:ascii="Arial Narrow" w:hAnsi="Arial Narrow" w:cs="Arial"/>
                <w:sz w:val="16"/>
                <w:szCs w:val="16"/>
              </w:rPr>
              <w:t xml:space="preserve">Сушка, </w:t>
            </w:r>
            <w:r w:rsidR="00937020">
              <w:rPr>
                <w:rFonts w:ascii="Arial Narrow" w:hAnsi="Arial Narrow" w:cs="Arial"/>
                <w:sz w:val="16"/>
                <w:szCs w:val="16"/>
              </w:rPr>
              <w:t>дезинфекция</w:t>
            </w:r>
          </w:p>
        </w:tc>
      </w:tr>
      <w:tr w:rsidR="00FD30D2" w:rsidRPr="0086238C" w:rsidTr="000B1335">
        <w:trPr>
          <w:jc w:val="center"/>
        </w:trPr>
        <w:tc>
          <w:tcPr>
            <w:tcW w:w="14175" w:type="dxa"/>
            <w:gridSpan w:val="11"/>
            <w:tcBorders>
              <w:top w:val="single" w:sz="4" w:space="0" w:color="auto"/>
              <w:left w:val="single" w:sz="4" w:space="0" w:color="auto"/>
              <w:bottom w:val="single" w:sz="4" w:space="0" w:color="auto"/>
              <w:right w:val="single" w:sz="4" w:space="0" w:color="auto"/>
            </w:tcBorders>
          </w:tcPr>
          <w:p w:rsidR="00FD30D2" w:rsidRPr="0086238C" w:rsidRDefault="00FD30D2" w:rsidP="00FD30D2">
            <w:pPr>
              <w:autoSpaceDE w:val="0"/>
              <w:autoSpaceDN w:val="0"/>
              <w:adjustRightInd w:val="0"/>
              <w:ind w:firstLine="484"/>
              <w:rPr>
                <w:rFonts w:ascii="Arial Narrow" w:hAnsi="Arial Narrow" w:cs="Arial"/>
                <w:color w:val="000000"/>
                <w:spacing w:val="-4"/>
                <w:sz w:val="16"/>
                <w:szCs w:val="16"/>
              </w:rPr>
            </w:pPr>
            <w:r w:rsidRPr="0086238C">
              <w:rPr>
                <w:rFonts w:ascii="Arial Narrow" w:hAnsi="Arial Narrow"/>
                <w:color w:val="000000"/>
                <w:spacing w:val="-4"/>
                <w:sz w:val="16"/>
                <w:szCs w:val="16"/>
                <w:vertAlign w:val="superscript"/>
              </w:rPr>
              <w:t>a</w:t>
            </w:r>
            <w:r>
              <w:rPr>
                <w:rFonts w:ascii="Arial Narrow" w:hAnsi="Arial Narrow"/>
                <w:color w:val="000000"/>
                <w:spacing w:val="-4"/>
                <w:sz w:val="16"/>
                <w:szCs w:val="16"/>
                <w:vertAlign w:val="superscript"/>
              </w:rPr>
              <w:t>)</w:t>
            </w:r>
            <w:r w:rsidRPr="0086238C">
              <w:rPr>
                <w:rFonts w:ascii="Arial Narrow" w:hAnsi="Arial Narrow"/>
                <w:color w:val="000000"/>
                <w:spacing w:val="-4"/>
                <w:sz w:val="16"/>
                <w:szCs w:val="16"/>
              </w:rPr>
              <w:t xml:space="preserve"> Используется для: 1 </w:t>
            </w:r>
            <w:r>
              <w:rPr>
                <w:rFonts w:ascii="Arial Narrow" w:hAnsi="Arial Narrow"/>
                <w:color w:val="000000"/>
                <w:spacing w:val="-4"/>
                <w:sz w:val="16"/>
                <w:szCs w:val="16"/>
              </w:rPr>
              <w:t>–</w:t>
            </w:r>
            <w:r w:rsidRPr="0086238C">
              <w:rPr>
                <w:rFonts w:ascii="Arial Narrow" w:hAnsi="Arial Narrow"/>
                <w:color w:val="000000"/>
                <w:spacing w:val="-4"/>
                <w:sz w:val="16"/>
                <w:szCs w:val="16"/>
              </w:rPr>
              <w:t xml:space="preserve"> удаление пропиток, покрытий; 2 </w:t>
            </w:r>
            <w:r>
              <w:rPr>
                <w:rFonts w:ascii="Arial Narrow" w:hAnsi="Arial Narrow"/>
                <w:color w:val="000000"/>
                <w:spacing w:val="-4"/>
                <w:sz w:val="16"/>
                <w:szCs w:val="16"/>
              </w:rPr>
              <w:t>–</w:t>
            </w:r>
            <w:r w:rsidRPr="0086238C">
              <w:rPr>
                <w:rFonts w:ascii="Arial Narrow" w:hAnsi="Arial Narrow"/>
                <w:color w:val="000000"/>
                <w:spacing w:val="-4"/>
                <w:sz w:val="16"/>
                <w:szCs w:val="16"/>
              </w:rPr>
              <w:t xml:space="preserve"> удаление цементного молока; 3 </w:t>
            </w:r>
            <w:r>
              <w:rPr>
                <w:rFonts w:ascii="Arial Narrow" w:hAnsi="Arial Narrow"/>
                <w:color w:val="000000"/>
                <w:spacing w:val="-4"/>
                <w:sz w:val="16"/>
                <w:szCs w:val="16"/>
              </w:rPr>
              <w:t>–</w:t>
            </w:r>
            <w:r w:rsidRPr="0086238C">
              <w:rPr>
                <w:rFonts w:ascii="Arial Narrow" w:hAnsi="Arial Narrow"/>
                <w:color w:val="000000"/>
                <w:spacing w:val="-4"/>
                <w:sz w:val="16"/>
                <w:szCs w:val="16"/>
              </w:rPr>
              <w:t xml:space="preserve"> удаление непрочного бетона и оголение арматурных стержней; 4 </w:t>
            </w:r>
            <w:r>
              <w:rPr>
                <w:rFonts w:ascii="Arial Narrow" w:hAnsi="Arial Narrow"/>
                <w:color w:val="000000"/>
                <w:spacing w:val="-4"/>
                <w:sz w:val="16"/>
                <w:szCs w:val="16"/>
              </w:rPr>
              <w:t>–</w:t>
            </w:r>
            <w:r w:rsidRPr="0086238C">
              <w:rPr>
                <w:rFonts w:ascii="Arial Narrow" w:hAnsi="Arial Narrow"/>
                <w:color w:val="000000"/>
                <w:spacing w:val="-4"/>
                <w:sz w:val="16"/>
                <w:szCs w:val="16"/>
              </w:rPr>
              <w:t xml:space="preserve"> удаление пыли; 5 </w:t>
            </w:r>
            <w:r>
              <w:rPr>
                <w:rFonts w:ascii="Arial Narrow" w:hAnsi="Arial Narrow"/>
                <w:color w:val="000000"/>
                <w:spacing w:val="-4"/>
                <w:sz w:val="16"/>
                <w:szCs w:val="16"/>
              </w:rPr>
              <w:t>–</w:t>
            </w:r>
            <w:r w:rsidRPr="0086238C">
              <w:rPr>
                <w:rFonts w:ascii="Arial Narrow" w:hAnsi="Arial Narrow"/>
                <w:color w:val="000000"/>
                <w:spacing w:val="-4"/>
                <w:sz w:val="16"/>
                <w:szCs w:val="16"/>
              </w:rPr>
              <w:t xml:space="preserve"> очистка бетонной поверхности</w:t>
            </w:r>
            <w:r>
              <w:rPr>
                <w:rFonts w:ascii="Arial Narrow" w:hAnsi="Arial Narrow"/>
                <w:color w:val="000000"/>
                <w:spacing w:val="-4"/>
                <w:sz w:val="16"/>
                <w:szCs w:val="16"/>
              </w:rPr>
              <w:t>.</w:t>
            </w:r>
          </w:p>
          <w:p w:rsidR="00FD30D2" w:rsidRPr="0086238C" w:rsidRDefault="00FD30D2" w:rsidP="00FD30D2">
            <w:pPr>
              <w:autoSpaceDE w:val="0"/>
              <w:autoSpaceDN w:val="0"/>
              <w:adjustRightInd w:val="0"/>
              <w:ind w:firstLine="484"/>
              <w:rPr>
                <w:rFonts w:ascii="Arial Narrow" w:hAnsi="Arial Narrow" w:cs="Arial"/>
                <w:color w:val="000000"/>
                <w:spacing w:val="-4"/>
                <w:sz w:val="16"/>
                <w:szCs w:val="16"/>
              </w:rPr>
            </w:pPr>
            <w:r w:rsidRPr="0086238C">
              <w:rPr>
                <w:rFonts w:ascii="Arial Narrow" w:hAnsi="Arial Narrow"/>
                <w:color w:val="000000"/>
                <w:sz w:val="16"/>
                <w:szCs w:val="16"/>
                <w:vertAlign w:val="superscript"/>
              </w:rPr>
              <w:t>б</w:t>
            </w:r>
            <w:r>
              <w:rPr>
                <w:rFonts w:ascii="Arial Narrow" w:hAnsi="Arial Narrow"/>
                <w:color w:val="000000"/>
                <w:sz w:val="16"/>
                <w:szCs w:val="16"/>
                <w:vertAlign w:val="superscript"/>
              </w:rPr>
              <w:t>)</w:t>
            </w:r>
            <w:r w:rsidRPr="0086238C">
              <w:rPr>
                <w:rFonts w:ascii="Arial Narrow" w:hAnsi="Arial Narrow"/>
                <w:color w:val="000000"/>
                <w:sz w:val="16"/>
                <w:szCs w:val="16"/>
              </w:rPr>
              <w:t xml:space="preserve"> Риск повреждения качественного бетона.</w:t>
            </w:r>
          </w:p>
          <w:p w:rsidR="00FD30D2" w:rsidRDefault="00FD30D2" w:rsidP="00FD30D2">
            <w:pPr>
              <w:autoSpaceDE w:val="0"/>
              <w:autoSpaceDN w:val="0"/>
              <w:adjustRightInd w:val="0"/>
              <w:spacing w:line="17" w:lineRule="atLeast"/>
              <w:ind w:firstLine="484"/>
              <w:rPr>
                <w:rFonts w:ascii="Arial Narrow" w:hAnsi="Arial Narrow"/>
                <w:color w:val="000000"/>
                <w:sz w:val="16"/>
                <w:szCs w:val="16"/>
              </w:rPr>
            </w:pPr>
            <w:r w:rsidRPr="0086238C">
              <w:rPr>
                <w:rFonts w:ascii="Arial Narrow" w:hAnsi="Arial Narrow"/>
                <w:color w:val="000000"/>
                <w:sz w:val="16"/>
                <w:szCs w:val="16"/>
                <w:vertAlign w:val="superscript"/>
              </w:rPr>
              <w:t>в</w:t>
            </w:r>
            <w:r>
              <w:rPr>
                <w:rFonts w:ascii="Arial Narrow" w:hAnsi="Arial Narrow"/>
                <w:color w:val="000000"/>
                <w:sz w:val="16"/>
                <w:szCs w:val="16"/>
                <w:vertAlign w:val="superscript"/>
              </w:rPr>
              <w:t>)</w:t>
            </w:r>
            <w:r w:rsidRPr="0086238C">
              <w:rPr>
                <w:rFonts w:ascii="Arial Narrow" w:hAnsi="Arial Narrow"/>
                <w:color w:val="000000"/>
                <w:sz w:val="16"/>
                <w:szCs w:val="16"/>
              </w:rPr>
              <w:t xml:space="preserve"> Требуется удаление термически разрушенного бетона.</w:t>
            </w:r>
          </w:p>
          <w:p w:rsidR="00FD30D2" w:rsidRDefault="00FD30D2" w:rsidP="00FD30D2">
            <w:pPr>
              <w:autoSpaceDE w:val="0"/>
              <w:autoSpaceDN w:val="0"/>
              <w:adjustRightInd w:val="0"/>
              <w:spacing w:line="17" w:lineRule="atLeast"/>
              <w:ind w:firstLine="484"/>
              <w:rPr>
                <w:rFonts w:ascii="Arial Narrow" w:hAnsi="Arial Narrow"/>
                <w:color w:val="000000"/>
                <w:sz w:val="16"/>
                <w:szCs w:val="16"/>
              </w:rPr>
            </w:pPr>
            <w:r>
              <w:rPr>
                <w:rFonts w:ascii="Arial Narrow" w:hAnsi="Arial Narrow"/>
                <w:color w:val="000000"/>
                <w:sz w:val="16"/>
                <w:szCs w:val="16"/>
                <w:vertAlign w:val="superscript"/>
              </w:rPr>
              <w:t>г)</w:t>
            </w:r>
            <w:r>
              <w:rPr>
                <w:rFonts w:ascii="Arial Narrow" w:hAnsi="Arial Narrow"/>
                <w:color w:val="000000"/>
                <w:sz w:val="16"/>
                <w:szCs w:val="16"/>
              </w:rPr>
              <w:t xml:space="preserve"> возможно не полное удаление покрытий.</w:t>
            </w:r>
          </w:p>
          <w:p w:rsidR="00FD30D2" w:rsidRDefault="00FD30D2" w:rsidP="00FD30D2">
            <w:pPr>
              <w:autoSpaceDE w:val="0"/>
              <w:autoSpaceDN w:val="0"/>
              <w:adjustRightInd w:val="0"/>
              <w:spacing w:line="17" w:lineRule="atLeast"/>
              <w:ind w:firstLine="484"/>
              <w:rPr>
                <w:rFonts w:ascii="Arial Narrow" w:hAnsi="Arial Narrow"/>
                <w:color w:val="000000"/>
                <w:sz w:val="16"/>
                <w:szCs w:val="16"/>
              </w:rPr>
            </w:pPr>
            <w:r>
              <w:rPr>
                <w:rFonts w:ascii="Arial Narrow" w:hAnsi="Arial Narrow"/>
                <w:color w:val="000000"/>
                <w:sz w:val="16"/>
                <w:szCs w:val="16"/>
                <w:vertAlign w:val="superscript"/>
              </w:rPr>
              <w:t>д)</w:t>
            </w:r>
            <w:r>
              <w:rPr>
                <w:rFonts w:ascii="Arial Narrow" w:hAnsi="Arial Narrow"/>
                <w:color w:val="000000"/>
                <w:sz w:val="16"/>
                <w:szCs w:val="16"/>
              </w:rPr>
              <w:t xml:space="preserve"> может потребоваться дробеструйная обработка.</w:t>
            </w:r>
          </w:p>
          <w:p w:rsidR="00FD30D2" w:rsidRDefault="00FD30D2" w:rsidP="00FD30D2">
            <w:pPr>
              <w:autoSpaceDE w:val="0"/>
              <w:autoSpaceDN w:val="0"/>
              <w:adjustRightInd w:val="0"/>
              <w:spacing w:line="216" w:lineRule="auto"/>
              <w:ind w:firstLine="484"/>
              <w:rPr>
                <w:rFonts w:ascii="Arial Narrow" w:hAnsi="Arial Narrow" w:cs="Arial"/>
                <w:sz w:val="16"/>
                <w:szCs w:val="16"/>
              </w:rPr>
            </w:pPr>
            <w:r>
              <w:rPr>
                <w:rFonts w:ascii="Arial Narrow" w:hAnsi="Arial Narrow"/>
                <w:color w:val="000000"/>
                <w:sz w:val="16"/>
                <w:szCs w:val="16"/>
              </w:rPr>
              <w:t>(Х) – в зависимости от условий.</w:t>
            </w:r>
          </w:p>
        </w:tc>
      </w:tr>
    </w:tbl>
    <w:p w:rsidR="00A033FE" w:rsidRDefault="00A033FE" w:rsidP="00A033FE">
      <w:pPr>
        <w:autoSpaceDE w:val="0"/>
        <w:autoSpaceDN w:val="0"/>
        <w:adjustRightInd w:val="0"/>
        <w:spacing w:line="17" w:lineRule="atLeast"/>
        <w:rPr>
          <w:rFonts w:ascii="Arial Narrow" w:hAnsi="Arial Narrow"/>
          <w:color w:val="000000"/>
          <w:sz w:val="16"/>
          <w:vertAlign w:val="superscript"/>
        </w:rPr>
        <w:sectPr w:rsidR="00A033FE" w:rsidSect="0086238C">
          <w:pgSz w:w="16838" w:h="11906" w:orient="landscape"/>
          <w:pgMar w:top="299" w:right="567" w:bottom="567" w:left="567" w:header="709" w:footer="709" w:gutter="0"/>
          <w:cols w:space="708"/>
          <w:docGrid w:linePitch="360"/>
        </w:sectPr>
      </w:pPr>
    </w:p>
    <w:p w:rsidR="009D4527" w:rsidRPr="00FD30D2" w:rsidRDefault="00C32F32" w:rsidP="00FD30D2">
      <w:pPr>
        <w:ind w:firstLine="567"/>
        <w:jc w:val="both"/>
      </w:pPr>
      <w:r w:rsidRPr="00FD30D2">
        <w:lastRenderedPageBreak/>
        <w:t>5.4</w:t>
      </w:r>
      <w:r w:rsidR="009D4527" w:rsidRPr="00FD30D2">
        <w:t xml:space="preserve">.5 Уплотнения группы АС из составов на цементной основе следует применять при </w:t>
      </w:r>
      <w:r w:rsidR="00F96F6B" w:rsidRPr="00FD30D2">
        <w:t>раскрытии</w:t>
      </w:r>
      <w:r w:rsidR="009D4527" w:rsidRPr="00FD30D2">
        <w:t xml:space="preserve"> трещин в течение суток, если имеется подтверждение, что их адгезионная связь с бетоном конструкции составляет более 2 </w:t>
      </w:r>
      <w:r w:rsidR="00363C7E" w:rsidRPr="00FD30D2">
        <w:t>Н</w:t>
      </w:r>
      <w:r w:rsidR="009D4527" w:rsidRPr="00FD30D2">
        <w:t>/мм</w:t>
      </w:r>
      <w:r w:rsidR="009D4527" w:rsidRPr="00FD30D2">
        <w:rPr>
          <w:vertAlign w:val="superscript"/>
        </w:rPr>
        <w:t>2</w:t>
      </w:r>
      <w:r w:rsidR="009D4527" w:rsidRPr="00FD30D2">
        <w:t xml:space="preserve"> и не будет нарушена в течение 10 ч при наименьшей допустимой температур</w:t>
      </w:r>
      <w:r w:rsidR="00363C7E" w:rsidRPr="00FD30D2">
        <w:t>е</w:t>
      </w:r>
      <w:r w:rsidR="009D4527" w:rsidRPr="00FD30D2">
        <w:t xml:space="preserve"> использования, определенной производителем состава.</w:t>
      </w:r>
    </w:p>
    <w:p w:rsidR="009D4527" w:rsidRPr="00FD30D2" w:rsidRDefault="009D4527" w:rsidP="00FD30D2">
      <w:pPr>
        <w:ind w:firstLine="567"/>
        <w:jc w:val="both"/>
      </w:pPr>
      <w:r w:rsidRPr="00FD30D2">
        <w:t xml:space="preserve">5.4.6 Вне зависимости от вида уплотнения трещины </w:t>
      </w:r>
      <w:r w:rsidR="00265A89" w:rsidRPr="00FD30D2">
        <w:t xml:space="preserve">для выбора подходящего инъекционно-уплотняющего состава </w:t>
      </w:r>
      <w:r w:rsidRPr="00FD30D2">
        <w:t>необходимо учитывать состояние</w:t>
      </w:r>
      <w:r w:rsidR="00D63041" w:rsidRPr="00FD30D2">
        <w:t xml:space="preserve"> конструкции. На выбор м</w:t>
      </w:r>
      <w:r w:rsidRPr="00FD30D2">
        <w:t>атериала влияют следующие показатели:</w:t>
      </w:r>
    </w:p>
    <w:p w:rsidR="009D4527" w:rsidRPr="00FD30D2" w:rsidRDefault="00363C7E" w:rsidP="00FD30D2">
      <w:pPr>
        <w:ind w:firstLine="567"/>
        <w:jc w:val="both"/>
      </w:pPr>
      <w:r w:rsidRPr="00FD30D2">
        <w:t xml:space="preserve">- </w:t>
      </w:r>
      <w:r w:rsidR="009D4527" w:rsidRPr="00FD30D2">
        <w:t>минимальная ширина трещины;</w:t>
      </w:r>
    </w:p>
    <w:p w:rsidR="009D4527" w:rsidRPr="00FD30D2" w:rsidRDefault="00363C7E" w:rsidP="00FD30D2">
      <w:pPr>
        <w:ind w:firstLine="567"/>
        <w:jc w:val="both"/>
      </w:pPr>
      <w:r w:rsidRPr="00FD30D2">
        <w:t xml:space="preserve">- </w:t>
      </w:r>
      <w:r w:rsidR="009D4527" w:rsidRPr="00FD30D2">
        <w:t>влажностное состояние трещины,</w:t>
      </w:r>
    </w:p>
    <w:p w:rsidR="009D4527" w:rsidRPr="00FD30D2" w:rsidRDefault="00363C7E" w:rsidP="00FD30D2">
      <w:pPr>
        <w:ind w:firstLine="567"/>
        <w:jc w:val="both"/>
      </w:pPr>
      <w:r w:rsidRPr="00FD30D2">
        <w:t xml:space="preserve">- </w:t>
      </w:r>
      <w:r w:rsidR="009D4527" w:rsidRPr="00FD30D2">
        <w:t>подвижность трещины.</w:t>
      </w:r>
    </w:p>
    <w:p w:rsidR="009D4527" w:rsidRPr="00FD30D2" w:rsidRDefault="009D4527" w:rsidP="00FD30D2">
      <w:pPr>
        <w:ind w:firstLine="567"/>
        <w:jc w:val="both"/>
      </w:pPr>
      <w:r w:rsidRPr="00FD30D2">
        <w:t>5.4.</w:t>
      </w:r>
      <w:r w:rsidR="00C32F32" w:rsidRPr="00FD30D2">
        <w:t>7</w:t>
      </w:r>
      <w:r w:rsidRPr="00FD30D2">
        <w:t xml:space="preserve"> </w:t>
      </w:r>
      <w:r w:rsidR="00D006D6" w:rsidRPr="00FD30D2">
        <w:t>Для восстановления сплошности бетона основания и замыкания трещин с шириной раскрытия свыше 0,1</w:t>
      </w:r>
      <w:r w:rsidR="00C64BC4" w:rsidRPr="00FD30D2">
        <w:t xml:space="preserve"> </w:t>
      </w:r>
      <w:r w:rsidR="00D006D6" w:rsidRPr="00FD30D2">
        <w:t>мм следует применять эпоксидные смолы</w:t>
      </w:r>
      <w:r w:rsidR="00C64BC4" w:rsidRPr="00FD30D2">
        <w:t>.</w:t>
      </w:r>
    </w:p>
    <w:p w:rsidR="009D4527" w:rsidRPr="00FD30D2" w:rsidRDefault="009D4527" w:rsidP="00FD30D2">
      <w:pPr>
        <w:ind w:firstLine="567"/>
        <w:jc w:val="both"/>
      </w:pPr>
      <w:r w:rsidRPr="00FD30D2">
        <w:t xml:space="preserve">Они представляют собой двухкомпонентные материалы, которые не содержат растворителей и имеют достаточно низкую вязкость в диапазоне примерно от 150 до 400 </w:t>
      </w:r>
      <w:proofErr w:type="spellStart"/>
      <w:r w:rsidRPr="00FD30D2">
        <w:t>мПа</w:t>
      </w:r>
      <w:r w:rsidR="00363C7E" w:rsidRPr="00FD30D2">
        <w:t>·</w:t>
      </w:r>
      <w:r w:rsidRPr="00FD30D2">
        <w:t>с</w:t>
      </w:r>
      <w:proofErr w:type="spellEnd"/>
      <w:r w:rsidRPr="00FD30D2">
        <w:t xml:space="preserve">. </w:t>
      </w:r>
      <w:r w:rsidR="00F96F6B" w:rsidRPr="00FD30D2">
        <w:t>При нагнетании в трещины со значительным раскрытием (рас</w:t>
      </w:r>
      <w:r w:rsidR="00C64BC4" w:rsidRPr="00FD30D2">
        <w:t>щелины) более</w:t>
      </w:r>
      <w:r w:rsidR="00F96F6B" w:rsidRPr="00FD30D2">
        <w:t xml:space="preserve"> </w:t>
      </w:r>
      <w:smartTag w:uri="urn:schemas-microsoft-com:office:smarttags" w:element="metricconverter">
        <w:smartTagPr>
          <w:attr w:name="ProductID" w:val="0,8 мм"/>
        </w:smartTagPr>
        <w:r w:rsidR="00F96F6B" w:rsidRPr="00FD30D2">
          <w:t>0,8 мм</w:t>
        </w:r>
      </w:smartTag>
      <w:r w:rsidR="00F96F6B" w:rsidRPr="00FD30D2">
        <w:t xml:space="preserve"> эпоксидные составы имеют </w:t>
      </w:r>
      <w:proofErr w:type="spellStart"/>
      <w:r w:rsidR="00F96F6B" w:rsidRPr="00FD30D2">
        <w:t>бóльшую</w:t>
      </w:r>
      <w:proofErr w:type="spellEnd"/>
      <w:r w:rsidR="00F96F6B" w:rsidRPr="00FD30D2">
        <w:t xml:space="preserve"> вязкость и могут нагнетаться в виде паст. </w:t>
      </w:r>
      <w:r w:rsidRPr="00FD30D2">
        <w:t xml:space="preserve">Эпоксидные смолы </w:t>
      </w:r>
      <w:r w:rsidR="007836A5" w:rsidRPr="00FD30D2">
        <w:t>должны</w:t>
      </w:r>
      <w:r w:rsidRPr="00FD30D2">
        <w:t xml:space="preserve"> обеспечиват</w:t>
      </w:r>
      <w:r w:rsidR="007836A5" w:rsidRPr="00FD30D2">
        <w:t>ь</w:t>
      </w:r>
      <w:r w:rsidR="00265A89" w:rsidRPr="00FD30D2">
        <w:t xml:space="preserve"> </w:t>
      </w:r>
      <w:r w:rsidRPr="00FD30D2">
        <w:t>адгезию к бетону</w:t>
      </w:r>
      <w:r w:rsidR="00C64BC4" w:rsidRPr="00FD30D2">
        <w:t xml:space="preserve"> (более </w:t>
      </w:r>
      <w:r w:rsidR="00265A89" w:rsidRPr="00FD30D2">
        <w:t xml:space="preserve">2 </w:t>
      </w:r>
      <w:r w:rsidR="00265A89" w:rsidRPr="00FD30D2">
        <w:rPr>
          <w:lang w:val="en-US"/>
        </w:rPr>
        <w:t>H</w:t>
      </w:r>
      <w:r w:rsidR="00265A89" w:rsidRPr="00FD30D2">
        <w:t>/мм</w:t>
      </w:r>
      <w:r w:rsidR="00265A89" w:rsidRPr="00FD30D2">
        <w:rPr>
          <w:vertAlign w:val="superscript"/>
        </w:rPr>
        <w:t>2</w:t>
      </w:r>
      <w:r w:rsidR="00265A89" w:rsidRPr="00FD30D2">
        <w:t>)</w:t>
      </w:r>
      <w:r w:rsidRPr="00FD30D2">
        <w:t xml:space="preserve">. </w:t>
      </w:r>
      <w:r w:rsidR="00363C7E" w:rsidRPr="00FD30D2">
        <w:t>Т</w:t>
      </w:r>
      <w:r w:rsidRPr="00FD30D2">
        <w:t>ип эпоксидной смолы варьируется</w:t>
      </w:r>
      <w:r w:rsidR="00363C7E" w:rsidRPr="00FD30D2">
        <w:t xml:space="preserve"> в зависимости от</w:t>
      </w:r>
      <w:r w:rsidRPr="00FD30D2">
        <w:t xml:space="preserve"> минимальн</w:t>
      </w:r>
      <w:r w:rsidR="009F5CEE" w:rsidRPr="00FD30D2">
        <w:t>ой</w:t>
      </w:r>
      <w:r w:rsidRPr="00FD30D2">
        <w:t xml:space="preserve"> ширин</w:t>
      </w:r>
      <w:r w:rsidR="009F5CEE" w:rsidRPr="00FD30D2">
        <w:t>ы</w:t>
      </w:r>
      <w:r w:rsidRPr="00FD30D2">
        <w:t xml:space="preserve"> трещин, а также максимальн</w:t>
      </w:r>
      <w:r w:rsidR="009F5CEE" w:rsidRPr="00FD30D2">
        <w:t>ой</w:t>
      </w:r>
      <w:r w:rsidRPr="00FD30D2">
        <w:t xml:space="preserve"> рабоч</w:t>
      </w:r>
      <w:r w:rsidR="009F5CEE" w:rsidRPr="00FD30D2">
        <w:t>ей</w:t>
      </w:r>
      <w:r w:rsidRPr="00FD30D2">
        <w:t xml:space="preserve"> температур</w:t>
      </w:r>
      <w:r w:rsidR="009F5CEE" w:rsidRPr="00FD30D2">
        <w:t>ы</w:t>
      </w:r>
      <w:r w:rsidRPr="00FD30D2">
        <w:t>.</w:t>
      </w:r>
      <w:r w:rsidR="00265A89" w:rsidRPr="00FD30D2">
        <w:t xml:space="preserve"> Состав на основе эпоксидной смолы может обеспечивать стойкость к растягивающим напряжениям в зависимости от </w:t>
      </w:r>
      <w:r w:rsidR="00512DAA" w:rsidRPr="00FD30D2">
        <w:t xml:space="preserve">своих </w:t>
      </w:r>
      <w:r w:rsidR="009F5CEE" w:rsidRPr="00FD30D2">
        <w:t xml:space="preserve">упругих </w:t>
      </w:r>
      <w:r w:rsidR="00265A89" w:rsidRPr="00FD30D2">
        <w:t>характеристик и величины перемещения трещин.</w:t>
      </w:r>
      <w:r w:rsidR="007836A5" w:rsidRPr="00FD30D2">
        <w:t xml:space="preserve"> В зависимости от</w:t>
      </w:r>
      <w:r w:rsidR="00E51F3E" w:rsidRPr="00FD30D2">
        <w:t xml:space="preserve"> состояния конструкции,</w:t>
      </w:r>
      <w:r w:rsidR="007836A5" w:rsidRPr="00FD30D2">
        <w:t xml:space="preserve"> уровня влажности и обводненности трещины про</w:t>
      </w:r>
      <w:r w:rsidR="000B1335">
        <w:t>водят</w:t>
      </w:r>
      <w:r w:rsidR="007836A5" w:rsidRPr="00FD30D2">
        <w:t xml:space="preserve"> выбор инъекционного </w:t>
      </w:r>
      <w:r w:rsidR="00E51F3E" w:rsidRPr="00FD30D2">
        <w:t>о</w:t>
      </w:r>
      <w:r w:rsidR="00512DAA" w:rsidRPr="00FD30D2">
        <w:t>борудования</w:t>
      </w:r>
      <w:r w:rsidR="007836A5" w:rsidRPr="00FD30D2">
        <w:t>.</w:t>
      </w:r>
      <w:r w:rsidRPr="00FD30D2">
        <w:t xml:space="preserve"> В трещинах, через которые течет вода, </w:t>
      </w:r>
      <w:r w:rsidR="007836A5" w:rsidRPr="00FD30D2">
        <w:t>рекомендуется</w:t>
      </w:r>
      <w:r w:rsidRPr="00FD30D2">
        <w:t xml:space="preserve"> использовать полиуретановые смолы.</w:t>
      </w:r>
    </w:p>
    <w:p w:rsidR="00D006D6" w:rsidRPr="00FD30D2" w:rsidRDefault="00C32F32" w:rsidP="00FD30D2">
      <w:pPr>
        <w:ind w:firstLine="567"/>
        <w:jc w:val="both"/>
      </w:pPr>
      <w:r w:rsidRPr="00FD30D2">
        <w:t>5.4.8</w:t>
      </w:r>
      <w:r w:rsidR="009D4527" w:rsidRPr="00FD30D2">
        <w:t xml:space="preserve"> </w:t>
      </w:r>
      <w:r w:rsidR="00D006D6" w:rsidRPr="00FD30D2">
        <w:t>Для ремонта влажных трещин, а также трещин с постоянной фильтрацией воды следует применять полиуретановые смолы</w:t>
      </w:r>
      <w:r w:rsidR="000B1335">
        <w:t>,</w:t>
      </w:r>
      <w:r w:rsidR="00D006D6" w:rsidRPr="00FD30D2">
        <w:t xml:space="preserve"> представляю</w:t>
      </w:r>
      <w:r w:rsidR="000B1335">
        <w:t>щие</w:t>
      </w:r>
      <w:r w:rsidR="00D006D6" w:rsidRPr="00FD30D2">
        <w:t xml:space="preserve"> собой реактивные полимеры, используемые для жесткого или</w:t>
      </w:r>
      <w:r w:rsidR="000B1335">
        <w:t xml:space="preserve"> эластичного заполнения трещин.</w:t>
      </w:r>
    </w:p>
    <w:p w:rsidR="009D4527" w:rsidRPr="00FD30D2" w:rsidRDefault="009D4527" w:rsidP="00FD30D2">
      <w:pPr>
        <w:ind w:firstLine="567"/>
        <w:jc w:val="both"/>
      </w:pPr>
      <w:r w:rsidRPr="00FD30D2">
        <w:t xml:space="preserve">В зависимости от типа полиуретановой смолы для </w:t>
      </w:r>
      <w:proofErr w:type="spellStart"/>
      <w:r w:rsidRPr="00FD30D2">
        <w:t>инъектирования</w:t>
      </w:r>
      <w:proofErr w:type="spellEnd"/>
      <w:r w:rsidRPr="00FD30D2">
        <w:t xml:space="preserve"> требуется один или два компонента. Однокомпонентные полиуретановые смолы образуют пену при смешивании с водой; двухкомпонентные полиуретановые смолы (</w:t>
      </w:r>
      <w:proofErr w:type="spellStart"/>
      <w:r w:rsidRPr="00FD30D2">
        <w:t>изоцианаты</w:t>
      </w:r>
      <w:proofErr w:type="spellEnd"/>
      <w:r w:rsidRPr="00FD30D2">
        <w:t xml:space="preserve"> и </w:t>
      </w:r>
      <w:proofErr w:type="spellStart"/>
      <w:r w:rsidRPr="00FD30D2">
        <w:t>полиолы</w:t>
      </w:r>
      <w:proofErr w:type="spellEnd"/>
      <w:r w:rsidRPr="00FD30D2">
        <w:t xml:space="preserve">) </w:t>
      </w:r>
      <w:r w:rsidR="009F5CEE" w:rsidRPr="00FD30D2">
        <w:t xml:space="preserve">после </w:t>
      </w:r>
      <w:r w:rsidR="009F5CEE" w:rsidRPr="00716EC3">
        <w:t xml:space="preserve">смешивания двух компонентов друг с другом </w:t>
      </w:r>
      <w:r w:rsidRPr="00716EC3">
        <w:t>образуют стабильн</w:t>
      </w:r>
      <w:r w:rsidR="009F5CEE" w:rsidRPr="00716EC3">
        <w:t>ый</w:t>
      </w:r>
      <w:r w:rsidRPr="00716EC3">
        <w:t xml:space="preserve"> и непроницаем</w:t>
      </w:r>
      <w:r w:rsidR="009F5CEE" w:rsidRPr="00716EC3">
        <w:t>ый</w:t>
      </w:r>
      <w:r w:rsidRPr="00716EC3">
        <w:t xml:space="preserve"> гель.</w:t>
      </w:r>
      <w:r w:rsidR="00265A89" w:rsidRPr="00716EC3">
        <w:t xml:space="preserve"> Полиуретановые составы </w:t>
      </w:r>
      <w:r w:rsidR="00F27AE4" w:rsidRPr="00716EC3">
        <w:t xml:space="preserve">в полной мере </w:t>
      </w:r>
      <w:r w:rsidR="00CA0554" w:rsidRPr="00716EC3">
        <w:t>выполняют свои функции</w:t>
      </w:r>
      <w:r w:rsidR="00F27AE4" w:rsidRPr="00716EC3">
        <w:t xml:space="preserve"> при работе конструкции в режиме сжатия. </w:t>
      </w:r>
      <w:r w:rsidR="00CA0554" w:rsidRPr="00716EC3">
        <w:t xml:space="preserve">При работе отвержденных полиуретановых составов на растяжение они не обеспечивают высоких значений адгезии с бетоном трещин. </w:t>
      </w:r>
      <w:r w:rsidR="00F27AE4" w:rsidRPr="00716EC3">
        <w:t>Адгези</w:t>
      </w:r>
      <w:r w:rsidR="009F5CEE" w:rsidRPr="00716EC3">
        <w:t>я</w:t>
      </w:r>
      <w:r w:rsidR="00F27AE4" w:rsidRPr="00716EC3">
        <w:t xml:space="preserve"> </w:t>
      </w:r>
      <w:r w:rsidR="007836A5" w:rsidRPr="00716EC3">
        <w:t xml:space="preserve">к влажному или обводненному бетону </w:t>
      </w:r>
      <w:r w:rsidR="000B1335" w:rsidRPr="00716EC3">
        <w:t>–</w:t>
      </w:r>
      <w:r w:rsidR="009F5CEE" w:rsidRPr="00716EC3">
        <w:t xml:space="preserve"> </w:t>
      </w:r>
      <w:r w:rsidR="007836A5" w:rsidRPr="00716EC3">
        <w:t>менее</w:t>
      </w:r>
      <w:r w:rsidR="00F27AE4" w:rsidRPr="00716EC3">
        <w:t xml:space="preserve"> 2 </w:t>
      </w:r>
      <w:r w:rsidR="00F27AE4" w:rsidRPr="00716EC3">
        <w:rPr>
          <w:lang w:val="en-US"/>
        </w:rPr>
        <w:t>H</w:t>
      </w:r>
      <w:r w:rsidR="00F27AE4" w:rsidRPr="00716EC3">
        <w:t>/мм</w:t>
      </w:r>
      <w:r w:rsidR="00F27AE4" w:rsidRPr="00716EC3">
        <w:rPr>
          <w:vertAlign w:val="superscript"/>
        </w:rPr>
        <w:t>2</w:t>
      </w:r>
      <w:r w:rsidR="00F27AE4" w:rsidRPr="00716EC3">
        <w:t>.</w:t>
      </w:r>
    </w:p>
    <w:p w:rsidR="00C32F32" w:rsidRPr="00FD30D2" w:rsidRDefault="00C32F32" w:rsidP="00FD30D2">
      <w:pPr>
        <w:ind w:firstLine="567"/>
        <w:jc w:val="both"/>
      </w:pPr>
      <w:r w:rsidRPr="00FD30D2">
        <w:t>5.4.9 Для ремонта трещин в неармированных конструкциях, находящихся при постоянном воздействии воды и влаги, с целью снижения переноса воды в тонких трещинах и порах, следует применять акриловые гели.</w:t>
      </w:r>
    </w:p>
    <w:p w:rsidR="000B1335" w:rsidRDefault="00C32F32" w:rsidP="000B1335">
      <w:pPr>
        <w:ind w:firstLine="567"/>
        <w:jc w:val="both"/>
      </w:pPr>
      <w:r w:rsidRPr="00FD30D2">
        <w:t xml:space="preserve">Данные составы имеют низкую вязкость, эквивалентную воде. Хорошо разводятся водой. Без воды дают значительную усадку. Адгезия отвержденных составов к водонасыщенному бетону </w:t>
      </w:r>
      <w:r w:rsidR="000B1335">
        <w:t>–</w:t>
      </w:r>
      <w:r w:rsidRPr="00FD30D2">
        <w:t xml:space="preserve"> не более 0,2 </w:t>
      </w:r>
      <w:r w:rsidRPr="00FD30D2">
        <w:rPr>
          <w:lang w:val="en-US"/>
        </w:rPr>
        <w:t>H</w:t>
      </w:r>
      <w:r w:rsidRPr="00FD30D2">
        <w:t>/мм</w:t>
      </w:r>
      <w:r w:rsidRPr="00FD30D2">
        <w:rPr>
          <w:vertAlign w:val="superscript"/>
        </w:rPr>
        <w:t>2</w:t>
      </w:r>
      <w:r w:rsidRPr="00FD30D2">
        <w:t xml:space="preserve">. Если предполагается использование акриловых гелей в контакте со сталью, должен быть представлен сертификат, подтверждающий </w:t>
      </w:r>
      <w:proofErr w:type="gramStart"/>
      <w:r w:rsidRPr="00FD30D2">
        <w:t>эффективную и долговечную защиту</w:t>
      </w:r>
      <w:proofErr w:type="gramEnd"/>
      <w:r w:rsidRPr="00FD30D2">
        <w:t xml:space="preserve"> стали от коррозии.</w:t>
      </w:r>
    </w:p>
    <w:p w:rsidR="009D5486" w:rsidRDefault="009D5486" w:rsidP="000B1335">
      <w:pPr>
        <w:ind w:firstLine="567"/>
        <w:jc w:val="both"/>
      </w:pPr>
      <w:r w:rsidRPr="009D5486">
        <w:t xml:space="preserve">5.4.10 Для уплотнения зазоров деформационных швов эластичными шнурами (этилен-пропилен-диеновый каучук по ГОСТ ISO 4097) или иным упругим материалом с замкнутыми порами, обеспечивающего постоянное давление на контакте с бетонной поверхностью и способного воспринимать необходимое давление при последующем нагнетании составов, следует использовать при влажных условиях </w:t>
      </w:r>
      <w:proofErr w:type="spellStart"/>
      <w:r w:rsidRPr="009D5486">
        <w:t>акрилатные</w:t>
      </w:r>
      <w:proofErr w:type="spellEnd"/>
      <w:r w:rsidRPr="009D5486">
        <w:t xml:space="preserve"> составы. При сухих условиях нагнетание проводят двухкомпонентным эластичным полиуретаном</w:t>
      </w:r>
      <w:r>
        <w:t>.</w:t>
      </w:r>
    </w:p>
    <w:p w:rsidR="009D5486" w:rsidRPr="009D5486" w:rsidRDefault="009D5486" w:rsidP="000B1335">
      <w:pPr>
        <w:ind w:firstLine="567"/>
        <w:jc w:val="both"/>
        <w:rPr>
          <w:b/>
        </w:rPr>
      </w:pPr>
      <w:r>
        <w:rPr>
          <w:b/>
        </w:rPr>
        <w:lastRenderedPageBreak/>
        <w:t>(Введен дополнительно, Изм. № 1).</w:t>
      </w:r>
    </w:p>
    <w:p w:rsidR="009D4527" w:rsidRPr="00FD30D2" w:rsidRDefault="009D4527" w:rsidP="000B1335">
      <w:pPr>
        <w:ind w:firstLine="567"/>
        <w:jc w:val="both"/>
        <w:rPr>
          <w:b/>
        </w:rPr>
      </w:pPr>
      <w:r w:rsidRPr="00FD30D2">
        <w:rPr>
          <w:b/>
        </w:rPr>
        <w:t xml:space="preserve">5.5 </w:t>
      </w:r>
      <w:r w:rsidR="008B1537" w:rsidRPr="00FD30D2">
        <w:rPr>
          <w:b/>
        </w:rPr>
        <w:t>Выбор</w:t>
      </w:r>
      <w:r w:rsidRPr="00FD30D2">
        <w:rPr>
          <w:b/>
        </w:rPr>
        <w:t xml:space="preserve"> системы защиты для восстановления поверхности бетонных и железобетонных конструкций</w:t>
      </w:r>
    </w:p>
    <w:p w:rsidR="009D4527" w:rsidRPr="00FD30D2" w:rsidRDefault="00065981" w:rsidP="00FD30D2">
      <w:pPr>
        <w:ind w:firstLine="567"/>
        <w:jc w:val="both"/>
      </w:pPr>
      <w:r w:rsidRPr="00FD30D2">
        <w:t>5</w:t>
      </w:r>
      <w:r w:rsidR="009D4527" w:rsidRPr="00FD30D2">
        <w:t>.5.1 Системы защиты поверхности являются главным элементом ремонта и восстановления бетонных конструкций. В ГОСТ 32017</w:t>
      </w:r>
      <w:r w:rsidR="005E546D" w:rsidRPr="00FD30D2">
        <w:t xml:space="preserve"> </w:t>
      </w:r>
      <w:r w:rsidR="009D4527" w:rsidRPr="00FD30D2">
        <w:t>рассматриваются следующие типы систем защиты поверхности:</w:t>
      </w:r>
      <w:r w:rsidR="005E546D" w:rsidRPr="00FD30D2">
        <w:t xml:space="preserve"> </w:t>
      </w:r>
      <w:proofErr w:type="spellStart"/>
      <w:r w:rsidR="009D4527" w:rsidRPr="00FD30D2">
        <w:t>гидрофоб</w:t>
      </w:r>
      <w:r w:rsidR="008B1537" w:rsidRPr="00FD30D2">
        <w:t>изирующая</w:t>
      </w:r>
      <w:proofErr w:type="spellEnd"/>
      <w:r w:rsidR="005E546D" w:rsidRPr="00FD30D2">
        <w:t xml:space="preserve"> пропитка, пропитка, </w:t>
      </w:r>
      <w:r w:rsidR="009D4527" w:rsidRPr="00FD30D2">
        <w:t>покрытие.</w:t>
      </w:r>
    </w:p>
    <w:p w:rsidR="009D4527" w:rsidRPr="00FD30D2" w:rsidRDefault="009D4527" w:rsidP="00FD30D2">
      <w:pPr>
        <w:ind w:firstLine="567"/>
        <w:jc w:val="both"/>
      </w:pPr>
      <w:r w:rsidRPr="00FD30D2">
        <w:t>В таблице 2 представлен</w:t>
      </w:r>
      <w:r w:rsidR="000B1335">
        <w:t>ы</w:t>
      </w:r>
      <w:r w:rsidRPr="00FD30D2">
        <w:t xml:space="preserve"> схематичное изображение </w:t>
      </w:r>
      <w:r w:rsidR="002664C7" w:rsidRPr="00FD30D2">
        <w:t>воздействия на конструкцию</w:t>
      </w:r>
      <w:r w:rsidR="006F1CB0" w:rsidRPr="00FD30D2">
        <w:t xml:space="preserve"> и</w:t>
      </w:r>
      <w:r w:rsidR="000B1335">
        <w:t xml:space="preserve"> </w:t>
      </w:r>
      <w:r w:rsidR="00065981" w:rsidRPr="00FD30D2">
        <w:t xml:space="preserve">краткое описание </w:t>
      </w:r>
      <w:r w:rsidRPr="00FD30D2">
        <w:t>трех различных типов систем защиты поверхности вместе с кратким описанием.</w:t>
      </w:r>
    </w:p>
    <w:p w:rsidR="00065981" w:rsidRPr="00FD30D2" w:rsidRDefault="006853D0" w:rsidP="00FD30D2">
      <w:pPr>
        <w:ind w:firstLine="567"/>
        <w:jc w:val="both"/>
      </w:pPr>
      <w:r w:rsidRPr="00FD30D2">
        <w:t>В 5.5.2</w:t>
      </w:r>
      <w:r w:rsidR="000B1335">
        <w:t>–</w:t>
      </w:r>
      <w:r w:rsidRPr="00FD30D2">
        <w:t>5</w:t>
      </w:r>
      <w:r w:rsidR="00065981" w:rsidRPr="00FD30D2">
        <w:t>.5.6 приведено краткое описание основных характеристик указанных типов систем защиты поверхности, а также наиболее распространенных типов материалов, применяемых для каждой системы защиты поверхности.</w:t>
      </w:r>
    </w:p>
    <w:p w:rsidR="00CA0554" w:rsidRPr="00FD30D2" w:rsidRDefault="00CA0554" w:rsidP="00FD30D2">
      <w:pPr>
        <w:ind w:firstLine="567"/>
        <w:jc w:val="both"/>
      </w:pPr>
    </w:p>
    <w:p w:rsidR="00FA5803" w:rsidRPr="00FD30D2" w:rsidRDefault="00FA5803" w:rsidP="000B1335">
      <w:pPr>
        <w:autoSpaceDE w:val="0"/>
        <w:autoSpaceDN w:val="0"/>
        <w:adjustRightInd w:val="0"/>
        <w:spacing w:after="120"/>
        <w:jc w:val="both"/>
        <w:rPr>
          <w:color w:val="000000"/>
        </w:rPr>
      </w:pPr>
      <w:r w:rsidRPr="00FD30D2">
        <w:rPr>
          <w:color w:val="000000"/>
        </w:rPr>
        <w:t>Т</w:t>
      </w:r>
      <w:r w:rsidR="000B1335">
        <w:rPr>
          <w:color w:val="000000"/>
        </w:rPr>
        <w:t xml:space="preserve"> </w:t>
      </w:r>
      <w:r w:rsidRPr="00FD30D2">
        <w:rPr>
          <w:color w:val="000000"/>
        </w:rPr>
        <w:t>а</w:t>
      </w:r>
      <w:r w:rsidR="000B1335">
        <w:rPr>
          <w:color w:val="000000"/>
        </w:rPr>
        <w:t xml:space="preserve"> </w:t>
      </w:r>
      <w:r w:rsidRPr="00FD30D2">
        <w:rPr>
          <w:color w:val="000000"/>
        </w:rPr>
        <w:t>б</w:t>
      </w:r>
      <w:r w:rsidR="000B1335">
        <w:rPr>
          <w:color w:val="000000"/>
        </w:rPr>
        <w:t xml:space="preserve"> </w:t>
      </w:r>
      <w:r w:rsidRPr="00FD30D2">
        <w:rPr>
          <w:color w:val="000000"/>
        </w:rPr>
        <w:t>л</w:t>
      </w:r>
      <w:r w:rsidR="000B1335">
        <w:rPr>
          <w:color w:val="000000"/>
        </w:rPr>
        <w:t xml:space="preserve"> </w:t>
      </w:r>
      <w:r w:rsidRPr="00FD30D2">
        <w:rPr>
          <w:color w:val="000000"/>
        </w:rPr>
        <w:t>и</w:t>
      </w:r>
      <w:r w:rsidR="000B1335">
        <w:rPr>
          <w:color w:val="000000"/>
        </w:rPr>
        <w:t xml:space="preserve"> </w:t>
      </w:r>
      <w:r w:rsidRPr="00FD30D2">
        <w:rPr>
          <w:color w:val="000000"/>
        </w:rPr>
        <w:t>ц</w:t>
      </w:r>
      <w:r w:rsidR="000B1335">
        <w:rPr>
          <w:color w:val="000000"/>
        </w:rPr>
        <w:t xml:space="preserve"> </w:t>
      </w:r>
      <w:r w:rsidRPr="00FD30D2">
        <w:rPr>
          <w:color w:val="000000"/>
        </w:rPr>
        <w:t>а</w:t>
      </w:r>
      <w:r w:rsidR="000B1335">
        <w:rPr>
          <w:color w:val="000000"/>
        </w:rPr>
        <w:t xml:space="preserve">  </w:t>
      </w:r>
      <w:r w:rsidR="00CE7AA4" w:rsidRPr="00FD30D2">
        <w:rPr>
          <w:color w:val="000000"/>
        </w:rPr>
        <w:t xml:space="preserve"> </w:t>
      </w:r>
      <w:r w:rsidRPr="00FD30D2">
        <w:rPr>
          <w:color w:val="000000"/>
        </w:rPr>
        <w:t xml:space="preserve">2 </w:t>
      </w:r>
      <w:r w:rsidR="006F1CB0" w:rsidRPr="00FD30D2">
        <w:rPr>
          <w:color w:val="000000"/>
        </w:rPr>
        <w:t xml:space="preserve">– </w:t>
      </w:r>
      <w:r w:rsidR="006F1CB0" w:rsidRPr="000B1335">
        <w:rPr>
          <w:b/>
          <w:color w:val="000000"/>
        </w:rPr>
        <w:t>Воздействия на конструкцию и системы защиты</w:t>
      </w:r>
      <w:r w:rsidR="00D768BD" w:rsidRPr="000B1335">
        <w:rPr>
          <w:b/>
          <w:color w:val="000000"/>
        </w:rPr>
        <w:t xml:space="preserve"> поверхности бетона</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4"/>
        <w:gridCol w:w="8464"/>
      </w:tblGrid>
      <w:tr w:rsidR="00B1120D" w:rsidRPr="009D4527">
        <w:trPr>
          <w:tblHeader/>
        </w:trPr>
        <w:tc>
          <w:tcPr>
            <w:tcW w:w="1724" w:type="dxa"/>
            <w:shd w:val="clear" w:color="auto" w:fill="auto"/>
          </w:tcPr>
          <w:p w:rsidR="00B1120D" w:rsidRPr="000B1335" w:rsidRDefault="00F414BE" w:rsidP="00716EC3">
            <w:pPr>
              <w:jc w:val="center"/>
              <w:rPr>
                <w:sz w:val="22"/>
                <w:szCs w:val="22"/>
              </w:rPr>
            </w:pPr>
            <w:r w:rsidRPr="000B1335">
              <w:rPr>
                <w:sz w:val="22"/>
                <w:szCs w:val="22"/>
              </w:rPr>
              <w:t>Наименование метода</w:t>
            </w:r>
          </w:p>
        </w:tc>
        <w:tc>
          <w:tcPr>
            <w:tcW w:w="8464" w:type="dxa"/>
            <w:shd w:val="clear" w:color="auto" w:fill="auto"/>
          </w:tcPr>
          <w:p w:rsidR="00B1120D" w:rsidRPr="000B1335" w:rsidRDefault="004A3EF2" w:rsidP="002E2E9D">
            <w:pPr>
              <w:jc w:val="center"/>
              <w:rPr>
                <w:noProof/>
                <w:sz w:val="22"/>
                <w:szCs w:val="22"/>
              </w:rPr>
            </w:pPr>
            <w:r w:rsidRPr="000B1335">
              <w:rPr>
                <w:noProof/>
                <w:sz w:val="22"/>
                <w:szCs w:val="22"/>
              </w:rPr>
              <w:t>Описание</w:t>
            </w:r>
            <w:r w:rsidR="00F414BE" w:rsidRPr="000B1335">
              <w:rPr>
                <w:noProof/>
                <w:sz w:val="22"/>
                <w:szCs w:val="22"/>
              </w:rPr>
              <w:t xml:space="preserve"> метода</w:t>
            </w:r>
          </w:p>
        </w:tc>
      </w:tr>
      <w:tr w:rsidR="000D0B5F" w:rsidRPr="009D4527" w:rsidTr="000B1335">
        <w:trPr>
          <w:trHeight w:val="5091"/>
        </w:trPr>
        <w:tc>
          <w:tcPr>
            <w:tcW w:w="1724" w:type="dxa"/>
            <w:shd w:val="clear" w:color="auto" w:fill="auto"/>
          </w:tcPr>
          <w:p w:rsidR="000D0B5F" w:rsidRPr="000B1335" w:rsidRDefault="000D0B5F" w:rsidP="00716EC3">
            <w:pPr>
              <w:jc w:val="center"/>
              <w:rPr>
                <w:b/>
                <w:sz w:val="22"/>
                <w:szCs w:val="22"/>
              </w:rPr>
            </w:pPr>
            <w:proofErr w:type="spellStart"/>
            <w:r w:rsidRPr="000B1335">
              <w:rPr>
                <w:sz w:val="22"/>
                <w:szCs w:val="22"/>
              </w:rPr>
              <w:t>Гидроф</w:t>
            </w:r>
            <w:r w:rsidR="00800F1A" w:rsidRPr="000B1335">
              <w:rPr>
                <w:sz w:val="22"/>
                <w:szCs w:val="22"/>
              </w:rPr>
              <w:t>об</w:t>
            </w:r>
            <w:r w:rsidR="008B1537" w:rsidRPr="000B1335">
              <w:rPr>
                <w:sz w:val="22"/>
                <w:szCs w:val="22"/>
              </w:rPr>
              <w:t>изи-рующая</w:t>
            </w:r>
            <w:proofErr w:type="spellEnd"/>
            <w:r w:rsidR="00716EC3">
              <w:rPr>
                <w:sz w:val="22"/>
                <w:szCs w:val="22"/>
              </w:rPr>
              <w:t xml:space="preserve"> </w:t>
            </w:r>
            <w:r w:rsidRPr="000B1335">
              <w:rPr>
                <w:sz w:val="22"/>
                <w:szCs w:val="22"/>
              </w:rPr>
              <w:t>пропитка</w:t>
            </w:r>
          </w:p>
        </w:tc>
        <w:tc>
          <w:tcPr>
            <w:tcW w:w="8464" w:type="dxa"/>
            <w:shd w:val="clear" w:color="auto" w:fill="auto"/>
          </w:tcPr>
          <w:p w:rsidR="00800F1A" w:rsidRPr="000B1335" w:rsidRDefault="00800F1A" w:rsidP="00800F1A">
            <w:pPr>
              <w:rPr>
                <w:sz w:val="22"/>
                <w:szCs w:val="22"/>
              </w:rPr>
            </w:pPr>
            <w:r w:rsidRPr="000B1335">
              <w:rPr>
                <w:sz w:val="22"/>
                <w:szCs w:val="22"/>
              </w:rPr>
              <w:t xml:space="preserve">              Бетон до ремонта                        Бетон после ремонта</w:t>
            </w:r>
          </w:p>
          <w:p w:rsidR="000D0B5F" w:rsidRPr="000B1335" w:rsidRDefault="00764A99" w:rsidP="00800F1A">
            <w:pPr>
              <w:jc w:val="center"/>
              <w:rPr>
                <w:sz w:val="22"/>
                <w:szCs w:val="22"/>
              </w:rPr>
            </w:pPr>
            <w:r>
              <w:rPr>
                <w:noProof/>
                <w:sz w:val="22"/>
                <w:szCs w:val="22"/>
              </w:rPr>
              <w:drawing>
                <wp:inline distT="0" distB="0" distL="0" distR="0">
                  <wp:extent cx="1905000" cy="1419225"/>
                  <wp:effectExtent l="0" t="0" r="0" b="0"/>
                  <wp:docPr id="2" name="Рисунок 2" descr="!Табл 2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Табл 2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419225"/>
                          </a:xfrm>
                          <a:prstGeom prst="rect">
                            <a:avLst/>
                          </a:prstGeom>
                          <a:noFill/>
                          <a:ln>
                            <a:noFill/>
                          </a:ln>
                        </pic:spPr>
                      </pic:pic>
                    </a:graphicData>
                  </a:graphic>
                </wp:inline>
              </w:drawing>
            </w:r>
            <w:r w:rsidR="00800F1A" w:rsidRPr="000B1335">
              <w:rPr>
                <w:sz w:val="22"/>
                <w:szCs w:val="22"/>
              </w:rPr>
              <w:t xml:space="preserve">        </w:t>
            </w:r>
            <w:r>
              <w:rPr>
                <w:noProof/>
                <w:sz w:val="22"/>
                <w:szCs w:val="22"/>
              </w:rPr>
              <w:drawing>
                <wp:inline distT="0" distB="0" distL="0" distR="0">
                  <wp:extent cx="3019425" cy="2066925"/>
                  <wp:effectExtent l="0" t="0" r="0" b="0"/>
                  <wp:docPr id="3" name="Рисунок 3" descr="!Табл 2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Табл 2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2066925"/>
                          </a:xfrm>
                          <a:prstGeom prst="rect">
                            <a:avLst/>
                          </a:prstGeom>
                          <a:noFill/>
                          <a:ln>
                            <a:noFill/>
                          </a:ln>
                        </pic:spPr>
                      </pic:pic>
                    </a:graphicData>
                  </a:graphic>
                </wp:inline>
              </w:drawing>
            </w:r>
          </w:p>
          <w:p w:rsidR="00172C5F" w:rsidRPr="000B1335" w:rsidRDefault="00172C5F" w:rsidP="00172C5F">
            <w:pPr>
              <w:rPr>
                <w:sz w:val="22"/>
                <w:szCs w:val="22"/>
              </w:rPr>
            </w:pPr>
          </w:p>
          <w:p w:rsidR="000B1335" w:rsidRDefault="00172C5F" w:rsidP="000B1335">
            <w:pPr>
              <w:rPr>
                <w:sz w:val="22"/>
                <w:szCs w:val="22"/>
              </w:rPr>
            </w:pPr>
            <w:r w:rsidRPr="000B1335">
              <w:rPr>
                <w:sz w:val="22"/>
                <w:szCs w:val="22"/>
              </w:rPr>
              <w:t>Визуальные признаки пропитки:</w:t>
            </w:r>
          </w:p>
          <w:p w:rsidR="000B1335" w:rsidRDefault="000B1335" w:rsidP="000B1335">
            <w:pPr>
              <w:rPr>
                <w:sz w:val="22"/>
                <w:szCs w:val="22"/>
              </w:rPr>
            </w:pPr>
            <w:r>
              <w:rPr>
                <w:sz w:val="22"/>
                <w:szCs w:val="22"/>
              </w:rPr>
              <w:t>- п</w:t>
            </w:r>
            <w:r w:rsidR="00172C5F" w:rsidRPr="000B1335">
              <w:rPr>
                <w:sz w:val="22"/>
                <w:szCs w:val="22"/>
              </w:rPr>
              <w:t>оверхность не смачивается водой</w:t>
            </w:r>
            <w:r>
              <w:rPr>
                <w:sz w:val="22"/>
                <w:szCs w:val="22"/>
              </w:rPr>
              <w:t>;</w:t>
            </w:r>
          </w:p>
          <w:p w:rsidR="000B1335" w:rsidRDefault="000B1335" w:rsidP="000B1335">
            <w:pPr>
              <w:rPr>
                <w:sz w:val="22"/>
                <w:szCs w:val="22"/>
              </w:rPr>
            </w:pPr>
            <w:r>
              <w:rPr>
                <w:sz w:val="22"/>
                <w:szCs w:val="22"/>
              </w:rPr>
              <w:t>- в</w:t>
            </w:r>
            <w:r w:rsidR="00172C5F" w:rsidRPr="000B1335">
              <w:rPr>
                <w:sz w:val="22"/>
                <w:szCs w:val="22"/>
              </w:rPr>
              <w:t>нешние поры обработаны</w:t>
            </w:r>
            <w:r>
              <w:rPr>
                <w:sz w:val="22"/>
                <w:szCs w:val="22"/>
              </w:rPr>
              <w:t>;</w:t>
            </w:r>
          </w:p>
          <w:p w:rsidR="000B1335" w:rsidRDefault="000B1335" w:rsidP="000B1335">
            <w:pPr>
              <w:rPr>
                <w:sz w:val="22"/>
                <w:szCs w:val="22"/>
              </w:rPr>
            </w:pPr>
            <w:r>
              <w:rPr>
                <w:sz w:val="22"/>
                <w:szCs w:val="22"/>
              </w:rPr>
              <w:t>- о</w:t>
            </w:r>
            <w:r w:rsidR="00172C5F" w:rsidRPr="000B1335">
              <w:rPr>
                <w:sz w:val="22"/>
                <w:szCs w:val="22"/>
              </w:rPr>
              <w:t>тсутствие пленки на поверхности</w:t>
            </w:r>
            <w:r>
              <w:rPr>
                <w:sz w:val="22"/>
                <w:szCs w:val="22"/>
              </w:rPr>
              <w:t>;</w:t>
            </w:r>
          </w:p>
          <w:p w:rsidR="00172C5F" w:rsidRPr="000B1335" w:rsidRDefault="000B1335" w:rsidP="000B1335">
            <w:pPr>
              <w:rPr>
                <w:sz w:val="22"/>
                <w:szCs w:val="22"/>
              </w:rPr>
            </w:pPr>
            <w:r>
              <w:rPr>
                <w:sz w:val="22"/>
                <w:szCs w:val="22"/>
              </w:rPr>
              <w:t>- в</w:t>
            </w:r>
            <w:r w:rsidR="00172C5F" w:rsidRPr="000B1335">
              <w:rPr>
                <w:sz w:val="22"/>
                <w:szCs w:val="22"/>
              </w:rPr>
              <w:t>озможны небольшие изменения внешнего вида</w:t>
            </w:r>
          </w:p>
        </w:tc>
      </w:tr>
      <w:tr w:rsidR="000D0B5F" w:rsidRPr="009D4527" w:rsidTr="00716EC3">
        <w:trPr>
          <w:trHeight w:val="5142"/>
        </w:trPr>
        <w:tc>
          <w:tcPr>
            <w:tcW w:w="1724" w:type="dxa"/>
            <w:shd w:val="clear" w:color="auto" w:fill="auto"/>
          </w:tcPr>
          <w:p w:rsidR="000D0B5F" w:rsidRPr="000B1335" w:rsidRDefault="00FE1AE2" w:rsidP="002E2E9D">
            <w:pPr>
              <w:jc w:val="center"/>
              <w:rPr>
                <w:sz w:val="22"/>
                <w:szCs w:val="22"/>
              </w:rPr>
            </w:pPr>
            <w:r w:rsidRPr="000B1335">
              <w:rPr>
                <w:sz w:val="22"/>
                <w:szCs w:val="22"/>
              </w:rPr>
              <w:lastRenderedPageBreak/>
              <w:t>Пропитка</w:t>
            </w:r>
          </w:p>
        </w:tc>
        <w:tc>
          <w:tcPr>
            <w:tcW w:w="8464" w:type="dxa"/>
            <w:shd w:val="clear" w:color="auto" w:fill="auto"/>
          </w:tcPr>
          <w:p w:rsidR="000D0B5F" w:rsidRPr="000B1335" w:rsidRDefault="00800F1A" w:rsidP="00800F1A">
            <w:pPr>
              <w:rPr>
                <w:sz w:val="22"/>
                <w:szCs w:val="22"/>
              </w:rPr>
            </w:pPr>
            <w:r w:rsidRPr="000B1335">
              <w:rPr>
                <w:sz w:val="22"/>
                <w:szCs w:val="22"/>
              </w:rPr>
              <w:t xml:space="preserve">             Бетон до ремонта                        Бетон после ремонта</w:t>
            </w:r>
          </w:p>
          <w:p w:rsidR="00800F1A" w:rsidRPr="000B1335" w:rsidRDefault="00764A99" w:rsidP="0061414D">
            <w:pPr>
              <w:jc w:val="center"/>
              <w:rPr>
                <w:sz w:val="22"/>
                <w:szCs w:val="22"/>
              </w:rPr>
            </w:pPr>
            <w:r>
              <w:rPr>
                <w:noProof/>
                <w:sz w:val="22"/>
                <w:szCs w:val="22"/>
              </w:rPr>
              <w:drawing>
                <wp:inline distT="0" distB="0" distL="0" distR="0">
                  <wp:extent cx="1905000" cy="1419225"/>
                  <wp:effectExtent l="0" t="0" r="0" b="0"/>
                  <wp:docPr id="4" name="Рисунок 4" descr="!Табл 2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абл 2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419225"/>
                          </a:xfrm>
                          <a:prstGeom prst="rect">
                            <a:avLst/>
                          </a:prstGeom>
                          <a:noFill/>
                          <a:ln>
                            <a:noFill/>
                          </a:ln>
                        </pic:spPr>
                      </pic:pic>
                    </a:graphicData>
                  </a:graphic>
                </wp:inline>
              </w:drawing>
            </w:r>
            <w:r w:rsidR="00800F1A" w:rsidRPr="000B1335">
              <w:rPr>
                <w:sz w:val="22"/>
                <w:szCs w:val="22"/>
              </w:rPr>
              <w:t xml:space="preserve">        </w:t>
            </w:r>
            <w:r>
              <w:rPr>
                <w:noProof/>
                <w:sz w:val="22"/>
                <w:szCs w:val="22"/>
              </w:rPr>
              <w:drawing>
                <wp:inline distT="0" distB="0" distL="0" distR="0">
                  <wp:extent cx="3019425" cy="2047875"/>
                  <wp:effectExtent l="0" t="0" r="0" b="0"/>
                  <wp:docPr id="5" name="Рисунок 5" descr="!Табл 2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Табл 2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9425" cy="2047875"/>
                          </a:xfrm>
                          <a:prstGeom prst="rect">
                            <a:avLst/>
                          </a:prstGeom>
                          <a:noFill/>
                          <a:ln>
                            <a:noFill/>
                          </a:ln>
                        </pic:spPr>
                      </pic:pic>
                    </a:graphicData>
                  </a:graphic>
                </wp:inline>
              </w:drawing>
            </w:r>
          </w:p>
          <w:p w:rsidR="00800F1A" w:rsidRPr="000B1335" w:rsidRDefault="00800F1A" w:rsidP="0061414D">
            <w:pPr>
              <w:jc w:val="center"/>
              <w:rPr>
                <w:sz w:val="22"/>
                <w:szCs w:val="22"/>
              </w:rPr>
            </w:pPr>
          </w:p>
          <w:p w:rsidR="000B1335" w:rsidRDefault="00172C5F" w:rsidP="000B1335">
            <w:pPr>
              <w:rPr>
                <w:sz w:val="22"/>
                <w:szCs w:val="22"/>
              </w:rPr>
            </w:pPr>
            <w:r w:rsidRPr="000B1335">
              <w:rPr>
                <w:sz w:val="22"/>
                <w:szCs w:val="22"/>
              </w:rPr>
              <w:t>Визуальные признаки пропитки:</w:t>
            </w:r>
          </w:p>
          <w:p w:rsidR="000B1335" w:rsidRDefault="000B1335" w:rsidP="000B1335">
            <w:pPr>
              <w:rPr>
                <w:sz w:val="22"/>
                <w:szCs w:val="22"/>
              </w:rPr>
            </w:pPr>
            <w:r>
              <w:rPr>
                <w:sz w:val="22"/>
                <w:szCs w:val="22"/>
              </w:rPr>
              <w:t>- н</w:t>
            </w:r>
            <w:r w:rsidR="00172C5F" w:rsidRPr="000B1335">
              <w:rPr>
                <w:sz w:val="22"/>
                <w:szCs w:val="22"/>
              </w:rPr>
              <w:t xml:space="preserve">аличие </w:t>
            </w:r>
            <w:proofErr w:type="spellStart"/>
            <w:r w:rsidR="00172C5F" w:rsidRPr="000B1335">
              <w:rPr>
                <w:sz w:val="22"/>
                <w:szCs w:val="22"/>
              </w:rPr>
              <w:t>несплошной</w:t>
            </w:r>
            <w:proofErr w:type="spellEnd"/>
            <w:r w:rsidR="00172C5F" w:rsidRPr="000B1335">
              <w:rPr>
                <w:sz w:val="22"/>
                <w:szCs w:val="22"/>
              </w:rPr>
              <w:t xml:space="preserve"> тонкой пленки на поверхности</w:t>
            </w:r>
            <w:r>
              <w:rPr>
                <w:sz w:val="22"/>
                <w:szCs w:val="22"/>
              </w:rPr>
              <w:t>;</w:t>
            </w:r>
          </w:p>
          <w:p w:rsidR="000B1335" w:rsidRDefault="000B1335" w:rsidP="000B1335">
            <w:pPr>
              <w:rPr>
                <w:sz w:val="22"/>
                <w:szCs w:val="22"/>
              </w:rPr>
            </w:pPr>
            <w:r>
              <w:rPr>
                <w:sz w:val="22"/>
                <w:szCs w:val="22"/>
              </w:rPr>
              <w:t>- п</w:t>
            </w:r>
            <w:r w:rsidR="00172C5F" w:rsidRPr="000B1335">
              <w:rPr>
                <w:sz w:val="22"/>
                <w:szCs w:val="22"/>
              </w:rPr>
              <w:t>оверхность может не смачиваться водой</w:t>
            </w:r>
            <w:r>
              <w:rPr>
                <w:sz w:val="22"/>
                <w:szCs w:val="22"/>
              </w:rPr>
              <w:t>;</w:t>
            </w:r>
          </w:p>
          <w:p w:rsidR="000B1335" w:rsidRDefault="000B1335" w:rsidP="000B1335">
            <w:pPr>
              <w:rPr>
                <w:sz w:val="22"/>
                <w:szCs w:val="22"/>
              </w:rPr>
            </w:pPr>
            <w:r>
              <w:rPr>
                <w:sz w:val="22"/>
                <w:szCs w:val="22"/>
              </w:rPr>
              <w:t>- ч</w:t>
            </w:r>
            <w:r w:rsidR="00172C5F" w:rsidRPr="000B1335">
              <w:rPr>
                <w:sz w:val="22"/>
                <w:szCs w:val="22"/>
              </w:rPr>
              <w:t>астичное или полное заполнение поверхностных пор</w:t>
            </w:r>
            <w:r>
              <w:rPr>
                <w:sz w:val="22"/>
                <w:szCs w:val="22"/>
              </w:rPr>
              <w:t>;</w:t>
            </w:r>
          </w:p>
          <w:p w:rsidR="00172C5F" w:rsidRDefault="000B1335" w:rsidP="000B1335">
            <w:pPr>
              <w:rPr>
                <w:sz w:val="22"/>
                <w:szCs w:val="22"/>
              </w:rPr>
            </w:pPr>
            <w:r>
              <w:rPr>
                <w:sz w:val="22"/>
                <w:szCs w:val="22"/>
              </w:rPr>
              <w:t>- н</w:t>
            </w:r>
            <w:r w:rsidR="00172C5F" w:rsidRPr="000B1335">
              <w:rPr>
                <w:sz w:val="22"/>
                <w:szCs w:val="22"/>
              </w:rPr>
              <w:t>аличие пленки</w:t>
            </w:r>
            <w:r w:rsidR="009F5CEE" w:rsidRPr="000B1335">
              <w:rPr>
                <w:sz w:val="22"/>
                <w:szCs w:val="22"/>
              </w:rPr>
              <w:t>,</w:t>
            </w:r>
            <w:r w:rsidR="00172C5F" w:rsidRPr="000B1335">
              <w:rPr>
                <w:sz w:val="22"/>
                <w:szCs w:val="22"/>
              </w:rPr>
              <w:t xml:space="preserve"> которая может изменять внешний вид</w:t>
            </w:r>
          </w:p>
          <w:p w:rsidR="003F7312" w:rsidRPr="000B1335" w:rsidRDefault="003F7312" w:rsidP="000B1335">
            <w:pPr>
              <w:rPr>
                <w:sz w:val="22"/>
                <w:szCs w:val="22"/>
              </w:rPr>
            </w:pPr>
          </w:p>
        </w:tc>
      </w:tr>
      <w:tr w:rsidR="000D0B5F" w:rsidRPr="009D4527">
        <w:tc>
          <w:tcPr>
            <w:tcW w:w="1724" w:type="dxa"/>
            <w:shd w:val="clear" w:color="auto" w:fill="auto"/>
          </w:tcPr>
          <w:p w:rsidR="000D0B5F" w:rsidRPr="000B1335" w:rsidRDefault="00FE1AE2" w:rsidP="002E2E9D">
            <w:pPr>
              <w:jc w:val="center"/>
              <w:rPr>
                <w:sz w:val="22"/>
                <w:szCs w:val="22"/>
              </w:rPr>
            </w:pPr>
            <w:r w:rsidRPr="000B1335">
              <w:rPr>
                <w:sz w:val="22"/>
                <w:szCs w:val="22"/>
              </w:rPr>
              <w:t>Покрытие</w:t>
            </w:r>
          </w:p>
        </w:tc>
        <w:tc>
          <w:tcPr>
            <w:tcW w:w="8464" w:type="dxa"/>
            <w:shd w:val="clear" w:color="auto" w:fill="auto"/>
          </w:tcPr>
          <w:p w:rsidR="00800F1A" w:rsidRPr="000B1335" w:rsidRDefault="00800F1A" w:rsidP="00800F1A">
            <w:pPr>
              <w:rPr>
                <w:sz w:val="22"/>
                <w:szCs w:val="22"/>
              </w:rPr>
            </w:pPr>
            <w:r w:rsidRPr="000B1335">
              <w:rPr>
                <w:sz w:val="22"/>
                <w:szCs w:val="22"/>
              </w:rPr>
              <w:t xml:space="preserve">             Бетон до ремонта                        Бетон после ремонта</w:t>
            </w:r>
          </w:p>
          <w:p w:rsidR="000D0B5F" w:rsidRPr="000B1335" w:rsidRDefault="00764A99" w:rsidP="00800F1A">
            <w:pPr>
              <w:jc w:val="center"/>
              <w:rPr>
                <w:sz w:val="22"/>
                <w:szCs w:val="22"/>
              </w:rPr>
            </w:pPr>
            <w:r>
              <w:rPr>
                <w:noProof/>
                <w:sz w:val="22"/>
                <w:szCs w:val="22"/>
              </w:rPr>
              <w:drawing>
                <wp:inline distT="0" distB="0" distL="0" distR="0">
                  <wp:extent cx="1781175" cy="1323975"/>
                  <wp:effectExtent l="0" t="0" r="0" b="0"/>
                  <wp:docPr id="6" name="Рисунок 6" descr="!Табл 2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Табл 2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1175" cy="1323975"/>
                          </a:xfrm>
                          <a:prstGeom prst="rect">
                            <a:avLst/>
                          </a:prstGeom>
                          <a:noFill/>
                          <a:ln>
                            <a:noFill/>
                          </a:ln>
                        </pic:spPr>
                      </pic:pic>
                    </a:graphicData>
                  </a:graphic>
                </wp:inline>
              </w:drawing>
            </w:r>
            <w:r w:rsidR="00800F1A" w:rsidRPr="000B1335">
              <w:rPr>
                <w:sz w:val="22"/>
                <w:szCs w:val="22"/>
              </w:rPr>
              <w:t xml:space="preserve">        </w:t>
            </w:r>
            <w:r>
              <w:rPr>
                <w:noProof/>
                <w:sz w:val="22"/>
                <w:szCs w:val="22"/>
              </w:rPr>
              <w:drawing>
                <wp:inline distT="0" distB="0" distL="0" distR="0">
                  <wp:extent cx="3095625" cy="2076450"/>
                  <wp:effectExtent l="0" t="0" r="0" b="0"/>
                  <wp:docPr id="7" name="Рисунок 7" descr="!Табл 2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Табл 2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2076450"/>
                          </a:xfrm>
                          <a:prstGeom prst="rect">
                            <a:avLst/>
                          </a:prstGeom>
                          <a:noFill/>
                          <a:ln>
                            <a:noFill/>
                          </a:ln>
                        </pic:spPr>
                      </pic:pic>
                    </a:graphicData>
                  </a:graphic>
                </wp:inline>
              </w:drawing>
            </w:r>
          </w:p>
          <w:p w:rsidR="00172C5F" w:rsidRPr="000B1335" w:rsidRDefault="00172C5F" w:rsidP="00172C5F">
            <w:pPr>
              <w:rPr>
                <w:rFonts w:eastAsia="Calibri"/>
                <w:noProof/>
                <w:sz w:val="22"/>
                <w:szCs w:val="22"/>
              </w:rPr>
            </w:pPr>
          </w:p>
          <w:p w:rsidR="000B1335" w:rsidRDefault="00172C5F" w:rsidP="000B1335">
            <w:pPr>
              <w:rPr>
                <w:sz w:val="22"/>
                <w:szCs w:val="22"/>
              </w:rPr>
            </w:pPr>
            <w:r w:rsidRPr="000B1335">
              <w:rPr>
                <w:sz w:val="22"/>
                <w:szCs w:val="22"/>
              </w:rPr>
              <w:t>Визуальные признаки покрытия:</w:t>
            </w:r>
          </w:p>
          <w:p w:rsidR="000B1335" w:rsidRDefault="000B1335" w:rsidP="000B1335">
            <w:pPr>
              <w:rPr>
                <w:sz w:val="22"/>
                <w:szCs w:val="22"/>
              </w:rPr>
            </w:pPr>
            <w:r>
              <w:rPr>
                <w:sz w:val="22"/>
                <w:szCs w:val="22"/>
              </w:rPr>
              <w:t>- п</w:t>
            </w:r>
            <w:r w:rsidR="00172C5F" w:rsidRPr="000B1335">
              <w:rPr>
                <w:sz w:val="22"/>
                <w:szCs w:val="22"/>
              </w:rPr>
              <w:t>оверхность может отталкивать воду</w:t>
            </w:r>
            <w:r>
              <w:rPr>
                <w:sz w:val="22"/>
                <w:szCs w:val="22"/>
              </w:rPr>
              <w:t>;</w:t>
            </w:r>
          </w:p>
          <w:p w:rsidR="000B1335" w:rsidRDefault="000B1335" w:rsidP="000B1335">
            <w:pPr>
              <w:rPr>
                <w:sz w:val="22"/>
                <w:szCs w:val="22"/>
              </w:rPr>
            </w:pPr>
            <w:r>
              <w:rPr>
                <w:sz w:val="22"/>
                <w:szCs w:val="22"/>
              </w:rPr>
              <w:t>- в</w:t>
            </w:r>
            <w:r w:rsidR="00172C5F" w:rsidRPr="000B1335">
              <w:rPr>
                <w:sz w:val="22"/>
                <w:szCs w:val="22"/>
              </w:rPr>
              <w:t>нешние поры полностью закрыты</w:t>
            </w:r>
            <w:r>
              <w:rPr>
                <w:sz w:val="22"/>
                <w:szCs w:val="22"/>
              </w:rPr>
              <w:t>;</w:t>
            </w:r>
          </w:p>
          <w:p w:rsidR="000B1335" w:rsidRDefault="000B1335" w:rsidP="000B1335">
            <w:pPr>
              <w:rPr>
                <w:sz w:val="22"/>
                <w:szCs w:val="22"/>
              </w:rPr>
            </w:pPr>
            <w:r>
              <w:rPr>
                <w:sz w:val="22"/>
                <w:szCs w:val="22"/>
              </w:rPr>
              <w:t>- п</w:t>
            </w:r>
            <w:r w:rsidR="00172C5F" w:rsidRPr="000B1335">
              <w:rPr>
                <w:sz w:val="22"/>
                <w:szCs w:val="22"/>
              </w:rPr>
              <w:t>оверхность может не пропускать пары воды</w:t>
            </w:r>
            <w:r>
              <w:rPr>
                <w:sz w:val="22"/>
                <w:szCs w:val="22"/>
              </w:rPr>
              <w:t>;</w:t>
            </w:r>
          </w:p>
          <w:p w:rsidR="00172C5F" w:rsidRPr="000B1335" w:rsidRDefault="000B1335" w:rsidP="000B1335">
            <w:pPr>
              <w:rPr>
                <w:sz w:val="22"/>
                <w:szCs w:val="22"/>
              </w:rPr>
            </w:pPr>
            <w:r>
              <w:rPr>
                <w:sz w:val="22"/>
                <w:szCs w:val="22"/>
              </w:rPr>
              <w:t>- и</w:t>
            </w:r>
            <w:r w:rsidR="00172C5F" w:rsidRPr="000B1335">
              <w:rPr>
                <w:sz w:val="22"/>
                <w:szCs w:val="22"/>
              </w:rPr>
              <w:t xml:space="preserve">зменение внешнего вида или отсутствие </w:t>
            </w:r>
            <w:r w:rsidR="009F5CEE" w:rsidRPr="000B1335">
              <w:rPr>
                <w:sz w:val="22"/>
                <w:szCs w:val="22"/>
              </w:rPr>
              <w:t>изменений</w:t>
            </w:r>
          </w:p>
        </w:tc>
      </w:tr>
    </w:tbl>
    <w:p w:rsidR="00FE4FC0" w:rsidRPr="000B1335" w:rsidRDefault="00FE4FC0" w:rsidP="000B1335">
      <w:pPr>
        <w:ind w:firstLine="567"/>
        <w:jc w:val="both"/>
      </w:pPr>
    </w:p>
    <w:p w:rsidR="009D4527" w:rsidRPr="000B1335" w:rsidRDefault="009D4527" w:rsidP="000B1335">
      <w:pPr>
        <w:ind w:firstLine="567"/>
        <w:jc w:val="both"/>
      </w:pPr>
      <w:r w:rsidRPr="000B1335">
        <w:t>5.5.2</w:t>
      </w:r>
      <w:r w:rsidR="00065981" w:rsidRPr="000B1335">
        <w:t xml:space="preserve"> </w:t>
      </w:r>
      <w:r w:rsidR="006853D0" w:rsidRPr="000B1335">
        <w:t xml:space="preserve">Для снижения уровня </w:t>
      </w:r>
      <w:proofErr w:type="spellStart"/>
      <w:r w:rsidR="006853D0" w:rsidRPr="000B1335">
        <w:t>водопогло</w:t>
      </w:r>
      <w:r w:rsidR="00065981" w:rsidRPr="000B1335">
        <w:t>щения</w:t>
      </w:r>
      <w:proofErr w:type="spellEnd"/>
      <w:r w:rsidR="00065981" w:rsidRPr="000B1335">
        <w:t xml:space="preserve"> и сохранения </w:t>
      </w:r>
      <w:proofErr w:type="spellStart"/>
      <w:r w:rsidR="00065981" w:rsidRPr="000B1335">
        <w:t>паропроницаемости</w:t>
      </w:r>
      <w:proofErr w:type="spellEnd"/>
      <w:r w:rsidR="00065981" w:rsidRPr="000B1335">
        <w:t xml:space="preserve"> бетона конструкций рекомендуется применять </w:t>
      </w:r>
      <w:proofErr w:type="spellStart"/>
      <w:r w:rsidR="00065981" w:rsidRPr="000B1335">
        <w:t>гидрофобизирующие</w:t>
      </w:r>
      <w:proofErr w:type="spellEnd"/>
      <w:r w:rsidR="00065981" w:rsidRPr="000B1335">
        <w:t xml:space="preserve"> пропитки</w:t>
      </w:r>
    </w:p>
    <w:p w:rsidR="009D4527" w:rsidRPr="000B1335" w:rsidRDefault="009D4527" w:rsidP="000B1335">
      <w:pPr>
        <w:ind w:firstLine="567"/>
        <w:jc w:val="both"/>
      </w:pPr>
      <w:r w:rsidRPr="000B1335">
        <w:t xml:space="preserve">В качестве средств пропитки </w:t>
      </w:r>
      <w:r w:rsidR="00065981" w:rsidRPr="000B1335">
        <w:t xml:space="preserve">следует </w:t>
      </w:r>
      <w:r w:rsidRPr="000B1335">
        <w:t xml:space="preserve">используются </w:t>
      </w:r>
      <w:proofErr w:type="spellStart"/>
      <w:r w:rsidRPr="000B1335">
        <w:t>силаны</w:t>
      </w:r>
      <w:proofErr w:type="spellEnd"/>
      <w:r w:rsidR="002771C5" w:rsidRPr="000B1335">
        <w:t>, силоксаны</w:t>
      </w:r>
      <w:r w:rsidRPr="000B1335">
        <w:t xml:space="preserve"> </w:t>
      </w:r>
      <w:r w:rsidR="00B824F0" w:rsidRPr="000B1335">
        <w:t>и другие подобные вещества,</w:t>
      </w:r>
      <w:r w:rsidRPr="000B1335">
        <w:t xml:space="preserve"> разбавляемые водой или спирто</w:t>
      </w:r>
      <w:r w:rsidR="00930B02" w:rsidRPr="000B1335">
        <w:t>м. Данные материалы поставляют</w:t>
      </w:r>
      <w:r w:rsidRPr="000B1335">
        <w:t xml:space="preserve"> в виде готовых к применению продуктов</w:t>
      </w:r>
      <w:r w:rsidR="00B824F0" w:rsidRPr="000B1335">
        <w:t xml:space="preserve"> жидкой или пастообразной консистенции</w:t>
      </w:r>
      <w:r w:rsidRPr="000B1335">
        <w:t>, при этом нанесение на месте осуществля</w:t>
      </w:r>
      <w:r w:rsidR="009F5CEE" w:rsidRPr="000B1335">
        <w:t>е</w:t>
      </w:r>
      <w:r w:rsidRPr="000B1335">
        <w:t xml:space="preserve">тся распылителем или кистью в зависимости от вязкости материала. Вязкость варьируется от водянистой до </w:t>
      </w:r>
      <w:proofErr w:type="spellStart"/>
      <w:r w:rsidRPr="000B1335">
        <w:t>кремообразной</w:t>
      </w:r>
      <w:proofErr w:type="spellEnd"/>
      <w:r w:rsidRPr="000B1335">
        <w:t xml:space="preserve"> консистенции. Высыхание всех материалов после нанесения происходит путем</w:t>
      </w:r>
      <w:r w:rsidR="009337C8" w:rsidRPr="000B1335">
        <w:t xml:space="preserve"> впитывания в бетонное основание</w:t>
      </w:r>
      <w:r w:rsidR="00B824F0" w:rsidRPr="000B1335">
        <w:t xml:space="preserve"> и</w:t>
      </w:r>
      <w:r w:rsidRPr="000B1335">
        <w:t xml:space="preserve"> </w:t>
      </w:r>
      <w:r w:rsidRPr="000B1335">
        <w:lastRenderedPageBreak/>
        <w:t xml:space="preserve">испарения </w:t>
      </w:r>
      <w:r w:rsidR="00B824F0" w:rsidRPr="000B1335">
        <w:t>жидкой фазы</w:t>
      </w:r>
      <w:r w:rsidRPr="000B1335">
        <w:t>. Жидкие системы обеспечивают достаточно быстрое высыхание</w:t>
      </w:r>
      <w:r w:rsidR="009337C8" w:rsidRPr="000B1335">
        <w:t xml:space="preserve">. Расход </w:t>
      </w:r>
      <w:proofErr w:type="spellStart"/>
      <w:r w:rsidR="009337C8" w:rsidRPr="000B1335">
        <w:t>гидрофоб</w:t>
      </w:r>
      <w:r w:rsidR="00B824F0" w:rsidRPr="000B1335">
        <w:t>изирующи</w:t>
      </w:r>
      <w:r w:rsidR="009337C8" w:rsidRPr="000B1335">
        <w:t>х</w:t>
      </w:r>
      <w:proofErr w:type="spellEnd"/>
      <w:r w:rsidR="009337C8" w:rsidRPr="000B1335">
        <w:t xml:space="preserve"> пр</w:t>
      </w:r>
      <w:r w:rsidR="00AD210D">
        <w:t xml:space="preserve">опиток водянистой консистенции </w:t>
      </w:r>
      <w:r w:rsidR="009337C8" w:rsidRPr="000B1335">
        <w:t xml:space="preserve">можно контролировать по распространению подтеков. Расход </w:t>
      </w:r>
      <w:proofErr w:type="spellStart"/>
      <w:r w:rsidR="009337C8" w:rsidRPr="000B1335">
        <w:t>гидрофоб</w:t>
      </w:r>
      <w:r w:rsidR="00B824F0" w:rsidRPr="000B1335">
        <w:t>изирующи</w:t>
      </w:r>
      <w:r w:rsidR="009337C8" w:rsidRPr="000B1335">
        <w:t>х</w:t>
      </w:r>
      <w:proofErr w:type="spellEnd"/>
      <w:r w:rsidR="009337C8" w:rsidRPr="000B1335">
        <w:t xml:space="preserve"> пропиток </w:t>
      </w:r>
      <w:proofErr w:type="spellStart"/>
      <w:r w:rsidR="009337C8" w:rsidRPr="000B1335">
        <w:t>кремообразной</w:t>
      </w:r>
      <w:proofErr w:type="spellEnd"/>
      <w:r w:rsidR="009337C8" w:rsidRPr="000B1335">
        <w:t xml:space="preserve"> консистенции контролируется по толщине</w:t>
      </w:r>
      <w:r w:rsidR="00E51F3E" w:rsidRPr="000B1335">
        <w:t xml:space="preserve"> наносимого</w:t>
      </w:r>
      <w:r w:rsidR="009337C8" w:rsidRPr="000B1335">
        <w:t xml:space="preserve"> слоя</w:t>
      </w:r>
      <w:r w:rsidRPr="000B1335">
        <w:t xml:space="preserve">. Это обычно приводит к повышенной глубине </w:t>
      </w:r>
      <w:r w:rsidR="00E62521" w:rsidRPr="000B1335">
        <w:t>проникания</w:t>
      </w:r>
      <w:r w:rsidRPr="000B1335">
        <w:t xml:space="preserve">, что </w:t>
      </w:r>
      <w:r w:rsidR="009F5CEE" w:rsidRPr="000B1335">
        <w:t>равнозначно</w:t>
      </w:r>
      <w:r w:rsidRPr="000B1335">
        <w:t xml:space="preserve"> более высокой эффективности, </w:t>
      </w:r>
      <w:r w:rsidR="00930B02" w:rsidRPr="000B1335">
        <w:t>следовательно,</w:t>
      </w:r>
      <w:r w:rsidRPr="000B1335">
        <w:t xml:space="preserve"> лучшей и более эффективной защит</w:t>
      </w:r>
      <w:r w:rsidR="009F5CEE" w:rsidRPr="000B1335">
        <w:t>е</w:t>
      </w:r>
      <w:r w:rsidRPr="000B1335">
        <w:t xml:space="preserve"> основания.</w:t>
      </w:r>
    </w:p>
    <w:p w:rsidR="009D4527" w:rsidRPr="000B1335" w:rsidRDefault="009D4527" w:rsidP="000B1335">
      <w:pPr>
        <w:ind w:firstLine="567"/>
        <w:jc w:val="both"/>
      </w:pPr>
      <w:proofErr w:type="spellStart"/>
      <w:r w:rsidRPr="000B1335">
        <w:t>Гидрофоб</w:t>
      </w:r>
      <w:r w:rsidR="00B824F0" w:rsidRPr="000B1335">
        <w:t>изирующая</w:t>
      </w:r>
      <w:proofErr w:type="spellEnd"/>
      <w:r w:rsidRPr="000B1335">
        <w:t xml:space="preserve"> пропитка покрывает стенки пор. Вследствие повышенного </w:t>
      </w:r>
      <w:r w:rsidR="009F5CEE" w:rsidRPr="000B1335">
        <w:t xml:space="preserve">краевого </w:t>
      </w:r>
      <w:r w:rsidRPr="000B1335">
        <w:t xml:space="preserve">угла </w:t>
      </w:r>
      <w:r w:rsidR="000957FB" w:rsidRPr="000B1335">
        <w:t xml:space="preserve">смачивания </w:t>
      </w:r>
      <w:r w:rsidRPr="000B1335">
        <w:t>пор вода не способна прони</w:t>
      </w:r>
      <w:r w:rsidR="00930B02" w:rsidRPr="000B1335">
        <w:t>кнуть в основание. Тем не менее</w:t>
      </w:r>
      <w:r w:rsidRPr="000B1335">
        <w:t xml:space="preserve"> водяные пары или вода под давлением проникают в основани</w:t>
      </w:r>
      <w:r w:rsidR="009337C8" w:rsidRPr="000B1335">
        <w:t>е</w:t>
      </w:r>
      <w:r w:rsidRPr="000B1335">
        <w:t>.</w:t>
      </w:r>
      <w:r w:rsidR="009337C8" w:rsidRPr="000B1335">
        <w:t xml:space="preserve"> </w:t>
      </w:r>
      <w:proofErr w:type="spellStart"/>
      <w:r w:rsidR="009337C8" w:rsidRPr="000B1335">
        <w:t>Гидрофоб</w:t>
      </w:r>
      <w:r w:rsidR="00B824F0" w:rsidRPr="000B1335">
        <w:t>изирующие</w:t>
      </w:r>
      <w:proofErr w:type="spellEnd"/>
      <w:r w:rsidR="009337C8" w:rsidRPr="000B1335">
        <w:t xml:space="preserve"> пропитки желательно использовать на вертикальных и </w:t>
      </w:r>
      <w:r w:rsidR="000957FB" w:rsidRPr="000B1335">
        <w:t>наклонных</w:t>
      </w:r>
      <w:r w:rsidR="009337C8" w:rsidRPr="000B1335">
        <w:t xml:space="preserve"> поверхностях бетона </w:t>
      </w:r>
      <w:r w:rsidR="00B824F0" w:rsidRPr="000B1335">
        <w:t>при</w:t>
      </w:r>
      <w:r w:rsidR="009337C8" w:rsidRPr="000B1335">
        <w:t xml:space="preserve"> отсутстви</w:t>
      </w:r>
      <w:r w:rsidR="00B824F0" w:rsidRPr="000B1335">
        <w:t>и</w:t>
      </w:r>
      <w:r w:rsidR="009337C8" w:rsidRPr="000B1335">
        <w:t xml:space="preserve"> фильтрации воды</w:t>
      </w:r>
      <w:r w:rsidR="000957FB" w:rsidRPr="000B1335">
        <w:t xml:space="preserve">. На горизонтальных поверхностях </w:t>
      </w:r>
      <w:proofErr w:type="spellStart"/>
      <w:r w:rsidR="000957FB" w:rsidRPr="000B1335">
        <w:t>гидрофоб</w:t>
      </w:r>
      <w:r w:rsidR="00B824F0" w:rsidRPr="000B1335">
        <w:t>изирующие</w:t>
      </w:r>
      <w:proofErr w:type="spellEnd"/>
      <w:r w:rsidR="000957FB" w:rsidRPr="000B1335">
        <w:t xml:space="preserve"> пропитки недолговечны</w:t>
      </w:r>
      <w:r w:rsidR="00B824F0" w:rsidRPr="000B1335">
        <w:t>, а в случа</w:t>
      </w:r>
      <w:r w:rsidR="009F5CEE" w:rsidRPr="000B1335">
        <w:t>е</w:t>
      </w:r>
      <w:r w:rsidR="00B824F0" w:rsidRPr="000B1335">
        <w:t xml:space="preserve"> возможного воздействия даже временного давления воды</w:t>
      </w:r>
      <w:r w:rsidR="009F5CEE" w:rsidRPr="000B1335">
        <w:t xml:space="preserve"> ˗</w:t>
      </w:r>
      <w:r w:rsidR="00B824F0" w:rsidRPr="000B1335">
        <w:t xml:space="preserve"> неэффективны.</w:t>
      </w:r>
    </w:p>
    <w:p w:rsidR="009D4527" w:rsidRPr="000B1335" w:rsidRDefault="009D4527" w:rsidP="000B1335">
      <w:pPr>
        <w:ind w:firstLine="567"/>
        <w:jc w:val="both"/>
      </w:pPr>
      <w:r w:rsidRPr="000B1335">
        <w:t xml:space="preserve">Преимущество </w:t>
      </w:r>
      <w:proofErr w:type="spellStart"/>
      <w:r w:rsidRPr="000B1335">
        <w:t>гидрофоб</w:t>
      </w:r>
      <w:r w:rsidR="00B824F0" w:rsidRPr="000B1335">
        <w:t>изирующих</w:t>
      </w:r>
      <w:proofErr w:type="spellEnd"/>
      <w:r w:rsidRPr="000B1335">
        <w:t xml:space="preserve"> пропиток состоит в обеспечении водоотталкивающей поверхности</w:t>
      </w:r>
      <w:r w:rsidR="009F5CEE" w:rsidRPr="000B1335">
        <w:t xml:space="preserve"> практически</w:t>
      </w:r>
      <w:r w:rsidRPr="000B1335">
        <w:t xml:space="preserve"> без изменения внешнего вида и </w:t>
      </w:r>
      <w:r w:rsidR="00B824F0" w:rsidRPr="000B1335">
        <w:t xml:space="preserve">сохранении </w:t>
      </w:r>
      <w:proofErr w:type="spellStart"/>
      <w:r w:rsidR="00B824F0" w:rsidRPr="000B1335">
        <w:t>паропроницаемости</w:t>
      </w:r>
      <w:proofErr w:type="spellEnd"/>
      <w:r w:rsidR="00B824F0" w:rsidRPr="000B1335">
        <w:t xml:space="preserve"> основания</w:t>
      </w:r>
      <w:r w:rsidRPr="000B1335">
        <w:t xml:space="preserve">. В случае применения </w:t>
      </w:r>
      <w:proofErr w:type="spellStart"/>
      <w:r w:rsidRPr="000B1335">
        <w:t>гидрофоб</w:t>
      </w:r>
      <w:r w:rsidR="009539DA" w:rsidRPr="000B1335">
        <w:t>изирующих</w:t>
      </w:r>
      <w:proofErr w:type="spellEnd"/>
      <w:r w:rsidRPr="000B1335">
        <w:t xml:space="preserve"> пропиток в сочетании с покрытиями основная их функция заключается в повышении прочности адгезии покрытия к поверхности </w:t>
      </w:r>
      <w:r w:rsidR="009539DA" w:rsidRPr="000B1335">
        <w:t xml:space="preserve">основания </w:t>
      </w:r>
      <w:r w:rsidRPr="000B1335">
        <w:t>в долгосрочной перспективе.</w:t>
      </w:r>
    </w:p>
    <w:p w:rsidR="009539DA" w:rsidRPr="000B1335" w:rsidRDefault="009539DA" w:rsidP="000B1335">
      <w:pPr>
        <w:ind w:firstLine="567"/>
        <w:jc w:val="both"/>
      </w:pPr>
      <w:r w:rsidRPr="000B1335">
        <w:t xml:space="preserve">При нанесении </w:t>
      </w:r>
      <w:proofErr w:type="spellStart"/>
      <w:r w:rsidRPr="000B1335">
        <w:t>гидрофобизирующих</w:t>
      </w:r>
      <w:proofErr w:type="spellEnd"/>
      <w:r w:rsidRPr="000B1335">
        <w:t xml:space="preserve"> пропиток необходимо избегать высоких или низких температур основания и окружающей среды, высокой влажности воздуха и конструкции.</w:t>
      </w:r>
    </w:p>
    <w:p w:rsidR="00C72526" w:rsidRPr="000B1335" w:rsidRDefault="00A831B6" w:rsidP="000B1335">
      <w:pPr>
        <w:ind w:firstLine="567"/>
        <w:jc w:val="both"/>
      </w:pPr>
      <w:r w:rsidRPr="000B1335">
        <w:t>5.5.3</w:t>
      </w:r>
      <w:r w:rsidR="00065981" w:rsidRPr="000B1335">
        <w:t xml:space="preserve"> Для снижения пористости поверхности в целях уменьшения проникания паров или жидкостей и повышения механической прочности рекомендуется применять пропитки.</w:t>
      </w:r>
    </w:p>
    <w:p w:rsidR="009D4527" w:rsidRPr="000B1335" w:rsidRDefault="009D4527" w:rsidP="000B1335">
      <w:pPr>
        <w:ind w:firstLine="567"/>
        <w:jc w:val="both"/>
      </w:pPr>
      <w:r w:rsidRPr="000B1335">
        <w:t xml:space="preserve">В отличие от </w:t>
      </w:r>
      <w:proofErr w:type="spellStart"/>
      <w:r w:rsidRPr="000B1335">
        <w:t>гидрофоб</w:t>
      </w:r>
      <w:r w:rsidR="009539DA" w:rsidRPr="000B1335">
        <w:t>изирующих</w:t>
      </w:r>
      <w:proofErr w:type="spellEnd"/>
      <w:r w:rsidR="00A831B6" w:rsidRPr="000B1335">
        <w:t xml:space="preserve"> пропиток</w:t>
      </w:r>
      <w:r w:rsidRPr="000B1335">
        <w:t xml:space="preserve"> поры основания </w:t>
      </w:r>
      <w:r w:rsidR="009539DA" w:rsidRPr="000B1335">
        <w:t>герметизируются</w:t>
      </w:r>
      <w:r w:rsidRPr="000B1335">
        <w:t xml:space="preserve"> частично или полностью, а на поверхности основания образуется </w:t>
      </w:r>
      <w:proofErr w:type="spellStart"/>
      <w:r w:rsidRPr="000B1335">
        <w:t>несплошная</w:t>
      </w:r>
      <w:proofErr w:type="spellEnd"/>
      <w:r w:rsidRPr="000B1335">
        <w:t xml:space="preserve"> тонкая пленка. </w:t>
      </w:r>
      <w:r w:rsidR="00F85CAF" w:rsidRPr="000B1335">
        <w:t>Кроме того,</w:t>
      </w:r>
      <w:r w:rsidRPr="000B1335">
        <w:t xml:space="preserve"> нанесение пропитки приводит к изменению внешнего вида поверхности. </w:t>
      </w:r>
      <w:r w:rsidR="00F85CAF" w:rsidRPr="000B1335">
        <w:t>П</w:t>
      </w:r>
      <w:r w:rsidRPr="000B1335">
        <w:t xml:space="preserve">ропитка не приводит к образованию </w:t>
      </w:r>
      <w:r w:rsidR="000477DB" w:rsidRPr="000B1335">
        <w:t xml:space="preserve">дополнительного </w:t>
      </w:r>
      <w:r w:rsidRPr="000B1335">
        <w:t>слоя с явно выраженной толщиной.</w:t>
      </w:r>
    </w:p>
    <w:p w:rsidR="009D4527" w:rsidRPr="000B1335" w:rsidRDefault="00A831B6" w:rsidP="000B1335">
      <w:pPr>
        <w:ind w:firstLine="567"/>
        <w:jc w:val="both"/>
      </w:pPr>
      <w:r w:rsidRPr="000B1335">
        <w:t>Пропитки изготавливают</w:t>
      </w:r>
      <w:r w:rsidR="009D4527" w:rsidRPr="000B1335">
        <w:t xml:space="preserve"> на основе органических полимеров, например</w:t>
      </w:r>
      <w:r w:rsidR="000477DB" w:rsidRPr="000B1335">
        <w:t>,</w:t>
      </w:r>
      <w:r w:rsidR="009D4527" w:rsidRPr="000B1335">
        <w:t xml:space="preserve"> эпоксидных, полиуретановых смол или акриловых дисперсий, не содержащих заполнител</w:t>
      </w:r>
      <w:r w:rsidR="000477DB" w:rsidRPr="000B1335">
        <w:t>я</w:t>
      </w:r>
      <w:r w:rsidR="009D4527" w:rsidRPr="000B1335">
        <w:t xml:space="preserve"> или пигмент</w:t>
      </w:r>
      <w:r w:rsidR="000477DB" w:rsidRPr="000B1335">
        <w:t>ов</w:t>
      </w:r>
      <w:r w:rsidR="009D4527" w:rsidRPr="000B1335">
        <w:t xml:space="preserve">. </w:t>
      </w:r>
      <w:r w:rsidR="000477DB" w:rsidRPr="000B1335">
        <w:t xml:space="preserve">Широко используются пропитки на основе битума. </w:t>
      </w:r>
      <w:r w:rsidR="009D4527" w:rsidRPr="000B1335">
        <w:t>Нанесение в основном осуществляется кистью,</w:t>
      </w:r>
      <w:r w:rsidR="000957FB" w:rsidRPr="000B1335">
        <w:t xml:space="preserve"> валиком, а при больших объемах работ </w:t>
      </w:r>
      <w:r w:rsidRPr="000B1335">
        <w:t xml:space="preserve">– </w:t>
      </w:r>
      <w:r w:rsidR="000957FB" w:rsidRPr="000B1335">
        <w:t>напылением</w:t>
      </w:r>
      <w:r w:rsidR="009D4527" w:rsidRPr="000B1335">
        <w:t xml:space="preserve">. Если пропитка используется в составе системы защиты поверхности, ее </w:t>
      </w:r>
      <w:r w:rsidR="000477DB" w:rsidRPr="000B1335">
        <w:t>можно</w:t>
      </w:r>
      <w:r w:rsidR="009D4527" w:rsidRPr="000B1335">
        <w:t xml:space="preserve"> присыпать песком для обеспечения надежного сцепления между</w:t>
      </w:r>
      <w:r w:rsidR="009539DA" w:rsidRPr="000B1335">
        <w:t xml:space="preserve"> </w:t>
      </w:r>
      <w:r w:rsidR="009D4527" w:rsidRPr="000B1335">
        <w:t>последующими слоями</w:t>
      </w:r>
      <w:r w:rsidR="009539DA" w:rsidRPr="000B1335">
        <w:t xml:space="preserve">. </w:t>
      </w:r>
      <w:r w:rsidRPr="000B1335">
        <w:t>Пропитки м</w:t>
      </w:r>
      <w:r w:rsidR="009539DA" w:rsidRPr="000B1335">
        <w:t>огут использоваться как при позитивном, так и негативном давлении паров воды.</w:t>
      </w:r>
    </w:p>
    <w:p w:rsidR="009D4527" w:rsidRPr="000B1335" w:rsidRDefault="009D4527" w:rsidP="000B1335">
      <w:pPr>
        <w:ind w:firstLine="567"/>
        <w:jc w:val="both"/>
      </w:pPr>
      <w:r w:rsidRPr="000B1335">
        <w:t>5.5.4 Системы покрытий на основе полимеров</w:t>
      </w:r>
    </w:p>
    <w:p w:rsidR="009D4527" w:rsidRPr="000B1335" w:rsidRDefault="009D4527" w:rsidP="000B1335">
      <w:pPr>
        <w:ind w:firstLine="567"/>
        <w:jc w:val="both"/>
      </w:pPr>
      <w:r w:rsidRPr="000B1335">
        <w:t xml:space="preserve">Покрытия образуют сплошной защитный слой на поверхности бетона с определенной заданной толщиной. Они наносятся для исключения </w:t>
      </w:r>
      <w:r w:rsidR="00E62521" w:rsidRPr="000B1335">
        <w:t>проникания</w:t>
      </w:r>
      <w:r w:rsidRPr="000B1335">
        <w:t xml:space="preserve"> вредных веществ, повышения механической стойкости бетона и перекрытия трещин – как подвижных, так и неподвижных. Стандартная толщина покрытий варьируется в диапазоне от 0,1 до </w:t>
      </w:r>
      <w:smartTag w:uri="urn:schemas-microsoft-com:office:smarttags" w:element="metricconverter">
        <w:smartTagPr>
          <w:attr w:name="ProductID" w:val="5,0 мм"/>
        </w:smartTagPr>
        <w:r w:rsidRPr="000B1335">
          <w:t>5,0 мм</w:t>
        </w:r>
      </w:smartTag>
      <w:r w:rsidRPr="000B1335">
        <w:t xml:space="preserve"> </w:t>
      </w:r>
      <w:r w:rsidR="000477DB" w:rsidRPr="000B1335">
        <w:t xml:space="preserve">и </w:t>
      </w:r>
      <w:r w:rsidRPr="000B1335">
        <w:t xml:space="preserve">увеличивается в зависимости от </w:t>
      </w:r>
      <w:r w:rsidR="009539DA" w:rsidRPr="000B1335">
        <w:t>величины нагрузок и характера воздействий</w:t>
      </w:r>
      <w:r w:rsidRPr="000B1335">
        <w:t>.</w:t>
      </w:r>
      <w:r w:rsidR="009539DA" w:rsidRPr="000B1335">
        <w:t xml:space="preserve"> </w:t>
      </w:r>
      <w:r w:rsidR="001F6E97" w:rsidRPr="000B1335">
        <w:t>Могут использоваться при позитивном давлении воды и ее паров.</w:t>
      </w:r>
      <w:r w:rsidR="0025025B" w:rsidRPr="000B1335">
        <w:t xml:space="preserve"> Адгезия к бетону на горизонтальной поверхности </w:t>
      </w:r>
      <w:r w:rsidR="00A831B6" w:rsidRPr="000B1335">
        <w:t xml:space="preserve">– </w:t>
      </w:r>
      <w:r w:rsidR="0025025B" w:rsidRPr="000B1335">
        <w:t>не менее 2 Н/мм</w:t>
      </w:r>
      <w:r w:rsidR="0025025B" w:rsidRPr="000B1335">
        <w:rPr>
          <w:vertAlign w:val="superscript"/>
        </w:rPr>
        <w:t>2</w:t>
      </w:r>
      <w:r w:rsidR="0025025B" w:rsidRPr="000B1335">
        <w:t>.</w:t>
      </w:r>
    </w:p>
    <w:p w:rsidR="009D4527" w:rsidRPr="000B1335" w:rsidRDefault="009D4527" w:rsidP="000B1335">
      <w:pPr>
        <w:ind w:firstLine="567"/>
        <w:jc w:val="both"/>
      </w:pPr>
      <w:r w:rsidRPr="000B1335">
        <w:t xml:space="preserve">В зависимости от предполагаемого назначения покрытия могут изготавливаться, например, на основе эпоксидных или полиуретановых смол, акрилатов </w:t>
      </w:r>
      <w:r w:rsidR="000957FB" w:rsidRPr="000B1335">
        <w:t xml:space="preserve">и </w:t>
      </w:r>
      <w:r w:rsidR="00374AB4" w:rsidRPr="000B1335">
        <w:t>т. п.</w:t>
      </w:r>
      <w:r w:rsidRPr="000B1335">
        <w:t xml:space="preserve"> Они могут содержать</w:t>
      </w:r>
      <w:r w:rsidR="0025025B" w:rsidRPr="000B1335">
        <w:t xml:space="preserve"> мелкозернистый</w:t>
      </w:r>
      <w:r w:rsidRPr="000B1335">
        <w:t xml:space="preserve"> заполнитель, в ка</w:t>
      </w:r>
      <w:r w:rsidR="00A831B6" w:rsidRPr="000B1335">
        <w:t>честве которого обычно использую</w:t>
      </w:r>
      <w:r w:rsidRPr="000B1335">
        <w:t>т кварцевый песок</w:t>
      </w:r>
      <w:r w:rsidR="000957FB" w:rsidRPr="000B1335">
        <w:t xml:space="preserve">, диабазовая мука и пр. Данные системы защиты поверхности подходят для </w:t>
      </w:r>
      <w:r w:rsidR="001F6E97" w:rsidRPr="000B1335">
        <w:t>защиты и герметизации конструкций, работающих в условиях активного химического и физического возд</w:t>
      </w:r>
      <w:r w:rsidR="00A831B6" w:rsidRPr="000B1335">
        <w:t>ействия, могут быть использованы</w:t>
      </w:r>
      <w:r w:rsidR="001F6E97" w:rsidRPr="000B1335">
        <w:t xml:space="preserve"> для защиты от </w:t>
      </w:r>
      <w:r w:rsidR="000957FB" w:rsidRPr="000B1335">
        <w:t xml:space="preserve">движения низкоскоростного транспорта, например на подземных парковках или в аналогичных условиях. При использовании системы </w:t>
      </w:r>
      <w:r w:rsidR="000957FB" w:rsidRPr="000B1335">
        <w:lastRenderedPageBreak/>
        <w:t>защиты поверхности на основе полимеров для движения высокоскоростного или большегрузного транспорта, например грузового, необходим</w:t>
      </w:r>
      <w:r w:rsidR="000477DB" w:rsidRPr="000B1335">
        <w:t>ы</w:t>
      </w:r>
      <w:r w:rsidR="000957FB" w:rsidRPr="000B1335">
        <w:t xml:space="preserve"> </w:t>
      </w:r>
      <w:r w:rsidR="000477DB" w:rsidRPr="000B1335">
        <w:t xml:space="preserve">материалы с </w:t>
      </w:r>
      <w:r w:rsidR="000957FB" w:rsidRPr="000B1335">
        <w:t xml:space="preserve">более </w:t>
      </w:r>
      <w:r w:rsidR="000477DB" w:rsidRPr="000B1335">
        <w:t xml:space="preserve">высокой </w:t>
      </w:r>
      <w:r w:rsidR="000957FB" w:rsidRPr="000B1335">
        <w:t>механическ</w:t>
      </w:r>
      <w:r w:rsidR="000477DB" w:rsidRPr="000B1335">
        <w:t>ой</w:t>
      </w:r>
      <w:r w:rsidR="000957FB" w:rsidRPr="000B1335">
        <w:t xml:space="preserve"> стойко</w:t>
      </w:r>
      <w:r w:rsidR="000477DB" w:rsidRPr="000B1335">
        <w:t>стью</w:t>
      </w:r>
      <w:r w:rsidR="000957FB" w:rsidRPr="000B1335">
        <w:t xml:space="preserve">. </w:t>
      </w:r>
    </w:p>
    <w:p w:rsidR="00C576FB" w:rsidRPr="000B1335" w:rsidRDefault="009D4527" w:rsidP="000B1335">
      <w:pPr>
        <w:ind w:firstLine="567"/>
        <w:jc w:val="both"/>
      </w:pPr>
      <w:r w:rsidRPr="000B1335">
        <w:t xml:space="preserve">5.5.5 </w:t>
      </w:r>
      <w:r w:rsidR="00C576FB" w:rsidRPr="000B1335">
        <w:t>При пози</w:t>
      </w:r>
      <w:r w:rsidR="00A831B6" w:rsidRPr="000B1335">
        <w:t>тивном давлении воды и ее паров</w:t>
      </w:r>
      <w:r w:rsidR="00C576FB" w:rsidRPr="000B1335">
        <w:t xml:space="preserve"> как в качестве </w:t>
      </w:r>
      <w:proofErr w:type="spellStart"/>
      <w:r w:rsidR="00C576FB" w:rsidRPr="000B1335">
        <w:t>праймерных</w:t>
      </w:r>
      <w:proofErr w:type="spellEnd"/>
      <w:r w:rsidR="00C576FB" w:rsidRPr="000B1335">
        <w:t xml:space="preserve"> для устройства рулонных битумно</w:t>
      </w:r>
      <w:r w:rsidR="00A831B6" w:rsidRPr="000B1335">
        <w:t>-</w:t>
      </w:r>
      <w:r w:rsidR="00C576FB" w:rsidRPr="000B1335">
        <w:t>полимерных гидроизоляционных мембран или в качестве армированных слоев в транспортном строительстве рекомендуется применять системы покрытий на основе битумов.</w:t>
      </w:r>
    </w:p>
    <w:p w:rsidR="008F4195" w:rsidRPr="000B1335" w:rsidRDefault="009D4527" w:rsidP="000B1335">
      <w:pPr>
        <w:ind w:firstLine="567"/>
        <w:jc w:val="both"/>
      </w:pPr>
      <w:r w:rsidRPr="000B1335">
        <w:t xml:space="preserve">Для данных областей применения используются в основном асфальтовые мастики. Если для защиты от </w:t>
      </w:r>
      <w:r w:rsidR="00E62521" w:rsidRPr="000B1335">
        <w:t>проникания</w:t>
      </w:r>
      <w:r w:rsidRPr="000B1335">
        <w:t xml:space="preserve"> предполагается использовать асфальтовую мастику, </w:t>
      </w:r>
      <w:r w:rsidR="000477DB" w:rsidRPr="000B1335">
        <w:t>ее необходимо комбинировать с другими материалами</w:t>
      </w:r>
      <w:r w:rsidRPr="000B1335">
        <w:t>, поскольку асфальтовая мастика не обеспечивает достаточной герметизации и защиты.</w:t>
      </w:r>
    </w:p>
    <w:p w:rsidR="00C576FB" w:rsidRPr="000B1335" w:rsidRDefault="00A831B6" w:rsidP="000B1335">
      <w:pPr>
        <w:ind w:firstLine="567"/>
        <w:jc w:val="both"/>
      </w:pPr>
      <w:r w:rsidRPr="000B1335">
        <w:t>5.5.6</w:t>
      </w:r>
      <w:r w:rsidR="008F4195" w:rsidRPr="000B1335">
        <w:t xml:space="preserve"> </w:t>
      </w:r>
      <w:r w:rsidR="00C576FB" w:rsidRPr="000B1335">
        <w:t xml:space="preserve">Для защиты бетона и железобетона, имеющего высокую влажность и испытывающего воздействие воды и ее паров </w:t>
      </w:r>
      <w:r w:rsidRPr="000B1335">
        <w:t xml:space="preserve">как </w:t>
      </w:r>
      <w:r w:rsidR="00C576FB" w:rsidRPr="000B1335">
        <w:t>при позитивном, так и негативном давлении</w:t>
      </w:r>
      <w:r w:rsidRPr="000B1335">
        <w:t>,</w:t>
      </w:r>
      <w:r w:rsidR="00C576FB" w:rsidRPr="000B1335">
        <w:t xml:space="preserve"> рекомендуется применять покрытия на цементной основе.</w:t>
      </w:r>
    </w:p>
    <w:p w:rsidR="007058D3" w:rsidRPr="000B1335" w:rsidRDefault="00A831B6" w:rsidP="000B1335">
      <w:pPr>
        <w:ind w:firstLine="567"/>
        <w:jc w:val="both"/>
      </w:pPr>
      <w:r w:rsidRPr="000B1335">
        <w:t>Покрытия образуют сплошной кове</w:t>
      </w:r>
      <w:r w:rsidR="007058D3" w:rsidRPr="000B1335">
        <w:t xml:space="preserve">р </w:t>
      </w:r>
      <w:r w:rsidR="000477DB" w:rsidRPr="000B1335">
        <w:t xml:space="preserve">заданной толщины </w:t>
      </w:r>
      <w:r w:rsidR="007058D3" w:rsidRPr="000B1335">
        <w:t xml:space="preserve">на поверхности бетона и железобетона </w:t>
      </w:r>
      <w:r w:rsidR="000477DB" w:rsidRPr="000B1335">
        <w:t xml:space="preserve">и </w:t>
      </w:r>
      <w:r w:rsidR="00AF656C" w:rsidRPr="000B1335">
        <w:t xml:space="preserve">наносятся для исключения </w:t>
      </w:r>
      <w:r w:rsidR="00E62521" w:rsidRPr="000B1335">
        <w:t>проникания</w:t>
      </w:r>
      <w:r w:rsidR="00AF656C" w:rsidRPr="000B1335">
        <w:t xml:space="preserve"> воды и вредных </w:t>
      </w:r>
      <w:r w:rsidRPr="000B1335">
        <w:t>веществ. Покрытия и</w:t>
      </w:r>
      <w:r w:rsidR="00AF656C" w:rsidRPr="000B1335">
        <w:t xml:space="preserve">меют возможность перекрывать трещины с шириной раскрытия не более </w:t>
      </w:r>
      <w:r w:rsidR="002C3A9A" w:rsidRPr="000B1335">
        <w:t>нормативных</w:t>
      </w:r>
      <w:r w:rsidR="00AF656C" w:rsidRPr="000B1335">
        <w:t xml:space="preserve"> </w:t>
      </w:r>
      <w:r w:rsidR="001F6E97" w:rsidRPr="000B1335">
        <w:t xml:space="preserve">значений </w:t>
      </w:r>
      <w:r w:rsidR="000477DB" w:rsidRPr="000B1335">
        <w:t xml:space="preserve">для </w:t>
      </w:r>
      <w:r w:rsidR="001F6E97" w:rsidRPr="000B1335">
        <w:t>бетонного основания</w:t>
      </w:r>
      <w:r w:rsidR="00AF656C" w:rsidRPr="000B1335">
        <w:t>.</w:t>
      </w:r>
    </w:p>
    <w:p w:rsidR="007058D3" w:rsidRPr="000B1335" w:rsidRDefault="008F4195" w:rsidP="000B1335">
      <w:pPr>
        <w:ind w:firstLine="567"/>
        <w:jc w:val="both"/>
      </w:pPr>
      <w:r w:rsidRPr="000B1335">
        <w:t>Адгезия</w:t>
      </w:r>
      <w:r w:rsidR="001F6E97" w:rsidRPr="000B1335">
        <w:t xml:space="preserve"> </w:t>
      </w:r>
      <w:r w:rsidRPr="000B1335">
        <w:t>покрытия к бетону должна быть не менее 1,5 Н/мм</w:t>
      </w:r>
      <w:r w:rsidRPr="000B1335">
        <w:rPr>
          <w:vertAlign w:val="superscript"/>
        </w:rPr>
        <w:t>2</w:t>
      </w:r>
      <w:r w:rsidR="001F6E97" w:rsidRPr="000B1335">
        <w:rPr>
          <w:vertAlign w:val="superscript"/>
        </w:rPr>
        <w:t xml:space="preserve"> </w:t>
      </w:r>
      <w:r w:rsidR="001F6E97" w:rsidRPr="000B1335">
        <w:t>на</w:t>
      </w:r>
      <w:r w:rsidRPr="000B1335">
        <w:t xml:space="preserve"> горизонтальной, 1 Н/мм</w:t>
      </w:r>
      <w:r w:rsidRPr="000B1335">
        <w:rPr>
          <w:vertAlign w:val="superscript"/>
        </w:rPr>
        <w:t>2</w:t>
      </w:r>
      <w:r w:rsidRPr="000B1335">
        <w:t xml:space="preserve"> </w:t>
      </w:r>
      <w:r w:rsidR="001F6E97" w:rsidRPr="000B1335">
        <w:t xml:space="preserve">на </w:t>
      </w:r>
      <w:r w:rsidRPr="000B1335">
        <w:t>вертикальной, 0,75 Н/мм</w:t>
      </w:r>
      <w:r w:rsidRPr="000B1335">
        <w:rPr>
          <w:vertAlign w:val="superscript"/>
        </w:rPr>
        <w:t>2</w:t>
      </w:r>
      <w:r w:rsidRPr="000B1335">
        <w:t xml:space="preserve"> </w:t>
      </w:r>
      <w:r w:rsidR="001F6E97" w:rsidRPr="000B1335">
        <w:t xml:space="preserve">на </w:t>
      </w:r>
      <w:r w:rsidRPr="000B1335">
        <w:t xml:space="preserve">потолочной </w:t>
      </w:r>
      <w:r w:rsidR="007058D3" w:rsidRPr="000B1335">
        <w:t>поверхностях.</w:t>
      </w:r>
    </w:p>
    <w:p w:rsidR="00AF656C" w:rsidRPr="000B1335" w:rsidRDefault="00F419B3" w:rsidP="000B1335">
      <w:pPr>
        <w:ind w:firstLine="567"/>
        <w:jc w:val="both"/>
      </w:pPr>
      <w:r w:rsidRPr="000B1335">
        <w:t>Покрытия на основе цемента могут обладать пен</w:t>
      </w:r>
      <w:r w:rsidR="008244D9" w:rsidRPr="000B1335">
        <w:t>е</w:t>
      </w:r>
      <w:r w:rsidRPr="000B1335">
        <w:t xml:space="preserve">трирующими свойствами и проникать на определенную глубину в бетон, взаимодействуя со </w:t>
      </w:r>
      <w:r w:rsidR="002C3A9A" w:rsidRPr="000B1335">
        <w:t>свободной окисью кальция</w:t>
      </w:r>
      <w:r w:rsidRPr="000B1335">
        <w:t>. Также покрытия наносятся на чистую поверхност</w:t>
      </w:r>
      <w:r w:rsidR="00AD210D">
        <w:t xml:space="preserve">ь бетона с открытой структурой </w:t>
      </w:r>
      <w:r w:rsidRPr="000B1335">
        <w:t>пор. После взаимодействия с основанием могу</w:t>
      </w:r>
      <w:r w:rsidR="008244D9" w:rsidRPr="000B1335">
        <w:t>т быть удалены</w:t>
      </w:r>
      <w:r w:rsidRPr="000B1335">
        <w:t>.</w:t>
      </w:r>
      <w:r w:rsidR="00E51F3E" w:rsidRPr="000B1335">
        <w:t xml:space="preserve"> Существуют</w:t>
      </w:r>
      <w:r w:rsidR="000477DB" w:rsidRPr="000B1335">
        <w:t xml:space="preserve"> также</w:t>
      </w:r>
      <w:r w:rsidR="00E51F3E" w:rsidRPr="000B1335">
        <w:t xml:space="preserve"> </w:t>
      </w:r>
      <w:proofErr w:type="spellStart"/>
      <w:r w:rsidR="00E51F3E" w:rsidRPr="000B1335">
        <w:t>бесцементные</w:t>
      </w:r>
      <w:proofErr w:type="spellEnd"/>
      <w:r w:rsidR="00E51F3E" w:rsidRPr="000B1335">
        <w:t>, водные растворы солей, взаимодействующие с окисью кальция в бетоне, уплотняющие поверхностную структуру бетона</w:t>
      </w:r>
      <w:r w:rsidR="000477DB" w:rsidRPr="000B1335">
        <w:t xml:space="preserve"> (ГОСТ </w:t>
      </w:r>
      <w:r w:rsidR="009D5486" w:rsidRPr="009D5486">
        <w:t>34669</w:t>
      </w:r>
      <w:r w:rsidR="000477DB" w:rsidRPr="000B1335">
        <w:t>)</w:t>
      </w:r>
      <w:r w:rsidR="00E51F3E" w:rsidRPr="000B1335">
        <w:t>.</w:t>
      </w:r>
    </w:p>
    <w:p w:rsidR="00AD210D" w:rsidRDefault="00AD210D" w:rsidP="00AD210D">
      <w:pPr>
        <w:ind w:firstLine="567"/>
        <w:jc w:val="both"/>
      </w:pPr>
      <w:r>
        <w:t xml:space="preserve">Стандартная толщина </w:t>
      </w:r>
      <w:r w:rsidR="00F419B3" w:rsidRPr="000B1335">
        <w:t xml:space="preserve">покрытий </w:t>
      </w:r>
      <w:r w:rsidR="0025025B" w:rsidRPr="000B1335">
        <w:t xml:space="preserve">на основе цемента </w:t>
      </w:r>
      <w:r w:rsidR="00A831B6" w:rsidRPr="000B1335">
        <w:t>– 1,5–3 мм, в</w:t>
      </w:r>
      <w:r w:rsidR="00F419B3" w:rsidRPr="000B1335">
        <w:t>озможно использовать в виде штукатурных слоев большей толщины.</w:t>
      </w:r>
      <w:bookmarkStart w:id="12" w:name="_Toc465435365"/>
    </w:p>
    <w:p w:rsidR="009D5486" w:rsidRPr="009D5486" w:rsidRDefault="009D5486" w:rsidP="00AD210D">
      <w:pPr>
        <w:ind w:firstLine="567"/>
        <w:jc w:val="both"/>
        <w:rPr>
          <w:b/>
        </w:rPr>
      </w:pPr>
      <w:r>
        <w:rPr>
          <w:b/>
        </w:rPr>
        <w:t>(Измененная редакция, Изм. № 1).</w:t>
      </w:r>
    </w:p>
    <w:p w:rsidR="00AD210D" w:rsidRDefault="00AD210D" w:rsidP="00AD210D">
      <w:pPr>
        <w:ind w:firstLine="567"/>
        <w:jc w:val="both"/>
      </w:pPr>
    </w:p>
    <w:p w:rsidR="009F288A" w:rsidRPr="000B1335" w:rsidRDefault="00541690" w:rsidP="00AD210D">
      <w:pPr>
        <w:ind w:firstLine="567"/>
        <w:jc w:val="both"/>
        <w:rPr>
          <w:b/>
        </w:rPr>
      </w:pPr>
      <w:r w:rsidRPr="000B1335">
        <w:rPr>
          <w:b/>
        </w:rPr>
        <w:t>6</w:t>
      </w:r>
      <w:r w:rsidR="009F288A" w:rsidRPr="000B1335">
        <w:rPr>
          <w:b/>
        </w:rPr>
        <w:t xml:space="preserve"> </w:t>
      </w:r>
      <w:r w:rsidR="00A3633D" w:rsidRPr="000B1335">
        <w:rPr>
          <w:b/>
        </w:rPr>
        <w:t xml:space="preserve">Принципы </w:t>
      </w:r>
      <w:r w:rsidR="009F288A" w:rsidRPr="000B1335">
        <w:rPr>
          <w:b/>
        </w:rPr>
        <w:t>ремонта и усиления несущих конструкций и реализующие их методы</w:t>
      </w:r>
      <w:bookmarkEnd w:id="12"/>
    </w:p>
    <w:p w:rsidR="009728A1" w:rsidRPr="000B1335" w:rsidRDefault="00A831B6" w:rsidP="000B1335">
      <w:pPr>
        <w:ind w:firstLine="567"/>
        <w:jc w:val="both"/>
      </w:pPr>
      <w:r w:rsidRPr="000B1335">
        <w:t>6.1</w:t>
      </w:r>
      <w:r w:rsidR="009728A1" w:rsidRPr="000B1335">
        <w:t xml:space="preserve"> При определении принципов защиты и ремонта бетонных конструкций и выборе методов, реализующих эти принципы</w:t>
      </w:r>
      <w:r w:rsidRPr="000B1335">
        <w:t xml:space="preserve"> по</w:t>
      </w:r>
      <w:r w:rsidR="00DA4476" w:rsidRPr="000B1335">
        <w:t xml:space="preserve"> ГОСТ 32016</w:t>
      </w:r>
      <w:r w:rsidR="009728A1" w:rsidRPr="000B1335">
        <w:t>, следует руководство</w:t>
      </w:r>
      <w:r w:rsidRPr="000B1335">
        <w:t>ваться данными, приведенными в т</w:t>
      </w:r>
      <w:r w:rsidR="009728A1" w:rsidRPr="000B1335">
        <w:t>аблице 3.</w:t>
      </w:r>
    </w:p>
    <w:p w:rsidR="00AD210D" w:rsidRDefault="00AD210D" w:rsidP="00AD210D">
      <w:pPr>
        <w:jc w:val="both"/>
      </w:pPr>
    </w:p>
    <w:p w:rsidR="009728A1" w:rsidRPr="00AD210D" w:rsidRDefault="009728A1" w:rsidP="00AD210D">
      <w:pPr>
        <w:jc w:val="both"/>
        <w:rPr>
          <w:b/>
          <w:color w:val="2D2D2D"/>
          <w:spacing w:val="2"/>
          <w:shd w:val="clear" w:color="auto" w:fill="FFFFFF"/>
        </w:rPr>
      </w:pPr>
      <w:r w:rsidRPr="000B1335">
        <w:t>Т</w:t>
      </w:r>
      <w:r w:rsidR="00AD210D">
        <w:t xml:space="preserve"> </w:t>
      </w:r>
      <w:r w:rsidRPr="000B1335">
        <w:t>а</w:t>
      </w:r>
      <w:r w:rsidR="00AD210D">
        <w:t xml:space="preserve"> </w:t>
      </w:r>
      <w:r w:rsidRPr="000B1335">
        <w:t>б</w:t>
      </w:r>
      <w:r w:rsidR="00AD210D">
        <w:t xml:space="preserve"> </w:t>
      </w:r>
      <w:r w:rsidRPr="000B1335">
        <w:t>л</w:t>
      </w:r>
      <w:r w:rsidR="00AD210D">
        <w:t xml:space="preserve"> </w:t>
      </w:r>
      <w:r w:rsidRPr="000B1335">
        <w:t>и</w:t>
      </w:r>
      <w:r w:rsidR="00AD210D">
        <w:t xml:space="preserve"> </w:t>
      </w:r>
      <w:r w:rsidRPr="000B1335">
        <w:t>ц</w:t>
      </w:r>
      <w:r w:rsidR="00AD210D">
        <w:t xml:space="preserve"> </w:t>
      </w:r>
      <w:r w:rsidRPr="000B1335">
        <w:t>а</w:t>
      </w:r>
      <w:r w:rsidR="00AD210D">
        <w:t xml:space="preserve">  </w:t>
      </w:r>
      <w:r w:rsidRPr="000B1335">
        <w:t xml:space="preserve"> 3 – </w:t>
      </w:r>
      <w:r w:rsidRPr="00AD210D">
        <w:rPr>
          <w:b/>
        </w:rPr>
        <w:t>Принципы и методы защиты и ремонта бетонных конструкций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824"/>
      </w:tblGrid>
      <w:tr w:rsidR="009728A1" w:rsidRPr="00986DFC" w:rsidTr="00716EC3">
        <w:trPr>
          <w:tblHeader/>
        </w:trPr>
        <w:tc>
          <w:tcPr>
            <w:tcW w:w="3936" w:type="dxa"/>
            <w:shd w:val="clear" w:color="auto" w:fill="auto"/>
          </w:tcPr>
          <w:p w:rsidR="009728A1" w:rsidRPr="00AD210D" w:rsidRDefault="00AD210D" w:rsidP="00AD210D">
            <w:pPr>
              <w:tabs>
                <w:tab w:val="left" w:pos="1395"/>
              </w:tabs>
              <w:jc w:val="center"/>
              <w:rPr>
                <w:color w:val="2D2D2D"/>
                <w:spacing w:val="2"/>
                <w:sz w:val="22"/>
                <w:szCs w:val="22"/>
                <w:shd w:val="clear" w:color="auto" w:fill="FFFFFF"/>
              </w:rPr>
            </w:pPr>
            <w:r w:rsidRPr="00AD210D">
              <w:rPr>
                <w:color w:val="2D2D2D"/>
                <w:spacing w:val="2"/>
                <w:sz w:val="22"/>
                <w:szCs w:val="22"/>
                <w:shd w:val="clear" w:color="auto" w:fill="FFFFFF"/>
              </w:rPr>
              <w:t>Принцип</w:t>
            </w:r>
          </w:p>
        </w:tc>
        <w:tc>
          <w:tcPr>
            <w:tcW w:w="5969" w:type="dxa"/>
            <w:shd w:val="clear" w:color="auto" w:fill="auto"/>
          </w:tcPr>
          <w:p w:rsidR="009728A1" w:rsidRPr="00AD210D" w:rsidRDefault="009728A1" w:rsidP="00AD210D">
            <w:pPr>
              <w:jc w:val="center"/>
              <w:rPr>
                <w:color w:val="2D2D2D"/>
                <w:spacing w:val="2"/>
                <w:sz w:val="22"/>
                <w:szCs w:val="22"/>
                <w:shd w:val="clear" w:color="auto" w:fill="FFFFFF"/>
              </w:rPr>
            </w:pPr>
            <w:r w:rsidRPr="00AD210D">
              <w:rPr>
                <w:color w:val="2D2D2D"/>
                <w:spacing w:val="2"/>
                <w:sz w:val="22"/>
                <w:szCs w:val="22"/>
                <w:shd w:val="clear" w:color="auto" w:fill="FFFFFF"/>
              </w:rPr>
              <w:t>Методы, реализующие принцип</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rPr>
            </w:pPr>
            <w:r w:rsidRPr="00AD210D">
              <w:rPr>
                <w:color w:val="2D2D2D"/>
                <w:spacing w:val="2"/>
                <w:sz w:val="22"/>
                <w:szCs w:val="22"/>
                <w:shd w:val="clear" w:color="auto" w:fill="FFFFFF"/>
              </w:rPr>
              <w:t xml:space="preserve">1 </w:t>
            </w:r>
            <w:r w:rsidR="009728A1" w:rsidRPr="00AD210D">
              <w:rPr>
                <w:color w:val="2D2D2D"/>
                <w:spacing w:val="2"/>
                <w:sz w:val="22"/>
                <w:szCs w:val="22"/>
                <w:shd w:val="clear" w:color="auto" w:fill="FFFFFF"/>
              </w:rPr>
              <w:t>Защита от проникания в конструкцию агрессивных веществ</w:t>
            </w:r>
          </w:p>
        </w:tc>
        <w:tc>
          <w:tcPr>
            <w:tcW w:w="5969" w:type="dxa"/>
            <w:shd w:val="clear" w:color="auto" w:fill="auto"/>
          </w:tcPr>
          <w:p w:rsidR="00716EC3"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1.1 </w:t>
            </w:r>
            <w:proofErr w:type="spellStart"/>
            <w:r w:rsidRPr="00AD210D">
              <w:rPr>
                <w:color w:val="2D2D2D"/>
                <w:spacing w:val="2"/>
                <w:sz w:val="22"/>
                <w:szCs w:val="22"/>
                <w:shd w:val="clear" w:color="auto" w:fill="FFFFFF"/>
              </w:rPr>
              <w:t>Гидрофобизирующая</w:t>
            </w:r>
            <w:proofErr w:type="spellEnd"/>
            <w:r w:rsidRPr="00AD210D">
              <w:rPr>
                <w:color w:val="2D2D2D"/>
                <w:spacing w:val="2"/>
                <w:sz w:val="22"/>
                <w:szCs w:val="22"/>
                <w:shd w:val="clear" w:color="auto" w:fill="FFFFFF"/>
              </w:rPr>
              <w:t xml:space="preserve"> пропитка</w:t>
            </w:r>
            <w:r w:rsidR="00C25787">
              <w:rPr>
                <w:color w:val="2D2D2D"/>
                <w:spacing w:val="2"/>
                <w:sz w:val="22"/>
                <w:szCs w:val="22"/>
                <w:shd w:val="clear" w:color="auto" w:fill="FFFFFF"/>
              </w:rPr>
              <w:t>*</w:t>
            </w:r>
          </w:p>
          <w:p w:rsidR="00716EC3" w:rsidRDefault="009728A1" w:rsidP="00716EC3">
            <w:pPr>
              <w:rPr>
                <w:color w:val="2D2D2D"/>
                <w:spacing w:val="2"/>
                <w:sz w:val="22"/>
                <w:szCs w:val="22"/>
                <w:shd w:val="clear" w:color="auto" w:fill="FFFFFF"/>
              </w:rPr>
            </w:pPr>
            <w:r w:rsidRPr="00AD210D">
              <w:rPr>
                <w:color w:val="2D2D2D"/>
                <w:spacing w:val="2"/>
                <w:sz w:val="22"/>
                <w:szCs w:val="22"/>
                <w:shd w:val="clear" w:color="auto" w:fill="FFFFFF"/>
              </w:rPr>
              <w:t>1.2 Пропитка</w:t>
            </w:r>
            <w:r w:rsidR="00C25787">
              <w:rPr>
                <w:color w:val="2D2D2D"/>
                <w:spacing w:val="2"/>
                <w:sz w:val="22"/>
                <w:szCs w:val="22"/>
                <w:shd w:val="clear" w:color="auto" w:fill="FFFFFF"/>
              </w:rPr>
              <w:t>*</w:t>
            </w:r>
          </w:p>
          <w:p w:rsidR="00716EC3" w:rsidRDefault="009728A1" w:rsidP="00716EC3">
            <w:pPr>
              <w:rPr>
                <w:color w:val="2D2D2D"/>
                <w:spacing w:val="2"/>
                <w:sz w:val="22"/>
                <w:szCs w:val="22"/>
                <w:shd w:val="clear" w:color="auto" w:fill="FFFFFF"/>
              </w:rPr>
            </w:pPr>
            <w:r w:rsidRPr="00AD210D">
              <w:rPr>
                <w:color w:val="2D2D2D"/>
                <w:spacing w:val="2"/>
                <w:sz w:val="22"/>
                <w:szCs w:val="22"/>
                <w:shd w:val="clear" w:color="auto" w:fill="FFFFFF"/>
              </w:rPr>
              <w:t>1.3 Покрытие</w:t>
            </w:r>
            <w:r w:rsidR="00C25787">
              <w:rPr>
                <w:color w:val="2D2D2D"/>
                <w:spacing w:val="2"/>
                <w:sz w:val="22"/>
                <w:szCs w:val="22"/>
                <w:shd w:val="clear" w:color="auto" w:fill="FFFFFF"/>
              </w:rPr>
              <w:t>*</w:t>
            </w:r>
          </w:p>
          <w:p w:rsidR="00716EC3"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1.4 Бандаж устья трещин</w:t>
            </w:r>
            <w:r w:rsidR="00C25787">
              <w:rPr>
                <w:color w:val="2D2D2D"/>
                <w:spacing w:val="2"/>
                <w:sz w:val="22"/>
                <w:szCs w:val="22"/>
                <w:shd w:val="clear" w:color="auto" w:fill="FFFFFF"/>
              </w:rPr>
              <w:t>*</w:t>
            </w:r>
          </w:p>
          <w:p w:rsidR="00716EC3" w:rsidRDefault="009728A1" w:rsidP="00A22931">
            <w:pPr>
              <w:rPr>
                <w:bCs/>
                <w:color w:val="2D2D2D"/>
                <w:spacing w:val="2"/>
                <w:sz w:val="22"/>
                <w:szCs w:val="22"/>
                <w:shd w:val="clear" w:color="auto" w:fill="FFFFFF"/>
              </w:rPr>
            </w:pPr>
            <w:r w:rsidRPr="00AD210D">
              <w:rPr>
                <w:color w:val="2D2D2D"/>
                <w:spacing w:val="2"/>
                <w:sz w:val="22"/>
                <w:szCs w:val="22"/>
                <w:shd w:val="clear" w:color="auto" w:fill="FFFFFF"/>
              </w:rPr>
              <w:t xml:space="preserve">1.5 </w:t>
            </w:r>
            <w:r w:rsidR="009D5486" w:rsidRPr="009D5486">
              <w:rPr>
                <w:bCs/>
                <w:color w:val="2D2D2D"/>
                <w:spacing w:val="2"/>
                <w:sz w:val="22"/>
                <w:szCs w:val="22"/>
                <w:shd w:val="clear" w:color="auto" w:fill="FFFFFF"/>
              </w:rPr>
              <w:t>Заполнение трещин, стыков, полостей, деформационных швов</w:t>
            </w:r>
          </w:p>
          <w:p w:rsidR="009D5486" w:rsidRDefault="009D5486" w:rsidP="00A22931">
            <w:pPr>
              <w:rPr>
                <w:color w:val="2D2D2D"/>
                <w:spacing w:val="2"/>
                <w:sz w:val="22"/>
                <w:szCs w:val="22"/>
                <w:shd w:val="clear" w:color="auto" w:fill="FFFFFF"/>
              </w:rPr>
            </w:pPr>
            <w:r w:rsidRPr="009D5486">
              <w:rPr>
                <w:bCs/>
                <w:color w:val="2D2D2D"/>
                <w:spacing w:val="2"/>
                <w:sz w:val="22"/>
                <w:szCs w:val="22"/>
                <w:shd w:val="clear" w:color="auto" w:fill="FFFFFF"/>
              </w:rPr>
              <w:t>1.5а Уплотнение деформационных швов</w:t>
            </w:r>
          </w:p>
          <w:p w:rsidR="009728A1" w:rsidRPr="00AD210D" w:rsidRDefault="009728A1" w:rsidP="00716EC3">
            <w:pPr>
              <w:rPr>
                <w:color w:val="2D2D2D"/>
                <w:spacing w:val="2"/>
                <w:sz w:val="22"/>
                <w:szCs w:val="22"/>
                <w:shd w:val="clear" w:color="auto" w:fill="FFFFFF"/>
              </w:rPr>
            </w:pPr>
            <w:r w:rsidRPr="00AD210D">
              <w:rPr>
                <w:color w:val="2D2D2D"/>
                <w:spacing w:val="2"/>
                <w:sz w:val="22"/>
                <w:szCs w:val="22"/>
                <w:shd w:val="clear" w:color="auto" w:fill="FFFFFF"/>
              </w:rPr>
              <w:t>1.6 Преобразование трещин в швы</w:t>
            </w:r>
          </w:p>
          <w:p w:rsidR="00716EC3" w:rsidRDefault="009728A1" w:rsidP="00716EC3">
            <w:pPr>
              <w:rPr>
                <w:color w:val="2D2D2D"/>
                <w:spacing w:val="2"/>
                <w:sz w:val="22"/>
                <w:szCs w:val="22"/>
                <w:shd w:val="clear" w:color="auto" w:fill="FFFFFF"/>
              </w:rPr>
            </w:pPr>
            <w:r w:rsidRPr="00AD210D">
              <w:rPr>
                <w:color w:val="2D2D2D"/>
                <w:spacing w:val="2"/>
                <w:sz w:val="22"/>
                <w:szCs w:val="22"/>
                <w:shd w:val="clear" w:color="auto" w:fill="FFFFFF"/>
              </w:rPr>
              <w:t>1.7 Установка наружной облицовки</w:t>
            </w:r>
            <w:r w:rsidR="00C25787">
              <w:rPr>
                <w:color w:val="2D2D2D"/>
                <w:spacing w:val="2"/>
                <w:sz w:val="22"/>
                <w:szCs w:val="22"/>
                <w:shd w:val="clear" w:color="auto" w:fill="FFFFFF"/>
              </w:rPr>
              <w:t>*</w:t>
            </w:r>
          </w:p>
          <w:p w:rsidR="009728A1" w:rsidRPr="00AD210D" w:rsidRDefault="009728A1" w:rsidP="00716EC3">
            <w:pPr>
              <w:rPr>
                <w:color w:val="2D2D2D"/>
                <w:spacing w:val="2"/>
                <w:sz w:val="22"/>
                <w:szCs w:val="22"/>
                <w:shd w:val="clear" w:color="auto" w:fill="FFFFFF"/>
              </w:rPr>
            </w:pPr>
            <w:r w:rsidRPr="00AD210D">
              <w:rPr>
                <w:color w:val="2D2D2D"/>
                <w:spacing w:val="2"/>
                <w:sz w:val="22"/>
                <w:szCs w:val="22"/>
                <w:shd w:val="clear" w:color="auto" w:fill="FFFFFF"/>
              </w:rPr>
              <w:t>1.8 Устройство мембран</w:t>
            </w:r>
            <w:r w:rsidR="00C25787">
              <w:rPr>
                <w:color w:val="2D2D2D"/>
                <w:spacing w:val="2"/>
                <w:sz w:val="22"/>
                <w:szCs w:val="22"/>
                <w:shd w:val="clear" w:color="auto" w:fill="FFFFFF"/>
              </w:rPr>
              <w:t>*</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rPr>
            </w:pPr>
            <w:r w:rsidRPr="00AD210D">
              <w:rPr>
                <w:color w:val="2D2D2D"/>
                <w:spacing w:val="2"/>
                <w:sz w:val="22"/>
                <w:szCs w:val="22"/>
                <w:shd w:val="clear" w:color="auto" w:fill="FFFFFF"/>
              </w:rPr>
              <w:t>2</w:t>
            </w:r>
            <w:r w:rsidR="009728A1" w:rsidRPr="00AD210D">
              <w:rPr>
                <w:color w:val="2D2D2D"/>
                <w:spacing w:val="2"/>
                <w:sz w:val="22"/>
                <w:szCs w:val="22"/>
                <w:shd w:val="clear" w:color="auto" w:fill="FFFFFF"/>
              </w:rPr>
              <w:t xml:space="preserve"> Регулирование влагосодержания</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2.1 </w:t>
            </w:r>
            <w:proofErr w:type="spellStart"/>
            <w:r w:rsidRPr="00AD210D">
              <w:rPr>
                <w:color w:val="2D2D2D"/>
                <w:spacing w:val="2"/>
                <w:sz w:val="22"/>
                <w:szCs w:val="22"/>
                <w:shd w:val="clear" w:color="auto" w:fill="FFFFFF"/>
              </w:rPr>
              <w:t>Гидрофобизирующая</w:t>
            </w:r>
            <w:proofErr w:type="spellEnd"/>
            <w:r w:rsidRPr="00AD210D">
              <w:rPr>
                <w:color w:val="2D2D2D"/>
                <w:spacing w:val="2"/>
                <w:sz w:val="22"/>
                <w:szCs w:val="22"/>
                <w:shd w:val="clear" w:color="auto" w:fill="FFFFFF"/>
              </w:rPr>
              <w:t xml:space="preserve">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2.2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lastRenderedPageBreak/>
              <w:t>2.3 Покрытие</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2.4 Установка наружной облицовки</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2.5 Электрохимическая обработка</w:t>
            </w:r>
          </w:p>
        </w:tc>
      </w:tr>
      <w:tr w:rsidR="009728A1" w:rsidRPr="00986DFC" w:rsidTr="00716EC3">
        <w:tc>
          <w:tcPr>
            <w:tcW w:w="3936"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lastRenderedPageBreak/>
              <w:t>3 Восстановление бетона конструкций</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3.1 Нанесение вручную растворной смеси</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3.2 Укладка (заливка) бетонной смеси</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3.3 </w:t>
            </w:r>
            <w:proofErr w:type="spellStart"/>
            <w:r w:rsidRPr="00AD210D">
              <w:rPr>
                <w:color w:val="2D2D2D"/>
                <w:spacing w:val="2"/>
                <w:sz w:val="22"/>
                <w:szCs w:val="22"/>
                <w:shd w:val="clear" w:color="auto" w:fill="FFFFFF"/>
              </w:rPr>
              <w:t>Набрызг</w:t>
            </w:r>
            <w:proofErr w:type="spellEnd"/>
            <w:r w:rsidRPr="00AD210D">
              <w:rPr>
                <w:color w:val="2D2D2D"/>
                <w:spacing w:val="2"/>
                <w:sz w:val="22"/>
                <w:szCs w:val="22"/>
                <w:shd w:val="clear" w:color="auto" w:fill="FFFFFF"/>
              </w:rPr>
              <w:t xml:space="preserve"> бетонной или растворной смеси</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3.4 Замена элементов</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vertAlign w:val="superscript"/>
              </w:rPr>
            </w:pPr>
            <w:r w:rsidRPr="00AD210D">
              <w:rPr>
                <w:color w:val="2D2D2D"/>
                <w:spacing w:val="2"/>
                <w:sz w:val="22"/>
                <w:szCs w:val="22"/>
                <w:shd w:val="clear" w:color="auto" w:fill="FFFFFF"/>
              </w:rPr>
              <w:t>4</w:t>
            </w:r>
            <w:r w:rsidR="009728A1" w:rsidRPr="00AD210D">
              <w:rPr>
                <w:color w:val="2D2D2D"/>
                <w:spacing w:val="2"/>
                <w:sz w:val="22"/>
                <w:szCs w:val="22"/>
                <w:shd w:val="clear" w:color="auto" w:fill="FFFFFF"/>
              </w:rPr>
              <w:t xml:space="preserve"> Усиление (упрочнение) конструкций</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4.1 Добавление или замена </w:t>
            </w:r>
            <w:proofErr w:type="spellStart"/>
            <w:r w:rsidRPr="00AD210D">
              <w:rPr>
                <w:color w:val="2D2D2D"/>
                <w:spacing w:val="2"/>
                <w:sz w:val="22"/>
                <w:szCs w:val="22"/>
                <w:shd w:val="clear" w:color="auto" w:fill="FFFFFF"/>
              </w:rPr>
              <w:t>замоноличенных</w:t>
            </w:r>
            <w:proofErr w:type="spellEnd"/>
            <w:r w:rsidRPr="00AD210D">
              <w:rPr>
                <w:color w:val="2D2D2D"/>
                <w:spacing w:val="2"/>
                <w:sz w:val="22"/>
                <w:szCs w:val="22"/>
                <w:shd w:val="clear" w:color="auto" w:fill="FFFFFF"/>
              </w:rPr>
              <w:t xml:space="preserve"> или наружных арматурных стержней</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4.2 Добавление арматуры, закрепляемой в заранее сформированных или</w:t>
            </w:r>
            <w:r w:rsidR="00C905BD" w:rsidRPr="00AD210D">
              <w:rPr>
                <w:color w:val="2D2D2D"/>
                <w:spacing w:val="2"/>
                <w:sz w:val="22"/>
                <w:szCs w:val="22"/>
                <w:shd w:val="clear" w:color="auto" w:fill="FFFFFF"/>
              </w:rPr>
              <w:t xml:space="preserve"> </w:t>
            </w:r>
            <w:r w:rsidRPr="00AD210D">
              <w:rPr>
                <w:color w:val="2D2D2D"/>
                <w:spacing w:val="2"/>
                <w:sz w:val="22"/>
                <w:szCs w:val="22"/>
                <w:shd w:val="clear" w:color="auto" w:fill="FFFFFF"/>
              </w:rPr>
              <w:t>пробуренных каналах</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4.3 Внешнее армирование приклеиванием полос, холстов, сеток</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4.4 Добавление бетона или раствора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4.5 </w:t>
            </w:r>
            <w:proofErr w:type="spellStart"/>
            <w:r w:rsidRPr="00AD210D">
              <w:rPr>
                <w:color w:val="2D2D2D"/>
                <w:spacing w:val="2"/>
                <w:sz w:val="22"/>
                <w:szCs w:val="22"/>
                <w:shd w:val="clear" w:color="auto" w:fill="FFFFFF"/>
              </w:rPr>
              <w:t>Инъектирование</w:t>
            </w:r>
            <w:proofErr w:type="spellEnd"/>
            <w:r w:rsidRPr="00AD210D">
              <w:rPr>
                <w:color w:val="2D2D2D"/>
                <w:spacing w:val="2"/>
                <w:sz w:val="22"/>
                <w:szCs w:val="22"/>
                <w:shd w:val="clear" w:color="auto" w:fill="FFFFFF"/>
              </w:rPr>
              <w:t xml:space="preserve"> в трещины, пустоты или полости</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4.6 Заполнение трещин, пустот или полостей</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4.7. Установка пред</w:t>
            </w:r>
            <w:r w:rsidR="003B740A" w:rsidRPr="00AD210D">
              <w:rPr>
                <w:color w:val="2D2D2D"/>
                <w:spacing w:val="2"/>
                <w:sz w:val="22"/>
                <w:szCs w:val="22"/>
                <w:shd w:val="clear" w:color="auto" w:fill="FFFFFF"/>
              </w:rPr>
              <w:t>варительно напряженной арматуры</w:t>
            </w:r>
          </w:p>
          <w:p w:rsidR="00192782" w:rsidRPr="00AD210D" w:rsidRDefault="00192782" w:rsidP="00192782">
            <w:pPr>
              <w:rPr>
                <w:color w:val="2D2D2D"/>
                <w:spacing w:val="2"/>
                <w:sz w:val="22"/>
                <w:szCs w:val="22"/>
                <w:shd w:val="clear" w:color="auto" w:fill="FFFFFF"/>
              </w:rPr>
            </w:pPr>
            <w:r w:rsidRPr="00AD210D">
              <w:rPr>
                <w:color w:val="2D2D2D"/>
                <w:spacing w:val="2"/>
                <w:sz w:val="22"/>
                <w:szCs w:val="22"/>
                <w:shd w:val="clear" w:color="auto" w:fill="FFFFFF"/>
              </w:rPr>
              <w:t xml:space="preserve">4.8. </w:t>
            </w:r>
            <w:r w:rsidRPr="00AD210D">
              <w:rPr>
                <w:spacing w:val="2"/>
                <w:sz w:val="22"/>
                <w:szCs w:val="22"/>
                <w:shd w:val="clear" w:color="auto" w:fill="FFFFFF"/>
              </w:rPr>
              <w:t>Усиление жесткими или упругими опорами</w:t>
            </w:r>
          </w:p>
          <w:p w:rsidR="00192782" w:rsidRPr="00AD210D" w:rsidRDefault="00192782" w:rsidP="00192782">
            <w:pPr>
              <w:rPr>
                <w:sz w:val="22"/>
                <w:szCs w:val="22"/>
              </w:rPr>
            </w:pPr>
            <w:r w:rsidRPr="00AD210D">
              <w:rPr>
                <w:sz w:val="22"/>
                <w:szCs w:val="22"/>
              </w:rPr>
              <w:t>4.9. Устройство обойм из стального проката</w:t>
            </w:r>
          </w:p>
          <w:p w:rsidR="00B82107" w:rsidRPr="00AD210D" w:rsidRDefault="00B82107" w:rsidP="00192782">
            <w:pPr>
              <w:rPr>
                <w:color w:val="2D2D2D"/>
                <w:spacing w:val="2"/>
                <w:sz w:val="22"/>
                <w:szCs w:val="22"/>
                <w:shd w:val="clear" w:color="auto" w:fill="FFFFFF"/>
              </w:rPr>
            </w:pPr>
            <w:r w:rsidRPr="00AD210D">
              <w:rPr>
                <w:rFonts w:eastAsia="Calibri"/>
                <w:sz w:val="22"/>
                <w:szCs w:val="22"/>
                <w:lang w:eastAsia="en-US"/>
              </w:rPr>
              <w:t>4.10 Усиление заменяющими конструкциями</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rPr>
            </w:pPr>
            <w:r w:rsidRPr="00AD210D">
              <w:rPr>
                <w:color w:val="2D2D2D"/>
                <w:spacing w:val="2"/>
                <w:sz w:val="22"/>
                <w:szCs w:val="22"/>
                <w:shd w:val="clear" w:color="auto" w:fill="FFFFFF"/>
              </w:rPr>
              <w:t>5</w:t>
            </w:r>
            <w:r w:rsidR="009728A1" w:rsidRPr="00AD210D">
              <w:rPr>
                <w:color w:val="2D2D2D"/>
                <w:spacing w:val="2"/>
                <w:sz w:val="22"/>
                <w:szCs w:val="22"/>
                <w:shd w:val="clear" w:color="auto" w:fill="FFFFFF"/>
              </w:rPr>
              <w:t xml:space="preserve"> Повышение физической стойкости</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5.1 Покрытие</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5.2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5.3 Добавление раствора или бетона</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rPr>
            </w:pPr>
            <w:r w:rsidRPr="00AD210D">
              <w:rPr>
                <w:color w:val="2D2D2D"/>
                <w:spacing w:val="2"/>
                <w:sz w:val="22"/>
                <w:szCs w:val="22"/>
                <w:shd w:val="clear" w:color="auto" w:fill="FFFFFF"/>
              </w:rPr>
              <w:t>6</w:t>
            </w:r>
            <w:r w:rsidR="009728A1" w:rsidRPr="00AD210D">
              <w:rPr>
                <w:color w:val="2D2D2D"/>
                <w:spacing w:val="2"/>
                <w:sz w:val="22"/>
                <w:szCs w:val="22"/>
                <w:shd w:val="clear" w:color="auto" w:fill="FFFFFF"/>
              </w:rPr>
              <w:t xml:space="preserve"> Повышение химической стойкости</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6.1 Покрытие</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6.2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6.3 Добавление раствора или бетона</w:t>
            </w:r>
          </w:p>
        </w:tc>
      </w:tr>
      <w:tr w:rsidR="009728A1" w:rsidRPr="00986DFC" w:rsidTr="00716EC3">
        <w:tc>
          <w:tcPr>
            <w:tcW w:w="3936" w:type="dxa"/>
            <w:shd w:val="clear" w:color="auto" w:fill="auto"/>
          </w:tcPr>
          <w:p w:rsidR="009728A1" w:rsidRPr="00AD210D" w:rsidRDefault="00A831B6" w:rsidP="00716EC3">
            <w:pPr>
              <w:rPr>
                <w:color w:val="2D2D2D"/>
                <w:spacing w:val="2"/>
                <w:sz w:val="22"/>
                <w:szCs w:val="22"/>
                <w:shd w:val="clear" w:color="auto" w:fill="FFFFFF"/>
              </w:rPr>
            </w:pPr>
            <w:r w:rsidRPr="00AD210D">
              <w:rPr>
                <w:color w:val="2D2D2D"/>
                <w:spacing w:val="2"/>
                <w:sz w:val="22"/>
                <w:szCs w:val="22"/>
                <w:shd w:val="clear" w:color="auto" w:fill="FFFFFF"/>
              </w:rPr>
              <w:t>7</w:t>
            </w:r>
            <w:r w:rsidR="009728A1" w:rsidRPr="00AD210D">
              <w:rPr>
                <w:color w:val="2D2D2D"/>
                <w:spacing w:val="2"/>
                <w:sz w:val="22"/>
                <w:szCs w:val="22"/>
                <w:shd w:val="clear" w:color="auto" w:fill="FFFFFF"/>
              </w:rPr>
              <w:t xml:space="preserve"> Сохранение или восстановление пассивного состояния арматуры в бетоне</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7.1 Увеличение защитного слоя за счет дополнительного раствора или бетона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7.2 Замена загрязненного или карбонизированного бетона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7.3 Электрохимическое восстановление щелочности карбонизированного бетона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7.4 Диффузионное восстановление щелочности карбонизированного бетона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7.5 Электрохимическое извлечение хлоридов</w:t>
            </w:r>
          </w:p>
        </w:tc>
      </w:tr>
      <w:tr w:rsidR="009728A1" w:rsidRPr="00986DFC" w:rsidTr="00716EC3">
        <w:tc>
          <w:tcPr>
            <w:tcW w:w="3936" w:type="dxa"/>
            <w:shd w:val="clear" w:color="auto" w:fill="auto"/>
          </w:tcPr>
          <w:p w:rsidR="009728A1" w:rsidRPr="00AD210D" w:rsidRDefault="00A831B6" w:rsidP="00A22931">
            <w:pPr>
              <w:rPr>
                <w:color w:val="2D2D2D"/>
                <w:spacing w:val="2"/>
                <w:sz w:val="22"/>
                <w:szCs w:val="22"/>
                <w:shd w:val="clear" w:color="auto" w:fill="FFFFFF"/>
              </w:rPr>
            </w:pPr>
            <w:r w:rsidRPr="00AD210D">
              <w:rPr>
                <w:color w:val="2D2D2D"/>
                <w:spacing w:val="2"/>
                <w:sz w:val="22"/>
                <w:szCs w:val="22"/>
                <w:shd w:val="clear" w:color="auto" w:fill="FFFFFF"/>
              </w:rPr>
              <w:t>8</w:t>
            </w:r>
            <w:r w:rsidR="009728A1" w:rsidRPr="00AD210D">
              <w:rPr>
                <w:color w:val="2D2D2D"/>
                <w:spacing w:val="2"/>
                <w:sz w:val="22"/>
                <w:szCs w:val="22"/>
                <w:shd w:val="clear" w:color="auto" w:fill="FFFFFF"/>
              </w:rPr>
              <w:t xml:space="preserve"> Повышение электрического сопротивления бетона</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 xml:space="preserve">8.1 </w:t>
            </w:r>
            <w:proofErr w:type="spellStart"/>
            <w:r w:rsidRPr="00AD210D">
              <w:rPr>
                <w:color w:val="2D2D2D"/>
                <w:spacing w:val="2"/>
                <w:sz w:val="22"/>
                <w:szCs w:val="22"/>
                <w:shd w:val="clear" w:color="auto" w:fill="FFFFFF"/>
              </w:rPr>
              <w:t>Гидрофобизирующая</w:t>
            </w:r>
            <w:proofErr w:type="spellEnd"/>
            <w:r w:rsidRPr="00AD210D">
              <w:rPr>
                <w:color w:val="2D2D2D"/>
                <w:spacing w:val="2"/>
                <w:sz w:val="22"/>
                <w:szCs w:val="22"/>
                <w:shd w:val="clear" w:color="auto" w:fill="FFFFFF"/>
              </w:rPr>
              <w:t xml:space="preserve">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8.2 Пропитка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8.3 Покрытие</w:t>
            </w:r>
          </w:p>
        </w:tc>
      </w:tr>
      <w:tr w:rsidR="009728A1" w:rsidRPr="00986DFC" w:rsidTr="00716EC3">
        <w:tc>
          <w:tcPr>
            <w:tcW w:w="3936"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9 Контроль анодных участков</w:t>
            </w:r>
          </w:p>
        </w:tc>
        <w:tc>
          <w:tcPr>
            <w:tcW w:w="5969" w:type="dxa"/>
            <w:shd w:val="clear" w:color="auto" w:fill="auto"/>
          </w:tcPr>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9.1 Покрытие арматуры слоем активного (</w:t>
            </w:r>
            <w:proofErr w:type="spellStart"/>
            <w:r w:rsidRPr="00AD210D">
              <w:rPr>
                <w:color w:val="2D2D2D"/>
                <w:spacing w:val="2"/>
                <w:sz w:val="22"/>
                <w:szCs w:val="22"/>
                <w:shd w:val="clear" w:color="auto" w:fill="FFFFFF"/>
              </w:rPr>
              <w:t>пассивирующего</w:t>
            </w:r>
            <w:proofErr w:type="spellEnd"/>
            <w:r w:rsidRPr="00AD210D">
              <w:rPr>
                <w:color w:val="2D2D2D"/>
                <w:spacing w:val="2"/>
                <w:sz w:val="22"/>
                <w:szCs w:val="22"/>
                <w:shd w:val="clear" w:color="auto" w:fill="FFFFFF"/>
              </w:rPr>
              <w:t>) типа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9.2 Покрытие арматуры слоем барьерного (защитного) типа</w:t>
            </w:r>
          </w:p>
          <w:p w:rsidR="009728A1" w:rsidRPr="00AD210D" w:rsidRDefault="009728A1" w:rsidP="00A22931">
            <w:pPr>
              <w:rPr>
                <w:color w:val="2D2D2D"/>
                <w:spacing w:val="2"/>
                <w:sz w:val="22"/>
                <w:szCs w:val="22"/>
                <w:shd w:val="clear" w:color="auto" w:fill="FFFFFF"/>
              </w:rPr>
            </w:pPr>
            <w:r w:rsidRPr="00AD210D">
              <w:rPr>
                <w:color w:val="2D2D2D"/>
                <w:spacing w:val="2"/>
                <w:sz w:val="22"/>
                <w:szCs w:val="22"/>
                <w:shd w:val="clear" w:color="auto" w:fill="FFFFFF"/>
              </w:rPr>
              <w:t>9.3 Введение в бетон или нанесение на бетон ингибиторов коррозии</w:t>
            </w:r>
          </w:p>
        </w:tc>
      </w:tr>
      <w:tr w:rsidR="00C25787" w:rsidRPr="00986DFC" w:rsidTr="005A5A20">
        <w:tc>
          <w:tcPr>
            <w:tcW w:w="9905" w:type="dxa"/>
            <w:gridSpan w:val="2"/>
            <w:shd w:val="clear" w:color="auto" w:fill="auto"/>
          </w:tcPr>
          <w:p w:rsidR="00C25787" w:rsidRPr="00C25787" w:rsidRDefault="00C25787" w:rsidP="00C25787">
            <w:pPr>
              <w:ind w:firstLine="567"/>
              <w:rPr>
                <w:color w:val="2D2D2D"/>
                <w:spacing w:val="2"/>
                <w:sz w:val="20"/>
                <w:szCs w:val="20"/>
                <w:shd w:val="clear" w:color="auto" w:fill="FFFFFF"/>
              </w:rPr>
            </w:pPr>
            <w:r w:rsidRPr="00C25787">
              <w:rPr>
                <w:color w:val="2D2D2D"/>
                <w:spacing w:val="2"/>
                <w:sz w:val="20"/>
                <w:szCs w:val="20"/>
                <w:shd w:val="clear" w:color="auto" w:fill="FFFFFF"/>
              </w:rPr>
              <w:t>* Эти методы могут быть применимы и к другим принципам.</w:t>
            </w:r>
          </w:p>
        </w:tc>
      </w:tr>
    </w:tbl>
    <w:p w:rsidR="009728A1" w:rsidRPr="009D5486" w:rsidRDefault="009D5486" w:rsidP="00AD210D">
      <w:pPr>
        <w:pStyle w:val="aff0"/>
        <w:ind w:firstLine="567"/>
        <w:jc w:val="both"/>
        <w:rPr>
          <w:rFonts w:ascii="Times New Roman" w:hAnsi="Times New Roman"/>
          <w:b/>
          <w:sz w:val="24"/>
          <w:szCs w:val="24"/>
        </w:rPr>
      </w:pPr>
      <w:r w:rsidRPr="009D5486">
        <w:rPr>
          <w:rFonts w:ascii="Times New Roman" w:hAnsi="Times New Roman"/>
          <w:b/>
          <w:sz w:val="24"/>
          <w:szCs w:val="24"/>
        </w:rPr>
        <w:t>Таблица 3 (Измененная редакция, Изм. № 1).</w:t>
      </w:r>
    </w:p>
    <w:p w:rsidR="009D5486" w:rsidRPr="00AD210D" w:rsidRDefault="009D5486" w:rsidP="00AD210D">
      <w:pPr>
        <w:pStyle w:val="aff0"/>
        <w:ind w:firstLine="567"/>
        <w:jc w:val="both"/>
        <w:rPr>
          <w:rFonts w:ascii="Times New Roman" w:hAnsi="Times New Roman"/>
          <w:sz w:val="24"/>
          <w:szCs w:val="24"/>
        </w:rPr>
      </w:pPr>
    </w:p>
    <w:p w:rsidR="009728A1" w:rsidRPr="00AD210D" w:rsidRDefault="009728A1" w:rsidP="00AD210D">
      <w:pPr>
        <w:pStyle w:val="aff0"/>
        <w:ind w:firstLine="567"/>
        <w:jc w:val="both"/>
        <w:rPr>
          <w:rFonts w:ascii="Times New Roman" w:hAnsi="Times New Roman"/>
          <w:sz w:val="24"/>
          <w:szCs w:val="24"/>
        </w:rPr>
      </w:pPr>
      <w:r w:rsidRPr="00AD210D">
        <w:rPr>
          <w:rFonts w:ascii="Times New Roman" w:hAnsi="Times New Roman"/>
          <w:sz w:val="24"/>
          <w:szCs w:val="24"/>
        </w:rPr>
        <w:t xml:space="preserve">6.2 </w:t>
      </w:r>
      <w:r w:rsidR="00AD210D" w:rsidRPr="00AD210D">
        <w:rPr>
          <w:rFonts w:ascii="Times New Roman" w:hAnsi="Times New Roman"/>
          <w:sz w:val="24"/>
          <w:szCs w:val="24"/>
        </w:rPr>
        <w:t xml:space="preserve">В рамках принципа 1 – </w:t>
      </w:r>
      <w:r w:rsidRPr="00AD210D">
        <w:rPr>
          <w:rFonts w:ascii="Times New Roman" w:hAnsi="Times New Roman"/>
          <w:sz w:val="24"/>
          <w:szCs w:val="24"/>
        </w:rPr>
        <w:t xml:space="preserve">защита от проникания в </w:t>
      </w:r>
      <w:r w:rsidR="00A831B6" w:rsidRPr="00AD210D">
        <w:rPr>
          <w:rFonts w:ascii="Times New Roman" w:hAnsi="Times New Roman"/>
          <w:sz w:val="24"/>
          <w:szCs w:val="24"/>
        </w:rPr>
        <w:t>конструкцию агрессивных веществ –</w:t>
      </w:r>
      <w:r w:rsidRPr="00AD210D">
        <w:rPr>
          <w:rFonts w:ascii="Times New Roman" w:hAnsi="Times New Roman"/>
          <w:sz w:val="24"/>
          <w:szCs w:val="24"/>
        </w:rPr>
        <w:t xml:space="preserve"> следует использовать подход, </w:t>
      </w:r>
      <w:r w:rsidR="00AD210D" w:rsidRPr="00AD210D">
        <w:rPr>
          <w:rFonts w:ascii="Times New Roman" w:hAnsi="Times New Roman"/>
          <w:sz w:val="24"/>
          <w:szCs w:val="24"/>
        </w:rPr>
        <w:t xml:space="preserve">заключающийся согласно </w:t>
      </w:r>
      <w:r w:rsidRPr="00AD210D">
        <w:rPr>
          <w:rFonts w:ascii="Times New Roman" w:hAnsi="Times New Roman"/>
          <w:sz w:val="24"/>
          <w:szCs w:val="24"/>
        </w:rPr>
        <w:t xml:space="preserve">ГОСТ 32016 в снижении или исключении проникания нежелательных реагентов, например воды, других жидкостей, паров, газов, химических или биологических веществ в бетон, которые могут способствовать его разрушению. Типичными неблагоприятными реагентами среды эксплуатации следует считать </w:t>
      </w:r>
      <w:r w:rsidRPr="00AD210D">
        <w:rPr>
          <w:rFonts w:ascii="Times New Roman" w:hAnsi="Times New Roman"/>
          <w:sz w:val="24"/>
          <w:szCs w:val="24"/>
        </w:rPr>
        <w:lastRenderedPageBreak/>
        <w:t xml:space="preserve">углекислый газ, хлориды, сульфаты, которые переносятся самостоятельно или в качестве водных растворов. </w:t>
      </w:r>
    </w:p>
    <w:p w:rsidR="00AD210D" w:rsidRPr="00AD210D" w:rsidRDefault="009728A1" w:rsidP="00AD210D">
      <w:pPr>
        <w:pStyle w:val="aff0"/>
        <w:ind w:firstLine="567"/>
        <w:jc w:val="both"/>
        <w:rPr>
          <w:rFonts w:ascii="Times New Roman" w:hAnsi="Times New Roman"/>
          <w:sz w:val="24"/>
          <w:szCs w:val="24"/>
        </w:rPr>
      </w:pPr>
      <w:r w:rsidRPr="00AD210D">
        <w:rPr>
          <w:rFonts w:ascii="Times New Roman" w:hAnsi="Times New Roman"/>
          <w:sz w:val="24"/>
          <w:szCs w:val="24"/>
        </w:rPr>
        <w:t>При выборе метода, реализующего принцип 1 по таблице 3</w:t>
      </w:r>
      <w:r w:rsidR="00A831B6" w:rsidRPr="00AD210D">
        <w:rPr>
          <w:rFonts w:ascii="Times New Roman" w:hAnsi="Times New Roman"/>
          <w:sz w:val="24"/>
          <w:szCs w:val="24"/>
        </w:rPr>
        <w:t>,</w:t>
      </w:r>
      <w:r w:rsidRPr="00AD210D">
        <w:rPr>
          <w:rFonts w:ascii="Times New Roman" w:hAnsi="Times New Roman"/>
          <w:sz w:val="24"/>
          <w:szCs w:val="24"/>
        </w:rPr>
        <w:t xml:space="preserve"> следует руководст</w:t>
      </w:r>
      <w:r w:rsidR="00AD210D" w:rsidRPr="00AD210D">
        <w:rPr>
          <w:rFonts w:ascii="Times New Roman" w:hAnsi="Times New Roman"/>
          <w:sz w:val="24"/>
          <w:szCs w:val="24"/>
        </w:rPr>
        <w:t>воваться приложением А.</w:t>
      </w:r>
    </w:p>
    <w:p w:rsidR="009728A1" w:rsidRPr="00AD210D" w:rsidRDefault="00AD210D" w:rsidP="00AD210D">
      <w:pPr>
        <w:pStyle w:val="aff0"/>
        <w:ind w:firstLine="567"/>
        <w:jc w:val="both"/>
        <w:rPr>
          <w:rFonts w:ascii="Times New Roman" w:hAnsi="Times New Roman"/>
          <w:sz w:val="20"/>
          <w:szCs w:val="20"/>
        </w:rPr>
      </w:pPr>
      <w:r w:rsidRPr="00AD210D">
        <w:rPr>
          <w:rFonts w:ascii="Times New Roman" w:hAnsi="Times New Roman"/>
          <w:sz w:val="20"/>
          <w:szCs w:val="20"/>
        </w:rPr>
        <w:t xml:space="preserve">П р и м е ч а н и е – Принцип </w:t>
      </w:r>
      <w:r w:rsidR="009728A1" w:rsidRPr="00AD210D">
        <w:rPr>
          <w:rFonts w:ascii="Times New Roman" w:hAnsi="Times New Roman"/>
          <w:sz w:val="20"/>
          <w:szCs w:val="20"/>
        </w:rPr>
        <w:t>1 не связывают с химическими веществами, воздействующими на бетон непосредственно у поверхности, например кислотами. Вопросы повышения стойкости к химическим веществам рассматривают в рамках принципа 6.</w:t>
      </w:r>
    </w:p>
    <w:p w:rsidR="009728A1" w:rsidRPr="00AD210D" w:rsidRDefault="00A831B6" w:rsidP="00AD210D">
      <w:pPr>
        <w:pStyle w:val="aff0"/>
        <w:ind w:firstLine="567"/>
        <w:jc w:val="both"/>
        <w:rPr>
          <w:rFonts w:ascii="Times New Roman" w:hAnsi="Times New Roman"/>
          <w:sz w:val="24"/>
          <w:szCs w:val="24"/>
        </w:rPr>
      </w:pPr>
      <w:r w:rsidRPr="00AD210D">
        <w:rPr>
          <w:rFonts w:ascii="Times New Roman" w:hAnsi="Times New Roman"/>
          <w:sz w:val="24"/>
          <w:szCs w:val="24"/>
        </w:rPr>
        <w:t>6.3 В рамках п</w:t>
      </w:r>
      <w:r w:rsidR="009728A1" w:rsidRPr="00AD210D">
        <w:rPr>
          <w:rFonts w:ascii="Times New Roman" w:hAnsi="Times New Roman"/>
          <w:sz w:val="24"/>
          <w:szCs w:val="24"/>
        </w:rPr>
        <w:t>ринципа 2 – регулирование влаго</w:t>
      </w:r>
      <w:r w:rsidRPr="00AD210D">
        <w:rPr>
          <w:rFonts w:ascii="Times New Roman" w:hAnsi="Times New Roman"/>
          <w:sz w:val="24"/>
          <w:szCs w:val="24"/>
        </w:rPr>
        <w:t>содержания в бетоне конструкции -</w:t>
      </w:r>
      <w:r w:rsidR="009728A1" w:rsidRPr="00AD210D">
        <w:rPr>
          <w:rFonts w:ascii="Times New Roman" w:hAnsi="Times New Roman"/>
          <w:sz w:val="24"/>
          <w:szCs w:val="24"/>
        </w:rPr>
        <w:t xml:space="preserve"> следует исп</w:t>
      </w:r>
      <w:r w:rsidRPr="00AD210D">
        <w:rPr>
          <w:rFonts w:ascii="Times New Roman" w:hAnsi="Times New Roman"/>
          <w:sz w:val="24"/>
          <w:szCs w:val="24"/>
        </w:rPr>
        <w:t>ользовать подход, заключающийся согласно ГОСТ 32016</w:t>
      </w:r>
      <w:r w:rsidR="009728A1" w:rsidRPr="00AD210D">
        <w:rPr>
          <w:rFonts w:ascii="Times New Roman" w:hAnsi="Times New Roman"/>
          <w:sz w:val="24"/>
          <w:szCs w:val="24"/>
        </w:rPr>
        <w:t xml:space="preserve"> в регулировании и поддержании содержания влаги в бетоне в заданном диапазоне значений в целях контроля нежелательных реакций (высыхая, бетон обеспечивает требуемый уровень защиты или замедляет процесс протекания реакции). Данный принцип следует использовать для контроля реакции щелочей с кремнеземом, воздействия хлоридов и сульфатов или повреждений в </w:t>
      </w:r>
      <w:r w:rsidRPr="00AD210D">
        <w:rPr>
          <w:rFonts w:ascii="Times New Roman" w:hAnsi="Times New Roman"/>
          <w:sz w:val="24"/>
          <w:szCs w:val="24"/>
        </w:rPr>
        <w:t>результате циклов замораживания–</w:t>
      </w:r>
      <w:r w:rsidR="009728A1" w:rsidRPr="00AD210D">
        <w:rPr>
          <w:rFonts w:ascii="Times New Roman" w:hAnsi="Times New Roman"/>
          <w:sz w:val="24"/>
          <w:szCs w:val="24"/>
        </w:rPr>
        <w:t>оттаивания.</w:t>
      </w:r>
    </w:p>
    <w:p w:rsidR="009728A1" w:rsidRPr="00AD210D" w:rsidRDefault="009728A1" w:rsidP="00AD210D">
      <w:pPr>
        <w:ind w:firstLine="567"/>
        <w:jc w:val="both"/>
      </w:pPr>
      <w:r w:rsidRPr="00AD210D">
        <w:t>Системы защиты, наносимые на вертикальные и горизонтальные поверхности перекрытий, должны быть проницаемыми для водяных паров и обеспечивать возможность выхода влаги из бетона (на верхние поверхности горизонтальных бетонных элементов, например плит перекрытия автостоянок, могут наноситься непроницаемые системы защиты при наличии хорошей вентиляции нижних поверхностей). Для бетона с аномально высоким с</w:t>
      </w:r>
      <w:r w:rsidR="00A831B6" w:rsidRPr="00AD210D">
        <w:t>одержанием и перемещением влаги</w:t>
      </w:r>
      <w:r w:rsidRPr="00AD210D">
        <w:t xml:space="preserve"> нанесение систем защиты</w:t>
      </w:r>
      <w:r w:rsidR="00A831B6" w:rsidRPr="00AD210D">
        <w:t>,</w:t>
      </w:r>
      <w:r w:rsidRPr="00AD210D">
        <w:t xml:space="preserve"> ограничивающих это перемещение</w:t>
      </w:r>
      <w:r w:rsidR="00A831B6" w:rsidRPr="00AD210D">
        <w:t>,</w:t>
      </w:r>
      <w:r w:rsidRPr="00AD210D">
        <w:t xml:space="preserve"> недопустимо.</w:t>
      </w:r>
    </w:p>
    <w:p w:rsidR="009728A1" w:rsidRPr="00AD210D" w:rsidRDefault="009728A1" w:rsidP="00AD210D">
      <w:pPr>
        <w:pStyle w:val="af7"/>
        <w:spacing w:after="0" w:line="240" w:lineRule="auto"/>
        <w:ind w:left="0" w:firstLine="567"/>
        <w:jc w:val="both"/>
        <w:rPr>
          <w:rFonts w:eastAsia="Times New Roman"/>
          <w:szCs w:val="24"/>
          <w:lang w:eastAsia="ru-RU"/>
        </w:rPr>
      </w:pPr>
      <w:r w:rsidRPr="00AD210D">
        <w:rPr>
          <w:spacing w:val="-8"/>
          <w:szCs w:val="24"/>
        </w:rPr>
        <w:t>При выборе метода, реализующего принцип 2 по таблице 3</w:t>
      </w:r>
      <w:r w:rsidR="00A831B6" w:rsidRPr="00AD210D">
        <w:rPr>
          <w:spacing w:val="-8"/>
          <w:szCs w:val="24"/>
        </w:rPr>
        <w:t>,</w:t>
      </w:r>
      <w:r w:rsidRPr="00AD210D">
        <w:rPr>
          <w:spacing w:val="-8"/>
          <w:szCs w:val="24"/>
        </w:rPr>
        <w:t xml:space="preserve"> следует</w:t>
      </w:r>
      <w:r w:rsidR="00A831B6" w:rsidRPr="00AD210D">
        <w:rPr>
          <w:spacing w:val="-8"/>
          <w:szCs w:val="24"/>
        </w:rPr>
        <w:t>,</w:t>
      </w:r>
      <w:r w:rsidRPr="00AD210D">
        <w:rPr>
          <w:spacing w:val="-8"/>
          <w:szCs w:val="24"/>
        </w:rPr>
        <w:t xml:space="preserve"> руководст</w:t>
      </w:r>
      <w:r w:rsidR="00AD210D">
        <w:rPr>
          <w:spacing w:val="-8"/>
          <w:szCs w:val="24"/>
        </w:rPr>
        <w:t>воваться приложением Б.</w:t>
      </w:r>
    </w:p>
    <w:p w:rsidR="009728A1" w:rsidRPr="00AD210D" w:rsidRDefault="009728A1" w:rsidP="00AD210D">
      <w:pPr>
        <w:ind w:firstLine="567"/>
        <w:jc w:val="both"/>
        <w:rPr>
          <w:sz w:val="20"/>
          <w:szCs w:val="20"/>
        </w:rPr>
      </w:pPr>
      <w:r w:rsidRPr="00AD210D">
        <w:rPr>
          <w:sz w:val="20"/>
          <w:szCs w:val="20"/>
        </w:rPr>
        <w:t>П р и м е ч а н и е – При контроле коррозии учитывают, что эффект высыхания бетона требует определенного периода времени. Особенно, если бетон имеет высокое содержание влаги, для достаточного снижения скорости коррозии в целях исключения повреждений может пройти несколько месяцев или даже лет. Во время планирования ремонтных мероприятий следует учесть, что в течение некоторого периода времени коррозия продолжится. При распространении коррозии за пределы защитного слоя бетона и наступлении предельных состояний конструкции принятие мер по контролю содержания влаги уже неэффективно, необходимо использовать альтернативные методы, обеспечивающие прекращение коррозии.</w:t>
      </w:r>
    </w:p>
    <w:p w:rsidR="009728A1" w:rsidRPr="00AD210D" w:rsidRDefault="00A831B6" w:rsidP="00AD210D">
      <w:pPr>
        <w:ind w:firstLine="567"/>
        <w:jc w:val="both"/>
      </w:pPr>
      <w:r w:rsidRPr="00AD210D">
        <w:rPr>
          <w:kern w:val="40"/>
        </w:rPr>
        <w:t>6.4 В рамках п</w:t>
      </w:r>
      <w:r w:rsidR="009728A1" w:rsidRPr="00AD210D">
        <w:rPr>
          <w:kern w:val="40"/>
        </w:rPr>
        <w:t>ринципа 3 – восстановление бетон</w:t>
      </w:r>
      <w:r w:rsidRPr="00AD210D">
        <w:rPr>
          <w:kern w:val="40"/>
        </w:rPr>
        <w:t>а конструкции –</w:t>
      </w:r>
      <w:r w:rsidR="009728A1" w:rsidRPr="00AD210D">
        <w:rPr>
          <w:kern w:val="40"/>
        </w:rPr>
        <w:t xml:space="preserve"> следует исп</w:t>
      </w:r>
      <w:r w:rsidRPr="00AD210D">
        <w:rPr>
          <w:kern w:val="40"/>
        </w:rPr>
        <w:t>ользовать подход, заключающийся</w:t>
      </w:r>
      <w:r w:rsidR="002826C1" w:rsidRPr="00AD210D">
        <w:rPr>
          <w:kern w:val="40"/>
        </w:rPr>
        <w:t xml:space="preserve"> согласно ГОСТ 32016</w:t>
      </w:r>
      <w:r w:rsidR="009728A1" w:rsidRPr="00AD210D">
        <w:rPr>
          <w:kern w:val="40"/>
        </w:rPr>
        <w:t xml:space="preserve"> </w:t>
      </w:r>
      <w:r w:rsidR="009728A1" w:rsidRPr="00AD210D">
        <w:t xml:space="preserve">в восстановлении </w:t>
      </w:r>
      <w:r w:rsidR="00292E77" w:rsidRPr="00AD210D">
        <w:t xml:space="preserve">целостности </w:t>
      </w:r>
      <w:r w:rsidR="009728A1" w:rsidRPr="00AD210D">
        <w:t>исходного бетона элемента конструкции до изначально</w:t>
      </w:r>
      <w:r w:rsidR="00292E77" w:rsidRPr="00AD210D">
        <w:t xml:space="preserve">й структуры </w:t>
      </w:r>
      <w:r w:rsidR="009728A1" w:rsidRPr="00AD210D">
        <w:t xml:space="preserve">формы. В определенных условиях допускается частичная или полная замена конструкции равноценной. </w:t>
      </w:r>
    </w:p>
    <w:p w:rsidR="009728A1" w:rsidRPr="00AD210D" w:rsidRDefault="009728A1" w:rsidP="00AD210D">
      <w:pPr>
        <w:ind w:firstLine="567"/>
        <w:jc w:val="both"/>
      </w:pPr>
      <w:r w:rsidRPr="00AD210D">
        <w:t xml:space="preserve">Восстановление бетона следует выполнять путем ручного локального ремонта, путем укладки в опалубку подвижной бетонной смеси или строительного раствора или нанесения бетона или строительного раствора методом </w:t>
      </w:r>
      <w:proofErr w:type="spellStart"/>
      <w:r w:rsidRPr="00AD210D">
        <w:t>набрызга</w:t>
      </w:r>
      <w:proofErr w:type="spellEnd"/>
      <w:r w:rsidRPr="00AD210D">
        <w:t xml:space="preserve"> (торкретирования)</w:t>
      </w:r>
      <w:r w:rsidR="002826C1" w:rsidRPr="00AD210D">
        <w:t>,</w:t>
      </w:r>
      <w:r w:rsidR="00AE5CE6" w:rsidRPr="00AD210D">
        <w:t xml:space="preserve"> или </w:t>
      </w:r>
      <w:proofErr w:type="spellStart"/>
      <w:r w:rsidR="00AE5CE6" w:rsidRPr="00AD210D">
        <w:t>инъектирования</w:t>
      </w:r>
      <w:proofErr w:type="spellEnd"/>
      <w:r w:rsidR="00AE5CE6" w:rsidRPr="00AD210D">
        <w:t xml:space="preserve"> ремонтных составов</w:t>
      </w:r>
      <w:r w:rsidRPr="00AD210D">
        <w:t>. Восстановление бетона следует осуществлять для всей площади поверхности или ее части (так называемый локальный ремонт). При выполнении локального ремонта изношенный бетон следует удалить на необходимую глубину. Ремонтируемому участку необходимо придать простую форму, чаще всего, прямоугольну</w:t>
      </w:r>
      <w:r w:rsidR="00AD210D">
        <w:t xml:space="preserve">ю, с подрезкой «старого» </w:t>
      </w:r>
      <w:r w:rsidRPr="00AD210D">
        <w:t xml:space="preserve">бетона под прямым углом.  Перед укладкой «нового» бетона требуется обработка подготовленной поверхности «старого» бетона </w:t>
      </w:r>
      <w:proofErr w:type="spellStart"/>
      <w:r w:rsidRPr="00AD210D">
        <w:t>праймерным</w:t>
      </w:r>
      <w:proofErr w:type="spellEnd"/>
      <w:r w:rsidRPr="00AD210D">
        <w:t xml:space="preserve"> составом на минеральной или органической основ</w:t>
      </w:r>
      <w:r w:rsidR="002826C1" w:rsidRPr="00AD210D">
        <w:t>е</w:t>
      </w:r>
      <w:r w:rsidRPr="00AD210D">
        <w:t xml:space="preserve">, который улучшает адгезию контактной зоны. </w:t>
      </w:r>
    </w:p>
    <w:p w:rsidR="009728A1" w:rsidRPr="00AD210D" w:rsidRDefault="009728A1" w:rsidP="00AD210D">
      <w:pPr>
        <w:pStyle w:val="af7"/>
        <w:spacing w:after="0" w:line="240" w:lineRule="auto"/>
        <w:ind w:left="0" w:firstLine="567"/>
        <w:jc w:val="both"/>
        <w:rPr>
          <w:rFonts w:eastAsia="Times New Roman"/>
          <w:szCs w:val="24"/>
          <w:lang w:eastAsia="ru-RU"/>
        </w:rPr>
      </w:pPr>
      <w:r w:rsidRPr="00AD210D">
        <w:rPr>
          <w:spacing w:val="-8"/>
          <w:szCs w:val="24"/>
        </w:rPr>
        <w:t>При выборе метода, реализующего принцип 3 по таблице 3</w:t>
      </w:r>
      <w:r w:rsidR="002826C1" w:rsidRPr="00AD210D">
        <w:rPr>
          <w:spacing w:val="-8"/>
          <w:szCs w:val="24"/>
        </w:rPr>
        <w:t>,</w:t>
      </w:r>
      <w:r w:rsidRPr="00AD210D">
        <w:rPr>
          <w:spacing w:val="-8"/>
          <w:szCs w:val="24"/>
        </w:rPr>
        <w:t xml:space="preserve"> следует руководст</w:t>
      </w:r>
      <w:r w:rsidR="00AD210D">
        <w:rPr>
          <w:spacing w:val="-8"/>
          <w:szCs w:val="24"/>
        </w:rPr>
        <w:t>воваться приложением В.</w:t>
      </w:r>
    </w:p>
    <w:p w:rsidR="009728A1" w:rsidRPr="00AD210D" w:rsidRDefault="002826C1" w:rsidP="00AD210D">
      <w:pPr>
        <w:ind w:firstLine="567"/>
        <w:jc w:val="both"/>
      </w:pPr>
      <w:r w:rsidRPr="00AD210D">
        <w:rPr>
          <w:kern w:val="40"/>
        </w:rPr>
        <w:t>6.5 В рамках п</w:t>
      </w:r>
      <w:r w:rsidR="009728A1" w:rsidRPr="00AD210D">
        <w:rPr>
          <w:kern w:val="40"/>
        </w:rPr>
        <w:t>ринципа 4 – ус</w:t>
      </w:r>
      <w:r w:rsidRPr="00AD210D">
        <w:rPr>
          <w:kern w:val="40"/>
        </w:rPr>
        <w:t>иление и упрочнение конструкций –</w:t>
      </w:r>
      <w:r w:rsidR="009728A1" w:rsidRPr="00AD210D">
        <w:rPr>
          <w:kern w:val="40"/>
        </w:rPr>
        <w:t xml:space="preserve"> следует использовать подход, зак</w:t>
      </w:r>
      <w:r w:rsidRPr="00AD210D">
        <w:rPr>
          <w:kern w:val="40"/>
        </w:rPr>
        <w:t>лючающийся согласно ГОСТ 32016</w:t>
      </w:r>
      <w:r w:rsidR="009728A1" w:rsidRPr="00AD210D">
        <w:rPr>
          <w:kern w:val="40"/>
        </w:rPr>
        <w:t xml:space="preserve"> </w:t>
      </w:r>
      <w:r w:rsidR="009728A1" w:rsidRPr="00AD210D">
        <w:t>в увеличении или восстановлении несущей способности элемента бетонной</w:t>
      </w:r>
      <w:r w:rsidR="007515AC" w:rsidRPr="00AD210D">
        <w:t xml:space="preserve"> или железобетонной</w:t>
      </w:r>
      <w:r w:rsidR="009728A1" w:rsidRPr="00AD210D">
        <w:t xml:space="preserve"> конструкции, </w:t>
      </w:r>
      <w:r w:rsidR="007515AC" w:rsidRPr="00AD210D">
        <w:t xml:space="preserve">с изменением или </w:t>
      </w:r>
      <w:r w:rsidR="009728A1" w:rsidRPr="00AD210D">
        <w:t>без изменения расчетной схемы.</w:t>
      </w:r>
      <w:r w:rsidR="007515AC" w:rsidRPr="00AD210D">
        <w:t xml:space="preserve"> При использовании принципа 4 необходимо учитывать </w:t>
      </w:r>
      <w:r w:rsidR="007515AC" w:rsidRPr="00AD210D">
        <w:lastRenderedPageBreak/>
        <w:t>фактическое техническое состояние конструкции и усилия от нагрузок, возникающих как при производстве работ, так и в процессе эксплуатации.</w:t>
      </w:r>
      <w:r w:rsidR="009728A1" w:rsidRPr="00AD210D">
        <w:t xml:space="preserve"> Структуру элемента конструкции следует восстановить до его первоначального состояния перед растрескиванием бетона, например, после воздействия временной нагрузки.</w:t>
      </w:r>
    </w:p>
    <w:p w:rsidR="009728A1" w:rsidRPr="00AD210D" w:rsidRDefault="009728A1" w:rsidP="00AD210D">
      <w:pPr>
        <w:pStyle w:val="af7"/>
        <w:spacing w:after="0" w:line="240" w:lineRule="auto"/>
        <w:ind w:left="0" w:firstLine="567"/>
        <w:jc w:val="both"/>
        <w:rPr>
          <w:rFonts w:eastAsia="Times New Roman"/>
          <w:szCs w:val="24"/>
          <w:lang w:eastAsia="ru-RU"/>
        </w:rPr>
      </w:pPr>
      <w:r w:rsidRPr="00AD210D">
        <w:rPr>
          <w:spacing w:val="-8"/>
          <w:szCs w:val="24"/>
        </w:rPr>
        <w:t>При выборе метода, реализующего принцип 4 по таблице 3</w:t>
      </w:r>
      <w:r w:rsidR="002826C1" w:rsidRPr="00AD210D">
        <w:rPr>
          <w:spacing w:val="-8"/>
          <w:szCs w:val="24"/>
        </w:rPr>
        <w:t>,</w:t>
      </w:r>
      <w:r w:rsidRPr="00AD210D">
        <w:rPr>
          <w:spacing w:val="-8"/>
          <w:szCs w:val="24"/>
        </w:rPr>
        <w:t xml:space="preserve"> следует руководст</w:t>
      </w:r>
      <w:r w:rsidR="00AD210D">
        <w:rPr>
          <w:spacing w:val="-8"/>
          <w:szCs w:val="24"/>
        </w:rPr>
        <w:t>воваться приложением Г.</w:t>
      </w:r>
    </w:p>
    <w:p w:rsidR="009728A1" w:rsidRPr="00AD210D" w:rsidRDefault="002826C1" w:rsidP="00AD210D">
      <w:pPr>
        <w:ind w:firstLine="567"/>
        <w:jc w:val="both"/>
        <w:rPr>
          <w:kern w:val="40"/>
        </w:rPr>
      </w:pPr>
      <w:r w:rsidRPr="00AD210D">
        <w:rPr>
          <w:kern w:val="40"/>
        </w:rPr>
        <w:t>6.6 В рамках п</w:t>
      </w:r>
      <w:r w:rsidR="009728A1" w:rsidRPr="00AD210D">
        <w:rPr>
          <w:kern w:val="40"/>
        </w:rPr>
        <w:t>ринципа 5 – повышение физическ</w:t>
      </w:r>
      <w:r w:rsidRPr="00AD210D">
        <w:rPr>
          <w:kern w:val="40"/>
        </w:rPr>
        <w:t>ой стойкости бетона конструкции</w:t>
      </w:r>
      <w:r w:rsidR="009728A1" w:rsidRPr="00AD210D">
        <w:rPr>
          <w:kern w:val="40"/>
        </w:rPr>
        <w:t xml:space="preserve"> </w:t>
      </w:r>
      <w:r w:rsidRPr="00AD210D">
        <w:rPr>
          <w:kern w:val="40"/>
        </w:rPr>
        <w:t xml:space="preserve">– </w:t>
      </w:r>
      <w:r w:rsidR="009728A1" w:rsidRPr="00AD210D">
        <w:rPr>
          <w:kern w:val="40"/>
        </w:rPr>
        <w:t>следует исп</w:t>
      </w:r>
      <w:r w:rsidRPr="00AD210D">
        <w:rPr>
          <w:kern w:val="40"/>
        </w:rPr>
        <w:t>ользовать подход, заключающийся</w:t>
      </w:r>
      <w:r w:rsidR="009728A1" w:rsidRPr="00AD210D">
        <w:rPr>
          <w:kern w:val="40"/>
        </w:rPr>
        <w:t xml:space="preserve"> </w:t>
      </w:r>
      <w:r w:rsidRPr="00AD210D">
        <w:rPr>
          <w:kern w:val="40"/>
        </w:rPr>
        <w:t>согласно ГОСТ 32016</w:t>
      </w:r>
      <w:r w:rsidR="009728A1" w:rsidRPr="00AD210D">
        <w:rPr>
          <w:kern w:val="40"/>
        </w:rPr>
        <w:t xml:space="preserve"> в повышении стойкости к физико-механическим воздействиям (в частности, абразивному износу и ударным нагрузкам).</w:t>
      </w:r>
    </w:p>
    <w:p w:rsidR="009728A1" w:rsidRPr="00AD210D" w:rsidRDefault="009728A1" w:rsidP="00AD210D">
      <w:pPr>
        <w:pStyle w:val="af7"/>
        <w:spacing w:after="0" w:line="240" w:lineRule="auto"/>
        <w:ind w:left="0" w:firstLine="567"/>
        <w:jc w:val="both"/>
        <w:rPr>
          <w:rFonts w:eastAsia="Times New Roman"/>
          <w:szCs w:val="24"/>
          <w:lang w:eastAsia="ru-RU"/>
        </w:rPr>
      </w:pPr>
      <w:r w:rsidRPr="00AD210D">
        <w:rPr>
          <w:spacing w:val="-8"/>
          <w:szCs w:val="24"/>
        </w:rPr>
        <w:t>При выборе метода, реализующего принцип 5 по таблице 3</w:t>
      </w:r>
      <w:r w:rsidR="002826C1" w:rsidRPr="00AD210D">
        <w:rPr>
          <w:spacing w:val="-8"/>
          <w:szCs w:val="24"/>
        </w:rPr>
        <w:t>,</w:t>
      </w:r>
      <w:r w:rsidRPr="00AD210D">
        <w:rPr>
          <w:spacing w:val="-8"/>
          <w:szCs w:val="24"/>
        </w:rPr>
        <w:t xml:space="preserve"> следует руководст</w:t>
      </w:r>
      <w:r w:rsidR="00AD210D">
        <w:rPr>
          <w:spacing w:val="-8"/>
          <w:szCs w:val="24"/>
        </w:rPr>
        <w:t>воваться приложением Д.</w:t>
      </w:r>
    </w:p>
    <w:p w:rsidR="009728A1" w:rsidRPr="00AD210D" w:rsidRDefault="002826C1" w:rsidP="00AD210D">
      <w:pPr>
        <w:ind w:firstLine="567"/>
        <w:jc w:val="both"/>
      </w:pPr>
      <w:r w:rsidRPr="00AD210D">
        <w:rPr>
          <w:kern w:val="40"/>
        </w:rPr>
        <w:t>6.7</w:t>
      </w:r>
      <w:r w:rsidR="009728A1" w:rsidRPr="00AD210D">
        <w:rPr>
          <w:kern w:val="40"/>
        </w:rPr>
        <w:t xml:space="preserve"> В рамках </w:t>
      </w:r>
      <w:r w:rsidR="00AD210D">
        <w:rPr>
          <w:kern w:val="40"/>
        </w:rPr>
        <w:t>п</w:t>
      </w:r>
      <w:r w:rsidR="009728A1" w:rsidRPr="00AD210D">
        <w:rPr>
          <w:kern w:val="40"/>
        </w:rPr>
        <w:t xml:space="preserve">ринципа 6 – повышение химической стойкости бетона конструкции </w:t>
      </w:r>
      <w:r w:rsidR="00AD210D" w:rsidRPr="00AD210D">
        <w:rPr>
          <w:kern w:val="40"/>
        </w:rPr>
        <w:t>–</w:t>
      </w:r>
      <w:r w:rsidR="00AD210D">
        <w:rPr>
          <w:kern w:val="40"/>
        </w:rPr>
        <w:t xml:space="preserve"> </w:t>
      </w:r>
      <w:r w:rsidR="009728A1" w:rsidRPr="00AD210D">
        <w:rPr>
          <w:kern w:val="40"/>
        </w:rPr>
        <w:t>следует исп</w:t>
      </w:r>
      <w:r w:rsidRPr="00AD210D">
        <w:rPr>
          <w:kern w:val="40"/>
        </w:rPr>
        <w:t>ользовать подход, заключающийся</w:t>
      </w:r>
      <w:r w:rsidR="009728A1" w:rsidRPr="00AD210D">
        <w:rPr>
          <w:kern w:val="40"/>
        </w:rPr>
        <w:t xml:space="preserve"> согласно ГОСТ 32016</w:t>
      </w:r>
      <w:r w:rsidR="009728A1" w:rsidRPr="00AD210D">
        <w:rPr>
          <w:b/>
          <w:kern w:val="40"/>
        </w:rPr>
        <w:t xml:space="preserve"> </w:t>
      </w:r>
      <w:r w:rsidR="009728A1" w:rsidRPr="00AD210D">
        <w:rPr>
          <w:kern w:val="40"/>
        </w:rPr>
        <w:t xml:space="preserve">в повышении стойкости к физико-химическим воздействиям. </w:t>
      </w:r>
      <w:r w:rsidR="009728A1" w:rsidRPr="00AD210D">
        <w:t xml:space="preserve">Стойкость бетона к воздействиям окружающей среды следует определять по классам воздействия согласно ГОСТ 26633 и требованиям к конструкциям по </w:t>
      </w:r>
      <w:hyperlink r:id="rId19" w:history="1">
        <w:r w:rsidR="009728A1" w:rsidRPr="00AD210D">
          <w:t>ГОСТ 31383</w:t>
        </w:r>
      </w:hyperlink>
      <w:r w:rsidR="009728A1" w:rsidRPr="00AD210D">
        <w:t xml:space="preserve"> и ГОСТ 12020 для параметра «стойкость к сильному химическому воздействию». </w:t>
      </w:r>
    </w:p>
    <w:p w:rsidR="009728A1" w:rsidRPr="00AD210D" w:rsidRDefault="009728A1" w:rsidP="00AD210D">
      <w:pPr>
        <w:pStyle w:val="af7"/>
        <w:shd w:val="clear" w:color="auto" w:fill="FFFFFF"/>
        <w:spacing w:after="0" w:line="240" w:lineRule="auto"/>
        <w:ind w:left="0" w:firstLine="567"/>
        <w:jc w:val="both"/>
        <w:rPr>
          <w:rFonts w:eastAsia="Times New Roman"/>
          <w:szCs w:val="24"/>
          <w:lang w:eastAsia="ru-RU"/>
        </w:rPr>
      </w:pPr>
      <w:r w:rsidRPr="00AD210D">
        <w:rPr>
          <w:spacing w:val="-8"/>
          <w:szCs w:val="24"/>
          <w:shd w:val="clear" w:color="auto" w:fill="FFFFFF"/>
        </w:rPr>
        <w:t>При выборе метода, реализующего принцип 6 по таблице 3</w:t>
      </w:r>
      <w:r w:rsidR="002826C1" w:rsidRPr="00AD210D">
        <w:rPr>
          <w:spacing w:val="-8"/>
          <w:szCs w:val="24"/>
          <w:shd w:val="clear" w:color="auto" w:fill="FFFFFF"/>
        </w:rPr>
        <w:t>,</w:t>
      </w:r>
      <w:r w:rsidRPr="00AD210D">
        <w:rPr>
          <w:spacing w:val="-8"/>
          <w:szCs w:val="24"/>
          <w:shd w:val="clear" w:color="auto" w:fill="FFFFFF"/>
        </w:rPr>
        <w:t xml:space="preserve"> следует руководствоваться приложением Е.</w:t>
      </w:r>
    </w:p>
    <w:p w:rsidR="009728A1" w:rsidRPr="00AD210D" w:rsidRDefault="002826C1" w:rsidP="00AD210D">
      <w:pPr>
        <w:ind w:firstLine="567"/>
        <w:jc w:val="both"/>
      </w:pPr>
      <w:r w:rsidRPr="00AD210D">
        <w:rPr>
          <w:kern w:val="40"/>
        </w:rPr>
        <w:t>6.8. В рамках п</w:t>
      </w:r>
      <w:r w:rsidR="009728A1" w:rsidRPr="00AD210D">
        <w:rPr>
          <w:kern w:val="40"/>
        </w:rPr>
        <w:t>ринципа 7 – сохранение или восстановление пассивн</w:t>
      </w:r>
      <w:r w:rsidRPr="00AD210D">
        <w:rPr>
          <w:kern w:val="40"/>
        </w:rPr>
        <w:t>ого состояния арматуры в бетоне –</w:t>
      </w:r>
      <w:r w:rsidR="009728A1" w:rsidRPr="00AD210D">
        <w:rPr>
          <w:kern w:val="40"/>
        </w:rPr>
        <w:t xml:space="preserve"> следует использовать подход, зак</w:t>
      </w:r>
      <w:r w:rsidRPr="00AD210D">
        <w:rPr>
          <w:kern w:val="40"/>
        </w:rPr>
        <w:t>лючающийся согласно ГОСТ 32016</w:t>
      </w:r>
      <w:r w:rsidR="009728A1" w:rsidRPr="00AD210D">
        <w:rPr>
          <w:kern w:val="40"/>
        </w:rPr>
        <w:t xml:space="preserve"> в</w:t>
      </w:r>
      <w:r w:rsidR="009728A1" w:rsidRPr="00AD210D">
        <w:rPr>
          <w:b/>
          <w:kern w:val="40"/>
        </w:rPr>
        <w:t xml:space="preserve"> </w:t>
      </w:r>
      <w:r w:rsidR="009728A1" w:rsidRPr="00AD210D">
        <w:t xml:space="preserve">создании электрохимических условий, при которых поверхность арматуры поддерживается или возвращается в </w:t>
      </w:r>
      <w:proofErr w:type="spellStart"/>
      <w:r w:rsidR="009728A1" w:rsidRPr="00AD210D">
        <w:t>пассивированное</w:t>
      </w:r>
      <w:proofErr w:type="spellEnd"/>
      <w:r w:rsidR="009728A1" w:rsidRPr="00AD210D">
        <w:t xml:space="preserve"> состояние. Принцип 7 следует применять в качестве превентивного метода защиты до начала коррозии или для ремонта уже разрушающейся арматуры.</w:t>
      </w:r>
    </w:p>
    <w:p w:rsidR="009728A1" w:rsidRPr="00AD210D" w:rsidRDefault="009728A1" w:rsidP="00AD210D">
      <w:pPr>
        <w:pStyle w:val="af7"/>
        <w:shd w:val="clear" w:color="auto" w:fill="FFFFFF"/>
        <w:spacing w:after="0" w:line="240" w:lineRule="auto"/>
        <w:ind w:left="0" w:firstLine="567"/>
        <w:jc w:val="both"/>
        <w:rPr>
          <w:rFonts w:eastAsia="Times New Roman"/>
          <w:szCs w:val="24"/>
          <w:lang w:eastAsia="ru-RU"/>
        </w:rPr>
      </w:pPr>
      <w:r w:rsidRPr="00AD210D">
        <w:rPr>
          <w:spacing w:val="-8"/>
          <w:szCs w:val="24"/>
          <w:shd w:val="clear" w:color="auto" w:fill="FFFFFF"/>
        </w:rPr>
        <w:t>При выборе метода, реализующего принцип 7 по таблице 3</w:t>
      </w:r>
      <w:r w:rsidR="002826C1" w:rsidRPr="00AD210D">
        <w:rPr>
          <w:spacing w:val="-8"/>
          <w:szCs w:val="24"/>
          <w:shd w:val="clear" w:color="auto" w:fill="FFFFFF"/>
        </w:rPr>
        <w:t>,</w:t>
      </w:r>
      <w:r w:rsidRPr="00AD210D">
        <w:rPr>
          <w:spacing w:val="-8"/>
          <w:szCs w:val="24"/>
          <w:shd w:val="clear" w:color="auto" w:fill="FFFFFF"/>
        </w:rPr>
        <w:t xml:space="preserve"> следует руководствоваться приложением Ж.</w:t>
      </w:r>
    </w:p>
    <w:p w:rsidR="009728A1" w:rsidRPr="00AD210D" w:rsidRDefault="002826C1" w:rsidP="00AD210D">
      <w:pPr>
        <w:ind w:firstLine="567"/>
        <w:jc w:val="both"/>
        <w:rPr>
          <w:b/>
          <w:kern w:val="40"/>
        </w:rPr>
      </w:pPr>
      <w:r w:rsidRPr="00AD210D">
        <w:rPr>
          <w:kern w:val="40"/>
        </w:rPr>
        <w:t>6.9 В рамках п</w:t>
      </w:r>
      <w:r w:rsidR="009728A1" w:rsidRPr="00AD210D">
        <w:rPr>
          <w:kern w:val="40"/>
        </w:rPr>
        <w:t>ринципа 8 – повышение электрического с</w:t>
      </w:r>
      <w:r w:rsidRPr="00AD210D">
        <w:rPr>
          <w:kern w:val="40"/>
        </w:rPr>
        <w:t>опротивления бетона конструкции –</w:t>
      </w:r>
      <w:r w:rsidR="009728A1" w:rsidRPr="00AD210D">
        <w:rPr>
          <w:kern w:val="40"/>
        </w:rPr>
        <w:t xml:space="preserve"> следует исп</w:t>
      </w:r>
      <w:r w:rsidRPr="00AD210D">
        <w:rPr>
          <w:kern w:val="40"/>
        </w:rPr>
        <w:t>ользовать подход, заключающийся</w:t>
      </w:r>
      <w:r w:rsidR="009728A1" w:rsidRPr="00AD210D">
        <w:rPr>
          <w:kern w:val="40"/>
        </w:rPr>
        <w:t xml:space="preserve"> согласно </w:t>
      </w:r>
      <w:r w:rsidRPr="00AD210D">
        <w:rPr>
          <w:kern w:val="40"/>
        </w:rPr>
        <w:t>ГОСТ 32016</w:t>
      </w:r>
      <w:r w:rsidR="009728A1" w:rsidRPr="00AD210D">
        <w:rPr>
          <w:kern w:val="40"/>
        </w:rPr>
        <w:t xml:space="preserve"> в </w:t>
      </w:r>
      <w:r w:rsidR="009728A1" w:rsidRPr="00AD210D">
        <w:t>повышении удельного электрического сопротивления бетона до уровня, при котором скорость коррозии арматуры имеет минимальные значения.</w:t>
      </w:r>
    </w:p>
    <w:p w:rsidR="009728A1" w:rsidRPr="00AD210D" w:rsidRDefault="009728A1" w:rsidP="00AD210D">
      <w:pPr>
        <w:pStyle w:val="af7"/>
        <w:spacing w:after="0" w:line="240" w:lineRule="auto"/>
        <w:ind w:left="0" w:firstLine="567"/>
        <w:jc w:val="both"/>
        <w:rPr>
          <w:rFonts w:eastAsia="Times New Roman"/>
          <w:szCs w:val="24"/>
          <w:lang w:eastAsia="ru-RU"/>
        </w:rPr>
      </w:pPr>
      <w:r w:rsidRPr="00AD210D">
        <w:rPr>
          <w:spacing w:val="-8"/>
          <w:szCs w:val="24"/>
          <w:shd w:val="clear" w:color="auto" w:fill="FFFFFF"/>
        </w:rPr>
        <w:t>При выборе метода, реализующего принцип 8 по таблице 3</w:t>
      </w:r>
      <w:r w:rsidR="002826C1" w:rsidRPr="00AD210D">
        <w:rPr>
          <w:spacing w:val="-8"/>
          <w:szCs w:val="24"/>
          <w:shd w:val="clear" w:color="auto" w:fill="FFFFFF"/>
        </w:rPr>
        <w:t>,</w:t>
      </w:r>
      <w:r w:rsidRPr="00AD210D">
        <w:rPr>
          <w:spacing w:val="-8"/>
          <w:szCs w:val="24"/>
          <w:shd w:val="clear" w:color="auto" w:fill="FFFFFF"/>
        </w:rPr>
        <w:t xml:space="preserve"> следует руководствоваться приложением И.</w:t>
      </w:r>
    </w:p>
    <w:p w:rsidR="009728A1" w:rsidRPr="00AD210D" w:rsidRDefault="00AD210D" w:rsidP="00AD210D">
      <w:pPr>
        <w:ind w:firstLine="567"/>
        <w:jc w:val="both"/>
        <w:rPr>
          <w:kern w:val="40"/>
        </w:rPr>
      </w:pPr>
      <w:r>
        <w:rPr>
          <w:kern w:val="40"/>
        </w:rPr>
        <w:t xml:space="preserve">6.10 </w:t>
      </w:r>
      <w:r w:rsidR="002826C1" w:rsidRPr="00AD210D">
        <w:rPr>
          <w:kern w:val="40"/>
        </w:rPr>
        <w:t xml:space="preserve">В рамках </w:t>
      </w:r>
      <w:r>
        <w:rPr>
          <w:kern w:val="40"/>
        </w:rPr>
        <w:t>п</w:t>
      </w:r>
      <w:r w:rsidR="009728A1" w:rsidRPr="00AD210D">
        <w:rPr>
          <w:kern w:val="40"/>
        </w:rPr>
        <w:t>ринципа 9 – контроль ано</w:t>
      </w:r>
      <w:r w:rsidR="002826C1" w:rsidRPr="00AD210D">
        <w:rPr>
          <w:kern w:val="40"/>
        </w:rPr>
        <w:t>дных участков арматуры в бетоне –</w:t>
      </w:r>
      <w:r w:rsidR="009728A1" w:rsidRPr="00AD210D">
        <w:rPr>
          <w:kern w:val="40"/>
        </w:rPr>
        <w:t xml:space="preserve"> следует исп</w:t>
      </w:r>
      <w:r w:rsidR="002826C1" w:rsidRPr="00AD210D">
        <w:rPr>
          <w:kern w:val="40"/>
        </w:rPr>
        <w:t>ользовать подход, заключающийся согласно ГОСТ 32016</w:t>
      </w:r>
      <w:r w:rsidR="009728A1" w:rsidRPr="00AD210D">
        <w:rPr>
          <w:kern w:val="40"/>
        </w:rPr>
        <w:t xml:space="preserve"> в создании на поверхности арматуры анодных участков с помощью покрытий по арматуре активного (</w:t>
      </w:r>
      <w:proofErr w:type="spellStart"/>
      <w:r w:rsidR="009728A1" w:rsidRPr="00AD210D">
        <w:rPr>
          <w:kern w:val="40"/>
        </w:rPr>
        <w:t>пассивирующего</w:t>
      </w:r>
      <w:proofErr w:type="spellEnd"/>
      <w:r w:rsidR="009728A1" w:rsidRPr="00AD210D">
        <w:rPr>
          <w:kern w:val="40"/>
        </w:rPr>
        <w:t xml:space="preserve">) типа или барьерного (защитного) типа, а также </w:t>
      </w:r>
      <w:r w:rsidR="002826C1" w:rsidRPr="00AD210D">
        <w:rPr>
          <w:kern w:val="40"/>
        </w:rPr>
        <w:t xml:space="preserve">во </w:t>
      </w:r>
      <w:r w:rsidR="009728A1" w:rsidRPr="00AD210D">
        <w:rPr>
          <w:kern w:val="40"/>
        </w:rPr>
        <w:t>в</w:t>
      </w:r>
      <w:r w:rsidR="002826C1" w:rsidRPr="00AD210D">
        <w:rPr>
          <w:kern w:val="40"/>
        </w:rPr>
        <w:t>несении</w:t>
      </w:r>
      <w:r w:rsidR="009728A1" w:rsidRPr="00AD210D">
        <w:rPr>
          <w:kern w:val="40"/>
        </w:rPr>
        <w:t xml:space="preserve"> в ремонтную смесь ингибиторов коррозии или нанесени</w:t>
      </w:r>
      <w:r w:rsidR="002826C1" w:rsidRPr="00AD210D">
        <w:rPr>
          <w:kern w:val="40"/>
        </w:rPr>
        <w:t>и</w:t>
      </w:r>
      <w:r w:rsidR="009728A1" w:rsidRPr="00AD210D">
        <w:rPr>
          <w:kern w:val="40"/>
        </w:rPr>
        <w:t xml:space="preserve"> ингибиторов коррозии на поверхность бетона конструкции с их последующей диффузией на глубину залегания арматуры.</w:t>
      </w:r>
    </w:p>
    <w:p w:rsidR="00AD210D" w:rsidRDefault="009728A1" w:rsidP="00AD210D">
      <w:pPr>
        <w:pStyle w:val="af7"/>
        <w:spacing w:after="0" w:line="240" w:lineRule="auto"/>
        <w:ind w:left="0" w:firstLine="567"/>
        <w:jc w:val="both"/>
        <w:rPr>
          <w:spacing w:val="-8"/>
          <w:szCs w:val="24"/>
          <w:shd w:val="clear" w:color="auto" w:fill="FFFFFF"/>
        </w:rPr>
      </w:pPr>
      <w:r w:rsidRPr="00AD210D">
        <w:rPr>
          <w:spacing w:val="-8"/>
          <w:szCs w:val="24"/>
          <w:shd w:val="clear" w:color="auto" w:fill="FFFFFF"/>
        </w:rPr>
        <w:t>При выборе метода, реализующего принцип 9 по таблице 3</w:t>
      </w:r>
      <w:r w:rsidR="002826C1" w:rsidRPr="00AD210D">
        <w:rPr>
          <w:spacing w:val="-8"/>
          <w:szCs w:val="24"/>
          <w:shd w:val="clear" w:color="auto" w:fill="FFFFFF"/>
        </w:rPr>
        <w:t>,</w:t>
      </w:r>
      <w:r w:rsidRPr="00AD210D">
        <w:rPr>
          <w:spacing w:val="-8"/>
          <w:szCs w:val="24"/>
          <w:shd w:val="clear" w:color="auto" w:fill="FFFFFF"/>
        </w:rPr>
        <w:t xml:space="preserve"> следует руководствоваться приложением К.</w:t>
      </w:r>
      <w:bookmarkStart w:id="13" w:name="_Toc464828745"/>
      <w:bookmarkStart w:id="14" w:name="_Toc465435366"/>
    </w:p>
    <w:p w:rsidR="00AD210D" w:rsidRDefault="00AD210D" w:rsidP="00AD210D">
      <w:pPr>
        <w:pStyle w:val="af7"/>
        <w:spacing w:after="0" w:line="240" w:lineRule="auto"/>
        <w:ind w:left="0" w:firstLine="567"/>
        <w:jc w:val="both"/>
        <w:rPr>
          <w:spacing w:val="-8"/>
          <w:szCs w:val="24"/>
          <w:shd w:val="clear" w:color="auto" w:fill="FFFFFF"/>
        </w:rPr>
      </w:pPr>
    </w:p>
    <w:p w:rsidR="0036457B" w:rsidRPr="00AD210D" w:rsidRDefault="0036457B" w:rsidP="00AD210D">
      <w:pPr>
        <w:pStyle w:val="af7"/>
        <w:spacing w:after="0" w:line="240" w:lineRule="auto"/>
        <w:ind w:left="0" w:firstLine="567"/>
        <w:jc w:val="both"/>
        <w:rPr>
          <w:b/>
          <w:szCs w:val="24"/>
        </w:rPr>
      </w:pPr>
      <w:r w:rsidRPr="00AD210D">
        <w:rPr>
          <w:b/>
          <w:szCs w:val="24"/>
        </w:rPr>
        <w:t>7 Требования к расчету усиленных конструкций</w:t>
      </w:r>
      <w:bookmarkEnd w:id="13"/>
      <w:bookmarkEnd w:id="14"/>
    </w:p>
    <w:p w:rsidR="0036457B" w:rsidRPr="00AD210D" w:rsidRDefault="0036457B" w:rsidP="00AD210D">
      <w:pPr>
        <w:ind w:firstLine="567"/>
        <w:jc w:val="both"/>
        <w:rPr>
          <w:b/>
        </w:rPr>
      </w:pPr>
      <w:bookmarkStart w:id="15" w:name="_Toc459021466"/>
      <w:r w:rsidRPr="00AD210D">
        <w:rPr>
          <w:b/>
        </w:rPr>
        <w:t>7.1 Общие положения</w:t>
      </w:r>
      <w:bookmarkEnd w:id="15"/>
    </w:p>
    <w:p w:rsidR="0036457B" w:rsidRDefault="0036457B" w:rsidP="00AD210D">
      <w:pPr>
        <w:ind w:firstLine="567"/>
        <w:jc w:val="both"/>
      </w:pPr>
      <w:r w:rsidRPr="00AD210D">
        <w:t xml:space="preserve">7.1.1 </w:t>
      </w:r>
      <w:r w:rsidR="008F2054" w:rsidRPr="008F2054">
        <w:rPr>
          <w:bCs/>
        </w:rPr>
        <w:t>Требования настоящего подраздела распространяются на проектирование и расчет железобетонных конструкций, усиливаемых стальным прокатом, бетоном и железобетоном, композитным материалом</w:t>
      </w:r>
      <w:r w:rsidRPr="00AD210D">
        <w:t xml:space="preserve">. Усиливаемые железобетонные конструкции следует проектировать </w:t>
      </w:r>
      <w:r w:rsidRPr="00AD210D">
        <w:lastRenderedPageBreak/>
        <w:t xml:space="preserve">в соответствии с требованиями СП 16.13330 (при усилении стальным прокатом) и </w:t>
      </w:r>
      <w:r w:rsidR="00815E33" w:rsidRPr="00AD210D">
        <w:t>настоящего свода правил</w:t>
      </w:r>
      <w:r w:rsidRPr="00AD210D">
        <w:t>.</w:t>
      </w:r>
    </w:p>
    <w:p w:rsidR="008F2054" w:rsidRPr="008F2054" w:rsidRDefault="008F2054" w:rsidP="00AD210D">
      <w:pPr>
        <w:ind w:firstLine="567"/>
        <w:jc w:val="both"/>
        <w:rPr>
          <w:b/>
        </w:rPr>
      </w:pPr>
      <w:r>
        <w:rPr>
          <w:b/>
        </w:rPr>
        <w:t>(Измененная редакция, Изм. № 1).</w:t>
      </w:r>
    </w:p>
    <w:p w:rsidR="0036457B" w:rsidRPr="00AD210D" w:rsidRDefault="0036457B" w:rsidP="00AD210D">
      <w:pPr>
        <w:ind w:firstLine="567"/>
        <w:jc w:val="both"/>
      </w:pPr>
      <w:r w:rsidRPr="00AD210D">
        <w:t>7.1.2 Расчет усиливаемых конструкций следует производить для двух стадий работы:</w:t>
      </w:r>
    </w:p>
    <w:p w:rsidR="0036457B" w:rsidRPr="00AD210D" w:rsidRDefault="0036457B" w:rsidP="00AD210D">
      <w:pPr>
        <w:ind w:firstLine="567"/>
        <w:jc w:val="both"/>
      </w:pPr>
      <w:r w:rsidRPr="00AD210D">
        <w:t xml:space="preserve">а) до включения в работу усиления </w:t>
      </w:r>
      <w:r w:rsidR="00716EC3">
        <w:t>–</w:t>
      </w:r>
      <w:r w:rsidRPr="00AD210D">
        <w:t xml:space="preserve"> на нагрузки, включающие нагрузку от эле</w:t>
      </w:r>
      <w:r w:rsidR="00D01EB7">
        <w:t xml:space="preserve">ментов усиления (только для предельных состояний </w:t>
      </w:r>
      <w:r w:rsidRPr="00AD210D">
        <w:t>первой группы);</w:t>
      </w:r>
    </w:p>
    <w:p w:rsidR="0036457B" w:rsidRPr="00716EC3" w:rsidRDefault="0036457B" w:rsidP="00AD210D">
      <w:pPr>
        <w:ind w:firstLine="567"/>
        <w:jc w:val="both"/>
      </w:pPr>
      <w:r w:rsidRPr="00716EC3">
        <w:t xml:space="preserve">б) после включения в работу элементов усиления </w:t>
      </w:r>
      <w:r w:rsidR="00716EC3">
        <w:t>–</w:t>
      </w:r>
      <w:r w:rsidRPr="00716EC3">
        <w:t xml:space="preserve"> на полные эксплуатационные нагрузки (по предельным состояниям первой и второй групп). Расчет по предельным состояниям второй группы может не производиться, если эксплуатационные нагрузки не увеличиваются, жесткость и </w:t>
      </w:r>
      <w:proofErr w:type="spellStart"/>
      <w:r w:rsidRPr="00716EC3">
        <w:t>трещиностойкость</w:t>
      </w:r>
      <w:proofErr w:type="spellEnd"/>
      <w:r w:rsidRPr="00716EC3">
        <w:t xml:space="preserve"> конструкций удовлетворяют требованиям эксплуатации, а усиление является следствием наличия дефектов и повреждений.</w:t>
      </w:r>
    </w:p>
    <w:p w:rsidR="0036457B" w:rsidRPr="00AD210D" w:rsidRDefault="0036457B" w:rsidP="00AD210D">
      <w:pPr>
        <w:ind w:firstLine="567"/>
        <w:jc w:val="both"/>
      </w:pPr>
      <w:r w:rsidRPr="00716EC3">
        <w:t>7.1.3 Для сильно поврежденных конструкций (при разрушении 50 % и более сечения бетона или 50 % и более площади сечения рабочей арматуры) элементы усиления следует рассчитывать на полную действующую нагрузку, при этом усиливаемая конструкция в расчете не учитывается.</w:t>
      </w:r>
    </w:p>
    <w:p w:rsidR="0036457B" w:rsidRPr="00AD210D" w:rsidRDefault="0036457B" w:rsidP="00AD210D">
      <w:pPr>
        <w:ind w:firstLine="567"/>
        <w:jc w:val="both"/>
      </w:pPr>
      <w:r w:rsidRPr="00AD210D">
        <w:t xml:space="preserve">7.1.4 Площадь поперечного сечения арматуры усиливаемой конструкции следует определять с учетом фактического уменьшения в результате коррозии. Арматура из высокопрочной проволоки в расчетах не учитывается при наличии язвенной или </w:t>
      </w:r>
      <w:proofErr w:type="spellStart"/>
      <w:r w:rsidRPr="00AD210D">
        <w:t>питтинговой</w:t>
      </w:r>
      <w:proofErr w:type="spellEnd"/>
      <w:r w:rsidRPr="00AD210D">
        <w:t xml:space="preserve"> (скрытой) коррозии, а также если коррозия вызвана хлоридами.</w:t>
      </w:r>
    </w:p>
    <w:p w:rsidR="0036457B" w:rsidRPr="00AD210D" w:rsidRDefault="0036457B" w:rsidP="00AD210D">
      <w:pPr>
        <w:ind w:firstLine="567"/>
        <w:jc w:val="both"/>
      </w:pPr>
      <w:r w:rsidRPr="00AD210D">
        <w:t>7.1.5 Нормативные и расчетные сопротивления стальных элементов усилений необходимо назначать в соответствии с</w:t>
      </w:r>
      <w:r w:rsidR="00716EC3">
        <w:t xml:space="preserve"> СП 16.13330.</w:t>
      </w:r>
    </w:p>
    <w:p w:rsidR="0036457B" w:rsidRPr="00AD210D" w:rsidRDefault="0036457B" w:rsidP="00AD210D">
      <w:pPr>
        <w:ind w:firstLine="567"/>
        <w:jc w:val="both"/>
      </w:pPr>
      <w:r w:rsidRPr="00AD210D">
        <w:t xml:space="preserve">Нормативные и расчетные сопротивления бетона и арматуры усиливаемых железобетонных конструкций и элементов усилений следует назначать в соответствии с СП 63.13330 и требованиями настоящего </w:t>
      </w:r>
      <w:r w:rsidR="007034F0" w:rsidRPr="00AD210D">
        <w:t>свода правил</w:t>
      </w:r>
      <w:r w:rsidRPr="00AD210D">
        <w:t>.</w:t>
      </w:r>
    </w:p>
    <w:p w:rsidR="0036457B" w:rsidRPr="00AD210D" w:rsidRDefault="0036457B" w:rsidP="00AD210D">
      <w:pPr>
        <w:ind w:firstLine="567"/>
        <w:jc w:val="both"/>
      </w:pPr>
      <w:r w:rsidRPr="00AD210D">
        <w:t>7.1.6 При проектировании усиливаемых конструкций следует, как правило, предусматривать, чтобы нагрузка во время усил</w:t>
      </w:r>
      <w:r w:rsidR="007034F0" w:rsidRPr="00AD210D">
        <w:t>ения не превышала 65 % расчетного</w:t>
      </w:r>
      <w:r w:rsidRPr="00AD210D">
        <w:t xml:space="preserve"> </w:t>
      </w:r>
      <w:r w:rsidR="007034F0" w:rsidRPr="00AD210D">
        <w:t>значения</w:t>
      </w:r>
      <w:r w:rsidRPr="00AD210D">
        <w:t xml:space="preserve"> несущей способности. При сложности или невозможности достижения требуемой степени разгрузки допускается выполнять усиление под </w:t>
      </w:r>
      <w:r w:rsidR="007034F0" w:rsidRPr="00AD210D">
        <w:t>большей нагрузкой. В этом случае</w:t>
      </w:r>
      <w:r w:rsidRPr="00AD210D">
        <w:t xml:space="preserve"> расчетные характеристики бетона и арматуры усиления следует умножать на коэффициенты условий работы бетона </w:t>
      </w:r>
      <w:r w:rsidRPr="00AD210D">
        <w:rPr>
          <w:position w:val="-12"/>
        </w:rPr>
        <w:object w:dxaOrig="940" w:dyaOrig="360">
          <v:shape id="_x0000_i1026" type="#_x0000_t75" style="width:46.3pt;height:17.9pt" o:ole="">
            <v:imagedata r:id="rId20" o:title=""/>
          </v:shape>
          <o:OLEObject Type="Embed" ProgID="Equation.3" ShapeID="_x0000_i1026" DrawAspect="Content" ObjectID="_1771939386" r:id="rId21"/>
        </w:object>
      </w:r>
      <w:r w:rsidRPr="00AD210D">
        <w:t xml:space="preserve">, арматуры </w:t>
      </w:r>
      <w:r w:rsidRPr="00AD210D">
        <w:rPr>
          <w:position w:val="-12"/>
        </w:rPr>
        <w:object w:dxaOrig="920" w:dyaOrig="360">
          <v:shape id="_x0000_i1027" type="#_x0000_t75" style="width:46.3pt;height:17.9pt" o:ole="">
            <v:imagedata r:id="rId22" o:title=""/>
          </v:shape>
          <o:OLEObject Type="Embed" ProgID="Equation.3" ShapeID="_x0000_i1027" DrawAspect="Content" ObjectID="_1771939387" r:id="rId23"/>
        </w:object>
      </w:r>
      <w:r w:rsidRPr="00AD210D">
        <w:t>.</w:t>
      </w:r>
    </w:p>
    <w:p w:rsidR="0036457B" w:rsidRPr="00AD210D" w:rsidRDefault="0036457B" w:rsidP="00AD210D">
      <w:pPr>
        <w:ind w:firstLine="567"/>
        <w:jc w:val="both"/>
      </w:pPr>
      <w:r w:rsidRPr="00AD210D">
        <w:t>В любом случае степень разгрузки конструкций следует выбирать из услови</w:t>
      </w:r>
      <w:r w:rsidR="00D01EB7">
        <w:t>я</w:t>
      </w:r>
      <w:r w:rsidRPr="00AD210D">
        <w:t xml:space="preserve"> обеспечения безопасного ведения работ.</w:t>
      </w:r>
    </w:p>
    <w:p w:rsidR="0036457B" w:rsidRPr="00AD210D" w:rsidRDefault="007034F0" w:rsidP="00AD210D">
      <w:pPr>
        <w:ind w:firstLine="567"/>
        <w:jc w:val="both"/>
      </w:pPr>
      <w:r w:rsidRPr="00AD210D">
        <w:t>7.1.7</w:t>
      </w:r>
      <w:r w:rsidR="0036457B" w:rsidRPr="00AD210D">
        <w:t xml:space="preserve"> При наличии в конструкциях, усиливаемых бетоном или железобетоном, бетона и арматуры разных классов, расположенные в сечении бетон и арматура каждого класса вводятся в расчет по прочности со своим расчетным сопротивлением.</w:t>
      </w:r>
    </w:p>
    <w:p w:rsidR="0036457B" w:rsidRPr="00AD210D" w:rsidRDefault="0036457B" w:rsidP="00AD210D">
      <w:pPr>
        <w:ind w:firstLine="567"/>
        <w:jc w:val="both"/>
      </w:pPr>
      <w:r w:rsidRPr="00AD210D">
        <w:t>7.1.8 Расчет железобетонных элементов, усиливаемых бетоном, арматурой и железобетоном, следует производить по прочности для сечений, нормальных к продольной оси элемента, наклонных и пространственных (при действии крутящих моментов), а также на местное действие нагрузки (сжатие, продавливание, отрыв)</w:t>
      </w:r>
      <w:r w:rsidR="007034F0" w:rsidRPr="00AD210D">
        <w:t xml:space="preserve"> в соответствии с требованиями р</w:t>
      </w:r>
      <w:r w:rsidRPr="00AD210D">
        <w:t xml:space="preserve">аздела </w:t>
      </w:r>
      <w:r w:rsidR="006853D0" w:rsidRPr="00AD210D">
        <w:t>7</w:t>
      </w:r>
      <w:r w:rsidRPr="00AD210D">
        <w:t xml:space="preserve"> и с учетом наличия в усиливаемом элементе бетона и арматуры разных классов.</w:t>
      </w:r>
    </w:p>
    <w:p w:rsidR="0036457B" w:rsidRPr="00AD210D" w:rsidRDefault="0036457B" w:rsidP="00AD210D">
      <w:pPr>
        <w:ind w:firstLine="567"/>
        <w:jc w:val="both"/>
      </w:pPr>
      <w:r w:rsidRPr="00AD210D">
        <w:t>7.1.9 Расчет железобетонных элементов, усиливаемых бетоном, арматурой или железобетоном</w:t>
      </w:r>
      <w:r w:rsidR="007034F0" w:rsidRPr="00AD210D">
        <w:t>,</w:t>
      </w:r>
      <w:r w:rsidRPr="00AD210D">
        <w:t xml:space="preserve"> следует производить по образованию, раскрытию и закрытию трещин, по деформациям</w:t>
      </w:r>
      <w:r w:rsidR="007034F0" w:rsidRPr="00AD210D">
        <w:t xml:space="preserve"> в соответствии с требованиями </w:t>
      </w:r>
      <w:r w:rsidR="00AF549E" w:rsidRPr="00AD210D">
        <w:t>7</w:t>
      </w:r>
      <w:r w:rsidR="007034F0" w:rsidRPr="00AD210D">
        <w:t>.3 и дополнительным требованиям, связанным</w:t>
      </w:r>
      <w:r w:rsidRPr="00AD210D">
        <w:t xml:space="preserve"> с наличием в железобетонном элементе деформаций и напряжении до включения в работу усиления, а также с наличием в усиленном элементе бетона и арматуры разных классов.</w:t>
      </w:r>
    </w:p>
    <w:p w:rsidR="0036457B" w:rsidRPr="00AD210D" w:rsidRDefault="0036457B" w:rsidP="00AD210D">
      <w:pPr>
        <w:ind w:firstLine="567"/>
        <w:jc w:val="both"/>
      </w:pPr>
      <w:r w:rsidRPr="00AD210D">
        <w:t xml:space="preserve">7.1.10 Расчет железобетонных элементов, усиливаемых напрягаемой арматурой, не имеющей сцепления с бетоном, следует производить для предельных состояний первой и </w:t>
      </w:r>
      <w:r w:rsidRPr="00AD210D">
        <w:lastRenderedPageBreak/>
        <w:t xml:space="preserve">второй групп в </w:t>
      </w:r>
      <w:r w:rsidR="007034F0" w:rsidRPr="00AD210D">
        <w:t xml:space="preserve">соответствии с требованиями </w:t>
      </w:r>
      <w:r w:rsidR="00AF549E" w:rsidRPr="00AD210D">
        <w:t>7</w:t>
      </w:r>
      <w:r w:rsidRPr="00AD210D">
        <w:t xml:space="preserve">.2, </w:t>
      </w:r>
      <w:r w:rsidR="00AF549E" w:rsidRPr="00AD210D">
        <w:t>7</w:t>
      </w:r>
      <w:r w:rsidRPr="00AD210D">
        <w:t>.3 и дополнительными требованиями, связанными с отсутствием сцепления между арматурой и бетоном.</w:t>
      </w:r>
    </w:p>
    <w:p w:rsidR="0036457B" w:rsidRDefault="0036457B" w:rsidP="00AD210D">
      <w:pPr>
        <w:ind w:firstLine="567"/>
        <w:jc w:val="both"/>
      </w:pPr>
      <w:r w:rsidRPr="00AD210D">
        <w:t>7.1.11 При расчете конструкций</w:t>
      </w:r>
      <w:r w:rsidR="00D01EB7">
        <w:t>,</w:t>
      </w:r>
      <w:r w:rsidRPr="00AD210D">
        <w:t xml:space="preserve"> усиливаемых предварительно напряженными элементами</w:t>
      </w:r>
      <w:r w:rsidR="00D01EB7">
        <w:t>,</w:t>
      </w:r>
      <w:r w:rsidRPr="00AD210D">
        <w:t xml:space="preserve"> следует учитывать влияние податливости соединений и </w:t>
      </w:r>
      <w:proofErr w:type="spellStart"/>
      <w:r w:rsidRPr="00AD210D">
        <w:t>обмятие</w:t>
      </w:r>
      <w:proofErr w:type="spellEnd"/>
      <w:r w:rsidRPr="00AD210D">
        <w:t xml:space="preserve"> бетона в местах сопряжения на величину потерь предварительного напряжения. Для сопряжений стали с бетоном податливость одного узла при отсутствии экспериментальной проверки может приниматься равной</w:t>
      </w:r>
      <w:r w:rsidR="007034F0" w:rsidRPr="00AD210D">
        <w:t>: упор на бетон с раствором – 3–</w:t>
      </w:r>
      <w:r w:rsidRPr="00AD210D">
        <w:t>4 мм</w:t>
      </w:r>
      <w:r w:rsidR="007034F0" w:rsidRPr="00AD210D">
        <w:t>/узел, «карман» с раствором – 1–</w:t>
      </w:r>
      <w:r w:rsidRPr="00AD210D">
        <w:t>3 мм/узел. При сопряжении стальных элементов с помощью болтов податливость рекомендуется принимать равной 1 мм/узел.</w:t>
      </w:r>
    </w:p>
    <w:p w:rsidR="004338AE" w:rsidRDefault="004338AE" w:rsidP="00AD210D">
      <w:pPr>
        <w:ind w:firstLine="567"/>
        <w:jc w:val="both"/>
        <w:rPr>
          <w:bCs/>
        </w:rPr>
      </w:pPr>
      <w:r w:rsidRPr="004338AE">
        <w:rPr>
          <w:bCs/>
        </w:rPr>
        <w:t>7.1.12 Расчеты железобетонных элементов, усиленных композитным материалом, которые выполняют по первой группе предельных состояний – по прочности сечений, нормальных к продольной оси элемента, по прочности сечений, наклонных к продольной оси элемента, по второй группе предельных состояний – по образованию трещин, по раскрытию трещин, включая проверку полученных результатов расчета по величине предельных расчетных деформаций, следует проводить согласно СП 164.1325800 и настоящему своду правил</w:t>
      </w:r>
      <w:r>
        <w:rPr>
          <w:bCs/>
        </w:rPr>
        <w:t>.</w:t>
      </w:r>
    </w:p>
    <w:p w:rsidR="004338AE" w:rsidRPr="004338AE" w:rsidRDefault="004338AE" w:rsidP="00AD210D">
      <w:pPr>
        <w:ind w:firstLine="567"/>
        <w:jc w:val="both"/>
        <w:rPr>
          <w:b/>
        </w:rPr>
      </w:pPr>
      <w:r>
        <w:rPr>
          <w:b/>
        </w:rPr>
        <w:t>(Введен дополнительно, Изм. № 1).</w:t>
      </w:r>
    </w:p>
    <w:p w:rsidR="0036457B" w:rsidRPr="00AD210D" w:rsidRDefault="0036457B" w:rsidP="00AD210D">
      <w:pPr>
        <w:ind w:firstLine="567"/>
        <w:jc w:val="both"/>
      </w:pPr>
      <w:bookmarkStart w:id="16" w:name="_Toc459021467"/>
    </w:p>
    <w:p w:rsidR="0036457B" w:rsidRPr="00AD210D" w:rsidRDefault="0036457B" w:rsidP="00AD210D">
      <w:pPr>
        <w:ind w:firstLine="567"/>
        <w:jc w:val="both"/>
        <w:rPr>
          <w:b/>
        </w:rPr>
      </w:pPr>
      <w:r w:rsidRPr="00AD210D">
        <w:rPr>
          <w:b/>
        </w:rPr>
        <w:t>7.2 Расчет по предельным состояниям первой группы</w:t>
      </w:r>
      <w:bookmarkEnd w:id="16"/>
    </w:p>
    <w:p w:rsidR="0036457B" w:rsidRPr="00AD210D" w:rsidRDefault="0036457B" w:rsidP="00AD210D">
      <w:pPr>
        <w:ind w:firstLine="567"/>
        <w:jc w:val="both"/>
        <w:rPr>
          <w:b/>
        </w:rPr>
      </w:pPr>
      <w:r w:rsidRPr="00AD210D">
        <w:rPr>
          <w:b/>
        </w:rPr>
        <w:t>7.2.1 Расчет элементов на действие изгибающего момента</w:t>
      </w:r>
    </w:p>
    <w:p w:rsidR="0036457B" w:rsidRPr="00AD210D" w:rsidRDefault="0036457B" w:rsidP="00AD210D">
      <w:pPr>
        <w:ind w:firstLine="567"/>
        <w:jc w:val="both"/>
      </w:pPr>
      <w:r w:rsidRPr="00AD210D">
        <w:t>7.2.1.1 Железобетонные изгибаемые элементы, усиливаемые железобетонными обоймами, рубашками и наращиванием, рассчитываются как монолитные с учетом имеющихся дефектов и повреждений.</w:t>
      </w:r>
    </w:p>
    <w:p w:rsidR="0036457B" w:rsidRPr="00AD210D" w:rsidRDefault="0036457B" w:rsidP="00AD210D">
      <w:pPr>
        <w:ind w:firstLine="567"/>
        <w:jc w:val="both"/>
      </w:pPr>
      <w:r w:rsidRPr="00AD210D">
        <w:t>7.2.1.2 Расчет прочности по нормальным сечениям элементов</w:t>
      </w:r>
      <w:r w:rsidR="007034F0" w:rsidRPr="00AD210D">
        <w:t>,</w:t>
      </w:r>
      <w:r w:rsidRPr="00AD210D">
        <w:t xml:space="preserve"> состоящих из разного класса бетона, разного класса арматуры, расположенных в разных уровнях поперечного сечения, в общем случае следует выполнять с использованием нелинейной деформационной модели в соответствии с СП 63.13330, учитывая</w:t>
      </w:r>
      <w:r w:rsidR="007034F0" w:rsidRPr="00AD210D">
        <w:t xml:space="preserve"> коэффициенты условия работы </w:t>
      </w:r>
      <w:r w:rsidR="005677F5" w:rsidRPr="00AD210D">
        <w:t>7</w:t>
      </w:r>
      <w:r w:rsidRPr="00AD210D">
        <w:t>.1.6, а также начальное напряженное состояние конструкции до усиления.</w:t>
      </w:r>
    </w:p>
    <w:p w:rsidR="0036457B" w:rsidRPr="00AD210D" w:rsidRDefault="0036457B" w:rsidP="00AD210D">
      <w:pPr>
        <w:ind w:firstLine="567"/>
        <w:jc w:val="both"/>
      </w:pPr>
      <w:r w:rsidRPr="00AD210D">
        <w:t>7.2.1.3 Расчет изгибаемых конструкций, усиленных обоймами, рубашками и наращиванием, с двойным армированием в усиливаемой и усиливающей частях сечения, при действии изгибающего момента в плоскости оси симметрии допускается производить в зависимости от соотношения между значениями относительной высоты сжатой зоны бетона</w:t>
      </w:r>
      <w:r w:rsidR="00B3691C">
        <w:t xml:space="preserve"> ξ</w:t>
      </w:r>
      <w:r w:rsidRPr="00AD210D">
        <w:t>, определяемой из соответствующих условий равновесия</w:t>
      </w:r>
      <w:r w:rsidR="007034F0" w:rsidRPr="00AD210D">
        <w:t>,</w:t>
      </w:r>
      <w:r w:rsidRPr="00AD210D">
        <w:t xml:space="preserve"> и значением относительной высоты сжатой зоны </w:t>
      </w:r>
      <w:r w:rsidR="00B3691C">
        <w:t>ξ</w:t>
      </w:r>
      <w:r w:rsidR="00B3691C" w:rsidRPr="00B3691C">
        <w:rPr>
          <w:i/>
          <w:vertAlign w:val="subscript"/>
          <w:lang w:val="en-US"/>
        </w:rPr>
        <w:t>R</w:t>
      </w:r>
      <w:r w:rsidRPr="00AD210D">
        <w:t>, определяемой по СП 63.13330.</w:t>
      </w:r>
    </w:p>
    <w:p w:rsidR="0036457B" w:rsidRDefault="0036457B" w:rsidP="00AD210D">
      <w:pPr>
        <w:ind w:firstLine="567"/>
        <w:jc w:val="both"/>
      </w:pPr>
      <w:r w:rsidRPr="00AD210D">
        <w:t>7.2.1.4 Относительн</w:t>
      </w:r>
      <w:r w:rsidR="007034F0" w:rsidRPr="00AD210D">
        <w:t>ую величину</w:t>
      </w:r>
      <w:r w:rsidRPr="00AD210D">
        <w:t xml:space="preserve"> сжатой зоны бетона </w:t>
      </w:r>
      <w:r w:rsidR="00B3691C">
        <w:t>ξ</w:t>
      </w:r>
      <w:r w:rsidRPr="00AD210D">
        <w:t xml:space="preserve"> </w:t>
      </w:r>
      <w:r w:rsidR="007034F0" w:rsidRPr="00AD210D">
        <w:t>вычисляют по формуле</w:t>
      </w:r>
    </w:p>
    <w:p w:rsidR="0036457B" w:rsidRPr="00AD210D" w:rsidRDefault="00B3691C" w:rsidP="00B3691C">
      <w:pPr>
        <w:jc w:val="right"/>
      </w:pPr>
      <w:r>
        <w:t>ξ</w:t>
      </w:r>
      <w:r w:rsidRPr="00B3691C">
        <w:t xml:space="preserve"> = </w:t>
      </w:r>
      <w:r w:rsidRPr="00B3691C">
        <w:rPr>
          <w:i/>
          <w:lang w:val="en-US"/>
        </w:rPr>
        <w:t>x</w:t>
      </w:r>
      <w:r w:rsidRPr="00B3691C">
        <w:t xml:space="preserve"> </w:t>
      </w:r>
      <w:r>
        <w:t xml:space="preserve">/ </w:t>
      </w:r>
      <w:r w:rsidRPr="00B3691C">
        <w:rPr>
          <w:i/>
          <w:lang w:val="en-US"/>
        </w:rPr>
        <w:t>h</w:t>
      </w:r>
      <w:r w:rsidRPr="00B3691C">
        <w:rPr>
          <w:vertAlign w:val="subscript"/>
        </w:rPr>
        <w:t>0,</w:t>
      </w:r>
      <w:r w:rsidRPr="00817E46">
        <w:rPr>
          <w:i/>
          <w:vertAlign w:val="subscript"/>
          <w:lang w:val="en-US"/>
        </w:rPr>
        <w:t>red</w:t>
      </w:r>
      <w:r>
        <w:t xml:space="preserve">,                                                                   </w:t>
      </w:r>
      <w:r w:rsidR="0036457B" w:rsidRPr="00AD210D">
        <w:t>(7.1)</w:t>
      </w:r>
    </w:p>
    <w:p w:rsidR="00B3691C" w:rsidRDefault="007034F0" w:rsidP="00B3691C">
      <w:pPr>
        <w:jc w:val="both"/>
      </w:pPr>
      <w:r w:rsidRPr="00AD210D">
        <w:t>где</w:t>
      </w:r>
      <w:r w:rsidR="00B3691C">
        <w:t xml:space="preserve"> </w:t>
      </w:r>
      <w:r w:rsidR="00B3691C" w:rsidRPr="00B3691C">
        <w:rPr>
          <w:i/>
          <w:lang w:val="en-US"/>
        </w:rPr>
        <w:t>x</w:t>
      </w:r>
      <w:r w:rsidR="00B3691C">
        <w:t xml:space="preserve"> –</w:t>
      </w:r>
      <w:r w:rsidR="0036457B" w:rsidRPr="00AD210D">
        <w:t xml:space="preserve"> высота сжатой зоны бетона;</w:t>
      </w:r>
    </w:p>
    <w:p w:rsidR="0036457B" w:rsidRPr="00AD210D" w:rsidRDefault="00B3691C" w:rsidP="00817E46">
      <w:pPr>
        <w:ind w:left="851" w:hanging="851"/>
        <w:jc w:val="both"/>
      </w:pPr>
      <w:r w:rsidRPr="00B3691C">
        <w:rPr>
          <w:i/>
          <w:lang w:val="en-US"/>
        </w:rPr>
        <w:t>h</w:t>
      </w:r>
      <w:r w:rsidRPr="00B3691C">
        <w:rPr>
          <w:vertAlign w:val="subscript"/>
        </w:rPr>
        <w:t>0,</w:t>
      </w:r>
      <w:r w:rsidRPr="00817E46">
        <w:rPr>
          <w:i/>
          <w:vertAlign w:val="subscript"/>
          <w:lang w:val="en-US"/>
        </w:rPr>
        <w:t>red</w:t>
      </w:r>
      <w:r>
        <w:t xml:space="preserve"> – </w:t>
      </w:r>
      <w:r w:rsidR="0036457B" w:rsidRPr="00AD210D">
        <w:t>расстояние от сжатой грани до общего центра тяжести растянутой арматуры усиливаемого элемента и растянутой арматуры усиления.</w:t>
      </w:r>
    </w:p>
    <w:p w:rsidR="0036457B" w:rsidRPr="00AD210D" w:rsidRDefault="0036457B" w:rsidP="00AD210D">
      <w:pPr>
        <w:ind w:firstLine="567"/>
        <w:jc w:val="both"/>
      </w:pPr>
      <w:r w:rsidRPr="00AD210D">
        <w:t>7.2.1.5</w:t>
      </w:r>
      <w:r w:rsidR="007034F0" w:rsidRPr="00AD210D">
        <w:t xml:space="preserve"> При наличии</w:t>
      </w:r>
      <w:r w:rsidRPr="00AD210D">
        <w:t xml:space="preserve"> в сжатой зоне расп</w:t>
      </w:r>
      <w:r w:rsidR="007034F0" w:rsidRPr="00AD210D">
        <w:t>оложен усиливаемого и усиливающего</w:t>
      </w:r>
      <w:r w:rsidRPr="00AD210D">
        <w:t xml:space="preserve"> бетон разного класса,</w:t>
      </w:r>
      <w:r w:rsidR="007034F0" w:rsidRPr="00AD210D">
        <w:t xml:space="preserve"> при определении </w:t>
      </w:r>
      <w:r w:rsidR="00817E46">
        <w:t>ξ</w:t>
      </w:r>
      <w:r w:rsidR="007034F0" w:rsidRPr="00AD210D">
        <w:t xml:space="preserve"> и </w:t>
      </w:r>
      <w:r w:rsidR="00817E46">
        <w:t>ξ</w:t>
      </w:r>
      <w:r w:rsidR="00817E46" w:rsidRPr="00B3691C">
        <w:rPr>
          <w:i/>
          <w:vertAlign w:val="subscript"/>
          <w:lang w:val="en-US"/>
        </w:rPr>
        <w:t>R</w:t>
      </w:r>
      <w:r w:rsidRPr="00AD210D">
        <w:t xml:space="preserve"> в расчетах следует принимать расчетное сопротивление бетона </w:t>
      </w:r>
      <w:r w:rsidRPr="00AD210D">
        <w:rPr>
          <w:position w:val="-12"/>
        </w:rPr>
        <w:object w:dxaOrig="300" w:dyaOrig="360">
          <v:shape id="_x0000_i1028" type="#_x0000_t75" style="width:16.5pt;height:17.9pt" o:ole="">
            <v:imagedata r:id="rId24" o:title=""/>
          </v:shape>
          <o:OLEObject Type="Embed" ProgID="Equation.3" ShapeID="_x0000_i1028" DrawAspect="Content" ObjectID="_1771939388" r:id="rId25"/>
        </w:object>
      </w:r>
      <w:r w:rsidRPr="00AD210D">
        <w:t>более низкого класса.</w:t>
      </w:r>
    </w:p>
    <w:p w:rsidR="0036457B" w:rsidRPr="00AD210D" w:rsidRDefault="007034F0" w:rsidP="00AD210D">
      <w:pPr>
        <w:ind w:firstLine="567"/>
        <w:jc w:val="both"/>
      </w:pPr>
      <w:r w:rsidRPr="00AD210D">
        <w:t>Р</w:t>
      </w:r>
      <w:r w:rsidR="0036457B" w:rsidRPr="00AD210D">
        <w:t xml:space="preserve">асстояние от сжатой грани усиливаемого элемента до общего центра тяжести </w:t>
      </w:r>
      <w:r w:rsidRPr="00AD210D">
        <w:t>вычисляют по формуле</w:t>
      </w:r>
    </w:p>
    <w:p w:rsidR="0036457B" w:rsidRDefault="0036457B" w:rsidP="00817E46">
      <w:pPr>
        <w:jc w:val="right"/>
      </w:pPr>
      <w:r w:rsidRPr="00AD210D">
        <w:rPr>
          <w:position w:val="-14"/>
        </w:rPr>
        <w:object w:dxaOrig="1520" w:dyaOrig="380">
          <v:shape id="_x0000_i1029" type="#_x0000_t75" style="width:75.65pt;height:17.9pt" o:ole="">
            <v:imagedata r:id="rId26" o:title=""/>
          </v:shape>
          <o:OLEObject Type="Embed" ProgID="Equation.3" ShapeID="_x0000_i1029" DrawAspect="Content" ObjectID="_1771939389" r:id="rId27"/>
        </w:object>
      </w:r>
      <w:proofErr w:type="gramStart"/>
      <w:r w:rsidRPr="00AD210D">
        <w:t xml:space="preserve">, </w:t>
      </w:r>
      <w:r w:rsidR="00817E46">
        <w:t xml:space="preserve">  </w:t>
      </w:r>
      <w:proofErr w:type="gramEnd"/>
      <w:r w:rsidR="00817E46">
        <w:t xml:space="preserve">                                                               (7</w:t>
      </w:r>
      <w:r w:rsidRPr="00AD210D">
        <w:t>.2)</w:t>
      </w:r>
    </w:p>
    <w:p w:rsidR="00817E46" w:rsidRDefault="00817E46" w:rsidP="00817E46">
      <w:pPr>
        <w:ind w:left="993" w:hanging="993"/>
        <w:jc w:val="both"/>
      </w:pPr>
      <w:r>
        <w:t xml:space="preserve">где </w:t>
      </w:r>
      <w:r w:rsidR="0036457B" w:rsidRPr="00AD210D">
        <w:rPr>
          <w:position w:val="-12"/>
        </w:rPr>
        <w:object w:dxaOrig="260" w:dyaOrig="360">
          <v:shape id="_x0000_i1030" type="#_x0000_t75" style="width:13.3pt;height:17.9pt" o:ole="">
            <v:imagedata r:id="rId28" o:title=""/>
          </v:shape>
          <o:OLEObject Type="Embed" ProgID="Equation.3" ShapeID="_x0000_i1030" DrawAspect="Content" ObjectID="_1771939390" r:id="rId29"/>
        </w:object>
      </w:r>
      <w:r w:rsidR="0036457B" w:rsidRPr="00AD210D">
        <w:t xml:space="preserve"> </w:t>
      </w:r>
      <w:r w:rsidRPr="00AD210D">
        <w:t>–</w:t>
      </w:r>
      <w:r>
        <w:t xml:space="preserve"> </w:t>
      </w:r>
      <w:r w:rsidR="0036457B" w:rsidRPr="00AD210D">
        <w:t>расстояние от сжатой грани усиленного элемента до центра тяжести растянутой арматуры усиливаемого элемента;</w:t>
      </w:r>
    </w:p>
    <w:p w:rsidR="0036457B" w:rsidRPr="00AD210D" w:rsidRDefault="0036457B" w:rsidP="00817E46">
      <w:pPr>
        <w:ind w:left="993" w:hanging="709"/>
        <w:jc w:val="both"/>
      </w:pPr>
      <w:r w:rsidRPr="00AD210D">
        <w:rPr>
          <w:position w:val="-12"/>
        </w:rPr>
        <w:object w:dxaOrig="400" w:dyaOrig="360">
          <v:shape id="_x0000_i1031" type="#_x0000_t75" style="width:17.9pt;height:17.9pt" o:ole="">
            <v:imagedata r:id="rId30" o:title=""/>
          </v:shape>
          <o:OLEObject Type="Embed" ProgID="Equation.3" ShapeID="_x0000_i1031" DrawAspect="Content" ObjectID="_1771939391" r:id="rId31"/>
        </w:object>
      </w:r>
      <w:r w:rsidRPr="00AD210D">
        <w:t xml:space="preserve"> </w:t>
      </w:r>
      <w:r w:rsidR="00817E46" w:rsidRPr="00AD210D">
        <w:t>–</w:t>
      </w:r>
      <w:r w:rsidR="00817E46">
        <w:t xml:space="preserve"> </w:t>
      </w:r>
      <w:r w:rsidRPr="00AD210D">
        <w:t>расстояние от центра тяжести растянутой арматуры усиливаемого элемента до общего центра тяжести растянутой арматуры усиливаемого элемента и дополнительной арматуры усиления.</w:t>
      </w:r>
    </w:p>
    <w:p w:rsidR="0036457B" w:rsidRPr="00AD210D" w:rsidRDefault="0036457B" w:rsidP="00AD210D">
      <w:pPr>
        <w:ind w:firstLine="567"/>
        <w:jc w:val="both"/>
      </w:pPr>
      <w:r w:rsidRPr="00AD210D">
        <w:t xml:space="preserve">7.2.1.6 При различных значениях расчетного сопротивления растянутой и сжатой арматуры усиливаемого элемента </w:t>
      </w:r>
      <w:r w:rsidRPr="00AD210D">
        <w:rPr>
          <w:position w:val="-12"/>
        </w:rPr>
        <w:object w:dxaOrig="279" w:dyaOrig="360">
          <v:shape id="_x0000_i1032" type="#_x0000_t75" style="width:13.3pt;height:17.9pt" o:ole="">
            <v:imagedata r:id="rId32" o:title=""/>
          </v:shape>
          <o:OLEObject Type="Embed" ProgID="Equation.3" ShapeID="_x0000_i1032" DrawAspect="Content" ObjectID="_1771939392" r:id="rId33"/>
        </w:object>
      </w:r>
      <w:r w:rsidRPr="00AD210D">
        <w:t xml:space="preserve"> и </w:t>
      </w:r>
      <w:r w:rsidRPr="00AD210D">
        <w:rPr>
          <w:position w:val="-12"/>
        </w:rPr>
        <w:object w:dxaOrig="340" w:dyaOrig="360">
          <v:shape id="_x0000_i1033" type="#_x0000_t75" style="width:16.5pt;height:17.9pt" o:ole="">
            <v:imagedata r:id="rId34" o:title=""/>
          </v:shape>
          <o:OLEObject Type="Embed" ProgID="Equation.3" ShapeID="_x0000_i1033" DrawAspect="Content" ObjectID="_1771939393" r:id="rId35"/>
        </w:object>
      </w:r>
      <w:r w:rsidRPr="00AD210D">
        <w:t xml:space="preserve"> </w:t>
      </w:r>
      <w:proofErr w:type="spellStart"/>
      <w:r w:rsidRPr="00AD210D">
        <w:t>и</w:t>
      </w:r>
      <w:proofErr w:type="spellEnd"/>
      <w:r w:rsidRPr="00AD210D">
        <w:t xml:space="preserve"> арматуры усиления </w:t>
      </w:r>
      <w:r w:rsidRPr="00AD210D">
        <w:rPr>
          <w:position w:val="-14"/>
        </w:rPr>
        <w:object w:dxaOrig="499" w:dyaOrig="380">
          <v:shape id="_x0000_i1034" type="#_x0000_t75" style="width:25.7pt;height:17.9pt" o:ole="">
            <v:imagedata r:id="rId36" o:title=""/>
          </v:shape>
          <o:OLEObject Type="Embed" ProgID="Equation.3" ShapeID="_x0000_i1034" DrawAspect="Content" ObjectID="_1771939394" r:id="rId37"/>
        </w:object>
      </w:r>
      <w:r w:rsidRPr="00AD210D">
        <w:t xml:space="preserve"> и </w:t>
      </w:r>
      <w:r w:rsidRPr="00AD210D">
        <w:rPr>
          <w:position w:val="-14"/>
        </w:rPr>
        <w:object w:dxaOrig="560" w:dyaOrig="380">
          <v:shape id="_x0000_i1035" type="#_x0000_t75" style="width:28.45pt;height:17.9pt" o:ole="">
            <v:imagedata r:id="rId38" o:title=""/>
          </v:shape>
          <o:OLEObject Type="Embed" ProgID="Equation.3" ShapeID="_x0000_i1035" DrawAspect="Content" ObjectID="_1771939395" r:id="rId39"/>
        </w:object>
      </w:r>
      <w:r w:rsidRPr="00AD210D">
        <w:t xml:space="preserve"> положение их от центра тяжести </w:t>
      </w:r>
      <w:r w:rsidRPr="00AD210D">
        <w:rPr>
          <w:position w:val="-12"/>
        </w:rPr>
        <w:object w:dxaOrig="400" w:dyaOrig="360">
          <v:shape id="_x0000_i1036" type="#_x0000_t75" style="width:17.9pt;height:17.9pt" o:ole="">
            <v:imagedata r:id="rId30" o:title=""/>
          </v:shape>
          <o:OLEObject Type="Embed" ProgID="Equation.3" ShapeID="_x0000_i1036" DrawAspect="Content" ObjectID="_1771939396" r:id="rId40"/>
        </w:object>
      </w:r>
      <w:r w:rsidRPr="00AD210D">
        <w:t xml:space="preserve"> определяется с учетом приведенной площади растянутой </w:t>
      </w:r>
      <w:r w:rsidRPr="00AD210D">
        <w:rPr>
          <w:position w:val="-14"/>
        </w:rPr>
        <w:object w:dxaOrig="540" w:dyaOrig="380">
          <v:shape id="_x0000_i1037" type="#_x0000_t75" style="width:28.45pt;height:17.9pt" o:ole="">
            <v:imagedata r:id="rId41" o:title=""/>
          </v:shape>
          <o:OLEObject Type="Embed" ProgID="Equation.3" ShapeID="_x0000_i1037" DrawAspect="Content" ObjectID="_1771939397" r:id="rId42"/>
        </w:object>
      </w:r>
      <w:r w:rsidRPr="00AD210D">
        <w:t xml:space="preserve"> и сжатой арматуры </w:t>
      </w:r>
      <w:r w:rsidRPr="00AD210D">
        <w:rPr>
          <w:position w:val="-14"/>
        </w:rPr>
        <w:object w:dxaOrig="600" w:dyaOrig="380">
          <v:shape id="_x0000_i1038" type="#_x0000_t75" style="width:29.8pt;height:17.9pt" o:ole="">
            <v:imagedata r:id="rId43" o:title=""/>
          </v:shape>
          <o:OLEObject Type="Embed" ProgID="Equation.3" ShapeID="_x0000_i1038" DrawAspect="Content" ObjectID="_1771939398" r:id="rId44"/>
        </w:object>
      </w:r>
      <w:r w:rsidR="00817E46">
        <w:t>:</w:t>
      </w:r>
    </w:p>
    <w:p w:rsidR="0036457B" w:rsidRPr="00AD210D" w:rsidRDefault="0036457B" w:rsidP="00817E46">
      <w:pPr>
        <w:jc w:val="right"/>
      </w:pPr>
      <w:r w:rsidRPr="00AD210D">
        <w:rPr>
          <w:position w:val="-14"/>
        </w:rPr>
        <w:object w:dxaOrig="4360" w:dyaOrig="380">
          <v:shape id="_x0000_i1039" type="#_x0000_t75" style="width:219.2pt;height:17.9pt" o:ole="">
            <v:imagedata r:id="rId45" o:title=""/>
          </v:shape>
          <o:OLEObject Type="Embed" ProgID="Equation.3" ShapeID="_x0000_i1039" DrawAspect="Content" ObjectID="_1771939399" r:id="rId46"/>
        </w:object>
      </w:r>
      <w:proofErr w:type="gramStart"/>
      <w:r w:rsidR="00817E46">
        <w:t xml:space="preserve">;   </w:t>
      </w:r>
      <w:proofErr w:type="gramEnd"/>
      <w:r w:rsidR="00817E46">
        <w:t xml:space="preserve">                                         </w:t>
      </w:r>
      <w:r w:rsidRPr="00AD210D">
        <w:t>(7.3)</w:t>
      </w:r>
    </w:p>
    <w:p w:rsidR="0036457B" w:rsidRPr="00AD210D" w:rsidRDefault="0036457B" w:rsidP="00817E46">
      <w:pPr>
        <w:ind w:firstLine="567"/>
        <w:jc w:val="right"/>
      </w:pPr>
      <w:r w:rsidRPr="00AD210D">
        <w:rPr>
          <w:position w:val="-14"/>
        </w:rPr>
        <w:object w:dxaOrig="2659" w:dyaOrig="380">
          <v:shape id="_x0000_i1040" type="#_x0000_t75" style="width:133.45pt;height:17.9pt" o:ole="">
            <v:imagedata r:id="rId47" o:title=""/>
          </v:shape>
          <o:OLEObject Type="Embed" ProgID="Equation.3" ShapeID="_x0000_i1040" DrawAspect="Content" ObjectID="_1771939400" r:id="rId48"/>
        </w:object>
      </w:r>
      <w:proofErr w:type="gramStart"/>
      <w:r w:rsidR="00817E46">
        <w:t xml:space="preserve">;   </w:t>
      </w:r>
      <w:proofErr w:type="gramEnd"/>
      <w:r w:rsidR="00817E46">
        <w:t xml:space="preserve">                                                         </w:t>
      </w:r>
      <w:r w:rsidRPr="00AD210D">
        <w:t>(7.4)</w:t>
      </w:r>
    </w:p>
    <w:p w:rsidR="0036457B" w:rsidRPr="00AD210D" w:rsidRDefault="002C37F2" w:rsidP="00817E46">
      <w:pPr>
        <w:ind w:firstLine="567"/>
        <w:jc w:val="right"/>
      </w:pPr>
      <w:r w:rsidRPr="00AD210D">
        <w:rPr>
          <w:position w:val="-14"/>
        </w:rPr>
        <w:object w:dxaOrig="3060" w:dyaOrig="380">
          <v:shape id="_x0000_i1041" type="#_x0000_t75" style="width:152.25pt;height:17.9pt" o:ole="">
            <v:imagedata r:id="rId49" o:title=""/>
          </v:shape>
          <o:OLEObject Type="Embed" ProgID="Equation.3" ShapeID="_x0000_i1041" DrawAspect="Content" ObjectID="_1771939401" r:id="rId50"/>
        </w:object>
      </w:r>
      <w:proofErr w:type="gramStart"/>
      <w:r w:rsidR="00817E46">
        <w:t>,</w:t>
      </w:r>
      <w:r w:rsidR="0036457B" w:rsidRPr="00AD210D">
        <w:t xml:space="preserve">   </w:t>
      </w:r>
      <w:proofErr w:type="gramEnd"/>
      <w:r w:rsidR="0036457B" w:rsidRPr="00AD210D">
        <w:t xml:space="preserve">  </w:t>
      </w:r>
      <w:r w:rsidR="00817E46">
        <w:t xml:space="preserve">                                              </w:t>
      </w:r>
      <w:r w:rsidR="0036457B" w:rsidRPr="00AD210D">
        <w:t xml:space="preserve">       (7.5)</w:t>
      </w:r>
    </w:p>
    <w:p w:rsidR="00817E46" w:rsidRDefault="00817E46" w:rsidP="00817E46">
      <w:pPr>
        <w:jc w:val="both"/>
      </w:pPr>
      <w:r>
        <w:t xml:space="preserve">где </w:t>
      </w:r>
      <w:r w:rsidR="0036457B" w:rsidRPr="00AD210D">
        <w:rPr>
          <w:position w:val="-12"/>
        </w:rPr>
        <w:object w:dxaOrig="279" w:dyaOrig="360">
          <v:shape id="_x0000_i1042" type="#_x0000_t75" style="width:13.3pt;height:17.9pt" o:ole="">
            <v:imagedata r:id="rId51" o:title=""/>
          </v:shape>
          <o:OLEObject Type="Embed" ProgID="Equation.3" ShapeID="_x0000_i1042" DrawAspect="Content" ObjectID="_1771939402" r:id="rId52"/>
        </w:object>
      </w:r>
      <w:r w:rsidR="0036457B" w:rsidRPr="00AD210D">
        <w:t xml:space="preserve"> и </w:t>
      </w:r>
      <w:r w:rsidR="002C37F2" w:rsidRPr="00AD210D">
        <w:rPr>
          <w:position w:val="-12"/>
        </w:rPr>
        <w:object w:dxaOrig="360" w:dyaOrig="360">
          <v:shape id="_x0000_i1043" type="#_x0000_t75" style="width:17.45pt;height:17.9pt" o:ole="">
            <v:imagedata r:id="rId53" o:title=""/>
          </v:shape>
          <o:OLEObject Type="Embed" ProgID="Equation.3" ShapeID="_x0000_i1043" DrawAspect="Content" ObjectID="_1771939403" r:id="rId54"/>
        </w:object>
      </w:r>
      <w:r w:rsidR="0036457B" w:rsidRPr="00AD210D">
        <w:t xml:space="preserve"> </w:t>
      </w:r>
      <w:r w:rsidRPr="00AD210D">
        <w:t>–</w:t>
      </w:r>
      <w:r>
        <w:t xml:space="preserve"> </w:t>
      </w:r>
      <w:r w:rsidR="0036457B" w:rsidRPr="00AD210D">
        <w:t>площадь растянутой и сжатой арматуры усиливаемого элемента;</w:t>
      </w:r>
    </w:p>
    <w:p w:rsidR="00817E46" w:rsidRDefault="0036457B" w:rsidP="00817E46">
      <w:pPr>
        <w:jc w:val="both"/>
      </w:pPr>
      <w:r w:rsidRPr="00AD210D">
        <w:rPr>
          <w:position w:val="-14"/>
        </w:rPr>
        <w:object w:dxaOrig="480" w:dyaOrig="380">
          <v:shape id="_x0000_i1044" type="#_x0000_t75" style="width:25.7pt;height:17.9pt" o:ole="">
            <v:imagedata r:id="rId55" o:title=""/>
          </v:shape>
          <o:OLEObject Type="Embed" ProgID="Equation.3" ShapeID="_x0000_i1044" DrawAspect="Content" ObjectID="_1771939404" r:id="rId56"/>
        </w:object>
      </w:r>
      <w:r w:rsidRPr="00AD210D">
        <w:t xml:space="preserve"> и </w:t>
      </w:r>
      <w:r w:rsidR="002C37F2" w:rsidRPr="00AD210D">
        <w:rPr>
          <w:position w:val="-14"/>
        </w:rPr>
        <w:object w:dxaOrig="560" w:dyaOrig="380">
          <v:shape id="_x0000_i1045" type="#_x0000_t75" style="width:29.35pt;height:17.9pt" o:ole="">
            <v:imagedata r:id="rId57" o:title=""/>
          </v:shape>
          <o:OLEObject Type="Embed" ProgID="Equation.3" ShapeID="_x0000_i1045" DrawAspect="Content" ObjectID="_1771939405" r:id="rId58"/>
        </w:object>
      </w:r>
      <w:r w:rsidR="00817E46">
        <w:t xml:space="preserve"> </w:t>
      </w:r>
      <w:r w:rsidR="00817E46" w:rsidRPr="00AD210D">
        <w:t>–</w:t>
      </w:r>
      <w:r w:rsidRPr="00AD210D">
        <w:t xml:space="preserve"> то же, усиливающего элемента;</w:t>
      </w:r>
    </w:p>
    <w:p w:rsidR="00817E46" w:rsidRDefault="0036457B" w:rsidP="00817E46">
      <w:pPr>
        <w:ind w:left="1560" w:hanging="1276"/>
        <w:jc w:val="both"/>
      </w:pPr>
      <w:r w:rsidRPr="00AD210D">
        <w:rPr>
          <w:position w:val="-12"/>
        </w:rPr>
        <w:object w:dxaOrig="300" w:dyaOrig="360">
          <v:shape id="_x0000_i1046" type="#_x0000_t75" style="width:16.5pt;height:17.9pt" o:ole="">
            <v:imagedata r:id="rId59" o:title=""/>
          </v:shape>
          <o:OLEObject Type="Embed" ProgID="Equation.3" ShapeID="_x0000_i1046" DrawAspect="Content" ObjectID="_1771939406" r:id="rId60"/>
        </w:object>
      </w:r>
      <w:r w:rsidRPr="00AD210D">
        <w:t xml:space="preserve">и </w:t>
      </w:r>
      <w:r w:rsidRPr="00AD210D">
        <w:rPr>
          <w:position w:val="-14"/>
        </w:rPr>
        <w:object w:dxaOrig="499" w:dyaOrig="380">
          <v:shape id="_x0000_i1047" type="#_x0000_t75" style="width:25.7pt;height:17.9pt" o:ole="">
            <v:imagedata r:id="rId36" o:title=""/>
          </v:shape>
          <o:OLEObject Type="Embed" ProgID="Equation.3" ShapeID="_x0000_i1047" DrawAspect="Content" ObjectID="_1771939407" r:id="rId61"/>
        </w:object>
      </w:r>
      <w:r w:rsidRPr="00AD210D">
        <w:t xml:space="preserve"> </w:t>
      </w:r>
      <w:r w:rsidR="00817E46" w:rsidRPr="00AD210D">
        <w:t>–</w:t>
      </w:r>
      <w:r w:rsidR="00817E46">
        <w:t xml:space="preserve"> </w:t>
      </w:r>
      <w:r w:rsidRPr="00AD210D">
        <w:t>расчетное сопротивление растянутой арматуры усиливаемого и усиливающего элементов;</w:t>
      </w:r>
    </w:p>
    <w:p w:rsidR="00817E46" w:rsidRDefault="0036457B" w:rsidP="00817E46">
      <w:pPr>
        <w:jc w:val="both"/>
      </w:pPr>
      <w:r w:rsidRPr="00AD210D">
        <w:rPr>
          <w:position w:val="-12"/>
        </w:rPr>
        <w:object w:dxaOrig="360" w:dyaOrig="360">
          <v:shape id="_x0000_i1048" type="#_x0000_t75" style="width:17.9pt;height:17.9pt" o:ole="">
            <v:imagedata r:id="rId62" o:title=""/>
          </v:shape>
          <o:OLEObject Type="Embed" ProgID="Equation.3" ShapeID="_x0000_i1048" DrawAspect="Content" ObjectID="_1771939408" r:id="rId63"/>
        </w:object>
      </w:r>
      <w:r w:rsidRPr="00AD210D">
        <w:t xml:space="preserve">и </w:t>
      </w:r>
      <w:r w:rsidRPr="00AD210D">
        <w:rPr>
          <w:position w:val="-14"/>
        </w:rPr>
        <w:object w:dxaOrig="540" w:dyaOrig="380">
          <v:shape id="_x0000_i1049" type="#_x0000_t75" style="width:28.45pt;height:17.9pt" o:ole="">
            <v:imagedata r:id="rId64" o:title=""/>
          </v:shape>
          <o:OLEObject Type="Embed" ProgID="Equation.3" ShapeID="_x0000_i1049" DrawAspect="Content" ObjectID="_1771939409" r:id="rId65"/>
        </w:object>
      </w:r>
      <w:r w:rsidRPr="00AD210D">
        <w:t xml:space="preserve"> </w:t>
      </w:r>
      <w:r w:rsidR="00817E46" w:rsidRPr="00AD210D">
        <w:t>–</w:t>
      </w:r>
      <w:r w:rsidRPr="00AD210D">
        <w:t xml:space="preserve"> то же, сжатой арматуры усиливаемого и усиливающего элементов;</w:t>
      </w:r>
    </w:p>
    <w:p w:rsidR="0036457B" w:rsidRPr="00AD210D" w:rsidRDefault="0036457B" w:rsidP="00817E46">
      <w:pPr>
        <w:ind w:left="1418" w:hanging="709"/>
        <w:jc w:val="both"/>
      </w:pPr>
      <w:r w:rsidRPr="00AD210D">
        <w:rPr>
          <w:position w:val="-14"/>
        </w:rPr>
        <w:object w:dxaOrig="460" w:dyaOrig="380">
          <v:shape id="_x0000_i1050" type="#_x0000_t75" style="width:23.85pt;height:17.9pt" o:ole="">
            <v:imagedata r:id="rId66" o:title=""/>
          </v:shape>
          <o:OLEObject Type="Embed" ProgID="Equation.3" ShapeID="_x0000_i1050" DrawAspect="Content" ObjectID="_1771939410" r:id="rId67"/>
        </w:object>
      </w:r>
      <w:r w:rsidRPr="00AD210D">
        <w:t xml:space="preserve"> </w:t>
      </w:r>
      <w:r w:rsidR="00817E46" w:rsidRPr="00AD210D">
        <w:t>–</w:t>
      </w:r>
      <w:r w:rsidR="00817E46">
        <w:t xml:space="preserve"> </w:t>
      </w:r>
      <w:r w:rsidRPr="00AD210D">
        <w:t>расстояние от сжатой грани усиленного элемента до центра тяжести растянутой арматуры усиливающего элемента.</w:t>
      </w:r>
    </w:p>
    <w:p w:rsidR="0036457B" w:rsidRPr="00AD210D" w:rsidRDefault="0036457B" w:rsidP="00AD210D">
      <w:pPr>
        <w:ind w:firstLine="567"/>
        <w:jc w:val="both"/>
      </w:pPr>
      <w:r w:rsidRPr="00AD210D">
        <w:t>Относительную высоту с</w:t>
      </w:r>
      <w:r w:rsidR="007034F0" w:rsidRPr="00AD210D">
        <w:t>жатой зоны вычисляют по формуле</w:t>
      </w:r>
    </w:p>
    <w:p w:rsidR="0036457B" w:rsidRPr="00AD210D" w:rsidRDefault="002C37F2" w:rsidP="00817E46">
      <w:pPr>
        <w:jc w:val="right"/>
      </w:pPr>
      <w:r w:rsidRPr="00AD210D">
        <w:rPr>
          <w:position w:val="-14"/>
        </w:rPr>
        <w:object w:dxaOrig="3560" w:dyaOrig="380">
          <v:shape id="_x0000_i1051" type="#_x0000_t75" style="width:176.1pt;height:19.7pt" o:ole="">
            <v:imagedata r:id="rId68" o:title=""/>
          </v:shape>
          <o:OLEObject Type="Embed" ProgID="Equation.3" ShapeID="_x0000_i1051" DrawAspect="Content" ObjectID="_1771939411" r:id="rId69"/>
        </w:object>
      </w:r>
      <w:r w:rsidR="00817E46">
        <w:t xml:space="preserve">.                                                       </w:t>
      </w:r>
      <w:r w:rsidR="0036457B" w:rsidRPr="00AD210D">
        <w:t>(7.6)</w:t>
      </w:r>
    </w:p>
    <w:p w:rsidR="0036457B" w:rsidRPr="00AD210D" w:rsidRDefault="0036457B" w:rsidP="00AD210D">
      <w:pPr>
        <w:ind w:firstLine="567"/>
        <w:jc w:val="both"/>
      </w:pPr>
      <w:r w:rsidRPr="00AD210D">
        <w:t>Расчет прочности изгибаемых элементов проверяют из условия:</w:t>
      </w:r>
    </w:p>
    <w:p w:rsidR="0036457B" w:rsidRDefault="0036457B" w:rsidP="00817E46">
      <w:pPr>
        <w:jc w:val="right"/>
      </w:pPr>
      <w:r w:rsidRPr="00AD210D">
        <w:rPr>
          <w:position w:val="-12"/>
        </w:rPr>
        <w:object w:dxaOrig="960" w:dyaOrig="360">
          <v:shape id="_x0000_i1052" type="#_x0000_t75" style="width:46.3pt;height:17.9pt" o:ole="">
            <v:imagedata r:id="rId70" o:title=""/>
          </v:shape>
          <o:OLEObject Type="Embed" ProgID="Equation.3" ShapeID="_x0000_i1052" DrawAspect="Content" ObjectID="_1771939412" r:id="rId71"/>
        </w:object>
      </w:r>
      <w:proofErr w:type="gramStart"/>
      <w:r w:rsidR="007034F0" w:rsidRPr="00AD210D">
        <w:t>,</w:t>
      </w:r>
      <w:r w:rsidR="00817E46">
        <w:t xml:space="preserve">   </w:t>
      </w:r>
      <w:proofErr w:type="gramEnd"/>
      <w:r w:rsidR="00817E46">
        <w:t xml:space="preserve">                                                                      </w:t>
      </w:r>
      <w:r w:rsidRPr="00AD210D">
        <w:t>(7.7)</w:t>
      </w:r>
    </w:p>
    <w:p w:rsidR="0036457B" w:rsidRPr="00AD210D" w:rsidRDefault="00817E46" w:rsidP="00817E46">
      <w:pPr>
        <w:jc w:val="both"/>
      </w:pPr>
      <w:r>
        <w:t xml:space="preserve">где </w:t>
      </w:r>
      <w:r w:rsidR="0036457B" w:rsidRPr="00AD210D">
        <w:rPr>
          <w:position w:val="-4"/>
        </w:rPr>
        <w:object w:dxaOrig="320" w:dyaOrig="240">
          <v:shape id="_x0000_i1053" type="#_x0000_t75" style="width:16.5pt;height:11.9pt" o:ole="">
            <v:imagedata r:id="rId72" o:title=""/>
          </v:shape>
          <o:OLEObject Type="Embed" ProgID="Equation.3" ShapeID="_x0000_i1053" DrawAspect="Content" ObjectID="_1771939413" r:id="rId73"/>
        </w:object>
      </w:r>
      <w:r w:rsidR="0036457B" w:rsidRPr="00AD210D">
        <w:t xml:space="preserve"> – изгибающий момент от внешней нагрузки;</w:t>
      </w:r>
    </w:p>
    <w:p w:rsidR="0036457B" w:rsidRPr="00AD210D" w:rsidRDefault="0036457B" w:rsidP="00817E46">
      <w:pPr>
        <w:ind w:left="993" w:hanging="851"/>
        <w:jc w:val="both"/>
      </w:pPr>
      <w:r w:rsidRPr="00AD210D">
        <w:rPr>
          <w:position w:val="-12"/>
        </w:rPr>
        <w:object w:dxaOrig="460" w:dyaOrig="360">
          <v:shape id="_x0000_i1054" type="#_x0000_t75" style="width:25.7pt;height:17.9pt" o:ole="">
            <v:imagedata r:id="rId74" o:title=""/>
          </v:shape>
          <o:OLEObject Type="Embed" ProgID="Equation.3" ShapeID="_x0000_i1054" DrawAspect="Content" ObjectID="_1771939414" r:id="rId75"/>
        </w:object>
      </w:r>
      <w:r w:rsidRPr="00AD210D">
        <w:t xml:space="preserve"> </w:t>
      </w:r>
      <w:r w:rsidR="00817E46" w:rsidRPr="00AD210D">
        <w:t>–</w:t>
      </w:r>
      <w:r w:rsidRPr="00AD210D">
        <w:t xml:space="preserve"> предельный изгибающий момент, который может воспринимать сечение после усиления.</w:t>
      </w:r>
    </w:p>
    <w:p w:rsidR="0036457B" w:rsidRPr="00AD210D" w:rsidRDefault="0036457B" w:rsidP="00AD210D">
      <w:pPr>
        <w:ind w:firstLine="567"/>
        <w:jc w:val="both"/>
      </w:pPr>
      <w:r w:rsidRPr="00AD210D">
        <w:t xml:space="preserve">При выполнении условия </w:t>
      </w:r>
      <w:r w:rsidR="00FA1128">
        <w:t xml:space="preserve">ξ </w:t>
      </w:r>
      <w:r w:rsidR="00FA1128" w:rsidRPr="00FA1128">
        <w:t>&lt;</w:t>
      </w:r>
      <w:r w:rsidR="00FA1128">
        <w:t xml:space="preserve"> ξ</w:t>
      </w:r>
      <w:r w:rsidR="00FA1128" w:rsidRPr="00FA1128">
        <w:rPr>
          <w:i/>
          <w:vertAlign w:val="subscript"/>
          <w:lang w:val="en-US"/>
        </w:rPr>
        <w:t>R</w:t>
      </w:r>
      <w:r w:rsidRPr="00AD210D">
        <w:t xml:space="preserve"> предель</w:t>
      </w:r>
      <w:r w:rsidR="007034F0" w:rsidRPr="00AD210D">
        <w:t>ный момент вычисляют по формуле</w:t>
      </w:r>
    </w:p>
    <w:p w:rsidR="0036457B" w:rsidRPr="00AD210D" w:rsidRDefault="0036457B" w:rsidP="00817E46">
      <w:pPr>
        <w:jc w:val="right"/>
      </w:pPr>
      <w:r w:rsidRPr="00AD210D">
        <w:rPr>
          <w:position w:val="-14"/>
        </w:rPr>
        <w:object w:dxaOrig="4819" w:dyaOrig="380">
          <v:shape id="_x0000_i1055" type="#_x0000_t75" style="width:241.2pt;height:19.7pt" o:ole="">
            <v:imagedata r:id="rId76" o:title=""/>
          </v:shape>
          <o:OLEObject Type="Embed" ProgID="Equation.3" ShapeID="_x0000_i1055" DrawAspect="Content" ObjectID="_1771939415" r:id="rId77"/>
        </w:object>
      </w:r>
      <w:r w:rsidR="00817E46">
        <w:t xml:space="preserve">.                                   </w:t>
      </w:r>
      <w:r w:rsidRPr="00AD210D">
        <w:t>(7.8)</w:t>
      </w:r>
    </w:p>
    <w:p w:rsidR="0036457B" w:rsidRPr="00AD210D" w:rsidRDefault="0036457B" w:rsidP="00AD210D">
      <w:pPr>
        <w:ind w:firstLine="567"/>
        <w:jc w:val="both"/>
      </w:pPr>
      <w:r w:rsidRPr="00AD210D">
        <w:t xml:space="preserve">7.2.1.7 Приведенное расчетное сопротивление бетона сжатой зоны усиленного элемента </w:t>
      </w:r>
      <w:r w:rsidRPr="00AD210D">
        <w:rPr>
          <w:position w:val="-14"/>
        </w:rPr>
        <w:object w:dxaOrig="540" w:dyaOrig="380">
          <v:shape id="_x0000_i1056" type="#_x0000_t75" style="width:28.45pt;height:19.7pt" o:ole="">
            <v:imagedata r:id="rId78" o:title=""/>
          </v:shape>
          <o:OLEObject Type="Embed" ProgID="Equation.3" ShapeID="_x0000_i1056" DrawAspect="Content" ObjectID="_1771939416" r:id="rId79"/>
        </w:object>
      </w:r>
      <w:r w:rsidR="007034F0" w:rsidRPr="00AD210D">
        <w:t>вычисляют по формуле</w:t>
      </w:r>
    </w:p>
    <w:p w:rsidR="0036457B" w:rsidRPr="00AD210D" w:rsidRDefault="0036457B" w:rsidP="00817E46">
      <w:pPr>
        <w:jc w:val="right"/>
      </w:pPr>
      <w:r w:rsidRPr="00AD210D">
        <w:rPr>
          <w:position w:val="-14"/>
        </w:rPr>
        <w:object w:dxaOrig="3739" w:dyaOrig="380">
          <v:shape id="_x0000_i1057" type="#_x0000_t75" style="width:186.2pt;height:19.7pt" o:ole="">
            <v:imagedata r:id="rId80" o:title=""/>
          </v:shape>
          <o:OLEObject Type="Embed" ProgID="Equation.3" ShapeID="_x0000_i1057" DrawAspect="Content" ObjectID="_1771939417" r:id="rId81"/>
        </w:object>
      </w:r>
      <w:r w:rsidR="00817E46">
        <w:t>.                                           (7</w:t>
      </w:r>
      <w:r w:rsidRPr="00AD210D">
        <w:t>.9)</w:t>
      </w:r>
    </w:p>
    <w:p w:rsidR="0036457B" w:rsidRPr="00AD210D" w:rsidRDefault="0036457B" w:rsidP="00AD210D">
      <w:pPr>
        <w:ind w:firstLine="567"/>
        <w:jc w:val="both"/>
      </w:pPr>
      <w:r w:rsidRPr="00AD210D">
        <w:t>Если в результате расчета окажется, что вы</w:t>
      </w:r>
      <w:r w:rsidR="00936AD1" w:rsidRPr="00AD210D">
        <w:t>сота сжатой зоны бетона находит</w:t>
      </w:r>
      <w:r w:rsidRPr="00AD210D">
        <w:t xml:space="preserve">ся только в бетоне усиления, то вместо </w:t>
      </w:r>
      <w:r w:rsidRPr="00AD210D">
        <w:rPr>
          <w:position w:val="-14"/>
        </w:rPr>
        <w:object w:dxaOrig="540" w:dyaOrig="380">
          <v:shape id="_x0000_i1058" type="#_x0000_t75" style="width:28.45pt;height:19.7pt" o:ole="">
            <v:imagedata r:id="rId78" o:title=""/>
          </v:shape>
          <o:OLEObject Type="Embed" ProgID="Equation.3" ShapeID="_x0000_i1058" DrawAspect="Content" ObjectID="_1771939418" r:id="rId82"/>
        </w:object>
      </w:r>
      <w:r w:rsidRPr="00AD210D">
        <w:t xml:space="preserve"> следует прин</w:t>
      </w:r>
      <w:r w:rsidR="00936AD1" w:rsidRPr="00AD210D">
        <w:t>ять</w:t>
      </w:r>
      <w:r w:rsidRPr="00AD210D">
        <w:t xml:space="preserve"> расчетное сопротивление бетона усиления </w:t>
      </w:r>
      <w:r w:rsidRPr="00AD210D">
        <w:rPr>
          <w:position w:val="-14"/>
        </w:rPr>
        <w:object w:dxaOrig="499" w:dyaOrig="380">
          <v:shape id="_x0000_i1059" type="#_x0000_t75" style="width:25.7pt;height:19.7pt" o:ole="">
            <v:imagedata r:id="rId83" o:title=""/>
          </v:shape>
          <o:OLEObject Type="Embed" ProgID="Equation.3" ShapeID="_x0000_i1059" DrawAspect="Content" ObjectID="_1771939419" r:id="rId84"/>
        </w:object>
      </w:r>
      <w:r w:rsidRPr="00AD210D">
        <w:t xml:space="preserve"> и уточнить новую высоту сжатой зоны бетона.</w:t>
      </w:r>
    </w:p>
    <w:p w:rsidR="0036457B" w:rsidRPr="00AD210D" w:rsidRDefault="0036457B" w:rsidP="00AD210D">
      <w:pPr>
        <w:ind w:firstLine="567"/>
        <w:jc w:val="both"/>
      </w:pPr>
      <w:r w:rsidRPr="00AD210D">
        <w:t>Высоту сжатой з</w:t>
      </w:r>
      <w:r w:rsidR="00936AD1" w:rsidRPr="00AD210D">
        <w:t>оны бетона вычисляют по формуле</w:t>
      </w:r>
    </w:p>
    <w:p w:rsidR="0036457B" w:rsidRPr="00AD210D" w:rsidRDefault="0036457B" w:rsidP="00005B55">
      <w:pPr>
        <w:jc w:val="right"/>
      </w:pPr>
      <w:r w:rsidRPr="00AD210D">
        <w:rPr>
          <w:position w:val="-14"/>
        </w:rPr>
        <w:object w:dxaOrig="3260" w:dyaOrig="380">
          <v:shape id="_x0000_i1060" type="#_x0000_t75" style="width:161.9pt;height:19.7pt" o:ole="">
            <v:imagedata r:id="rId85" o:title=""/>
          </v:shape>
          <o:OLEObject Type="Embed" ProgID="Equation.3" ShapeID="_x0000_i1060" DrawAspect="Content" ObjectID="_1771939420" r:id="rId86"/>
        </w:object>
      </w:r>
      <w:r w:rsidR="00005B55">
        <w:t xml:space="preserve">.                                                   </w:t>
      </w:r>
      <w:r w:rsidRPr="00AD210D">
        <w:t>(7.9</w:t>
      </w:r>
      <w:r w:rsidR="00343E5B">
        <w:t>а</w:t>
      </w:r>
      <w:r w:rsidRPr="00AD210D">
        <w:t>)</w:t>
      </w:r>
    </w:p>
    <w:p w:rsidR="00343E5B" w:rsidRPr="00343E5B" w:rsidRDefault="00343E5B" w:rsidP="00AD210D">
      <w:pPr>
        <w:ind w:firstLine="567"/>
        <w:jc w:val="both"/>
        <w:rPr>
          <w:b/>
        </w:rPr>
      </w:pPr>
      <w:r w:rsidRPr="00343E5B">
        <w:rPr>
          <w:b/>
        </w:rPr>
        <w:t>(Измененная редакция, Изм. № 1).</w:t>
      </w:r>
    </w:p>
    <w:p w:rsidR="0036457B" w:rsidRPr="00AD210D" w:rsidRDefault="0036457B" w:rsidP="00AD210D">
      <w:pPr>
        <w:ind w:firstLine="567"/>
        <w:jc w:val="both"/>
      </w:pPr>
      <w:r w:rsidRPr="00AD210D">
        <w:t xml:space="preserve">В случае когда </w:t>
      </w:r>
      <w:r w:rsidR="00FA1128">
        <w:t xml:space="preserve">ξ </w:t>
      </w:r>
      <w:proofErr w:type="gramStart"/>
      <w:r w:rsidR="00FA1128" w:rsidRPr="00FA1128">
        <w:t>&lt;</w:t>
      </w:r>
      <w:r w:rsidR="00FA1128">
        <w:t xml:space="preserve"> ξ</w:t>
      </w:r>
      <w:proofErr w:type="gramEnd"/>
      <w:r w:rsidR="00FA1128" w:rsidRPr="00FA1128">
        <w:rPr>
          <w:i/>
          <w:vertAlign w:val="subscript"/>
          <w:lang w:val="en-US"/>
        </w:rPr>
        <w:t>R</w:t>
      </w:r>
      <w:r w:rsidRPr="00AD210D">
        <w:t>, высоту с</w:t>
      </w:r>
      <w:r w:rsidR="00936AD1" w:rsidRPr="00AD210D">
        <w:t>жатой зону вычисляют по формуле</w:t>
      </w:r>
    </w:p>
    <w:p w:rsidR="00005B55" w:rsidRDefault="0036457B" w:rsidP="00005B55">
      <w:pPr>
        <w:jc w:val="right"/>
      </w:pPr>
      <w:r w:rsidRPr="00AD210D">
        <w:rPr>
          <w:position w:val="-14"/>
        </w:rPr>
        <w:object w:dxaOrig="4120" w:dyaOrig="380">
          <v:shape id="_x0000_i1061" type="#_x0000_t75" style="width:205.45pt;height:19.7pt" o:ole="">
            <v:imagedata r:id="rId87" o:title=""/>
          </v:shape>
          <o:OLEObject Type="Embed" ProgID="Equation.3" ShapeID="_x0000_i1061" DrawAspect="Content" ObjectID="_1771939421" r:id="rId88"/>
        </w:object>
      </w:r>
      <w:proofErr w:type="gramStart"/>
      <w:r w:rsidR="00936AD1" w:rsidRPr="00AD210D">
        <w:t xml:space="preserve">, </w:t>
      </w:r>
      <w:r w:rsidR="00005B55" w:rsidRPr="00AD210D">
        <w:t xml:space="preserve">  </w:t>
      </w:r>
      <w:proofErr w:type="gramEnd"/>
      <w:r w:rsidR="00005B55" w:rsidRPr="00AD210D">
        <w:t xml:space="preserve"> </w:t>
      </w:r>
      <w:r w:rsidR="00005B55">
        <w:t xml:space="preserve">                                </w:t>
      </w:r>
      <w:r w:rsidR="00005B55" w:rsidRPr="00AD210D">
        <w:t xml:space="preserve">     (7.10)</w:t>
      </w:r>
    </w:p>
    <w:p w:rsidR="0036457B" w:rsidRPr="00AD210D" w:rsidRDefault="00005B55" w:rsidP="00005B55">
      <w:r>
        <w:lastRenderedPageBreak/>
        <w:t xml:space="preserve">где </w:t>
      </w:r>
      <w:r w:rsidR="002C37F2" w:rsidRPr="000A6455">
        <w:rPr>
          <w:position w:val="-68"/>
        </w:rPr>
        <w:object w:dxaOrig="3379" w:dyaOrig="1080">
          <v:shape id="_x0000_i1062" type="#_x0000_t75" style="width:168.75pt;height:54.1pt" o:ole="">
            <v:imagedata r:id="rId89" o:title=""/>
          </v:shape>
          <o:OLEObject Type="Embed" ProgID="Equation.3" ShapeID="_x0000_i1062" DrawAspect="Content" ObjectID="_1771939422" r:id="rId90"/>
        </w:object>
      </w:r>
      <w:r>
        <w:t xml:space="preserve">;                                                                                </w:t>
      </w:r>
      <w:r w:rsidR="00936AD1" w:rsidRPr="00AD210D">
        <w:t xml:space="preserve">     </w:t>
      </w:r>
      <w:proofErr w:type="gramStart"/>
      <w:r w:rsidR="00936AD1" w:rsidRPr="00AD210D">
        <w:t xml:space="preserve">   </w:t>
      </w:r>
      <w:r w:rsidR="0036457B" w:rsidRPr="00AD210D">
        <w:t>(</w:t>
      </w:r>
      <w:proofErr w:type="gramEnd"/>
      <w:r w:rsidR="0036457B" w:rsidRPr="00AD210D">
        <w:t>7.11)</w:t>
      </w:r>
    </w:p>
    <w:p w:rsidR="00343E5B" w:rsidRDefault="002C37F2" w:rsidP="00343E5B">
      <w:pPr>
        <w:ind w:firstLine="142"/>
        <w:jc w:val="both"/>
      </w:pPr>
      <w:r w:rsidRPr="00AD210D">
        <w:rPr>
          <w:position w:val="-68"/>
        </w:rPr>
        <w:object w:dxaOrig="3980" w:dyaOrig="1080">
          <v:shape id="_x0000_i1063" type="#_x0000_t75" style="width:196.3pt;height:55.5pt" o:ole="">
            <v:imagedata r:id="rId91" o:title=""/>
          </v:shape>
          <o:OLEObject Type="Embed" ProgID="Equation.3" ShapeID="_x0000_i1063" DrawAspect="Content" ObjectID="_1771939423" r:id="rId92"/>
        </w:object>
      </w:r>
      <w:r w:rsidR="00005B55">
        <w:t xml:space="preserve">.                                                                            </w:t>
      </w:r>
      <w:r w:rsidR="00936AD1" w:rsidRPr="00AD210D">
        <w:t xml:space="preserve">       </w:t>
      </w:r>
      <w:r w:rsidR="0036457B" w:rsidRPr="00AD210D">
        <w:t>(7.12)</w:t>
      </w:r>
    </w:p>
    <w:p w:rsidR="0036457B" w:rsidRPr="00AD210D" w:rsidRDefault="0036457B" w:rsidP="00AD210D">
      <w:pPr>
        <w:ind w:firstLine="567"/>
        <w:jc w:val="both"/>
      </w:pPr>
      <w:r w:rsidRPr="00AD210D">
        <w:t xml:space="preserve">7.2.1.8 Величину предварительного </w:t>
      </w:r>
      <w:r w:rsidRPr="00FA1128">
        <w:t xml:space="preserve">напряжения </w:t>
      </w:r>
      <w:r w:rsidR="00FA1128" w:rsidRPr="00FA1128">
        <w:t>σ</w:t>
      </w:r>
      <w:proofErr w:type="spellStart"/>
      <w:r w:rsidR="00FA1128" w:rsidRPr="00FA1128">
        <w:rPr>
          <w:i/>
          <w:vertAlign w:val="subscript"/>
          <w:lang w:val="en-US"/>
        </w:rPr>
        <w:t>sp</w:t>
      </w:r>
      <w:proofErr w:type="spellEnd"/>
      <w:r w:rsidRPr="00FA1128">
        <w:t xml:space="preserve"> и </w:t>
      </w:r>
      <w:r w:rsidR="00FA1128" w:rsidRPr="00FA1128">
        <w:t>σ'</w:t>
      </w:r>
      <w:proofErr w:type="spellStart"/>
      <w:r w:rsidR="00FA1128" w:rsidRPr="00FA1128">
        <w:rPr>
          <w:i/>
          <w:vertAlign w:val="subscript"/>
          <w:lang w:val="en-US"/>
        </w:rPr>
        <w:t>sp</w:t>
      </w:r>
      <w:proofErr w:type="spellEnd"/>
      <w:r w:rsidRPr="00FA1128">
        <w:t xml:space="preserve"> в напрягаемой</w:t>
      </w:r>
      <w:r w:rsidRPr="00AD210D">
        <w:t xml:space="preserve"> арматуре</w:t>
      </w:r>
      <w:r w:rsidR="00FA1128" w:rsidRPr="00FA1128">
        <w:t xml:space="preserve"> </w:t>
      </w:r>
      <w:r w:rsidR="00FA1128">
        <w:rPr>
          <w:lang w:val="en-US"/>
        </w:rPr>
        <w:t>S</w:t>
      </w:r>
      <w:r w:rsidRPr="00AD210D">
        <w:t xml:space="preserve"> и </w:t>
      </w:r>
      <w:r w:rsidR="00FA1128">
        <w:rPr>
          <w:lang w:val="en-US"/>
        </w:rPr>
        <w:t>S</w:t>
      </w:r>
      <w:r w:rsidR="00FA1128" w:rsidRPr="00FA1128">
        <w:t>'</w:t>
      </w:r>
      <w:r w:rsidRPr="00AD210D">
        <w:t xml:space="preserve"> следует назначать в соответствии с требованиями СП 63.13330. При этом максимальная величина предварительного напряжения при контролируемом усилии натяжения арматуры не должна превышать: для стержней из мягких сталей </w:t>
      </w:r>
      <w:r w:rsidR="00005B55">
        <w:t>–</w:t>
      </w:r>
      <w:r w:rsidRPr="00AD210D">
        <w:t xml:space="preserve"> </w:t>
      </w:r>
      <w:r w:rsidR="00FA1128" w:rsidRPr="00FA1128">
        <w:t>0</w:t>
      </w:r>
      <w:r w:rsidR="00FA1128">
        <w:t>,9</w:t>
      </w:r>
      <w:r w:rsidR="00FA1128" w:rsidRPr="00FA1128">
        <w:rPr>
          <w:i/>
          <w:lang w:val="en-US"/>
        </w:rPr>
        <w:t>R</w:t>
      </w:r>
      <w:r w:rsidR="00FA1128" w:rsidRPr="00FA1128">
        <w:rPr>
          <w:i/>
          <w:vertAlign w:val="subscript"/>
          <w:lang w:val="en-US"/>
        </w:rPr>
        <w:t>s</w:t>
      </w:r>
      <w:r w:rsidR="00FA1128" w:rsidRPr="00FA1128">
        <w:rPr>
          <w:i/>
          <w:vertAlign w:val="subscript"/>
        </w:rPr>
        <w:t>,</w:t>
      </w:r>
      <w:r w:rsidR="00FA1128" w:rsidRPr="00FA1128">
        <w:rPr>
          <w:i/>
          <w:vertAlign w:val="subscript"/>
          <w:lang w:val="en-US"/>
        </w:rPr>
        <w:t>ser</w:t>
      </w:r>
      <w:r w:rsidRPr="00AD210D">
        <w:t xml:space="preserve">, для стержней из высокопрочных сталей </w:t>
      </w:r>
      <w:r w:rsidR="00005B55">
        <w:t>–</w:t>
      </w:r>
      <w:r w:rsidRPr="00AD210D">
        <w:t xml:space="preserve"> </w:t>
      </w:r>
      <w:r w:rsidR="00FA1128" w:rsidRPr="00FA1128">
        <w:t>0</w:t>
      </w:r>
      <w:r w:rsidR="00FA1128">
        <w:t>,7</w:t>
      </w:r>
      <w:r w:rsidR="00FA1128" w:rsidRPr="00FA1128">
        <w:rPr>
          <w:i/>
          <w:lang w:val="en-US"/>
        </w:rPr>
        <w:t>R</w:t>
      </w:r>
      <w:r w:rsidR="00FA1128" w:rsidRPr="00FA1128">
        <w:rPr>
          <w:i/>
          <w:vertAlign w:val="subscript"/>
          <w:lang w:val="en-US"/>
        </w:rPr>
        <w:t>s</w:t>
      </w:r>
      <w:r w:rsidR="00FA1128" w:rsidRPr="00FA1128">
        <w:rPr>
          <w:i/>
          <w:vertAlign w:val="subscript"/>
        </w:rPr>
        <w:t>,</w:t>
      </w:r>
      <w:r w:rsidR="00FA1128" w:rsidRPr="00FA1128">
        <w:rPr>
          <w:i/>
          <w:vertAlign w:val="subscript"/>
          <w:lang w:val="en-US"/>
        </w:rPr>
        <w:t>ser</w:t>
      </w:r>
      <w:r w:rsidR="00936AD1" w:rsidRPr="00AD210D">
        <w:t>. Предварительное напряжение</w:t>
      </w:r>
      <w:r w:rsidRPr="00AD210D">
        <w:t xml:space="preserve"> </w:t>
      </w:r>
      <w:r w:rsidR="00936AD1" w:rsidRPr="00AD210D">
        <w:t>назначается не менее</w:t>
      </w:r>
      <w:r w:rsidRPr="00AD210D">
        <w:t xml:space="preserve"> </w:t>
      </w:r>
      <w:r w:rsidR="00FA1128" w:rsidRPr="00FA1128">
        <w:t>0</w:t>
      </w:r>
      <w:r w:rsidR="00FA1128">
        <w:t>,4</w:t>
      </w:r>
      <w:r w:rsidR="00FA1128" w:rsidRPr="00FA1128">
        <w:rPr>
          <w:i/>
          <w:lang w:val="en-US"/>
        </w:rPr>
        <w:t>R</w:t>
      </w:r>
      <w:r w:rsidR="00FA1128" w:rsidRPr="00FA1128">
        <w:rPr>
          <w:i/>
          <w:vertAlign w:val="subscript"/>
          <w:lang w:val="en-US"/>
        </w:rPr>
        <w:t>s</w:t>
      </w:r>
      <w:r w:rsidR="00FA1128" w:rsidRPr="00FA1128">
        <w:rPr>
          <w:i/>
          <w:vertAlign w:val="subscript"/>
        </w:rPr>
        <w:t>,</w:t>
      </w:r>
      <w:r w:rsidR="00FA1128" w:rsidRPr="00FA1128">
        <w:rPr>
          <w:i/>
          <w:vertAlign w:val="subscript"/>
          <w:lang w:val="en-US"/>
        </w:rPr>
        <w:t>ser</w:t>
      </w:r>
      <w:r w:rsidRPr="00AD210D">
        <w:t>.</w:t>
      </w:r>
    </w:p>
    <w:p w:rsidR="0036457B" w:rsidRPr="00AD210D" w:rsidRDefault="0036457B" w:rsidP="00AD210D">
      <w:pPr>
        <w:ind w:firstLine="567"/>
        <w:jc w:val="both"/>
      </w:pPr>
      <w:r w:rsidRPr="00AD210D">
        <w:t>7.2.1.9 При определении усилий напряжения арматуры необходимо учитывать дополнительные усилия, которые могут возникать из-за разницы температурных условий эксплуатации до усилия и после.</w:t>
      </w:r>
    </w:p>
    <w:p w:rsidR="0036457B" w:rsidRPr="00AD210D" w:rsidRDefault="0036457B" w:rsidP="00AD210D">
      <w:pPr>
        <w:ind w:firstLine="567"/>
        <w:jc w:val="both"/>
      </w:pPr>
      <w:r w:rsidRPr="00AD210D">
        <w:t>7.2.1.10 Потери предварительного напряжения в затяжках следует определять в соответствии с СП 63.13330 как конструкций с натяжением арматуры на бетон.</w:t>
      </w:r>
    </w:p>
    <w:p w:rsidR="0036457B" w:rsidRPr="00AD210D" w:rsidRDefault="0036457B" w:rsidP="00AD210D">
      <w:pPr>
        <w:ind w:firstLine="567"/>
        <w:jc w:val="both"/>
      </w:pPr>
      <w:r w:rsidRPr="00AD210D">
        <w:t xml:space="preserve">Величину предварительного напряжения при усилении следует принимать с коэффициентами условий работы для горизонтальных и шпренгельных затяжек </w:t>
      </w:r>
      <w:r w:rsidR="00FA1128">
        <w:t>0,8</w:t>
      </w:r>
      <w:r w:rsidRPr="00AD210D">
        <w:t>.</w:t>
      </w:r>
    </w:p>
    <w:p w:rsidR="0036457B" w:rsidRPr="00AD210D" w:rsidRDefault="0036457B" w:rsidP="00AD210D">
      <w:pPr>
        <w:ind w:firstLine="567"/>
        <w:jc w:val="both"/>
      </w:pPr>
      <w:r w:rsidRPr="00AD210D">
        <w:t>7.2.1.11 При натяжении затяжек путем стягивания парных ветвей величина предварительного напряжения вычисля</w:t>
      </w:r>
      <w:r w:rsidR="00936AD1" w:rsidRPr="00AD210D">
        <w:t>ют</w:t>
      </w:r>
      <w:r w:rsidRPr="00AD210D">
        <w:t xml:space="preserve"> в зависимости от тангенса угла наклона ветвей</w:t>
      </w:r>
      <w:r w:rsidR="00FA1128">
        <w:t xml:space="preserve"> </w:t>
      </w:r>
      <w:proofErr w:type="spellStart"/>
      <w:r w:rsidR="00FA1128" w:rsidRPr="00FA1128">
        <w:rPr>
          <w:i/>
          <w:lang w:val="en-US"/>
        </w:rPr>
        <w:t>i</w:t>
      </w:r>
      <w:proofErr w:type="spellEnd"/>
      <w:r w:rsidR="00936AD1" w:rsidRPr="00AD210D">
        <w:t xml:space="preserve"> по формуле</w:t>
      </w:r>
    </w:p>
    <w:p w:rsidR="0036457B" w:rsidRPr="00AD210D" w:rsidRDefault="002C37F2" w:rsidP="00005B55">
      <w:pPr>
        <w:jc w:val="right"/>
      </w:pPr>
      <w:r w:rsidRPr="00AD210D">
        <w:rPr>
          <w:position w:val="-14"/>
        </w:rPr>
        <w:object w:dxaOrig="1980" w:dyaOrig="460">
          <v:shape id="_x0000_i1064" type="#_x0000_t75" style="width:96.75pt;height:24.75pt" o:ole="">
            <v:imagedata r:id="rId93" o:title=""/>
          </v:shape>
          <o:OLEObject Type="Embed" ProgID="Equation.3" ShapeID="_x0000_i1064" DrawAspect="Content" ObjectID="_1771939424" r:id="rId94"/>
        </w:object>
      </w:r>
      <w:r w:rsidR="00005B55">
        <w:t xml:space="preserve">.                                                        </w:t>
      </w:r>
      <w:r w:rsidR="0036457B" w:rsidRPr="00AD210D">
        <w:t>(7.13)</w:t>
      </w:r>
    </w:p>
    <w:p w:rsidR="0036457B" w:rsidRPr="00AD210D" w:rsidRDefault="0036457B" w:rsidP="00AD210D">
      <w:pPr>
        <w:ind w:firstLine="567"/>
        <w:jc w:val="both"/>
      </w:pPr>
      <w:r w:rsidRPr="00AD210D">
        <w:t>При этом следует исключать участки с малыми уклонами</w:t>
      </w:r>
      <w:r w:rsidR="00FA1128">
        <w:t xml:space="preserve"> </w:t>
      </w:r>
      <w:proofErr w:type="spellStart"/>
      <w:r w:rsidR="00FA1128" w:rsidRPr="00FA1128">
        <w:rPr>
          <w:i/>
          <w:lang w:val="en-US"/>
        </w:rPr>
        <w:t>i</w:t>
      </w:r>
      <w:proofErr w:type="spellEnd"/>
      <w:r w:rsidR="00FA1128">
        <w:t xml:space="preserve"> </w:t>
      </w:r>
      <w:r w:rsidR="00FA1128" w:rsidRPr="00FA1128">
        <w:t xml:space="preserve">&lt; </w:t>
      </w:r>
      <w:r w:rsidR="00FA1128">
        <w:t>0,01</w:t>
      </w:r>
      <w:r w:rsidRPr="00AD210D">
        <w:t>.</w:t>
      </w:r>
    </w:p>
    <w:p w:rsidR="0036457B" w:rsidRPr="00AD210D" w:rsidRDefault="0036457B" w:rsidP="00AD210D">
      <w:pPr>
        <w:ind w:firstLine="567"/>
        <w:jc w:val="both"/>
      </w:pPr>
      <w:r w:rsidRPr="00AD210D">
        <w:t xml:space="preserve">7.2.1.12 Усилие в арматуре усиления в предельной стадии </w:t>
      </w:r>
      <w:r w:rsidR="00936AD1" w:rsidRPr="00AD210D">
        <w:t>следует вычислять по формуле (7.</w:t>
      </w:r>
      <w:r w:rsidRPr="00AD210D">
        <w:t xml:space="preserve">14), но принимать не более расчетного сопротивления арматуры </w:t>
      </w:r>
      <w:proofErr w:type="spellStart"/>
      <w:r w:rsidR="00FA1128" w:rsidRPr="00FA1128">
        <w:rPr>
          <w:i/>
          <w:lang w:val="en-US"/>
        </w:rPr>
        <w:t>R</w:t>
      </w:r>
      <w:r w:rsidR="00FA1128" w:rsidRPr="00FA1128">
        <w:rPr>
          <w:i/>
          <w:vertAlign w:val="subscript"/>
          <w:lang w:val="en-US"/>
        </w:rPr>
        <w:t>sp</w:t>
      </w:r>
      <w:proofErr w:type="spellEnd"/>
      <w:r w:rsidRPr="00AD210D">
        <w:t>:</w:t>
      </w:r>
    </w:p>
    <w:p w:rsidR="0036457B" w:rsidRPr="00AD210D" w:rsidRDefault="002C37F2" w:rsidP="00005B55">
      <w:pPr>
        <w:jc w:val="right"/>
      </w:pPr>
      <w:r w:rsidRPr="00AD210D">
        <w:rPr>
          <w:position w:val="-36"/>
        </w:rPr>
        <w:object w:dxaOrig="5640" w:dyaOrig="840">
          <v:shape id="_x0000_i1065" type="#_x0000_t75" style="width:278.85pt;height:42.2pt" o:ole="">
            <v:imagedata r:id="rId95" o:title=""/>
          </v:shape>
          <o:OLEObject Type="Embed" ProgID="Equation.3" ShapeID="_x0000_i1065" DrawAspect="Content" ObjectID="_1771939425" r:id="rId96"/>
        </w:object>
      </w:r>
      <w:proofErr w:type="gramStart"/>
      <w:r w:rsidR="0036457B" w:rsidRPr="00AD210D">
        <w:t>,</w:t>
      </w:r>
      <w:r w:rsidR="00005B55">
        <w:t xml:space="preserve">   </w:t>
      </w:r>
      <w:proofErr w:type="gramEnd"/>
      <w:r w:rsidR="00005B55">
        <w:t xml:space="preserve">                     </w:t>
      </w:r>
      <w:r w:rsidR="0036457B" w:rsidRPr="00AD210D">
        <w:t>(7.14)</w:t>
      </w:r>
    </w:p>
    <w:p w:rsidR="00005B55" w:rsidRDefault="00936AD1" w:rsidP="00005B55">
      <w:pPr>
        <w:jc w:val="both"/>
      </w:pPr>
      <w:r w:rsidRPr="00AD210D">
        <w:t>где</w:t>
      </w:r>
      <w:r w:rsidR="00005B55">
        <w:t xml:space="preserve"> </w:t>
      </w:r>
      <w:r w:rsidR="002C37F2" w:rsidRPr="00AD210D">
        <w:rPr>
          <w:position w:val="-30"/>
        </w:rPr>
        <w:object w:dxaOrig="760" w:dyaOrig="700">
          <v:shape id="_x0000_i1066" type="#_x0000_t75" style="width:39.9pt;height:34.4pt" o:ole="">
            <v:imagedata r:id="rId97" o:title=""/>
          </v:shape>
          <o:OLEObject Type="Embed" ProgID="Equation.3" ShapeID="_x0000_i1066" DrawAspect="Content" ObjectID="_1771939426" r:id="rId98"/>
        </w:object>
      </w:r>
      <w:r w:rsidR="0036457B" w:rsidRPr="00AD210D">
        <w:t xml:space="preserve">, </w:t>
      </w:r>
      <w:r w:rsidR="002C37F2" w:rsidRPr="002C37F2">
        <w:rPr>
          <w:i/>
          <w:lang w:val="en-US"/>
        </w:rPr>
        <w:t>E</w:t>
      </w:r>
      <w:r w:rsidR="002C37F2" w:rsidRPr="002C37F2">
        <w:rPr>
          <w:i/>
          <w:vertAlign w:val="subscript"/>
          <w:lang w:val="en-US"/>
        </w:rPr>
        <w:t>b</w:t>
      </w:r>
      <w:r w:rsidR="002C37F2">
        <w:t xml:space="preserve"> </w:t>
      </w:r>
      <w:r w:rsidR="00005B55">
        <w:t>–</w:t>
      </w:r>
      <w:r w:rsidR="0036457B" w:rsidRPr="00AD210D">
        <w:t xml:space="preserve"> модуль упругости бетона усиливаемого элемента;</w:t>
      </w:r>
    </w:p>
    <w:p w:rsidR="00005B55" w:rsidRDefault="002C37F2" w:rsidP="00005B55">
      <w:pPr>
        <w:jc w:val="both"/>
      </w:pPr>
      <w:r w:rsidRPr="00AD210D">
        <w:rPr>
          <w:position w:val="-14"/>
        </w:rPr>
        <w:object w:dxaOrig="560" w:dyaOrig="380">
          <v:shape id="_x0000_i1067" type="#_x0000_t75" style="width:28.45pt;height:17.9pt" o:ole="">
            <v:imagedata r:id="rId99" o:title=""/>
          </v:shape>
          <o:OLEObject Type="Embed" ProgID="Equation.3" ShapeID="_x0000_i1067" DrawAspect="Content" ObjectID="_1771939427" r:id="rId100"/>
        </w:object>
      </w:r>
      <w:r w:rsidR="00005B55">
        <w:t xml:space="preserve"> –</w:t>
      </w:r>
      <w:r w:rsidR="0036457B" w:rsidRPr="00AD210D">
        <w:t xml:space="preserve"> величина предварительного напряжения в арматуре усиления с учетом потерь;</w:t>
      </w:r>
    </w:p>
    <w:p w:rsidR="00005B55" w:rsidRDefault="00005B55" w:rsidP="00005B55">
      <w:pPr>
        <w:ind w:left="851" w:hanging="425"/>
        <w:jc w:val="both"/>
      </w:pPr>
      <w:r>
        <w:t>μ</w:t>
      </w:r>
      <w:r w:rsidRPr="00005B55">
        <w:t xml:space="preserve"> </w:t>
      </w:r>
      <w:r>
        <w:t xml:space="preserve">– </w:t>
      </w:r>
      <w:r w:rsidR="0036457B" w:rsidRPr="00AD210D">
        <w:t xml:space="preserve">коэффициент армирования с учетом существующей арматуры </w:t>
      </w:r>
      <w:r w:rsidR="005B271B" w:rsidRPr="005B271B">
        <w:rPr>
          <w:i/>
          <w:lang w:val="en-US"/>
        </w:rPr>
        <w:t>A</w:t>
      </w:r>
      <w:r w:rsidR="005B271B" w:rsidRPr="005B271B">
        <w:rPr>
          <w:i/>
          <w:vertAlign w:val="subscript"/>
          <w:lang w:val="en-US"/>
        </w:rPr>
        <w:t>s</w:t>
      </w:r>
      <w:r w:rsidR="0036457B" w:rsidRPr="00AD210D">
        <w:t xml:space="preserve"> и арматуры усиления </w:t>
      </w:r>
      <w:r w:rsidR="005B271B" w:rsidRPr="005B271B">
        <w:rPr>
          <w:i/>
          <w:lang w:val="en-US"/>
        </w:rPr>
        <w:t>A</w:t>
      </w:r>
      <w:r w:rsidR="005B271B" w:rsidRPr="005B271B">
        <w:rPr>
          <w:i/>
          <w:vertAlign w:val="subscript"/>
          <w:lang w:val="en-US"/>
        </w:rPr>
        <w:t>s</w:t>
      </w:r>
      <w:r w:rsidR="005B271B">
        <w:rPr>
          <w:i/>
          <w:vertAlign w:val="subscript"/>
          <w:lang w:val="en-US"/>
        </w:rPr>
        <w:t>p</w:t>
      </w:r>
      <w:r w:rsidR="0036457B" w:rsidRPr="00AD210D">
        <w:t>;</w:t>
      </w:r>
    </w:p>
    <w:p w:rsidR="005B271B" w:rsidRDefault="00005B55" w:rsidP="00005B55">
      <w:pPr>
        <w:ind w:left="851" w:hanging="425"/>
        <w:jc w:val="both"/>
      </w:pPr>
      <w:r w:rsidRPr="00005B55">
        <w:rPr>
          <w:i/>
          <w:lang w:val="en-US"/>
        </w:rPr>
        <w:t>l</w:t>
      </w:r>
      <w:r>
        <w:t xml:space="preserve"> –</w:t>
      </w:r>
      <w:r w:rsidR="0036457B" w:rsidRPr="00AD210D">
        <w:t xml:space="preserve"> расстояние между упорами напрягаемой арматуры усиления</w:t>
      </w:r>
      <w:r w:rsidR="005B271B">
        <w:t>;</w:t>
      </w:r>
    </w:p>
    <w:p w:rsidR="0036457B" w:rsidRPr="00AD210D" w:rsidRDefault="005B271B" w:rsidP="005B271B">
      <w:pPr>
        <w:ind w:left="851" w:hanging="567"/>
        <w:jc w:val="both"/>
      </w:pPr>
      <w:r>
        <w:t>δ</w:t>
      </w:r>
      <w:r w:rsidRPr="005B271B">
        <w:rPr>
          <w:i/>
          <w:vertAlign w:val="subscript"/>
          <w:lang w:val="en-US"/>
        </w:rPr>
        <w:t>b</w:t>
      </w:r>
      <w:r>
        <w:t xml:space="preserve"> </w:t>
      </w:r>
      <w:r w:rsidR="00005B55">
        <w:t>–</w:t>
      </w:r>
      <w:r w:rsidR="0036457B" w:rsidRPr="00AD210D">
        <w:t xml:space="preserve"> безразмерный коэф</w:t>
      </w:r>
      <w:r w:rsidR="00936AD1" w:rsidRPr="00AD210D">
        <w:t>фициент, вычисляемый по формуле</w:t>
      </w:r>
    </w:p>
    <w:p w:rsidR="0036457B" w:rsidRDefault="002C37F2" w:rsidP="00005B55">
      <w:pPr>
        <w:jc w:val="right"/>
      </w:pPr>
      <w:r w:rsidRPr="00AD210D">
        <w:rPr>
          <w:position w:val="-34"/>
        </w:rPr>
        <w:object w:dxaOrig="3379" w:dyaOrig="800">
          <v:shape id="_x0000_i1068" type="#_x0000_t75" style="width:167.85pt;height:40.35pt" o:ole="">
            <v:imagedata r:id="rId101" o:title=""/>
          </v:shape>
          <o:OLEObject Type="Embed" ProgID="Equation.3" ShapeID="_x0000_i1068" DrawAspect="Content" ObjectID="_1771939428" r:id="rId102"/>
        </w:object>
      </w:r>
      <w:proofErr w:type="gramStart"/>
      <w:r w:rsidR="00005B55">
        <w:t xml:space="preserve">,   </w:t>
      </w:r>
      <w:proofErr w:type="gramEnd"/>
      <w:r w:rsidR="00005B55">
        <w:t xml:space="preserve">                                      </w:t>
      </w:r>
      <w:r w:rsidR="0036457B" w:rsidRPr="00AD210D">
        <w:t>(7.15)</w:t>
      </w:r>
    </w:p>
    <w:p w:rsidR="00005B55" w:rsidRDefault="00005B55" w:rsidP="00005B55">
      <w:pPr>
        <w:jc w:val="both"/>
      </w:pPr>
      <w:r>
        <w:t xml:space="preserve">где </w:t>
      </w:r>
      <w:r w:rsidR="005B271B">
        <w:t>δ</w:t>
      </w:r>
      <w:r w:rsidR="005B271B">
        <w:rPr>
          <w:i/>
          <w:vertAlign w:val="subscript"/>
          <w:lang w:val="en-US"/>
        </w:rPr>
        <w:t>a</w:t>
      </w:r>
      <w:r w:rsidR="00936AD1" w:rsidRPr="00AD210D">
        <w:t xml:space="preserve"> </w:t>
      </w:r>
      <w:r>
        <w:t xml:space="preserve">– </w:t>
      </w:r>
      <w:r w:rsidR="0036457B" w:rsidRPr="00AD210D">
        <w:t>коэффициент, принимаемый равным 820</w:t>
      </w:r>
      <w:r w:rsidR="00936AD1" w:rsidRPr="00AD210D">
        <w:t xml:space="preserve"> </w:t>
      </w:r>
      <w:r w:rsidR="0036457B" w:rsidRPr="00AD210D">
        <w:t>МПа;</w:t>
      </w:r>
    </w:p>
    <w:p w:rsidR="00005B55" w:rsidRDefault="0036457B" w:rsidP="00005B55">
      <w:pPr>
        <w:ind w:firstLine="142"/>
        <w:jc w:val="both"/>
      </w:pPr>
      <w:r w:rsidRPr="00AD210D">
        <w:rPr>
          <w:position w:val="-14"/>
        </w:rPr>
        <w:object w:dxaOrig="499" w:dyaOrig="380">
          <v:shape id="_x0000_i1069" type="#_x0000_t75" style="width:25.7pt;height:17.9pt" o:ole="">
            <v:imagedata r:id="rId103" o:title=""/>
          </v:shape>
          <o:OLEObject Type="Embed" ProgID="Equation.3" ShapeID="_x0000_i1069" DrawAspect="Content" ObjectID="_1771939429" r:id="rId104"/>
        </w:object>
      </w:r>
      <w:r w:rsidRPr="00AD210D">
        <w:t xml:space="preserve"> </w:t>
      </w:r>
      <w:r w:rsidR="00005B55">
        <w:t xml:space="preserve">– </w:t>
      </w:r>
      <w:r w:rsidRPr="00AD210D">
        <w:t>модуль упругости арматуры усиления;</w:t>
      </w:r>
    </w:p>
    <w:p w:rsidR="00005B55" w:rsidRDefault="0036457B" w:rsidP="00005B55">
      <w:pPr>
        <w:ind w:firstLine="142"/>
        <w:jc w:val="both"/>
      </w:pPr>
      <w:r w:rsidRPr="00AD210D">
        <w:rPr>
          <w:position w:val="-14"/>
        </w:rPr>
        <w:object w:dxaOrig="440" w:dyaOrig="380">
          <v:shape id="_x0000_i1070" type="#_x0000_t75" style="width:23.85pt;height:17.9pt" o:ole="">
            <v:imagedata r:id="rId105" o:title=""/>
          </v:shape>
          <o:OLEObject Type="Embed" ProgID="Equation.3" ShapeID="_x0000_i1070" DrawAspect="Content" ObjectID="_1771939430" r:id="rId106"/>
        </w:object>
      </w:r>
      <w:r w:rsidR="00005B55">
        <w:t xml:space="preserve"> –</w:t>
      </w:r>
      <w:r w:rsidRPr="00AD210D">
        <w:t xml:space="preserve"> модуль упругости канатной арматуры, принимаемый в соответствии с СП 63.13330;</w:t>
      </w:r>
    </w:p>
    <w:p w:rsidR="00005B55" w:rsidRDefault="0036457B" w:rsidP="00005B55">
      <w:pPr>
        <w:jc w:val="both"/>
      </w:pPr>
      <w:r w:rsidRPr="00AD210D">
        <w:rPr>
          <w:position w:val="-14"/>
        </w:rPr>
        <w:object w:dxaOrig="560" w:dyaOrig="380">
          <v:shape id="_x0000_i1071" type="#_x0000_t75" style="width:28.45pt;height:17.9pt" o:ole="">
            <v:imagedata r:id="rId107" o:title=""/>
          </v:shape>
          <o:OLEObject Type="Embed" ProgID="Equation.3" ShapeID="_x0000_i1071" DrawAspect="Content" ObjectID="_1771939431" r:id="rId108"/>
        </w:object>
      </w:r>
      <w:r w:rsidR="00005B55">
        <w:t xml:space="preserve"> –</w:t>
      </w:r>
      <w:r w:rsidRPr="00AD210D">
        <w:t xml:space="preserve"> площадь напрягаемой арматуры усиления;</w:t>
      </w:r>
    </w:p>
    <w:p w:rsidR="0036457B" w:rsidRDefault="005B271B" w:rsidP="00005B55">
      <w:pPr>
        <w:ind w:left="851" w:hanging="567"/>
        <w:jc w:val="both"/>
      </w:pPr>
      <w:r>
        <w:lastRenderedPageBreak/>
        <w:t>δ</w:t>
      </w:r>
      <w:proofErr w:type="spellStart"/>
      <w:r>
        <w:rPr>
          <w:i/>
          <w:vertAlign w:val="subscript"/>
          <w:lang w:val="en-US"/>
        </w:rPr>
        <w:t>sl</w:t>
      </w:r>
      <w:proofErr w:type="spellEnd"/>
      <w:r w:rsidRPr="005B271B">
        <w:t xml:space="preserve"> </w:t>
      </w:r>
      <w:r w:rsidR="00005B55">
        <w:t>–</w:t>
      </w:r>
      <w:r w:rsidR="0036457B" w:rsidRPr="00AD210D">
        <w:t xml:space="preserve"> коэффициент, учета наличия контакта арматуры, принимаемый равным: при наличии контакта </w:t>
      </w:r>
      <w:r w:rsidR="00936AD1" w:rsidRPr="00AD210D">
        <w:t>равным 0, при отсутствии – 0,55;</w:t>
      </w:r>
    </w:p>
    <w:p w:rsidR="009F39AE" w:rsidRPr="009F39AE" w:rsidRDefault="009F39AE" w:rsidP="009F39AE">
      <w:pPr>
        <w:ind w:left="851" w:hanging="851"/>
        <w:jc w:val="both"/>
      </w:pPr>
      <w:r w:rsidRPr="009F39AE">
        <w:rPr>
          <w:i/>
          <w:lang w:val="en-US"/>
        </w:rPr>
        <w:t>R</w:t>
      </w:r>
      <w:r w:rsidRPr="009F39AE">
        <w:rPr>
          <w:i/>
          <w:vertAlign w:val="subscript"/>
          <w:lang w:val="en-US"/>
        </w:rPr>
        <w:t>s</w:t>
      </w:r>
      <w:r w:rsidRPr="009F39AE">
        <w:rPr>
          <w:i/>
          <w:vertAlign w:val="subscript"/>
        </w:rPr>
        <w:t>,</w:t>
      </w:r>
      <w:r w:rsidRPr="009F39AE">
        <w:rPr>
          <w:i/>
          <w:vertAlign w:val="subscript"/>
          <w:lang w:val="en-US"/>
        </w:rPr>
        <w:t>ser</w:t>
      </w:r>
      <w:r w:rsidRPr="009F39AE">
        <w:rPr>
          <w:i/>
          <w:vertAlign w:val="subscript"/>
        </w:rPr>
        <w:t>,</w:t>
      </w:r>
      <w:r w:rsidRPr="009F39AE">
        <w:rPr>
          <w:i/>
          <w:vertAlign w:val="subscript"/>
          <w:lang w:val="en-US"/>
        </w:rPr>
        <w:t>ad</w:t>
      </w:r>
      <w:r w:rsidRPr="009F39AE">
        <w:t xml:space="preserve"> – </w:t>
      </w:r>
      <w:r>
        <w:t>значение сопротивления арматуры усиливающего элемента, принимаемое в соответствии с СП 63.13330.</w:t>
      </w:r>
    </w:p>
    <w:p w:rsidR="0036457B" w:rsidRPr="00AD210D" w:rsidRDefault="0036457B" w:rsidP="00AD210D">
      <w:pPr>
        <w:ind w:firstLine="567"/>
        <w:jc w:val="both"/>
      </w:pPr>
      <w:r w:rsidRPr="00AD210D">
        <w:t xml:space="preserve">7.2.1.13 При определении относительной граничной высоты сжатой зоны бетона </w:t>
      </w:r>
      <w:r w:rsidR="005C38DA">
        <w:t>ξ</w:t>
      </w:r>
      <w:r w:rsidR="005C38DA" w:rsidRPr="00B3691C">
        <w:rPr>
          <w:i/>
          <w:vertAlign w:val="subscript"/>
          <w:lang w:val="en-US"/>
        </w:rPr>
        <w:t>R</w:t>
      </w:r>
      <w:r w:rsidRPr="00AD210D">
        <w:t xml:space="preserve"> напряжение в растянутой арматуре следует принимать большим из з</w:t>
      </w:r>
      <w:r w:rsidR="00936AD1" w:rsidRPr="00AD210D">
        <w:t>начений в арматуре усиливаемого либо усиливающего элемента</w:t>
      </w:r>
      <w:r w:rsidRPr="00AD210D">
        <w:t>.</w:t>
      </w:r>
    </w:p>
    <w:p w:rsidR="0036457B" w:rsidRDefault="0036457B" w:rsidP="00AD210D">
      <w:pPr>
        <w:ind w:firstLine="567"/>
        <w:jc w:val="both"/>
      </w:pPr>
      <w:r w:rsidRPr="00AD210D">
        <w:t xml:space="preserve">7.2.1.14 Напряжение в арматуре усиливаемого элемента следует принимать равным расчетному сопротивлению арматуры </w:t>
      </w:r>
      <w:r w:rsidR="005B271B">
        <w:rPr>
          <w:i/>
          <w:lang w:val="en-US"/>
        </w:rPr>
        <w:t>R</w:t>
      </w:r>
      <w:r w:rsidR="005B271B" w:rsidRPr="005B271B">
        <w:rPr>
          <w:i/>
          <w:vertAlign w:val="subscript"/>
          <w:lang w:val="en-US"/>
        </w:rPr>
        <w:t>s</w:t>
      </w:r>
      <w:r w:rsidRPr="00AD210D">
        <w:t>.</w:t>
      </w:r>
    </w:p>
    <w:p w:rsidR="00343E5B" w:rsidRPr="00343E5B" w:rsidRDefault="00343E5B" w:rsidP="00343E5B">
      <w:pPr>
        <w:ind w:firstLine="567"/>
        <w:jc w:val="both"/>
      </w:pPr>
      <w:r w:rsidRPr="00343E5B">
        <w:t>7.2.1.15 Расчет прочности нормальных сечений изгибаемых железобетонных конструкций, усиленных композитными материалами, следует проводить из условия</w:t>
      </w:r>
    </w:p>
    <w:p w:rsidR="00343E5B" w:rsidRPr="00343E5B" w:rsidRDefault="00343E5B" w:rsidP="00343E5B">
      <w:pPr>
        <w:ind w:firstLine="567"/>
        <w:jc w:val="center"/>
      </w:pPr>
      <w:r>
        <w:rPr>
          <w:i/>
          <w:iCs/>
        </w:rPr>
        <w:t xml:space="preserve">                                                           </w:t>
      </w:r>
      <w:r w:rsidRPr="00343E5B">
        <w:rPr>
          <w:i/>
          <w:iCs/>
        </w:rPr>
        <w:t xml:space="preserve">M </w:t>
      </w:r>
      <w:r w:rsidRPr="00343E5B">
        <w:t>≤</w:t>
      </w:r>
      <w:r w:rsidRPr="00343E5B">
        <w:rPr>
          <w:i/>
        </w:rPr>
        <w:t xml:space="preserve"> </w:t>
      </w:r>
      <w:r w:rsidRPr="00343E5B">
        <w:rPr>
          <w:i/>
          <w:iCs/>
        </w:rPr>
        <w:t>M</w:t>
      </w:r>
      <w:r w:rsidRPr="00343E5B">
        <w:rPr>
          <w:i/>
          <w:iCs/>
          <w:vertAlign w:val="subscript"/>
          <w:lang w:val="en-US"/>
        </w:rPr>
        <w:t>s</w:t>
      </w:r>
      <w:r w:rsidRPr="00343E5B">
        <w:rPr>
          <w:i/>
          <w:iCs/>
        </w:rPr>
        <w:t>,</w:t>
      </w:r>
      <w:r w:rsidRPr="00343E5B">
        <w:rPr>
          <w:iCs/>
        </w:rPr>
        <w:t xml:space="preserve"> </w:t>
      </w:r>
      <w:r w:rsidRPr="00343E5B">
        <w:rPr>
          <w:iCs/>
        </w:rPr>
        <w:tab/>
      </w:r>
      <w:r>
        <w:rPr>
          <w:iCs/>
        </w:rPr>
        <w:t xml:space="preserve">                                                               </w:t>
      </w:r>
      <w:proofErr w:type="gramStart"/>
      <w:r>
        <w:rPr>
          <w:iCs/>
        </w:rPr>
        <w:t xml:space="preserve">   </w:t>
      </w:r>
      <w:r w:rsidRPr="00343E5B">
        <w:rPr>
          <w:iCs/>
        </w:rPr>
        <w:t>(</w:t>
      </w:r>
      <w:proofErr w:type="gramEnd"/>
      <w:r w:rsidRPr="00343E5B">
        <w:rPr>
          <w:iCs/>
        </w:rPr>
        <w:t>7.15а)</w:t>
      </w:r>
    </w:p>
    <w:p w:rsidR="00343E5B" w:rsidRPr="00343E5B" w:rsidRDefault="00343E5B" w:rsidP="00343E5B">
      <w:pPr>
        <w:jc w:val="both"/>
      </w:pPr>
      <w:r w:rsidRPr="00343E5B">
        <w:t xml:space="preserve">где </w:t>
      </w:r>
      <w:r w:rsidRPr="00343E5B">
        <w:rPr>
          <w:i/>
          <w:iCs/>
        </w:rPr>
        <w:t>M</w:t>
      </w:r>
      <w:r w:rsidRPr="00343E5B">
        <w:t xml:space="preserve"> – изгибающий момент от внешней нагрузки;</w:t>
      </w:r>
    </w:p>
    <w:p w:rsidR="00343E5B" w:rsidRPr="00343E5B" w:rsidRDefault="00343E5B" w:rsidP="00343E5B">
      <w:pPr>
        <w:ind w:firstLine="567"/>
        <w:jc w:val="both"/>
      </w:pPr>
      <w:r w:rsidRPr="00343E5B">
        <w:rPr>
          <w:i/>
          <w:iCs/>
        </w:rPr>
        <w:t>M</w:t>
      </w:r>
      <w:r w:rsidRPr="00343E5B">
        <w:rPr>
          <w:i/>
          <w:iCs/>
          <w:vertAlign w:val="subscript"/>
          <w:lang w:val="en-US"/>
        </w:rPr>
        <w:t>s</w:t>
      </w:r>
      <w:r w:rsidRPr="00343E5B">
        <w:t xml:space="preserve"> – предельная несущая способность сечения конструкции по изгибающему моменту</w:t>
      </w:r>
      <w:r w:rsidRPr="00343E5B">
        <w:rPr>
          <w:lang w:val="x-none"/>
        </w:rPr>
        <w:t xml:space="preserve"> с учетом композитного материала усиления</w:t>
      </w:r>
      <w:r w:rsidRPr="00343E5B">
        <w:t>.</w:t>
      </w:r>
    </w:p>
    <w:p w:rsidR="00343E5B" w:rsidRPr="00343E5B" w:rsidRDefault="00343E5B" w:rsidP="00343E5B">
      <w:pPr>
        <w:ind w:firstLine="567"/>
        <w:jc w:val="both"/>
      </w:pPr>
      <w:r w:rsidRPr="00343E5B">
        <w:t xml:space="preserve">7.2.1.16 Высоту сжатой зоны сечения </w:t>
      </w:r>
      <w:r w:rsidRPr="00343E5B">
        <w:rPr>
          <w:i/>
          <w:lang w:val="en-US"/>
        </w:rPr>
        <w:t>x</w:t>
      </w:r>
      <w:r w:rsidRPr="00343E5B">
        <w:rPr>
          <w:i/>
          <w:vertAlign w:val="subscript"/>
          <w:lang w:val="en-US"/>
        </w:rPr>
        <w:t>o</w:t>
      </w:r>
      <w:r w:rsidRPr="00343E5B">
        <w:t>следует находить из условия, что статический момент приведенного сечения относительно нейтральной оси равен нулю</w:t>
      </w:r>
    </w:p>
    <w:p w:rsidR="00343E5B" w:rsidRPr="00343E5B" w:rsidRDefault="00343E5B" w:rsidP="00343E5B">
      <w:pPr>
        <w:ind w:firstLine="567"/>
        <w:jc w:val="center"/>
        <w:rPr>
          <w:lang w:val="en-US"/>
        </w:rPr>
      </w:pPr>
      <w:r w:rsidRPr="00343E5B">
        <w:rPr>
          <w:i/>
          <w:lang w:val="en-US"/>
        </w:rPr>
        <w:t xml:space="preserve">              </w:t>
      </w:r>
      <w:proofErr w:type="spellStart"/>
      <w:r w:rsidRPr="00343E5B">
        <w:rPr>
          <w:i/>
          <w:lang w:val="en-US"/>
        </w:rPr>
        <w:t>S</w:t>
      </w:r>
      <w:r w:rsidRPr="00343E5B">
        <w:rPr>
          <w:i/>
          <w:vertAlign w:val="subscript"/>
          <w:lang w:val="en-US"/>
        </w:rPr>
        <w:t>red</w:t>
      </w:r>
      <w:proofErr w:type="spellEnd"/>
      <w:r w:rsidRPr="00343E5B">
        <w:rPr>
          <w:i/>
          <w:lang w:val="en-US"/>
        </w:rPr>
        <w:t xml:space="preserve"> = bx</w:t>
      </w:r>
      <w:r w:rsidRPr="00343E5B">
        <w:rPr>
          <w:i/>
          <w:vertAlign w:val="subscript"/>
          <w:lang w:val="en-US"/>
        </w:rPr>
        <w:t>o</w:t>
      </w:r>
      <w:r w:rsidRPr="00343E5B">
        <w:rPr>
          <w:i/>
          <w:vertAlign w:val="superscript"/>
          <w:lang w:val="en-US"/>
        </w:rPr>
        <w:t>2</w:t>
      </w:r>
      <w:r w:rsidRPr="00343E5B">
        <w:rPr>
          <w:i/>
          <w:lang w:val="en-US"/>
        </w:rPr>
        <w:t>/</w:t>
      </w:r>
      <w:r w:rsidRPr="00343E5B">
        <w:rPr>
          <w:lang w:val="en-US"/>
        </w:rPr>
        <w:t>2</w:t>
      </w:r>
      <w:r w:rsidRPr="00343E5B">
        <w:rPr>
          <w:i/>
          <w:lang w:val="en-US"/>
        </w:rPr>
        <w:t xml:space="preserve"> + </w:t>
      </w:r>
      <w:r w:rsidRPr="00343E5B">
        <w:rPr>
          <w:iCs/>
          <w:lang w:val="en-US"/>
        </w:rPr>
        <w:sym w:font="Symbol" w:char="F061"/>
      </w:r>
      <w:r w:rsidRPr="00343E5B">
        <w:rPr>
          <w:i/>
          <w:lang w:val="en-US"/>
        </w:rPr>
        <w:t>A</w:t>
      </w:r>
      <w:r w:rsidRPr="00343E5B">
        <w:rPr>
          <w:i/>
          <w:vertAlign w:val="subscript"/>
          <w:lang w:val="en-US"/>
        </w:rPr>
        <w:t>s</w:t>
      </w:r>
      <w:r w:rsidRPr="00343E5B">
        <w:rPr>
          <w:i/>
          <w:vertAlign w:val="superscript"/>
          <w:lang w:val="en-US"/>
        </w:rPr>
        <w:sym w:font="Symbol" w:char="F0A2"/>
      </w:r>
      <w:r w:rsidRPr="00343E5B">
        <w:rPr>
          <w:i/>
          <w:lang w:val="en-US"/>
        </w:rPr>
        <w:t>(x</w:t>
      </w:r>
      <w:r w:rsidRPr="00343E5B">
        <w:rPr>
          <w:i/>
          <w:vertAlign w:val="subscript"/>
          <w:lang w:val="en-US"/>
        </w:rPr>
        <w:t>o</w:t>
      </w:r>
      <w:r w:rsidRPr="00343E5B">
        <w:rPr>
          <w:i/>
          <w:lang w:val="en-US"/>
        </w:rPr>
        <w:sym w:font="Symbol" w:char="F02D"/>
      </w:r>
      <w:r w:rsidRPr="00343E5B">
        <w:rPr>
          <w:i/>
          <w:lang w:val="en-US"/>
        </w:rPr>
        <w:t xml:space="preserve"> a</w:t>
      </w:r>
      <w:r w:rsidRPr="00343E5B">
        <w:rPr>
          <w:i/>
          <w:vertAlign w:val="superscript"/>
          <w:lang w:val="en-US"/>
        </w:rPr>
        <w:sym w:font="Symbol" w:char="F0A2"/>
      </w:r>
      <w:r w:rsidRPr="00343E5B">
        <w:rPr>
          <w:i/>
          <w:lang w:val="en-US"/>
        </w:rPr>
        <w:t xml:space="preserve">) </w:t>
      </w:r>
      <w:r w:rsidRPr="00343E5B">
        <w:rPr>
          <w:i/>
          <w:lang w:val="en-US"/>
        </w:rPr>
        <w:sym w:font="Symbol" w:char="F02D"/>
      </w:r>
      <w:r w:rsidRPr="00343E5B">
        <w:rPr>
          <w:iCs/>
          <w:lang w:val="en-US"/>
        </w:rPr>
        <w:sym w:font="Symbol" w:char="F061"/>
      </w:r>
      <w:proofErr w:type="gramStart"/>
      <w:r w:rsidRPr="00343E5B">
        <w:rPr>
          <w:i/>
          <w:lang w:val="en-US"/>
        </w:rPr>
        <w:t>A</w:t>
      </w:r>
      <w:r w:rsidRPr="00343E5B">
        <w:rPr>
          <w:i/>
          <w:vertAlign w:val="subscript"/>
          <w:lang w:val="en-US"/>
        </w:rPr>
        <w:t>s</w:t>
      </w:r>
      <w:r w:rsidRPr="00343E5B">
        <w:rPr>
          <w:i/>
          <w:lang w:val="en-US"/>
        </w:rPr>
        <w:t>(</w:t>
      </w:r>
      <w:proofErr w:type="gramEnd"/>
      <w:r w:rsidRPr="00343E5B">
        <w:rPr>
          <w:i/>
          <w:lang w:val="en-US"/>
        </w:rPr>
        <w:t>h</w:t>
      </w:r>
      <w:r w:rsidRPr="00343E5B">
        <w:rPr>
          <w:i/>
          <w:vertAlign w:val="subscript"/>
          <w:lang w:val="en-US"/>
        </w:rPr>
        <w:t>o</w:t>
      </w:r>
      <w:r w:rsidRPr="00343E5B">
        <w:rPr>
          <w:i/>
          <w:lang w:val="en-US"/>
        </w:rPr>
        <w:sym w:font="Symbol" w:char="F02D"/>
      </w:r>
      <w:r w:rsidRPr="00343E5B">
        <w:rPr>
          <w:i/>
          <w:lang w:val="en-US"/>
        </w:rPr>
        <w:t xml:space="preserve"> x</w:t>
      </w:r>
      <w:r w:rsidRPr="00343E5B">
        <w:rPr>
          <w:i/>
          <w:vertAlign w:val="subscript"/>
          <w:lang w:val="en-US"/>
        </w:rPr>
        <w:t>o</w:t>
      </w:r>
      <w:r w:rsidRPr="00343E5B">
        <w:rPr>
          <w:i/>
          <w:lang w:val="en-US"/>
        </w:rPr>
        <w:t xml:space="preserve">) = </w:t>
      </w:r>
      <w:r w:rsidRPr="00343E5B">
        <w:rPr>
          <w:iCs/>
          <w:lang w:val="en-US"/>
        </w:rPr>
        <w:t>0</w:t>
      </w:r>
      <w:r w:rsidRPr="00343E5B">
        <w:rPr>
          <w:i/>
          <w:lang w:val="en-US"/>
        </w:rPr>
        <w:t>,</w:t>
      </w:r>
      <w:r w:rsidRPr="00343E5B">
        <w:rPr>
          <w:lang w:val="en-US"/>
        </w:rPr>
        <w:t xml:space="preserve"> </w:t>
      </w:r>
      <w:r w:rsidRPr="00343E5B">
        <w:rPr>
          <w:lang w:val="en-US"/>
        </w:rPr>
        <w:tab/>
        <w:t xml:space="preserve">                                         (7.15</w:t>
      </w:r>
      <w:r w:rsidRPr="00343E5B">
        <w:t>б</w:t>
      </w:r>
      <w:r w:rsidRPr="00343E5B">
        <w:rPr>
          <w:lang w:val="en-US"/>
        </w:rPr>
        <w:t>)</w:t>
      </w:r>
    </w:p>
    <w:p w:rsidR="00343E5B" w:rsidRPr="00343E5B" w:rsidRDefault="00343E5B" w:rsidP="00343E5B">
      <w:pPr>
        <w:jc w:val="both"/>
      </w:pPr>
      <w:r w:rsidRPr="00343E5B">
        <w:t xml:space="preserve">где </w:t>
      </w:r>
      <w:r w:rsidRPr="00343E5B">
        <w:rPr>
          <w:i/>
          <w:lang w:val="en-US"/>
        </w:rPr>
        <w:t>b</w:t>
      </w:r>
      <w:r w:rsidRPr="00343E5B">
        <w:t xml:space="preserve"> – ширина сечения прямоугольного элемента, мм;</w:t>
      </w:r>
    </w:p>
    <w:p w:rsidR="00343E5B" w:rsidRPr="00343E5B" w:rsidRDefault="00343E5B" w:rsidP="00343E5B">
      <w:pPr>
        <w:ind w:firstLine="567"/>
        <w:jc w:val="both"/>
      </w:pPr>
      <w:r w:rsidRPr="00343E5B">
        <w:rPr>
          <w:iCs/>
        </w:rPr>
        <w:sym w:font="Symbol" w:char="F061"/>
      </w:r>
      <w:r w:rsidRPr="00343E5B">
        <w:rPr>
          <w:i/>
        </w:rPr>
        <w:t xml:space="preserve"> = </w:t>
      </w:r>
      <w:r w:rsidRPr="00343E5B">
        <w:rPr>
          <w:i/>
          <w:lang w:val="en-US"/>
        </w:rPr>
        <w:t>E</w:t>
      </w:r>
      <w:r w:rsidRPr="00343E5B">
        <w:rPr>
          <w:i/>
          <w:vertAlign w:val="subscript"/>
          <w:lang w:val="en-US"/>
        </w:rPr>
        <w:t>s</w:t>
      </w:r>
      <w:r w:rsidRPr="00343E5B">
        <w:rPr>
          <w:i/>
        </w:rPr>
        <w:t>/</w:t>
      </w:r>
      <w:r w:rsidRPr="00343E5B">
        <w:rPr>
          <w:i/>
          <w:lang w:val="en-US"/>
        </w:rPr>
        <w:t>E</w:t>
      </w:r>
      <w:r w:rsidRPr="00343E5B">
        <w:rPr>
          <w:i/>
          <w:vertAlign w:val="subscript"/>
          <w:lang w:val="en-US"/>
        </w:rPr>
        <w:t>b</w:t>
      </w:r>
      <w:r w:rsidRPr="00343E5B">
        <w:t xml:space="preserve"> – отношение модулей упругости арматурной стали и бетона;</w:t>
      </w:r>
    </w:p>
    <w:p w:rsidR="00343E5B" w:rsidRPr="00343E5B" w:rsidRDefault="00343E5B" w:rsidP="00343E5B">
      <w:pPr>
        <w:ind w:firstLine="567"/>
        <w:jc w:val="both"/>
      </w:pPr>
      <w:r w:rsidRPr="00343E5B">
        <w:rPr>
          <w:i/>
          <w:lang w:val="en-US"/>
        </w:rPr>
        <w:t>A</w:t>
      </w:r>
      <w:r w:rsidRPr="00343E5B">
        <w:rPr>
          <w:i/>
          <w:vertAlign w:val="subscript"/>
          <w:lang w:val="en-US"/>
        </w:rPr>
        <w:t>s</w:t>
      </w:r>
      <w:r w:rsidRPr="00343E5B">
        <w:rPr>
          <w:vertAlign w:val="superscript"/>
          <w:lang w:val="en-US"/>
        </w:rPr>
        <w:sym w:font="Symbol" w:char="F0A2"/>
      </w:r>
      <w:r w:rsidRPr="00343E5B">
        <w:t xml:space="preserve"> – площадь поперечного сечения сжатой арматуры, мм</w:t>
      </w:r>
      <w:r w:rsidRPr="00343E5B">
        <w:rPr>
          <w:vertAlign w:val="superscript"/>
        </w:rPr>
        <w:t>2</w:t>
      </w:r>
      <w:r w:rsidRPr="00343E5B">
        <w:t xml:space="preserve">; </w:t>
      </w:r>
    </w:p>
    <w:p w:rsidR="00343E5B" w:rsidRPr="00343E5B" w:rsidRDefault="00343E5B" w:rsidP="00343E5B">
      <w:pPr>
        <w:ind w:firstLine="567"/>
        <w:jc w:val="both"/>
      </w:pPr>
      <w:r w:rsidRPr="00343E5B">
        <w:rPr>
          <w:i/>
          <w:lang w:val="en-US"/>
        </w:rPr>
        <w:t>A</w:t>
      </w:r>
      <w:r w:rsidRPr="00343E5B">
        <w:rPr>
          <w:i/>
          <w:vertAlign w:val="subscript"/>
          <w:lang w:val="en-US"/>
        </w:rPr>
        <w:t>s</w:t>
      </w:r>
      <w:r w:rsidRPr="00343E5B">
        <w:rPr>
          <w:i/>
        </w:rPr>
        <w:t xml:space="preserve"> </w:t>
      </w:r>
      <w:r w:rsidRPr="00343E5B">
        <w:t>– площадь поперечного сечения растянутой арматуры, мм</w:t>
      </w:r>
      <w:r w:rsidRPr="00343E5B">
        <w:rPr>
          <w:vertAlign w:val="superscript"/>
        </w:rPr>
        <w:t>2</w:t>
      </w:r>
      <w:r w:rsidRPr="00343E5B">
        <w:t xml:space="preserve">; </w:t>
      </w:r>
    </w:p>
    <w:p w:rsidR="00343E5B" w:rsidRPr="00343E5B" w:rsidRDefault="00343E5B" w:rsidP="00343E5B">
      <w:pPr>
        <w:ind w:firstLine="567"/>
        <w:jc w:val="both"/>
      </w:pPr>
      <w:r w:rsidRPr="00343E5B">
        <w:rPr>
          <w:i/>
          <w:lang w:val="en-US"/>
        </w:rPr>
        <w:t>a</w:t>
      </w:r>
      <w:r w:rsidRPr="00343E5B">
        <w:rPr>
          <w:i/>
          <w:lang w:val="en-US"/>
        </w:rPr>
        <w:sym w:font="Symbol" w:char="F0A2"/>
      </w:r>
      <w:r w:rsidRPr="00343E5B">
        <w:rPr>
          <w:i/>
        </w:rPr>
        <w:t xml:space="preserve"> </w:t>
      </w:r>
      <w:r w:rsidRPr="00343E5B">
        <w:t>– расстояние от оси, нормальной к плоскости изгиба и проходящей через центр тяжести сечения сжатой арматуры, до внешнего сжатого края сечения элемента, мм;</w:t>
      </w:r>
    </w:p>
    <w:p w:rsidR="00343E5B" w:rsidRPr="00343E5B" w:rsidRDefault="00343E5B" w:rsidP="00343E5B">
      <w:pPr>
        <w:ind w:firstLine="567"/>
        <w:jc w:val="both"/>
      </w:pPr>
      <w:r w:rsidRPr="00343E5B">
        <w:rPr>
          <w:i/>
          <w:lang w:val="en-US"/>
        </w:rPr>
        <w:t>h</w:t>
      </w:r>
      <w:r w:rsidRPr="00343E5B">
        <w:rPr>
          <w:i/>
          <w:vertAlign w:val="subscript"/>
          <w:lang w:val="en-US"/>
        </w:rPr>
        <w:t>o</w:t>
      </w:r>
      <w:r w:rsidRPr="00343E5B">
        <w:t xml:space="preserve"> – рабочая (полезная) высота сечения, мм, </w:t>
      </w:r>
      <w:r w:rsidRPr="00343E5B">
        <w:rPr>
          <w:i/>
          <w:lang w:val="en-US"/>
        </w:rPr>
        <w:t>h</w:t>
      </w:r>
      <w:r w:rsidRPr="00343E5B">
        <w:rPr>
          <w:i/>
          <w:vertAlign w:val="subscript"/>
          <w:lang w:val="en-US"/>
        </w:rPr>
        <w:t>o</w:t>
      </w:r>
      <w:r w:rsidRPr="00343E5B">
        <w:rPr>
          <w:i/>
        </w:rPr>
        <w:t xml:space="preserve"> = </w:t>
      </w:r>
      <w:r w:rsidRPr="00343E5B">
        <w:rPr>
          <w:i/>
          <w:lang w:val="en-US"/>
        </w:rPr>
        <w:t>h</w:t>
      </w:r>
      <w:r w:rsidRPr="00343E5B">
        <w:rPr>
          <w:i/>
        </w:rPr>
        <w:sym w:font="Symbol" w:char="F02D"/>
      </w:r>
      <w:r w:rsidRPr="00343E5B">
        <w:rPr>
          <w:i/>
          <w:lang w:val="en-US"/>
        </w:rPr>
        <w:t>a</w:t>
      </w:r>
      <w:r w:rsidRPr="00343E5B">
        <w:t xml:space="preserve">; </w:t>
      </w:r>
      <w:r w:rsidRPr="00343E5B">
        <w:rPr>
          <w:i/>
          <w:lang w:val="en-US"/>
        </w:rPr>
        <w:t>h</w:t>
      </w:r>
      <w:r w:rsidRPr="00343E5B">
        <w:t xml:space="preserve"> – полная высота сечения, </w:t>
      </w:r>
      <w:r w:rsidRPr="00343E5B">
        <w:rPr>
          <w:i/>
          <w:lang w:val="en-US"/>
        </w:rPr>
        <w:t>a</w:t>
      </w:r>
      <w:r w:rsidRPr="00343E5B">
        <w:t xml:space="preserve"> – расстояние от оси, нормальной к плоскости изгиба и проходящей через центр тяжести сечения растянутой арматуры, до внешнего растянутого края сечения.</w:t>
      </w:r>
    </w:p>
    <w:p w:rsidR="00343E5B" w:rsidRPr="00343E5B" w:rsidRDefault="00343E5B" w:rsidP="00343E5B">
      <w:pPr>
        <w:ind w:firstLine="567"/>
        <w:jc w:val="both"/>
      </w:pPr>
      <w:r w:rsidRPr="00343E5B">
        <w:t xml:space="preserve">7.2.1.17 Момент инерции приведенного сечения </w:t>
      </w:r>
      <w:proofErr w:type="spellStart"/>
      <w:r w:rsidRPr="00343E5B">
        <w:rPr>
          <w:i/>
          <w:lang w:val="en-US"/>
        </w:rPr>
        <w:t>I</w:t>
      </w:r>
      <w:r w:rsidRPr="00343E5B">
        <w:rPr>
          <w:i/>
          <w:vertAlign w:val="subscript"/>
          <w:lang w:val="en-US"/>
        </w:rPr>
        <w:t>red</w:t>
      </w:r>
      <w:proofErr w:type="spellEnd"/>
      <w:r w:rsidRPr="00343E5B">
        <w:t>следует определять по формуле</w:t>
      </w:r>
    </w:p>
    <w:p w:rsidR="00343E5B" w:rsidRPr="00343E5B" w:rsidRDefault="00343E5B" w:rsidP="00343E5B">
      <w:pPr>
        <w:ind w:firstLine="567"/>
        <w:jc w:val="center"/>
      </w:pPr>
      <w:r w:rsidRPr="00343E5B">
        <w:rPr>
          <w:i/>
          <w:lang w:val="en-US"/>
        </w:rPr>
        <w:t xml:space="preserve">                 </w:t>
      </w:r>
      <w:proofErr w:type="spellStart"/>
      <w:r w:rsidRPr="00343E5B">
        <w:rPr>
          <w:i/>
          <w:lang w:val="en-US"/>
        </w:rPr>
        <w:t>I</w:t>
      </w:r>
      <w:r w:rsidRPr="00343E5B">
        <w:rPr>
          <w:i/>
          <w:vertAlign w:val="subscript"/>
          <w:lang w:val="en-US"/>
        </w:rPr>
        <w:t>red</w:t>
      </w:r>
      <w:proofErr w:type="spellEnd"/>
      <w:r w:rsidRPr="00343E5B">
        <w:rPr>
          <w:i/>
          <w:lang w:val="en-US"/>
        </w:rPr>
        <w:t xml:space="preserve"> = bx</w:t>
      </w:r>
      <w:r w:rsidRPr="00343E5B">
        <w:rPr>
          <w:i/>
          <w:vertAlign w:val="subscript"/>
          <w:lang w:val="en-US"/>
        </w:rPr>
        <w:t>o</w:t>
      </w:r>
      <w:r w:rsidRPr="00343E5B">
        <w:rPr>
          <w:iCs/>
          <w:vertAlign w:val="superscript"/>
          <w:lang w:val="en-US"/>
        </w:rPr>
        <w:t>3</w:t>
      </w:r>
      <w:r w:rsidRPr="00343E5B">
        <w:rPr>
          <w:i/>
          <w:lang w:val="en-US"/>
        </w:rPr>
        <w:t>/</w:t>
      </w:r>
      <w:r w:rsidRPr="00343E5B">
        <w:rPr>
          <w:lang w:val="en-US"/>
        </w:rPr>
        <w:t>3</w:t>
      </w:r>
      <w:r w:rsidRPr="00343E5B">
        <w:rPr>
          <w:i/>
          <w:lang w:val="en-US"/>
        </w:rPr>
        <w:t xml:space="preserve"> + </w:t>
      </w:r>
      <w:r w:rsidRPr="00343E5B">
        <w:rPr>
          <w:iCs/>
          <w:lang w:val="en-US"/>
        </w:rPr>
        <w:sym w:font="Symbol" w:char="F061"/>
      </w:r>
      <w:proofErr w:type="gramStart"/>
      <w:r w:rsidRPr="00343E5B">
        <w:rPr>
          <w:i/>
          <w:lang w:val="en-US"/>
        </w:rPr>
        <w:t>A</w:t>
      </w:r>
      <w:r w:rsidRPr="00343E5B">
        <w:rPr>
          <w:i/>
          <w:vertAlign w:val="subscript"/>
          <w:lang w:val="en-US"/>
        </w:rPr>
        <w:t>s</w:t>
      </w:r>
      <w:r w:rsidRPr="00343E5B">
        <w:rPr>
          <w:iCs/>
          <w:lang w:val="en-US"/>
        </w:rPr>
        <w:t>(</w:t>
      </w:r>
      <w:proofErr w:type="gramEnd"/>
      <w:r w:rsidRPr="00343E5B">
        <w:rPr>
          <w:i/>
          <w:lang w:val="en-US"/>
        </w:rPr>
        <w:t>h</w:t>
      </w:r>
      <w:r w:rsidRPr="00343E5B">
        <w:rPr>
          <w:i/>
          <w:vertAlign w:val="subscript"/>
          <w:lang w:val="en-US"/>
        </w:rPr>
        <w:t xml:space="preserve">o </w:t>
      </w:r>
      <w:r w:rsidRPr="00343E5B">
        <w:rPr>
          <w:i/>
          <w:lang w:val="en-US"/>
        </w:rPr>
        <w:sym w:font="Symbol" w:char="F02D"/>
      </w:r>
      <w:r w:rsidRPr="00343E5B">
        <w:rPr>
          <w:i/>
          <w:lang w:val="en-US"/>
        </w:rPr>
        <w:t xml:space="preserve"> x</w:t>
      </w:r>
      <w:r w:rsidRPr="00343E5B">
        <w:rPr>
          <w:i/>
          <w:vertAlign w:val="subscript"/>
          <w:lang w:val="en-US"/>
        </w:rPr>
        <w:t>o</w:t>
      </w:r>
      <w:r w:rsidRPr="00343E5B">
        <w:rPr>
          <w:iCs/>
          <w:lang w:val="en-US"/>
        </w:rPr>
        <w:t>)</w:t>
      </w:r>
      <w:r w:rsidRPr="00343E5B">
        <w:rPr>
          <w:iCs/>
          <w:vertAlign w:val="superscript"/>
          <w:lang w:val="en-US"/>
        </w:rPr>
        <w:t>2</w:t>
      </w:r>
      <w:r w:rsidRPr="00343E5B">
        <w:rPr>
          <w:i/>
          <w:lang w:val="en-US"/>
        </w:rPr>
        <w:t xml:space="preserve"> + </w:t>
      </w:r>
      <w:r w:rsidRPr="00343E5B">
        <w:rPr>
          <w:iCs/>
          <w:lang w:val="en-US"/>
        </w:rPr>
        <w:sym w:font="Symbol" w:char="F061"/>
      </w:r>
      <w:r w:rsidRPr="00343E5B">
        <w:rPr>
          <w:i/>
          <w:lang w:val="en-US"/>
        </w:rPr>
        <w:t>A</w:t>
      </w:r>
      <w:r w:rsidRPr="00343E5B">
        <w:rPr>
          <w:i/>
          <w:vertAlign w:val="subscript"/>
          <w:lang w:val="en-US"/>
        </w:rPr>
        <w:t>s</w:t>
      </w:r>
      <w:r w:rsidRPr="00343E5B">
        <w:rPr>
          <w:i/>
          <w:vertAlign w:val="superscript"/>
          <w:lang w:val="en-US"/>
        </w:rPr>
        <w:sym w:font="Symbol" w:char="F0A2"/>
      </w:r>
      <w:r w:rsidRPr="00343E5B">
        <w:rPr>
          <w:iCs/>
          <w:lang w:val="en-US"/>
        </w:rPr>
        <w:t>(</w:t>
      </w:r>
      <w:r w:rsidRPr="00343E5B">
        <w:rPr>
          <w:i/>
          <w:lang w:val="en-US"/>
        </w:rPr>
        <w:t>x</w:t>
      </w:r>
      <w:r w:rsidRPr="00343E5B">
        <w:rPr>
          <w:i/>
          <w:vertAlign w:val="subscript"/>
          <w:lang w:val="en-US"/>
        </w:rPr>
        <w:t>o</w:t>
      </w:r>
      <w:r w:rsidRPr="00343E5B">
        <w:rPr>
          <w:i/>
          <w:lang w:val="en-US"/>
        </w:rPr>
        <w:sym w:font="Symbol" w:char="F02D"/>
      </w:r>
      <w:r w:rsidRPr="00343E5B">
        <w:rPr>
          <w:i/>
          <w:lang w:val="en-US"/>
        </w:rPr>
        <w:t xml:space="preserve"> a</w:t>
      </w:r>
      <w:r w:rsidRPr="00343E5B">
        <w:rPr>
          <w:i/>
          <w:vertAlign w:val="superscript"/>
          <w:lang w:val="en-US"/>
        </w:rPr>
        <w:sym w:font="Symbol" w:char="F0A2"/>
      </w:r>
      <w:r w:rsidRPr="00343E5B">
        <w:rPr>
          <w:iCs/>
          <w:lang w:val="en-US"/>
        </w:rPr>
        <w:t>)</w:t>
      </w:r>
      <w:r w:rsidRPr="00343E5B">
        <w:rPr>
          <w:iCs/>
          <w:vertAlign w:val="superscript"/>
          <w:lang w:val="en-US"/>
        </w:rPr>
        <w:t>2</w:t>
      </w:r>
      <w:r w:rsidRPr="00343E5B">
        <w:rPr>
          <w:i/>
          <w:lang w:val="en-US"/>
        </w:rPr>
        <w:t xml:space="preserve"> .</w:t>
      </w:r>
      <w:r w:rsidRPr="00343E5B">
        <w:rPr>
          <w:lang w:val="en-US"/>
        </w:rPr>
        <w:t xml:space="preserve"> </w:t>
      </w:r>
      <w:r w:rsidRPr="00343E5B">
        <w:rPr>
          <w:lang w:val="en-US"/>
        </w:rPr>
        <w:tab/>
        <w:t xml:space="preserve">                                        </w:t>
      </w:r>
      <w:r w:rsidRPr="00343E5B">
        <w:t>(7.15в)</w:t>
      </w:r>
    </w:p>
    <w:p w:rsidR="00343E5B" w:rsidRPr="00343E5B" w:rsidRDefault="00343E5B" w:rsidP="00343E5B">
      <w:pPr>
        <w:ind w:firstLine="567"/>
        <w:jc w:val="both"/>
      </w:pPr>
      <w:r w:rsidRPr="00343E5B">
        <w:t>7.2.1.18 Максимальные деформации крайне растянутого волокна бетона следует вычислять по формуле</w:t>
      </w:r>
    </w:p>
    <w:p w:rsidR="00343E5B" w:rsidRPr="00343E5B" w:rsidRDefault="00343E5B" w:rsidP="00343E5B">
      <w:pPr>
        <w:ind w:firstLine="567"/>
        <w:jc w:val="center"/>
      </w:pPr>
      <w:r>
        <w:t xml:space="preserve">                                             </w:t>
      </w:r>
      <m:oMath>
        <m:sSub>
          <m:sSubPr>
            <m:ctrlPr>
              <w:rPr>
                <w:rFonts w:ascii="Cambria Math" w:hAnsi="Cambria Math"/>
                <w:i/>
              </w:rPr>
            </m:ctrlPr>
          </m:sSubPr>
          <m:e>
            <m:r>
              <m:rPr>
                <m:sty m:val="p"/>
              </m:rPr>
              <w:rPr>
                <w:rFonts w:ascii="Cambria Math" w:hAnsi="Cambria Math"/>
              </w:rPr>
              <m:t>ε</m:t>
            </m:r>
          </m:e>
          <m:sub>
            <m:r>
              <w:rPr>
                <w:rFonts w:ascii="Cambria Math" w:hAnsi="Cambria Math"/>
              </w:rPr>
              <m:t>bto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 xml:space="preserve">h – </m:t>
                </m:r>
                <m:sSub>
                  <m:sSubPr>
                    <m:ctrlPr>
                      <w:rPr>
                        <w:rFonts w:ascii="Cambria Math" w:hAnsi="Cambria Math"/>
                        <w:i/>
                        <w:lang w:val="en-US"/>
                      </w:rPr>
                    </m:ctrlPr>
                  </m:sSubPr>
                  <m:e>
                    <m:r>
                      <w:rPr>
                        <w:rFonts w:ascii="Cambria Math" w:hAnsi="Cambria Math"/>
                        <w:lang w:val="en-US"/>
                      </w:rPr>
                      <m:t>x</m:t>
                    </m:r>
                  </m:e>
                  <m:sub>
                    <m:r>
                      <w:rPr>
                        <w:rFonts w:ascii="Cambria Math" w:hAnsi="Cambria Math"/>
                      </w:rPr>
                      <m:t>0</m:t>
                    </m:r>
                  </m:sub>
                </m:sSub>
              </m:e>
            </m:d>
          </m:num>
          <m:den>
            <m:sSub>
              <m:sSubPr>
                <m:ctrlPr>
                  <w:rPr>
                    <w:rFonts w:ascii="Cambria Math" w:hAnsi="Cambria Math"/>
                    <w:i/>
                  </w:rPr>
                </m:ctrlPr>
              </m:sSubPr>
              <m:e>
                <m:r>
                  <w:rPr>
                    <w:rFonts w:ascii="Cambria Math" w:hAnsi="Cambria Math"/>
                  </w:rPr>
                  <m:t>E</m:t>
                </m:r>
              </m:e>
              <m:sub>
                <m:r>
                  <w:rPr>
                    <w:rFonts w:ascii="Cambria Math" w:hAnsi="Cambria Math"/>
                  </w:rPr>
                  <m:t>b</m:t>
                </m:r>
              </m:sub>
            </m:sSub>
            <m:sSub>
              <m:sSubPr>
                <m:ctrlPr>
                  <w:rPr>
                    <w:rFonts w:ascii="Cambria Math" w:hAnsi="Cambria Math"/>
                    <w:i/>
                  </w:rPr>
                </m:ctrlPr>
              </m:sSubPr>
              <m:e>
                <m:r>
                  <w:rPr>
                    <w:rFonts w:ascii="Cambria Math" w:hAnsi="Cambria Math"/>
                  </w:rPr>
                  <m:t>I</m:t>
                </m:r>
              </m:e>
              <m:sub>
                <m:r>
                  <w:rPr>
                    <w:rFonts w:ascii="Cambria Math" w:hAnsi="Cambria Math"/>
                  </w:rPr>
                  <m:t>red</m:t>
                </m:r>
              </m:sub>
            </m:sSub>
          </m:den>
        </m:f>
      </m:oMath>
      <w:r w:rsidRPr="00343E5B">
        <w:t xml:space="preserve">. </w:t>
      </w:r>
      <w:r w:rsidRPr="00343E5B">
        <w:tab/>
      </w:r>
      <w:r>
        <w:t xml:space="preserve">                                                              </w:t>
      </w:r>
      <w:r w:rsidRPr="00343E5B">
        <w:t>(7.15г)</w:t>
      </w:r>
    </w:p>
    <w:p w:rsidR="00343E5B" w:rsidRPr="00343E5B" w:rsidRDefault="00343E5B" w:rsidP="00343E5B">
      <w:pPr>
        <w:ind w:firstLine="567"/>
        <w:jc w:val="both"/>
      </w:pPr>
      <w:r w:rsidRPr="00343E5B">
        <w:t>7.2.1.19 Положение нейтральной оси усиленной конструкции следует определять исходя из равенства проекции нормальных сил, действующих в сечении элемента сил, по формуле</w:t>
      </w:r>
    </w:p>
    <w:p w:rsidR="00343E5B" w:rsidRPr="00343E5B" w:rsidRDefault="00343E5B" w:rsidP="00343E5B">
      <w:pPr>
        <w:ind w:firstLine="567"/>
        <w:jc w:val="center"/>
        <w:rPr>
          <w:lang w:val="en-US"/>
        </w:rPr>
      </w:pPr>
      <w:r w:rsidRPr="00343E5B">
        <w:rPr>
          <w:i/>
          <w:lang w:val="en-US"/>
        </w:rPr>
        <w:t xml:space="preserve">                     </w:t>
      </w:r>
      <w:proofErr w:type="spellStart"/>
      <w:r w:rsidRPr="00343E5B">
        <w:rPr>
          <w:i/>
          <w:lang w:val="en-US"/>
        </w:rPr>
        <w:t>R</w:t>
      </w:r>
      <w:r w:rsidRPr="00343E5B">
        <w:rPr>
          <w:i/>
          <w:vertAlign w:val="subscript"/>
          <w:lang w:val="en-US"/>
        </w:rPr>
        <w:t>b</w:t>
      </w:r>
      <w:proofErr w:type="spellEnd"/>
      <w:r w:rsidRPr="00343E5B">
        <w:rPr>
          <w:i/>
          <w:lang w:val="en-US"/>
        </w:rPr>
        <w:sym w:font="Symbol" w:char="F0D7"/>
      </w:r>
      <w:r w:rsidRPr="00343E5B">
        <w:rPr>
          <w:i/>
          <w:lang w:val="en-US"/>
        </w:rPr>
        <w:t xml:space="preserve"> b </w:t>
      </w:r>
      <w:r w:rsidRPr="00343E5B">
        <w:rPr>
          <w:i/>
          <w:lang w:val="en-US"/>
        </w:rPr>
        <w:sym w:font="Symbol" w:char="F0D7"/>
      </w:r>
      <w:r w:rsidRPr="00343E5B">
        <w:rPr>
          <w:i/>
          <w:lang w:val="en-US"/>
        </w:rPr>
        <w:t xml:space="preserve"> x + A</w:t>
      </w:r>
      <w:r w:rsidRPr="00343E5B">
        <w:rPr>
          <w:i/>
          <w:vertAlign w:val="subscript"/>
          <w:lang w:val="en-US"/>
        </w:rPr>
        <w:t>s</w:t>
      </w:r>
      <w:r w:rsidRPr="00343E5B">
        <w:rPr>
          <w:i/>
          <w:vertAlign w:val="superscript"/>
          <w:lang w:val="en-US"/>
        </w:rPr>
        <w:sym w:font="Symbol" w:char="F0A2"/>
      </w:r>
      <w:r w:rsidRPr="00343E5B">
        <w:rPr>
          <w:i/>
          <w:lang w:val="en-US"/>
        </w:rPr>
        <w:sym w:font="Symbol" w:char="F0D7"/>
      </w:r>
      <w:r w:rsidRPr="00343E5B">
        <w:rPr>
          <w:i/>
          <w:lang w:val="en-US"/>
        </w:rPr>
        <w:t xml:space="preserve"> E</w:t>
      </w:r>
      <w:r w:rsidRPr="00343E5B">
        <w:rPr>
          <w:i/>
          <w:vertAlign w:val="subscript"/>
          <w:lang w:val="en-US"/>
        </w:rPr>
        <w:t>s</w:t>
      </w:r>
      <w:r w:rsidRPr="00343E5B">
        <w:rPr>
          <w:i/>
          <w:lang w:val="en-US"/>
        </w:rPr>
        <w:sym w:font="Symbol" w:char="F0D7"/>
      </w:r>
      <w:r w:rsidRPr="00343E5B">
        <w:rPr>
          <w:iCs/>
          <w:lang w:val="en-US"/>
        </w:rPr>
        <w:sym w:font="Symbol" w:char="F065"/>
      </w:r>
      <w:r w:rsidRPr="00343E5B">
        <w:rPr>
          <w:i/>
          <w:vertAlign w:val="subscript"/>
          <w:lang w:val="en-US"/>
        </w:rPr>
        <w:t>s</w:t>
      </w:r>
      <w:r w:rsidRPr="00343E5B">
        <w:rPr>
          <w:i/>
          <w:vertAlign w:val="superscript"/>
          <w:lang w:val="en-US"/>
        </w:rPr>
        <w:sym w:font="Symbol" w:char="F0A2"/>
      </w:r>
      <w:r w:rsidRPr="00343E5B">
        <w:rPr>
          <w:i/>
          <w:lang w:val="en-US"/>
        </w:rPr>
        <w:t xml:space="preserve"> = A</w:t>
      </w:r>
      <w:r w:rsidRPr="00343E5B">
        <w:rPr>
          <w:i/>
          <w:vertAlign w:val="subscript"/>
          <w:lang w:val="en-US"/>
        </w:rPr>
        <w:t>s</w:t>
      </w:r>
      <w:r w:rsidRPr="00343E5B">
        <w:rPr>
          <w:i/>
          <w:lang w:val="en-US"/>
        </w:rPr>
        <w:sym w:font="Symbol" w:char="F0D7"/>
      </w:r>
      <w:r w:rsidRPr="00343E5B">
        <w:rPr>
          <w:i/>
          <w:lang w:val="en-US"/>
        </w:rPr>
        <w:t xml:space="preserve"> R</w:t>
      </w:r>
      <w:r w:rsidRPr="00343E5B">
        <w:rPr>
          <w:i/>
          <w:vertAlign w:val="subscript"/>
          <w:lang w:val="en-US"/>
        </w:rPr>
        <w:t>s</w:t>
      </w:r>
      <w:r w:rsidRPr="00343E5B">
        <w:rPr>
          <w:i/>
          <w:lang w:val="en-US"/>
        </w:rPr>
        <w:t xml:space="preserve"> + A</w:t>
      </w:r>
      <w:r w:rsidRPr="00343E5B">
        <w:rPr>
          <w:i/>
          <w:vertAlign w:val="subscript"/>
          <w:lang w:val="en-US"/>
        </w:rPr>
        <w:t>c</w:t>
      </w:r>
      <w:r w:rsidRPr="00343E5B">
        <w:rPr>
          <w:iCs/>
          <w:lang w:val="en-US"/>
        </w:rPr>
        <w:t xml:space="preserve"> </w:t>
      </w:r>
      <w:r w:rsidRPr="00343E5B">
        <w:rPr>
          <w:i/>
          <w:lang w:val="en-US"/>
        </w:rPr>
        <w:sym w:font="Symbol" w:char="F0D7"/>
      </w:r>
      <w:r w:rsidRPr="00343E5B">
        <w:rPr>
          <w:i/>
          <w:lang w:val="en-US"/>
        </w:rPr>
        <w:t xml:space="preserve"> </w:t>
      </w:r>
      <w:r w:rsidRPr="00343E5B">
        <w:rPr>
          <w:i/>
        </w:rPr>
        <w:t>Е</w:t>
      </w:r>
      <w:r w:rsidRPr="00343E5B">
        <w:rPr>
          <w:i/>
          <w:vertAlign w:val="subscript"/>
          <w:lang w:val="en-US"/>
        </w:rPr>
        <w:t>c</w:t>
      </w:r>
      <w:r w:rsidRPr="00343E5B">
        <w:rPr>
          <w:iCs/>
          <w:lang w:val="en-US"/>
        </w:rPr>
        <w:t xml:space="preserve"> </w:t>
      </w:r>
      <w:r w:rsidRPr="00343E5B">
        <w:rPr>
          <w:i/>
          <w:lang w:val="en-US"/>
        </w:rPr>
        <w:sym w:font="Symbol" w:char="F0D7"/>
      </w:r>
      <w:r w:rsidRPr="00343E5B">
        <w:rPr>
          <w:i/>
          <w:lang w:val="en-US"/>
        </w:rPr>
        <w:t xml:space="preserve"> </w:t>
      </w:r>
      <w:r w:rsidRPr="00343E5B">
        <w:rPr>
          <w:iCs/>
          <w:lang w:val="en-US"/>
        </w:rPr>
        <w:sym w:font="Symbol" w:char="F065"/>
      </w:r>
      <w:proofErr w:type="spellStart"/>
      <w:r w:rsidRPr="00343E5B">
        <w:rPr>
          <w:i/>
          <w:vertAlign w:val="subscript"/>
          <w:lang w:val="en-US"/>
        </w:rPr>
        <w:t>c</w:t>
      </w:r>
      <w:proofErr w:type="spellEnd"/>
      <w:r w:rsidRPr="00343E5B">
        <w:rPr>
          <w:lang w:val="en-US"/>
        </w:rPr>
        <w:t>.</w:t>
      </w:r>
      <w:r w:rsidRPr="00343E5B">
        <w:rPr>
          <w:lang w:val="en-US"/>
        </w:rPr>
        <w:tab/>
        <w:t xml:space="preserve">                                         (7.15</w:t>
      </w:r>
      <w:r w:rsidRPr="00343E5B">
        <w:t>д</w:t>
      </w:r>
      <w:r w:rsidRPr="00343E5B">
        <w:rPr>
          <w:lang w:val="en-US"/>
        </w:rPr>
        <w:t>)</w:t>
      </w:r>
    </w:p>
    <w:p w:rsidR="00343E5B" w:rsidRPr="00343E5B" w:rsidRDefault="00343E5B" w:rsidP="00343E5B">
      <w:pPr>
        <w:ind w:firstLine="567"/>
        <w:jc w:val="both"/>
      </w:pPr>
      <w:r w:rsidRPr="00343E5B">
        <w:t xml:space="preserve">7.2.1.20 Несущая способность сечения </w:t>
      </w:r>
      <w:proofErr w:type="spellStart"/>
      <w:r w:rsidRPr="00343E5B">
        <w:rPr>
          <w:i/>
          <w:lang w:val="en-US"/>
        </w:rPr>
        <w:t>M</w:t>
      </w:r>
      <w:r w:rsidRPr="00343E5B">
        <w:rPr>
          <w:i/>
          <w:vertAlign w:val="subscript"/>
          <w:lang w:val="en-US"/>
        </w:rPr>
        <w:t>s</w:t>
      </w:r>
      <w:proofErr w:type="spellEnd"/>
      <w:r w:rsidRPr="00343E5B">
        <w:t xml:space="preserve"> должна быть больше или равна максимальному изгибающему моменту </w:t>
      </w:r>
      <w:r w:rsidRPr="00343E5B">
        <w:rPr>
          <w:i/>
        </w:rPr>
        <w:t>М</w:t>
      </w:r>
      <w:r w:rsidRPr="00343E5B">
        <w:t xml:space="preserve">, действующему в конструкции от всех внешних сил после приложения новой нагрузки </w:t>
      </w:r>
      <w:r w:rsidRPr="00343E5B">
        <w:rPr>
          <w:i/>
        </w:rPr>
        <w:t>М</w:t>
      </w:r>
      <w:r w:rsidRPr="00343E5B">
        <w:rPr>
          <w:i/>
          <w:vertAlign w:val="subscript"/>
          <w:lang w:val="en-US"/>
        </w:rPr>
        <w:t>s</w:t>
      </w:r>
      <w:r w:rsidRPr="00343E5B">
        <w:rPr>
          <w:iCs/>
        </w:rPr>
        <w:t xml:space="preserve"> </w:t>
      </w:r>
      <w:r w:rsidRPr="00343E5B">
        <w:rPr>
          <w:iCs/>
          <w:lang w:val="en-US"/>
        </w:rPr>
        <w:sym w:font="Symbol" w:char="F0B3"/>
      </w:r>
      <w:r w:rsidRPr="00343E5B">
        <w:rPr>
          <w:iCs/>
        </w:rPr>
        <w:t xml:space="preserve"> </w:t>
      </w:r>
      <w:r w:rsidRPr="00343E5B">
        <w:rPr>
          <w:i/>
          <w:lang w:val="en-US"/>
        </w:rPr>
        <w:t>M</w:t>
      </w:r>
      <w:r w:rsidRPr="00343E5B">
        <w:t>, и определяется по формуле</w:t>
      </w:r>
    </w:p>
    <w:p w:rsidR="00343E5B" w:rsidRPr="00343E5B" w:rsidRDefault="00343E5B" w:rsidP="00343E5B">
      <w:pPr>
        <w:ind w:firstLine="567"/>
        <w:jc w:val="center"/>
      </w:pPr>
      <w:r w:rsidRPr="00343E5B">
        <w:rPr>
          <w:i/>
          <w:lang w:val="en-US"/>
        </w:rPr>
        <w:t xml:space="preserve">                              </w:t>
      </w:r>
      <w:r w:rsidRPr="00343E5B">
        <w:rPr>
          <w:i/>
        </w:rPr>
        <w:t>М</w:t>
      </w:r>
      <w:r w:rsidRPr="00343E5B">
        <w:rPr>
          <w:i/>
          <w:vertAlign w:val="subscript"/>
          <w:lang w:val="en-US"/>
        </w:rPr>
        <w:t>s</w:t>
      </w:r>
      <w:r w:rsidRPr="00343E5B">
        <w:rPr>
          <w:iCs/>
          <w:lang w:val="en-US"/>
        </w:rPr>
        <w:t xml:space="preserve"> </w:t>
      </w:r>
      <w:r w:rsidRPr="00343E5B">
        <w:rPr>
          <w:i/>
          <w:lang w:val="en-US"/>
        </w:rPr>
        <w:t xml:space="preserve">= </w:t>
      </w:r>
      <w:proofErr w:type="spellStart"/>
      <w:r w:rsidRPr="00343E5B">
        <w:rPr>
          <w:i/>
          <w:lang w:val="en-US"/>
        </w:rPr>
        <w:t>R</w:t>
      </w:r>
      <w:r w:rsidRPr="00343E5B">
        <w:rPr>
          <w:i/>
          <w:vertAlign w:val="subscript"/>
          <w:lang w:val="en-US"/>
        </w:rPr>
        <w:t>b</w:t>
      </w:r>
      <w:proofErr w:type="spellEnd"/>
      <w:r w:rsidRPr="00343E5B">
        <w:rPr>
          <w:iCs/>
          <w:lang w:val="en-US"/>
        </w:rPr>
        <w:t xml:space="preserve"> </w:t>
      </w:r>
      <w:r w:rsidRPr="00343E5B">
        <w:rPr>
          <w:iCs/>
          <w:lang w:val="en-US"/>
        </w:rPr>
        <w:sym w:font="Symbol" w:char="F0D7"/>
      </w:r>
      <w:r w:rsidRPr="00343E5B">
        <w:rPr>
          <w:iCs/>
          <w:lang w:val="en-US"/>
        </w:rPr>
        <w:t xml:space="preserve"> </w:t>
      </w:r>
      <w:r w:rsidRPr="00343E5B">
        <w:rPr>
          <w:i/>
          <w:lang w:val="en-US"/>
        </w:rPr>
        <w:t>b</w:t>
      </w:r>
      <w:r w:rsidRPr="00343E5B">
        <w:rPr>
          <w:iCs/>
          <w:lang w:val="en-US"/>
        </w:rPr>
        <w:t xml:space="preserve"> </w:t>
      </w:r>
      <w:r w:rsidRPr="00343E5B">
        <w:rPr>
          <w:iCs/>
          <w:lang w:val="en-US"/>
        </w:rPr>
        <w:sym w:font="Symbol" w:char="F0D7"/>
      </w:r>
      <w:r w:rsidRPr="00343E5B">
        <w:rPr>
          <w:iCs/>
          <w:lang w:val="en-US"/>
        </w:rPr>
        <w:t xml:space="preserve"> </w:t>
      </w:r>
      <w:r w:rsidRPr="00343E5B">
        <w:rPr>
          <w:i/>
          <w:lang w:val="en-US"/>
        </w:rPr>
        <w:t xml:space="preserve">x </w:t>
      </w:r>
      <w:r w:rsidRPr="00343E5B">
        <w:rPr>
          <w:iCs/>
          <w:lang w:val="en-US"/>
        </w:rPr>
        <w:t>(</w:t>
      </w:r>
      <w:r w:rsidRPr="00343E5B">
        <w:rPr>
          <w:i/>
          <w:lang w:val="en-US"/>
        </w:rPr>
        <w:t>h</w:t>
      </w:r>
      <w:r w:rsidRPr="00343E5B">
        <w:rPr>
          <w:i/>
          <w:vertAlign w:val="subscript"/>
          <w:lang w:val="en-US"/>
        </w:rPr>
        <w:t>o</w:t>
      </w:r>
      <w:r w:rsidRPr="00343E5B">
        <w:rPr>
          <w:i/>
          <w:lang w:val="en-US"/>
        </w:rPr>
        <w:t xml:space="preserve"> – </w:t>
      </w:r>
      <w:r w:rsidRPr="00343E5B">
        <w:rPr>
          <w:iCs/>
          <w:lang w:val="en-US"/>
        </w:rPr>
        <w:t>0,5</w:t>
      </w:r>
      <w:r w:rsidRPr="00343E5B">
        <w:rPr>
          <w:i/>
          <w:lang w:val="en-US"/>
        </w:rPr>
        <w:t>x</w:t>
      </w:r>
      <w:r w:rsidRPr="00343E5B">
        <w:rPr>
          <w:iCs/>
          <w:lang w:val="en-US"/>
        </w:rPr>
        <w:t>)</w:t>
      </w:r>
      <w:r w:rsidRPr="00343E5B">
        <w:rPr>
          <w:i/>
          <w:lang w:val="en-US"/>
        </w:rPr>
        <w:t xml:space="preserve"> + E</w:t>
      </w:r>
      <w:r w:rsidRPr="00343E5B">
        <w:rPr>
          <w:i/>
          <w:vertAlign w:val="subscript"/>
          <w:lang w:val="en-US"/>
        </w:rPr>
        <w:t>s</w:t>
      </w:r>
      <w:r w:rsidRPr="00343E5B">
        <w:rPr>
          <w:iCs/>
          <w:lang w:val="en-US"/>
        </w:rPr>
        <w:t xml:space="preserve"> </w:t>
      </w:r>
      <w:r w:rsidRPr="00343E5B">
        <w:rPr>
          <w:i/>
          <w:lang w:val="en-US"/>
        </w:rPr>
        <w:sym w:font="Symbol" w:char="F0D7"/>
      </w:r>
      <w:r w:rsidRPr="00343E5B">
        <w:rPr>
          <w:i/>
          <w:lang w:val="en-US"/>
        </w:rPr>
        <w:t xml:space="preserve"> </w:t>
      </w:r>
      <w:r w:rsidRPr="00343E5B">
        <w:rPr>
          <w:iCs/>
          <w:lang w:val="en-US"/>
        </w:rPr>
        <w:sym w:font="Symbol" w:char="F065"/>
      </w:r>
      <w:r w:rsidRPr="00343E5B">
        <w:rPr>
          <w:i/>
          <w:vertAlign w:val="subscript"/>
          <w:lang w:val="en-US"/>
        </w:rPr>
        <w:t>s</w:t>
      </w:r>
      <w:r w:rsidRPr="00343E5B">
        <w:rPr>
          <w:i/>
          <w:vertAlign w:val="superscript"/>
          <w:lang w:val="en-US"/>
        </w:rPr>
        <w:sym w:font="Symbol" w:char="F0A2"/>
      </w:r>
      <w:r w:rsidRPr="00343E5B">
        <w:rPr>
          <w:iCs/>
          <w:lang w:val="en-US"/>
        </w:rPr>
        <w:t xml:space="preserve"> </w:t>
      </w:r>
      <w:r w:rsidRPr="00343E5B">
        <w:rPr>
          <w:i/>
          <w:lang w:val="en-US"/>
        </w:rPr>
        <w:sym w:font="Symbol" w:char="F0D7"/>
      </w:r>
      <w:r w:rsidRPr="00343E5B">
        <w:rPr>
          <w:i/>
          <w:lang w:val="en-US"/>
        </w:rPr>
        <w:t xml:space="preserve"> A</w:t>
      </w:r>
      <w:r w:rsidRPr="00343E5B">
        <w:rPr>
          <w:i/>
          <w:vertAlign w:val="subscript"/>
          <w:lang w:val="en-US"/>
        </w:rPr>
        <w:t>s</w:t>
      </w:r>
      <w:r w:rsidRPr="00343E5B">
        <w:rPr>
          <w:i/>
          <w:vertAlign w:val="superscript"/>
          <w:lang w:val="en-US"/>
        </w:rPr>
        <w:sym w:font="Symbol" w:char="F0A2"/>
      </w:r>
      <w:r w:rsidRPr="00343E5B">
        <w:rPr>
          <w:iCs/>
          <w:lang w:val="en-US"/>
        </w:rPr>
        <w:t xml:space="preserve"> </w:t>
      </w:r>
      <w:r w:rsidRPr="00343E5B">
        <w:rPr>
          <w:i/>
          <w:lang w:val="en-US"/>
        </w:rPr>
        <w:t xml:space="preserve"> (h</w:t>
      </w:r>
      <w:r w:rsidRPr="00343E5B">
        <w:rPr>
          <w:i/>
          <w:vertAlign w:val="subscript"/>
          <w:lang w:val="en-US"/>
        </w:rPr>
        <w:t xml:space="preserve">o </w:t>
      </w:r>
      <w:r w:rsidRPr="00343E5B">
        <w:rPr>
          <w:i/>
          <w:lang w:val="en-US"/>
        </w:rPr>
        <w:t>– a</w:t>
      </w:r>
      <w:r w:rsidRPr="00343E5B">
        <w:rPr>
          <w:i/>
          <w:vertAlign w:val="superscript"/>
          <w:lang w:val="en-US"/>
        </w:rPr>
        <w:sym w:font="Symbol" w:char="F0A2"/>
      </w:r>
      <w:r w:rsidRPr="00343E5B">
        <w:rPr>
          <w:i/>
          <w:lang w:val="en-US"/>
        </w:rPr>
        <w:t>) + A</w:t>
      </w:r>
      <w:r w:rsidRPr="00343E5B">
        <w:rPr>
          <w:i/>
          <w:vertAlign w:val="subscript"/>
        </w:rPr>
        <w:t>с</w:t>
      </w:r>
      <w:r w:rsidRPr="00343E5B">
        <w:rPr>
          <w:iCs/>
          <w:lang w:val="en-US"/>
        </w:rPr>
        <w:t xml:space="preserve"> </w:t>
      </w:r>
      <w:r w:rsidRPr="00343E5B">
        <w:rPr>
          <w:i/>
          <w:lang w:val="en-US"/>
        </w:rPr>
        <w:sym w:font="Symbol" w:char="F0D7"/>
      </w:r>
      <w:r w:rsidRPr="00343E5B">
        <w:rPr>
          <w:i/>
          <w:lang w:val="en-US"/>
        </w:rPr>
        <w:t xml:space="preserve"> </w:t>
      </w:r>
      <w:proofErr w:type="spellStart"/>
      <w:r w:rsidRPr="00343E5B">
        <w:rPr>
          <w:i/>
        </w:rPr>
        <w:t>Е</w:t>
      </w:r>
      <w:r w:rsidRPr="00343E5B">
        <w:rPr>
          <w:i/>
          <w:vertAlign w:val="subscript"/>
        </w:rPr>
        <w:t>с</w:t>
      </w:r>
      <w:proofErr w:type="spellEnd"/>
      <w:r w:rsidRPr="00343E5B">
        <w:rPr>
          <w:iCs/>
          <w:lang w:val="en-US"/>
        </w:rPr>
        <w:t xml:space="preserve"> </w:t>
      </w:r>
      <w:r w:rsidRPr="00343E5B">
        <w:rPr>
          <w:i/>
          <w:lang w:val="en-US"/>
        </w:rPr>
        <w:sym w:font="Symbol" w:char="F0D7"/>
      </w:r>
      <w:r w:rsidRPr="00343E5B">
        <w:rPr>
          <w:i/>
          <w:lang w:val="en-US"/>
        </w:rPr>
        <w:t xml:space="preserve"> </w:t>
      </w:r>
      <w:r w:rsidRPr="00343E5B">
        <w:rPr>
          <w:iCs/>
          <w:lang w:val="en-US"/>
        </w:rPr>
        <w:sym w:font="Symbol" w:char="F065"/>
      </w:r>
      <w:r w:rsidRPr="00343E5B">
        <w:rPr>
          <w:i/>
          <w:vertAlign w:val="subscript"/>
        </w:rPr>
        <w:t>с</w:t>
      </w:r>
      <w:r w:rsidRPr="00343E5B">
        <w:rPr>
          <w:i/>
          <w:lang w:val="en-US"/>
        </w:rPr>
        <w:t xml:space="preserve"> </w:t>
      </w:r>
      <w:r w:rsidRPr="00343E5B">
        <w:rPr>
          <w:i/>
        </w:rPr>
        <w:sym w:font="Symbol" w:char="F0D7"/>
      </w:r>
      <w:r w:rsidRPr="00343E5B">
        <w:rPr>
          <w:i/>
          <w:lang w:val="en-US"/>
        </w:rPr>
        <w:t xml:space="preserve"> </w:t>
      </w:r>
      <w:r w:rsidRPr="00343E5B">
        <w:rPr>
          <w:i/>
        </w:rPr>
        <w:t>а</w:t>
      </w:r>
      <w:r w:rsidRPr="00343E5B">
        <w:rPr>
          <w:i/>
          <w:lang w:val="en-US"/>
        </w:rPr>
        <w:t xml:space="preserve">. </w:t>
      </w:r>
      <w:r w:rsidRPr="00343E5B">
        <w:rPr>
          <w:i/>
          <w:lang w:val="en-US"/>
        </w:rPr>
        <w:tab/>
        <w:t xml:space="preserve">      </w:t>
      </w:r>
      <w:r w:rsidRPr="00343E5B">
        <w:t>(7.15е)</w:t>
      </w:r>
    </w:p>
    <w:p w:rsidR="00343E5B" w:rsidRPr="00343E5B" w:rsidRDefault="00343E5B" w:rsidP="00343E5B">
      <w:pPr>
        <w:jc w:val="both"/>
      </w:pPr>
      <w:r w:rsidRPr="00343E5B">
        <w:t xml:space="preserve">где </w:t>
      </w:r>
      <w:proofErr w:type="spellStart"/>
      <w:r w:rsidRPr="00343E5B">
        <w:rPr>
          <w:i/>
        </w:rPr>
        <w:t>Е</w:t>
      </w:r>
      <w:r w:rsidRPr="00343E5B">
        <w:rPr>
          <w:i/>
          <w:vertAlign w:val="subscript"/>
        </w:rPr>
        <w:t>с</w:t>
      </w:r>
      <w:proofErr w:type="spellEnd"/>
      <w:r w:rsidRPr="00343E5B">
        <w:t xml:space="preserve"> – расчетный модуль упругости композитного материала, Н/мм</w:t>
      </w:r>
      <w:r w:rsidRPr="00343E5B">
        <w:rPr>
          <w:vertAlign w:val="superscript"/>
        </w:rPr>
        <w:t>2</w:t>
      </w:r>
      <w:r w:rsidRPr="00343E5B">
        <w:t>;</w:t>
      </w:r>
    </w:p>
    <w:p w:rsidR="00343E5B" w:rsidRPr="00343E5B" w:rsidRDefault="00343E5B" w:rsidP="00343E5B">
      <w:pPr>
        <w:ind w:firstLine="567"/>
        <w:jc w:val="both"/>
      </w:pPr>
      <w:r w:rsidRPr="00343E5B">
        <w:rPr>
          <w:i/>
        </w:rPr>
        <w:t xml:space="preserve">      </w:t>
      </w:r>
      <w:r w:rsidRPr="00343E5B">
        <w:rPr>
          <w:i/>
          <w:lang w:val="en-US"/>
        </w:rPr>
        <w:t>A</w:t>
      </w:r>
      <w:r w:rsidRPr="00343E5B">
        <w:rPr>
          <w:i/>
          <w:vertAlign w:val="subscript"/>
        </w:rPr>
        <w:t>с</w:t>
      </w:r>
      <w:r w:rsidRPr="00343E5B">
        <w:t xml:space="preserve"> – площадь сечения композитного материала, мм;</w:t>
      </w:r>
    </w:p>
    <w:p w:rsidR="00343E5B" w:rsidRPr="00343E5B" w:rsidRDefault="00343E5B" w:rsidP="00343E5B">
      <w:pPr>
        <w:ind w:firstLine="567"/>
        <w:jc w:val="both"/>
      </w:pPr>
      <w:r w:rsidRPr="00343E5B">
        <w:object w:dxaOrig="1920" w:dyaOrig="620">
          <v:shape id="_x0000_i1088" type="#_x0000_t75" style="width:95.85pt;height:30.75pt" o:ole="">
            <v:imagedata r:id="rId109" o:title=""/>
          </v:shape>
          <o:OLEObject Type="Embed" ProgID="Equation.3" ShapeID="_x0000_i1088" DrawAspect="Content" ObjectID="_1771939432" r:id="rId110"/>
        </w:object>
      </w:r>
      <w:r w:rsidRPr="00343E5B">
        <w:t xml:space="preserve"> – деформация растяжения композиционного материала, здесь </w:t>
      </w:r>
      <w:r w:rsidRPr="00343E5B">
        <w:sym w:font="Symbol" w:char="F065"/>
      </w:r>
      <w:proofErr w:type="spellStart"/>
      <w:r w:rsidRPr="00343E5B">
        <w:rPr>
          <w:i/>
          <w:iCs/>
          <w:vertAlign w:val="subscript"/>
          <w:lang w:val="en-US"/>
        </w:rPr>
        <w:t>bu</w:t>
      </w:r>
      <w:proofErr w:type="spellEnd"/>
      <w:r w:rsidRPr="00343E5B">
        <w:t xml:space="preserve"> – предельная деформация сжатия бетона, </w:t>
      </w:r>
      <w:r w:rsidRPr="00343E5B">
        <w:rPr>
          <w:i/>
          <w:iCs/>
        </w:rPr>
        <w:t>h</w:t>
      </w:r>
      <w:r w:rsidRPr="00343E5B">
        <w:t xml:space="preserve"> – высота прямоугольного, таврового и двутаврового сечений, </w:t>
      </w:r>
      <w:r w:rsidRPr="00343E5B">
        <w:rPr>
          <w:i/>
          <w:iCs/>
        </w:rPr>
        <w:t>x</w:t>
      </w:r>
      <w:r w:rsidRPr="00343E5B">
        <w:t xml:space="preserve"> – высота сжатой зоны бетона, </w:t>
      </w:r>
      <w:r w:rsidRPr="00343E5B">
        <w:sym w:font="Symbol" w:char="F065"/>
      </w:r>
      <w:proofErr w:type="spellStart"/>
      <w:r w:rsidRPr="00343E5B">
        <w:rPr>
          <w:i/>
          <w:iCs/>
          <w:vertAlign w:val="subscript"/>
          <w:lang w:val="en-US"/>
        </w:rPr>
        <w:t>bto</w:t>
      </w:r>
      <w:proofErr w:type="spellEnd"/>
      <w:r w:rsidRPr="00343E5B">
        <w:t xml:space="preserve"> – максимальная деформация крайне растянутого волокна бетона;</w:t>
      </w:r>
    </w:p>
    <w:p w:rsidR="00343E5B" w:rsidRDefault="00343E5B" w:rsidP="00343E5B">
      <w:pPr>
        <w:ind w:firstLine="567"/>
        <w:jc w:val="both"/>
      </w:pPr>
      <w:r w:rsidRPr="00343E5B">
        <w:rPr>
          <w:i/>
        </w:rPr>
        <w:lastRenderedPageBreak/>
        <w:t>а</w:t>
      </w:r>
      <w:r w:rsidRPr="00343E5B">
        <w:t xml:space="preserve"> – расстояние от композитного материала до растянутой арматуры, мм</w:t>
      </w:r>
      <w:r>
        <w:t>.</w:t>
      </w:r>
    </w:p>
    <w:p w:rsidR="00343E5B" w:rsidRPr="00343E5B" w:rsidRDefault="00343E5B" w:rsidP="00343E5B">
      <w:pPr>
        <w:ind w:firstLine="567"/>
        <w:jc w:val="both"/>
        <w:rPr>
          <w:b/>
        </w:rPr>
      </w:pPr>
      <w:r w:rsidRPr="00343E5B">
        <w:rPr>
          <w:b/>
        </w:rPr>
        <w:t>7.2.1.15–7.2.1.20 (Внесены дополнительно, Изм. № 1).</w:t>
      </w:r>
    </w:p>
    <w:p w:rsidR="00343E5B" w:rsidRDefault="00343E5B" w:rsidP="00AD210D">
      <w:pPr>
        <w:ind w:firstLine="567"/>
        <w:jc w:val="both"/>
        <w:rPr>
          <w:b/>
        </w:rPr>
      </w:pPr>
    </w:p>
    <w:p w:rsidR="0036457B" w:rsidRPr="00AD210D" w:rsidRDefault="0036457B" w:rsidP="00AD210D">
      <w:pPr>
        <w:ind w:firstLine="567"/>
        <w:jc w:val="both"/>
        <w:rPr>
          <w:b/>
        </w:rPr>
      </w:pPr>
      <w:r w:rsidRPr="00AD210D">
        <w:rPr>
          <w:b/>
        </w:rPr>
        <w:t>7.2.2 Расчет сжаты</w:t>
      </w:r>
      <w:r w:rsidR="009F39AE">
        <w:rPr>
          <w:b/>
        </w:rPr>
        <w:t>х элементов, усиленных обоймами</w:t>
      </w:r>
    </w:p>
    <w:p w:rsidR="0036457B" w:rsidRPr="00AD210D" w:rsidRDefault="0036457B" w:rsidP="00AD210D">
      <w:pPr>
        <w:ind w:firstLine="567"/>
        <w:jc w:val="both"/>
      </w:pPr>
      <w:r w:rsidRPr="00AD210D">
        <w:t>7.2.2.1 Центрально</w:t>
      </w:r>
      <w:r w:rsidR="00193F58">
        <w:t xml:space="preserve"> </w:t>
      </w:r>
      <w:r w:rsidRPr="00AD210D">
        <w:t>сжатые со случайным эксцентриситетом и внецентренно сжатые железобетонные элементы, усиленные обоймой (наращиванием)</w:t>
      </w:r>
      <w:r w:rsidR="00936AD1" w:rsidRPr="00AD210D">
        <w:t xml:space="preserve">, </w:t>
      </w:r>
      <w:r w:rsidRPr="00AD210D">
        <w:t>следует рассчитывать, как монолитные</w:t>
      </w:r>
      <w:r w:rsidR="00936AD1" w:rsidRPr="00AD210D">
        <w:t>,</w:t>
      </w:r>
      <w:r w:rsidRPr="00AD210D">
        <w:t xml:space="preserve"> при условии обеспечения надежной передачи усилия от вышележащих конструкций и плотного прилегания обоймы к верхнему и нижнему перекрытиям, а также при условии обеспечения требуемой анкеровки продольной арматуры в соответствии с СП 63.13330.</w:t>
      </w:r>
    </w:p>
    <w:p w:rsidR="0036457B" w:rsidRDefault="0036457B" w:rsidP="00AD210D">
      <w:pPr>
        <w:ind w:firstLine="567"/>
        <w:jc w:val="both"/>
      </w:pPr>
      <w:r w:rsidRPr="00AD210D">
        <w:t xml:space="preserve">7.2.2.2 При расчете прочности следует учитывать влияние прогиба усиленного элемента, в общем случае, путем расчета элемента по деформированной схеме. Допускается расчет элемента выполнять по недеформированной схеме, путем умножения расчетного эксцентриситета на коэффициент </w:t>
      </w:r>
      <w:r w:rsidR="009F39AE">
        <w:t>η</w:t>
      </w:r>
      <w:r w:rsidR="00936AD1" w:rsidRPr="00AD210D">
        <w:t xml:space="preserve">, вычисляемый согласно </w:t>
      </w:r>
      <w:r w:rsidR="00343E5B" w:rsidRPr="00343E5B">
        <w:rPr>
          <w:bCs/>
        </w:rPr>
        <w:t>пункту 8.1.15 СП 63.13330.2018</w:t>
      </w:r>
      <w:r w:rsidRPr="00AD210D">
        <w:t xml:space="preserve">. При гибкости усиленного элемента </w:t>
      </w:r>
      <w:r w:rsidRPr="00AD210D">
        <w:rPr>
          <w:position w:val="-12"/>
        </w:rPr>
        <w:object w:dxaOrig="960" w:dyaOrig="360">
          <v:shape id="_x0000_i1072" type="#_x0000_t75" style="width:46.3pt;height:17.9pt" o:ole="">
            <v:imagedata r:id="rId111" o:title=""/>
          </v:shape>
          <o:OLEObject Type="Embed" ProgID="Equation.3" ShapeID="_x0000_i1072" DrawAspect="Content" ObjectID="_1771939433" r:id="rId112"/>
        </w:object>
      </w:r>
      <w:r w:rsidRPr="00AD210D">
        <w:t xml:space="preserve"> и эксцентриситете продольной силы </w:t>
      </w:r>
      <w:r w:rsidRPr="00AD210D">
        <w:rPr>
          <w:position w:val="-12"/>
        </w:rPr>
        <w:object w:dxaOrig="999" w:dyaOrig="360">
          <v:shape id="_x0000_i1073" type="#_x0000_t75" style="width:48.15pt;height:17.9pt" o:ole="">
            <v:imagedata r:id="rId113" o:title=""/>
          </v:shape>
          <o:OLEObject Type="Embed" ProgID="Equation.3" ShapeID="_x0000_i1073" DrawAspect="Content" ObjectID="_1771939434" r:id="rId114"/>
        </w:object>
      </w:r>
      <w:r w:rsidRPr="00AD210D">
        <w:t xml:space="preserve"> расчет прочности усиленных элементов допускается выполнять в соответствии с п.8.1.16 СП 63.13330.</w:t>
      </w:r>
    </w:p>
    <w:p w:rsidR="00343E5B" w:rsidRPr="00343E5B" w:rsidRDefault="00343E5B" w:rsidP="00AD210D">
      <w:pPr>
        <w:ind w:firstLine="567"/>
        <w:jc w:val="both"/>
        <w:rPr>
          <w:b/>
        </w:rPr>
      </w:pPr>
      <w:r>
        <w:rPr>
          <w:b/>
        </w:rPr>
        <w:t>(Измененная редакция, Изм. № 1).</w:t>
      </w:r>
    </w:p>
    <w:p w:rsidR="0036457B" w:rsidRPr="00AD210D" w:rsidRDefault="0036457B" w:rsidP="00AD210D">
      <w:pPr>
        <w:ind w:firstLine="567"/>
        <w:jc w:val="both"/>
      </w:pPr>
      <w:r w:rsidRPr="00AD210D">
        <w:t xml:space="preserve">7.2.2.3 При определении </w:t>
      </w:r>
      <w:proofErr w:type="gramStart"/>
      <w:r w:rsidRPr="00AD210D">
        <w:t>расчетных сопротивлений бетона и арматуры</w:t>
      </w:r>
      <w:proofErr w:type="gramEnd"/>
      <w:r w:rsidRPr="00AD210D">
        <w:t xml:space="preserve"> усил</w:t>
      </w:r>
      <w:r w:rsidR="00936AD1" w:rsidRPr="00AD210D">
        <w:t>иваемого и усиливающего элементов</w:t>
      </w:r>
      <w:r w:rsidRPr="00AD210D">
        <w:t>, кроме коэффициентов условий работы по СП 63.13330, следует учитывать следующие коэффициенты:</w:t>
      </w:r>
    </w:p>
    <w:p w:rsidR="0036457B" w:rsidRPr="00AD210D" w:rsidRDefault="005B271B" w:rsidP="00AD210D">
      <w:pPr>
        <w:ind w:firstLine="567"/>
        <w:jc w:val="both"/>
      </w:pPr>
      <w:r>
        <w:t>γ</w:t>
      </w:r>
      <w:proofErr w:type="spellStart"/>
      <w:r w:rsidRPr="005B271B">
        <w:rPr>
          <w:i/>
          <w:vertAlign w:val="subscript"/>
          <w:lang w:val="en-US"/>
        </w:rPr>
        <w:t>br</w:t>
      </w:r>
      <w:proofErr w:type="spellEnd"/>
      <w:r w:rsidRPr="005B271B">
        <w:rPr>
          <w:vertAlign w:val="subscript"/>
        </w:rPr>
        <w:t>0</w:t>
      </w:r>
      <w:r w:rsidRPr="005B271B">
        <w:t xml:space="preserve"> = </w:t>
      </w:r>
      <w:r>
        <w:t>1,0, γ</w:t>
      </w:r>
      <w:proofErr w:type="spellStart"/>
      <w:r>
        <w:rPr>
          <w:i/>
          <w:vertAlign w:val="subscript"/>
          <w:lang w:val="en-US"/>
        </w:rPr>
        <w:t>s</w:t>
      </w:r>
      <w:r w:rsidRPr="005B271B">
        <w:rPr>
          <w:i/>
          <w:vertAlign w:val="subscript"/>
          <w:lang w:val="en-US"/>
        </w:rPr>
        <w:t>r</w:t>
      </w:r>
      <w:proofErr w:type="spellEnd"/>
      <w:r w:rsidRPr="005B271B">
        <w:rPr>
          <w:vertAlign w:val="subscript"/>
        </w:rPr>
        <w:t>0</w:t>
      </w:r>
      <w:r w:rsidRPr="005B271B">
        <w:t xml:space="preserve"> = </w:t>
      </w:r>
      <w:r>
        <w:t>1,0</w:t>
      </w:r>
      <w:r w:rsidRPr="005B271B">
        <w:t xml:space="preserve"> </w:t>
      </w:r>
      <w:r w:rsidR="009F39AE" w:rsidRPr="00AD210D">
        <w:t>–</w:t>
      </w:r>
      <w:r w:rsidR="0036457B" w:rsidRPr="00AD210D">
        <w:t xml:space="preserve"> при уровне нагрузки до усиления 65</w:t>
      </w:r>
      <w:r w:rsidR="00936AD1" w:rsidRPr="00AD210D">
        <w:t xml:space="preserve"> </w:t>
      </w:r>
      <w:r w:rsidR="0036457B" w:rsidRPr="00AD210D">
        <w:t>% от предельной несущей способности и менее;</w:t>
      </w:r>
    </w:p>
    <w:p w:rsidR="0036457B" w:rsidRPr="00AD210D" w:rsidRDefault="005B271B" w:rsidP="00AD210D">
      <w:pPr>
        <w:ind w:firstLine="567"/>
        <w:jc w:val="both"/>
      </w:pPr>
      <w:r>
        <w:t>γ</w:t>
      </w:r>
      <w:proofErr w:type="spellStart"/>
      <w:r w:rsidRPr="005B271B">
        <w:rPr>
          <w:i/>
          <w:vertAlign w:val="subscript"/>
          <w:lang w:val="en-US"/>
        </w:rPr>
        <w:t>br</w:t>
      </w:r>
      <w:proofErr w:type="spellEnd"/>
      <w:r w:rsidRPr="005B271B">
        <w:rPr>
          <w:vertAlign w:val="subscript"/>
        </w:rPr>
        <w:t>0</w:t>
      </w:r>
      <w:r w:rsidRPr="005B271B">
        <w:t xml:space="preserve"> = 0</w:t>
      </w:r>
      <w:r>
        <w:t>,</w:t>
      </w:r>
      <w:r w:rsidRPr="005B271B">
        <w:t>8</w:t>
      </w:r>
      <w:r>
        <w:t>, γ</w:t>
      </w:r>
      <w:proofErr w:type="spellStart"/>
      <w:r>
        <w:rPr>
          <w:i/>
          <w:vertAlign w:val="subscript"/>
          <w:lang w:val="en-US"/>
        </w:rPr>
        <w:t>s</w:t>
      </w:r>
      <w:r w:rsidRPr="005B271B">
        <w:rPr>
          <w:i/>
          <w:vertAlign w:val="subscript"/>
          <w:lang w:val="en-US"/>
        </w:rPr>
        <w:t>r</w:t>
      </w:r>
      <w:proofErr w:type="spellEnd"/>
      <w:r w:rsidRPr="005B271B">
        <w:rPr>
          <w:vertAlign w:val="subscript"/>
        </w:rPr>
        <w:t>0</w:t>
      </w:r>
      <w:r w:rsidRPr="005B271B">
        <w:t xml:space="preserve"> = 0</w:t>
      </w:r>
      <w:r>
        <w:t>,</w:t>
      </w:r>
      <w:r w:rsidRPr="005B271B">
        <w:t>8</w:t>
      </w:r>
      <w:r w:rsidR="0036457B" w:rsidRPr="00AD210D">
        <w:t xml:space="preserve"> </w:t>
      </w:r>
      <w:r w:rsidR="009F39AE" w:rsidRPr="00AD210D">
        <w:t>–</w:t>
      </w:r>
      <w:r w:rsidR="0036457B" w:rsidRPr="00AD210D">
        <w:t xml:space="preserve"> при уровне нагрузки до усиления свыше 65</w:t>
      </w:r>
      <w:r w:rsidR="00936AD1" w:rsidRPr="00AD210D">
        <w:t xml:space="preserve"> </w:t>
      </w:r>
      <w:r w:rsidR="009F39AE">
        <w:t>%.</w:t>
      </w:r>
    </w:p>
    <w:p w:rsidR="0036457B" w:rsidRPr="00AD210D" w:rsidRDefault="0036457B" w:rsidP="00AD210D">
      <w:pPr>
        <w:ind w:firstLine="567"/>
        <w:jc w:val="both"/>
      </w:pPr>
      <w:r w:rsidRPr="00AD210D">
        <w:t>7.2.2.4 Расчет по прочности прямоугольных сечений внецентренно сжатых элементов, усиленных обоймами, рубашками и двухсторонним наращиванием</w:t>
      </w:r>
      <w:r w:rsidR="00936AD1" w:rsidRPr="00AD210D">
        <w:t>,</w:t>
      </w:r>
      <w:r w:rsidRPr="00AD210D">
        <w:t xml:space="preserve"> следует проводить из условия</w:t>
      </w:r>
    </w:p>
    <w:p w:rsidR="0036457B" w:rsidRPr="00AD210D" w:rsidRDefault="0036457B" w:rsidP="009F39AE">
      <w:pPr>
        <w:jc w:val="right"/>
      </w:pPr>
      <w:r w:rsidRPr="00AD210D">
        <w:rPr>
          <w:position w:val="-14"/>
        </w:rPr>
        <w:object w:dxaOrig="4720" w:dyaOrig="380">
          <v:shape id="_x0000_i1074" type="#_x0000_t75" style="width:241.2pt;height:17.9pt" o:ole="">
            <v:imagedata r:id="rId115" o:title=""/>
          </v:shape>
          <o:OLEObject Type="Embed" ProgID="Equation.3" ShapeID="_x0000_i1074" DrawAspect="Content" ObjectID="_1771939435" r:id="rId116"/>
        </w:object>
      </w:r>
      <w:proofErr w:type="gramStart"/>
      <w:r w:rsidRPr="00AD210D">
        <w:t>,</w:t>
      </w:r>
      <w:r w:rsidR="009F39AE">
        <w:t xml:space="preserve">   </w:t>
      </w:r>
      <w:proofErr w:type="gramEnd"/>
      <w:r w:rsidR="009F39AE">
        <w:t xml:space="preserve">                        </w:t>
      </w:r>
      <w:r w:rsidRPr="00AD210D">
        <w:t>(7.16)</w:t>
      </w:r>
    </w:p>
    <w:p w:rsidR="009F39AE" w:rsidRDefault="00936AD1" w:rsidP="009F39AE">
      <w:pPr>
        <w:pStyle w:val="afb"/>
        <w:shd w:val="clear" w:color="auto" w:fill="FFFFFF"/>
        <w:spacing w:before="0" w:beforeAutospacing="0" w:after="0" w:afterAutospacing="0"/>
        <w:jc w:val="both"/>
      </w:pPr>
      <w:r w:rsidRPr="00AD210D">
        <w:t>где</w:t>
      </w:r>
      <w:r w:rsidR="009F39AE">
        <w:t xml:space="preserve"> </w:t>
      </w:r>
      <w:r w:rsidR="00AB6959" w:rsidRPr="00AB6959">
        <w:rPr>
          <w:i/>
          <w:lang w:val="en-US"/>
        </w:rPr>
        <w:t>N</w:t>
      </w:r>
      <w:r w:rsidR="00AB6959" w:rsidRPr="00AB6959">
        <w:t xml:space="preserve"> </w:t>
      </w:r>
      <w:r w:rsidR="009F39AE" w:rsidRPr="00AD210D">
        <w:t>–</w:t>
      </w:r>
      <w:r w:rsidR="0036457B" w:rsidRPr="00AD210D">
        <w:t xml:space="preserve"> продольная сила;</w:t>
      </w:r>
    </w:p>
    <w:p w:rsidR="009F39AE" w:rsidRDefault="00AB6959" w:rsidP="009F39AE">
      <w:pPr>
        <w:pStyle w:val="afb"/>
        <w:shd w:val="clear" w:color="auto" w:fill="FFFFFF"/>
        <w:spacing w:before="0" w:beforeAutospacing="0" w:after="0" w:afterAutospacing="0"/>
        <w:ind w:left="851" w:hanging="425"/>
        <w:jc w:val="both"/>
      </w:pPr>
      <w:r w:rsidRPr="00AB6959">
        <w:rPr>
          <w:i/>
          <w:lang w:val="en-US"/>
        </w:rPr>
        <w:t>e</w:t>
      </w:r>
      <w:r w:rsidRPr="00AB6959">
        <w:t xml:space="preserve"> </w:t>
      </w:r>
      <w:r w:rsidR="00936AD1" w:rsidRPr="00AD210D">
        <w:t>–</w:t>
      </w:r>
      <w:r w:rsidR="0036457B" w:rsidRPr="00AD210D">
        <w:t xml:space="preserve"> расстояние от точки приложения прод</w:t>
      </w:r>
      <w:r w:rsidR="009F39AE">
        <w:t>ольной силы</w:t>
      </w:r>
      <w:r w:rsidRPr="00AB6959">
        <w:t xml:space="preserve"> </w:t>
      </w:r>
      <w:r w:rsidRPr="00AB6959">
        <w:rPr>
          <w:i/>
          <w:lang w:val="en-US"/>
        </w:rPr>
        <w:t>N</w:t>
      </w:r>
      <w:r w:rsidR="009F39AE">
        <w:t xml:space="preserve"> </w:t>
      </w:r>
      <w:r w:rsidR="0036457B" w:rsidRPr="00AD210D">
        <w:t xml:space="preserve">до оси, параллельной прямой, ограничивающей сжатую зону и проходящей через центр тяжести сечения растянутого стержня, наиболее удаленного от указанной прямой, а при отсутствии растянутой зоны </w:t>
      </w:r>
      <w:r w:rsidR="009F39AE" w:rsidRPr="00AD210D">
        <w:t>–</w:t>
      </w:r>
      <w:r w:rsidR="0036457B" w:rsidRPr="00AD210D">
        <w:t xml:space="preserve"> через центр тяжести наименее сжатого стержня;</w:t>
      </w:r>
    </w:p>
    <w:p w:rsidR="0036457B" w:rsidRDefault="005B271B" w:rsidP="009F39AE">
      <w:pPr>
        <w:pStyle w:val="afb"/>
        <w:shd w:val="clear" w:color="auto" w:fill="FFFFFF"/>
        <w:spacing w:before="0" w:beforeAutospacing="0" w:after="0" w:afterAutospacing="0"/>
        <w:ind w:firstLine="426"/>
        <w:jc w:val="both"/>
      </w:pPr>
      <w:r w:rsidRPr="005B271B">
        <w:rPr>
          <w:i/>
          <w:lang w:val="en-US"/>
        </w:rPr>
        <w:t>x</w:t>
      </w:r>
      <w:r w:rsidRPr="005B271B">
        <w:t xml:space="preserve"> </w:t>
      </w:r>
      <w:r w:rsidR="00936AD1" w:rsidRPr="00AD210D">
        <w:t>–</w:t>
      </w:r>
      <w:r w:rsidR="0036457B" w:rsidRPr="00AD210D">
        <w:t xml:space="preserve"> высота сжатой зоны, </w:t>
      </w:r>
      <w:r w:rsidR="00936AD1" w:rsidRPr="00AD210D">
        <w:t>вычисляемая</w:t>
      </w:r>
      <w:r w:rsidR="0036457B" w:rsidRPr="00AD210D">
        <w:t xml:space="preserve"> </w:t>
      </w:r>
      <w:r w:rsidR="009F39AE">
        <w:t>п</w:t>
      </w:r>
      <w:r w:rsidR="00936AD1" w:rsidRPr="00AD210D">
        <w:t>о формулам</w:t>
      </w:r>
      <w:r w:rsidR="0036457B" w:rsidRPr="00AD210D">
        <w:t>:</w:t>
      </w:r>
    </w:p>
    <w:p w:rsidR="009F39AE" w:rsidRPr="00AD210D" w:rsidRDefault="009F39AE" w:rsidP="002D3B4A">
      <w:pPr>
        <w:pStyle w:val="afb"/>
        <w:shd w:val="clear" w:color="auto" w:fill="FFFFFF"/>
        <w:spacing w:before="0" w:beforeAutospacing="0" w:after="0" w:afterAutospacing="0"/>
        <w:ind w:firstLine="567"/>
        <w:jc w:val="both"/>
      </w:pPr>
      <w:r w:rsidRPr="00AD210D">
        <w:t xml:space="preserve">при </w:t>
      </w:r>
      <w:r w:rsidR="002D3B4A">
        <w:t xml:space="preserve">ξ = </w:t>
      </w:r>
      <w:r w:rsidR="002D3B4A" w:rsidRPr="00AD210D">
        <w:rPr>
          <w:position w:val="-30"/>
        </w:rPr>
        <w:object w:dxaOrig="1160" w:dyaOrig="680">
          <v:shape id="_x0000_i1075" type="#_x0000_t75" style="width:15.15pt;height:33pt" o:ole="">
            <v:imagedata r:id="rId117" o:title="" cropleft="19219f" cropright="28828f"/>
          </v:shape>
          <o:OLEObject Type="Embed" ProgID="Equation.3" ShapeID="_x0000_i1075" DrawAspect="Content" ObjectID="_1771939436" r:id="rId118"/>
        </w:object>
      </w:r>
      <w:r w:rsidR="002D3B4A">
        <w:t xml:space="preserve"> ≤ ξ</w:t>
      </w:r>
      <w:r w:rsidR="002D3B4A" w:rsidRPr="00FA1128">
        <w:rPr>
          <w:i/>
          <w:vertAlign w:val="subscript"/>
          <w:lang w:val="en-US"/>
        </w:rPr>
        <w:t>R</w:t>
      </w:r>
    </w:p>
    <w:p w:rsidR="0036457B" w:rsidRPr="00AD210D" w:rsidRDefault="0036457B" w:rsidP="009F39AE">
      <w:pPr>
        <w:jc w:val="right"/>
      </w:pPr>
      <w:r w:rsidRPr="00AD210D">
        <w:rPr>
          <w:position w:val="-14"/>
        </w:rPr>
        <w:object w:dxaOrig="3700" w:dyaOrig="380">
          <v:shape id="_x0000_i1076" type="#_x0000_t75" style="width:188.95pt;height:17.9pt" o:ole="">
            <v:imagedata r:id="rId119" o:title=""/>
          </v:shape>
          <o:OLEObject Type="Embed" ProgID="Equation.3" ShapeID="_x0000_i1076" DrawAspect="Content" ObjectID="_1771939437" r:id="rId120"/>
        </w:object>
      </w:r>
      <w:proofErr w:type="gramStart"/>
      <w:r w:rsidR="00AB6959">
        <w:rPr>
          <w:position w:val="-12"/>
        </w:rPr>
        <w:t xml:space="preserve">;   </w:t>
      </w:r>
      <w:proofErr w:type="gramEnd"/>
      <w:r w:rsidR="00AB6959">
        <w:rPr>
          <w:position w:val="-12"/>
        </w:rPr>
        <w:t xml:space="preserve">                                  </w:t>
      </w:r>
      <w:r w:rsidRPr="00AD210D">
        <w:rPr>
          <w:position w:val="-12"/>
        </w:rPr>
        <w:t>(7.17)</w:t>
      </w:r>
    </w:p>
    <w:p w:rsidR="0036457B" w:rsidRPr="00AD210D" w:rsidRDefault="0036457B" w:rsidP="00AD210D">
      <w:pPr>
        <w:ind w:firstLine="567"/>
        <w:jc w:val="both"/>
      </w:pPr>
      <w:r w:rsidRPr="00AD210D">
        <w:t>при</w:t>
      </w:r>
      <w:r w:rsidR="00AB6959">
        <w:t xml:space="preserve"> </w:t>
      </w:r>
      <w:r w:rsidR="002D3B4A">
        <w:t>ξ</w:t>
      </w:r>
      <w:r w:rsidR="00873D7D">
        <w:t xml:space="preserve"> </w:t>
      </w:r>
      <w:r w:rsidR="00873D7D" w:rsidRPr="00FA1128">
        <w:t>&lt;</w:t>
      </w:r>
      <w:r w:rsidR="00873D7D">
        <w:t xml:space="preserve"> </w:t>
      </w:r>
      <w:r w:rsidR="002D3B4A">
        <w:t>ξ</w:t>
      </w:r>
      <w:r w:rsidR="00873D7D" w:rsidRPr="00FA1128">
        <w:rPr>
          <w:i/>
          <w:vertAlign w:val="subscript"/>
          <w:lang w:val="en-US"/>
        </w:rPr>
        <w:t>R</w:t>
      </w:r>
    </w:p>
    <w:p w:rsidR="0036457B" w:rsidRPr="00AD210D" w:rsidRDefault="00873D7D" w:rsidP="00AB6959">
      <w:pPr>
        <w:jc w:val="right"/>
      </w:pPr>
      <w:r w:rsidRPr="000A6455">
        <w:rPr>
          <w:position w:val="-64"/>
        </w:rPr>
        <w:object w:dxaOrig="3320" w:dyaOrig="1380">
          <v:shape id="_x0000_i1077" type="#_x0000_t75" style="width:166.45pt;height:68.8pt" o:ole="">
            <v:imagedata r:id="rId121" o:title=""/>
          </v:shape>
          <o:OLEObject Type="Embed" ProgID="Equation.3" ShapeID="_x0000_i1077" DrawAspect="Content" ObjectID="_1771939438" r:id="rId122"/>
        </w:object>
      </w:r>
      <w:r w:rsidR="00AB6959">
        <w:t xml:space="preserve">.                                         </w:t>
      </w:r>
      <w:r w:rsidR="0036457B" w:rsidRPr="00AD210D">
        <w:t>(7.18)</w:t>
      </w:r>
    </w:p>
    <w:p w:rsidR="0036457B" w:rsidRPr="00AD210D" w:rsidRDefault="0036457B" w:rsidP="00AD210D">
      <w:pPr>
        <w:ind w:firstLine="567"/>
        <w:jc w:val="both"/>
      </w:pPr>
      <w:r w:rsidRPr="00AD210D">
        <w:t xml:space="preserve">7.2.2.5 При гибкости усиленного элемента </w:t>
      </w:r>
      <w:r w:rsidRPr="00AD210D">
        <w:rPr>
          <w:position w:val="-12"/>
        </w:rPr>
        <w:object w:dxaOrig="999" w:dyaOrig="360">
          <v:shape id="_x0000_i1078" type="#_x0000_t75" style="width:49.55pt;height:17.9pt" o:ole="">
            <v:imagedata r:id="rId123" o:title=""/>
          </v:shape>
          <o:OLEObject Type="Embed" ProgID="Equation.3" ShapeID="_x0000_i1078" DrawAspect="Content" ObjectID="_1771939439" r:id="rId124"/>
        </w:object>
      </w:r>
      <w:r w:rsidRPr="00AD210D">
        <w:t xml:space="preserve"> и эксцентриситете продольной силы </w:t>
      </w:r>
      <w:r w:rsidRPr="00AD210D">
        <w:rPr>
          <w:position w:val="-12"/>
        </w:rPr>
        <w:object w:dxaOrig="1040" w:dyaOrig="360">
          <v:shape id="_x0000_i1079" type="#_x0000_t75" style="width:54.1pt;height:17.9pt" o:ole="">
            <v:imagedata r:id="rId125" o:title=""/>
          </v:shape>
          <o:OLEObject Type="Embed" ProgID="Equation.3" ShapeID="_x0000_i1079" DrawAspect="Content" ObjectID="_1771939440" r:id="rId126"/>
        </w:object>
      </w:r>
      <w:r w:rsidRPr="00AD210D">
        <w:t xml:space="preserve"> расчет прочности усиленных элементов допускает</w:t>
      </w:r>
      <w:r w:rsidR="00936AD1" w:rsidRPr="00AD210D">
        <w:t xml:space="preserve">ся выполнять в соответствии с </w:t>
      </w:r>
      <w:r w:rsidRPr="00AD210D">
        <w:t>8.1.16 СП 63.13330.</w:t>
      </w:r>
    </w:p>
    <w:p w:rsidR="0036457B" w:rsidRPr="00AD210D" w:rsidRDefault="0036457B" w:rsidP="00AD210D">
      <w:pPr>
        <w:ind w:firstLine="567"/>
        <w:jc w:val="both"/>
      </w:pPr>
      <w:r w:rsidRPr="00AD210D">
        <w:lastRenderedPageBreak/>
        <w:t>7.2.2.6 Усиление внецентрен</w:t>
      </w:r>
      <w:r w:rsidR="00936AD1" w:rsidRPr="00AD210D">
        <w:t>но-</w:t>
      </w:r>
      <w:r w:rsidRPr="00AD210D">
        <w:t xml:space="preserve">сжатых элементов, при эксцентриситете продольной силы </w:t>
      </w:r>
      <w:r w:rsidRPr="00AD210D">
        <w:rPr>
          <w:position w:val="-12"/>
        </w:rPr>
        <w:object w:dxaOrig="880" w:dyaOrig="360">
          <v:shape id="_x0000_i1080" type="#_x0000_t75" style="width:43.55pt;height:17.9pt" o:ole="">
            <v:imagedata r:id="rId127" o:title=""/>
          </v:shape>
          <o:OLEObject Type="Embed" ProgID="Equation.3" ShapeID="_x0000_i1080" DrawAspect="Content" ObjectID="_1771939441" r:id="rId128"/>
        </w:object>
      </w:r>
      <w:r w:rsidRPr="00AD210D">
        <w:t>, допускается выполнять на локальном у</w:t>
      </w:r>
      <w:r w:rsidR="00401E52" w:rsidRPr="00AD210D">
        <w:t>частке, в пределах одного этажа</w:t>
      </w:r>
      <w:r w:rsidRPr="00AD210D">
        <w:t xml:space="preserve"> либо </w:t>
      </w:r>
      <w:r w:rsidR="00401E52" w:rsidRPr="00AD210D">
        <w:t xml:space="preserve">в </w:t>
      </w:r>
      <w:r w:rsidRPr="00AD210D">
        <w:t>зоне конструкции.</w:t>
      </w:r>
    </w:p>
    <w:p w:rsidR="0036457B" w:rsidRPr="00AD210D" w:rsidRDefault="0036457B" w:rsidP="00AD210D">
      <w:pPr>
        <w:ind w:firstLine="567"/>
        <w:jc w:val="both"/>
      </w:pPr>
      <w:r w:rsidRPr="00AD210D">
        <w:t>При усилении рубашкой или обоймой на локальном участке конструкций высоту обоймы</w:t>
      </w:r>
      <w:r w:rsidR="00401E52" w:rsidRPr="00AD210D">
        <w:t xml:space="preserve"> допускается</w:t>
      </w:r>
      <w:r w:rsidRPr="00AD210D">
        <w:t xml:space="preserve"> выполнять с заведением за участок усиления не менее:</w:t>
      </w:r>
    </w:p>
    <w:p w:rsidR="0036457B" w:rsidRPr="00AD210D" w:rsidRDefault="0036457B" w:rsidP="00AD210D">
      <w:pPr>
        <w:ind w:firstLine="567"/>
        <w:jc w:val="both"/>
      </w:pPr>
      <w:r w:rsidRPr="00AD210D">
        <w:rPr>
          <w:position w:val="-12"/>
        </w:rPr>
        <w:object w:dxaOrig="279" w:dyaOrig="360">
          <v:shape id="_x0000_i1081" type="#_x0000_t75" style="width:15.15pt;height:17.9pt" o:ole="">
            <v:imagedata r:id="rId129" o:title=""/>
          </v:shape>
          <o:OLEObject Type="Embed" ProgID="Equation.3" ShapeID="_x0000_i1081" DrawAspect="Content" ObjectID="_1771939442" r:id="rId130"/>
        </w:object>
      </w:r>
      <w:r w:rsidRPr="00AD210D">
        <w:t xml:space="preserve"> продольной арматуры рубашки;</w:t>
      </w:r>
    </w:p>
    <w:p w:rsidR="0036457B" w:rsidRPr="00AD210D" w:rsidRDefault="0036457B" w:rsidP="00AD210D">
      <w:pPr>
        <w:ind w:firstLine="567"/>
        <w:jc w:val="both"/>
      </w:pPr>
      <w:r w:rsidRPr="00AD210D">
        <w:rPr>
          <w:position w:val="-6"/>
        </w:rPr>
        <w:object w:dxaOrig="260" w:dyaOrig="260">
          <v:shape id="_x0000_i1082" type="#_x0000_t75" style="width:11.9pt;height:11.9pt" o:ole="">
            <v:imagedata r:id="rId131" o:title=""/>
          </v:shape>
          <o:OLEObject Type="Embed" ProgID="Equation.3" ShapeID="_x0000_i1082" DrawAspect="Content" ObjectID="_1771939443" r:id="rId132"/>
        </w:object>
      </w:r>
      <w:r w:rsidRPr="00AD210D">
        <w:t xml:space="preserve">, где </w:t>
      </w:r>
      <w:r w:rsidRPr="00AD210D">
        <w:rPr>
          <w:position w:val="-6"/>
        </w:rPr>
        <w:object w:dxaOrig="139" w:dyaOrig="240">
          <v:shape id="_x0000_i1083" type="#_x0000_t75" style="width:7.35pt;height:11.9pt" o:ole="">
            <v:imagedata r:id="rId133" o:title=""/>
          </v:shape>
          <o:OLEObject Type="Embed" ProgID="Equation.3" ShapeID="_x0000_i1083" DrawAspect="Content" ObjectID="_1771939444" r:id="rId134"/>
        </w:object>
      </w:r>
      <w:r w:rsidR="00401E52" w:rsidRPr="00AD210D">
        <w:t>–</w:t>
      </w:r>
      <w:r w:rsidRPr="00AD210D">
        <w:t xml:space="preserve"> толщина рубашки;</w:t>
      </w:r>
    </w:p>
    <w:p w:rsidR="0036457B" w:rsidRPr="00AD210D" w:rsidRDefault="0036457B" w:rsidP="00AD210D">
      <w:pPr>
        <w:ind w:firstLine="567"/>
        <w:jc w:val="both"/>
      </w:pPr>
      <w:r w:rsidRPr="00AD210D">
        <w:rPr>
          <w:position w:val="-6"/>
        </w:rPr>
        <w:object w:dxaOrig="200" w:dyaOrig="279">
          <v:shape id="_x0000_i1084" type="#_x0000_t75" style="width:9.15pt;height:15.15pt" o:ole="">
            <v:imagedata r:id="rId135" o:title=""/>
          </v:shape>
          <o:OLEObject Type="Embed" ProgID="Equation.3" ShapeID="_x0000_i1084" DrawAspect="Content" ObjectID="_1771939445" r:id="rId136"/>
        </w:object>
      </w:r>
      <w:r w:rsidR="00AB6959" w:rsidRPr="00AB6959">
        <w:t xml:space="preserve"> </w:t>
      </w:r>
      <w:r w:rsidR="00AB6959" w:rsidRPr="00AD210D">
        <w:t>–</w:t>
      </w:r>
      <w:r w:rsidRPr="00AD210D">
        <w:t xml:space="preserve"> ширина грани или диаметра усиливаемого элемента;</w:t>
      </w:r>
    </w:p>
    <w:p w:rsidR="0036457B" w:rsidRPr="00AD210D" w:rsidRDefault="0036457B" w:rsidP="00AD210D">
      <w:pPr>
        <w:ind w:firstLine="567"/>
        <w:jc w:val="both"/>
      </w:pPr>
      <w:r w:rsidRPr="00AD210D">
        <w:t>500</w:t>
      </w:r>
      <w:r w:rsidR="00401E52" w:rsidRPr="00AD210D">
        <w:t xml:space="preserve"> </w:t>
      </w:r>
      <w:r w:rsidRPr="00AD210D">
        <w:t>мм.</w:t>
      </w:r>
    </w:p>
    <w:p w:rsidR="0036457B" w:rsidRPr="00AD210D" w:rsidRDefault="0036457B" w:rsidP="00AD210D">
      <w:pPr>
        <w:ind w:firstLine="567"/>
        <w:jc w:val="both"/>
      </w:pPr>
      <w:r w:rsidRPr="00AD210D">
        <w:t>7.2.2.7 Прочность монолитных обойм, работающих на раскалывани</w:t>
      </w:r>
      <w:r w:rsidR="00401E52" w:rsidRPr="00AD210D">
        <w:t>е, следует вычислять по формуле</w:t>
      </w:r>
    </w:p>
    <w:p w:rsidR="0036457B" w:rsidRPr="00AD210D" w:rsidRDefault="0036457B" w:rsidP="00AB6959">
      <w:pPr>
        <w:jc w:val="right"/>
      </w:pPr>
      <w:r w:rsidRPr="00AD210D">
        <w:rPr>
          <w:position w:val="-12"/>
        </w:rPr>
        <w:object w:dxaOrig="2460" w:dyaOrig="360">
          <v:shape id="_x0000_i1085" type="#_x0000_t75" style="width:126.1pt;height:17.9pt" o:ole="">
            <v:imagedata r:id="rId137" o:title=""/>
          </v:shape>
          <o:OLEObject Type="Embed" ProgID="Equation.3" ShapeID="_x0000_i1085" DrawAspect="Content" ObjectID="_1771939446" r:id="rId138"/>
        </w:object>
      </w:r>
      <w:proofErr w:type="gramStart"/>
      <w:r w:rsidRPr="00AD210D">
        <w:t>,</w:t>
      </w:r>
      <w:r w:rsidR="00AB6959" w:rsidRPr="00AB6959">
        <w:t xml:space="preserve">   </w:t>
      </w:r>
      <w:proofErr w:type="gramEnd"/>
      <w:r w:rsidR="00AB6959" w:rsidRPr="00AB6959">
        <w:t xml:space="preserve">                                             </w:t>
      </w:r>
      <w:r w:rsidRPr="00AD210D">
        <w:t>(7.19)</w:t>
      </w:r>
    </w:p>
    <w:p w:rsidR="0036457B" w:rsidRPr="00AD210D" w:rsidRDefault="00401E52" w:rsidP="00AB6959">
      <w:pPr>
        <w:jc w:val="both"/>
      </w:pPr>
      <w:r w:rsidRPr="00AD210D">
        <w:t>где</w:t>
      </w:r>
      <w:r w:rsidR="00860BF0">
        <w:t xml:space="preserve"> </w:t>
      </w:r>
      <w:r w:rsidR="00860BF0" w:rsidRPr="00860BF0">
        <w:rPr>
          <w:i/>
          <w:lang w:val="en-US"/>
        </w:rPr>
        <w:t>A</w:t>
      </w:r>
      <w:r w:rsidR="00860BF0" w:rsidRPr="00860BF0">
        <w:rPr>
          <w:i/>
          <w:vertAlign w:val="subscript"/>
          <w:lang w:val="en-US"/>
        </w:rPr>
        <w:t>b</w:t>
      </w:r>
      <w:r w:rsidR="00AB6959" w:rsidRPr="00AB6959">
        <w:t xml:space="preserve"> </w:t>
      </w:r>
      <w:r w:rsidR="00AB6959" w:rsidRPr="00AD210D">
        <w:t>–</w:t>
      </w:r>
      <w:r w:rsidR="0036457B" w:rsidRPr="00AD210D">
        <w:t xml:space="preserve"> наименьшая площадь вертикального сечения обоймы с расчетной длиной равной </w:t>
      </w:r>
      <w:proofErr w:type="spellStart"/>
      <w:r w:rsidR="00AB6959" w:rsidRPr="00AB6959">
        <w:rPr>
          <w:i/>
          <w:lang w:val="en-US"/>
        </w:rPr>
        <w:t>l</w:t>
      </w:r>
      <w:r w:rsidR="00AB6959" w:rsidRPr="00AB6959">
        <w:rPr>
          <w:i/>
          <w:vertAlign w:val="subscript"/>
          <w:lang w:val="en-US"/>
        </w:rPr>
        <w:t>ef</w:t>
      </w:r>
      <w:proofErr w:type="spellEnd"/>
      <w:r w:rsidR="0036457B" w:rsidRPr="00AD210D">
        <w:t>;</w:t>
      </w:r>
    </w:p>
    <w:p w:rsidR="0036457B" w:rsidRPr="00AD210D" w:rsidRDefault="00AB6959" w:rsidP="00860BF0">
      <w:pPr>
        <w:ind w:left="851" w:hanging="425"/>
        <w:jc w:val="both"/>
      </w:pPr>
      <w:r w:rsidRPr="00AB6959">
        <w:rPr>
          <w:i/>
          <w:lang w:val="en-US"/>
        </w:rPr>
        <w:t>n</w:t>
      </w:r>
      <w:r w:rsidRPr="00AB6959">
        <w:t xml:space="preserve"> </w:t>
      </w:r>
      <w:r w:rsidRPr="00AD210D">
        <w:t>–</w:t>
      </w:r>
      <w:r w:rsidR="0036457B" w:rsidRPr="00AD210D">
        <w:t xml:space="preserve"> число стержней поперечной арматуры, расположенной в расчетной части обоймы усиления;</w:t>
      </w:r>
    </w:p>
    <w:p w:rsidR="00AB6959" w:rsidRDefault="00AB6959" w:rsidP="00860BF0">
      <w:pPr>
        <w:ind w:left="851" w:hanging="425"/>
        <w:jc w:val="both"/>
      </w:pPr>
      <w:r w:rsidRPr="00AB6959">
        <w:rPr>
          <w:i/>
          <w:lang w:val="en-US"/>
        </w:rPr>
        <w:t>k</w:t>
      </w:r>
      <w:r w:rsidRPr="00AB6959">
        <w:t xml:space="preserve"> </w:t>
      </w:r>
      <w:r w:rsidRPr="00AD210D">
        <w:t>–</w:t>
      </w:r>
      <w:r w:rsidRPr="00AB6959">
        <w:t xml:space="preserve"> </w:t>
      </w:r>
      <w:r w:rsidR="0036457B" w:rsidRPr="00AD210D">
        <w:t>коэффициент, зависящий от типа поперечного армирования, принимаемый равным: 0,5 – для хомутов, 0,4 – для сеток из отдельных стержней;</w:t>
      </w:r>
    </w:p>
    <w:p w:rsidR="00AB6959" w:rsidRDefault="00CA471A" w:rsidP="00860BF0">
      <w:pPr>
        <w:ind w:firstLine="284"/>
        <w:jc w:val="both"/>
      </w:pPr>
      <w:r w:rsidRPr="00860BF0">
        <w:rPr>
          <w:i/>
          <w:lang w:val="en-US"/>
        </w:rPr>
        <w:t>A</w:t>
      </w:r>
      <w:r>
        <w:rPr>
          <w:i/>
          <w:vertAlign w:val="subscript"/>
          <w:lang w:val="en-US"/>
        </w:rPr>
        <w:t>s</w:t>
      </w:r>
      <w:r w:rsidRPr="00CA471A">
        <w:t xml:space="preserve"> </w:t>
      </w:r>
      <w:r w:rsidR="00AB6959" w:rsidRPr="00AD210D">
        <w:t>–</w:t>
      </w:r>
      <w:r w:rsidR="00AB6959" w:rsidRPr="00AB6959">
        <w:t xml:space="preserve"> </w:t>
      </w:r>
      <w:r w:rsidR="0036457B" w:rsidRPr="00AD210D">
        <w:t>площадь одного поперечного стержня обоймы усиления;</w:t>
      </w:r>
    </w:p>
    <w:p w:rsidR="00AB6959" w:rsidRDefault="00CA471A" w:rsidP="00860BF0">
      <w:pPr>
        <w:ind w:left="851" w:hanging="709"/>
        <w:jc w:val="both"/>
      </w:pPr>
      <w:proofErr w:type="spellStart"/>
      <w:r>
        <w:rPr>
          <w:i/>
          <w:lang w:val="en-US"/>
        </w:rPr>
        <w:t>R</w:t>
      </w:r>
      <w:r w:rsidRPr="00860BF0">
        <w:rPr>
          <w:i/>
          <w:vertAlign w:val="subscript"/>
          <w:lang w:val="en-US"/>
        </w:rPr>
        <w:t>b</w:t>
      </w:r>
      <w:r>
        <w:rPr>
          <w:i/>
          <w:vertAlign w:val="subscript"/>
          <w:lang w:val="en-US"/>
        </w:rPr>
        <w:t>t</w:t>
      </w:r>
      <w:proofErr w:type="spellEnd"/>
      <w:r w:rsidRPr="00CA471A">
        <w:t xml:space="preserve"> </w:t>
      </w:r>
      <w:r w:rsidR="00AB6959" w:rsidRPr="00AD210D">
        <w:t>–</w:t>
      </w:r>
      <w:r w:rsidR="00AB6959" w:rsidRPr="00AB6959">
        <w:t xml:space="preserve"> </w:t>
      </w:r>
      <w:r w:rsidR="0036457B" w:rsidRPr="00AD210D">
        <w:t>расчетное сопротивление б</w:t>
      </w:r>
      <w:r w:rsidR="00401E52" w:rsidRPr="00AD210D">
        <w:t>етона на растяжение</w:t>
      </w:r>
      <w:r w:rsidR="00AB6959">
        <w:t>,</w:t>
      </w:r>
      <w:r w:rsidR="00401E52" w:rsidRPr="00AD210D">
        <w:t xml:space="preserve"> принимаемое</w:t>
      </w:r>
      <w:r w:rsidR="0036457B" w:rsidRPr="00AD210D">
        <w:t xml:space="preserve"> в соответствии с классом бетона обоймы по СП 63.13330. При при</w:t>
      </w:r>
      <w:r w:rsidR="00401E52" w:rsidRPr="00AD210D">
        <w:t>менении бетона класса выше В30</w:t>
      </w:r>
      <w:r w:rsidR="0036457B" w:rsidRPr="00AD210D">
        <w:t xml:space="preserve"> расчетное сопротивление следует принимать как для бетона класса В30;</w:t>
      </w:r>
    </w:p>
    <w:p w:rsidR="0036457B" w:rsidRPr="00AD210D" w:rsidRDefault="00CA471A" w:rsidP="00860BF0">
      <w:pPr>
        <w:ind w:left="851" w:hanging="567"/>
        <w:jc w:val="both"/>
      </w:pPr>
      <w:r>
        <w:rPr>
          <w:i/>
          <w:lang w:val="en-US"/>
        </w:rPr>
        <w:t>R</w:t>
      </w:r>
      <w:r>
        <w:rPr>
          <w:i/>
          <w:vertAlign w:val="subscript"/>
          <w:lang w:val="en-US"/>
        </w:rPr>
        <w:t>s</w:t>
      </w:r>
      <w:r w:rsidRPr="00CA471A">
        <w:t xml:space="preserve"> </w:t>
      </w:r>
      <w:r w:rsidR="00AB6959" w:rsidRPr="00AD210D">
        <w:t>–</w:t>
      </w:r>
      <w:r w:rsidR="00AB6959">
        <w:t xml:space="preserve"> </w:t>
      </w:r>
      <w:r w:rsidR="0036457B" w:rsidRPr="00AD210D">
        <w:t>расчетное сопротивление поперечной арматуры обоймы принимаемое, в соответствии с классом арматуры по СП 63.13330, но не более 300</w:t>
      </w:r>
      <w:r w:rsidR="00401E52" w:rsidRPr="00AD210D">
        <w:t xml:space="preserve"> </w:t>
      </w:r>
      <w:r w:rsidR="0036457B" w:rsidRPr="00AD210D">
        <w:t>МПа.</w:t>
      </w:r>
    </w:p>
    <w:p w:rsidR="0036457B" w:rsidRPr="00AD210D" w:rsidRDefault="0036457B" w:rsidP="00AD210D">
      <w:pPr>
        <w:ind w:firstLine="567"/>
        <w:jc w:val="both"/>
      </w:pPr>
      <w:r w:rsidRPr="00AD210D">
        <w:t>7.2.2.8 Расчетную длину обоймы ус</w:t>
      </w:r>
      <w:r w:rsidR="00401E52" w:rsidRPr="00AD210D">
        <w:t>иления рассчитывают по формуле</w:t>
      </w:r>
    </w:p>
    <w:p w:rsidR="0036457B" w:rsidRDefault="00860BF0" w:rsidP="00AB6959">
      <w:pPr>
        <w:jc w:val="right"/>
      </w:pPr>
      <w:proofErr w:type="spellStart"/>
      <w:r w:rsidRPr="00AB6959">
        <w:rPr>
          <w:i/>
          <w:lang w:val="en-US"/>
        </w:rPr>
        <w:t>l</w:t>
      </w:r>
      <w:r w:rsidRPr="00AB6959">
        <w:rPr>
          <w:i/>
          <w:vertAlign w:val="subscript"/>
          <w:lang w:val="en-US"/>
        </w:rPr>
        <w:t>ef</w:t>
      </w:r>
      <w:proofErr w:type="spellEnd"/>
      <w:r w:rsidRPr="00860BF0">
        <w:t xml:space="preserve"> = </w:t>
      </w:r>
      <w:proofErr w:type="spellStart"/>
      <w:r w:rsidRPr="00753843">
        <w:rPr>
          <w:i/>
          <w:lang w:val="en-US"/>
        </w:rPr>
        <w:t>l</w:t>
      </w:r>
      <w:r>
        <w:rPr>
          <w:i/>
          <w:vertAlign w:val="subscript"/>
          <w:lang w:val="en-US"/>
        </w:rPr>
        <w:t>loc</w:t>
      </w:r>
      <w:proofErr w:type="spellEnd"/>
      <w:r w:rsidR="0036457B" w:rsidRPr="00AD210D">
        <w:t xml:space="preserve"> </w:t>
      </w:r>
      <w:r w:rsidRPr="00860BF0">
        <w:t>+</w:t>
      </w:r>
      <w:r w:rsidR="00AB6959">
        <w:t xml:space="preserve"> </w:t>
      </w:r>
      <w:r>
        <w:t>2</w:t>
      </w:r>
      <w:r w:rsidRPr="00CD3E03">
        <w:rPr>
          <w:i/>
        </w:rPr>
        <w:t xml:space="preserve"> </w:t>
      </w:r>
      <w:proofErr w:type="spellStart"/>
      <w:r w:rsidRPr="00753843">
        <w:rPr>
          <w:i/>
          <w:lang w:val="en-US"/>
        </w:rPr>
        <w:t>l</w:t>
      </w:r>
      <w:r w:rsidRPr="00753843">
        <w:rPr>
          <w:i/>
          <w:vertAlign w:val="subscript"/>
          <w:lang w:val="en-US"/>
        </w:rPr>
        <w:t>an</w:t>
      </w:r>
      <w:proofErr w:type="spellEnd"/>
      <w:r>
        <w:t>,</w:t>
      </w:r>
      <w:r w:rsidR="00AB6959">
        <w:t xml:space="preserve">                                                                </w:t>
      </w:r>
      <w:r w:rsidR="0036457B" w:rsidRPr="00AD210D">
        <w:t>(7.20)</w:t>
      </w:r>
    </w:p>
    <w:p w:rsidR="00AB6959" w:rsidRDefault="00AB6959" w:rsidP="00AB6959">
      <w:pPr>
        <w:ind w:left="993" w:hanging="993"/>
        <w:jc w:val="both"/>
      </w:pPr>
      <w:r>
        <w:t>где</w:t>
      </w:r>
      <w:r w:rsidR="00860BF0" w:rsidRPr="00860BF0">
        <w:t xml:space="preserve"> </w:t>
      </w:r>
      <w:proofErr w:type="spellStart"/>
      <w:r w:rsidR="00860BF0" w:rsidRPr="00753843">
        <w:rPr>
          <w:i/>
          <w:lang w:val="en-US"/>
        </w:rPr>
        <w:t>l</w:t>
      </w:r>
      <w:r w:rsidR="00860BF0">
        <w:rPr>
          <w:i/>
          <w:vertAlign w:val="subscript"/>
          <w:lang w:val="en-US"/>
        </w:rPr>
        <w:t>loc</w:t>
      </w:r>
      <w:proofErr w:type="spellEnd"/>
      <w:r w:rsidR="0036457B" w:rsidRPr="00AD210D">
        <w:t xml:space="preserve"> </w:t>
      </w:r>
      <w:r w:rsidRPr="00AD210D">
        <w:t>–</w:t>
      </w:r>
      <w:r>
        <w:t xml:space="preserve"> </w:t>
      </w:r>
      <w:r w:rsidR="0036457B" w:rsidRPr="00AD210D">
        <w:t>длина локального участка колонны, требующая усиления, принимаемая не менее наибольшего размера стороны сечения колонны;</w:t>
      </w:r>
    </w:p>
    <w:p w:rsidR="0036457B" w:rsidRDefault="00753843" w:rsidP="00860BF0">
      <w:pPr>
        <w:ind w:firstLine="426"/>
        <w:jc w:val="both"/>
      </w:pPr>
      <w:proofErr w:type="spellStart"/>
      <w:r w:rsidRPr="00753843">
        <w:rPr>
          <w:i/>
          <w:lang w:val="en-US"/>
        </w:rPr>
        <w:t>l</w:t>
      </w:r>
      <w:r w:rsidRPr="00753843">
        <w:rPr>
          <w:i/>
          <w:vertAlign w:val="subscript"/>
          <w:lang w:val="en-US"/>
        </w:rPr>
        <w:t>an</w:t>
      </w:r>
      <w:proofErr w:type="spellEnd"/>
      <w:r>
        <w:t xml:space="preserve"> </w:t>
      </w:r>
      <w:r w:rsidRPr="00AD210D">
        <w:t>–</w:t>
      </w:r>
      <w:r w:rsidR="0036457B" w:rsidRPr="00AD210D">
        <w:t xml:space="preserve"> длина заведения обоймы у</w:t>
      </w:r>
      <w:r w:rsidR="00401E52" w:rsidRPr="00AD210D">
        <w:t xml:space="preserve">силения, принимаемая согласно </w:t>
      </w:r>
      <w:r w:rsidR="004B2F58" w:rsidRPr="004B2F58">
        <w:rPr>
          <w:bCs/>
        </w:rPr>
        <w:t>7.2.2.6</w:t>
      </w:r>
      <w:r w:rsidR="0036457B" w:rsidRPr="00AD210D">
        <w:t>.</w:t>
      </w:r>
    </w:p>
    <w:p w:rsidR="004B2F58" w:rsidRPr="004B2F58" w:rsidRDefault="004B2F58" w:rsidP="00860BF0">
      <w:pPr>
        <w:ind w:firstLine="426"/>
        <w:jc w:val="both"/>
        <w:rPr>
          <w:b/>
        </w:rPr>
      </w:pPr>
      <w:r w:rsidRPr="004B2F58">
        <w:rPr>
          <w:b/>
        </w:rPr>
        <w:t>(Измененная редакция, Изм. № 1).</w:t>
      </w:r>
    </w:p>
    <w:p w:rsidR="00A53C8F" w:rsidRPr="00AD210D" w:rsidRDefault="00A53C8F" w:rsidP="00860BF0">
      <w:pPr>
        <w:ind w:firstLine="426"/>
        <w:jc w:val="both"/>
      </w:pPr>
    </w:p>
    <w:p w:rsidR="0036457B" w:rsidRPr="00AD210D" w:rsidRDefault="0036457B" w:rsidP="00AD210D">
      <w:pPr>
        <w:ind w:firstLine="567"/>
        <w:jc w:val="both"/>
        <w:rPr>
          <w:b/>
        </w:rPr>
      </w:pPr>
      <w:r w:rsidRPr="00AD210D">
        <w:rPr>
          <w:b/>
        </w:rPr>
        <w:t xml:space="preserve">7.2.3 Расчет сжатых элементов </w:t>
      </w:r>
      <w:r w:rsidR="00AB6959">
        <w:rPr>
          <w:b/>
        </w:rPr>
        <w:t>усиленных стальными распорками</w:t>
      </w:r>
    </w:p>
    <w:p w:rsidR="0036457B" w:rsidRPr="00AD210D" w:rsidRDefault="0036457B" w:rsidP="00AD210D">
      <w:pPr>
        <w:ind w:firstLine="567"/>
        <w:jc w:val="both"/>
      </w:pPr>
      <w:r w:rsidRPr="00AD210D">
        <w:t>7.2.3.1 При проектировании внецентренно-сжатых элементов, усиленных распорками, растянутые ветви не следует учитывать в расчете.</w:t>
      </w:r>
    </w:p>
    <w:p w:rsidR="007E1689" w:rsidRDefault="0036457B" w:rsidP="00AD210D">
      <w:pPr>
        <w:ind w:firstLine="567"/>
        <w:jc w:val="both"/>
      </w:pPr>
      <w:r w:rsidRPr="00AD210D">
        <w:t>7.2.3.2 Расчет сжатых элементов, усиленных распорками из уголков, следует выполнять в соответствии с СП 16.13330, с учетом коэффициента условия работы</w:t>
      </w:r>
      <w:r w:rsidR="00860BF0" w:rsidRPr="00860BF0">
        <w:t xml:space="preserve"> </w:t>
      </w:r>
      <w:r w:rsidR="00860BF0">
        <w:t>γ</w:t>
      </w:r>
      <w:proofErr w:type="spellStart"/>
      <w:r w:rsidR="00860BF0" w:rsidRPr="00860BF0">
        <w:rPr>
          <w:i/>
          <w:vertAlign w:val="subscript"/>
          <w:lang w:val="en-US"/>
        </w:rPr>
        <w:t>sr</w:t>
      </w:r>
      <w:proofErr w:type="spellEnd"/>
      <w:r w:rsidR="00860BF0" w:rsidRPr="00860BF0">
        <w:t xml:space="preserve"> = 0,9</w:t>
      </w:r>
      <w:r w:rsidRPr="00AD210D">
        <w:t>. При этом расчетную длину ветвей рас</w:t>
      </w:r>
      <w:r w:rsidR="007E1689">
        <w:t>порок следует принимать равной:</w:t>
      </w:r>
    </w:p>
    <w:p w:rsidR="0036457B" w:rsidRPr="00AD210D" w:rsidRDefault="007E1689" w:rsidP="00AD210D">
      <w:pPr>
        <w:ind w:firstLine="567"/>
        <w:jc w:val="both"/>
      </w:pPr>
      <w:r>
        <w:t xml:space="preserve">- </w:t>
      </w:r>
      <w:r w:rsidR="0036457B" w:rsidRPr="00AD210D">
        <w:t>расстоянию между точками упора в бетон</w:t>
      </w:r>
      <w:r w:rsidR="00401E52" w:rsidRPr="00AD210D">
        <w:t xml:space="preserve"> </w:t>
      </w:r>
      <w:r w:rsidRPr="00AD210D">
        <w:t>–</w:t>
      </w:r>
      <w:r w:rsidR="00401E52" w:rsidRPr="00AD210D">
        <w:t xml:space="preserve"> при отсутствии заполнения зазора раствором между усиливаемым элементом и распоркой</w:t>
      </w:r>
      <w:r w:rsidR="0036457B" w:rsidRPr="00AD210D">
        <w:t>;</w:t>
      </w:r>
    </w:p>
    <w:p w:rsidR="0036457B" w:rsidRPr="00AD210D" w:rsidRDefault="0036457B" w:rsidP="00AD210D">
      <w:pPr>
        <w:ind w:firstLine="567"/>
        <w:jc w:val="both"/>
      </w:pPr>
      <w:r w:rsidRPr="00AD210D">
        <w:t xml:space="preserve">- </w:t>
      </w:r>
      <w:r w:rsidR="00401E52" w:rsidRPr="00AD210D">
        <w:t xml:space="preserve">расстоянию между осями планок – </w:t>
      </w:r>
      <w:r w:rsidRPr="00AD210D">
        <w:t>при наличии заполнения зазора, а также натяжения поперечных планок, расстоянию между осями планок.</w:t>
      </w:r>
    </w:p>
    <w:p w:rsidR="0036457B" w:rsidRDefault="0036457B" w:rsidP="00AD210D">
      <w:pPr>
        <w:ind w:firstLine="567"/>
        <w:jc w:val="both"/>
      </w:pPr>
      <w:r w:rsidRPr="00AD210D">
        <w:t>7.2.3.3 Сжатые элементы при действии до усиления полной нагрузки выполняют с применением предварительно напрягаемых распорок в качестве разгружающих элементов. Разгружающее усил</w:t>
      </w:r>
      <w:r w:rsidR="00401E52" w:rsidRPr="00AD210D">
        <w:t>ие следует вычислять по формуле</w:t>
      </w:r>
    </w:p>
    <w:p w:rsidR="0036457B" w:rsidRDefault="00D77617" w:rsidP="00D77617">
      <w:pPr>
        <w:jc w:val="right"/>
      </w:pPr>
      <w:proofErr w:type="spellStart"/>
      <w:r w:rsidRPr="00D77617">
        <w:rPr>
          <w:i/>
          <w:lang w:val="en-US"/>
        </w:rPr>
        <w:t>F</w:t>
      </w:r>
      <w:r w:rsidRPr="00D77617">
        <w:rPr>
          <w:i/>
          <w:vertAlign w:val="subscript"/>
          <w:lang w:val="en-US"/>
        </w:rPr>
        <w:t>v</w:t>
      </w:r>
      <w:proofErr w:type="spellEnd"/>
      <w:r>
        <w:t xml:space="preserve"> = σ</w:t>
      </w:r>
      <w:proofErr w:type="spellStart"/>
      <w:r w:rsidRPr="00CA471A">
        <w:rPr>
          <w:i/>
          <w:vertAlign w:val="subscript"/>
          <w:lang w:val="en-US"/>
        </w:rPr>
        <w:t>s</w:t>
      </w:r>
      <w:r>
        <w:rPr>
          <w:i/>
          <w:vertAlign w:val="subscript"/>
          <w:lang w:val="en-US"/>
        </w:rPr>
        <w:t>p</w:t>
      </w:r>
      <w:proofErr w:type="spellEnd"/>
      <w:r w:rsidRPr="00CD3E03">
        <w:t xml:space="preserve"> </w:t>
      </w:r>
      <w:proofErr w:type="spellStart"/>
      <w:r w:rsidRPr="00860BF0">
        <w:rPr>
          <w:i/>
          <w:lang w:val="en-US"/>
        </w:rPr>
        <w:t>A</w:t>
      </w:r>
      <w:r w:rsidRPr="00860BF0">
        <w:rPr>
          <w:i/>
          <w:vertAlign w:val="subscript"/>
          <w:lang w:val="en-US"/>
        </w:rPr>
        <w:t>cb</w:t>
      </w:r>
      <w:proofErr w:type="spellEnd"/>
      <w:r w:rsidR="0036457B" w:rsidRPr="00AD210D">
        <w:t xml:space="preserve">, </w:t>
      </w:r>
      <w:r w:rsidR="007E1689">
        <w:t xml:space="preserve">                                                               </w:t>
      </w:r>
      <w:r w:rsidR="0036457B" w:rsidRPr="00AD210D">
        <w:t>(7.21)</w:t>
      </w:r>
    </w:p>
    <w:p w:rsidR="0036457B" w:rsidRPr="00AD210D" w:rsidRDefault="007E1689" w:rsidP="007E1689">
      <w:pPr>
        <w:jc w:val="both"/>
      </w:pPr>
      <w:r>
        <w:t xml:space="preserve">где </w:t>
      </w:r>
      <w:r w:rsidR="005B271B">
        <w:t>σ</w:t>
      </w:r>
      <w:proofErr w:type="spellStart"/>
      <w:r w:rsidR="00CA471A" w:rsidRPr="00CA471A">
        <w:rPr>
          <w:i/>
          <w:vertAlign w:val="subscript"/>
          <w:lang w:val="en-US"/>
        </w:rPr>
        <w:t>s</w:t>
      </w:r>
      <w:r w:rsidR="00D77617">
        <w:rPr>
          <w:i/>
          <w:vertAlign w:val="subscript"/>
          <w:lang w:val="en-US"/>
        </w:rPr>
        <w:t>p</w:t>
      </w:r>
      <w:proofErr w:type="spellEnd"/>
      <w:r w:rsidR="0036457B" w:rsidRPr="00AD210D">
        <w:t xml:space="preserve"> </w:t>
      </w:r>
      <w:r w:rsidRPr="00AD210D">
        <w:t>–</w:t>
      </w:r>
      <w:r>
        <w:t xml:space="preserve"> </w:t>
      </w:r>
      <w:r w:rsidR="00401E52" w:rsidRPr="00AD210D">
        <w:t>значение</w:t>
      </w:r>
      <w:r w:rsidR="0036457B" w:rsidRPr="00AD210D">
        <w:t xml:space="preserve"> предварительного напряжения в распорках, с учетом потерь;</w:t>
      </w:r>
    </w:p>
    <w:p w:rsidR="0036457B" w:rsidRPr="00AD210D" w:rsidRDefault="00860BF0" w:rsidP="007E1689">
      <w:pPr>
        <w:ind w:firstLine="426"/>
        <w:jc w:val="both"/>
      </w:pPr>
      <w:proofErr w:type="spellStart"/>
      <w:r w:rsidRPr="00860BF0">
        <w:rPr>
          <w:i/>
          <w:lang w:val="en-US"/>
        </w:rPr>
        <w:t>A</w:t>
      </w:r>
      <w:r w:rsidRPr="00860BF0">
        <w:rPr>
          <w:i/>
          <w:vertAlign w:val="subscript"/>
          <w:lang w:val="en-US"/>
        </w:rPr>
        <w:t>cb</w:t>
      </w:r>
      <w:proofErr w:type="spellEnd"/>
      <w:r w:rsidR="0036457B" w:rsidRPr="00AD210D">
        <w:t xml:space="preserve"> </w:t>
      </w:r>
      <w:r w:rsidR="007E1689" w:rsidRPr="00AD210D">
        <w:t>–</w:t>
      </w:r>
      <w:r w:rsidR="007E1689">
        <w:t xml:space="preserve"> </w:t>
      </w:r>
      <w:r w:rsidR="0036457B" w:rsidRPr="00AD210D">
        <w:t>площадь сечения сжатых распорок.</w:t>
      </w:r>
    </w:p>
    <w:p w:rsidR="0036457B" w:rsidRPr="00AD210D" w:rsidRDefault="0036457B" w:rsidP="00AD210D">
      <w:pPr>
        <w:ind w:firstLine="567"/>
        <w:jc w:val="both"/>
        <w:rPr>
          <w:b/>
        </w:rPr>
      </w:pPr>
      <w:r w:rsidRPr="00AD210D">
        <w:rPr>
          <w:b/>
        </w:rPr>
        <w:t>7.2.4 Расчет на действие поперечных сил и продавливание</w:t>
      </w:r>
    </w:p>
    <w:p w:rsidR="0036457B" w:rsidRPr="00AD210D" w:rsidRDefault="0036457B" w:rsidP="00AD210D">
      <w:pPr>
        <w:ind w:firstLine="567"/>
        <w:jc w:val="both"/>
      </w:pPr>
      <w:r w:rsidRPr="00AD210D">
        <w:lastRenderedPageBreak/>
        <w:t>7.2.4.1 Расчет прочности железобетонных элементов</w:t>
      </w:r>
      <w:r w:rsidR="005B271B">
        <w:t>,</w:t>
      </w:r>
      <w:r w:rsidRPr="00AD210D">
        <w:t xml:space="preserve"> усиленных поперечным армированием с началь</w:t>
      </w:r>
      <w:r w:rsidR="00401E52" w:rsidRPr="00AD210D">
        <w:t>ным предварительным напряжением</w:t>
      </w:r>
      <w:r w:rsidR="005B271B">
        <w:t>,</w:t>
      </w:r>
      <w:r w:rsidRPr="00AD210D">
        <w:t xml:space="preserve"> следует выполнять как для обычного армирования, без учета предварительного напряжения.</w:t>
      </w:r>
    </w:p>
    <w:p w:rsidR="0036457B" w:rsidRPr="00AD210D" w:rsidRDefault="0036457B" w:rsidP="00AD210D">
      <w:pPr>
        <w:ind w:firstLine="567"/>
        <w:jc w:val="both"/>
      </w:pPr>
      <w:r w:rsidRPr="00AD210D">
        <w:t>7.2.4.2 Расчет прочности железобетонных элементов</w:t>
      </w:r>
      <w:r w:rsidR="00401E52" w:rsidRPr="00AD210D">
        <w:t>,</w:t>
      </w:r>
      <w:r w:rsidRPr="00AD210D">
        <w:t xml:space="preserve"> </w:t>
      </w:r>
      <w:r w:rsidR="00401E52" w:rsidRPr="00AD210D">
        <w:t>усиленных монолитными рубашками</w:t>
      </w:r>
      <w:r w:rsidRPr="00AD210D">
        <w:t xml:space="preserve"> либо обоймами</w:t>
      </w:r>
      <w:r w:rsidR="00401E52" w:rsidRPr="00AD210D">
        <w:t>,</w:t>
      </w:r>
      <w:r w:rsidRPr="00AD210D">
        <w:t xml:space="preserve"> следует выполнять как монолитных, согласно СП 63.13330</w:t>
      </w:r>
      <w:r w:rsidR="00401E52" w:rsidRPr="00AD210D">
        <w:t>.</w:t>
      </w:r>
    </w:p>
    <w:p w:rsidR="0036457B" w:rsidRPr="00AD210D" w:rsidRDefault="00401E52" w:rsidP="00AD210D">
      <w:pPr>
        <w:ind w:firstLine="567"/>
        <w:jc w:val="both"/>
      </w:pPr>
      <w:r w:rsidRPr="00AD210D">
        <w:t>7.2.4.3</w:t>
      </w:r>
      <w:r w:rsidR="0036457B" w:rsidRPr="00AD210D">
        <w:t xml:space="preserve"> Прочность плит на продавливание, усиленных сквозными шпильками</w:t>
      </w:r>
      <w:r w:rsidRPr="00AD210D">
        <w:t>,</w:t>
      </w:r>
      <w:r w:rsidR="0036457B" w:rsidRPr="00AD210D">
        <w:t xml:space="preserve"> следует рассчитывать по общим правилам в соответствии с требованиями СП 63.13330 и </w:t>
      </w:r>
      <w:r w:rsidRPr="00AD210D">
        <w:t>настоящего свода правил</w:t>
      </w:r>
      <w:r w:rsidR="0036457B" w:rsidRPr="00AD210D">
        <w:t>.</w:t>
      </w:r>
    </w:p>
    <w:p w:rsidR="0036457B" w:rsidRPr="00860BF0" w:rsidRDefault="00401E52" w:rsidP="00860BF0">
      <w:pPr>
        <w:pStyle w:val="aff0"/>
        <w:ind w:firstLine="567"/>
        <w:jc w:val="both"/>
        <w:rPr>
          <w:rFonts w:ascii="Times New Roman" w:hAnsi="Times New Roman"/>
          <w:sz w:val="24"/>
          <w:szCs w:val="24"/>
        </w:rPr>
      </w:pPr>
      <w:r w:rsidRPr="00860BF0">
        <w:rPr>
          <w:rFonts w:ascii="Times New Roman" w:hAnsi="Times New Roman"/>
          <w:sz w:val="24"/>
          <w:szCs w:val="24"/>
        </w:rPr>
        <w:t>7.2.4.4</w:t>
      </w:r>
      <w:r w:rsidR="0036457B" w:rsidRPr="00860BF0">
        <w:rPr>
          <w:rFonts w:ascii="Times New Roman" w:hAnsi="Times New Roman"/>
          <w:sz w:val="24"/>
          <w:szCs w:val="24"/>
        </w:rPr>
        <w:t xml:space="preserve"> При усилении по</w:t>
      </w:r>
      <w:r w:rsidRPr="00860BF0">
        <w:rPr>
          <w:rFonts w:ascii="Times New Roman" w:hAnsi="Times New Roman"/>
          <w:sz w:val="24"/>
          <w:szCs w:val="24"/>
        </w:rPr>
        <w:t>перечным армированием</w:t>
      </w:r>
      <w:r w:rsidR="0036457B" w:rsidRPr="00860BF0">
        <w:rPr>
          <w:rFonts w:ascii="Times New Roman" w:hAnsi="Times New Roman"/>
          <w:sz w:val="24"/>
          <w:szCs w:val="24"/>
        </w:rPr>
        <w:t xml:space="preserve"> действующее прод</w:t>
      </w:r>
      <w:r w:rsidRPr="00860BF0">
        <w:rPr>
          <w:rFonts w:ascii="Times New Roman" w:hAnsi="Times New Roman"/>
          <w:sz w:val="24"/>
          <w:szCs w:val="24"/>
        </w:rPr>
        <w:t>авливающее усиление до усиления</w:t>
      </w:r>
      <w:r w:rsidR="0036457B" w:rsidRPr="00860BF0">
        <w:rPr>
          <w:rFonts w:ascii="Times New Roman" w:hAnsi="Times New Roman"/>
          <w:sz w:val="24"/>
          <w:szCs w:val="24"/>
        </w:rPr>
        <w:t xml:space="preserve"> не должно превышать расчетной несущей способности плиты.</w:t>
      </w:r>
    </w:p>
    <w:p w:rsidR="00860BF0" w:rsidRDefault="0036457B" w:rsidP="00860BF0">
      <w:pPr>
        <w:pStyle w:val="aff0"/>
        <w:ind w:firstLine="567"/>
        <w:jc w:val="both"/>
        <w:rPr>
          <w:rFonts w:ascii="Times New Roman" w:hAnsi="Times New Roman"/>
          <w:sz w:val="24"/>
          <w:szCs w:val="24"/>
        </w:rPr>
      </w:pPr>
      <w:r w:rsidRPr="00860BF0">
        <w:rPr>
          <w:rFonts w:ascii="Times New Roman" w:hAnsi="Times New Roman"/>
          <w:sz w:val="24"/>
          <w:szCs w:val="24"/>
        </w:rPr>
        <w:t>7.2.4.</w:t>
      </w:r>
      <w:r w:rsidR="00860BF0" w:rsidRPr="00860BF0">
        <w:rPr>
          <w:rFonts w:ascii="Times New Roman" w:hAnsi="Times New Roman"/>
          <w:sz w:val="24"/>
          <w:szCs w:val="24"/>
        </w:rPr>
        <w:t>5</w:t>
      </w:r>
      <w:r w:rsidRPr="00860BF0">
        <w:rPr>
          <w:rFonts w:ascii="Times New Roman" w:hAnsi="Times New Roman"/>
          <w:sz w:val="24"/>
          <w:szCs w:val="24"/>
        </w:rPr>
        <w:t xml:space="preserve"> Количество поперечной арматуры, с учетом арматуры усиления, учитываемое в расчете прочности</w:t>
      </w:r>
      <w:r w:rsidR="00860BF0" w:rsidRPr="00860BF0">
        <w:rPr>
          <w:rFonts w:ascii="Times New Roman" w:hAnsi="Times New Roman"/>
          <w:sz w:val="24"/>
          <w:szCs w:val="24"/>
        </w:rPr>
        <w:t>,</w:t>
      </w:r>
      <w:r w:rsidRPr="00860BF0">
        <w:rPr>
          <w:rFonts w:ascii="Times New Roman" w:hAnsi="Times New Roman"/>
          <w:sz w:val="24"/>
          <w:szCs w:val="24"/>
        </w:rPr>
        <w:t xml:space="preserve"> следует принимать в </w:t>
      </w:r>
      <w:r w:rsidRPr="00D77617">
        <w:rPr>
          <w:rFonts w:ascii="Times New Roman" w:hAnsi="Times New Roman"/>
          <w:sz w:val="24"/>
          <w:szCs w:val="24"/>
        </w:rPr>
        <w:t>диапазоне</w:t>
      </w:r>
      <w:r w:rsidR="00D77617" w:rsidRPr="00D77617">
        <w:rPr>
          <w:rFonts w:ascii="Times New Roman" w:hAnsi="Times New Roman"/>
          <w:sz w:val="24"/>
          <w:szCs w:val="24"/>
        </w:rPr>
        <w:t xml:space="preserve"> 0,5 </w:t>
      </w:r>
      <w:proofErr w:type="gramStart"/>
      <w:r w:rsidR="00D77617" w:rsidRPr="00D77617">
        <w:rPr>
          <w:rFonts w:ascii="Times New Roman" w:hAnsi="Times New Roman"/>
          <w:i/>
          <w:sz w:val="24"/>
          <w:szCs w:val="24"/>
          <w:lang w:val="en-US"/>
        </w:rPr>
        <w:t>F</w:t>
      </w:r>
      <w:r w:rsidR="00D77617">
        <w:rPr>
          <w:rFonts w:ascii="Times New Roman" w:hAnsi="Times New Roman"/>
          <w:i/>
          <w:sz w:val="24"/>
          <w:szCs w:val="24"/>
          <w:vertAlign w:val="subscript"/>
          <w:lang w:val="en-US"/>
        </w:rPr>
        <w:t>b</w:t>
      </w:r>
      <w:r w:rsidR="00D77617" w:rsidRPr="00D77617">
        <w:rPr>
          <w:rFonts w:ascii="Times New Roman" w:hAnsi="Times New Roman"/>
          <w:i/>
          <w:sz w:val="24"/>
          <w:szCs w:val="24"/>
          <w:vertAlign w:val="subscript"/>
        </w:rPr>
        <w:t>,</w:t>
      </w:r>
      <w:proofErr w:type="spellStart"/>
      <w:r w:rsidR="00D77617">
        <w:rPr>
          <w:rFonts w:ascii="Times New Roman" w:hAnsi="Times New Roman"/>
          <w:i/>
          <w:sz w:val="24"/>
          <w:szCs w:val="24"/>
          <w:vertAlign w:val="subscript"/>
          <w:lang w:val="en-US"/>
        </w:rPr>
        <w:t>ult</w:t>
      </w:r>
      <w:proofErr w:type="spellEnd"/>
      <w:proofErr w:type="gramEnd"/>
      <w:r w:rsidR="00D77617" w:rsidRPr="00D77617">
        <w:rPr>
          <w:rFonts w:ascii="Times New Roman" w:hAnsi="Times New Roman"/>
          <w:sz w:val="24"/>
          <w:szCs w:val="24"/>
        </w:rPr>
        <w:t xml:space="preserve"> </w:t>
      </w:r>
      <w:r w:rsidR="00D77617">
        <w:rPr>
          <w:rFonts w:ascii="Times New Roman" w:hAnsi="Times New Roman"/>
          <w:sz w:val="24"/>
          <w:szCs w:val="24"/>
        </w:rPr>
        <w:t>≤</w:t>
      </w:r>
      <w:r w:rsidR="00D77617" w:rsidRPr="00D77617">
        <w:rPr>
          <w:rFonts w:ascii="Times New Roman" w:hAnsi="Times New Roman"/>
          <w:sz w:val="24"/>
          <w:szCs w:val="24"/>
        </w:rPr>
        <w:t xml:space="preserve"> </w:t>
      </w:r>
      <w:proofErr w:type="spellStart"/>
      <w:r w:rsidR="00D77617" w:rsidRPr="00D77617">
        <w:rPr>
          <w:rFonts w:ascii="Times New Roman" w:hAnsi="Times New Roman"/>
          <w:i/>
          <w:sz w:val="24"/>
          <w:szCs w:val="24"/>
          <w:lang w:val="en-US"/>
        </w:rPr>
        <w:t>F</w:t>
      </w:r>
      <w:r w:rsidR="00D77617">
        <w:rPr>
          <w:rFonts w:ascii="Times New Roman" w:hAnsi="Times New Roman"/>
          <w:i/>
          <w:sz w:val="24"/>
          <w:szCs w:val="24"/>
          <w:vertAlign w:val="subscript"/>
          <w:lang w:val="en-US"/>
        </w:rPr>
        <w:t>sw</w:t>
      </w:r>
      <w:proofErr w:type="spellEnd"/>
      <w:r w:rsidR="00D77617" w:rsidRPr="00D77617">
        <w:rPr>
          <w:rFonts w:ascii="Times New Roman" w:hAnsi="Times New Roman"/>
          <w:sz w:val="24"/>
          <w:szCs w:val="24"/>
        </w:rPr>
        <w:t xml:space="preserve"> + </w:t>
      </w:r>
      <w:proofErr w:type="spellStart"/>
      <w:r w:rsidR="00D77617" w:rsidRPr="00D77617">
        <w:rPr>
          <w:rFonts w:ascii="Times New Roman" w:hAnsi="Times New Roman"/>
          <w:i/>
          <w:sz w:val="24"/>
          <w:szCs w:val="24"/>
          <w:lang w:val="en-US"/>
        </w:rPr>
        <w:t>F</w:t>
      </w:r>
      <w:r w:rsidR="00D77617">
        <w:rPr>
          <w:rFonts w:ascii="Times New Roman" w:hAnsi="Times New Roman"/>
          <w:i/>
          <w:sz w:val="24"/>
          <w:szCs w:val="24"/>
          <w:vertAlign w:val="subscript"/>
          <w:lang w:val="en-US"/>
        </w:rPr>
        <w:t>sw</w:t>
      </w:r>
      <w:proofErr w:type="spellEnd"/>
      <w:r w:rsidR="00D77617" w:rsidRPr="00D77617">
        <w:rPr>
          <w:rFonts w:ascii="Times New Roman" w:hAnsi="Times New Roman"/>
          <w:i/>
          <w:sz w:val="24"/>
          <w:szCs w:val="24"/>
          <w:vertAlign w:val="subscript"/>
        </w:rPr>
        <w:t>,</w:t>
      </w:r>
      <w:r w:rsidR="00D77617">
        <w:rPr>
          <w:rFonts w:ascii="Times New Roman" w:hAnsi="Times New Roman"/>
          <w:i/>
          <w:sz w:val="24"/>
          <w:szCs w:val="24"/>
          <w:vertAlign w:val="subscript"/>
          <w:lang w:val="en-US"/>
        </w:rPr>
        <w:t>ad</w:t>
      </w:r>
      <w:r w:rsidR="00D77617" w:rsidRPr="00D77617">
        <w:rPr>
          <w:rFonts w:ascii="Times New Roman" w:hAnsi="Times New Roman"/>
          <w:sz w:val="24"/>
          <w:szCs w:val="24"/>
        </w:rPr>
        <w:t xml:space="preserve"> </w:t>
      </w:r>
      <w:r w:rsidR="00D77617">
        <w:rPr>
          <w:rFonts w:ascii="Times New Roman" w:hAnsi="Times New Roman"/>
          <w:sz w:val="24"/>
          <w:szCs w:val="24"/>
        </w:rPr>
        <w:t>≤</w:t>
      </w:r>
      <w:r w:rsidR="00D77617" w:rsidRPr="00D77617">
        <w:rPr>
          <w:rFonts w:ascii="Times New Roman" w:hAnsi="Times New Roman"/>
          <w:sz w:val="24"/>
          <w:szCs w:val="24"/>
        </w:rPr>
        <w:t xml:space="preserve"> 0,9 </w:t>
      </w:r>
      <w:r w:rsidR="00D77617" w:rsidRPr="00D77617">
        <w:rPr>
          <w:rFonts w:ascii="Times New Roman" w:hAnsi="Times New Roman"/>
          <w:i/>
          <w:sz w:val="24"/>
          <w:szCs w:val="24"/>
          <w:lang w:val="en-US"/>
        </w:rPr>
        <w:t>F</w:t>
      </w:r>
      <w:r w:rsidR="00D77617">
        <w:rPr>
          <w:rFonts w:ascii="Times New Roman" w:hAnsi="Times New Roman"/>
          <w:i/>
          <w:sz w:val="24"/>
          <w:szCs w:val="24"/>
          <w:vertAlign w:val="subscript"/>
          <w:lang w:val="en-US"/>
        </w:rPr>
        <w:t>b</w:t>
      </w:r>
      <w:r w:rsidR="00D77617" w:rsidRPr="00D77617">
        <w:rPr>
          <w:rFonts w:ascii="Times New Roman" w:hAnsi="Times New Roman"/>
          <w:i/>
          <w:sz w:val="24"/>
          <w:szCs w:val="24"/>
          <w:vertAlign w:val="subscript"/>
        </w:rPr>
        <w:t>,</w:t>
      </w:r>
      <w:proofErr w:type="spellStart"/>
      <w:r w:rsidR="00D77617">
        <w:rPr>
          <w:rFonts w:ascii="Times New Roman" w:hAnsi="Times New Roman"/>
          <w:i/>
          <w:sz w:val="24"/>
          <w:szCs w:val="24"/>
          <w:vertAlign w:val="subscript"/>
          <w:lang w:val="en-US"/>
        </w:rPr>
        <w:t>ult</w:t>
      </w:r>
      <w:proofErr w:type="spellEnd"/>
      <w:r w:rsidRPr="00D77617">
        <w:rPr>
          <w:rFonts w:ascii="Times New Roman" w:hAnsi="Times New Roman"/>
          <w:sz w:val="24"/>
          <w:szCs w:val="24"/>
        </w:rPr>
        <w:t>.</w:t>
      </w:r>
    </w:p>
    <w:p w:rsidR="00E95A65" w:rsidRPr="00E95A65" w:rsidRDefault="00E95A65" w:rsidP="00E95A65">
      <w:pPr>
        <w:ind w:firstLine="567"/>
        <w:jc w:val="both"/>
        <w:rPr>
          <w:b/>
          <w:color w:val="000000"/>
        </w:rPr>
      </w:pPr>
      <w:r w:rsidRPr="00E95A65">
        <w:rPr>
          <w:b/>
          <w:color w:val="000000"/>
        </w:rPr>
        <w:t>7.2.5 Расчет сжатых элементов, усиленных композитными материалами</w:t>
      </w:r>
    </w:p>
    <w:p w:rsidR="00E95A65" w:rsidRPr="00E95A65" w:rsidRDefault="00E95A65" w:rsidP="00E95A65">
      <w:pPr>
        <w:widowControl w:val="0"/>
        <w:autoSpaceDE w:val="0"/>
        <w:autoSpaceDN w:val="0"/>
        <w:ind w:firstLine="567"/>
        <w:jc w:val="both"/>
        <w:rPr>
          <w:color w:val="000000"/>
        </w:rPr>
      </w:pPr>
      <w:r w:rsidRPr="00E95A65">
        <w:t xml:space="preserve">7.2.5.1 </w:t>
      </w:r>
      <w:r w:rsidRPr="00E95A65">
        <w:rPr>
          <w:color w:val="000000"/>
        </w:rPr>
        <w:t>Расчет прочности нормальных сечений сжатых элементов железобетонных конструкций, усиленных композитными материалами, следует проводить из условия</w:t>
      </w:r>
    </w:p>
    <w:p w:rsidR="00E95A65" w:rsidRPr="00E95A65" w:rsidRDefault="00E95A65" w:rsidP="00E95A65">
      <w:pPr>
        <w:widowControl w:val="0"/>
        <w:tabs>
          <w:tab w:val="center" w:pos="4536"/>
          <w:tab w:val="right" w:pos="9637"/>
        </w:tabs>
        <w:autoSpaceDE w:val="0"/>
        <w:autoSpaceDN w:val="0"/>
        <w:ind w:firstLine="567"/>
        <w:rPr>
          <w:color w:val="000000"/>
        </w:rPr>
      </w:pPr>
      <w:r w:rsidRPr="00E95A65">
        <w:rPr>
          <w:i/>
          <w:color w:val="000000"/>
        </w:rPr>
        <w:tab/>
      </w:r>
      <w:r w:rsidRPr="00E95A65">
        <w:rPr>
          <w:i/>
          <w:color w:val="000000"/>
          <w:lang w:val="en-US"/>
        </w:rPr>
        <w:t>N</w:t>
      </w:r>
      <w:r w:rsidRPr="00E95A65">
        <w:rPr>
          <w:i/>
          <w:color w:val="000000"/>
        </w:rPr>
        <w:t xml:space="preserve"> </w:t>
      </w:r>
      <w:r w:rsidRPr="00E95A65">
        <w:rPr>
          <w:iCs/>
          <w:color w:val="000000"/>
        </w:rPr>
        <w:t>≤</w:t>
      </w:r>
      <w:r w:rsidRPr="00E95A65">
        <w:rPr>
          <w:i/>
          <w:color w:val="000000"/>
        </w:rPr>
        <w:t xml:space="preserve"> </w:t>
      </w:r>
      <w:r w:rsidRPr="00E95A65">
        <w:rPr>
          <w:i/>
          <w:color w:val="000000"/>
          <w:lang w:val="en-US"/>
        </w:rPr>
        <w:t>N</w:t>
      </w:r>
      <w:r w:rsidRPr="00E95A65">
        <w:rPr>
          <w:iCs/>
          <w:color w:val="000000"/>
          <w:vertAlign w:val="subscript"/>
          <w:lang w:val="en-US"/>
        </w:rPr>
        <w:t>y</w:t>
      </w:r>
      <w:r w:rsidRPr="00E95A65">
        <w:rPr>
          <w:iCs/>
          <w:color w:val="000000"/>
        </w:rPr>
        <w:t>,</w:t>
      </w:r>
      <w:r w:rsidRPr="00E95A65">
        <w:rPr>
          <w:color w:val="000000"/>
        </w:rPr>
        <w:t xml:space="preserve"> </w:t>
      </w:r>
      <w:r w:rsidRPr="00E95A65">
        <w:rPr>
          <w:color w:val="000000"/>
        </w:rPr>
        <w:tab/>
        <w:t>(7.22)</w:t>
      </w:r>
    </w:p>
    <w:p w:rsidR="00E95A65" w:rsidRPr="00E95A65" w:rsidRDefault="00E95A65" w:rsidP="00E95A65">
      <w:pPr>
        <w:widowControl w:val="0"/>
        <w:autoSpaceDE w:val="0"/>
        <w:autoSpaceDN w:val="0"/>
        <w:jc w:val="both"/>
        <w:rPr>
          <w:color w:val="000000"/>
        </w:rPr>
      </w:pPr>
      <w:r w:rsidRPr="00E95A65">
        <w:rPr>
          <w:color w:val="000000"/>
        </w:rPr>
        <w:t xml:space="preserve">где </w:t>
      </w:r>
      <w:r w:rsidRPr="00E95A65">
        <w:rPr>
          <w:i/>
          <w:color w:val="000000"/>
          <w:lang w:val="en-US"/>
        </w:rPr>
        <w:t>N</w:t>
      </w:r>
      <w:r w:rsidRPr="00E95A65">
        <w:rPr>
          <w:i/>
          <w:color w:val="000000"/>
        </w:rPr>
        <w:t xml:space="preserve"> </w:t>
      </w:r>
      <w:r w:rsidRPr="00E95A65">
        <w:rPr>
          <w:color w:val="000000"/>
        </w:rPr>
        <w:t>– сжимающая сила от внешней нагрузки;</w:t>
      </w:r>
    </w:p>
    <w:p w:rsidR="00E95A65" w:rsidRPr="00E95A65" w:rsidRDefault="00E95A65" w:rsidP="00E95A65">
      <w:pPr>
        <w:widowControl w:val="0"/>
        <w:autoSpaceDE w:val="0"/>
        <w:autoSpaceDN w:val="0"/>
        <w:ind w:firstLine="567"/>
        <w:jc w:val="both"/>
        <w:rPr>
          <w:color w:val="000000"/>
        </w:rPr>
      </w:pPr>
      <w:r w:rsidRPr="00E95A65">
        <w:rPr>
          <w:i/>
          <w:iCs/>
          <w:color w:val="000000"/>
          <w:lang w:val="en-US"/>
        </w:rPr>
        <w:t>N</w:t>
      </w:r>
      <w:r w:rsidRPr="00E95A65">
        <w:rPr>
          <w:color w:val="000000"/>
          <w:vertAlign w:val="subscript"/>
          <w:lang w:val="en-US"/>
        </w:rPr>
        <w:t>y</w:t>
      </w:r>
      <w:r w:rsidRPr="00E95A65">
        <w:rPr>
          <w:color w:val="000000"/>
        </w:rPr>
        <w:t xml:space="preserve"> – несущая способность сечения сжатой конструкции, усиленной композитным материалом.</w:t>
      </w:r>
    </w:p>
    <w:p w:rsidR="00E95A65" w:rsidRPr="00E95A65" w:rsidRDefault="00E95A65" w:rsidP="00E95A65">
      <w:pPr>
        <w:widowControl w:val="0"/>
        <w:autoSpaceDE w:val="0"/>
        <w:autoSpaceDN w:val="0"/>
        <w:ind w:firstLine="567"/>
        <w:jc w:val="both"/>
        <w:rPr>
          <w:color w:val="000000"/>
        </w:rPr>
      </w:pPr>
      <w:r w:rsidRPr="00E95A65">
        <w:rPr>
          <w:color w:val="000000"/>
        </w:rPr>
        <w:t xml:space="preserve">7.2.5.2 Прочность на сжатие бетона конструкции </w:t>
      </w:r>
      <w:proofErr w:type="spellStart"/>
      <w:r w:rsidRPr="00E95A65">
        <w:rPr>
          <w:i/>
          <w:color w:val="000000"/>
        </w:rPr>
        <w:t>R</w:t>
      </w:r>
      <w:r w:rsidRPr="00E95A65">
        <w:rPr>
          <w:i/>
          <w:color w:val="000000"/>
          <w:vertAlign w:val="subscript"/>
        </w:rPr>
        <w:t>bo</w:t>
      </w:r>
      <w:proofErr w:type="spellEnd"/>
      <w:r w:rsidRPr="00E95A65">
        <w:rPr>
          <w:color w:val="000000"/>
        </w:rPr>
        <w:t>, усиленной обоймой из композитного материала, следует определять по формулам:</w:t>
      </w:r>
    </w:p>
    <w:p w:rsidR="00E95A65" w:rsidRPr="00E95A65" w:rsidRDefault="00E95A65" w:rsidP="00E95A65">
      <w:pPr>
        <w:widowControl w:val="0"/>
        <w:autoSpaceDE w:val="0"/>
        <w:autoSpaceDN w:val="0"/>
        <w:ind w:left="2665" w:firstLine="567"/>
        <w:jc w:val="both"/>
        <w:rPr>
          <w:color w:val="000000"/>
          <w:lang w:val="en-US"/>
        </w:rPr>
      </w:pPr>
      <m:oMath>
        <m:sSub>
          <m:sSubPr>
            <m:ctrlPr>
              <w:rPr>
                <w:rFonts w:ascii="Cambria Math" w:hAnsi="Cambria Math"/>
                <w:i/>
                <w:iCs/>
                <w:color w:val="000000"/>
              </w:rPr>
            </m:ctrlPr>
          </m:sSubPr>
          <m:e>
            <m:r>
              <m:rPr>
                <m:nor/>
              </m:rPr>
              <w:rPr>
                <w:i/>
                <w:iCs/>
                <w:color w:val="000000"/>
                <w:lang w:val="en-US"/>
              </w:rPr>
              <m:t>R</m:t>
            </m:r>
            <m:ctrlPr>
              <w:rPr>
                <w:rFonts w:ascii="Cambria Math" w:hAnsi="Cambria Math"/>
                <w:i/>
                <w:iCs/>
                <w:color w:val="000000"/>
                <w:lang w:val="en-US"/>
              </w:rPr>
            </m:ctrlPr>
          </m:e>
          <m:sub>
            <w:proofErr w:type="spellStart"/>
            <m:r>
              <m:rPr>
                <m:nor/>
              </m:rPr>
              <w:rPr>
                <w:i/>
                <w:iCs/>
                <w:color w:val="000000"/>
                <w:lang w:val="en-US"/>
              </w:rPr>
              <m:t>bo</m:t>
            </m:r>
            <w:proofErr w:type="spellEnd"/>
          </m:sub>
        </m:sSub>
        <m:r>
          <w:rPr>
            <w:rFonts w:ascii="Cambria Math" w:hAnsi="Cambria Math"/>
            <w:color w:val="000000"/>
            <w:lang w:val="en-US"/>
          </w:rPr>
          <m:t> = </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b</m:t>
            </m:r>
          </m:sub>
        </m:sSub>
        <m:r>
          <w:rPr>
            <w:rFonts w:ascii="Cambria Math" w:hAnsi="Cambria Math"/>
            <w:color w:val="000000"/>
            <w:lang w:val="en-US"/>
          </w:rPr>
          <m:t>+</m:t>
        </m:r>
        <m:sSub>
          <m:sSubPr>
            <m:ctrlPr>
              <w:rPr>
                <w:rFonts w:ascii="Cambria Math" w:hAnsi="Cambria Math"/>
                <w:i/>
                <w:color w:val="000000"/>
              </w:rPr>
            </m:ctrlPr>
          </m:sSubPr>
          <m:e>
            <m:r>
              <m:rPr>
                <m:sty m:val="p"/>
              </m:rPr>
              <w:rPr>
                <w:rFonts w:ascii="Cambria Math" w:hAnsi="Cambria Math"/>
                <w:color w:val="000000"/>
              </w:rPr>
              <m:t>β</m:t>
            </m:r>
          </m:e>
          <m:sub>
            <m:r>
              <w:rPr>
                <w:rFonts w:ascii="Cambria Math" w:hAnsi="Cambria Math"/>
                <w:color w:val="000000"/>
              </w:rPr>
              <m:t>ef</m:t>
            </m:r>
          </m:sub>
        </m:sSub>
        <m:sSub>
          <m:sSubPr>
            <m:ctrlPr>
              <w:rPr>
                <w:rFonts w:ascii="Cambria Math" w:hAnsi="Cambria Math"/>
                <w:i/>
                <w:color w:val="000000"/>
              </w:rPr>
            </m:ctrlPr>
          </m:sSubPr>
          <m:e>
            <m:r>
              <m:rPr>
                <m:sty m:val="p"/>
              </m:rPr>
              <w:rPr>
                <w:rFonts w:ascii="Cambria Math" w:hAnsi="Cambria Math"/>
                <w:color w:val="000000"/>
              </w:rPr>
              <m:t>β</m:t>
            </m:r>
          </m:e>
          <m:sub>
            <m:r>
              <w:rPr>
                <w:rFonts w:ascii="Cambria Math" w:hAnsi="Cambria Math"/>
                <w:color w:val="000000"/>
              </w:rPr>
              <m:t>f</m:t>
            </m:r>
          </m:sub>
        </m:sSub>
        <m:sSub>
          <m:sSubPr>
            <m:ctrlPr>
              <w:rPr>
                <w:rFonts w:ascii="Cambria Math" w:hAnsi="Cambria Math"/>
                <w:i/>
                <w:color w:val="000000"/>
              </w:rPr>
            </m:ctrlPr>
          </m:sSubPr>
          <m:e>
            <m:r>
              <m:rPr>
                <m:sty m:val="p"/>
              </m:rPr>
              <w:rPr>
                <w:rFonts w:ascii="Cambria Math" w:hAnsi="Cambria Math"/>
                <w:color w:val="000000"/>
              </w:rPr>
              <m:t>β</m:t>
            </m:r>
          </m:e>
          <m:sub>
            <m:r>
              <w:rPr>
                <w:rFonts w:ascii="Cambria Math" w:hAnsi="Cambria Math"/>
                <w:color w:val="000000"/>
              </w:rPr>
              <m:t>l</m:t>
            </m:r>
          </m:sub>
        </m:sSub>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sub>
        </m:sSub>
      </m:oMath>
      <w:proofErr w:type="gramStart"/>
      <w:r w:rsidRPr="00E95A65">
        <w:rPr>
          <w:color w:val="000000"/>
          <w:lang w:val="en-US"/>
        </w:rPr>
        <w:t xml:space="preserve">,   </w:t>
      </w:r>
      <w:proofErr w:type="gramEnd"/>
      <w:r w:rsidRPr="00E95A65">
        <w:rPr>
          <w:color w:val="000000"/>
          <w:lang w:val="en-US"/>
        </w:rPr>
        <w:t xml:space="preserve">                                       (7.23)</w:t>
      </w:r>
    </w:p>
    <w:p w:rsidR="00E95A65" w:rsidRPr="00E95A65" w:rsidRDefault="00E95A65" w:rsidP="00E95A65">
      <w:pPr>
        <w:widowControl w:val="0"/>
        <w:autoSpaceDE w:val="0"/>
        <w:autoSpaceDN w:val="0"/>
        <w:ind w:left="3119" w:firstLine="567"/>
        <w:jc w:val="both"/>
        <w:rPr>
          <w:color w:val="000000"/>
        </w:rPr>
      </w:pPr>
      <m:oMath>
        <m:sSub>
          <m:sSubPr>
            <m:ctrlPr>
              <w:rPr>
                <w:rFonts w:ascii="Cambria Math" w:hAnsi="Cambria Math"/>
                <w:i/>
                <w:color w:val="000000"/>
                <w:lang w:val="en-US"/>
              </w:rPr>
            </m:ctrlPr>
          </m:sSubPr>
          <m:e>
            <m:r>
              <w:rPr>
                <w:rFonts w:ascii="Cambria Math" w:hAnsi="Cambria Math"/>
                <w:color w:val="000000"/>
                <w:lang w:val="en-US"/>
              </w:rPr>
              <m:t>R</m:t>
            </m:r>
          </m:e>
          <m:sub>
            <m:r>
              <w:rPr>
                <w:rFonts w:ascii="Cambria Math" w:hAnsi="Cambria Math"/>
                <w:color w:val="000000"/>
                <w:lang w:val="en-US"/>
              </w:rPr>
              <m:t>bo</m:t>
            </m:r>
          </m:sub>
        </m:sSub>
        <m:r>
          <w:rPr>
            <w:rFonts w:ascii="Cambria Math" w:hAnsi="Cambria Math"/>
            <w:color w:val="000000"/>
          </w:rPr>
          <m:t xml:space="preserve"> = </m:t>
        </m:r>
        <m:sSub>
          <m:sSubPr>
            <m:ctrlPr>
              <w:rPr>
                <w:rFonts w:ascii="Cambria Math" w:hAnsi="Cambria Math"/>
                <w:i/>
                <w:color w:val="000000"/>
                <w:lang w:val="en-US"/>
              </w:rPr>
            </m:ctrlPr>
          </m:sSubPr>
          <m:e>
            <m:r>
              <m:rPr>
                <m:sty m:val="p"/>
              </m:rPr>
              <w:rPr>
                <w:rFonts w:ascii="Cambria Math" w:hAnsi="Cambria Math"/>
                <w:color w:val="000000"/>
                <w:lang w:val="en-US"/>
              </w:rPr>
              <m:t>β</m:t>
            </m:r>
          </m:e>
          <m:sub>
            <m:r>
              <w:rPr>
                <w:rFonts w:ascii="Cambria Math" w:hAnsi="Cambria Math"/>
                <w:color w:val="000000"/>
              </w:rPr>
              <m:t>1</m:t>
            </m:r>
          </m:sub>
        </m:sSub>
        <m:sSub>
          <m:sSubPr>
            <m:ctrlPr>
              <w:rPr>
                <w:rFonts w:ascii="Cambria Math" w:hAnsi="Cambria Math"/>
                <w:i/>
                <w:color w:val="000000"/>
                <w:lang w:val="en-US"/>
              </w:rPr>
            </m:ctrlPr>
          </m:sSubPr>
          <m:e>
            <m:r>
              <m:rPr>
                <m:sty m:val="p"/>
              </m:rPr>
              <w:rPr>
                <w:rFonts w:ascii="Cambria Math" w:hAnsi="Cambria Math"/>
                <w:color w:val="000000"/>
                <w:lang w:val="en-US"/>
              </w:rPr>
              <m:t>β</m:t>
            </m:r>
          </m:e>
          <m:sub>
            <m:r>
              <w:rPr>
                <w:rFonts w:ascii="Cambria Math" w:hAnsi="Cambria Math"/>
                <w:color w:val="000000"/>
              </w:rPr>
              <m:t>2</m:t>
            </m:r>
          </m:sub>
        </m:sSub>
        <m:sSub>
          <m:sSubPr>
            <m:ctrlPr>
              <w:rPr>
                <w:rFonts w:ascii="Cambria Math" w:hAnsi="Cambria Math"/>
                <w:i/>
                <w:color w:val="000000"/>
                <w:lang w:val="en-US"/>
              </w:rPr>
            </m:ctrlPr>
          </m:sSubPr>
          <m:e>
            <m:r>
              <m:rPr>
                <m:sty m:val="p"/>
              </m:rPr>
              <w:rPr>
                <w:rFonts w:ascii="Cambria Math" w:hAnsi="Cambria Math"/>
                <w:color w:val="000000"/>
                <w:lang w:val="en-US"/>
              </w:rPr>
              <m:t>σ</m:t>
            </m:r>
          </m:e>
          <m:sub>
            <m:r>
              <w:rPr>
                <w:rFonts w:ascii="Cambria Math" w:hAnsi="Cambria Math"/>
                <w:color w:val="000000"/>
                <w:lang w:val="en-US"/>
              </w:rPr>
              <m:t>r</m:t>
            </m:r>
          </m:sub>
        </m:sSub>
      </m:oMath>
      <w:proofErr w:type="gramStart"/>
      <w:r w:rsidRPr="00E95A65">
        <w:rPr>
          <w:color w:val="000000"/>
        </w:rPr>
        <w:t xml:space="preserve">,   </w:t>
      </w:r>
      <w:proofErr w:type="gramEnd"/>
      <w:r w:rsidRPr="00E95A65">
        <w:rPr>
          <w:color w:val="000000"/>
        </w:rPr>
        <w:t xml:space="preserve">                                               (7.24)</w:t>
      </w:r>
    </w:p>
    <w:p w:rsidR="00E95A65" w:rsidRPr="00E95A65" w:rsidRDefault="00E95A65" w:rsidP="00E95A65">
      <w:pPr>
        <w:widowControl w:val="0"/>
        <w:autoSpaceDE w:val="0"/>
        <w:autoSpaceDN w:val="0"/>
        <w:jc w:val="both"/>
        <w:rPr>
          <w:color w:val="000000"/>
        </w:rPr>
      </w:pPr>
      <w:r w:rsidRPr="00E95A65">
        <w:rPr>
          <w:color w:val="000000"/>
        </w:rPr>
        <w:t xml:space="preserve">где </w:t>
      </w:r>
      <w:r w:rsidRPr="00E95A65">
        <w:rPr>
          <w:iCs/>
          <w:color w:val="000000"/>
        </w:rPr>
        <w:t>β</w:t>
      </w:r>
      <w:proofErr w:type="spellStart"/>
      <w:r w:rsidRPr="00E95A65">
        <w:rPr>
          <w:i/>
          <w:color w:val="000000"/>
          <w:vertAlign w:val="subscript"/>
        </w:rPr>
        <w:t>ef</w:t>
      </w:r>
      <w:proofErr w:type="spellEnd"/>
      <w:r w:rsidRPr="00E95A65">
        <w:rPr>
          <w:color w:val="000000"/>
        </w:rPr>
        <w:t xml:space="preserve"> – коэффициент эффективности охватывающего усиления, для круглой, прямоугольной и эллипсовидной форм колонн </w:t>
      </w:r>
      <w:r w:rsidRPr="00E95A65">
        <w:rPr>
          <w:iCs/>
          <w:color w:val="000000"/>
        </w:rPr>
        <w:t>β</w:t>
      </w:r>
      <w:proofErr w:type="spellStart"/>
      <w:r w:rsidRPr="00E95A65">
        <w:rPr>
          <w:i/>
          <w:color w:val="000000"/>
          <w:vertAlign w:val="subscript"/>
        </w:rPr>
        <w:t>ef</w:t>
      </w:r>
      <w:proofErr w:type="spellEnd"/>
      <w:r w:rsidRPr="00E95A65">
        <w:rPr>
          <w:color w:val="000000"/>
        </w:rPr>
        <w:t xml:space="preserve"> = 2;</w:t>
      </w:r>
    </w:p>
    <w:p w:rsidR="00E95A65" w:rsidRPr="00E95A65" w:rsidRDefault="00E95A65" w:rsidP="00E95A65">
      <w:pPr>
        <w:widowControl w:val="0"/>
        <w:autoSpaceDE w:val="0"/>
        <w:autoSpaceDN w:val="0"/>
        <w:ind w:firstLine="567"/>
        <w:jc w:val="both"/>
        <w:rPr>
          <w:color w:val="000000"/>
        </w:rPr>
      </w:pPr>
      <w:r w:rsidRPr="00E95A65">
        <w:rPr>
          <w:iCs/>
          <w:color w:val="000000"/>
        </w:rPr>
        <w:t>β</w:t>
      </w:r>
      <w:r w:rsidRPr="00E95A65">
        <w:rPr>
          <w:i/>
          <w:color w:val="000000"/>
          <w:vertAlign w:val="subscript"/>
        </w:rPr>
        <w:t>f</w:t>
      </w:r>
      <w:r w:rsidRPr="00E95A65">
        <w:rPr>
          <w:color w:val="000000"/>
        </w:rPr>
        <w:t xml:space="preserve"> – коэффициент, учитывающий форму колонны, для круглых колонн </w:t>
      </w:r>
      <w:r w:rsidRPr="00E95A65">
        <w:rPr>
          <w:iCs/>
          <w:color w:val="000000"/>
        </w:rPr>
        <w:t>β</w:t>
      </w:r>
      <w:r w:rsidRPr="00E95A65">
        <w:rPr>
          <w:i/>
          <w:color w:val="000000"/>
          <w:vertAlign w:val="subscript"/>
          <w:lang w:val="en-US"/>
        </w:rPr>
        <w:t>f</w:t>
      </w:r>
      <w:r w:rsidRPr="00E95A65">
        <w:rPr>
          <w:color w:val="000000"/>
        </w:rPr>
        <w:t xml:space="preserve"> = 1, а для остальных форм определяют по формулам, которые будут приведены ниже.</w:t>
      </w:r>
    </w:p>
    <w:p w:rsidR="00E95A65" w:rsidRPr="00E95A65" w:rsidRDefault="00E95A65" w:rsidP="00E95A65">
      <w:pPr>
        <w:widowControl w:val="0"/>
        <w:autoSpaceDE w:val="0"/>
        <w:autoSpaceDN w:val="0"/>
        <w:ind w:firstLine="440"/>
        <w:jc w:val="both"/>
        <w:rPr>
          <w:color w:val="000000"/>
        </w:rPr>
      </w:pPr>
      <w:r w:rsidRPr="00E95A65">
        <w:rPr>
          <w:color w:val="000000"/>
        </w:rPr>
        <w:t xml:space="preserve">Значения коэффициента </w:t>
      </w:r>
      <w:r w:rsidRPr="00E95A65">
        <w:rPr>
          <w:iCs/>
          <w:color w:val="000000"/>
        </w:rPr>
        <w:t>β</w:t>
      </w:r>
      <w:r w:rsidRPr="00E95A65">
        <w:rPr>
          <w:i/>
          <w:color w:val="000000"/>
          <w:vertAlign w:val="subscript"/>
          <w:lang w:val="en-US"/>
        </w:rPr>
        <w:t>f</w:t>
      </w:r>
      <w:r w:rsidRPr="00E95A65">
        <w:rPr>
          <w:color w:val="000000"/>
        </w:rPr>
        <w:t xml:space="preserve">, зависящего от формы колонны, определяют по следующим зависимостям: </w:t>
      </w:r>
    </w:p>
    <w:p w:rsidR="00E95A65" w:rsidRPr="00E95A65" w:rsidRDefault="00E95A65" w:rsidP="00E95A65">
      <w:pPr>
        <w:widowControl w:val="0"/>
        <w:autoSpaceDE w:val="0"/>
        <w:autoSpaceDN w:val="0"/>
        <w:ind w:firstLine="440"/>
        <w:jc w:val="both"/>
        <w:rPr>
          <w:color w:val="000000"/>
        </w:rPr>
      </w:pPr>
      <w:r w:rsidRPr="00E95A65">
        <w:rPr>
          <w:color w:val="000000"/>
        </w:rPr>
        <w:t xml:space="preserve">- для прямоугольной колонны </w:t>
      </w:r>
    </w:p>
    <w:p w:rsidR="00E95A65" w:rsidRPr="00E95A65" w:rsidRDefault="00E95A65" w:rsidP="00E95A65">
      <w:pPr>
        <w:widowControl w:val="0"/>
        <w:tabs>
          <w:tab w:val="center" w:pos="4536"/>
          <w:tab w:val="right" w:pos="9637"/>
        </w:tabs>
        <w:autoSpaceDE w:val="0"/>
        <w:autoSpaceDN w:val="0"/>
        <w:ind w:firstLine="442"/>
        <w:jc w:val="both"/>
        <w:rPr>
          <w:color w:val="000000"/>
        </w:rPr>
      </w:pPr>
      <w:r w:rsidRPr="00E95A65">
        <w:rPr>
          <w:color w:val="000000"/>
        </w:rPr>
        <w:tab/>
      </w:r>
      <m:oMath>
        <m:sSub>
          <m:sSubPr>
            <m:ctrlPr>
              <w:rPr>
                <w:rFonts w:ascii="Cambria Math" w:hAnsi="Cambria Math"/>
                <w:i/>
                <w:color w:val="000000"/>
              </w:rPr>
            </m:ctrlPr>
          </m:sSubPr>
          <m:e>
            <m:r>
              <m:rPr>
                <m:nor/>
              </m:rPr>
              <w:rPr>
                <w:color w:val="000000"/>
              </w:rPr>
              <m:t>β</m:t>
            </m:r>
          </m:e>
          <m:sub>
            <m:r>
              <w:rPr>
                <w:rFonts w:ascii="Cambria Math" w:hAnsi="Cambria Math"/>
                <w:color w:val="000000"/>
              </w:rPr>
              <m:t>f</m:t>
            </m:r>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h</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ef</m:t>
                </m:r>
              </m:sub>
            </m:sSub>
          </m:num>
          <m:den>
            <m:r>
              <w:rPr>
                <w:rFonts w:ascii="Cambria Math" w:hAnsi="Cambria Math"/>
                <w:color w:val="000000"/>
              </w:rPr>
              <m:t>b</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g</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s</m:t>
                    </m:r>
                  </m:sub>
                </m:sSub>
              </m:e>
            </m:d>
          </m:den>
        </m:f>
      </m:oMath>
      <w:r w:rsidRPr="00E95A65">
        <w:rPr>
          <w:color w:val="000000"/>
        </w:rPr>
        <w:t xml:space="preserve">; </w:t>
      </w:r>
      <w:r w:rsidRPr="00E95A65">
        <w:rPr>
          <w:color w:val="000000"/>
        </w:rPr>
        <w:tab/>
        <w:t>(7.25)</w:t>
      </w:r>
    </w:p>
    <w:p w:rsidR="00E95A65" w:rsidRPr="00E95A65" w:rsidRDefault="00E95A65" w:rsidP="00E95A65">
      <w:pPr>
        <w:widowControl w:val="0"/>
        <w:autoSpaceDE w:val="0"/>
        <w:autoSpaceDN w:val="0"/>
        <w:ind w:firstLine="440"/>
        <w:jc w:val="both"/>
        <w:rPr>
          <w:color w:val="000000"/>
        </w:rPr>
      </w:pPr>
      <w:r w:rsidRPr="00E95A65">
        <w:rPr>
          <w:color w:val="000000"/>
        </w:rPr>
        <w:t>- для квадратной колонны</w:t>
      </w:r>
    </w:p>
    <w:p w:rsidR="00E95A65" w:rsidRPr="00E95A65" w:rsidRDefault="00E95A65" w:rsidP="00E95A65">
      <w:pPr>
        <w:widowControl w:val="0"/>
        <w:tabs>
          <w:tab w:val="center" w:pos="4536"/>
          <w:tab w:val="right" w:pos="9637"/>
        </w:tabs>
        <w:autoSpaceDE w:val="0"/>
        <w:autoSpaceDN w:val="0"/>
        <w:ind w:firstLine="442"/>
        <w:jc w:val="both"/>
        <w:rPr>
          <w:color w:val="000000"/>
        </w:rPr>
      </w:pPr>
      <w:r w:rsidRPr="00E95A65">
        <w:rPr>
          <w:color w:val="000000"/>
        </w:rPr>
        <w:tab/>
      </w:r>
      <m:oMath>
        <m:sSub>
          <m:sSubPr>
            <m:ctrlPr>
              <w:rPr>
                <w:rFonts w:ascii="Cambria Math" w:hAnsi="Cambria Math"/>
                <w:color w:val="000000"/>
              </w:rPr>
            </m:ctrlPr>
          </m:sSubPr>
          <m:e>
            <m:r>
              <m:rPr>
                <m:nor/>
              </m:rPr>
              <w:rPr>
                <w:color w:val="000000"/>
              </w:rPr>
              <m:t>β</m:t>
            </m:r>
          </m:e>
          <m:sub>
            <m:r>
              <w:rPr>
                <w:rFonts w:ascii="Cambria Math" w:hAnsi="Cambria Math"/>
                <w:color w:val="000000"/>
              </w:rPr>
              <m:t>f</m:t>
            </m:r>
          </m:sub>
        </m:sSub>
        <m:r>
          <m:rPr>
            <m:sty m:val="p"/>
          </m:rPr>
          <w:rPr>
            <w:rFonts w:ascii="Cambria Math" w:hAnsi="Cambria Math"/>
            <w:color w:val="000000"/>
          </w:rPr>
          <m:t xml:space="preserve">= </m:t>
        </m:r>
        <m:f>
          <m:fPr>
            <m:ctrlPr>
              <w:rPr>
                <w:rFonts w:ascii="Cambria Math" w:hAnsi="Cambria Math"/>
                <w:color w:val="000000"/>
              </w:rPr>
            </m:ctrlPr>
          </m:fPr>
          <m:num>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ef</m:t>
                </m:r>
              </m:sub>
            </m:sSub>
          </m:num>
          <m:den>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g</m:t>
                </m:r>
              </m:sub>
            </m:sSub>
            <m:r>
              <m:rPr>
                <m:sty m:val="p"/>
              </m:rPr>
              <w:rPr>
                <w:rFonts w:ascii="Cambria Math" w:hAnsi="Cambria Math"/>
                <w:color w:val="000000"/>
              </w:rPr>
              <m:t xml:space="preserve"> – </m:t>
            </m:r>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s</m:t>
                </m:r>
              </m:sub>
            </m:sSub>
          </m:den>
        </m:f>
      </m:oMath>
      <w:r w:rsidRPr="00E95A65">
        <w:rPr>
          <w:color w:val="000000"/>
        </w:rPr>
        <w:t xml:space="preserve">; </w:t>
      </w:r>
      <w:r w:rsidRPr="00E95A65">
        <w:rPr>
          <w:color w:val="000000"/>
        </w:rPr>
        <w:tab/>
        <w:t>(7.26)</w:t>
      </w:r>
    </w:p>
    <w:p w:rsidR="00E95A65" w:rsidRPr="00E95A65" w:rsidRDefault="00E95A65" w:rsidP="00E95A65">
      <w:pPr>
        <w:widowControl w:val="0"/>
        <w:autoSpaceDE w:val="0"/>
        <w:autoSpaceDN w:val="0"/>
        <w:ind w:firstLine="440"/>
        <w:jc w:val="both"/>
        <w:rPr>
          <w:color w:val="000000"/>
        </w:rPr>
      </w:pPr>
      <w:r w:rsidRPr="00E95A65">
        <w:rPr>
          <w:color w:val="000000"/>
        </w:rPr>
        <w:t xml:space="preserve">- для эллиптической колонны </w:t>
      </w:r>
    </w:p>
    <w:p w:rsidR="00E95A65" w:rsidRPr="00E95A65" w:rsidRDefault="00E95A65" w:rsidP="00E95A65">
      <w:pPr>
        <w:widowControl w:val="0"/>
        <w:tabs>
          <w:tab w:val="center" w:pos="4536"/>
          <w:tab w:val="right" w:pos="9637"/>
        </w:tabs>
        <w:autoSpaceDE w:val="0"/>
        <w:autoSpaceDN w:val="0"/>
        <w:ind w:firstLine="442"/>
        <w:jc w:val="both"/>
        <w:rPr>
          <w:color w:val="000000"/>
        </w:rPr>
      </w:pPr>
      <w:r w:rsidRPr="00E95A65">
        <w:rPr>
          <w:color w:val="000000"/>
        </w:rPr>
        <w:tab/>
      </w:r>
      <m:oMath>
        <m:sSub>
          <m:sSubPr>
            <m:ctrlPr>
              <w:rPr>
                <w:rFonts w:ascii="Cambria Math" w:hAnsi="Cambria Math"/>
                <w:color w:val="000000"/>
              </w:rPr>
            </m:ctrlPr>
          </m:sSubPr>
          <m:e>
            <m:r>
              <m:rPr>
                <m:sty m:val="p"/>
              </m:rPr>
              <w:rPr>
                <w:rFonts w:ascii="Cambria Math" w:hAnsi="Cambria Math"/>
                <w:color w:val="000000"/>
              </w:rPr>
              <m:t>β</m:t>
            </m:r>
          </m:e>
          <m:sub>
            <m:r>
              <w:rPr>
                <w:rFonts w:ascii="Cambria Math" w:hAnsi="Cambria Math"/>
                <w:color w:val="000000"/>
              </w:rPr>
              <m:t>f</m:t>
            </m:r>
          </m:sub>
        </m:sSub>
        <m:r>
          <m:rPr>
            <m:sty m:val="p"/>
          </m:rPr>
          <w:rPr>
            <w:rFonts w:ascii="Cambria Math" w:hAnsi="Cambria Math"/>
            <w:color w:val="000000"/>
          </w:rPr>
          <m:t xml:space="preserve"> = </m:t>
        </m:r>
        <m:sSup>
          <m:sSupPr>
            <m:ctrlPr>
              <w:rPr>
                <w:rFonts w:ascii="Cambria Math" w:hAnsi="Cambria Math"/>
                <w:color w:val="000000"/>
              </w:rPr>
            </m:ctrlPr>
          </m:sSupPr>
          <m:e>
            <m:d>
              <m:dPr>
                <m:ctrlPr>
                  <w:rPr>
                    <w:rFonts w:ascii="Cambria Math" w:hAnsi="Cambria Math"/>
                    <w:color w:val="000000"/>
                  </w:rPr>
                </m:ctrlPr>
              </m:dPr>
              <m:e>
                <m:f>
                  <m:fPr>
                    <m:ctrlPr>
                      <w:rPr>
                        <w:rFonts w:ascii="Cambria Math" w:hAnsi="Cambria Math"/>
                        <w:i/>
                        <w:color w:val="000000"/>
                      </w:rPr>
                    </m:ctrlPr>
                  </m:fPr>
                  <m:num>
                    <m:r>
                      <w:rPr>
                        <w:rFonts w:ascii="Cambria Math" w:hAnsi="Cambria Math"/>
                        <w:color w:val="000000"/>
                      </w:rPr>
                      <m:t>b</m:t>
                    </m:r>
                  </m:num>
                  <m:den>
                    <m:r>
                      <w:rPr>
                        <w:rFonts w:ascii="Cambria Math" w:hAnsi="Cambria Math"/>
                        <w:color w:val="000000"/>
                      </w:rPr>
                      <m:t>a</m:t>
                    </m:r>
                  </m:den>
                </m:f>
              </m:e>
            </m:d>
          </m:e>
          <m:sup>
            <m:r>
              <m:rPr>
                <m:sty m:val="p"/>
              </m:rPr>
              <w:rPr>
                <w:rFonts w:ascii="Cambria Math" w:hAnsi="Cambria Math"/>
                <w:color w:val="000000"/>
              </w:rPr>
              <m:t>2</m:t>
            </m:r>
          </m:sup>
        </m:sSup>
      </m:oMath>
      <w:r w:rsidRPr="00E95A65">
        <w:rPr>
          <w:color w:val="000000"/>
        </w:rPr>
        <w:t xml:space="preserve">, </w:t>
      </w:r>
      <w:r w:rsidRPr="00E95A65">
        <w:rPr>
          <w:color w:val="000000"/>
        </w:rPr>
        <w:tab/>
        <w:t>(7.27)</w:t>
      </w:r>
    </w:p>
    <w:p w:rsidR="00E95A65" w:rsidRPr="00E95A65" w:rsidRDefault="00E95A65" w:rsidP="00E95A65">
      <w:pPr>
        <w:widowControl w:val="0"/>
        <w:autoSpaceDE w:val="0"/>
        <w:autoSpaceDN w:val="0"/>
        <w:jc w:val="both"/>
        <w:rPr>
          <w:color w:val="000000"/>
        </w:rPr>
      </w:pPr>
      <w:proofErr w:type="gramStart"/>
      <w:r w:rsidRPr="00E95A65">
        <w:rPr>
          <w:color w:val="000000"/>
        </w:rPr>
        <w:t>где</w:t>
      </w:r>
      <w:proofErr w:type="gramEnd"/>
      <w:r w:rsidRPr="00E95A65">
        <w:rPr>
          <w:color w:val="000000"/>
        </w:rPr>
        <w:t xml:space="preserve"> </w:t>
      </w:r>
      <w:r w:rsidRPr="00E95A65">
        <w:rPr>
          <w:i/>
          <w:color w:val="000000"/>
        </w:rPr>
        <w:t>а</w:t>
      </w:r>
      <w:r w:rsidRPr="00E95A65">
        <w:rPr>
          <w:color w:val="000000"/>
        </w:rPr>
        <w:t xml:space="preserve"> – большая полуось эллипса;</w:t>
      </w:r>
    </w:p>
    <w:p w:rsidR="00E95A65" w:rsidRPr="00E95A65" w:rsidRDefault="00E95A65" w:rsidP="00E95A65">
      <w:pPr>
        <w:widowControl w:val="0"/>
        <w:autoSpaceDE w:val="0"/>
        <w:autoSpaceDN w:val="0"/>
        <w:ind w:firstLine="567"/>
        <w:jc w:val="both"/>
        <w:rPr>
          <w:color w:val="000000"/>
        </w:rPr>
      </w:pPr>
      <w:r w:rsidRPr="00E95A65">
        <w:rPr>
          <w:iCs/>
          <w:color w:val="000000"/>
        </w:rPr>
        <w:t>β</w:t>
      </w:r>
      <w:r w:rsidRPr="00E95A65">
        <w:rPr>
          <w:i/>
          <w:color w:val="000000"/>
          <w:vertAlign w:val="subscript"/>
        </w:rPr>
        <w:t xml:space="preserve">l </w:t>
      </w:r>
      <w:r w:rsidRPr="00E95A65">
        <w:rPr>
          <w:color w:val="000000"/>
        </w:rPr>
        <w:t xml:space="preserve">– коэффициент, учитывающий сплошность усиления колонны по ее длине, для сплошного усиления колонны </w:t>
      </w:r>
      <w:r w:rsidRPr="00E95A65">
        <w:rPr>
          <w:iCs/>
          <w:color w:val="000000"/>
        </w:rPr>
        <w:t>β</w:t>
      </w:r>
      <w:r w:rsidRPr="00E95A65">
        <w:rPr>
          <w:i/>
          <w:color w:val="000000"/>
          <w:vertAlign w:val="subscript"/>
        </w:rPr>
        <w:t>l</w:t>
      </w:r>
      <w:r w:rsidRPr="00E95A65">
        <w:rPr>
          <w:iCs/>
          <w:color w:val="000000"/>
        </w:rPr>
        <w:t xml:space="preserve"> </w:t>
      </w:r>
      <w:r w:rsidRPr="00E95A65">
        <w:rPr>
          <w:color w:val="000000"/>
        </w:rPr>
        <w:t>= 1;</w:t>
      </w:r>
    </w:p>
    <w:p w:rsidR="00E95A65" w:rsidRPr="00E95A65" w:rsidRDefault="00E95A65" w:rsidP="00E95A65">
      <w:pPr>
        <w:widowControl w:val="0"/>
        <w:autoSpaceDE w:val="0"/>
        <w:autoSpaceDN w:val="0"/>
        <w:ind w:firstLine="567"/>
        <w:jc w:val="both"/>
        <w:rPr>
          <w:color w:val="000000"/>
        </w:rPr>
      </w:pPr>
      <w:r w:rsidRPr="00E95A65">
        <w:rPr>
          <w:iCs/>
          <w:color w:val="000000"/>
        </w:rPr>
        <w:t>β</w:t>
      </w:r>
      <w:r w:rsidRPr="00E95A65">
        <w:rPr>
          <w:color w:val="000000"/>
          <w:vertAlign w:val="subscript"/>
        </w:rPr>
        <w:t>1</w:t>
      </w:r>
      <w:r w:rsidRPr="00E95A65">
        <w:rPr>
          <w:color w:val="000000"/>
        </w:rPr>
        <w:t xml:space="preserve"> – повышающий коэффициент, учитывающий деформирование бетона при трехосном сжатии. Для его определения используют формулу</w:t>
      </w:r>
    </w:p>
    <w:p w:rsidR="00E95A65" w:rsidRPr="00E95A65" w:rsidRDefault="00E95A65" w:rsidP="00E95A65">
      <w:pPr>
        <w:widowControl w:val="0"/>
        <w:tabs>
          <w:tab w:val="center" w:pos="4536"/>
          <w:tab w:val="right" w:pos="9637"/>
        </w:tabs>
        <w:autoSpaceDE w:val="0"/>
        <w:autoSpaceDN w:val="0"/>
        <w:ind w:firstLine="442"/>
        <w:jc w:val="both"/>
        <w:rPr>
          <w:color w:val="000000"/>
        </w:rPr>
      </w:pPr>
      <w:r w:rsidRPr="00E95A65">
        <w:rPr>
          <w:color w:val="000000"/>
        </w:rPr>
        <w:tab/>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1</m:t>
            </m:r>
          </m:sub>
        </m:sSub>
        <m:r>
          <m:rPr>
            <m:sty m:val="p"/>
          </m:rPr>
          <w:rPr>
            <w:rFonts w:ascii="Cambria Math" w:hAnsi="Cambria Math"/>
            <w:color w:val="000000"/>
          </w:rPr>
          <m:t xml:space="preserve"> = 1,25</m:t>
        </m:r>
        <m:d>
          <m:dPr>
            <m:ctrlPr>
              <w:rPr>
                <w:rFonts w:ascii="Cambria Math" w:hAnsi="Cambria Math"/>
                <w:color w:val="000000"/>
              </w:rPr>
            </m:ctrlPr>
          </m:dPr>
          <m:e>
            <m:r>
              <m:rPr>
                <m:sty m:val="p"/>
              </m:rPr>
              <w:rPr>
                <w:rFonts w:ascii="Cambria Math" w:hAnsi="Cambria Math"/>
                <w:color w:val="000000"/>
              </w:rPr>
              <m:t>1,8</m:t>
            </m:r>
            <m:rad>
              <m:radPr>
                <m:degHide m:val="1"/>
                <m:ctrlPr>
                  <w:rPr>
                    <w:rFonts w:ascii="Cambria Math" w:hAnsi="Cambria Math"/>
                    <w:color w:val="000000"/>
                  </w:rPr>
                </m:ctrlPr>
              </m:radPr>
              <m:deg/>
              <m:e>
                <m:r>
                  <m:rPr>
                    <m:sty m:val="p"/>
                  </m:rPr>
                  <w:rPr>
                    <w:rFonts w:ascii="Cambria Math" w:hAnsi="Cambria Math"/>
                    <w:color w:val="000000"/>
                  </w:rPr>
                  <m:t>1 + 7,94</m:t>
                </m:r>
                <m:f>
                  <m:fPr>
                    <m:ctrlPr>
                      <w:rPr>
                        <w:rFonts w:ascii="Cambria Math" w:hAnsi="Cambria Math"/>
                        <w:color w:val="000000"/>
                      </w:rPr>
                    </m:ctrlPr>
                  </m:fPr>
                  <m:num>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num>
                  <m:den>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b</m:t>
                        </m:r>
                      </m:sub>
                    </m:sSub>
                  </m:den>
                </m:f>
              </m:e>
            </m:rad>
            <m:r>
              <m:rPr>
                <m:sty m:val="p"/>
              </m:rPr>
              <w:rPr>
                <w:rFonts w:ascii="Cambria Math" w:hAnsi="Cambria Math"/>
                <w:color w:val="000000"/>
              </w:rPr>
              <m:t xml:space="preserve"> – 1,6</m:t>
            </m:r>
            <m:f>
              <m:fPr>
                <m:ctrlPr>
                  <w:rPr>
                    <w:rFonts w:ascii="Cambria Math" w:hAnsi="Cambria Math"/>
                    <w:color w:val="000000"/>
                  </w:rPr>
                </m:ctrlPr>
              </m:fPr>
              <m:num>
                <m:sSub>
                  <m:sSubPr>
                    <m:ctrlPr>
                      <w:rPr>
                        <w:rFonts w:ascii="Cambria Math" w:hAnsi="Cambria Math"/>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num>
              <m:den>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b</m:t>
                    </m:r>
                  </m:sub>
                </m:sSub>
              </m:den>
            </m:f>
            <m:r>
              <m:rPr>
                <m:sty m:val="p"/>
              </m:rPr>
              <w:rPr>
                <w:rFonts w:ascii="Cambria Math" w:hAnsi="Cambria Math"/>
                <w:color w:val="000000"/>
              </w:rPr>
              <m:t xml:space="preserve">  – 1</m:t>
            </m:r>
          </m:e>
        </m:d>
      </m:oMath>
      <w:r w:rsidRPr="00E95A65">
        <w:rPr>
          <w:color w:val="000000"/>
        </w:rPr>
        <w:t xml:space="preserve">, </w:t>
      </w:r>
      <w:r w:rsidRPr="00E95A65">
        <w:rPr>
          <w:color w:val="000000"/>
        </w:rPr>
        <w:tab/>
        <w:t>(7.28)</w:t>
      </w:r>
    </w:p>
    <w:p w:rsidR="00E95A65" w:rsidRPr="00E95A65" w:rsidRDefault="00E95A65" w:rsidP="00E95A65">
      <w:pPr>
        <w:widowControl w:val="0"/>
        <w:autoSpaceDE w:val="0"/>
        <w:autoSpaceDN w:val="0"/>
        <w:ind w:firstLine="567"/>
        <w:jc w:val="both"/>
        <w:rPr>
          <w:color w:val="000000"/>
        </w:rPr>
      </w:pPr>
      <w:r w:rsidRPr="00E95A65">
        <w:rPr>
          <w:iCs/>
          <w:color w:val="000000"/>
        </w:rPr>
        <w:t xml:space="preserve">здесь </w:t>
      </w:r>
      <w:proofErr w:type="spellStart"/>
      <w:r w:rsidRPr="00E95A65">
        <w:rPr>
          <w:iCs/>
          <w:color w:val="000000"/>
        </w:rPr>
        <w:t>σ</w:t>
      </w:r>
      <w:proofErr w:type="gramStart"/>
      <w:r w:rsidRPr="00E95A65">
        <w:rPr>
          <w:i/>
          <w:color w:val="000000"/>
          <w:vertAlign w:val="subscript"/>
        </w:rPr>
        <w:t>r,</w:t>
      </w:r>
      <w:r w:rsidRPr="00E95A65">
        <w:rPr>
          <w:iCs/>
          <w:color w:val="000000"/>
          <w:vertAlign w:val="subscript"/>
        </w:rPr>
        <w:t>max</w:t>
      </w:r>
      <w:proofErr w:type="spellEnd"/>
      <w:proofErr w:type="gramEnd"/>
      <w:r w:rsidRPr="00E95A65">
        <w:rPr>
          <w:color w:val="000000"/>
        </w:rPr>
        <w:t xml:space="preserve"> – максимальные радиальные напряжения в бетоне, вызванные обоймой из композитных материалов;</w:t>
      </w:r>
    </w:p>
    <w:p w:rsidR="00E95A65" w:rsidRPr="00E95A65" w:rsidRDefault="00E95A65" w:rsidP="00E95A65">
      <w:pPr>
        <w:widowControl w:val="0"/>
        <w:autoSpaceDE w:val="0"/>
        <w:autoSpaceDN w:val="0"/>
        <w:ind w:firstLine="567"/>
        <w:jc w:val="both"/>
        <w:rPr>
          <w:color w:val="000000"/>
        </w:rPr>
      </w:pPr>
      <w:r w:rsidRPr="00E95A65">
        <w:rPr>
          <w:iCs/>
          <w:color w:val="000000"/>
        </w:rPr>
        <w:t>β</w:t>
      </w:r>
      <w:r w:rsidRPr="00E95A65">
        <w:rPr>
          <w:iCs/>
          <w:color w:val="000000"/>
          <w:vertAlign w:val="subscript"/>
        </w:rPr>
        <w:t>2</w:t>
      </w:r>
      <w:r w:rsidRPr="00E95A65">
        <w:rPr>
          <w:color w:val="000000"/>
        </w:rPr>
        <w:t xml:space="preserve"> – понижающий коэффициент, учитывающий изменение уровня радиальных напряжений в бетоне в зависимости от формы колонны. Его величину определяют по </w:t>
      </w:r>
      <w:r w:rsidRPr="00E95A65">
        <w:rPr>
          <w:color w:val="000000"/>
        </w:rPr>
        <w:lastRenderedPageBreak/>
        <w:t>эмпирической формуле</w:t>
      </w:r>
    </w:p>
    <w:p w:rsidR="00E95A65" w:rsidRPr="00E95A65" w:rsidRDefault="00E95A65" w:rsidP="00E95A65">
      <w:pPr>
        <w:widowControl w:val="0"/>
        <w:tabs>
          <w:tab w:val="center" w:pos="4536"/>
          <w:tab w:val="right" w:pos="9637"/>
        </w:tabs>
        <w:autoSpaceDE w:val="0"/>
        <w:autoSpaceDN w:val="0"/>
        <w:ind w:left="1134" w:firstLine="567"/>
        <w:jc w:val="both"/>
        <w:rPr>
          <w:i/>
          <w:color w:val="000000"/>
        </w:rPr>
      </w:pPr>
      <w:r w:rsidRPr="00E95A65">
        <w:rPr>
          <w:color w:val="000000"/>
        </w:rPr>
        <w:tab/>
      </w:r>
      <m:oMath>
        <m:sSub>
          <m:sSubPr>
            <m:ctrlPr>
              <w:rPr>
                <w:rFonts w:ascii="Cambria Math" w:hAnsi="Cambria Math"/>
                <w:i/>
                <w:color w:val="000000"/>
              </w:rPr>
            </m:ctrlPr>
          </m:sSubPr>
          <m:e>
            <m:r>
              <m:rPr>
                <m:sty m:val="p"/>
              </m:rPr>
              <w:rPr>
                <w:rFonts w:ascii="Cambria Math" w:hAnsi="Cambria Math"/>
                <w:color w:val="000000"/>
              </w:rPr>
              <m:t>β</m:t>
            </m:r>
          </m:e>
          <m:sub>
            <m:r>
              <w:rPr>
                <w:rFonts w:ascii="Cambria Math" w:hAnsi="Cambria Math"/>
                <w:color w:val="000000"/>
              </w:rPr>
              <m:t>2</m:t>
            </m:r>
          </m:sub>
        </m:sSub>
        <m:r>
          <w:rPr>
            <w:rFonts w:ascii="Cambria Math" w:hAnsi="Cambria Math"/>
            <w:color w:val="000000"/>
          </w:rPr>
          <m:t xml:space="preserve"> = 1 + </m:t>
        </m:r>
        <m:d>
          <m:dPr>
            <m:begChr m:val="["/>
            <m:endChr m:val="]"/>
            <m:ctrlPr>
              <w:rPr>
                <w:rFonts w:ascii="Cambria Math" w:hAnsi="Cambria Math"/>
                <w:i/>
                <w:color w:val="000000"/>
              </w:rPr>
            </m:ctrlPr>
          </m:dPr>
          <m:e>
            <m:r>
              <w:rPr>
                <w:rFonts w:ascii="Cambria Math" w:hAnsi="Cambria Math"/>
                <w:color w:val="000000"/>
              </w:rPr>
              <m:t>1,4</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min</m:t>
                    </m:r>
                  </m:sub>
                </m:sSub>
              </m:num>
              <m:den>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den>
            </m:f>
            <m:r>
              <w:rPr>
                <w:rFonts w:ascii="Cambria Math" w:hAnsi="Cambria Math"/>
                <w:color w:val="000000"/>
              </w:rPr>
              <m:t xml:space="preserve"> – 0,6</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min</m:t>
                            </m:r>
                          </m:sub>
                        </m:sSub>
                      </m:num>
                      <m:den>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den>
                    </m:f>
                  </m:e>
                </m:d>
              </m:e>
              <m:sup>
                <m:r>
                  <w:rPr>
                    <w:rFonts w:ascii="Cambria Math" w:hAnsi="Cambria Math"/>
                    <w:color w:val="000000"/>
                  </w:rPr>
                  <m:t>2</m:t>
                </m:r>
              </m:sup>
            </m:sSup>
            <m:r>
              <w:rPr>
                <w:rFonts w:ascii="Cambria Math" w:hAnsi="Cambria Math"/>
                <w:color w:val="000000"/>
              </w:rPr>
              <m:t xml:space="preserve"> – 0,8</m:t>
            </m:r>
          </m:e>
        </m:d>
        <m:rad>
          <m:radPr>
            <m:degHide m:val="1"/>
            <m:ctrlPr>
              <w:rPr>
                <w:rFonts w:ascii="Cambria Math" w:hAnsi="Cambria Math"/>
                <w:i/>
                <w:color w:val="000000"/>
              </w:rPr>
            </m:ctrlPr>
          </m:radPr>
          <m:deg/>
          <m:e>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num>
              <m:den>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b</m:t>
                    </m:r>
                  </m:sub>
                </m:sSub>
              </m:den>
            </m:f>
          </m:e>
        </m:rad>
      </m:oMath>
      <w:r w:rsidRPr="00E95A65">
        <w:rPr>
          <w:color w:val="000000"/>
        </w:rPr>
        <w:t xml:space="preserve">, </w:t>
      </w:r>
      <w:r w:rsidRPr="00E95A65">
        <w:rPr>
          <w:color w:val="000000"/>
        </w:rPr>
        <w:tab/>
        <w:t>(7.29)</w:t>
      </w:r>
    </w:p>
    <w:p w:rsidR="00E95A65" w:rsidRPr="00E95A65" w:rsidRDefault="00E95A65" w:rsidP="00E95A65">
      <w:pPr>
        <w:widowControl w:val="0"/>
        <w:autoSpaceDE w:val="0"/>
        <w:autoSpaceDN w:val="0"/>
        <w:rPr>
          <w:i/>
          <w:color w:val="000000"/>
        </w:rPr>
      </w:pPr>
      <w:r w:rsidRPr="00E95A65">
        <w:rPr>
          <w:color w:val="000000"/>
        </w:rPr>
        <w:t xml:space="preserve">для круглых колонн </w:t>
      </w:r>
      <m:oMath>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min</m:t>
            </m:r>
          </m:sub>
        </m:sSub>
        <m:r>
          <w:rPr>
            <w:rFonts w:ascii="Cambria Math" w:hAnsi="Cambria Math"/>
            <w:color w:val="000000"/>
          </w:rPr>
          <m:t xml:space="preserve"> = </m:t>
        </m:r>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r>
              <m:rPr>
                <m:sty m:val="p"/>
              </m:rPr>
              <w:rPr>
                <w:rFonts w:ascii="Cambria Math" w:hAnsi="Cambria Math"/>
                <w:color w:val="000000"/>
              </w:rPr>
              <m:t>max</m:t>
            </m:r>
          </m:sub>
        </m:sSub>
        <m:r>
          <w:rPr>
            <w:rFonts w:ascii="Cambria Math" w:hAnsi="Cambria Math"/>
            <w:color w:val="000000"/>
          </w:rPr>
          <m:t xml:space="preserve"> = </m:t>
        </m:r>
        <m:sSub>
          <m:sSubPr>
            <m:ctrlPr>
              <w:rPr>
                <w:rFonts w:ascii="Cambria Math" w:hAnsi="Cambria Math"/>
                <w:i/>
                <w:color w:val="000000"/>
              </w:rPr>
            </m:ctrlPr>
          </m:sSubPr>
          <m:e>
            <m:r>
              <m:rPr>
                <m:sty m:val="p"/>
              </m:rPr>
              <w:rPr>
                <w:rFonts w:ascii="Cambria Math" w:hAnsi="Cambria Math"/>
                <w:color w:val="000000"/>
              </w:rPr>
              <m:t>σ</m:t>
            </m:r>
          </m:e>
          <m:sub>
            <m:r>
              <w:rPr>
                <w:rFonts w:ascii="Cambria Math" w:hAnsi="Cambria Math"/>
                <w:color w:val="000000"/>
              </w:rPr>
              <m:t>r</m:t>
            </m:r>
          </m:sub>
        </m:sSub>
      </m:oMath>
      <w:r w:rsidRPr="00E95A65">
        <w:rPr>
          <w:color w:val="000000"/>
        </w:rPr>
        <w:t>.</w:t>
      </w:r>
    </w:p>
    <w:p w:rsidR="00E95A65" w:rsidRPr="00E95A65" w:rsidRDefault="00E95A65" w:rsidP="00E95A65">
      <w:pPr>
        <w:widowControl w:val="0"/>
        <w:autoSpaceDE w:val="0"/>
        <w:autoSpaceDN w:val="0"/>
        <w:ind w:firstLine="567"/>
        <w:jc w:val="both"/>
        <w:rPr>
          <w:color w:val="000000"/>
        </w:rPr>
      </w:pPr>
      <w:r w:rsidRPr="00E95A65">
        <w:rPr>
          <w:color w:val="000000"/>
        </w:rPr>
        <w:t>7.2.5.3 Полную площадь сечения бетона, не охваченного усилением, следует определять по формуле</w:t>
      </w:r>
    </w:p>
    <w:p w:rsidR="00E95A65" w:rsidRPr="00E95A65" w:rsidRDefault="00E95A65" w:rsidP="00E95A65">
      <w:pPr>
        <w:widowControl w:val="0"/>
        <w:tabs>
          <w:tab w:val="center" w:pos="4536"/>
          <w:tab w:val="right" w:pos="9637"/>
        </w:tabs>
        <w:autoSpaceDE w:val="0"/>
        <w:autoSpaceDN w:val="0"/>
        <w:ind w:firstLine="567"/>
        <w:jc w:val="both"/>
        <w:rPr>
          <w:i/>
          <w:color w:val="000000"/>
        </w:rPr>
      </w:pPr>
      <w:r w:rsidRPr="00E95A65">
        <w:rPr>
          <w:color w:val="000000"/>
        </w:rPr>
        <w:tab/>
      </w:r>
      <m:oMath>
        <m:sSub>
          <m:sSubPr>
            <m:ctrlPr>
              <w:rPr>
                <w:rFonts w:ascii="Cambria Math" w:hAnsi="Cambria Math"/>
                <w:i/>
                <w:color w:val="000000"/>
              </w:rPr>
            </m:ctrlPr>
          </m:sSubPr>
          <m:e>
            <m:r>
              <w:rPr>
                <w:rFonts w:ascii="Cambria Math" w:hAnsi="Cambria Math"/>
                <w:color w:val="000000"/>
                <w:lang w:val="en-US"/>
              </w:rPr>
              <m:t>A</m:t>
            </m:r>
          </m:e>
          <m:sub>
            <m:r>
              <w:rPr>
                <w:rFonts w:ascii="Cambria Math" w:hAnsi="Cambria Math"/>
                <w:color w:val="000000"/>
              </w:rPr>
              <m:t>bu</m:t>
            </m:r>
          </m:sub>
        </m:sSub>
        <m:r>
          <w:rPr>
            <w:rFonts w:ascii="Cambria Math" w:hAnsi="Cambria Math"/>
            <w:color w:val="000000"/>
          </w:rPr>
          <m:t xml:space="preserve"> = </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b</m:t>
                </m:r>
                <m:r>
                  <m:rPr>
                    <m:sty m:val="p"/>
                  </m:rPr>
                  <w:rPr>
                    <w:rFonts w:ascii="Cambria Math" w:eastAsia="Calibri" w:hAnsi="Cambria Math"/>
                    <w:lang w:eastAsia="en-US"/>
                  </w:rPr>
                  <m:t>´</m:t>
                </m:r>
              </m:e>
              <m:sup>
                <m:r>
                  <w:rPr>
                    <w:rFonts w:ascii="Cambria Math" w:hAnsi="Cambria Math"/>
                    <w:color w:val="000000"/>
                  </w:rPr>
                  <m:t>2</m:t>
                </m:r>
              </m:sup>
            </m:sSup>
            <m:r>
              <w:rPr>
                <w:rFonts w:ascii="Cambria Math" w:hAnsi="Cambria Math"/>
                <w:color w:val="000000"/>
              </w:rPr>
              <m:t xml:space="preserve"> + </m:t>
            </m:r>
            <m:sSup>
              <m:sSupPr>
                <m:ctrlPr>
                  <w:rPr>
                    <w:rFonts w:ascii="Cambria Math" w:hAnsi="Cambria Math"/>
                    <w:i/>
                    <w:color w:val="000000"/>
                  </w:rPr>
                </m:ctrlPr>
              </m:sSupPr>
              <m:e>
                <m:r>
                  <w:rPr>
                    <w:rFonts w:ascii="Cambria Math" w:hAnsi="Cambria Math"/>
                    <w:color w:val="000000"/>
                  </w:rPr>
                  <m:t>h</m:t>
                </m:r>
                <m:r>
                  <m:rPr>
                    <m:sty m:val="p"/>
                  </m:rPr>
                  <w:rPr>
                    <w:rFonts w:ascii="Cambria Math" w:eastAsia="Calibri" w:hAnsi="Cambria Math"/>
                    <w:lang w:eastAsia="en-US"/>
                  </w:rPr>
                  <m:t>´</m:t>
                </m:r>
              </m:e>
              <m:sup>
                <m:r>
                  <w:rPr>
                    <w:rFonts w:ascii="Cambria Math" w:hAnsi="Cambria Math"/>
                    <w:color w:val="000000"/>
                  </w:rPr>
                  <m:t>2</m:t>
                </m:r>
              </m:sup>
            </m:sSup>
          </m:num>
          <m:den>
            <m:r>
              <w:rPr>
                <w:rFonts w:ascii="Cambria Math" w:hAnsi="Cambria Math"/>
                <w:color w:val="000000"/>
              </w:rPr>
              <m:t>3</m:t>
            </m:r>
          </m:den>
        </m:f>
      </m:oMath>
      <w:r w:rsidRPr="00E95A65">
        <w:rPr>
          <w:color w:val="000000"/>
        </w:rPr>
        <w:t xml:space="preserve">. </w:t>
      </w:r>
      <w:r w:rsidRPr="00E95A65">
        <w:rPr>
          <w:color w:val="000000"/>
        </w:rPr>
        <w:tab/>
        <w:t>(7.30)</w:t>
      </w:r>
    </w:p>
    <w:p w:rsidR="00E95A65" w:rsidRPr="00E95A65" w:rsidRDefault="00E95A65" w:rsidP="00E95A65">
      <w:pPr>
        <w:rPr>
          <w:rFonts w:eastAsia="Calibri"/>
          <w:color w:val="000000"/>
          <w:lang w:eastAsia="en-US"/>
        </w:rPr>
      </w:pPr>
      <w:r w:rsidRPr="00E95A65">
        <w:rPr>
          <w:rFonts w:eastAsia="Calibri"/>
          <w:color w:val="000000"/>
          <w:lang w:eastAsia="en-US"/>
        </w:rPr>
        <w:t xml:space="preserve">где </w:t>
      </w:r>
      <w:r w:rsidRPr="00E95A65">
        <w:rPr>
          <w:rFonts w:eastAsia="Calibri"/>
          <w:i/>
          <w:color w:val="000000"/>
          <w:lang w:eastAsia="en-US"/>
        </w:rPr>
        <w:t>b'</w:t>
      </w:r>
      <w:r w:rsidRPr="00E95A65">
        <w:rPr>
          <w:rFonts w:eastAsia="Calibri"/>
          <w:color w:val="000000"/>
          <w:lang w:eastAsia="en-US"/>
        </w:rPr>
        <w:t xml:space="preserve"> и </w:t>
      </w:r>
      <w:r w:rsidRPr="00E95A65">
        <w:rPr>
          <w:rFonts w:eastAsia="Calibri"/>
          <w:i/>
          <w:color w:val="000000"/>
          <w:lang w:eastAsia="en-US"/>
        </w:rPr>
        <w:t>h'</w:t>
      </w:r>
      <w:r w:rsidRPr="00E95A65">
        <w:rPr>
          <w:rFonts w:eastAsia="Calibri"/>
          <w:color w:val="000000"/>
          <w:lang w:eastAsia="en-US"/>
        </w:rPr>
        <w:t xml:space="preserve"> – размеры частей колонн, не охваченных усилением.</w:t>
      </w:r>
    </w:p>
    <w:p w:rsidR="00E95A65" w:rsidRPr="00E95A65" w:rsidRDefault="00E95A65" w:rsidP="00E95A65">
      <w:pPr>
        <w:ind w:firstLine="567"/>
        <w:jc w:val="both"/>
        <w:rPr>
          <w:rFonts w:eastAsia="Calibri"/>
          <w:color w:val="000000"/>
          <w:lang w:eastAsia="en-US"/>
        </w:rPr>
      </w:pPr>
      <w:r w:rsidRPr="00E95A65">
        <w:rPr>
          <w:rFonts w:eastAsia="Calibri"/>
          <w:color w:val="000000"/>
          <w:lang w:eastAsia="en-US"/>
        </w:rPr>
        <w:t xml:space="preserve">7.2.5.4 </w:t>
      </w:r>
      <w:r w:rsidRPr="00E95A65">
        <w:rPr>
          <w:color w:val="000000"/>
        </w:rPr>
        <w:t>Полную</w:t>
      </w:r>
      <w:r w:rsidRPr="00E95A65">
        <w:rPr>
          <w:rFonts w:eastAsia="Calibri"/>
          <w:color w:val="000000"/>
          <w:lang w:eastAsia="en-US"/>
        </w:rPr>
        <w:t xml:space="preserve"> площадь сечения бетона, в которой достигается максимальная эффективность усиления, охваченного усилением, следует определять по формуле</w:t>
      </w:r>
    </w:p>
    <w:p w:rsidR="00E95A65" w:rsidRPr="00E95A65" w:rsidRDefault="00E95A65" w:rsidP="00E95A65">
      <w:pPr>
        <w:tabs>
          <w:tab w:val="center" w:pos="4536"/>
          <w:tab w:val="right" w:pos="9637"/>
        </w:tabs>
        <w:ind w:firstLine="567"/>
        <w:jc w:val="both"/>
        <w:rPr>
          <w:color w:val="000000"/>
        </w:rPr>
      </w:pPr>
      <w:r w:rsidRPr="00E95A65">
        <w:rPr>
          <w:rFonts w:eastAsia="Calibri"/>
          <w:color w:val="000000"/>
        </w:rPr>
        <w:tab/>
      </w:r>
      <m:oMath>
        <m:sSub>
          <m:sSubPr>
            <m:ctrlPr>
              <w:rPr>
                <w:rFonts w:ascii="Cambria Math" w:hAnsi="Cambria Math"/>
                <w:i/>
                <w:color w:val="000000"/>
              </w:rPr>
            </m:ctrlPr>
          </m:sSubPr>
          <m:e>
            <m:r>
              <w:rPr>
                <w:rFonts w:ascii="Cambria Math" w:hAnsi="Cambria Math"/>
                <w:color w:val="000000"/>
                <w:lang w:val="en-US"/>
              </w:rPr>
              <m:t>A</m:t>
            </m:r>
          </m:e>
          <m:sub>
            <m:r>
              <w:rPr>
                <w:rFonts w:ascii="Cambria Math" w:hAnsi="Cambria Math"/>
                <w:color w:val="000000"/>
              </w:rPr>
              <m:t>ef</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g</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s</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bu</m:t>
            </m:r>
          </m:sub>
        </m:sSub>
        <m:r>
          <w:rPr>
            <w:rFonts w:ascii="Cambria Math" w:hAnsi="Cambria Math"/>
            <w:color w:val="000000"/>
          </w:rPr>
          <m:t xml:space="preserve"> – </m:t>
        </m:r>
        <m:d>
          <m:dPr>
            <m:ctrlPr>
              <w:rPr>
                <w:rFonts w:ascii="Cambria Math" w:hAnsi="Cambria Math"/>
                <w:i/>
                <w:color w:val="000000"/>
              </w:rPr>
            </m:ctrlPr>
          </m:dPr>
          <m:e>
            <m:r>
              <w:rPr>
                <w:rFonts w:ascii="Cambria Math" w:hAnsi="Cambria Math"/>
                <w:color w:val="000000"/>
              </w:rPr>
              <m:t xml:space="preserve">4 – </m:t>
            </m:r>
            <m:r>
              <m:rPr>
                <m:sty m:val="p"/>
              </m:rPr>
              <w:rPr>
                <w:rFonts w:ascii="Cambria Math" w:hAnsi="Cambria Math"/>
                <w:color w:val="000000"/>
              </w:rPr>
              <m:t>π</m:t>
            </m:r>
          </m:e>
        </m:d>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oMath>
      <w:r w:rsidRPr="00E95A65">
        <w:rPr>
          <w:color w:val="000000"/>
        </w:rPr>
        <w:t xml:space="preserve">. </w:t>
      </w:r>
      <w:r w:rsidRPr="00E95A65">
        <w:rPr>
          <w:color w:val="000000"/>
        </w:rPr>
        <w:tab/>
        <w:t>(7.31)</w:t>
      </w:r>
    </w:p>
    <w:p w:rsidR="00E95A65" w:rsidRDefault="00E95A65" w:rsidP="00E95A65">
      <w:pPr>
        <w:widowControl w:val="0"/>
        <w:autoSpaceDE w:val="0"/>
        <w:autoSpaceDN w:val="0"/>
        <w:ind w:firstLine="567"/>
        <w:jc w:val="both"/>
        <w:rPr>
          <w:b/>
          <w:bCs/>
          <w:color w:val="000000"/>
        </w:rPr>
      </w:pPr>
      <w:r>
        <w:rPr>
          <w:b/>
          <w:bCs/>
          <w:color w:val="000000"/>
        </w:rPr>
        <w:t>7.2.5 (Введен дополнительно, Изм. № 1).</w:t>
      </w:r>
    </w:p>
    <w:p w:rsidR="00E95A65" w:rsidRDefault="00E95A65" w:rsidP="00E95A65">
      <w:pPr>
        <w:widowControl w:val="0"/>
        <w:autoSpaceDE w:val="0"/>
        <w:autoSpaceDN w:val="0"/>
        <w:ind w:firstLine="567"/>
        <w:jc w:val="both"/>
        <w:rPr>
          <w:b/>
          <w:bCs/>
          <w:color w:val="000000"/>
        </w:rPr>
      </w:pPr>
    </w:p>
    <w:p w:rsidR="00E95A65" w:rsidRPr="00E95A65" w:rsidRDefault="00E95A65" w:rsidP="00E95A65">
      <w:pPr>
        <w:widowControl w:val="0"/>
        <w:autoSpaceDE w:val="0"/>
        <w:autoSpaceDN w:val="0"/>
        <w:ind w:firstLine="567"/>
        <w:jc w:val="both"/>
        <w:rPr>
          <w:b/>
          <w:bCs/>
          <w:color w:val="000000"/>
        </w:rPr>
      </w:pPr>
      <w:r w:rsidRPr="00E95A65">
        <w:rPr>
          <w:b/>
          <w:bCs/>
          <w:color w:val="000000"/>
        </w:rPr>
        <w:t>7.2.6 Расчет усиления железобетонных конструкций композитными материалами на действие поперечных сил</w:t>
      </w:r>
    </w:p>
    <w:p w:rsidR="00E95A65" w:rsidRPr="00E95A65" w:rsidRDefault="00E95A65" w:rsidP="00E95A65">
      <w:pPr>
        <w:widowControl w:val="0"/>
        <w:autoSpaceDE w:val="0"/>
        <w:autoSpaceDN w:val="0"/>
        <w:ind w:firstLine="567"/>
        <w:jc w:val="both"/>
        <w:rPr>
          <w:color w:val="000000"/>
        </w:rPr>
      </w:pPr>
      <w:r w:rsidRPr="00E95A65">
        <w:rPr>
          <w:color w:val="000000"/>
        </w:rPr>
        <w:t>7.2.6.1 Расчет железобетонных элементов с поперечной арматурой на действие поперечной силы для обеспечения прочности по наклонной трещине следует выполнять по наиболее опасному наклонному сечению из условия</w:t>
      </w:r>
    </w:p>
    <w:p w:rsidR="00E95A65" w:rsidRPr="00E95A65" w:rsidRDefault="00E95A65" w:rsidP="00E95A65">
      <w:pPr>
        <w:widowControl w:val="0"/>
        <w:tabs>
          <w:tab w:val="center" w:pos="4536"/>
          <w:tab w:val="right" w:pos="9637"/>
        </w:tabs>
        <w:autoSpaceDE w:val="0"/>
        <w:autoSpaceDN w:val="0"/>
        <w:ind w:firstLine="567"/>
        <w:rPr>
          <w:color w:val="000000"/>
        </w:rPr>
      </w:pPr>
      <w:r w:rsidRPr="00E95A65">
        <w:rPr>
          <w:i/>
          <w:color w:val="000000"/>
        </w:rPr>
        <w:tab/>
      </w:r>
      <w:r w:rsidRPr="00E95A65">
        <w:rPr>
          <w:i/>
          <w:color w:val="000000"/>
          <w:lang w:val="en-US"/>
        </w:rPr>
        <w:t>Q</w:t>
      </w:r>
      <w:r w:rsidRPr="00E95A65">
        <w:rPr>
          <w:i/>
          <w:color w:val="000000"/>
        </w:rPr>
        <w:t xml:space="preserve"> </w:t>
      </w:r>
      <w:r w:rsidRPr="00E95A65">
        <w:rPr>
          <w:color w:val="000000"/>
        </w:rPr>
        <w:sym w:font="Symbol" w:char="F0A3"/>
      </w:r>
      <w:r w:rsidRPr="00E95A65">
        <w:rPr>
          <w:color w:val="000000"/>
        </w:rPr>
        <w:t xml:space="preserve"> </w:t>
      </w:r>
      <w:proofErr w:type="spellStart"/>
      <w:r w:rsidRPr="00E95A65">
        <w:rPr>
          <w:i/>
          <w:color w:val="000000"/>
          <w:lang w:val="en-US"/>
        </w:rPr>
        <w:t>Q</w:t>
      </w:r>
      <w:r w:rsidRPr="00E95A65">
        <w:rPr>
          <w:i/>
          <w:color w:val="000000"/>
          <w:vertAlign w:val="subscript"/>
          <w:lang w:val="en-US"/>
        </w:rPr>
        <w:t>b</w:t>
      </w:r>
      <w:proofErr w:type="spellEnd"/>
      <w:r w:rsidRPr="00E95A65">
        <w:rPr>
          <w:i/>
          <w:color w:val="000000"/>
        </w:rPr>
        <w:t xml:space="preserve"> + </w:t>
      </w:r>
      <w:proofErr w:type="spellStart"/>
      <w:r w:rsidRPr="00E95A65">
        <w:rPr>
          <w:i/>
          <w:color w:val="000000"/>
          <w:lang w:val="en-US"/>
        </w:rPr>
        <w:t>Q</w:t>
      </w:r>
      <w:r w:rsidRPr="00E95A65">
        <w:rPr>
          <w:i/>
          <w:color w:val="000000"/>
          <w:vertAlign w:val="subscript"/>
          <w:lang w:val="en-US"/>
        </w:rPr>
        <w:t>sw</w:t>
      </w:r>
      <w:proofErr w:type="spellEnd"/>
      <w:r w:rsidRPr="00E95A65">
        <w:rPr>
          <w:i/>
          <w:color w:val="000000"/>
        </w:rPr>
        <w:t xml:space="preserve"> + </w:t>
      </w:r>
      <w:r w:rsidRPr="00E95A65">
        <w:rPr>
          <w:iCs/>
          <w:color w:val="000000"/>
        </w:rPr>
        <w:t>χ</w:t>
      </w:r>
      <w:r w:rsidRPr="00E95A65">
        <w:rPr>
          <w:i/>
          <w:color w:val="000000"/>
          <w:lang w:val="en-US"/>
        </w:rPr>
        <w:t>Q</w:t>
      </w:r>
      <w:r w:rsidRPr="00E95A65">
        <w:rPr>
          <w:i/>
          <w:color w:val="000000"/>
          <w:vertAlign w:val="subscript"/>
        </w:rPr>
        <w:t>c</w:t>
      </w:r>
      <w:r w:rsidRPr="00E95A65">
        <w:rPr>
          <w:iCs/>
          <w:color w:val="000000"/>
        </w:rPr>
        <w:t>,</w:t>
      </w:r>
      <w:r w:rsidRPr="00E95A65">
        <w:rPr>
          <w:color w:val="000000"/>
        </w:rPr>
        <w:t xml:space="preserve"> </w:t>
      </w:r>
      <w:r w:rsidRPr="00E95A65">
        <w:rPr>
          <w:color w:val="000000"/>
        </w:rPr>
        <w:tab/>
        <w:t>(7.32)</w:t>
      </w:r>
    </w:p>
    <w:p w:rsidR="00E95A65" w:rsidRPr="00E95A65" w:rsidRDefault="00E95A65" w:rsidP="00E95A65">
      <w:pPr>
        <w:widowControl w:val="0"/>
        <w:autoSpaceDE w:val="0"/>
        <w:autoSpaceDN w:val="0"/>
        <w:jc w:val="both"/>
        <w:rPr>
          <w:color w:val="000000"/>
        </w:rPr>
      </w:pPr>
      <w:r w:rsidRPr="00E95A65">
        <w:rPr>
          <w:color w:val="000000"/>
        </w:rPr>
        <w:t xml:space="preserve">где </w:t>
      </w:r>
      <w:r w:rsidRPr="00E95A65">
        <w:rPr>
          <w:i/>
          <w:color w:val="000000"/>
        </w:rPr>
        <w:t xml:space="preserve">Q </w:t>
      </w:r>
      <w:r w:rsidRPr="00E95A65">
        <w:rPr>
          <w:color w:val="000000"/>
        </w:rPr>
        <w:t xml:space="preserve">– поперечная сила в наклонном сечении с длиной проекции </w:t>
      </w:r>
      <w:r w:rsidRPr="00E95A65">
        <w:rPr>
          <w:i/>
          <w:iCs/>
          <w:color w:val="000000"/>
        </w:rPr>
        <w:t>C</w:t>
      </w:r>
      <w:r w:rsidRPr="00E95A65">
        <w:rPr>
          <w:color w:val="000000"/>
        </w:rPr>
        <w:t xml:space="preserve"> на продольную ось элемента, определяемая от всех внешних сил, расположенных по одну сторону от рассматриваемого наклонного сечения; при этом учитывают наиболее опасное нагружение в пределах наклонного сечения;</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Q</w:t>
      </w:r>
      <w:r w:rsidRPr="00E95A65">
        <w:rPr>
          <w:i/>
          <w:color w:val="000000"/>
          <w:vertAlign w:val="subscript"/>
        </w:rPr>
        <w:t>b</w:t>
      </w:r>
      <w:proofErr w:type="spellEnd"/>
      <w:r w:rsidRPr="00E95A65">
        <w:rPr>
          <w:i/>
          <w:color w:val="000000"/>
        </w:rPr>
        <w:t xml:space="preserve"> </w:t>
      </w:r>
      <w:r w:rsidRPr="00E95A65">
        <w:rPr>
          <w:color w:val="000000"/>
        </w:rPr>
        <w:t xml:space="preserve">– поперечная сила, воспринимаемая бетоном в наклонном сечении, определяемая по </w:t>
      </w:r>
      <w:hyperlink r:id="rId139" w:history="1">
        <w:r w:rsidRPr="00E95A65">
          <w:rPr>
            <w:color w:val="000000"/>
          </w:rPr>
          <w:t>СП 63.13330</w:t>
        </w:r>
      </w:hyperlink>
      <w:r w:rsidRPr="00E95A65">
        <w:rPr>
          <w:color w:val="000000"/>
        </w:rPr>
        <w:t>;</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Q</w:t>
      </w:r>
      <w:r w:rsidRPr="00E95A65">
        <w:rPr>
          <w:i/>
          <w:color w:val="000000"/>
          <w:vertAlign w:val="subscript"/>
        </w:rPr>
        <w:t>sw</w:t>
      </w:r>
      <w:proofErr w:type="spellEnd"/>
      <w:r w:rsidRPr="00E95A65">
        <w:rPr>
          <w:i/>
          <w:color w:val="000000"/>
        </w:rPr>
        <w:t xml:space="preserve"> </w:t>
      </w:r>
      <w:r w:rsidRPr="00E95A65">
        <w:rPr>
          <w:color w:val="000000"/>
        </w:rPr>
        <w:t xml:space="preserve">– поперечная сила, воспринимаемая стальной поперечной арматурой, установленной в наклонном сечении с шагом </w:t>
      </w:r>
      <w:proofErr w:type="spellStart"/>
      <w:r w:rsidRPr="00E95A65">
        <w:rPr>
          <w:i/>
          <w:iCs/>
          <w:color w:val="000000"/>
        </w:rPr>
        <w:t>s</w:t>
      </w:r>
      <w:r w:rsidRPr="00E95A65">
        <w:rPr>
          <w:i/>
          <w:iCs/>
          <w:color w:val="000000"/>
          <w:vertAlign w:val="subscript"/>
        </w:rPr>
        <w:t>w</w:t>
      </w:r>
      <w:proofErr w:type="spellEnd"/>
      <w:r w:rsidRPr="00E95A65">
        <w:rPr>
          <w:color w:val="000000"/>
        </w:rPr>
        <w:t xml:space="preserve">, определяемая по </w:t>
      </w:r>
      <w:hyperlink r:id="rId140" w:history="1">
        <w:r w:rsidRPr="00E95A65">
          <w:rPr>
            <w:color w:val="000000"/>
          </w:rPr>
          <w:t>СП 63.13330</w:t>
        </w:r>
      </w:hyperlink>
      <w:r w:rsidRPr="00E95A65">
        <w:rPr>
          <w:color w:val="000000"/>
        </w:rPr>
        <w:t>;</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Q</w:t>
      </w:r>
      <w:r w:rsidRPr="00E95A65">
        <w:rPr>
          <w:i/>
          <w:color w:val="000000"/>
          <w:vertAlign w:val="subscript"/>
        </w:rPr>
        <w:t>с</w:t>
      </w:r>
      <w:proofErr w:type="spellEnd"/>
      <w:r w:rsidRPr="00E95A65">
        <w:rPr>
          <w:i/>
          <w:color w:val="000000"/>
        </w:rPr>
        <w:t xml:space="preserve"> </w:t>
      </w:r>
      <w:r w:rsidRPr="00E95A65">
        <w:rPr>
          <w:color w:val="000000"/>
        </w:rPr>
        <w:t>– поперечная сила, воспринимаемая поперечной арматурой из композитных материалов в наклонном сечении;</w:t>
      </w:r>
    </w:p>
    <w:p w:rsidR="00E95A65" w:rsidRPr="00E95A65" w:rsidRDefault="00E95A65" w:rsidP="00E95A65">
      <w:pPr>
        <w:widowControl w:val="0"/>
        <w:autoSpaceDE w:val="0"/>
        <w:autoSpaceDN w:val="0"/>
        <w:ind w:firstLine="567"/>
        <w:jc w:val="both"/>
        <w:rPr>
          <w:color w:val="000000"/>
        </w:rPr>
      </w:pPr>
      <w:r w:rsidRPr="00E95A65">
        <w:rPr>
          <w:color w:val="000000"/>
        </w:rPr>
        <w:t xml:space="preserve">χ </w:t>
      </w:r>
      <w:r w:rsidRPr="00E95A65">
        <w:rPr>
          <w:iCs/>
          <w:color w:val="000000"/>
        </w:rPr>
        <w:t xml:space="preserve">– </w:t>
      </w:r>
      <w:r w:rsidRPr="00E95A65">
        <w:rPr>
          <w:color w:val="000000"/>
        </w:rPr>
        <w:t>коэффициент, зависящий от применяемой схемы усиления: при охватывающем по всем четырем сторонам усилении прямоугольной балки χ = 0,95, а при усилении таврового элемента по трем сторонам (U-образное усиление) χ = 0,85.</w:t>
      </w:r>
    </w:p>
    <w:p w:rsidR="00E95A65" w:rsidRPr="00E95A65" w:rsidRDefault="00E95A65" w:rsidP="00E95A65">
      <w:pPr>
        <w:widowControl w:val="0"/>
        <w:autoSpaceDE w:val="0"/>
        <w:autoSpaceDN w:val="0"/>
        <w:ind w:firstLine="567"/>
        <w:jc w:val="both"/>
        <w:rPr>
          <w:color w:val="000000"/>
        </w:rPr>
      </w:pPr>
      <w:r w:rsidRPr="00E95A65">
        <w:rPr>
          <w:color w:val="000000"/>
        </w:rPr>
        <w:t>Поперечную силу, воспринимаемую композитным материалом, следует определять по формуле</w:t>
      </w:r>
    </w:p>
    <w:p w:rsidR="00E95A65" w:rsidRPr="00E95A65" w:rsidRDefault="00E95A65" w:rsidP="00E95A65">
      <w:pPr>
        <w:widowControl w:val="0"/>
        <w:tabs>
          <w:tab w:val="center" w:pos="4536"/>
          <w:tab w:val="right" w:pos="9637"/>
        </w:tabs>
        <w:autoSpaceDE w:val="0"/>
        <w:autoSpaceDN w:val="0"/>
        <w:ind w:firstLine="567"/>
        <w:jc w:val="both"/>
        <w:rPr>
          <w:color w:val="000000"/>
        </w:rPr>
      </w:pPr>
      <w:r w:rsidRPr="00E95A65">
        <w:rPr>
          <w:color w:val="000000"/>
        </w:rPr>
        <w:tab/>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c</m:t>
            </m:r>
          </m:sub>
        </m:sSub>
        <m:r>
          <w:rPr>
            <w:rFonts w:ascii="Cambria Math" w:hAnsi="Cambria Math"/>
            <w:color w:val="000000"/>
          </w:rPr>
          <m:t xml:space="preserve">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c</m:t>
                </m:r>
              </m:sub>
            </m:sSub>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m:t>
                </m:r>
              </m:sub>
            </m:sSub>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co</m:t>
                </m:r>
              </m:sub>
            </m:sSub>
          </m:num>
          <m:den>
            <m:r>
              <w:rPr>
                <w:rFonts w:ascii="Cambria Math" w:hAnsi="Cambria Math"/>
                <w:color w:val="000000"/>
                <w:lang w:val="en-US"/>
              </w:rPr>
              <m:t>s</m:t>
            </m:r>
          </m:den>
        </m:f>
        <m:func>
          <m:funcPr>
            <m:ctrlPr>
              <w:rPr>
                <w:rFonts w:ascii="Cambria Math" w:hAnsi="Cambria Math"/>
                <w:i/>
                <w:color w:val="000000"/>
              </w:rPr>
            </m:ctrlPr>
          </m:funcPr>
          <m:fName>
            <m:r>
              <m:rPr>
                <m:sty m:val="p"/>
              </m:rPr>
              <w:rPr>
                <w:rFonts w:ascii="Cambria Math" w:hAnsi="Cambria Math"/>
                <w:color w:val="000000"/>
              </w:rPr>
              <m:t>sin</m:t>
            </m:r>
          </m:fName>
          <m:e>
            <m:r>
              <m:rPr>
                <m:sty m:val="p"/>
              </m:rPr>
              <w:rPr>
                <w:rFonts w:ascii="Cambria Math" w:hAnsi="Cambria Math"/>
                <w:color w:val="000000"/>
              </w:rPr>
              <m:t>α</m:t>
            </m:r>
          </m:e>
        </m:func>
        <m:d>
          <m:dPr>
            <m:ctrlPr>
              <w:rPr>
                <w:rFonts w:ascii="Cambria Math" w:hAnsi="Cambria Math"/>
                <w:i/>
                <w:color w:val="000000"/>
              </w:rPr>
            </m:ctrlPr>
          </m:dPr>
          <m:e>
            <m:func>
              <m:funcPr>
                <m:ctrlPr>
                  <w:rPr>
                    <w:rFonts w:ascii="Cambria Math" w:hAnsi="Cambria Math"/>
                    <w:i/>
                    <w:color w:val="000000"/>
                  </w:rPr>
                </m:ctrlPr>
              </m:funcPr>
              <m:fName>
                <m:r>
                  <m:rPr>
                    <m:sty m:val="p"/>
                  </m:rPr>
                  <w:rPr>
                    <w:rFonts w:ascii="Cambria Math" w:hAnsi="Cambria Math"/>
                    <w:color w:val="000000"/>
                  </w:rPr>
                  <m:t>ctg</m:t>
                </m:r>
              </m:fName>
              <m:e>
                <m:r>
                  <m:rPr>
                    <m:sty m:val="p"/>
                  </m:rPr>
                  <w:rPr>
                    <w:rFonts w:ascii="Cambria Math" w:hAnsi="Cambria Math"/>
                    <w:color w:val="000000"/>
                  </w:rPr>
                  <m:t>θ</m:t>
                </m:r>
              </m:e>
            </m:func>
            <m:r>
              <w:rPr>
                <w:rFonts w:ascii="Cambria Math" w:hAnsi="Cambria Math"/>
                <w:color w:val="000000"/>
              </w:rPr>
              <m:t xml:space="preserve"> + </m:t>
            </m:r>
            <m:func>
              <m:funcPr>
                <m:ctrlPr>
                  <w:rPr>
                    <w:rFonts w:ascii="Cambria Math" w:hAnsi="Cambria Math"/>
                    <w:i/>
                    <w:color w:val="000000"/>
                  </w:rPr>
                </m:ctrlPr>
              </m:funcPr>
              <m:fName>
                <m:r>
                  <m:rPr>
                    <m:sty m:val="p"/>
                  </m:rPr>
                  <w:rPr>
                    <w:rFonts w:ascii="Cambria Math" w:hAnsi="Cambria Math"/>
                    <w:color w:val="000000"/>
                  </w:rPr>
                  <m:t>ctg</m:t>
                </m:r>
              </m:fName>
              <m:e>
                <m:r>
                  <m:rPr>
                    <m:sty m:val="p"/>
                  </m:rPr>
                  <w:rPr>
                    <w:rFonts w:ascii="Cambria Math" w:hAnsi="Cambria Math"/>
                    <w:color w:val="000000"/>
                  </w:rPr>
                  <m:t>α</m:t>
                </m:r>
              </m:e>
            </m:func>
          </m:e>
        </m:d>
      </m:oMath>
      <w:r w:rsidRPr="00E95A65">
        <w:rPr>
          <w:color w:val="000000"/>
        </w:rPr>
        <w:t xml:space="preserve">, </w:t>
      </w:r>
      <w:r w:rsidRPr="00E95A65">
        <w:rPr>
          <w:color w:val="000000"/>
        </w:rPr>
        <w:tab/>
        <w:t>(7.33)</w:t>
      </w:r>
    </w:p>
    <w:p w:rsidR="00E95A65" w:rsidRPr="00E95A65" w:rsidRDefault="00E95A65" w:rsidP="00E95A65">
      <w:pPr>
        <w:widowControl w:val="0"/>
        <w:autoSpaceDE w:val="0"/>
        <w:autoSpaceDN w:val="0"/>
        <w:jc w:val="both"/>
        <w:rPr>
          <w:color w:val="000000"/>
        </w:rPr>
      </w:pPr>
      <w:r w:rsidRPr="00E95A65">
        <w:rPr>
          <w:color w:val="000000"/>
        </w:rPr>
        <w:t xml:space="preserve">где </w:t>
      </w:r>
      <w:proofErr w:type="spellStart"/>
      <w:r w:rsidRPr="00E95A65">
        <w:rPr>
          <w:i/>
          <w:color w:val="000000"/>
        </w:rPr>
        <w:t>A</w:t>
      </w:r>
      <w:r w:rsidRPr="00E95A65">
        <w:rPr>
          <w:i/>
          <w:color w:val="000000"/>
          <w:vertAlign w:val="subscript"/>
        </w:rPr>
        <w:t>c</w:t>
      </w:r>
      <w:proofErr w:type="spellEnd"/>
      <w:r w:rsidRPr="00E95A65">
        <w:rPr>
          <w:color w:val="000000"/>
        </w:rPr>
        <w:t xml:space="preserve"> = 2</w:t>
      </w:r>
      <w:r w:rsidRPr="00E95A65">
        <w:rPr>
          <w:i/>
          <w:color w:val="000000"/>
        </w:rPr>
        <w:t>nt</w:t>
      </w:r>
      <w:r w:rsidRPr="00E95A65">
        <w:rPr>
          <w:i/>
          <w:color w:val="000000"/>
          <w:vertAlign w:val="subscript"/>
        </w:rPr>
        <w:t>c</w:t>
      </w:r>
      <w:r w:rsidRPr="00E95A65">
        <w:rPr>
          <w:i/>
          <w:color w:val="000000"/>
        </w:rPr>
        <w:t>b</w:t>
      </w:r>
      <w:r w:rsidRPr="00E95A65">
        <w:rPr>
          <w:i/>
          <w:color w:val="000000"/>
          <w:vertAlign w:val="subscript"/>
        </w:rPr>
        <w:t>c</w:t>
      </w:r>
      <w:r w:rsidRPr="00E95A65">
        <w:rPr>
          <w:color w:val="000000"/>
        </w:rPr>
        <w:t xml:space="preserve"> – площадь поперечного сечения композитного материала;</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t</w:t>
      </w:r>
      <w:r w:rsidRPr="00E95A65">
        <w:rPr>
          <w:i/>
          <w:color w:val="000000"/>
          <w:vertAlign w:val="subscript"/>
        </w:rPr>
        <w:t>c</w:t>
      </w:r>
      <w:proofErr w:type="spellEnd"/>
      <w:r w:rsidRPr="00E95A65">
        <w:rPr>
          <w:color w:val="000000"/>
        </w:rPr>
        <w:t xml:space="preserve"> – толщина одного слоя композитного материала, определяемая теоретически как частное отношения плотности холста, г/м</w:t>
      </w:r>
      <w:r w:rsidRPr="00E95A65">
        <w:rPr>
          <w:color w:val="000000"/>
          <w:vertAlign w:val="superscript"/>
        </w:rPr>
        <w:t>2</w:t>
      </w:r>
      <w:r w:rsidRPr="00E95A65">
        <w:rPr>
          <w:color w:val="000000"/>
        </w:rPr>
        <w:t>, к его плотности, г/м</w:t>
      </w:r>
      <w:r w:rsidRPr="00E95A65">
        <w:rPr>
          <w:color w:val="000000"/>
          <w:vertAlign w:val="superscript"/>
        </w:rPr>
        <w:t>3</w:t>
      </w:r>
      <w:r w:rsidRPr="00E95A65">
        <w:rPr>
          <w:color w:val="000000"/>
        </w:rPr>
        <w:t>;</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h</w:t>
      </w:r>
      <w:r w:rsidRPr="00E95A65">
        <w:rPr>
          <w:i/>
          <w:color w:val="000000"/>
          <w:vertAlign w:val="subscript"/>
        </w:rPr>
        <w:t>co</w:t>
      </w:r>
      <w:proofErr w:type="spellEnd"/>
      <w:r w:rsidRPr="00E95A65">
        <w:rPr>
          <w:color w:val="000000"/>
        </w:rPr>
        <w:t xml:space="preserve"> – рабочая высота сечения композитного материала, армированного фиброй, обычно равняется </w:t>
      </w:r>
      <w:proofErr w:type="spellStart"/>
      <w:r w:rsidRPr="00E95A65">
        <w:rPr>
          <w:i/>
          <w:iCs/>
          <w:color w:val="000000"/>
        </w:rPr>
        <w:t>h</w:t>
      </w:r>
      <w:r w:rsidRPr="00E95A65">
        <w:rPr>
          <w:i/>
          <w:iCs/>
          <w:color w:val="000000"/>
          <w:vertAlign w:val="subscript"/>
        </w:rPr>
        <w:t>o</w:t>
      </w:r>
      <w:proofErr w:type="spellEnd"/>
      <w:r w:rsidRPr="00E95A65">
        <w:rPr>
          <w:color w:val="000000"/>
        </w:rPr>
        <w:t xml:space="preserve"> для прямоугольных элементов и (</w:t>
      </w:r>
      <w:proofErr w:type="spellStart"/>
      <w:r w:rsidRPr="00E95A65">
        <w:rPr>
          <w:i/>
          <w:iCs/>
          <w:color w:val="000000"/>
        </w:rPr>
        <w:t>h</w:t>
      </w:r>
      <w:r w:rsidRPr="00E95A65">
        <w:rPr>
          <w:i/>
          <w:iCs/>
          <w:color w:val="000000"/>
          <w:vertAlign w:val="subscript"/>
        </w:rPr>
        <w:t>o</w:t>
      </w:r>
      <w:proofErr w:type="spellEnd"/>
      <w:r w:rsidRPr="00E95A65">
        <w:rPr>
          <w:color w:val="000000"/>
        </w:rPr>
        <w:t xml:space="preserve"> – </w:t>
      </w:r>
      <w:proofErr w:type="spellStart"/>
      <w:r w:rsidRPr="00E95A65">
        <w:rPr>
          <w:i/>
          <w:iCs/>
          <w:color w:val="000000"/>
        </w:rPr>
        <w:t>h</w:t>
      </w:r>
      <w:r w:rsidRPr="00E95A65">
        <w:rPr>
          <w:i/>
          <w:iCs/>
          <w:color w:val="000000"/>
          <w:vertAlign w:val="subscript"/>
        </w:rPr>
        <w:t>f</w:t>
      </w:r>
      <w:proofErr w:type="spellEnd"/>
      <w:r w:rsidRPr="00E95A65">
        <w:rPr>
          <w:i/>
          <w:color w:val="000000"/>
          <w:vertAlign w:val="superscript"/>
          <w:lang w:val="en-US"/>
        </w:rPr>
        <w:sym w:font="Symbol" w:char="F0A2"/>
      </w:r>
      <w:r w:rsidRPr="00E95A65">
        <w:rPr>
          <w:color w:val="000000"/>
        </w:rPr>
        <w:t>) для элементов таврового сечения;</w:t>
      </w:r>
    </w:p>
    <w:p w:rsidR="00E95A65" w:rsidRPr="00E95A65" w:rsidRDefault="00E95A65" w:rsidP="00E95A65">
      <w:pPr>
        <w:widowControl w:val="0"/>
        <w:autoSpaceDE w:val="0"/>
        <w:autoSpaceDN w:val="0"/>
        <w:ind w:firstLine="567"/>
        <w:jc w:val="both"/>
        <w:rPr>
          <w:color w:val="000000"/>
        </w:rPr>
      </w:pPr>
      <w:r w:rsidRPr="00E95A65">
        <w:rPr>
          <w:i/>
          <w:color w:val="000000"/>
        </w:rPr>
        <w:t>s</w:t>
      </w:r>
      <w:r w:rsidRPr="00E95A65">
        <w:rPr>
          <w:color w:val="000000"/>
        </w:rPr>
        <w:t xml:space="preserve"> – расстояние между полосами композитного материала по осям по длине элемента;</w:t>
      </w:r>
    </w:p>
    <w:p w:rsidR="00E95A65" w:rsidRPr="00E95A65" w:rsidRDefault="00E95A65" w:rsidP="00E95A65">
      <w:pPr>
        <w:widowControl w:val="0"/>
        <w:autoSpaceDE w:val="0"/>
        <w:autoSpaceDN w:val="0"/>
        <w:ind w:firstLine="567"/>
        <w:jc w:val="both"/>
        <w:rPr>
          <w:color w:val="000000"/>
        </w:rPr>
      </w:pPr>
      <w:r w:rsidRPr="00E95A65">
        <w:rPr>
          <w:iCs/>
          <w:color w:val="000000"/>
        </w:rPr>
        <w:t>θ</w:t>
      </w:r>
      <w:r w:rsidRPr="00E95A65">
        <w:rPr>
          <w:color w:val="000000"/>
        </w:rPr>
        <w:t xml:space="preserve"> – угол между наклонной трещиной и продольной осью элемента. В общем случае определяется как </w:t>
      </w:r>
      <w:proofErr w:type="spellStart"/>
      <w:r w:rsidRPr="00E95A65">
        <w:rPr>
          <w:color w:val="000000"/>
        </w:rPr>
        <w:t>arctg</w:t>
      </w:r>
      <w:proofErr w:type="spellEnd"/>
      <w:r w:rsidRPr="00E95A65">
        <w:rPr>
          <w:color w:val="000000"/>
        </w:rPr>
        <w:t xml:space="preserve"> (</w:t>
      </w:r>
      <w:proofErr w:type="spellStart"/>
      <w:r w:rsidRPr="00E95A65">
        <w:rPr>
          <w:i/>
          <w:iCs/>
          <w:color w:val="000000"/>
        </w:rPr>
        <w:t>h</w:t>
      </w:r>
      <w:r w:rsidRPr="00E95A65">
        <w:rPr>
          <w:i/>
          <w:iCs/>
          <w:color w:val="000000"/>
          <w:vertAlign w:val="subscript"/>
        </w:rPr>
        <w:t>o</w:t>
      </w:r>
      <w:proofErr w:type="spellEnd"/>
      <w:r w:rsidRPr="00E95A65">
        <w:rPr>
          <w:color w:val="000000"/>
        </w:rPr>
        <w:t>/</w:t>
      </w:r>
      <w:r w:rsidRPr="00E95A65">
        <w:rPr>
          <w:i/>
          <w:iCs/>
          <w:color w:val="000000"/>
        </w:rPr>
        <w:t>c</w:t>
      </w:r>
      <w:r w:rsidRPr="00E95A65">
        <w:rPr>
          <w:iCs/>
          <w:color w:val="000000"/>
        </w:rPr>
        <w:t>)</w:t>
      </w:r>
      <w:r w:rsidRPr="00E95A65">
        <w:rPr>
          <w:color w:val="000000"/>
        </w:rPr>
        <w:t xml:space="preserve">, где </w:t>
      </w:r>
      <w:r w:rsidRPr="00E95A65">
        <w:rPr>
          <w:i/>
          <w:iCs/>
          <w:color w:val="000000"/>
        </w:rPr>
        <w:t>с</w:t>
      </w:r>
      <w:r w:rsidRPr="00E95A65">
        <w:rPr>
          <w:color w:val="000000"/>
        </w:rPr>
        <w:t xml:space="preserve"> – длина проекции наклонной трещины;</w:t>
      </w:r>
    </w:p>
    <w:p w:rsidR="00E95A65" w:rsidRPr="00E95A65" w:rsidRDefault="00E95A65" w:rsidP="00E95A65">
      <w:pPr>
        <w:widowControl w:val="0"/>
        <w:autoSpaceDE w:val="0"/>
        <w:autoSpaceDN w:val="0"/>
        <w:ind w:firstLine="567"/>
        <w:jc w:val="both"/>
        <w:rPr>
          <w:color w:val="000000"/>
        </w:rPr>
      </w:pPr>
      <w:r w:rsidRPr="00E95A65">
        <w:rPr>
          <w:iCs/>
          <w:color w:val="000000"/>
        </w:rPr>
        <w:t>α</w:t>
      </w:r>
      <w:r w:rsidRPr="00E95A65">
        <w:rPr>
          <w:color w:val="000000"/>
        </w:rPr>
        <w:t xml:space="preserve"> – угол между главной ориентацией волокон в композитном материале и продольной осью элемента. При армировании вертикальными полосами (наиболее распространенный случай) α = 90°;</w:t>
      </w:r>
    </w:p>
    <w:p w:rsidR="00E95A65" w:rsidRDefault="00E95A65" w:rsidP="00E95A65">
      <w:pPr>
        <w:pStyle w:val="aff0"/>
        <w:ind w:firstLine="567"/>
        <w:jc w:val="both"/>
        <w:rPr>
          <w:rFonts w:ascii="Times New Roman" w:eastAsia="Times New Roman" w:hAnsi="Times New Roman"/>
          <w:color w:val="000000"/>
          <w:sz w:val="24"/>
          <w:szCs w:val="24"/>
          <w:lang w:eastAsia="ru-RU"/>
        </w:rPr>
      </w:pPr>
      <w:proofErr w:type="spellStart"/>
      <w:r w:rsidRPr="00E95A65">
        <w:rPr>
          <w:rFonts w:ascii="Times New Roman" w:eastAsia="Times New Roman" w:hAnsi="Times New Roman"/>
          <w:i/>
          <w:color w:val="000000"/>
          <w:sz w:val="24"/>
          <w:szCs w:val="24"/>
          <w:lang w:eastAsia="ru-RU"/>
        </w:rPr>
        <w:lastRenderedPageBreak/>
        <w:t>R</w:t>
      </w:r>
      <w:r w:rsidRPr="00E95A65">
        <w:rPr>
          <w:rFonts w:ascii="Times New Roman" w:eastAsia="Times New Roman" w:hAnsi="Times New Roman"/>
          <w:i/>
          <w:color w:val="000000"/>
          <w:sz w:val="24"/>
          <w:szCs w:val="24"/>
          <w:vertAlign w:val="subscript"/>
          <w:lang w:eastAsia="ru-RU"/>
        </w:rPr>
        <w:t>c</w:t>
      </w:r>
      <w:proofErr w:type="spellEnd"/>
      <w:r w:rsidRPr="00E95A65">
        <w:rPr>
          <w:rFonts w:ascii="Times New Roman" w:eastAsia="Times New Roman" w:hAnsi="Times New Roman"/>
          <w:color w:val="000000"/>
          <w:sz w:val="24"/>
          <w:szCs w:val="24"/>
          <w:lang w:eastAsia="ru-RU"/>
        </w:rPr>
        <w:t xml:space="preserve"> = </w:t>
      </w:r>
      <w:proofErr w:type="spellStart"/>
      <w:r w:rsidRPr="00E95A65">
        <w:rPr>
          <w:rFonts w:ascii="Times New Roman" w:eastAsia="Times New Roman" w:hAnsi="Times New Roman"/>
          <w:iCs/>
          <w:color w:val="000000"/>
          <w:sz w:val="24"/>
          <w:szCs w:val="24"/>
          <w:lang w:eastAsia="ru-RU"/>
        </w:rPr>
        <w:t>ε</w:t>
      </w:r>
      <w:r w:rsidRPr="00E95A65">
        <w:rPr>
          <w:rFonts w:ascii="Times New Roman" w:eastAsia="Times New Roman" w:hAnsi="Times New Roman"/>
          <w:i/>
          <w:color w:val="000000"/>
          <w:sz w:val="24"/>
          <w:szCs w:val="24"/>
          <w:vertAlign w:val="subscript"/>
          <w:lang w:eastAsia="ru-RU"/>
        </w:rPr>
        <w:t>cq</w:t>
      </w:r>
      <w:r w:rsidRPr="00E95A65">
        <w:rPr>
          <w:rFonts w:ascii="Times New Roman" w:eastAsia="Times New Roman" w:hAnsi="Times New Roman"/>
          <w:i/>
          <w:color w:val="000000"/>
          <w:sz w:val="24"/>
          <w:szCs w:val="24"/>
          <w:lang w:eastAsia="ru-RU"/>
        </w:rPr>
        <w:t>E</w:t>
      </w:r>
      <w:r w:rsidRPr="00E95A65">
        <w:rPr>
          <w:rFonts w:ascii="Times New Roman" w:eastAsia="Times New Roman" w:hAnsi="Times New Roman"/>
          <w:i/>
          <w:color w:val="000000"/>
          <w:sz w:val="24"/>
          <w:szCs w:val="24"/>
          <w:vertAlign w:val="subscript"/>
          <w:lang w:eastAsia="ru-RU"/>
        </w:rPr>
        <w:t>c</w:t>
      </w:r>
      <w:proofErr w:type="spellEnd"/>
      <w:r w:rsidRPr="00E95A65">
        <w:rPr>
          <w:rFonts w:ascii="Times New Roman" w:eastAsia="Times New Roman" w:hAnsi="Times New Roman"/>
          <w:color w:val="000000"/>
          <w:sz w:val="24"/>
          <w:szCs w:val="24"/>
          <w:lang w:eastAsia="ru-RU"/>
        </w:rPr>
        <w:t xml:space="preserve"> – растягивающие напряжения в композитном материале, которые в предельном состоянии прямо пропорциональны расчетным деформациям растяжения </w:t>
      </w:r>
      <w:proofErr w:type="spellStart"/>
      <w:r w:rsidRPr="00E95A65">
        <w:rPr>
          <w:rFonts w:ascii="Times New Roman" w:eastAsia="Times New Roman" w:hAnsi="Times New Roman"/>
          <w:color w:val="000000"/>
          <w:sz w:val="24"/>
          <w:szCs w:val="24"/>
          <w:lang w:eastAsia="ru-RU"/>
        </w:rPr>
        <w:t>ε</w:t>
      </w:r>
      <w:r w:rsidRPr="00E95A65">
        <w:rPr>
          <w:rFonts w:ascii="Times New Roman" w:eastAsia="Times New Roman" w:hAnsi="Times New Roman"/>
          <w:i/>
          <w:iCs/>
          <w:color w:val="000000"/>
          <w:sz w:val="24"/>
          <w:szCs w:val="24"/>
          <w:vertAlign w:val="subscript"/>
          <w:lang w:eastAsia="ru-RU"/>
        </w:rPr>
        <w:t>сq</w:t>
      </w:r>
      <w:proofErr w:type="spellEnd"/>
      <w:r w:rsidRPr="00E95A65">
        <w:rPr>
          <w:rFonts w:ascii="Times New Roman" w:eastAsia="Times New Roman" w:hAnsi="Times New Roman"/>
          <w:color w:val="000000"/>
          <w:sz w:val="24"/>
          <w:szCs w:val="24"/>
          <w:lang w:eastAsia="ru-RU"/>
        </w:rPr>
        <w:t xml:space="preserve"> при действии поперечной силы и представляют собой расчетное сопротивление композиционного материала растяжению при усилении на действие поперечной силы.</w:t>
      </w:r>
    </w:p>
    <w:p w:rsidR="00E95A65" w:rsidRDefault="00E95A65" w:rsidP="00E95A65">
      <w:pPr>
        <w:pStyle w:val="aff0"/>
        <w:ind w:firstLine="567"/>
        <w:jc w:val="both"/>
        <w:rPr>
          <w:rFonts w:ascii="Times New Roman" w:eastAsia="Times New Roman" w:hAnsi="Times New Roman"/>
          <w:color w:val="000000"/>
          <w:sz w:val="24"/>
          <w:szCs w:val="24"/>
          <w:lang w:eastAsia="ru-RU"/>
        </w:rPr>
      </w:pPr>
      <w:r w:rsidRPr="00E95A65">
        <w:rPr>
          <w:rFonts w:ascii="Times New Roman" w:eastAsia="Times New Roman" w:hAnsi="Times New Roman"/>
          <w:b/>
          <w:bCs/>
          <w:color w:val="000000"/>
          <w:sz w:val="24"/>
          <w:szCs w:val="24"/>
          <w:lang w:eastAsia="ru-RU"/>
        </w:rPr>
        <w:t>7.2.</w:t>
      </w:r>
      <w:r>
        <w:rPr>
          <w:rFonts w:ascii="Times New Roman" w:eastAsia="Times New Roman" w:hAnsi="Times New Roman"/>
          <w:b/>
          <w:bCs/>
          <w:color w:val="000000"/>
          <w:sz w:val="24"/>
          <w:szCs w:val="24"/>
          <w:lang w:eastAsia="ru-RU"/>
        </w:rPr>
        <w:t>6</w:t>
      </w:r>
      <w:r w:rsidRPr="00E95A65">
        <w:rPr>
          <w:rFonts w:ascii="Times New Roman" w:eastAsia="Times New Roman" w:hAnsi="Times New Roman"/>
          <w:b/>
          <w:bCs/>
          <w:color w:val="000000"/>
          <w:sz w:val="24"/>
          <w:szCs w:val="24"/>
          <w:lang w:eastAsia="ru-RU"/>
        </w:rPr>
        <w:t xml:space="preserve"> (Введен дополнительно, Изм. № 1).</w:t>
      </w:r>
    </w:p>
    <w:p w:rsidR="00860BF0" w:rsidRPr="00860BF0" w:rsidRDefault="00860BF0" w:rsidP="00E95A65">
      <w:pPr>
        <w:pStyle w:val="aff0"/>
        <w:jc w:val="both"/>
        <w:rPr>
          <w:rFonts w:ascii="Times New Roman" w:hAnsi="Times New Roman"/>
          <w:sz w:val="24"/>
          <w:szCs w:val="24"/>
        </w:rPr>
      </w:pPr>
    </w:p>
    <w:p w:rsidR="0036457B" w:rsidRPr="00860BF0" w:rsidRDefault="0036457B" w:rsidP="00860BF0">
      <w:pPr>
        <w:pStyle w:val="aff0"/>
        <w:ind w:firstLine="567"/>
        <w:jc w:val="both"/>
        <w:rPr>
          <w:rFonts w:ascii="Times New Roman" w:hAnsi="Times New Roman"/>
          <w:b/>
          <w:sz w:val="24"/>
          <w:szCs w:val="24"/>
        </w:rPr>
      </w:pPr>
      <w:r w:rsidRPr="00860BF0">
        <w:rPr>
          <w:rFonts w:ascii="Times New Roman" w:hAnsi="Times New Roman"/>
          <w:b/>
          <w:sz w:val="24"/>
          <w:szCs w:val="24"/>
        </w:rPr>
        <w:t>7.3 Расчет конструкций по предельным состояниям второй группы</w:t>
      </w:r>
      <w:bookmarkStart w:id="17" w:name="_Toc299284705"/>
      <w:bookmarkStart w:id="18" w:name="_Toc290308723"/>
    </w:p>
    <w:p w:rsidR="00860BF0" w:rsidRPr="00860BF0" w:rsidRDefault="0036457B" w:rsidP="00860BF0">
      <w:pPr>
        <w:pStyle w:val="aff0"/>
        <w:ind w:firstLine="567"/>
        <w:jc w:val="both"/>
        <w:rPr>
          <w:rFonts w:ascii="Times New Roman" w:hAnsi="Times New Roman"/>
          <w:b/>
          <w:sz w:val="24"/>
          <w:szCs w:val="24"/>
        </w:rPr>
      </w:pPr>
      <w:r w:rsidRPr="00860BF0">
        <w:rPr>
          <w:rFonts w:ascii="Times New Roman" w:hAnsi="Times New Roman"/>
          <w:b/>
          <w:sz w:val="24"/>
          <w:szCs w:val="24"/>
        </w:rPr>
        <w:t xml:space="preserve">7.3.1 Расчет по </w:t>
      </w:r>
      <w:proofErr w:type="spellStart"/>
      <w:r w:rsidRPr="00860BF0">
        <w:rPr>
          <w:rFonts w:ascii="Times New Roman" w:hAnsi="Times New Roman"/>
          <w:b/>
          <w:sz w:val="24"/>
          <w:szCs w:val="24"/>
        </w:rPr>
        <w:t>трещиностойкости</w:t>
      </w:r>
      <w:proofErr w:type="spellEnd"/>
    </w:p>
    <w:p w:rsidR="0036457B" w:rsidRPr="00860BF0" w:rsidRDefault="0036457B" w:rsidP="00860BF0">
      <w:pPr>
        <w:pStyle w:val="aff0"/>
        <w:ind w:firstLine="567"/>
        <w:jc w:val="both"/>
        <w:rPr>
          <w:rFonts w:ascii="Times New Roman" w:hAnsi="Times New Roman"/>
          <w:sz w:val="24"/>
          <w:szCs w:val="24"/>
        </w:rPr>
      </w:pPr>
      <w:r w:rsidRPr="00860BF0">
        <w:rPr>
          <w:rFonts w:ascii="Times New Roman" w:hAnsi="Times New Roman"/>
          <w:sz w:val="24"/>
          <w:szCs w:val="24"/>
        </w:rPr>
        <w:t xml:space="preserve">7.3.1.1 Расчет усиленных железобетонных конструкций по </w:t>
      </w:r>
      <w:proofErr w:type="spellStart"/>
      <w:r w:rsidRPr="00860BF0">
        <w:rPr>
          <w:rFonts w:ascii="Times New Roman" w:hAnsi="Times New Roman"/>
          <w:sz w:val="24"/>
          <w:szCs w:val="24"/>
        </w:rPr>
        <w:t>трещиностойкости</w:t>
      </w:r>
      <w:proofErr w:type="spellEnd"/>
      <w:r w:rsidRPr="00860BF0">
        <w:rPr>
          <w:rFonts w:ascii="Times New Roman" w:hAnsi="Times New Roman"/>
          <w:sz w:val="24"/>
          <w:szCs w:val="24"/>
        </w:rPr>
        <w:t xml:space="preserve"> следует выполнять по общим правилам в соответствии с СП 63.13330 с учетом начального напряженно </w:t>
      </w:r>
      <w:r w:rsidR="00B138C9" w:rsidRPr="00860BF0">
        <w:rPr>
          <w:rFonts w:ascii="Times New Roman" w:hAnsi="Times New Roman"/>
          <w:sz w:val="24"/>
          <w:szCs w:val="24"/>
        </w:rPr>
        <w:t xml:space="preserve">– </w:t>
      </w:r>
      <w:r w:rsidRPr="00860BF0">
        <w:rPr>
          <w:rFonts w:ascii="Times New Roman" w:hAnsi="Times New Roman"/>
          <w:sz w:val="24"/>
          <w:szCs w:val="24"/>
        </w:rPr>
        <w:t>деформированного состояния конструкции до усиления.</w:t>
      </w:r>
    </w:p>
    <w:p w:rsidR="0036457B" w:rsidRPr="00860BF0" w:rsidRDefault="0036457B" w:rsidP="00860BF0">
      <w:pPr>
        <w:pStyle w:val="aff0"/>
        <w:ind w:firstLine="567"/>
        <w:jc w:val="both"/>
        <w:rPr>
          <w:rFonts w:ascii="Times New Roman" w:hAnsi="Times New Roman"/>
          <w:sz w:val="24"/>
          <w:szCs w:val="24"/>
        </w:rPr>
      </w:pPr>
      <w:r w:rsidRPr="00860BF0">
        <w:rPr>
          <w:rFonts w:ascii="Times New Roman" w:hAnsi="Times New Roman"/>
          <w:sz w:val="24"/>
          <w:szCs w:val="24"/>
        </w:rPr>
        <w:t>7.3.1.2 Расчет по образованию и раскрыти</w:t>
      </w:r>
      <w:r w:rsidR="00B138C9" w:rsidRPr="00860BF0">
        <w:rPr>
          <w:rFonts w:ascii="Times New Roman" w:hAnsi="Times New Roman"/>
          <w:sz w:val="24"/>
          <w:szCs w:val="24"/>
        </w:rPr>
        <w:t>ю трещин в изгибаемых, внецентр</w:t>
      </w:r>
      <w:r w:rsidRPr="00860BF0">
        <w:rPr>
          <w:rFonts w:ascii="Times New Roman" w:hAnsi="Times New Roman"/>
          <w:sz w:val="24"/>
          <w:szCs w:val="24"/>
        </w:rPr>
        <w:t>енно сжат</w:t>
      </w:r>
      <w:r w:rsidR="00B138C9" w:rsidRPr="00860BF0">
        <w:rPr>
          <w:rFonts w:ascii="Times New Roman" w:hAnsi="Times New Roman"/>
          <w:sz w:val="24"/>
          <w:szCs w:val="24"/>
        </w:rPr>
        <w:t>ых и внецентр</w:t>
      </w:r>
      <w:r w:rsidRPr="00860BF0">
        <w:rPr>
          <w:rFonts w:ascii="Times New Roman" w:hAnsi="Times New Roman"/>
          <w:sz w:val="24"/>
          <w:szCs w:val="24"/>
        </w:rPr>
        <w:t>енно растянутых элементах</w:t>
      </w:r>
      <w:r w:rsidR="00B138C9" w:rsidRPr="00860BF0">
        <w:rPr>
          <w:rFonts w:ascii="Times New Roman" w:hAnsi="Times New Roman"/>
          <w:sz w:val="24"/>
          <w:szCs w:val="24"/>
        </w:rPr>
        <w:t>,</w:t>
      </w:r>
      <w:r w:rsidRPr="00860BF0">
        <w:rPr>
          <w:rFonts w:ascii="Times New Roman" w:hAnsi="Times New Roman"/>
          <w:sz w:val="24"/>
          <w:szCs w:val="24"/>
        </w:rPr>
        <w:t xml:space="preserve"> усиленных обоймами или рубашками из монолитного железобетона</w:t>
      </w:r>
      <w:r w:rsidR="00B138C9" w:rsidRPr="00860BF0">
        <w:rPr>
          <w:rFonts w:ascii="Times New Roman" w:hAnsi="Times New Roman"/>
          <w:sz w:val="24"/>
          <w:szCs w:val="24"/>
        </w:rPr>
        <w:t>,</w:t>
      </w:r>
      <w:r w:rsidRPr="00860BF0">
        <w:rPr>
          <w:rFonts w:ascii="Times New Roman" w:hAnsi="Times New Roman"/>
          <w:sz w:val="24"/>
          <w:szCs w:val="24"/>
        </w:rPr>
        <w:t xml:space="preserve"> следует выполнять в соответствии с СП 63.13330 для сечений после усиления. При этом, если перед усилением растянутой зоны установкой дополнительной арматур</w:t>
      </w:r>
      <w:r w:rsidR="00B138C9" w:rsidRPr="00860BF0">
        <w:rPr>
          <w:rFonts w:ascii="Times New Roman" w:hAnsi="Times New Roman"/>
          <w:sz w:val="24"/>
          <w:szCs w:val="24"/>
        </w:rPr>
        <w:t xml:space="preserve">ы с </w:t>
      </w:r>
      <w:proofErr w:type="spellStart"/>
      <w:r w:rsidR="00B138C9" w:rsidRPr="00860BF0">
        <w:rPr>
          <w:rFonts w:ascii="Times New Roman" w:hAnsi="Times New Roman"/>
          <w:sz w:val="24"/>
          <w:szCs w:val="24"/>
        </w:rPr>
        <w:t>обетонированием</w:t>
      </w:r>
      <w:proofErr w:type="spellEnd"/>
      <w:r w:rsidRPr="00860BF0">
        <w:rPr>
          <w:rFonts w:ascii="Times New Roman" w:hAnsi="Times New Roman"/>
          <w:sz w:val="24"/>
          <w:szCs w:val="24"/>
        </w:rPr>
        <w:t xml:space="preserve"> в усиливаемой конструкции имелись нормальные трещины, момент сопротивления приведенного сечения для крайнего растянутого волокна определяется без учета площади сечения растянутой зоны бетона усиливаемой конструкции.</w:t>
      </w:r>
    </w:p>
    <w:p w:rsidR="0036457B" w:rsidRPr="00AD210D" w:rsidRDefault="0036457B" w:rsidP="00AD210D">
      <w:pPr>
        <w:ind w:firstLine="567"/>
        <w:jc w:val="both"/>
      </w:pPr>
      <w:r w:rsidRPr="00AD210D">
        <w:t>7.3.1.3 Расчет по образованию трещин, нормальных к продольной оси железобетонных конструкций, усиленных под нагрузкой, рекомендуется выполнять на основе деформационной модели. Внутренние усилия, соответствующие предельным деформациям растяжения крайнего волокна железобетонной конструкции, характеризуют образование нормальных трещин в сечении.</w:t>
      </w:r>
    </w:p>
    <w:p w:rsidR="0036457B" w:rsidRPr="005B271B" w:rsidRDefault="0036457B" w:rsidP="00193F58">
      <w:pPr>
        <w:pStyle w:val="aff0"/>
        <w:ind w:firstLine="567"/>
        <w:jc w:val="both"/>
        <w:rPr>
          <w:rFonts w:ascii="Times New Roman" w:hAnsi="Times New Roman"/>
          <w:sz w:val="24"/>
          <w:szCs w:val="24"/>
        </w:rPr>
      </w:pPr>
      <w:r w:rsidRPr="005B271B">
        <w:rPr>
          <w:rFonts w:ascii="Times New Roman" w:hAnsi="Times New Roman"/>
          <w:sz w:val="24"/>
          <w:szCs w:val="24"/>
        </w:rPr>
        <w:t>7.3.1.4 Значение предельной ширины раскрытия трещин усиленных элементов следует принимать в зависимости от условий эксплуатации согласно СП 63.13330 и СП 28.13330.</w:t>
      </w:r>
    </w:p>
    <w:p w:rsidR="0036457B" w:rsidRDefault="0036457B" w:rsidP="00193F58">
      <w:pPr>
        <w:pStyle w:val="aff0"/>
        <w:ind w:firstLine="567"/>
        <w:jc w:val="both"/>
        <w:rPr>
          <w:rFonts w:ascii="Times New Roman" w:hAnsi="Times New Roman"/>
          <w:b/>
          <w:bCs/>
          <w:sz w:val="24"/>
          <w:szCs w:val="24"/>
        </w:rPr>
      </w:pPr>
      <w:r w:rsidRPr="005B271B">
        <w:rPr>
          <w:rFonts w:ascii="Times New Roman" w:hAnsi="Times New Roman"/>
          <w:b/>
          <w:sz w:val="24"/>
          <w:szCs w:val="24"/>
        </w:rPr>
        <w:t xml:space="preserve">7.3.2 </w:t>
      </w:r>
      <w:r w:rsidR="00E95A65" w:rsidRPr="00E95A65">
        <w:rPr>
          <w:rFonts w:ascii="Times New Roman" w:hAnsi="Times New Roman"/>
          <w:b/>
          <w:bCs/>
          <w:sz w:val="24"/>
          <w:szCs w:val="24"/>
        </w:rPr>
        <w:t>Расчет по образованию и раскрытию трещин</w:t>
      </w:r>
    </w:p>
    <w:p w:rsidR="00E95A65" w:rsidRPr="005B271B" w:rsidRDefault="00E95A65" w:rsidP="00193F58">
      <w:pPr>
        <w:pStyle w:val="aff0"/>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rsidR="0036457B" w:rsidRPr="005B271B" w:rsidRDefault="0036457B" w:rsidP="00193F58">
      <w:pPr>
        <w:pStyle w:val="aff0"/>
        <w:ind w:firstLine="567"/>
        <w:jc w:val="both"/>
        <w:rPr>
          <w:rFonts w:ascii="Times New Roman" w:hAnsi="Times New Roman"/>
          <w:sz w:val="24"/>
          <w:szCs w:val="24"/>
        </w:rPr>
      </w:pPr>
      <w:r w:rsidRPr="005B271B">
        <w:rPr>
          <w:rFonts w:ascii="Times New Roman" w:hAnsi="Times New Roman"/>
          <w:sz w:val="24"/>
          <w:szCs w:val="24"/>
        </w:rPr>
        <w:t>7.3.2.1 Расчет усиленных железобетонных конструкций по прогибам следует выполнять по общим правилам в соответствии с СП 63.13330 с учетом начального деформированного состояния конструкции до усиления.</w:t>
      </w:r>
    </w:p>
    <w:p w:rsidR="0036457B" w:rsidRPr="005B271B" w:rsidRDefault="0036457B" w:rsidP="00AD210D">
      <w:pPr>
        <w:ind w:firstLine="567"/>
        <w:jc w:val="both"/>
      </w:pPr>
      <w:r w:rsidRPr="005B271B">
        <w:t>7.3.2.2 Расчет по деформациям в общем случае следует выполнять с использованием нелинейно</w:t>
      </w:r>
      <w:r w:rsidR="00B138C9" w:rsidRPr="005B271B">
        <w:t>й</w:t>
      </w:r>
      <w:r w:rsidRPr="005B271B">
        <w:t xml:space="preserve"> деформационной модели, с учетом начальной кривизны железобетонного элемента до усиления на нагрузки, действующие в момент усиления,</w:t>
      </w:r>
      <w:r w:rsidR="00B138C9" w:rsidRPr="005B271B">
        <w:t xml:space="preserve"> и кривизны усиленного элемента</w:t>
      </w:r>
      <w:r w:rsidRPr="005B271B">
        <w:t xml:space="preserve"> на дополнительные нагрузки.</w:t>
      </w:r>
    </w:p>
    <w:p w:rsidR="00976A53" w:rsidRPr="00976A53" w:rsidRDefault="0036457B" w:rsidP="00193F58">
      <w:pPr>
        <w:ind w:firstLine="567"/>
        <w:jc w:val="both"/>
      </w:pPr>
      <w:r w:rsidRPr="00976A53">
        <w:t xml:space="preserve">7.3.2.3 </w:t>
      </w:r>
      <w:r w:rsidR="00976A53" w:rsidRPr="00976A53">
        <w:t xml:space="preserve">Усилия в </w:t>
      </w:r>
      <w:proofErr w:type="spellStart"/>
      <w:r w:rsidR="00976A53" w:rsidRPr="00976A53">
        <w:t>усиляемой</w:t>
      </w:r>
      <w:proofErr w:type="spellEnd"/>
      <w:r w:rsidR="00976A53" w:rsidRPr="00976A53">
        <w:t xml:space="preserve"> конструкции от дополнительных нагрузок при конструкциях с упругими опорами, следует распределять пропорционально их жесткости с учетом возможного образования трещин в упруго</w:t>
      </w:r>
      <w:r w:rsidR="00C76141">
        <w:t>-</w:t>
      </w:r>
      <w:r w:rsidR="00976A53" w:rsidRPr="00976A53">
        <w:t>пластической зоне.</w:t>
      </w:r>
    </w:p>
    <w:p w:rsidR="00193F58" w:rsidRDefault="0036457B" w:rsidP="00193F58">
      <w:pPr>
        <w:ind w:firstLine="567"/>
        <w:jc w:val="both"/>
      </w:pPr>
      <w:r w:rsidRPr="005B271B">
        <w:t>7.3.2.4 Деформации железобетонных констр</w:t>
      </w:r>
      <w:r w:rsidR="005B271B">
        <w:t xml:space="preserve">укций, усиленных под нагрузкой </w:t>
      </w:r>
      <w:r w:rsidRPr="005B271B">
        <w:t>с изменени</w:t>
      </w:r>
      <w:r w:rsidR="00B138C9" w:rsidRPr="005B271B">
        <w:t>ем расчетной схемы, определяют</w:t>
      </w:r>
      <w:r w:rsidRPr="00AD210D">
        <w:t xml:space="preserve"> суммированием от нагрузки, действующей до усиления, при первоначальной расчетной схеме и от нагрузки, приложенной к конструкции после усиления, при измененной расчетной схеме.</w:t>
      </w:r>
      <w:bookmarkStart w:id="19" w:name="_Toc465435367"/>
      <w:bookmarkEnd w:id="17"/>
      <w:bookmarkEnd w:id="18"/>
    </w:p>
    <w:p w:rsidR="00E95A65" w:rsidRPr="00E95A65" w:rsidRDefault="00E95A65" w:rsidP="00E95A65">
      <w:pPr>
        <w:widowControl w:val="0"/>
        <w:autoSpaceDE w:val="0"/>
        <w:autoSpaceDN w:val="0"/>
        <w:ind w:firstLine="567"/>
        <w:jc w:val="both"/>
        <w:rPr>
          <w:color w:val="000000"/>
        </w:rPr>
      </w:pPr>
      <w:r w:rsidRPr="00E95A65">
        <w:rPr>
          <w:color w:val="000000"/>
        </w:rPr>
        <w:t>7.3.2.5 Расчет по образованию трещин, усиленных композитными материалами изгибаемых железобетонных элементов, следует проводить из условия</w:t>
      </w:r>
    </w:p>
    <w:p w:rsidR="00E95A65" w:rsidRPr="00E95A65" w:rsidRDefault="00E95A65" w:rsidP="00E95A65">
      <w:pPr>
        <w:widowControl w:val="0"/>
        <w:tabs>
          <w:tab w:val="center" w:pos="4536"/>
          <w:tab w:val="right" w:pos="9637"/>
        </w:tabs>
        <w:autoSpaceDE w:val="0"/>
        <w:autoSpaceDN w:val="0"/>
        <w:ind w:firstLine="567"/>
        <w:rPr>
          <w:color w:val="000000"/>
        </w:rPr>
      </w:pPr>
      <w:r w:rsidRPr="00E95A65">
        <w:rPr>
          <w:i/>
          <w:color w:val="000000"/>
        </w:rPr>
        <w:tab/>
      </w:r>
      <w:proofErr w:type="gramStart"/>
      <w:r w:rsidRPr="00E95A65">
        <w:rPr>
          <w:i/>
          <w:color w:val="000000"/>
        </w:rPr>
        <w:t>M</w:t>
      </w:r>
      <w:r w:rsidRPr="00E95A65">
        <w:rPr>
          <w:iCs/>
          <w:color w:val="000000"/>
        </w:rPr>
        <w:t xml:space="preserve"> &gt;</w:t>
      </w:r>
      <w:proofErr w:type="gramEnd"/>
      <w:r w:rsidRPr="00E95A65">
        <w:rPr>
          <w:iCs/>
          <w:color w:val="000000"/>
        </w:rPr>
        <w:t xml:space="preserve"> </w:t>
      </w:r>
      <w:proofErr w:type="spellStart"/>
      <w:r w:rsidRPr="00E95A65">
        <w:rPr>
          <w:i/>
          <w:color w:val="000000"/>
        </w:rPr>
        <w:t>M</w:t>
      </w:r>
      <w:r w:rsidRPr="00E95A65">
        <w:rPr>
          <w:i/>
          <w:color w:val="000000"/>
          <w:vertAlign w:val="subscript"/>
        </w:rPr>
        <w:t>crc</w:t>
      </w:r>
      <w:proofErr w:type="spellEnd"/>
      <w:r w:rsidRPr="00E95A65">
        <w:rPr>
          <w:i/>
          <w:color w:val="000000"/>
          <w:vertAlign w:val="subscript"/>
        </w:rPr>
        <w:t xml:space="preserve"> с</w:t>
      </w:r>
      <w:r w:rsidRPr="00E95A65">
        <w:rPr>
          <w:color w:val="000000"/>
        </w:rPr>
        <w:t>,</w:t>
      </w:r>
      <w:r w:rsidRPr="00E95A65">
        <w:rPr>
          <w:color w:val="000000"/>
        </w:rPr>
        <w:tab/>
        <w:t>(7.34)</w:t>
      </w:r>
    </w:p>
    <w:p w:rsidR="00E95A65" w:rsidRPr="00E95A65" w:rsidRDefault="00E95A65" w:rsidP="00E95A65">
      <w:pPr>
        <w:widowControl w:val="0"/>
        <w:autoSpaceDE w:val="0"/>
        <w:autoSpaceDN w:val="0"/>
        <w:jc w:val="both"/>
        <w:rPr>
          <w:color w:val="000000"/>
        </w:rPr>
      </w:pPr>
      <w:r w:rsidRPr="00E95A65">
        <w:rPr>
          <w:color w:val="000000"/>
        </w:rPr>
        <w:t xml:space="preserve">где </w:t>
      </w:r>
      <w:r w:rsidRPr="00E95A65">
        <w:rPr>
          <w:i/>
          <w:color w:val="000000"/>
        </w:rPr>
        <w:t xml:space="preserve">M </w:t>
      </w:r>
      <w:r w:rsidRPr="00E95A65">
        <w:rPr>
          <w:color w:val="000000"/>
        </w:rPr>
        <w:t>– изгибающий момент от внешней нагрузки относительно оси, нормальной к плоскости действия момента и проходящей через центр тяжести приведенного поперечного сечения элемента;</w:t>
      </w:r>
    </w:p>
    <w:p w:rsidR="00E95A65" w:rsidRPr="00E95A65" w:rsidRDefault="00E95A65" w:rsidP="00E95A65">
      <w:pPr>
        <w:widowControl w:val="0"/>
        <w:autoSpaceDE w:val="0"/>
        <w:autoSpaceDN w:val="0"/>
        <w:ind w:firstLine="567"/>
        <w:jc w:val="both"/>
        <w:rPr>
          <w:color w:val="000000"/>
        </w:rPr>
      </w:pPr>
      <w:proofErr w:type="spellStart"/>
      <w:r w:rsidRPr="00E95A65">
        <w:rPr>
          <w:i/>
          <w:color w:val="000000"/>
        </w:rPr>
        <w:t>M</w:t>
      </w:r>
      <w:r w:rsidRPr="00E95A65">
        <w:rPr>
          <w:i/>
          <w:color w:val="000000"/>
          <w:vertAlign w:val="subscript"/>
        </w:rPr>
        <w:t>crc</w:t>
      </w:r>
      <w:proofErr w:type="spellEnd"/>
      <w:r w:rsidRPr="00E95A65">
        <w:rPr>
          <w:i/>
          <w:color w:val="000000"/>
          <w:vertAlign w:val="subscript"/>
        </w:rPr>
        <w:t xml:space="preserve"> с</w:t>
      </w:r>
      <w:r w:rsidRPr="00E95A65">
        <w:rPr>
          <w:i/>
          <w:color w:val="000000"/>
        </w:rPr>
        <w:t xml:space="preserve"> </w:t>
      </w:r>
      <w:r w:rsidRPr="00E95A65">
        <w:rPr>
          <w:color w:val="000000"/>
        </w:rPr>
        <w:t xml:space="preserve">– изгибающий момент, воспринимаемый нормальным сечением элемента в момент </w:t>
      </w:r>
      <w:r w:rsidRPr="00E95A65">
        <w:rPr>
          <w:color w:val="000000"/>
        </w:rPr>
        <w:lastRenderedPageBreak/>
        <w:t>образования трещин с учетом композитного материала усиления.</w:t>
      </w:r>
    </w:p>
    <w:p w:rsidR="00E95A65" w:rsidRPr="00E95A65" w:rsidRDefault="00E95A65" w:rsidP="00E95A65">
      <w:pPr>
        <w:widowControl w:val="0"/>
        <w:autoSpaceDE w:val="0"/>
        <w:autoSpaceDN w:val="0"/>
        <w:ind w:firstLine="567"/>
        <w:jc w:val="both"/>
        <w:rPr>
          <w:color w:val="000000"/>
        </w:rPr>
      </w:pPr>
      <w:r w:rsidRPr="00E95A65">
        <w:rPr>
          <w:color w:val="000000"/>
        </w:rPr>
        <w:t>7.3.2.6 Изгибающий момент, воспринимаемый нормальным сечением элемента в момент образования трещин с учетом композитного материала усиления, следует определять по формуле</w:t>
      </w:r>
    </w:p>
    <w:p w:rsidR="00E95A65" w:rsidRPr="00E95A65" w:rsidRDefault="00E95A65" w:rsidP="00E95A65">
      <w:pPr>
        <w:tabs>
          <w:tab w:val="center" w:pos="4536"/>
          <w:tab w:val="right" w:pos="9637"/>
        </w:tabs>
        <w:jc w:val="center"/>
        <w:rPr>
          <w:color w:val="000000"/>
        </w:rPr>
      </w:pPr>
      <w:r w:rsidRPr="00E95A65">
        <w:rPr>
          <w:i/>
          <w:color w:val="000000"/>
        </w:rPr>
        <w:tab/>
      </w:r>
      <w:proofErr w:type="spellStart"/>
      <w:r w:rsidRPr="00E95A65">
        <w:rPr>
          <w:i/>
          <w:color w:val="000000"/>
        </w:rPr>
        <w:t>М</w:t>
      </w:r>
      <w:r w:rsidRPr="00E95A65">
        <w:rPr>
          <w:i/>
          <w:color w:val="000000"/>
          <w:vertAlign w:val="subscript"/>
        </w:rPr>
        <w:t>с</w:t>
      </w:r>
      <w:proofErr w:type="spellEnd"/>
      <w:r w:rsidRPr="00E95A65">
        <w:rPr>
          <w:i/>
          <w:color w:val="000000"/>
          <w:vertAlign w:val="subscript"/>
          <w:lang w:val="en-US"/>
        </w:rPr>
        <w:t>r</w:t>
      </w:r>
      <w:r w:rsidRPr="00E95A65">
        <w:rPr>
          <w:i/>
          <w:color w:val="000000"/>
          <w:vertAlign w:val="subscript"/>
        </w:rPr>
        <w:t xml:space="preserve">с </w:t>
      </w:r>
      <w:proofErr w:type="spellStart"/>
      <w:r w:rsidRPr="00E95A65">
        <w:rPr>
          <w:i/>
          <w:color w:val="000000"/>
          <w:vertAlign w:val="subscript"/>
        </w:rPr>
        <w:t>с</w:t>
      </w:r>
      <w:proofErr w:type="spellEnd"/>
      <w:r w:rsidRPr="00E95A65">
        <w:rPr>
          <w:i/>
          <w:color w:val="000000"/>
        </w:rPr>
        <w:t xml:space="preserve"> = </w:t>
      </w:r>
      <w:proofErr w:type="spellStart"/>
      <w:r w:rsidRPr="00E95A65">
        <w:rPr>
          <w:i/>
          <w:color w:val="000000"/>
          <w:lang w:val="en-US"/>
        </w:rPr>
        <w:t>R</w:t>
      </w:r>
      <w:r w:rsidRPr="00E95A65">
        <w:rPr>
          <w:i/>
          <w:color w:val="000000"/>
          <w:vertAlign w:val="subscript"/>
          <w:lang w:val="en-US"/>
        </w:rPr>
        <w:t>bt</w:t>
      </w:r>
      <w:proofErr w:type="spellEnd"/>
      <w:r w:rsidRPr="00E95A65">
        <w:rPr>
          <w:i/>
          <w:color w:val="000000"/>
          <w:vertAlign w:val="subscript"/>
        </w:rPr>
        <w:t>.</w:t>
      </w:r>
      <w:r w:rsidRPr="00E95A65">
        <w:rPr>
          <w:i/>
          <w:color w:val="000000"/>
          <w:vertAlign w:val="subscript"/>
          <w:lang w:val="en-US"/>
        </w:rPr>
        <w:t>ser</w:t>
      </w:r>
      <w:r w:rsidRPr="00E95A65">
        <w:rPr>
          <w:iCs/>
          <w:color w:val="000000"/>
        </w:rPr>
        <w:t xml:space="preserve"> </w:t>
      </w:r>
      <w:r w:rsidRPr="00E95A65">
        <w:rPr>
          <w:i/>
          <w:color w:val="000000"/>
          <w:lang w:val="en-US"/>
        </w:rPr>
        <w:sym w:font="Symbol" w:char="F0D7"/>
      </w:r>
      <w:r w:rsidRPr="00E95A65">
        <w:rPr>
          <w:i/>
          <w:color w:val="000000"/>
        </w:rPr>
        <w:t xml:space="preserve"> </w:t>
      </w:r>
      <w:proofErr w:type="spellStart"/>
      <w:r w:rsidRPr="00E95A65">
        <w:rPr>
          <w:i/>
          <w:color w:val="000000"/>
          <w:lang w:val="en-US"/>
        </w:rPr>
        <w:t>W</w:t>
      </w:r>
      <w:r w:rsidRPr="00E95A65">
        <w:rPr>
          <w:i/>
          <w:color w:val="000000"/>
          <w:vertAlign w:val="subscript"/>
          <w:lang w:val="en-US"/>
        </w:rPr>
        <w:t>pl</w:t>
      </w:r>
      <w:proofErr w:type="spellEnd"/>
      <w:r w:rsidRPr="00E95A65">
        <w:rPr>
          <w:color w:val="000000"/>
        </w:rPr>
        <w:t>,</w:t>
      </w:r>
      <w:r w:rsidRPr="00E95A65">
        <w:rPr>
          <w:color w:val="000000"/>
        </w:rPr>
        <w:tab/>
        <w:t>(7.35)</w:t>
      </w:r>
    </w:p>
    <w:p w:rsidR="00E95A65" w:rsidRPr="00E95A65" w:rsidRDefault="00E95A65" w:rsidP="00E95A65">
      <w:pPr>
        <w:jc w:val="both"/>
        <w:rPr>
          <w:color w:val="000000"/>
        </w:rPr>
      </w:pPr>
      <w:r w:rsidRPr="00E95A65">
        <w:rPr>
          <w:color w:val="000000"/>
        </w:rPr>
        <w:t xml:space="preserve">где </w:t>
      </w:r>
      <w:proofErr w:type="spellStart"/>
      <w:r w:rsidRPr="00E95A65">
        <w:rPr>
          <w:i/>
          <w:color w:val="000000"/>
          <w:lang w:val="en-US"/>
        </w:rPr>
        <w:t>R</w:t>
      </w:r>
      <w:r w:rsidRPr="00E95A65">
        <w:rPr>
          <w:i/>
          <w:color w:val="000000"/>
          <w:vertAlign w:val="subscript"/>
          <w:lang w:val="en-US"/>
        </w:rPr>
        <w:t>bt</w:t>
      </w:r>
      <w:proofErr w:type="spellEnd"/>
      <w:r w:rsidRPr="00E95A65">
        <w:rPr>
          <w:i/>
          <w:color w:val="000000"/>
          <w:vertAlign w:val="subscript"/>
        </w:rPr>
        <w:t>.</w:t>
      </w:r>
      <w:r w:rsidRPr="00E95A65">
        <w:rPr>
          <w:i/>
          <w:color w:val="000000"/>
          <w:vertAlign w:val="subscript"/>
          <w:lang w:val="en-US"/>
        </w:rPr>
        <w:t>ser</w:t>
      </w:r>
      <w:r w:rsidRPr="00E95A65">
        <w:rPr>
          <w:color w:val="000000"/>
        </w:rPr>
        <w:t xml:space="preserve"> – расчетное сопротивление бетона для предельных состояний второй группы;</w:t>
      </w:r>
    </w:p>
    <w:p w:rsidR="00E95A65" w:rsidRPr="00E95A65" w:rsidRDefault="00E95A65" w:rsidP="00E95A65">
      <w:pPr>
        <w:ind w:firstLine="567"/>
        <w:jc w:val="both"/>
        <w:rPr>
          <w:color w:val="000000"/>
        </w:rPr>
      </w:pPr>
      <w:proofErr w:type="spellStart"/>
      <w:r w:rsidRPr="00E95A65">
        <w:rPr>
          <w:i/>
          <w:color w:val="000000"/>
          <w:lang w:val="en-US"/>
        </w:rPr>
        <w:t>W</w:t>
      </w:r>
      <w:r w:rsidRPr="00E95A65">
        <w:rPr>
          <w:i/>
          <w:color w:val="000000"/>
          <w:vertAlign w:val="subscript"/>
          <w:lang w:val="en-US"/>
        </w:rPr>
        <w:t>pl</w:t>
      </w:r>
      <w:proofErr w:type="spellEnd"/>
      <w:r w:rsidRPr="00E95A65">
        <w:rPr>
          <w:color w:val="000000"/>
        </w:rPr>
        <w:t xml:space="preserve"> – упругопластический момент сопротивления железобетонного сечения по растянутой зоне в предположении, что продольная сила отсутствует. </w:t>
      </w:r>
    </w:p>
    <w:p w:rsidR="00E95A65" w:rsidRPr="00E95A65" w:rsidRDefault="00E95A65" w:rsidP="00E95A65">
      <w:pPr>
        <w:ind w:firstLine="567"/>
        <w:rPr>
          <w:color w:val="000000"/>
        </w:rPr>
      </w:pPr>
      <w:r w:rsidRPr="00E95A65">
        <w:rPr>
          <w:color w:val="000000"/>
        </w:rPr>
        <w:t>7.3.2.7 При усилении железобетонного элемента композитным материалам следует определять по формуле</w:t>
      </w:r>
    </w:p>
    <w:p w:rsidR="00E95A65" w:rsidRPr="00E95A65" w:rsidRDefault="00E95A65" w:rsidP="00E95A65">
      <w:pPr>
        <w:tabs>
          <w:tab w:val="center" w:pos="4536"/>
          <w:tab w:val="right" w:pos="9637"/>
        </w:tabs>
        <w:ind w:left="1701" w:firstLine="567"/>
        <w:rPr>
          <w:color w:val="000000"/>
        </w:rPr>
      </w:pPr>
      <w:r w:rsidRPr="00E95A65">
        <w:rPr>
          <w:color w:val="000000"/>
        </w:rPr>
        <w:tab/>
      </w:r>
      <m:oMath>
        <m:sSub>
          <m:sSubPr>
            <m:ctrlPr>
              <w:rPr>
                <w:rFonts w:ascii="Cambria Math" w:hAnsi="Cambria Math"/>
                <w:i/>
                <w:color w:val="000000"/>
              </w:rPr>
            </m:ctrlPr>
          </m:sSubPr>
          <m:e>
            <m:r>
              <w:rPr>
                <w:rFonts w:ascii="Cambria Math" w:hAnsi="Cambria Math"/>
                <w:color w:val="000000"/>
                <w:lang w:val="en-US"/>
              </w:rPr>
              <m:t>W</m:t>
            </m:r>
          </m:e>
          <m:sub>
            <m:r>
              <w:rPr>
                <w:rFonts w:ascii="Cambria Math" w:hAnsi="Cambria Math"/>
                <w:color w:val="000000"/>
              </w:rPr>
              <m:t>pl</m:t>
            </m:r>
          </m:sub>
        </m:sSub>
        <m:r>
          <w:rPr>
            <w:rFonts w:ascii="Cambria Math" w:hAnsi="Cambria Math"/>
            <w:color w:val="000000"/>
          </w:rPr>
          <m:t xml:space="preserve"> = </m:t>
        </m:r>
        <m:f>
          <m:fPr>
            <m:ctrlPr>
              <w:rPr>
                <w:rFonts w:ascii="Cambria Math" w:hAnsi="Cambria Math"/>
                <w:i/>
                <w:color w:val="000000"/>
              </w:rPr>
            </m:ctrlPr>
          </m:fPr>
          <m:num>
            <m:r>
              <w:rPr>
                <w:rFonts w:ascii="Cambria Math" w:hAnsi="Cambria Math"/>
                <w:color w:val="000000"/>
              </w:rPr>
              <m:t>2</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bo</m:t>
                    </m:r>
                  </m:sub>
                </m:sSub>
                <m:r>
                  <w:rPr>
                    <w:rFonts w:ascii="Cambria Math" w:hAnsi="Cambria Math"/>
                    <w:color w:val="000000"/>
                  </w:rPr>
                  <m:t xml:space="preserve"> + </m:t>
                </m:r>
                <m:r>
                  <m:rPr>
                    <m:sty m:val="p"/>
                  </m:rP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so</m:t>
                    </m:r>
                  </m:sub>
                </m:sSub>
                <m:r>
                  <w:rPr>
                    <w:rFonts w:ascii="Cambria Math" w:hAnsi="Cambria Math"/>
                    <w:color w:val="000000"/>
                  </w:rPr>
                  <m:t xml:space="preserve"> + </m:t>
                </m:r>
                <m:r>
                  <m:rPr>
                    <m:sty m:val="p"/>
                  </m:rPr>
                  <w:rPr>
                    <w:rFonts w:ascii="Cambria Math" w:hAnsi="Cambria Math"/>
                    <w:color w:val="000000"/>
                  </w:rPr>
                  <m:t>α</m:t>
                </m:r>
                <m:sSubSup>
                  <m:sSubSupPr>
                    <m:ctrlPr>
                      <w:rPr>
                        <w:rFonts w:ascii="Cambria Math" w:hAnsi="Cambria Math"/>
                        <w:i/>
                        <w:color w:val="000000"/>
                      </w:rPr>
                    </m:ctrlPr>
                  </m:sSubSupPr>
                  <m:e>
                    <m:r>
                      <w:rPr>
                        <w:rFonts w:ascii="Cambria Math" w:hAnsi="Cambria Math"/>
                        <w:color w:val="000000"/>
                      </w:rPr>
                      <m:t>I</m:t>
                    </m:r>
                  </m:e>
                  <m:sub>
                    <m:r>
                      <w:rPr>
                        <w:rFonts w:ascii="Cambria Math" w:hAnsi="Cambria Math"/>
                        <w:color w:val="000000"/>
                      </w:rPr>
                      <m:t>so</m:t>
                    </m:r>
                  </m:sub>
                  <m:sup>
                    <m:r>
                      <m:rPr>
                        <m:sty m:val="p"/>
                      </m:rPr>
                      <w:rPr>
                        <w:rFonts w:ascii="Cambria Math" w:eastAsia="Calibri" w:hAnsi="Cambria Math"/>
                        <w:lang w:eastAsia="en-US"/>
                      </w:rPr>
                      <m:t>´</m:t>
                    </m:r>
                  </m:sup>
                </m:sSubSup>
                <m:r>
                  <w:rPr>
                    <w:rFonts w:ascii="Cambria Math" w:hAnsi="Cambria Math"/>
                    <w:color w:val="000000"/>
                  </w:rPr>
                  <m:t xml:space="preserve"> + </m:t>
                </m:r>
                <m:r>
                  <m:rPr>
                    <m:sty m:val="p"/>
                  </m:rPr>
                  <w:rPr>
                    <w:rFonts w:ascii="Cambria Math" w:hAnsi="Cambria Math"/>
                    <w:color w:val="000000"/>
                  </w:rPr>
                  <m:t>βα</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c</m:t>
                    </m:r>
                  </m:sub>
                </m:sSub>
              </m:e>
            </m:d>
          </m:num>
          <m:den>
            <m:r>
              <w:rPr>
                <w:rFonts w:ascii="Cambria Math" w:hAnsi="Cambria Math"/>
                <w:color w:val="000000"/>
              </w:rPr>
              <m:t>h – x</m:t>
            </m:r>
          </m:den>
        </m:f>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bo</m:t>
            </m:r>
          </m:sub>
        </m:sSub>
      </m:oMath>
      <w:r w:rsidRPr="00E95A65">
        <w:rPr>
          <w:color w:val="000000"/>
        </w:rPr>
        <w:t>,</w:t>
      </w:r>
      <w:r w:rsidRPr="00E95A65">
        <w:rPr>
          <w:color w:val="000000"/>
        </w:rPr>
        <w:tab/>
        <w:t>(7.36)</w:t>
      </w:r>
    </w:p>
    <w:p w:rsidR="00E95A65" w:rsidRPr="00E95A65" w:rsidRDefault="00E95A65" w:rsidP="00E95A65">
      <w:pPr>
        <w:jc w:val="both"/>
        <w:rPr>
          <w:color w:val="000000"/>
        </w:rPr>
      </w:pPr>
      <w:r w:rsidRPr="00E95A65">
        <w:rPr>
          <w:color w:val="000000"/>
        </w:rPr>
        <w:t xml:space="preserve">где </w:t>
      </w:r>
      <w:r w:rsidRPr="00E95A65">
        <w:rPr>
          <w:i/>
          <w:color w:val="000000"/>
          <w:lang w:val="en-US"/>
        </w:rPr>
        <w:t>I</w:t>
      </w:r>
      <w:r w:rsidRPr="00E95A65">
        <w:rPr>
          <w:i/>
          <w:color w:val="000000"/>
          <w:vertAlign w:val="subscript"/>
          <w:lang w:val="en-US"/>
        </w:rPr>
        <w:t>bo</w:t>
      </w:r>
      <w:r w:rsidRPr="00E95A65">
        <w:rPr>
          <w:iCs/>
          <w:color w:val="000000"/>
        </w:rPr>
        <w:t>,</w:t>
      </w:r>
      <w:r w:rsidRPr="00E95A65">
        <w:rPr>
          <w:i/>
          <w:color w:val="000000"/>
        </w:rPr>
        <w:t xml:space="preserve"> </w:t>
      </w:r>
      <w:r w:rsidRPr="00E95A65">
        <w:rPr>
          <w:i/>
          <w:color w:val="000000"/>
          <w:lang w:val="en-US"/>
        </w:rPr>
        <w:t>I</w:t>
      </w:r>
      <w:r w:rsidRPr="00E95A65">
        <w:rPr>
          <w:i/>
          <w:color w:val="000000"/>
          <w:vertAlign w:val="subscript"/>
          <w:lang w:val="en-US"/>
        </w:rPr>
        <w:t>so</w:t>
      </w:r>
      <w:r w:rsidRPr="00E95A65">
        <w:rPr>
          <w:iCs/>
          <w:color w:val="000000"/>
        </w:rPr>
        <w:t>,</w:t>
      </w:r>
      <w:r w:rsidRPr="00E95A65">
        <w:rPr>
          <w:i/>
          <w:color w:val="000000"/>
        </w:rPr>
        <w:t xml:space="preserve"> </w:t>
      </w:r>
      <w:r w:rsidRPr="00E95A65">
        <w:rPr>
          <w:i/>
          <w:color w:val="000000"/>
          <w:lang w:val="en-US"/>
        </w:rPr>
        <w:t>I</w:t>
      </w:r>
      <w:r w:rsidRPr="00E95A65">
        <w:rPr>
          <w:i/>
          <w:color w:val="000000"/>
          <w:vertAlign w:val="subscript"/>
          <w:lang w:val="en-US"/>
        </w:rPr>
        <w:t>so</w:t>
      </w:r>
      <w:r w:rsidRPr="00E95A65">
        <w:rPr>
          <w:i/>
          <w:color w:val="000000"/>
          <w:vertAlign w:val="superscript"/>
          <w:lang w:val="en-US"/>
        </w:rPr>
        <w:sym w:font="Symbol" w:char="F0A2"/>
      </w:r>
      <w:r w:rsidRPr="00E95A65">
        <w:rPr>
          <w:iCs/>
          <w:color w:val="000000"/>
        </w:rPr>
        <w:t>,</w:t>
      </w:r>
      <w:r w:rsidRPr="00E95A65">
        <w:rPr>
          <w:i/>
          <w:color w:val="000000"/>
        </w:rPr>
        <w:t xml:space="preserve"> </w:t>
      </w:r>
      <w:r w:rsidRPr="00E95A65">
        <w:rPr>
          <w:i/>
          <w:color w:val="000000"/>
          <w:lang w:val="en-US"/>
        </w:rPr>
        <w:t>I</w:t>
      </w:r>
      <w:r w:rsidRPr="00E95A65">
        <w:rPr>
          <w:i/>
          <w:color w:val="000000"/>
          <w:vertAlign w:val="subscript"/>
        </w:rPr>
        <w:t>c</w:t>
      </w:r>
      <w:r w:rsidRPr="00E95A65">
        <w:rPr>
          <w:color w:val="000000"/>
        </w:rPr>
        <w:t xml:space="preserve"> – моменты инерции относительно нейтральной оси площадей сечения бетона сжатой зоны, арматуры обеих зон и композитного материала;</w:t>
      </w:r>
    </w:p>
    <w:p w:rsidR="00E95A65" w:rsidRPr="00E95A65" w:rsidRDefault="00E95A65" w:rsidP="00E95A65">
      <w:pPr>
        <w:ind w:firstLine="567"/>
        <w:jc w:val="both"/>
        <w:rPr>
          <w:color w:val="000000"/>
        </w:rPr>
      </w:pPr>
      <w:proofErr w:type="spellStart"/>
      <w:r w:rsidRPr="00E95A65">
        <w:rPr>
          <w:i/>
          <w:color w:val="000000"/>
          <w:lang w:val="en-US"/>
        </w:rPr>
        <w:t>S</w:t>
      </w:r>
      <w:r w:rsidRPr="00E95A65">
        <w:rPr>
          <w:i/>
          <w:color w:val="000000"/>
          <w:vertAlign w:val="subscript"/>
          <w:lang w:val="en-US"/>
        </w:rPr>
        <w:t>bo</w:t>
      </w:r>
      <w:proofErr w:type="spellEnd"/>
      <w:r w:rsidRPr="00E95A65">
        <w:rPr>
          <w:color w:val="000000"/>
        </w:rPr>
        <w:t xml:space="preserve"> – статический момент относительно той же оси площади сечения бетона растянутой зоны;</w:t>
      </w:r>
    </w:p>
    <w:p w:rsidR="00E95A65" w:rsidRPr="00E95A65" w:rsidRDefault="00E95A65" w:rsidP="00E95A65">
      <w:pPr>
        <w:ind w:firstLine="567"/>
        <w:jc w:val="both"/>
        <w:rPr>
          <w:color w:val="000000"/>
        </w:rPr>
      </w:pPr>
      <w:r w:rsidRPr="00E95A65">
        <w:rPr>
          <w:iCs/>
          <w:color w:val="000000"/>
        </w:rPr>
        <w:t>(</w:t>
      </w:r>
      <w:r w:rsidRPr="00E95A65">
        <w:rPr>
          <w:i/>
          <w:color w:val="000000"/>
          <w:lang w:val="en-US"/>
        </w:rPr>
        <w:t>h</w:t>
      </w:r>
      <w:r w:rsidRPr="00E95A65">
        <w:rPr>
          <w:i/>
          <w:color w:val="000000"/>
        </w:rPr>
        <w:t xml:space="preserve"> – </w:t>
      </w:r>
      <w:r w:rsidRPr="00E95A65">
        <w:rPr>
          <w:i/>
          <w:color w:val="000000"/>
          <w:lang w:val="en-US"/>
        </w:rPr>
        <w:t>x</w:t>
      </w:r>
      <w:r w:rsidRPr="00E95A65">
        <w:rPr>
          <w:iCs/>
          <w:color w:val="000000"/>
        </w:rPr>
        <w:t>)</w:t>
      </w:r>
      <w:r w:rsidRPr="00E95A65">
        <w:rPr>
          <w:color w:val="000000"/>
        </w:rPr>
        <w:t xml:space="preserve"> – расстояние от центральной оси до края растянутой зоны;</w:t>
      </w:r>
    </w:p>
    <w:p w:rsidR="00E95A65" w:rsidRPr="00E95A65" w:rsidRDefault="00E95A65" w:rsidP="00E95A65">
      <w:pPr>
        <w:tabs>
          <w:tab w:val="center" w:pos="4536"/>
          <w:tab w:val="right" w:pos="9637"/>
        </w:tabs>
        <w:ind w:firstLine="567"/>
        <w:rPr>
          <w:color w:val="000000"/>
        </w:rPr>
      </w:pPr>
      <w:r w:rsidRPr="00E95A65">
        <w:rPr>
          <w:color w:val="000000"/>
        </w:rPr>
        <w:tab/>
      </w:r>
      <m:oMath>
        <m:r>
          <m:rPr>
            <m:sty m:val="p"/>
          </m:rPr>
          <w:rPr>
            <w:rFonts w:ascii="Cambria Math" w:hAnsi="Cambria Math"/>
            <w:color w:val="000000"/>
          </w:rPr>
          <m:t>α</m:t>
        </m:r>
        <m:r>
          <w:rPr>
            <w:rFonts w:ascii="Cambria Math" w:hAnsi="Cambria Math"/>
            <w:color w:val="000000"/>
          </w:rPr>
          <m:t xml:space="preserve">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lang w:val="en-US"/>
                  </w:rPr>
                  <m:t>E</m:t>
                </m:r>
              </m:e>
              <m:sub>
                <m:r>
                  <w:rPr>
                    <w:rFonts w:ascii="Cambria Math" w:hAnsi="Cambria Math"/>
                    <w:color w:val="000000"/>
                  </w:rPr>
                  <m:t>s</m:t>
                </m:r>
              </m:sub>
            </m:sSub>
          </m:num>
          <m:den>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b</m:t>
                </m:r>
              </m:sub>
            </m:sSub>
          </m:den>
        </m:f>
      </m:oMath>
      <w:r w:rsidRPr="00E95A65">
        <w:rPr>
          <w:iCs/>
          <w:color w:val="000000"/>
        </w:rPr>
        <w:t xml:space="preserve">,  </w:t>
      </w:r>
      <m:oMath>
        <m:r>
          <m:rPr>
            <m:sty m:val="p"/>
          </m:rPr>
          <w:rPr>
            <w:rFonts w:ascii="Cambria Math" w:hAnsi="Cambria Math"/>
            <w:color w:val="000000"/>
          </w:rPr>
          <m:t>β</m:t>
        </m:r>
        <m:r>
          <w:rPr>
            <w:rFonts w:ascii="Cambria Math" w:hAnsi="Cambria Math"/>
            <w:color w:val="000000"/>
          </w:rPr>
          <m:t xml:space="preserve"> = </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E</m:t>
                </m:r>
              </m:e>
              <m:sub>
                <m:r>
                  <w:rPr>
                    <w:rFonts w:ascii="Cambria Math" w:hAnsi="Cambria Math"/>
                    <w:color w:val="000000"/>
                  </w:rPr>
                  <m:t>c</m:t>
                </m:r>
              </m:sub>
            </m:sSub>
          </m:num>
          <m:den>
            <m:sSub>
              <m:sSubPr>
                <m:ctrlPr>
                  <w:rPr>
                    <w:rFonts w:ascii="Cambria Math" w:hAnsi="Cambria Math"/>
                    <w:i/>
                    <w:iCs/>
                    <w:color w:val="000000"/>
                  </w:rPr>
                </m:ctrlPr>
              </m:sSubPr>
              <m:e>
                <m:r>
                  <w:rPr>
                    <w:rFonts w:ascii="Cambria Math" w:hAnsi="Cambria Math"/>
                    <w:color w:val="000000"/>
                  </w:rPr>
                  <m:t>E</m:t>
                </m:r>
              </m:e>
              <m:sub>
                <m:r>
                  <w:rPr>
                    <w:rFonts w:ascii="Cambria Math" w:hAnsi="Cambria Math"/>
                    <w:color w:val="000000"/>
                  </w:rPr>
                  <m:t>b</m:t>
                </m:r>
              </m:sub>
            </m:sSub>
          </m:den>
        </m:f>
      </m:oMath>
      <w:r w:rsidRPr="00E95A65">
        <w:rPr>
          <w:color w:val="000000"/>
        </w:rPr>
        <w:t xml:space="preserve">. </w:t>
      </w:r>
      <w:r w:rsidRPr="00E95A65">
        <w:rPr>
          <w:color w:val="000000"/>
        </w:rPr>
        <w:tab/>
        <w:t>7.37)</w:t>
      </w:r>
    </w:p>
    <w:p w:rsidR="00E95A65" w:rsidRPr="00E95A65" w:rsidRDefault="00E95A65" w:rsidP="00E95A65">
      <w:pPr>
        <w:ind w:firstLine="567"/>
        <w:rPr>
          <w:color w:val="000000"/>
        </w:rPr>
      </w:pPr>
      <w:r w:rsidRPr="00E95A65">
        <w:rPr>
          <w:color w:val="000000"/>
        </w:rPr>
        <w:t>7.3.2.8 Положение нейтральной оси усиленного элемента определяется из условия</w:t>
      </w:r>
    </w:p>
    <w:p w:rsidR="00E95A65" w:rsidRPr="00E95A65" w:rsidRDefault="00E95A65" w:rsidP="00E95A65">
      <w:pPr>
        <w:tabs>
          <w:tab w:val="center" w:pos="4536"/>
          <w:tab w:val="right" w:pos="9637"/>
        </w:tabs>
        <w:ind w:firstLine="567"/>
        <w:rPr>
          <w:i/>
          <w:color w:val="000000"/>
        </w:rPr>
      </w:pPr>
      <w:r w:rsidRPr="00E95A65">
        <w:rPr>
          <w:color w:val="000000"/>
        </w:rPr>
        <w:tab/>
      </w:r>
      <m:oMath>
        <m:sSubSup>
          <m:sSubSupPr>
            <m:ctrlPr>
              <w:rPr>
                <w:rFonts w:ascii="Cambria Math" w:hAnsi="Cambria Math"/>
                <w:i/>
                <w:color w:val="000000"/>
              </w:rPr>
            </m:ctrlPr>
          </m:sSubSupPr>
          <m:e>
            <m:r>
              <w:rPr>
                <w:rFonts w:ascii="Cambria Math" w:hAnsi="Cambria Math"/>
                <w:color w:val="000000"/>
              </w:rPr>
              <m:t>S</m:t>
            </m:r>
          </m:e>
          <m:sub>
            <m:r>
              <w:rPr>
                <w:rFonts w:ascii="Cambria Math" w:hAnsi="Cambria Math"/>
                <w:color w:val="000000"/>
              </w:rPr>
              <m:t>bo</m:t>
            </m:r>
          </m:sub>
          <m:sup>
            <m:r>
              <m:rPr>
                <m:sty m:val="p"/>
              </m:rPr>
              <w:rPr>
                <w:rFonts w:ascii="Cambria Math" w:eastAsia="Calibri" w:hAnsi="Cambria Math"/>
                <w:lang w:eastAsia="en-US"/>
              </w:rPr>
              <m:t>´</m:t>
            </m:r>
          </m:sup>
        </m:sSubSup>
        <m:r>
          <w:rPr>
            <w:rFonts w:ascii="Cambria Math" w:hAnsi="Cambria Math"/>
            <w:color w:val="000000"/>
          </w:rPr>
          <m:t xml:space="preserve"> + </m:t>
        </m:r>
        <m:r>
          <m:rPr>
            <m:sty m:val="p"/>
          </m:rPr>
          <w:rPr>
            <w:rFonts w:ascii="Cambria Math" w:hAnsi="Cambria Math"/>
            <w:color w:val="000000"/>
          </w:rPr>
          <m:t>α</m:t>
        </m:r>
        <m:sSubSup>
          <m:sSubSupPr>
            <m:ctrlPr>
              <w:rPr>
                <w:rFonts w:ascii="Cambria Math" w:hAnsi="Cambria Math"/>
                <w:i/>
                <w:color w:val="000000"/>
              </w:rPr>
            </m:ctrlPr>
          </m:sSubSupPr>
          <m:e>
            <m:r>
              <w:rPr>
                <w:rFonts w:ascii="Cambria Math" w:hAnsi="Cambria Math"/>
                <w:color w:val="000000"/>
              </w:rPr>
              <m:t>S</m:t>
            </m:r>
          </m:e>
          <m:sub>
            <m:r>
              <w:rPr>
                <w:rFonts w:ascii="Cambria Math" w:hAnsi="Cambria Math"/>
                <w:color w:val="000000"/>
              </w:rPr>
              <m:t>so</m:t>
            </m:r>
          </m:sub>
          <m:sup>
            <m:r>
              <m:rPr>
                <m:sty m:val="p"/>
              </m:rPr>
              <w:rPr>
                <w:rFonts w:ascii="Cambria Math" w:eastAsia="Calibri" w:hAnsi="Cambria Math"/>
                <w:lang w:eastAsia="en-US"/>
              </w:rPr>
              <m:t>´</m:t>
            </m:r>
          </m:sup>
        </m:sSubSup>
        <m:r>
          <w:rPr>
            <w:rFonts w:ascii="Cambria Math" w:hAnsi="Cambria Math"/>
            <w:color w:val="000000"/>
          </w:rPr>
          <m:t xml:space="preserve"> – </m:t>
        </m:r>
        <m:r>
          <m:rPr>
            <m:sty m:val="p"/>
          </m:rP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so</m:t>
            </m:r>
          </m:sub>
        </m:sSub>
        <m:r>
          <w:rPr>
            <w:rFonts w:ascii="Cambria Math" w:hAnsi="Cambria Math"/>
            <w:color w:val="000000"/>
          </w:rPr>
          <m:t>–</m:t>
        </m:r>
        <m:r>
          <m:rPr>
            <m:sty m:val="p"/>
          </m:rPr>
          <w:rPr>
            <w:rFonts w:ascii="Cambria Math" w:hAnsi="Cambria Math"/>
            <w:color w:val="000000"/>
          </w:rPr>
          <m:t>β</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c</m:t>
            </m:r>
          </m:sub>
        </m:sSub>
        <m:r>
          <w:rPr>
            <w:rFonts w:ascii="Cambria Math" w:hAnsi="Cambria Math"/>
            <w:color w:val="000000"/>
          </w:rPr>
          <m:t xml:space="preserve"> = </m:t>
        </m:r>
        <m:f>
          <m:fPr>
            <m:ctrlPr>
              <w:rPr>
                <w:rFonts w:ascii="Cambria Math" w:hAnsi="Cambria Math"/>
                <w:i/>
                <w:color w:val="000000"/>
              </w:rPr>
            </m:ctrlPr>
          </m:fPr>
          <m:num>
            <m:d>
              <m:dPr>
                <m:ctrlPr>
                  <w:rPr>
                    <w:rFonts w:ascii="Cambria Math" w:hAnsi="Cambria Math"/>
                    <w:i/>
                    <w:color w:val="000000"/>
                  </w:rPr>
                </m:ctrlPr>
              </m:dPr>
              <m:e>
                <m:r>
                  <w:rPr>
                    <w:rFonts w:ascii="Cambria Math" w:hAnsi="Cambria Math"/>
                    <w:color w:val="000000"/>
                  </w:rPr>
                  <m:t>h – x</m:t>
                </m:r>
              </m:e>
            </m:d>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bt</m:t>
                </m:r>
              </m:sub>
            </m:sSub>
          </m:num>
          <m:den>
            <m:r>
              <w:rPr>
                <w:rFonts w:ascii="Cambria Math" w:hAnsi="Cambria Math"/>
                <w:color w:val="000000"/>
              </w:rPr>
              <m:t>2</m:t>
            </m:r>
          </m:den>
        </m:f>
      </m:oMath>
      <w:r w:rsidRPr="00E95A65">
        <w:rPr>
          <w:color w:val="000000"/>
        </w:rPr>
        <w:t>,</w:t>
      </w:r>
      <w:r w:rsidRPr="00E95A65">
        <w:rPr>
          <w:color w:val="000000"/>
        </w:rPr>
        <w:tab/>
        <w:t>(7.38)</w:t>
      </w:r>
    </w:p>
    <w:p w:rsidR="00E95A65" w:rsidRPr="00E95A65" w:rsidRDefault="00E95A65" w:rsidP="00E95A65">
      <w:pPr>
        <w:jc w:val="both"/>
        <w:rPr>
          <w:color w:val="000000"/>
        </w:rPr>
      </w:pPr>
      <w:r w:rsidRPr="00E95A65">
        <w:rPr>
          <w:color w:val="000000"/>
        </w:rPr>
        <w:t xml:space="preserve">где </w:t>
      </w:r>
      <w:proofErr w:type="spellStart"/>
      <w:r w:rsidRPr="00E95A65">
        <w:rPr>
          <w:i/>
          <w:color w:val="000000"/>
          <w:lang w:val="en-US"/>
        </w:rPr>
        <w:t>S</w:t>
      </w:r>
      <w:r w:rsidRPr="00E95A65">
        <w:rPr>
          <w:i/>
          <w:color w:val="000000"/>
          <w:vertAlign w:val="subscript"/>
          <w:lang w:val="en-US"/>
        </w:rPr>
        <w:t>bo</w:t>
      </w:r>
      <w:proofErr w:type="spellEnd"/>
      <w:r w:rsidRPr="00E95A65">
        <w:rPr>
          <w:i/>
          <w:color w:val="000000"/>
          <w:vertAlign w:val="superscript"/>
          <w:lang w:val="en-US"/>
        </w:rPr>
        <w:sym w:font="Symbol" w:char="F0A2"/>
      </w:r>
      <w:r w:rsidRPr="00E95A65">
        <w:rPr>
          <w:i/>
          <w:color w:val="000000"/>
        </w:rPr>
        <w:t xml:space="preserve">, </w:t>
      </w:r>
      <w:proofErr w:type="spellStart"/>
      <w:r w:rsidRPr="00E95A65">
        <w:rPr>
          <w:i/>
          <w:color w:val="000000"/>
          <w:lang w:val="en-US"/>
        </w:rPr>
        <w:t>S</w:t>
      </w:r>
      <w:r w:rsidRPr="00E95A65">
        <w:rPr>
          <w:i/>
          <w:color w:val="000000"/>
          <w:vertAlign w:val="subscript"/>
          <w:lang w:val="en-US"/>
        </w:rPr>
        <w:t>so</w:t>
      </w:r>
      <w:proofErr w:type="spellEnd"/>
      <w:r w:rsidRPr="00E95A65">
        <w:rPr>
          <w:i/>
          <w:color w:val="000000"/>
          <w:vertAlign w:val="superscript"/>
          <w:lang w:val="en-US"/>
        </w:rPr>
        <w:sym w:font="Symbol" w:char="F0A2"/>
      </w:r>
      <w:r w:rsidRPr="00E95A65">
        <w:rPr>
          <w:i/>
          <w:color w:val="000000"/>
        </w:rPr>
        <w:t xml:space="preserve">, </w:t>
      </w:r>
      <w:proofErr w:type="spellStart"/>
      <w:r w:rsidRPr="00E95A65">
        <w:rPr>
          <w:i/>
          <w:color w:val="000000"/>
          <w:lang w:val="en-US"/>
        </w:rPr>
        <w:t>S</w:t>
      </w:r>
      <w:r w:rsidRPr="00E95A65">
        <w:rPr>
          <w:i/>
          <w:color w:val="000000"/>
          <w:vertAlign w:val="subscript"/>
          <w:lang w:val="en-US"/>
        </w:rPr>
        <w:t>so</w:t>
      </w:r>
      <w:proofErr w:type="spellEnd"/>
      <w:r w:rsidRPr="00E95A65">
        <w:rPr>
          <w:i/>
          <w:color w:val="000000"/>
        </w:rPr>
        <w:t xml:space="preserve">, </w:t>
      </w:r>
      <w:r w:rsidRPr="00E95A65">
        <w:rPr>
          <w:i/>
          <w:color w:val="000000"/>
          <w:lang w:val="en-US"/>
        </w:rPr>
        <w:t>S</w:t>
      </w:r>
      <w:r w:rsidRPr="00E95A65">
        <w:rPr>
          <w:i/>
          <w:color w:val="000000"/>
          <w:vertAlign w:val="subscript"/>
        </w:rPr>
        <w:t>c</w:t>
      </w:r>
      <w:r w:rsidRPr="00E95A65">
        <w:rPr>
          <w:color w:val="000000"/>
        </w:rPr>
        <w:t xml:space="preserve"> – статические моменты относительно нейтральной оси площадей сечения бетона сжатой зоны, арматуры обеих зон и композитного материала;</w:t>
      </w:r>
    </w:p>
    <w:p w:rsidR="00E95A65" w:rsidRPr="00E95A65" w:rsidRDefault="00E95A65" w:rsidP="00E95A65">
      <w:pPr>
        <w:ind w:firstLine="567"/>
        <w:jc w:val="both"/>
        <w:rPr>
          <w:color w:val="000000"/>
        </w:rPr>
      </w:pPr>
      <w:proofErr w:type="spellStart"/>
      <w:r w:rsidRPr="00E95A65">
        <w:rPr>
          <w:i/>
          <w:color w:val="000000"/>
        </w:rPr>
        <w:t>А</w:t>
      </w:r>
      <w:r w:rsidRPr="00E95A65">
        <w:rPr>
          <w:i/>
          <w:color w:val="000000"/>
          <w:vertAlign w:val="subscript"/>
        </w:rPr>
        <w:t>bt</w:t>
      </w:r>
      <w:proofErr w:type="spellEnd"/>
      <w:r w:rsidRPr="00E95A65">
        <w:rPr>
          <w:i/>
          <w:color w:val="000000"/>
        </w:rPr>
        <w:t xml:space="preserve"> </w:t>
      </w:r>
      <w:r w:rsidRPr="00E95A65">
        <w:rPr>
          <w:color w:val="000000"/>
        </w:rPr>
        <w:t>– площадь сечения бетона растянутой зоны.</w:t>
      </w:r>
    </w:p>
    <w:p w:rsidR="00E95A65" w:rsidRPr="00E95A65" w:rsidRDefault="00E95A65" w:rsidP="00E95A65">
      <w:pPr>
        <w:widowControl w:val="0"/>
        <w:autoSpaceDE w:val="0"/>
        <w:autoSpaceDN w:val="0"/>
        <w:ind w:firstLine="567"/>
        <w:jc w:val="both"/>
        <w:rPr>
          <w:color w:val="000000"/>
        </w:rPr>
      </w:pPr>
      <w:r w:rsidRPr="00E95A65">
        <w:rPr>
          <w:color w:val="000000"/>
        </w:rPr>
        <w:t>7.3.2.9 Ширину раскрытия трещин при наличии композитного материала следует определять по формуле</w:t>
      </w:r>
    </w:p>
    <w:p w:rsidR="00E95A65" w:rsidRPr="00E95A65" w:rsidRDefault="00E95A65" w:rsidP="00E95A65">
      <w:pPr>
        <w:widowControl w:val="0"/>
        <w:tabs>
          <w:tab w:val="center" w:pos="4536"/>
          <w:tab w:val="right" w:pos="9637"/>
        </w:tabs>
        <w:autoSpaceDE w:val="0"/>
        <w:autoSpaceDN w:val="0"/>
        <w:ind w:firstLine="567"/>
        <w:rPr>
          <w:color w:val="000000"/>
        </w:rPr>
      </w:pPr>
      <w:r w:rsidRPr="00E95A65">
        <w:rPr>
          <w:color w:val="000000"/>
        </w:rPr>
        <w:tab/>
      </w: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crc</m:t>
            </m:r>
          </m:sub>
        </m:sSub>
        <m:r>
          <w:rPr>
            <w:rFonts w:ascii="Cambria Math" w:hAnsi="Cambria Math"/>
            <w:color w:val="000000"/>
          </w:rPr>
          <m:t xml:space="preserve"> = 2,1∙</m:t>
        </m:r>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bt</m:t>
            </m:r>
          </m:sub>
        </m:sSub>
        <m:f>
          <m:fPr>
            <m:ctrlPr>
              <w:rPr>
                <w:rFonts w:ascii="Cambria Math" w:hAnsi="Cambria Math"/>
                <w:i/>
                <w:color w:val="000000"/>
              </w:rPr>
            </m:ctrlPr>
          </m:fPr>
          <m:num>
            <m:r>
              <w:rPr>
                <w:rFonts w:ascii="Cambria Math" w:hAnsi="Cambria Math"/>
                <w:color w:val="000000"/>
                <w:lang w:val="en-US"/>
              </w:rPr>
              <m:t>M</m:t>
            </m:r>
          </m:num>
          <m:den>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s</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o</m:t>
                </m:r>
              </m:sub>
            </m:sSub>
            <m:r>
              <w:rPr>
                <w:rFonts w:ascii="Cambria Math" w:hAnsi="Cambria Math"/>
                <w:color w:val="000000"/>
              </w:rPr>
              <m:t>∙</m:t>
            </m:r>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sum</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s</m:t>
                    </m:r>
                  </m:sub>
                </m:sSub>
                <m:r>
                  <w:rPr>
                    <w:rFonts w:ascii="Cambria Math" w:hAnsi="Cambria Math"/>
                    <w:color w:val="000000"/>
                  </w:rPr>
                  <m:t xml:space="preserve"> + 0,694</m:t>
                </m:r>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c</m:t>
                    </m:r>
                  </m:sub>
                </m:sSub>
              </m:e>
            </m:d>
          </m:den>
        </m:f>
      </m:oMath>
      <w:r w:rsidRPr="00E95A65">
        <w:rPr>
          <w:color w:val="000000"/>
        </w:rPr>
        <w:t xml:space="preserve">, </w:t>
      </w:r>
      <w:r w:rsidRPr="00E95A65">
        <w:rPr>
          <w:color w:val="000000"/>
        </w:rPr>
        <w:tab/>
        <w:t>(7.39)</w:t>
      </w:r>
    </w:p>
    <w:p w:rsidR="00E95A65" w:rsidRPr="00E95A65" w:rsidRDefault="00E95A65" w:rsidP="00E95A65">
      <w:pPr>
        <w:widowControl w:val="0"/>
        <w:autoSpaceDE w:val="0"/>
        <w:autoSpaceDN w:val="0"/>
        <w:jc w:val="both"/>
        <w:rPr>
          <w:color w:val="000000"/>
        </w:rPr>
      </w:pPr>
      <w:r w:rsidRPr="00E95A65">
        <w:rPr>
          <w:color w:val="000000"/>
        </w:rPr>
        <w:t xml:space="preserve">где </w:t>
      </w:r>
      <w:r w:rsidRPr="00E95A65">
        <w:rPr>
          <w:i/>
          <w:iCs/>
          <w:color w:val="000000"/>
        </w:rPr>
        <w:t>М</w:t>
      </w:r>
      <w:r w:rsidRPr="00E95A65">
        <w:rPr>
          <w:color w:val="000000"/>
        </w:rPr>
        <w:t xml:space="preserve"> – максимальный изгибающий момент от эксплуатационных нагрузок, учитываемых при расчете железобетонных конструкций по образованию и раскрытию трещин;</w:t>
      </w:r>
    </w:p>
    <w:p w:rsidR="00E95A65" w:rsidRPr="00E95A65" w:rsidRDefault="00E95A65" w:rsidP="00E95A65">
      <w:pPr>
        <w:widowControl w:val="0"/>
        <w:autoSpaceDE w:val="0"/>
        <w:autoSpaceDN w:val="0"/>
        <w:ind w:firstLine="567"/>
        <w:jc w:val="both"/>
        <w:rPr>
          <w:color w:val="000000"/>
        </w:rPr>
      </w:pPr>
      <m:oMath>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bt</m:t>
            </m:r>
          </m:sub>
        </m:sSub>
        <m:r>
          <w:rPr>
            <w:rFonts w:ascii="Cambria Math" w:hAnsi="Cambria Math"/>
            <w:color w:val="000000"/>
          </w:rPr>
          <m:t xml:space="preserve">=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bt</m:t>
                </m:r>
              </m:sub>
            </m:sSub>
          </m:num>
          <m:den>
            <m:r>
              <w:rPr>
                <w:rFonts w:ascii="Cambria Math" w:hAnsi="Cambria Math"/>
                <w:color w:val="000000"/>
              </w:rPr>
              <m:t>b∙h</m:t>
            </m:r>
          </m:den>
        </m:f>
      </m:oMath>
      <w:r w:rsidRPr="00E95A65">
        <w:rPr>
          <w:color w:val="000000"/>
        </w:rPr>
        <w:t>– – коэффициент части площади бетона, работающей на растяжение;</w:t>
      </w:r>
    </w:p>
    <w:p w:rsidR="00E95A65" w:rsidRPr="00E95A65" w:rsidRDefault="00E95A65" w:rsidP="00E95A65">
      <w:pPr>
        <w:widowControl w:val="0"/>
        <w:autoSpaceDE w:val="0"/>
        <w:autoSpaceDN w:val="0"/>
        <w:ind w:firstLine="567"/>
        <w:jc w:val="both"/>
        <w:rPr>
          <w:color w:val="000000"/>
        </w:rPr>
      </w:pPr>
      <w:proofErr w:type="spellStart"/>
      <w:r w:rsidRPr="00E95A65">
        <w:rPr>
          <w:i/>
          <w:iCs/>
          <w:color w:val="000000"/>
        </w:rPr>
        <w:t>А</w:t>
      </w:r>
      <w:r w:rsidRPr="00E95A65">
        <w:rPr>
          <w:i/>
          <w:iCs/>
          <w:color w:val="000000"/>
          <w:vertAlign w:val="subscript"/>
        </w:rPr>
        <w:t>bt</w:t>
      </w:r>
      <w:proofErr w:type="spellEnd"/>
      <w:r w:rsidRPr="00E95A65">
        <w:rPr>
          <w:color w:val="000000"/>
        </w:rPr>
        <w:t xml:space="preserve"> – площадь части бетона, работающей на растяжение; принимают меньшее из двух значений </w:t>
      </w:r>
      <w:proofErr w:type="spellStart"/>
      <w:r w:rsidRPr="00E95A65">
        <w:rPr>
          <w:i/>
          <w:iCs/>
          <w:color w:val="000000"/>
        </w:rPr>
        <w:t>А</w:t>
      </w:r>
      <w:r w:rsidRPr="00E95A65">
        <w:rPr>
          <w:i/>
          <w:iCs/>
          <w:color w:val="000000"/>
          <w:vertAlign w:val="subscript"/>
        </w:rPr>
        <w:t>bt</w:t>
      </w:r>
      <w:proofErr w:type="spellEnd"/>
      <w:r w:rsidRPr="00E95A65">
        <w:rPr>
          <w:color w:val="000000"/>
        </w:rPr>
        <w:t xml:space="preserve"> = 2,5(</w:t>
      </w:r>
      <w:r w:rsidRPr="00E95A65">
        <w:rPr>
          <w:i/>
          <w:iCs/>
          <w:color w:val="000000"/>
        </w:rPr>
        <w:t xml:space="preserve">h </w:t>
      </w:r>
      <w:r w:rsidRPr="00E95A65">
        <w:rPr>
          <w:color w:val="000000"/>
        </w:rPr>
        <w:t xml:space="preserve">– </w:t>
      </w:r>
      <w:proofErr w:type="spellStart"/>
      <w:proofErr w:type="gramStart"/>
      <w:r w:rsidRPr="00E95A65">
        <w:rPr>
          <w:i/>
          <w:iCs/>
          <w:color w:val="000000"/>
        </w:rPr>
        <w:t>h</w:t>
      </w:r>
      <w:r w:rsidRPr="00E95A65">
        <w:rPr>
          <w:i/>
          <w:iCs/>
          <w:color w:val="000000"/>
          <w:vertAlign w:val="subscript"/>
        </w:rPr>
        <w:t>o</w:t>
      </w:r>
      <w:proofErr w:type="spellEnd"/>
      <w:r w:rsidRPr="00E95A65">
        <w:rPr>
          <w:color w:val="000000"/>
        </w:rPr>
        <w:t>)</w:t>
      </w:r>
      <w:r w:rsidRPr="00E95A65">
        <w:rPr>
          <w:i/>
          <w:iCs/>
          <w:color w:val="000000"/>
        </w:rPr>
        <w:t>b</w:t>
      </w:r>
      <w:proofErr w:type="gramEnd"/>
      <w:r w:rsidRPr="00E95A65">
        <w:rPr>
          <w:color w:val="000000"/>
        </w:rPr>
        <w:t xml:space="preserve"> или (</w:t>
      </w:r>
      <w:r w:rsidRPr="00E95A65">
        <w:rPr>
          <w:i/>
          <w:iCs/>
          <w:color w:val="000000"/>
        </w:rPr>
        <w:t xml:space="preserve">h </w:t>
      </w:r>
      <w:r w:rsidRPr="00E95A65">
        <w:rPr>
          <w:color w:val="000000"/>
        </w:rPr>
        <w:t xml:space="preserve">– </w:t>
      </w:r>
      <w:r w:rsidRPr="00E95A65">
        <w:rPr>
          <w:i/>
          <w:iCs/>
          <w:color w:val="000000"/>
        </w:rPr>
        <w:t>x</w:t>
      </w:r>
      <w:r w:rsidRPr="00E95A65">
        <w:rPr>
          <w:color w:val="000000"/>
        </w:rPr>
        <w:t>)</w:t>
      </w:r>
      <w:r w:rsidRPr="00E95A65">
        <w:rPr>
          <w:i/>
          <w:iCs/>
          <w:color w:val="000000"/>
        </w:rPr>
        <w:t>b</w:t>
      </w:r>
      <w:r w:rsidRPr="00E95A65">
        <w:rPr>
          <w:color w:val="000000"/>
        </w:rPr>
        <w:t>/3;</w:t>
      </w:r>
    </w:p>
    <w:p w:rsidR="00E95A65" w:rsidRPr="00E95A65" w:rsidRDefault="00E95A65" w:rsidP="00E95A65">
      <w:pPr>
        <w:widowControl w:val="0"/>
        <w:autoSpaceDE w:val="0"/>
        <w:autoSpaceDN w:val="0"/>
        <w:ind w:firstLine="567"/>
        <w:jc w:val="both"/>
        <w:rPr>
          <w:color w:val="000000"/>
        </w:rPr>
      </w:pPr>
      <m:oMath>
        <m:sSub>
          <m:sSubPr>
            <m:ctrlPr>
              <w:rPr>
                <w:rFonts w:ascii="Cambria Math" w:hAnsi="Cambria Math"/>
                <w:i/>
                <w:color w:val="000000"/>
              </w:rPr>
            </m:ctrlPr>
          </m:sSubPr>
          <m:e>
            <m:r>
              <m:rPr>
                <m:sty m:val="p"/>
              </m:rPr>
              <w:rPr>
                <w:rFonts w:ascii="Cambria Math" w:hAnsi="Cambria Math"/>
                <w:color w:val="000000"/>
              </w:rPr>
              <m:t>μ</m:t>
            </m:r>
          </m:e>
          <m:sub>
            <m:r>
              <w:rPr>
                <w:rFonts w:ascii="Cambria Math" w:hAnsi="Cambria Math"/>
                <w:color w:val="000000"/>
              </w:rPr>
              <m:t>sum</m:t>
            </m:r>
          </m:sub>
        </m:sSub>
        <m:r>
          <w:rPr>
            <w:rFonts w:ascii="Cambria Math" w:hAnsi="Cambria Math"/>
            <w:color w:val="000000"/>
          </w:rPr>
          <m:t xml:space="preserve">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s</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c</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c</m:t>
                    </m:r>
                  </m:sub>
                </m:sSub>
              </m:num>
              <m:den>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s</m:t>
                    </m:r>
                  </m:sub>
                </m:sSub>
              </m:den>
            </m:f>
          </m:num>
          <m:den>
            <m:r>
              <w:rPr>
                <w:rFonts w:ascii="Cambria Math" w:hAnsi="Cambria Math"/>
                <w:color w:val="000000"/>
              </w:rPr>
              <m:t>b∙</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o</m:t>
                </m:r>
              </m:sub>
            </m:sSub>
          </m:den>
        </m:f>
      </m:oMath>
      <w:r w:rsidRPr="00E95A65">
        <w:rPr>
          <w:color w:val="000000"/>
        </w:rPr>
        <w:t>– – суммарный коэффициент армирования сечения железобетонного элемента стальной растянутой арматурой и композитным материалом;</w:t>
      </w:r>
    </w:p>
    <w:p w:rsidR="00E95A65" w:rsidRDefault="00E95A65" w:rsidP="00E95A65">
      <w:pPr>
        <w:ind w:firstLine="567"/>
        <w:jc w:val="both"/>
        <w:rPr>
          <w:color w:val="000000"/>
        </w:rPr>
      </w:pPr>
      <w:proofErr w:type="spellStart"/>
      <w:r w:rsidRPr="00E95A65">
        <w:rPr>
          <w:i/>
          <w:iCs/>
          <w:color w:val="000000"/>
        </w:rPr>
        <w:t>u</w:t>
      </w:r>
      <w:r w:rsidRPr="00E95A65">
        <w:rPr>
          <w:i/>
          <w:iCs/>
          <w:color w:val="000000"/>
          <w:vertAlign w:val="subscript"/>
        </w:rPr>
        <w:t>s</w:t>
      </w:r>
      <w:proofErr w:type="spellEnd"/>
      <w:r w:rsidRPr="00E95A65">
        <w:rPr>
          <w:color w:val="000000"/>
        </w:rPr>
        <w:t xml:space="preserve"> и </w:t>
      </w:r>
      <w:proofErr w:type="spellStart"/>
      <w:r w:rsidRPr="00E95A65">
        <w:rPr>
          <w:i/>
          <w:iCs/>
          <w:color w:val="000000"/>
        </w:rPr>
        <w:t>u</w:t>
      </w:r>
      <w:r w:rsidRPr="00E95A65">
        <w:rPr>
          <w:i/>
          <w:iCs/>
          <w:color w:val="000000"/>
          <w:vertAlign w:val="subscript"/>
        </w:rPr>
        <w:t>c</w:t>
      </w:r>
      <w:proofErr w:type="spellEnd"/>
      <w:r w:rsidRPr="00E95A65">
        <w:rPr>
          <w:color w:val="000000"/>
        </w:rPr>
        <w:t xml:space="preserve"> – периметры стальной арматуры и композитного материала соответственно.</w:t>
      </w:r>
    </w:p>
    <w:p w:rsidR="00E95A65" w:rsidRPr="00E95A65" w:rsidRDefault="00E95A65" w:rsidP="00E95A65">
      <w:pPr>
        <w:ind w:firstLine="567"/>
        <w:jc w:val="both"/>
        <w:rPr>
          <w:b/>
        </w:rPr>
      </w:pPr>
      <w:r w:rsidRPr="00E95A65">
        <w:rPr>
          <w:b/>
        </w:rPr>
        <w:t>7.3.2.5–7.3.2.9 (Введены дополнительно, Изм. № 1).</w:t>
      </w:r>
    </w:p>
    <w:p w:rsidR="00193F58" w:rsidRDefault="00193F58" w:rsidP="00193F58">
      <w:pPr>
        <w:ind w:firstLine="567"/>
        <w:jc w:val="both"/>
      </w:pPr>
    </w:p>
    <w:p w:rsidR="009D5564" w:rsidRPr="00193F58" w:rsidRDefault="005F37D0" w:rsidP="00193F58">
      <w:pPr>
        <w:ind w:firstLine="567"/>
        <w:jc w:val="both"/>
        <w:rPr>
          <w:b/>
        </w:rPr>
      </w:pPr>
      <w:r w:rsidRPr="00193F58">
        <w:rPr>
          <w:b/>
        </w:rPr>
        <w:t>8</w:t>
      </w:r>
      <w:r w:rsidR="009D5564" w:rsidRPr="00193F58">
        <w:rPr>
          <w:b/>
        </w:rPr>
        <w:t xml:space="preserve"> </w:t>
      </w:r>
      <w:r w:rsidR="00D51C84" w:rsidRPr="00193F58">
        <w:rPr>
          <w:b/>
        </w:rPr>
        <w:t xml:space="preserve">Контроль </w:t>
      </w:r>
      <w:r w:rsidR="009D5564" w:rsidRPr="00193F58">
        <w:rPr>
          <w:b/>
        </w:rPr>
        <w:t>качества работ по ремонту и усилению</w:t>
      </w:r>
      <w:bookmarkEnd w:id="19"/>
    </w:p>
    <w:p w:rsidR="009D5564" w:rsidRPr="00193F58" w:rsidRDefault="005F37D0" w:rsidP="00193F58">
      <w:pPr>
        <w:ind w:firstLine="567"/>
        <w:jc w:val="both"/>
        <w:rPr>
          <w:b/>
          <w:bCs/>
          <w:kern w:val="32"/>
        </w:rPr>
      </w:pPr>
      <w:r w:rsidRPr="00193F58">
        <w:rPr>
          <w:b/>
          <w:bCs/>
          <w:kern w:val="32"/>
        </w:rPr>
        <w:t>8</w:t>
      </w:r>
      <w:r w:rsidR="009D5564" w:rsidRPr="00193F58">
        <w:rPr>
          <w:b/>
          <w:bCs/>
          <w:kern w:val="32"/>
        </w:rPr>
        <w:t>.1 Общие положения</w:t>
      </w:r>
    </w:p>
    <w:p w:rsidR="008F33FD" w:rsidRPr="00193F58" w:rsidRDefault="008F33FD" w:rsidP="00193F58">
      <w:pPr>
        <w:ind w:firstLine="567"/>
        <w:jc w:val="both"/>
        <w:rPr>
          <w:bCs/>
          <w:kern w:val="32"/>
        </w:rPr>
      </w:pPr>
      <w:r w:rsidRPr="00193F58">
        <w:rPr>
          <w:bCs/>
          <w:kern w:val="32"/>
        </w:rPr>
        <w:t xml:space="preserve">8.1.1 </w:t>
      </w:r>
      <w:r w:rsidRPr="00193F58">
        <w:rPr>
          <w:bCs/>
        </w:rPr>
        <w:t>Контроль качества работ по ремонту и усилению следует проводить по общим правилам СП 48.13330, СП 70.13330 с учетом требований настоящего раздела.</w:t>
      </w:r>
    </w:p>
    <w:p w:rsidR="008F33FD" w:rsidRPr="005B271B" w:rsidRDefault="008F33FD" w:rsidP="00193F58">
      <w:pPr>
        <w:ind w:firstLine="567"/>
        <w:jc w:val="both"/>
      </w:pPr>
      <w:r w:rsidRPr="00193F58">
        <w:rPr>
          <w:bCs/>
          <w:kern w:val="32"/>
        </w:rPr>
        <w:t>8.1.2</w:t>
      </w:r>
      <w:r w:rsidR="009D5564" w:rsidRPr="00193F58">
        <w:rPr>
          <w:bCs/>
          <w:kern w:val="32"/>
        </w:rPr>
        <w:t xml:space="preserve"> </w:t>
      </w:r>
      <w:r w:rsidR="009D5564" w:rsidRPr="00193F58">
        <w:t xml:space="preserve">При контроле </w:t>
      </w:r>
      <w:r w:rsidR="00991550" w:rsidRPr="00193F58">
        <w:t>выполнения</w:t>
      </w:r>
      <w:r w:rsidR="009D5564" w:rsidRPr="00193F58">
        <w:t xml:space="preserve"> работ по ремонту бетона</w:t>
      </w:r>
      <w:r w:rsidR="00193F58" w:rsidRPr="00193F58">
        <w:t xml:space="preserve"> и</w:t>
      </w:r>
      <w:r w:rsidRPr="00193F58">
        <w:t xml:space="preserve"> </w:t>
      </w:r>
      <w:r w:rsidR="006B0D57" w:rsidRPr="00193F58">
        <w:t>железобетона</w:t>
      </w:r>
      <w:r w:rsidR="009D5564" w:rsidRPr="00193F58">
        <w:t xml:space="preserve"> </w:t>
      </w:r>
      <w:r w:rsidR="00991550" w:rsidRPr="00193F58">
        <w:t>следует</w:t>
      </w:r>
      <w:r w:rsidR="009D5564" w:rsidRPr="00193F58">
        <w:t xml:space="preserve"> </w:t>
      </w:r>
      <w:r w:rsidR="009D5564" w:rsidRPr="005B271B">
        <w:t>учитывать</w:t>
      </w:r>
      <w:r w:rsidRPr="005B271B">
        <w:t>:</w:t>
      </w:r>
    </w:p>
    <w:p w:rsidR="008F33FD" w:rsidRPr="005B271B" w:rsidRDefault="00193F58" w:rsidP="00193F58">
      <w:pPr>
        <w:pStyle w:val="aff0"/>
        <w:ind w:firstLine="567"/>
        <w:jc w:val="both"/>
        <w:rPr>
          <w:rFonts w:ascii="Times New Roman" w:hAnsi="Times New Roman"/>
          <w:sz w:val="24"/>
          <w:szCs w:val="24"/>
        </w:rPr>
      </w:pPr>
      <w:r w:rsidRPr="005B271B">
        <w:rPr>
          <w:rFonts w:ascii="Times New Roman" w:hAnsi="Times New Roman"/>
          <w:sz w:val="24"/>
          <w:szCs w:val="24"/>
        </w:rPr>
        <w:t xml:space="preserve">- </w:t>
      </w:r>
      <w:r w:rsidR="008F33FD" w:rsidRPr="005B271B">
        <w:rPr>
          <w:rFonts w:ascii="Times New Roman" w:hAnsi="Times New Roman"/>
          <w:sz w:val="24"/>
          <w:szCs w:val="24"/>
        </w:rPr>
        <w:t>р</w:t>
      </w:r>
      <w:r w:rsidR="006B0D57" w:rsidRPr="005B271B">
        <w:rPr>
          <w:rFonts w:ascii="Times New Roman" w:hAnsi="Times New Roman"/>
          <w:sz w:val="24"/>
          <w:szCs w:val="24"/>
        </w:rPr>
        <w:t>азмерную,</w:t>
      </w:r>
      <w:r w:rsidR="009D5564" w:rsidRPr="005B271B">
        <w:rPr>
          <w:rFonts w:ascii="Times New Roman" w:hAnsi="Times New Roman"/>
          <w:sz w:val="24"/>
          <w:szCs w:val="24"/>
        </w:rPr>
        <w:t xml:space="preserve"> </w:t>
      </w:r>
      <w:r w:rsidR="006B0D57" w:rsidRPr="005B271B">
        <w:rPr>
          <w:rFonts w:ascii="Times New Roman" w:hAnsi="Times New Roman"/>
          <w:sz w:val="24"/>
          <w:szCs w:val="24"/>
        </w:rPr>
        <w:t>химическую</w:t>
      </w:r>
      <w:r w:rsidR="009D5564" w:rsidRPr="005B271B">
        <w:rPr>
          <w:rFonts w:ascii="Times New Roman" w:hAnsi="Times New Roman"/>
          <w:sz w:val="24"/>
          <w:szCs w:val="24"/>
        </w:rPr>
        <w:t xml:space="preserve">, </w:t>
      </w:r>
      <w:r w:rsidR="006B0D57" w:rsidRPr="005B271B">
        <w:rPr>
          <w:rFonts w:ascii="Times New Roman" w:hAnsi="Times New Roman"/>
          <w:sz w:val="24"/>
          <w:szCs w:val="24"/>
        </w:rPr>
        <w:t xml:space="preserve">электрохимическую </w:t>
      </w:r>
      <w:r w:rsidR="009D5564" w:rsidRPr="005B271B">
        <w:rPr>
          <w:rFonts w:ascii="Times New Roman" w:hAnsi="Times New Roman"/>
          <w:sz w:val="24"/>
          <w:szCs w:val="24"/>
        </w:rPr>
        <w:t xml:space="preserve">и </w:t>
      </w:r>
      <w:r w:rsidR="006B0D57" w:rsidRPr="005B271B">
        <w:rPr>
          <w:rFonts w:ascii="Times New Roman" w:hAnsi="Times New Roman"/>
          <w:sz w:val="24"/>
          <w:szCs w:val="24"/>
        </w:rPr>
        <w:t>физико-механическ</w:t>
      </w:r>
      <w:r w:rsidR="00315E58" w:rsidRPr="005B271B">
        <w:rPr>
          <w:rFonts w:ascii="Times New Roman" w:hAnsi="Times New Roman"/>
          <w:sz w:val="24"/>
          <w:szCs w:val="24"/>
        </w:rPr>
        <w:t>ую</w:t>
      </w:r>
      <w:r w:rsidR="006B0D57" w:rsidRPr="005B271B">
        <w:rPr>
          <w:rFonts w:ascii="Times New Roman" w:hAnsi="Times New Roman"/>
          <w:sz w:val="24"/>
          <w:szCs w:val="24"/>
        </w:rPr>
        <w:t xml:space="preserve"> совместимость выбранных материалов с основанием</w:t>
      </w:r>
      <w:r w:rsidR="008F33FD" w:rsidRPr="005B271B">
        <w:rPr>
          <w:rFonts w:ascii="Times New Roman" w:hAnsi="Times New Roman"/>
          <w:sz w:val="24"/>
          <w:szCs w:val="24"/>
        </w:rPr>
        <w:t>;</w:t>
      </w:r>
    </w:p>
    <w:p w:rsidR="009D5564" w:rsidRPr="005B271B" w:rsidRDefault="008F33FD" w:rsidP="00193F58">
      <w:pPr>
        <w:pStyle w:val="aff0"/>
        <w:ind w:firstLine="567"/>
        <w:jc w:val="both"/>
        <w:rPr>
          <w:rFonts w:ascii="Times New Roman" w:hAnsi="Times New Roman"/>
          <w:sz w:val="24"/>
          <w:szCs w:val="24"/>
        </w:rPr>
      </w:pPr>
      <w:r w:rsidRPr="005B271B">
        <w:rPr>
          <w:rFonts w:ascii="Times New Roman" w:hAnsi="Times New Roman"/>
          <w:sz w:val="24"/>
          <w:szCs w:val="24"/>
        </w:rPr>
        <w:lastRenderedPageBreak/>
        <w:t>-</w:t>
      </w:r>
      <w:r w:rsidR="00577C3D" w:rsidRPr="005B271B">
        <w:rPr>
          <w:rFonts w:ascii="Times New Roman" w:hAnsi="Times New Roman"/>
          <w:sz w:val="24"/>
          <w:szCs w:val="24"/>
        </w:rPr>
        <w:t xml:space="preserve"> технологию нанесения материалов, условия производства работ, условия эксплуатации конструкций и </w:t>
      </w:r>
      <w:r w:rsidR="00315E58" w:rsidRPr="005B271B">
        <w:rPr>
          <w:rFonts w:ascii="Times New Roman" w:hAnsi="Times New Roman"/>
          <w:sz w:val="24"/>
          <w:szCs w:val="24"/>
        </w:rPr>
        <w:t>на</w:t>
      </w:r>
      <w:r w:rsidR="00577C3D" w:rsidRPr="005B271B">
        <w:rPr>
          <w:rFonts w:ascii="Times New Roman" w:hAnsi="Times New Roman"/>
          <w:sz w:val="24"/>
          <w:szCs w:val="24"/>
        </w:rPr>
        <w:t>гружени</w:t>
      </w:r>
      <w:r w:rsidR="00AF4C4D" w:rsidRPr="005B271B">
        <w:rPr>
          <w:rFonts w:ascii="Times New Roman" w:hAnsi="Times New Roman"/>
          <w:sz w:val="24"/>
          <w:szCs w:val="24"/>
        </w:rPr>
        <w:t>е</w:t>
      </w:r>
      <w:r w:rsidR="00577C3D" w:rsidRPr="005B271B">
        <w:rPr>
          <w:rFonts w:ascii="Times New Roman" w:hAnsi="Times New Roman"/>
          <w:sz w:val="24"/>
          <w:szCs w:val="24"/>
        </w:rPr>
        <w:t xml:space="preserve"> ремонтной системы</w:t>
      </w:r>
      <w:r w:rsidRPr="005B271B">
        <w:rPr>
          <w:rFonts w:ascii="Times New Roman" w:hAnsi="Times New Roman"/>
          <w:sz w:val="24"/>
          <w:szCs w:val="24"/>
        </w:rPr>
        <w:t>;</w:t>
      </w:r>
    </w:p>
    <w:p w:rsidR="009D5564" w:rsidRPr="00193F58" w:rsidRDefault="00356755" w:rsidP="00193F58">
      <w:pPr>
        <w:pStyle w:val="aff0"/>
        <w:ind w:firstLine="567"/>
        <w:jc w:val="both"/>
        <w:rPr>
          <w:rFonts w:ascii="Times New Roman" w:hAnsi="Times New Roman"/>
          <w:sz w:val="24"/>
          <w:szCs w:val="24"/>
        </w:rPr>
      </w:pPr>
      <w:r w:rsidRPr="005B271B">
        <w:rPr>
          <w:rFonts w:ascii="Times New Roman" w:hAnsi="Times New Roman"/>
          <w:sz w:val="24"/>
          <w:szCs w:val="24"/>
        </w:rPr>
        <w:t xml:space="preserve">- </w:t>
      </w:r>
      <w:r w:rsidR="00BA2144" w:rsidRPr="005B271B">
        <w:rPr>
          <w:rFonts w:ascii="Times New Roman" w:hAnsi="Times New Roman"/>
          <w:sz w:val="24"/>
          <w:szCs w:val="24"/>
        </w:rPr>
        <w:t>о</w:t>
      </w:r>
      <w:r w:rsidR="009D5564" w:rsidRPr="005B271B">
        <w:rPr>
          <w:rFonts w:ascii="Times New Roman" w:hAnsi="Times New Roman"/>
          <w:sz w:val="24"/>
          <w:szCs w:val="24"/>
        </w:rPr>
        <w:t>беспечение</w:t>
      </w:r>
      <w:r w:rsidR="009D5564" w:rsidRPr="00193F58">
        <w:rPr>
          <w:rFonts w:ascii="Times New Roman" w:hAnsi="Times New Roman"/>
          <w:sz w:val="24"/>
          <w:szCs w:val="24"/>
        </w:rPr>
        <w:t xml:space="preserve"> требуемого состояния основания с точки зрения его чистоты, шероховатости,</w:t>
      </w:r>
      <w:r w:rsidR="00577C3D" w:rsidRPr="00193F58">
        <w:rPr>
          <w:rFonts w:ascii="Times New Roman" w:hAnsi="Times New Roman"/>
          <w:sz w:val="24"/>
          <w:szCs w:val="24"/>
        </w:rPr>
        <w:t xml:space="preserve"> наличи</w:t>
      </w:r>
      <w:r w:rsidR="000D3A61" w:rsidRPr="00193F58">
        <w:rPr>
          <w:rFonts w:ascii="Times New Roman" w:hAnsi="Times New Roman"/>
          <w:sz w:val="24"/>
          <w:szCs w:val="24"/>
        </w:rPr>
        <w:t>я</w:t>
      </w:r>
      <w:r w:rsidR="009D5564" w:rsidRPr="00193F58">
        <w:rPr>
          <w:rFonts w:ascii="Times New Roman" w:hAnsi="Times New Roman"/>
          <w:sz w:val="24"/>
          <w:szCs w:val="24"/>
        </w:rPr>
        <w:t xml:space="preserve"> микротрещин,</w:t>
      </w:r>
      <w:r w:rsidR="00577C3D" w:rsidRPr="00193F58">
        <w:rPr>
          <w:rFonts w:ascii="Times New Roman" w:hAnsi="Times New Roman"/>
          <w:sz w:val="24"/>
          <w:szCs w:val="24"/>
        </w:rPr>
        <w:t xml:space="preserve"> значительных </w:t>
      </w:r>
      <w:r w:rsidR="009D5564" w:rsidRPr="00193F58">
        <w:rPr>
          <w:rFonts w:ascii="Times New Roman" w:hAnsi="Times New Roman"/>
          <w:sz w:val="24"/>
          <w:szCs w:val="24"/>
        </w:rPr>
        <w:t>трещин, прочности на растяжение и сжатие, наличия хлоридов или д</w:t>
      </w:r>
      <w:r w:rsidR="00B138C9" w:rsidRPr="00193F58">
        <w:rPr>
          <w:rFonts w:ascii="Times New Roman" w:hAnsi="Times New Roman"/>
          <w:sz w:val="24"/>
          <w:szCs w:val="24"/>
        </w:rPr>
        <w:t>ругих загрязняющих веществ,</w:t>
      </w:r>
      <w:r w:rsidR="009D5564" w:rsidRPr="00193F58">
        <w:rPr>
          <w:rFonts w:ascii="Times New Roman" w:hAnsi="Times New Roman"/>
          <w:sz w:val="24"/>
          <w:szCs w:val="24"/>
        </w:rPr>
        <w:t xml:space="preserve"> их </w:t>
      </w:r>
      <w:r w:rsidR="00577C3D" w:rsidRPr="00193F58">
        <w:rPr>
          <w:rFonts w:ascii="Times New Roman" w:hAnsi="Times New Roman"/>
          <w:sz w:val="24"/>
          <w:szCs w:val="24"/>
        </w:rPr>
        <w:t xml:space="preserve">глубину </w:t>
      </w:r>
      <w:r w:rsidR="00E62521" w:rsidRPr="00193F58">
        <w:rPr>
          <w:rFonts w:ascii="Times New Roman" w:hAnsi="Times New Roman"/>
          <w:sz w:val="24"/>
          <w:szCs w:val="24"/>
        </w:rPr>
        <w:t>проникания</w:t>
      </w:r>
      <w:r w:rsidR="009D5564" w:rsidRPr="00193F58">
        <w:rPr>
          <w:rFonts w:ascii="Times New Roman" w:hAnsi="Times New Roman"/>
          <w:sz w:val="24"/>
          <w:szCs w:val="24"/>
        </w:rPr>
        <w:t>, глубин</w:t>
      </w:r>
      <w:r w:rsidR="00AF4C4D" w:rsidRPr="00193F58">
        <w:rPr>
          <w:rFonts w:ascii="Times New Roman" w:hAnsi="Times New Roman"/>
          <w:sz w:val="24"/>
          <w:szCs w:val="24"/>
        </w:rPr>
        <w:t>у</w:t>
      </w:r>
      <w:r w:rsidR="009D5564" w:rsidRPr="00193F58">
        <w:rPr>
          <w:rFonts w:ascii="Times New Roman" w:hAnsi="Times New Roman"/>
          <w:sz w:val="24"/>
          <w:szCs w:val="24"/>
        </w:rPr>
        <w:t xml:space="preserve"> карбонизации, содержани</w:t>
      </w:r>
      <w:r w:rsidR="00AF4C4D" w:rsidRPr="00193F58">
        <w:rPr>
          <w:rFonts w:ascii="Times New Roman" w:hAnsi="Times New Roman"/>
          <w:sz w:val="24"/>
          <w:szCs w:val="24"/>
        </w:rPr>
        <w:t>е</w:t>
      </w:r>
      <w:r w:rsidR="009D5564" w:rsidRPr="00193F58">
        <w:rPr>
          <w:rFonts w:ascii="Times New Roman" w:hAnsi="Times New Roman"/>
          <w:sz w:val="24"/>
          <w:szCs w:val="24"/>
        </w:rPr>
        <w:t xml:space="preserve"> влаги, температур</w:t>
      </w:r>
      <w:r w:rsidR="00AF4C4D" w:rsidRPr="00193F58">
        <w:rPr>
          <w:rFonts w:ascii="Times New Roman" w:hAnsi="Times New Roman"/>
          <w:sz w:val="24"/>
          <w:szCs w:val="24"/>
        </w:rPr>
        <w:t>у</w:t>
      </w:r>
      <w:r w:rsidR="00315E58" w:rsidRPr="00193F58">
        <w:rPr>
          <w:rFonts w:ascii="Times New Roman" w:hAnsi="Times New Roman"/>
          <w:sz w:val="24"/>
          <w:szCs w:val="24"/>
        </w:rPr>
        <w:t>,</w:t>
      </w:r>
      <w:r w:rsidR="009D5564" w:rsidRPr="00193F58">
        <w:rPr>
          <w:rFonts w:ascii="Times New Roman" w:hAnsi="Times New Roman"/>
          <w:sz w:val="24"/>
          <w:szCs w:val="24"/>
        </w:rPr>
        <w:t xml:space="preserve"> степен</w:t>
      </w:r>
      <w:r w:rsidR="000D3A61" w:rsidRPr="00193F58">
        <w:rPr>
          <w:rFonts w:ascii="Times New Roman" w:hAnsi="Times New Roman"/>
          <w:sz w:val="24"/>
          <w:szCs w:val="24"/>
        </w:rPr>
        <w:t>ь</w:t>
      </w:r>
      <w:r w:rsidR="009D5564" w:rsidRPr="00193F58">
        <w:rPr>
          <w:rFonts w:ascii="Times New Roman" w:hAnsi="Times New Roman"/>
          <w:sz w:val="24"/>
          <w:szCs w:val="24"/>
        </w:rPr>
        <w:t xml:space="preserve"> </w:t>
      </w:r>
      <w:r w:rsidR="00315E58" w:rsidRPr="00193F58">
        <w:rPr>
          <w:rFonts w:ascii="Times New Roman" w:hAnsi="Times New Roman"/>
          <w:sz w:val="24"/>
          <w:szCs w:val="24"/>
        </w:rPr>
        <w:t>и скорост</w:t>
      </w:r>
      <w:r w:rsidR="000D3A61" w:rsidRPr="00193F58">
        <w:rPr>
          <w:rFonts w:ascii="Times New Roman" w:hAnsi="Times New Roman"/>
          <w:sz w:val="24"/>
          <w:szCs w:val="24"/>
        </w:rPr>
        <w:t>ь</w:t>
      </w:r>
      <w:r w:rsidR="00315E58" w:rsidRPr="00193F58">
        <w:rPr>
          <w:rFonts w:ascii="Times New Roman" w:hAnsi="Times New Roman"/>
          <w:sz w:val="24"/>
          <w:szCs w:val="24"/>
        </w:rPr>
        <w:t xml:space="preserve"> </w:t>
      </w:r>
      <w:r w:rsidR="00BA2144" w:rsidRPr="00193F58">
        <w:rPr>
          <w:rFonts w:ascii="Times New Roman" w:hAnsi="Times New Roman"/>
          <w:sz w:val="24"/>
          <w:szCs w:val="24"/>
        </w:rPr>
        <w:t>коррозии арматуры;</w:t>
      </w:r>
    </w:p>
    <w:p w:rsidR="009D5564" w:rsidRPr="00193F58" w:rsidRDefault="00356755" w:rsidP="00193F58">
      <w:pPr>
        <w:pStyle w:val="aff0"/>
        <w:ind w:firstLine="567"/>
        <w:jc w:val="both"/>
        <w:rPr>
          <w:rFonts w:ascii="Times New Roman" w:hAnsi="Times New Roman"/>
          <w:sz w:val="24"/>
          <w:szCs w:val="24"/>
        </w:rPr>
      </w:pPr>
      <w:r>
        <w:rPr>
          <w:rFonts w:ascii="Times New Roman" w:hAnsi="Times New Roman"/>
          <w:sz w:val="24"/>
          <w:szCs w:val="24"/>
        </w:rPr>
        <w:t xml:space="preserve">- </w:t>
      </w:r>
      <w:r w:rsidR="00BA2144" w:rsidRPr="00193F58">
        <w:rPr>
          <w:rFonts w:ascii="Times New Roman" w:hAnsi="Times New Roman"/>
          <w:sz w:val="24"/>
          <w:szCs w:val="24"/>
        </w:rPr>
        <w:t>с</w:t>
      </w:r>
      <w:r w:rsidR="00315E58" w:rsidRPr="00193F58">
        <w:rPr>
          <w:rFonts w:ascii="Times New Roman" w:hAnsi="Times New Roman"/>
          <w:sz w:val="24"/>
          <w:szCs w:val="24"/>
        </w:rPr>
        <w:t>облюдение</w:t>
      </w:r>
      <w:r w:rsidR="009D5564" w:rsidRPr="00193F58">
        <w:rPr>
          <w:rFonts w:ascii="Times New Roman" w:hAnsi="Times New Roman"/>
          <w:sz w:val="24"/>
          <w:szCs w:val="24"/>
        </w:rPr>
        <w:t xml:space="preserve"> </w:t>
      </w:r>
      <w:r w:rsidR="00577C3D" w:rsidRPr="00193F58">
        <w:rPr>
          <w:rFonts w:ascii="Times New Roman" w:hAnsi="Times New Roman"/>
          <w:sz w:val="24"/>
          <w:szCs w:val="24"/>
        </w:rPr>
        <w:t>заданных свойств поставляемых</w:t>
      </w:r>
      <w:r w:rsidR="00315E58" w:rsidRPr="00193F58">
        <w:rPr>
          <w:rFonts w:ascii="Times New Roman" w:hAnsi="Times New Roman"/>
          <w:sz w:val="24"/>
          <w:szCs w:val="24"/>
        </w:rPr>
        <w:t xml:space="preserve"> </w:t>
      </w:r>
      <w:r w:rsidR="00577C3D" w:rsidRPr="00193F58">
        <w:rPr>
          <w:rFonts w:ascii="Times New Roman" w:hAnsi="Times New Roman"/>
          <w:sz w:val="24"/>
          <w:szCs w:val="24"/>
        </w:rPr>
        <w:t>материалов</w:t>
      </w:r>
      <w:r w:rsidR="009D5564" w:rsidRPr="00193F58">
        <w:rPr>
          <w:rFonts w:ascii="Times New Roman" w:hAnsi="Times New Roman"/>
          <w:sz w:val="24"/>
          <w:szCs w:val="24"/>
        </w:rPr>
        <w:t xml:space="preserve"> и систем при нанесении и в отвержденном состоянии с точки зрения выполнения и</w:t>
      </w:r>
      <w:r w:rsidR="00AF4C4D" w:rsidRPr="00193F58">
        <w:rPr>
          <w:rFonts w:ascii="Times New Roman" w:hAnsi="Times New Roman"/>
          <w:sz w:val="24"/>
          <w:szCs w:val="24"/>
        </w:rPr>
        <w:t>м</w:t>
      </w:r>
      <w:r w:rsidR="00315E58" w:rsidRPr="00193F58">
        <w:rPr>
          <w:rFonts w:ascii="Times New Roman" w:hAnsi="Times New Roman"/>
          <w:sz w:val="24"/>
          <w:szCs w:val="24"/>
        </w:rPr>
        <w:t>и</w:t>
      </w:r>
      <w:r w:rsidR="009D5564" w:rsidRPr="00193F58">
        <w:rPr>
          <w:rFonts w:ascii="Times New Roman" w:hAnsi="Times New Roman"/>
          <w:sz w:val="24"/>
          <w:szCs w:val="24"/>
        </w:rPr>
        <w:t xml:space="preserve"> защит</w:t>
      </w:r>
      <w:r w:rsidR="00BA2144" w:rsidRPr="00193F58">
        <w:rPr>
          <w:rFonts w:ascii="Times New Roman" w:hAnsi="Times New Roman"/>
          <w:sz w:val="24"/>
          <w:szCs w:val="24"/>
        </w:rPr>
        <w:t>ы и ремонта конструкции;</w:t>
      </w:r>
    </w:p>
    <w:p w:rsidR="009D5564" w:rsidRPr="00193F58" w:rsidRDefault="00356755" w:rsidP="00193F58">
      <w:pPr>
        <w:pStyle w:val="aff0"/>
        <w:ind w:firstLine="567"/>
        <w:jc w:val="both"/>
        <w:rPr>
          <w:rFonts w:ascii="Times New Roman" w:hAnsi="Times New Roman"/>
          <w:sz w:val="24"/>
          <w:szCs w:val="24"/>
        </w:rPr>
      </w:pPr>
      <w:r>
        <w:rPr>
          <w:rFonts w:ascii="Times New Roman" w:hAnsi="Times New Roman"/>
          <w:sz w:val="24"/>
          <w:szCs w:val="24"/>
        </w:rPr>
        <w:t xml:space="preserve">- </w:t>
      </w:r>
      <w:r w:rsidR="00BA2144" w:rsidRPr="00193F58">
        <w:rPr>
          <w:rFonts w:ascii="Times New Roman" w:hAnsi="Times New Roman"/>
          <w:sz w:val="24"/>
          <w:szCs w:val="24"/>
        </w:rPr>
        <w:t>н</w:t>
      </w:r>
      <w:r w:rsidR="00315E58" w:rsidRPr="00193F58">
        <w:rPr>
          <w:rFonts w:ascii="Times New Roman" w:hAnsi="Times New Roman"/>
          <w:sz w:val="24"/>
          <w:szCs w:val="24"/>
        </w:rPr>
        <w:t>аличие</w:t>
      </w:r>
      <w:r w:rsidR="009D5564" w:rsidRPr="00193F58">
        <w:rPr>
          <w:rFonts w:ascii="Times New Roman" w:hAnsi="Times New Roman"/>
          <w:sz w:val="24"/>
          <w:szCs w:val="24"/>
        </w:rPr>
        <w:t xml:space="preserve"> требуемых условий хранения и нанесения</w:t>
      </w:r>
      <w:r w:rsidR="00315E58" w:rsidRPr="00193F58">
        <w:rPr>
          <w:rFonts w:ascii="Times New Roman" w:hAnsi="Times New Roman"/>
          <w:sz w:val="24"/>
          <w:szCs w:val="24"/>
        </w:rPr>
        <w:t xml:space="preserve"> материалов</w:t>
      </w:r>
      <w:r w:rsidR="009D5564" w:rsidRPr="00193F58">
        <w:rPr>
          <w:rFonts w:ascii="Times New Roman" w:hAnsi="Times New Roman"/>
          <w:sz w:val="24"/>
          <w:szCs w:val="24"/>
        </w:rPr>
        <w:t>, включая температуру окружающе</w:t>
      </w:r>
      <w:r w:rsidR="00BA2144" w:rsidRPr="00193F58">
        <w:rPr>
          <w:rFonts w:ascii="Times New Roman" w:hAnsi="Times New Roman"/>
          <w:sz w:val="24"/>
          <w:szCs w:val="24"/>
        </w:rPr>
        <w:t>й среды, влажность и точку росы;</w:t>
      </w:r>
    </w:p>
    <w:p w:rsidR="00315E58" w:rsidRPr="00193F58" w:rsidRDefault="00356755" w:rsidP="00193F58">
      <w:pPr>
        <w:pStyle w:val="aff0"/>
        <w:ind w:firstLine="567"/>
        <w:jc w:val="both"/>
        <w:rPr>
          <w:rFonts w:ascii="Times New Roman" w:hAnsi="Times New Roman"/>
          <w:sz w:val="24"/>
          <w:szCs w:val="24"/>
        </w:rPr>
      </w:pPr>
      <w:r>
        <w:rPr>
          <w:rFonts w:ascii="Times New Roman" w:hAnsi="Times New Roman"/>
          <w:sz w:val="24"/>
          <w:szCs w:val="24"/>
        </w:rPr>
        <w:t xml:space="preserve">- </w:t>
      </w:r>
      <w:r w:rsidR="00BA2144" w:rsidRPr="00193F58">
        <w:rPr>
          <w:rFonts w:ascii="Times New Roman" w:hAnsi="Times New Roman"/>
          <w:sz w:val="24"/>
          <w:szCs w:val="24"/>
        </w:rPr>
        <w:t>з</w:t>
      </w:r>
      <w:r w:rsidR="00315E58" w:rsidRPr="00193F58">
        <w:rPr>
          <w:rFonts w:ascii="Times New Roman" w:hAnsi="Times New Roman"/>
          <w:sz w:val="24"/>
          <w:szCs w:val="24"/>
        </w:rPr>
        <w:t>ащиту от ветра, солн</w:t>
      </w:r>
      <w:r w:rsidR="00BA2144" w:rsidRPr="00193F58">
        <w:rPr>
          <w:rFonts w:ascii="Times New Roman" w:hAnsi="Times New Roman"/>
          <w:sz w:val="24"/>
          <w:szCs w:val="24"/>
        </w:rPr>
        <w:t>ца, мороза, атмосферных осадков;</w:t>
      </w:r>
    </w:p>
    <w:p w:rsidR="00577C3D" w:rsidRPr="00193F58" w:rsidRDefault="00356755" w:rsidP="00193F58">
      <w:pPr>
        <w:pStyle w:val="aff0"/>
        <w:ind w:firstLine="567"/>
        <w:jc w:val="both"/>
        <w:rPr>
          <w:rFonts w:ascii="Times New Roman" w:hAnsi="Times New Roman"/>
          <w:sz w:val="24"/>
          <w:szCs w:val="24"/>
        </w:rPr>
      </w:pPr>
      <w:r>
        <w:rPr>
          <w:rFonts w:ascii="Times New Roman" w:hAnsi="Times New Roman"/>
          <w:sz w:val="24"/>
          <w:szCs w:val="24"/>
        </w:rPr>
        <w:t xml:space="preserve">- </w:t>
      </w:r>
      <w:r w:rsidR="00BA2144" w:rsidRPr="00193F58">
        <w:rPr>
          <w:rFonts w:ascii="Times New Roman" w:hAnsi="Times New Roman"/>
          <w:sz w:val="24"/>
          <w:szCs w:val="24"/>
        </w:rPr>
        <w:t>к</w:t>
      </w:r>
      <w:r w:rsidR="00577C3D" w:rsidRPr="00193F58">
        <w:rPr>
          <w:rFonts w:ascii="Times New Roman" w:hAnsi="Times New Roman"/>
          <w:sz w:val="24"/>
          <w:szCs w:val="24"/>
        </w:rPr>
        <w:t>валификационный уровень производителей работ</w:t>
      </w:r>
      <w:r w:rsidR="00BA2144" w:rsidRPr="00193F58">
        <w:rPr>
          <w:rFonts w:ascii="Times New Roman" w:hAnsi="Times New Roman"/>
          <w:sz w:val="24"/>
          <w:szCs w:val="24"/>
        </w:rPr>
        <w:t>;</w:t>
      </w:r>
    </w:p>
    <w:p w:rsidR="009D5564" w:rsidRDefault="00356755" w:rsidP="0068235F">
      <w:pPr>
        <w:pStyle w:val="aff0"/>
        <w:ind w:firstLine="567"/>
        <w:jc w:val="both"/>
        <w:rPr>
          <w:rFonts w:ascii="Times New Roman" w:hAnsi="Times New Roman"/>
          <w:sz w:val="24"/>
          <w:szCs w:val="24"/>
        </w:rPr>
      </w:pPr>
      <w:r>
        <w:rPr>
          <w:rFonts w:ascii="Times New Roman" w:hAnsi="Times New Roman"/>
          <w:sz w:val="24"/>
          <w:szCs w:val="24"/>
        </w:rPr>
        <w:t xml:space="preserve">- </w:t>
      </w:r>
      <w:r w:rsidR="00BA2144" w:rsidRPr="00193F58">
        <w:rPr>
          <w:rFonts w:ascii="Times New Roman" w:hAnsi="Times New Roman"/>
          <w:sz w:val="24"/>
          <w:szCs w:val="24"/>
        </w:rPr>
        <w:t>м</w:t>
      </w:r>
      <w:r w:rsidR="00991550" w:rsidRPr="00193F58">
        <w:rPr>
          <w:rFonts w:ascii="Times New Roman" w:hAnsi="Times New Roman"/>
          <w:sz w:val="24"/>
          <w:szCs w:val="24"/>
        </w:rPr>
        <w:t>ероприятия приемочно</w:t>
      </w:r>
      <w:r w:rsidR="00B138C9" w:rsidRPr="00193F58">
        <w:rPr>
          <w:rFonts w:ascii="Times New Roman" w:hAnsi="Times New Roman"/>
          <w:sz w:val="24"/>
          <w:szCs w:val="24"/>
        </w:rPr>
        <w:t>го контроля, производства работ.</w:t>
      </w:r>
    </w:p>
    <w:p w:rsidR="0068235F" w:rsidRPr="0068235F" w:rsidRDefault="0068235F" w:rsidP="0068235F">
      <w:pPr>
        <w:pStyle w:val="aff0"/>
        <w:ind w:firstLine="567"/>
        <w:jc w:val="both"/>
        <w:rPr>
          <w:rFonts w:ascii="Times New Roman" w:hAnsi="Times New Roman"/>
          <w:bCs/>
          <w:sz w:val="24"/>
          <w:szCs w:val="24"/>
        </w:rPr>
      </w:pPr>
    </w:p>
    <w:p w:rsidR="00356755" w:rsidRDefault="00356755" w:rsidP="00193F58">
      <w:pPr>
        <w:autoSpaceDE w:val="0"/>
        <w:autoSpaceDN w:val="0"/>
        <w:adjustRightInd w:val="0"/>
        <w:ind w:firstLine="567"/>
        <w:jc w:val="both"/>
        <w:rPr>
          <w:bCs/>
          <w:color w:val="000000"/>
        </w:rPr>
      </w:pPr>
      <w:r w:rsidRPr="00193F58">
        <w:rPr>
          <w:b/>
          <w:bCs/>
        </w:rPr>
        <w:t xml:space="preserve">8.2 </w:t>
      </w:r>
      <w:proofErr w:type="spellStart"/>
      <w:r w:rsidRPr="00193F58">
        <w:rPr>
          <w:b/>
          <w:bCs/>
        </w:rPr>
        <w:t>Гидрофобизирующая</w:t>
      </w:r>
      <w:proofErr w:type="spellEnd"/>
      <w:r w:rsidRPr="00193F58">
        <w:rPr>
          <w:b/>
          <w:bCs/>
        </w:rPr>
        <w:t xml:space="preserve"> обработка и пропитка</w:t>
      </w:r>
    </w:p>
    <w:p w:rsidR="00D77617" w:rsidRPr="00193F58" w:rsidRDefault="008F33FD" w:rsidP="001712FF">
      <w:pPr>
        <w:autoSpaceDE w:val="0"/>
        <w:autoSpaceDN w:val="0"/>
        <w:adjustRightInd w:val="0"/>
        <w:ind w:firstLine="567"/>
        <w:jc w:val="both"/>
        <w:rPr>
          <w:color w:val="000000"/>
        </w:rPr>
      </w:pPr>
      <w:r w:rsidRPr="00193F58">
        <w:rPr>
          <w:bCs/>
          <w:color w:val="000000"/>
        </w:rPr>
        <w:t>8</w:t>
      </w:r>
      <w:r w:rsidR="009D5564" w:rsidRPr="00193F58">
        <w:rPr>
          <w:bCs/>
          <w:color w:val="000000"/>
        </w:rPr>
        <w:t xml:space="preserve">.2.1 </w:t>
      </w:r>
      <w:r w:rsidR="009D5564" w:rsidRPr="00193F58">
        <w:rPr>
          <w:color w:val="000000"/>
        </w:rPr>
        <w:t xml:space="preserve">Чтобы обеспечить качество </w:t>
      </w:r>
      <w:proofErr w:type="spellStart"/>
      <w:r w:rsidR="009D5564" w:rsidRPr="00193F58">
        <w:rPr>
          <w:color w:val="000000"/>
        </w:rPr>
        <w:t>гидрофоб</w:t>
      </w:r>
      <w:r w:rsidR="00A41EFE" w:rsidRPr="00193F58">
        <w:rPr>
          <w:color w:val="000000"/>
        </w:rPr>
        <w:t>изирующе</w:t>
      </w:r>
      <w:r w:rsidR="009D5564" w:rsidRPr="00193F58">
        <w:rPr>
          <w:color w:val="000000"/>
        </w:rPr>
        <w:t>й</w:t>
      </w:r>
      <w:proofErr w:type="spellEnd"/>
      <w:r w:rsidR="009D5564" w:rsidRPr="00193F58">
        <w:rPr>
          <w:color w:val="000000"/>
        </w:rPr>
        <w:t xml:space="preserve"> обработки и использования пропиток до, </w:t>
      </w:r>
      <w:proofErr w:type="gramStart"/>
      <w:r w:rsidR="009D5564" w:rsidRPr="00193F58">
        <w:rPr>
          <w:color w:val="000000"/>
        </w:rPr>
        <w:t>во время</w:t>
      </w:r>
      <w:proofErr w:type="gramEnd"/>
      <w:r w:rsidR="009D5564" w:rsidRPr="00193F58">
        <w:rPr>
          <w:color w:val="000000"/>
        </w:rPr>
        <w:t xml:space="preserve"> и после нанесения, выполняются </w:t>
      </w:r>
      <w:r w:rsidR="00315E58" w:rsidRPr="00193F58">
        <w:rPr>
          <w:color w:val="000000"/>
        </w:rPr>
        <w:t>методы</w:t>
      </w:r>
      <w:r w:rsidR="00356755">
        <w:rPr>
          <w:color w:val="000000"/>
        </w:rPr>
        <w:t xml:space="preserve"> контроля, приведенные в </w:t>
      </w:r>
      <w:r w:rsidR="00B138C9" w:rsidRPr="00193F58">
        <w:rPr>
          <w:color w:val="000000"/>
        </w:rPr>
        <w:t>таблицах</w:t>
      </w:r>
      <w:r w:rsidR="00C97163" w:rsidRPr="00193F58">
        <w:rPr>
          <w:color w:val="000000"/>
        </w:rPr>
        <w:t xml:space="preserve"> 4–6</w:t>
      </w:r>
      <w:r w:rsidR="009D5564" w:rsidRPr="00193F58">
        <w:rPr>
          <w:color w:val="000000"/>
        </w:rPr>
        <w:t>.</w:t>
      </w:r>
    </w:p>
    <w:p w:rsidR="00356755" w:rsidRPr="00356755" w:rsidRDefault="008F33FD" w:rsidP="00356755">
      <w:pPr>
        <w:pStyle w:val="aff0"/>
        <w:ind w:firstLine="567"/>
        <w:jc w:val="both"/>
        <w:rPr>
          <w:rFonts w:ascii="Times New Roman" w:hAnsi="Times New Roman"/>
          <w:sz w:val="24"/>
          <w:szCs w:val="24"/>
        </w:rPr>
      </w:pPr>
      <w:proofErr w:type="gramStart"/>
      <w:r w:rsidRPr="00356755">
        <w:rPr>
          <w:rFonts w:ascii="Times New Roman" w:hAnsi="Times New Roman"/>
          <w:sz w:val="24"/>
          <w:szCs w:val="24"/>
        </w:rPr>
        <w:t>8</w:t>
      </w:r>
      <w:r w:rsidR="009D5564" w:rsidRPr="00356755">
        <w:rPr>
          <w:rFonts w:ascii="Times New Roman" w:hAnsi="Times New Roman"/>
          <w:sz w:val="24"/>
          <w:szCs w:val="24"/>
        </w:rPr>
        <w:t>.2.2 В</w:t>
      </w:r>
      <w:proofErr w:type="gramEnd"/>
      <w:r w:rsidR="009D5564" w:rsidRPr="00356755">
        <w:rPr>
          <w:rFonts w:ascii="Times New Roman" w:hAnsi="Times New Roman"/>
          <w:sz w:val="24"/>
          <w:szCs w:val="24"/>
        </w:rPr>
        <w:t xml:space="preserve"> зависимости от предельных условий перед нанесением </w:t>
      </w:r>
      <w:proofErr w:type="spellStart"/>
      <w:r w:rsidR="009D5564" w:rsidRPr="00356755">
        <w:rPr>
          <w:rFonts w:ascii="Times New Roman" w:hAnsi="Times New Roman"/>
          <w:sz w:val="24"/>
          <w:szCs w:val="24"/>
        </w:rPr>
        <w:t>гидрофоб</w:t>
      </w:r>
      <w:r w:rsidR="00A41EFE" w:rsidRPr="00356755">
        <w:rPr>
          <w:rFonts w:ascii="Times New Roman" w:hAnsi="Times New Roman"/>
          <w:sz w:val="24"/>
          <w:szCs w:val="24"/>
        </w:rPr>
        <w:t>изирующе</w:t>
      </w:r>
      <w:r w:rsidR="009D5564" w:rsidRPr="00356755">
        <w:rPr>
          <w:rFonts w:ascii="Times New Roman" w:hAnsi="Times New Roman"/>
          <w:sz w:val="24"/>
          <w:szCs w:val="24"/>
        </w:rPr>
        <w:t>й</w:t>
      </w:r>
      <w:proofErr w:type="spellEnd"/>
      <w:r w:rsidR="009D5564" w:rsidRPr="00356755">
        <w:rPr>
          <w:rFonts w:ascii="Times New Roman" w:hAnsi="Times New Roman"/>
          <w:sz w:val="24"/>
          <w:szCs w:val="24"/>
        </w:rPr>
        <w:t xml:space="preserve"> пропитки требуется проведение исследований ширины </w:t>
      </w:r>
      <w:r w:rsidR="009D5564" w:rsidRPr="005B271B">
        <w:rPr>
          <w:rFonts w:ascii="Times New Roman" w:hAnsi="Times New Roman"/>
          <w:sz w:val="24"/>
          <w:szCs w:val="24"/>
        </w:rPr>
        <w:t>трещин и их движения. Кроме того, рекомендуется высверлить цилиндрические образцы</w:t>
      </w:r>
      <w:r w:rsidR="00315E58" w:rsidRPr="005B271B">
        <w:rPr>
          <w:rFonts w:ascii="Times New Roman" w:hAnsi="Times New Roman"/>
          <w:sz w:val="24"/>
          <w:szCs w:val="24"/>
        </w:rPr>
        <w:t xml:space="preserve"> (керны)</w:t>
      </w:r>
      <w:r w:rsidR="009D5564" w:rsidRPr="005B271B">
        <w:rPr>
          <w:rFonts w:ascii="Times New Roman" w:hAnsi="Times New Roman"/>
          <w:sz w:val="24"/>
          <w:szCs w:val="24"/>
        </w:rPr>
        <w:t xml:space="preserve"> в зонах трещин для определения</w:t>
      </w:r>
      <w:r w:rsidR="009D5564" w:rsidRPr="00356755">
        <w:rPr>
          <w:rFonts w:ascii="Times New Roman" w:hAnsi="Times New Roman"/>
          <w:sz w:val="24"/>
          <w:szCs w:val="24"/>
        </w:rPr>
        <w:t xml:space="preserve"> материалов, которые использовались в ходе предыдущего ремонта трещин. Во время нанесения также следует регулярно проверять внешний вид </w:t>
      </w:r>
      <w:r w:rsidR="00A41EFE" w:rsidRPr="00356755">
        <w:rPr>
          <w:rFonts w:ascii="Times New Roman" w:hAnsi="Times New Roman"/>
          <w:sz w:val="24"/>
          <w:szCs w:val="24"/>
        </w:rPr>
        <w:t>конструкции</w:t>
      </w:r>
      <w:r w:rsidR="000D3A61" w:rsidRPr="00356755">
        <w:rPr>
          <w:rFonts w:ascii="Times New Roman" w:hAnsi="Times New Roman"/>
          <w:sz w:val="24"/>
          <w:szCs w:val="24"/>
        </w:rPr>
        <w:t>,</w:t>
      </w:r>
      <w:r w:rsidR="00A41EFE" w:rsidRPr="00356755">
        <w:rPr>
          <w:rFonts w:ascii="Times New Roman" w:hAnsi="Times New Roman"/>
          <w:sz w:val="24"/>
          <w:szCs w:val="24"/>
        </w:rPr>
        <w:t xml:space="preserve"> подверга</w:t>
      </w:r>
      <w:r w:rsidR="000D3A61" w:rsidRPr="00356755">
        <w:rPr>
          <w:rFonts w:ascii="Times New Roman" w:hAnsi="Times New Roman"/>
          <w:sz w:val="24"/>
          <w:szCs w:val="24"/>
        </w:rPr>
        <w:t>ющей</w:t>
      </w:r>
      <w:r w:rsidR="00A41EFE" w:rsidRPr="00356755">
        <w:rPr>
          <w:rFonts w:ascii="Times New Roman" w:hAnsi="Times New Roman"/>
          <w:sz w:val="24"/>
          <w:szCs w:val="24"/>
        </w:rPr>
        <w:t xml:space="preserve">ся </w:t>
      </w:r>
      <w:proofErr w:type="spellStart"/>
      <w:r w:rsidR="009D5564" w:rsidRPr="00356755">
        <w:rPr>
          <w:rFonts w:ascii="Times New Roman" w:hAnsi="Times New Roman"/>
          <w:sz w:val="24"/>
          <w:szCs w:val="24"/>
        </w:rPr>
        <w:t>гидрофоб</w:t>
      </w:r>
      <w:r w:rsidR="00A41EFE" w:rsidRPr="00356755">
        <w:rPr>
          <w:rFonts w:ascii="Times New Roman" w:hAnsi="Times New Roman"/>
          <w:sz w:val="24"/>
          <w:szCs w:val="24"/>
        </w:rPr>
        <w:t>изирующе</w:t>
      </w:r>
      <w:r w:rsidR="009D5564" w:rsidRPr="00356755">
        <w:rPr>
          <w:rFonts w:ascii="Times New Roman" w:hAnsi="Times New Roman"/>
          <w:sz w:val="24"/>
          <w:szCs w:val="24"/>
        </w:rPr>
        <w:t>й</w:t>
      </w:r>
      <w:proofErr w:type="spellEnd"/>
      <w:r w:rsidR="009D5564" w:rsidRPr="00356755">
        <w:rPr>
          <w:rFonts w:ascii="Times New Roman" w:hAnsi="Times New Roman"/>
          <w:sz w:val="24"/>
          <w:szCs w:val="24"/>
        </w:rPr>
        <w:t xml:space="preserve"> пропитк</w:t>
      </w:r>
      <w:r w:rsidR="00A41EFE" w:rsidRPr="00356755">
        <w:rPr>
          <w:rFonts w:ascii="Times New Roman" w:hAnsi="Times New Roman"/>
          <w:sz w:val="24"/>
          <w:szCs w:val="24"/>
        </w:rPr>
        <w:t>е</w:t>
      </w:r>
      <w:r w:rsidR="000D3A61" w:rsidRPr="00356755">
        <w:rPr>
          <w:rFonts w:ascii="Times New Roman" w:hAnsi="Times New Roman"/>
          <w:sz w:val="24"/>
          <w:szCs w:val="24"/>
        </w:rPr>
        <w:t>,</w:t>
      </w:r>
      <w:r w:rsidR="009D5564" w:rsidRPr="00356755">
        <w:rPr>
          <w:rFonts w:ascii="Times New Roman" w:hAnsi="Times New Roman"/>
          <w:sz w:val="24"/>
          <w:szCs w:val="24"/>
        </w:rPr>
        <w:t xml:space="preserve"> для выявления отклонений при нанесении продукта и определения общего уровня расхода.</w:t>
      </w:r>
    </w:p>
    <w:p w:rsidR="00356755" w:rsidRDefault="00356755" w:rsidP="00356755">
      <w:pPr>
        <w:pStyle w:val="aff0"/>
        <w:jc w:val="both"/>
        <w:rPr>
          <w:rFonts w:ascii="Times New Roman" w:hAnsi="Times New Roman"/>
          <w:sz w:val="24"/>
          <w:szCs w:val="24"/>
        </w:rPr>
      </w:pPr>
    </w:p>
    <w:p w:rsidR="009D5564" w:rsidRPr="00356755" w:rsidRDefault="00C97163" w:rsidP="00356755">
      <w:pPr>
        <w:pStyle w:val="aff0"/>
        <w:jc w:val="both"/>
        <w:rPr>
          <w:rFonts w:ascii="Times New Roman" w:hAnsi="Times New Roman"/>
          <w:sz w:val="24"/>
          <w:szCs w:val="24"/>
        </w:rPr>
      </w:pPr>
      <w:r w:rsidRPr="00356755">
        <w:rPr>
          <w:rFonts w:ascii="Times New Roman" w:hAnsi="Times New Roman"/>
          <w:sz w:val="24"/>
          <w:szCs w:val="24"/>
        </w:rPr>
        <w:t>Т</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б</w:t>
      </w:r>
      <w:r w:rsidR="00356755">
        <w:rPr>
          <w:rFonts w:ascii="Times New Roman" w:hAnsi="Times New Roman"/>
          <w:sz w:val="24"/>
          <w:szCs w:val="24"/>
        </w:rPr>
        <w:t xml:space="preserve"> </w:t>
      </w:r>
      <w:r w:rsidRPr="00356755">
        <w:rPr>
          <w:rFonts w:ascii="Times New Roman" w:hAnsi="Times New Roman"/>
          <w:sz w:val="24"/>
          <w:szCs w:val="24"/>
        </w:rPr>
        <w:t>л</w:t>
      </w:r>
      <w:r w:rsidR="00356755">
        <w:rPr>
          <w:rFonts w:ascii="Times New Roman" w:hAnsi="Times New Roman"/>
          <w:sz w:val="24"/>
          <w:szCs w:val="24"/>
        </w:rPr>
        <w:t xml:space="preserve"> </w:t>
      </w:r>
      <w:r w:rsidRPr="00356755">
        <w:rPr>
          <w:rFonts w:ascii="Times New Roman" w:hAnsi="Times New Roman"/>
          <w:sz w:val="24"/>
          <w:szCs w:val="24"/>
        </w:rPr>
        <w:t>и</w:t>
      </w:r>
      <w:r w:rsidR="00356755">
        <w:rPr>
          <w:rFonts w:ascii="Times New Roman" w:hAnsi="Times New Roman"/>
          <w:sz w:val="24"/>
          <w:szCs w:val="24"/>
        </w:rPr>
        <w:t xml:space="preserve"> </w:t>
      </w:r>
      <w:r w:rsidRPr="00356755">
        <w:rPr>
          <w:rFonts w:ascii="Times New Roman" w:hAnsi="Times New Roman"/>
          <w:sz w:val="24"/>
          <w:szCs w:val="24"/>
        </w:rPr>
        <w:t>ц</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 xml:space="preserve"> 4</w:t>
      </w:r>
      <w:r w:rsidR="00356755" w:rsidRPr="00356755">
        <w:rPr>
          <w:rFonts w:ascii="Times New Roman" w:hAnsi="Times New Roman"/>
          <w:sz w:val="24"/>
          <w:szCs w:val="24"/>
        </w:rPr>
        <w:t xml:space="preserve"> </w:t>
      </w:r>
      <w:r w:rsidR="00B138C9" w:rsidRPr="00356755">
        <w:rPr>
          <w:rFonts w:ascii="Times New Roman" w:hAnsi="Times New Roman"/>
          <w:sz w:val="24"/>
          <w:szCs w:val="24"/>
        </w:rPr>
        <w:t>–</w:t>
      </w:r>
      <w:r w:rsidR="00356755" w:rsidRPr="00356755">
        <w:rPr>
          <w:rFonts w:ascii="Times New Roman" w:hAnsi="Times New Roman"/>
          <w:sz w:val="24"/>
          <w:szCs w:val="24"/>
        </w:rPr>
        <w:t xml:space="preserve"> </w:t>
      </w:r>
      <w:r w:rsidR="009D5564" w:rsidRPr="00356755">
        <w:rPr>
          <w:rFonts w:ascii="Times New Roman" w:hAnsi="Times New Roman"/>
          <w:b/>
          <w:sz w:val="24"/>
          <w:szCs w:val="24"/>
        </w:rPr>
        <w:t>Свойства поверхности</w:t>
      </w:r>
      <w:r w:rsidR="00577C3D" w:rsidRPr="00356755">
        <w:rPr>
          <w:rFonts w:ascii="Times New Roman" w:hAnsi="Times New Roman"/>
          <w:b/>
          <w:sz w:val="24"/>
          <w:szCs w:val="24"/>
        </w:rPr>
        <w:t xml:space="preserve"> основания</w:t>
      </w:r>
      <w:r w:rsidR="009D5564" w:rsidRPr="00356755">
        <w:rPr>
          <w:rFonts w:ascii="Times New Roman" w:hAnsi="Times New Roman"/>
          <w:b/>
          <w:sz w:val="24"/>
          <w:szCs w:val="24"/>
        </w:rPr>
        <w:t xml:space="preserve"> до и во время нанесения</w:t>
      </w:r>
      <w:r w:rsidR="00356755">
        <w:rPr>
          <w:rFonts w:ascii="Times New Roman" w:hAnsi="Times New Roman"/>
          <w:b/>
          <w:sz w:val="24"/>
          <w:szCs w:val="24"/>
        </w:rPr>
        <w:t xml:space="preserve"> пропитки</w:t>
      </w:r>
    </w:p>
    <w:tbl>
      <w:tblPr>
        <w:tblW w:w="9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469"/>
        <w:gridCol w:w="4166"/>
        <w:gridCol w:w="1571"/>
        <w:gridCol w:w="1696"/>
      </w:tblGrid>
      <w:tr w:rsidR="009D5564" w:rsidRPr="00CD7460">
        <w:trPr>
          <w:trHeight w:val="262"/>
        </w:trPr>
        <w:tc>
          <w:tcPr>
            <w:tcW w:w="2469"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rPr>
              <w:t>Свойство</w:t>
            </w:r>
          </w:p>
        </w:tc>
        <w:tc>
          <w:tcPr>
            <w:tcW w:w="4166"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rPr>
              <w:t>Метод контроля</w:t>
            </w:r>
          </w:p>
        </w:tc>
        <w:tc>
          <w:tcPr>
            <w:tcW w:w="1571"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rPr>
              <w:t>Стандарт</w:t>
            </w:r>
          </w:p>
        </w:tc>
        <w:tc>
          <w:tcPr>
            <w:tcW w:w="1696"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rPr>
              <w:t>Необходимость</w:t>
            </w:r>
          </w:p>
        </w:tc>
      </w:tr>
      <w:tr w:rsidR="009D5564" w:rsidRPr="00CD7460" w:rsidTr="00CA471A">
        <w:trPr>
          <w:trHeight w:val="413"/>
        </w:trPr>
        <w:tc>
          <w:tcPr>
            <w:tcW w:w="2469" w:type="dxa"/>
          </w:tcPr>
          <w:p w:rsidR="009D5564" w:rsidRPr="00D77018" w:rsidRDefault="00315E58" w:rsidP="00CC48E1">
            <w:pPr>
              <w:autoSpaceDE w:val="0"/>
              <w:autoSpaceDN w:val="0"/>
              <w:adjustRightInd w:val="0"/>
              <w:rPr>
                <w:color w:val="000000"/>
                <w:sz w:val="22"/>
                <w:szCs w:val="22"/>
              </w:rPr>
            </w:pPr>
            <w:r w:rsidRPr="00D77018">
              <w:rPr>
                <w:color w:val="000000"/>
                <w:sz w:val="22"/>
                <w:szCs w:val="22"/>
              </w:rPr>
              <w:t>Состояние поверхности основания</w:t>
            </w:r>
          </w:p>
        </w:tc>
        <w:tc>
          <w:tcPr>
            <w:tcW w:w="4166"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Простукивание молотком</w:t>
            </w:r>
          </w:p>
        </w:tc>
        <w:tc>
          <w:tcPr>
            <w:tcW w:w="1571" w:type="dxa"/>
          </w:tcPr>
          <w:p w:rsidR="009D5564" w:rsidRPr="00D77018" w:rsidRDefault="009D5564" w:rsidP="00356755">
            <w:pPr>
              <w:autoSpaceDE w:val="0"/>
              <w:autoSpaceDN w:val="0"/>
              <w:adjustRightInd w:val="0"/>
              <w:jc w:val="center"/>
              <w:rPr>
                <w:color w:val="000000"/>
                <w:sz w:val="22"/>
                <w:szCs w:val="22"/>
              </w:rPr>
            </w:pPr>
            <w:r w:rsidRPr="00D77018">
              <w:rPr>
                <w:bCs/>
                <w:color w:val="000000"/>
                <w:sz w:val="22"/>
                <w:szCs w:val="22"/>
              </w:rPr>
              <w:t>ГОСТ 28574</w:t>
            </w:r>
          </w:p>
        </w:tc>
        <w:tc>
          <w:tcPr>
            <w:tcW w:w="1696"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r>
      <w:tr w:rsidR="009D5564" w:rsidRPr="00CD7460" w:rsidTr="00CA471A">
        <w:trPr>
          <w:trHeight w:val="691"/>
        </w:trPr>
        <w:tc>
          <w:tcPr>
            <w:tcW w:w="2469"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Чистота</w:t>
            </w:r>
            <w:r w:rsidR="00315E58" w:rsidRPr="00D77018">
              <w:rPr>
                <w:color w:val="000000"/>
                <w:sz w:val="22"/>
                <w:szCs w:val="22"/>
              </w:rPr>
              <w:t xml:space="preserve"> основания</w:t>
            </w:r>
          </w:p>
        </w:tc>
        <w:tc>
          <w:tcPr>
            <w:tcW w:w="4166"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Визуальный осмотр, удаление пыли</w:t>
            </w:r>
            <w:r w:rsidR="00577C3D" w:rsidRPr="00D77018">
              <w:rPr>
                <w:color w:val="000000"/>
                <w:sz w:val="22"/>
                <w:szCs w:val="22"/>
              </w:rPr>
              <w:t xml:space="preserve"> пылесосом, </w:t>
            </w:r>
            <w:r w:rsidRPr="00D77018">
              <w:rPr>
                <w:color w:val="000000"/>
                <w:sz w:val="22"/>
                <w:szCs w:val="22"/>
              </w:rPr>
              <w:t>протиркой</w:t>
            </w:r>
            <w:r w:rsidR="00577C3D" w:rsidRPr="00D77018">
              <w:rPr>
                <w:color w:val="000000"/>
                <w:sz w:val="22"/>
                <w:szCs w:val="22"/>
              </w:rPr>
              <w:t xml:space="preserve"> влажным материалом и </w:t>
            </w:r>
            <w:r w:rsidR="00FB6A3F" w:rsidRPr="00D77018">
              <w:rPr>
                <w:color w:val="000000"/>
                <w:sz w:val="22"/>
                <w:szCs w:val="22"/>
              </w:rPr>
              <w:t>т. д.</w:t>
            </w:r>
          </w:p>
        </w:tc>
        <w:tc>
          <w:tcPr>
            <w:tcW w:w="1571"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96"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r>
      <w:tr w:rsidR="009D5564" w:rsidRPr="00CD7460">
        <w:trPr>
          <w:trHeight w:val="248"/>
        </w:trPr>
        <w:tc>
          <w:tcPr>
            <w:tcW w:w="2469"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Поверхностная прочность</w:t>
            </w:r>
            <w:r w:rsidR="00A41EFE" w:rsidRPr="00D77018">
              <w:rPr>
                <w:color w:val="000000"/>
                <w:sz w:val="22"/>
                <w:szCs w:val="22"/>
              </w:rPr>
              <w:t xml:space="preserve"> основания</w:t>
            </w:r>
          </w:p>
        </w:tc>
        <w:tc>
          <w:tcPr>
            <w:tcW w:w="4166"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Определение поверхностной прочности</w:t>
            </w:r>
          </w:p>
        </w:tc>
        <w:tc>
          <w:tcPr>
            <w:tcW w:w="1571" w:type="dxa"/>
          </w:tcPr>
          <w:p w:rsidR="009D5564" w:rsidRPr="00D77018" w:rsidRDefault="009D5564" w:rsidP="00356755">
            <w:pPr>
              <w:autoSpaceDE w:val="0"/>
              <w:autoSpaceDN w:val="0"/>
              <w:adjustRightInd w:val="0"/>
              <w:jc w:val="center"/>
              <w:rPr>
                <w:color w:val="000000"/>
                <w:sz w:val="22"/>
                <w:szCs w:val="22"/>
              </w:rPr>
            </w:pPr>
            <w:r w:rsidRPr="00D77018">
              <w:rPr>
                <w:bCs/>
                <w:color w:val="000000"/>
                <w:sz w:val="22"/>
                <w:szCs w:val="22"/>
              </w:rPr>
              <w:t>ГОСТ 22690</w:t>
            </w:r>
          </w:p>
        </w:tc>
        <w:tc>
          <w:tcPr>
            <w:tcW w:w="1696"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cs/>
              </w:rPr>
              <w:t>♦</w:t>
            </w:r>
          </w:p>
        </w:tc>
      </w:tr>
      <w:tr w:rsidR="009D5564" w:rsidRPr="00CD7460" w:rsidTr="00356755">
        <w:trPr>
          <w:trHeight w:val="522"/>
        </w:trPr>
        <w:tc>
          <w:tcPr>
            <w:tcW w:w="2469" w:type="dxa"/>
          </w:tcPr>
          <w:p w:rsidR="009D5564" w:rsidRPr="00D77018" w:rsidRDefault="009D5564" w:rsidP="00356755">
            <w:pPr>
              <w:autoSpaceDE w:val="0"/>
              <w:autoSpaceDN w:val="0"/>
              <w:adjustRightInd w:val="0"/>
              <w:rPr>
                <w:color w:val="000000"/>
                <w:sz w:val="22"/>
                <w:szCs w:val="22"/>
              </w:rPr>
            </w:pPr>
            <w:r w:rsidRPr="00D77018">
              <w:rPr>
                <w:color w:val="000000"/>
                <w:sz w:val="22"/>
                <w:szCs w:val="22"/>
              </w:rPr>
              <w:t>Содержание влаги в</w:t>
            </w:r>
            <w:r w:rsidR="00356755" w:rsidRPr="00D77018">
              <w:rPr>
                <w:color w:val="000000"/>
                <w:sz w:val="22"/>
                <w:szCs w:val="22"/>
              </w:rPr>
              <w:t xml:space="preserve"> </w:t>
            </w:r>
            <w:r w:rsidRPr="00D77018">
              <w:rPr>
                <w:color w:val="000000"/>
                <w:sz w:val="22"/>
                <w:szCs w:val="22"/>
              </w:rPr>
              <w:t>поверхности</w:t>
            </w:r>
            <w:r w:rsidR="00A41EFE" w:rsidRPr="00D77018">
              <w:rPr>
                <w:color w:val="000000"/>
                <w:sz w:val="22"/>
                <w:szCs w:val="22"/>
              </w:rPr>
              <w:t xml:space="preserve"> основания</w:t>
            </w:r>
          </w:p>
        </w:tc>
        <w:tc>
          <w:tcPr>
            <w:tcW w:w="4166" w:type="dxa"/>
          </w:tcPr>
          <w:p w:rsidR="009D5564" w:rsidRPr="00D77018" w:rsidRDefault="00CF158C" w:rsidP="00CC48E1">
            <w:pPr>
              <w:autoSpaceDE w:val="0"/>
              <w:autoSpaceDN w:val="0"/>
              <w:adjustRightInd w:val="0"/>
              <w:rPr>
                <w:color w:val="000000"/>
                <w:sz w:val="22"/>
                <w:szCs w:val="22"/>
              </w:rPr>
            </w:pPr>
            <w:r w:rsidRPr="00D77018">
              <w:rPr>
                <w:color w:val="000000"/>
                <w:sz w:val="22"/>
                <w:szCs w:val="22"/>
              </w:rPr>
              <w:t>Метод высушивания</w:t>
            </w:r>
            <w:r w:rsidR="009D5564" w:rsidRPr="00D77018">
              <w:rPr>
                <w:color w:val="000000"/>
                <w:sz w:val="22"/>
                <w:szCs w:val="22"/>
              </w:rPr>
              <w:t>, диэлькометрический метод</w:t>
            </w:r>
          </w:p>
        </w:tc>
        <w:tc>
          <w:tcPr>
            <w:tcW w:w="1571" w:type="dxa"/>
          </w:tcPr>
          <w:p w:rsidR="009D5564" w:rsidRPr="00D77018" w:rsidRDefault="009D5564" w:rsidP="00356755">
            <w:pPr>
              <w:autoSpaceDE w:val="0"/>
              <w:autoSpaceDN w:val="0"/>
              <w:adjustRightInd w:val="0"/>
              <w:jc w:val="center"/>
              <w:rPr>
                <w:color w:val="000000"/>
                <w:sz w:val="22"/>
                <w:szCs w:val="22"/>
              </w:rPr>
            </w:pPr>
            <w:r w:rsidRPr="00D77018">
              <w:rPr>
                <w:bCs/>
                <w:color w:val="000000"/>
                <w:sz w:val="22"/>
                <w:szCs w:val="22"/>
              </w:rPr>
              <w:t>ГОСТ 12730.2</w:t>
            </w:r>
            <w:r w:rsidR="00356755" w:rsidRPr="00D77018">
              <w:rPr>
                <w:bCs/>
                <w:color w:val="000000"/>
                <w:sz w:val="22"/>
                <w:szCs w:val="22"/>
              </w:rPr>
              <w:t xml:space="preserve">, </w:t>
            </w:r>
            <w:r w:rsidRPr="00D77018">
              <w:rPr>
                <w:bCs/>
                <w:color w:val="000000"/>
                <w:sz w:val="22"/>
                <w:szCs w:val="22"/>
              </w:rPr>
              <w:t>ГОСТ 21718</w:t>
            </w:r>
          </w:p>
        </w:tc>
        <w:tc>
          <w:tcPr>
            <w:tcW w:w="1696" w:type="dxa"/>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cs/>
              </w:rPr>
              <w:t>♦</w:t>
            </w:r>
          </w:p>
        </w:tc>
      </w:tr>
      <w:tr w:rsidR="009D5564" w:rsidRPr="00CD7460">
        <w:trPr>
          <w:trHeight w:val="248"/>
        </w:trPr>
        <w:tc>
          <w:tcPr>
            <w:tcW w:w="2469"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Температура поверхности</w:t>
            </w:r>
            <w:r w:rsidR="00A41EFE" w:rsidRPr="00D77018">
              <w:rPr>
                <w:color w:val="000000"/>
                <w:sz w:val="22"/>
                <w:szCs w:val="22"/>
              </w:rPr>
              <w:t xml:space="preserve"> основания</w:t>
            </w:r>
          </w:p>
        </w:tc>
        <w:tc>
          <w:tcPr>
            <w:tcW w:w="4166" w:type="dxa"/>
          </w:tcPr>
          <w:p w:rsidR="009D5564" w:rsidRPr="00D77018" w:rsidRDefault="00356755" w:rsidP="00356755">
            <w:pPr>
              <w:autoSpaceDE w:val="0"/>
              <w:autoSpaceDN w:val="0"/>
              <w:adjustRightInd w:val="0"/>
              <w:rPr>
                <w:color w:val="000000"/>
                <w:sz w:val="22"/>
                <w:szCs w:val="22"/>
              </w:rPr>
            </w:pPr>
            <w:r w:rsidRPr="00D77018">
              <w:rPr>
                <w:color w:val="000000"/>
                <w:sz w:val="22"/>
                <w:szCs w:val="22"/>
              </w:rPr>
              <w:t xml:space="preserve">Инструментальный метод исследования </w:t>
            </w:r>
            <w:r w:rsidR="00B138C9" w:rsidRPr="00D77018">
              <w:rPr>
                <w:color w:val="000000"/>
                <w:sz w:val="22"/>
                <w:szCs w:val="22"/>
              </w:rPr>
              <w:t>(</w:t>
            </w:r>
            <w:r w:rsidRPr="00D77018">
              <w:rPr>
                <w:color w:val="000000"/>
                <w:sz w:val="22"/>
                <w:szCs w:val="22"/>
              </w:rPr>
              <w:t>т</w:t>
            </w:r>
            <w:r w:rsidR="009D5564" w:rsidRPr="00D77018">
              <w:rPr>
                <w:color w:val="000000"/>
                <w:sz w:val="22"/>
                <w:szCs w:val="22"/>
              </w:rPr>
              <w:t>ермометр</w:t>
            </w:r>
            <w:r w:rsidR="00315E58" w:rsidRPr="00D77018">
              <w:rPr>
                <w:color w:val="000000"/>
                <w:sz w:val="22"/>
                <w:szCs w:val="22"/>
              </w:rPr>
              <w:t>, пирометр</w:t>
            </w:r>
            <w:r w:rsidR="00B138C9" w:rsidRPr="00D77018">
              <w:rPr>
                <w:color w:val="000000"/>
                <w:sz w:val="22"/>
                <w:szCs w:val="22"/>
              </w:rPr>
              <w:t>)</w:t>
            </w:r>
          </w:p>
        </w:tc>
        <w:tc>
          <w:tcPr>
            <w:tcW w:w="1571"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96"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r>
      <w:tr w:rsidR="009D5564" w:rsidRPr="00CD7460" w:rsidTr="00CA471A">
        <w:trPr>
          <w:trHeight w:val="273"/>
        </w:trPr>
        <w:tc>
          <w:tcPr>
            <w:tcW w:w="2469" w:type="dxa"/>
          </w:tcPr>
          <w:p w:rsidR="009D5564" w:rsidRPr="00CA471A" w:rsidRDefault="009D5564" w:rsidP="00CC48E1">
            <w:pPr>
              <w:autoSpaceDE w:val="0"/>
              <w:autoSpaceDN w:val="0"/>
              <w:adjustRightInd w:val="0"/>
              <w:rPr>
                <w:color w:val="000000"/>
                <w:sz w:val="22"/>
                <w:szCs w:val="22"/>
              </w:rPr>
            </w:pPr>
            <w:r w:rsidRPr="00CA471A">
              <w:rPr>
                <w:color w:val="000000"/>
                <w:sz w:val="22"/>
                <w:szCs w:val="22"/>
              </w:rPr>
              <w:t>Глубина карбонизации</w:t>
            </w:r>
          </w:p>
        </w:tc>
        <w:tc>
          <w:tcPr>
            <w:tcW w:w="4166" w:type="dxa"/>
          </w:tcPr>
          <w:p w:rsidR="009D5564" w:rsidRPr="00CA471A" w:rsidRDefault="009D5564" w:rsidP="00CC48E1">
            <w:pPr>
              <w:autoSpaceDE w:val="0"/>
              <w:autoSpaceDN w:val="0"/>
              <w:adjustRightInd w:val="0"/>
              <w:rPr>
                <w:color w:val="000000"/>
                <w:sz w:val="22"/>
                <w:szCs w:val="22"/>
              </w:rPr>
            </w:pPr>
            <w:r w:rsidRPr="00CA471A">
              <w:rPr>
                <w:color w:val="000000"/>
                <w:sz w:val="22"/>
                <w:szCs w:val="22"/>
              </w:rPr>
              <w:t>Извлечение образцов бетона</w:t>
            </w:r>
            <w:r w:rsidR="003F1E3E" w:rsidRPr="00CA471A">
              <w:rPr>
                <w:color w:val="000000"/>
                <w:sz w:val="22"/>
                <w:szCs w:val="22"/>
              </w:rPr>
              <w:t>, тест на рН</w:t>
            </w:r>
          </w:p>
        </w:tc>
        <w:tc>
          <w:tcPr>
            <w:tcW w:w="1571" w:type="dxa"/>
          </w:tcPr>
          <w:p w:rsidR="009D5564" w:rsidRPr="00CA471A" w:rsidRDefault="009D5564" w:rsidP="000D3A61">
            <w:pPr>
              <w:autoSpaceDE w:val="0"/>
              <w:autoSpaceDN w:val="0"/>
              <w:adjustRightInd w:val="0"/>
              <w:jc w:val="center"/>
              <w:rPr>
                <w:b/>
                <w:color w:val="000000"/>
                <w:sz w:val="22"/>
                <w:szCs w:val="22"/>
              </w:rPr>
            </w:pPr>
            <w:r w:rsidRPr="00CA471A">
              <w:rPr>
                <w:bCs/>
                <w:color w:val="000000"/>
                <w:sz w:val="22"/>
                <w:szCs w:val="22"/>
              </w:rPr>
              <w:t>ГОСТ 31383</w:t>
            </w:r>
          </w:p>
        </w:tc>
        <w:tc>
          <w:tcPr>
            <w:tcW w:w="1696" w:type="dxa"/>
          </w:tcPr>
          <w:p w:rsidR="009D5564" w:rsidRPr="00CA471A" w:rsidRDefault="009D5564" w:rsidP="00CA471A">
            <w:pPr>
              <w:autoSpaceDE w:val="0"/>
              <w:autoSpaceDN w:val="0"/>
              <w:adjustRightInd w:val="0"/>
              <w:jc w:val="center"/>
              <w:rPr>
                <w:color w:val="000000"/>
                <w:sz w:val="22"/>
                <w:szCs w:val="22"/>
              </w:rPr>
            </w:pPr>
            <w:r w:rsidRPr="00CA471A">
              <w:rPr>
                <w:color w:val="000000"/>
                <w:sz w:val="22"/>
                <w:szCs w:val="22"/>
                <w:cs/>
              </w:rPr>
              <w:t>♦</w:t>
            </w:r>
          </w:p>
        </w:tc>
      </w:tr>
      <w:tr w:rsidR="009D5564" w:rsidRPr="00CD7460" w:rsidTr="00CA471A">
        <w:trPr>
          <w:trHeight w:val="491"/>
        </w:trPr>
        <w:tc>
          <w:tcPr>
            <w:tcW w:w="2469"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Содержание хлоридов</w:t>
            </w:r>
          </w:p>
        </w:tc>
        <w:tc>
          <w:tcPr>
            <w:tcW w:w="4166"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Извлечение образцов бетона</w:t>
            </w:r>
            <w:r w:rsidR="00B138C9" w:rsidRPr="00D77018">
              <w:rPr>
                <w:color w:val="000000"/>
                <w:sz w:val="22"/>
                <w:szCs w:val="22"/>
              </w:rPr>
              <w:t>.</w:t>
            </w:r>
          </w:p>
          <w:p w:rsidR="009D5564" w:rsidRPr="00D77018" w:rsidRDefault="009D5564" w:rsidP="00CC48E1">
            <w:pPr>
              <w:autoSpaceDE w:val="0"/>
              <w:autoSpaceDN w:val="0"/>
              <w:adjustRightInd w:val="0"/>
              <w:rPr>
                <w:color w:val="000000"/>
                <w:sz w:val="22"/>
                <w:szCs w:val="22"/>
              </w:rPr>
            </w:pPr>
            <w:r w:rsidRPr="00D77018">
              <w:rPr>
                <w:color w:val="000000"/>
                <w:sz w:val="22"/>
                <w:szCs w:val="22"/>
              </w:rPr>
              <w:t>Химический анализ проб бетона</w:t>
            </w:r>
          </w:p>
        </w:tc>
        <w:tc>
          <w:tcPr>
            <w:tcW w:w="1571" w:type="dxa"/>
          </w:tcPr>
          <w:p w:rsidR="009D5564" w:rsidRPr="00D77018" w:rsidRDefault="009D5564" w:rsidP="00356755">
            <w:pPr>
              <w:autoSpaceDE w:val="0"/>
              <w:autoSpaceDN w:val="0"/>
              <w:adjustRightInd w:val="0"/>
              <w:jc w:val="center"/>
              <w:rPr>
                <w:color w:val="000000"/>
                <w:sz w:val="22"/>
                <w:szCs w:val="22"/>
              </w:rPr>
            </w:pPr>
            <w:r w:rsidRPr="00D77018">
              <w:rPr>
                <w:color w:val="000000"/>
                <w:sz w:val="22"/>
                <w:szCs w:val="22"/>
              </w:rPr>
              <w:t>ГОСТ 31383</w:t>
            </w:r>
            <w:r w:rsidR="00B138C9" w:rsidRPr="00D77018">
              <w:rPr>
                <w:color w:val="000000"/>
                <w:sz w:val="22"/>
                <w:szCs w:val="22"/>
              </w:rPr>
              <w:t>,</w:t>
            </w:r>
            <w:r w:rsidR="00356755" w:rsidRPr="00D77018">
              <w:rPr>
                <w:color w:val="000000"/>
                <w:sz w:val="22"/>
                <w:szCs w:val="22"/>
              </w:rPr>
              <w:t xml:space="preserve"> </w:t>
            </w:r>
            <w:r w:rsidRPr="00D77018">
              <w:rPr>
                <w:bCs/>
                <w:color w:val="000000"/>
                <w:sz w:val="22"/>
                <w:szCs w:val="22"/>
              </w:rPr>
              <w:t>ГОСТ 5382</w:t>
            </w:r>
          </w:p>
        </w:tc>
        <w:tc>
          <w:tcPr>
            <w:tcW w:w="1696" w:type="dxa"/>
            <w:vAlign w:val="center"/>
          </w:tcPr>
          <w:p w:rsidR="009D5564" w:rsidRPr="00D77018" w:rsidRDefault="009D5564" w:rsidP="00CC48E1">
            <w:pPr>
              <w:autoSpaceDE w:val="0"/>
              <w:autoSpaceDN w:val="0"/>
              <w:adjustRightInd w:val="0"/>
              <w:jc w:val="center"/>
              <w:rPr>
                <w:iCs/>
                <w:color w:val="000000"/>
                <w:sz w:val="22"/>
                <w:szCs w:val="22"/>
              </w:rPr>
            </w:pPr>
            <w:r w:rsidRPr="00D77018">
              <w:rPr>
                <w:color w:val="000000"/>
                <w:sz w:val="22"/>
                <w:szCs w:val="22"/>
                <w:cs/>
              </w:rPr>
              <w:t>♦</w:t>
            </w:r>
          </w:p>
        </w:tc>
      </w:tr>
    </w:tbl>
    <w:p w:rsidR="009D5564" w:rsidRPr="00CA471A" w:rsidRDefault="009D5564" w:rsidP="00356755">
      <w:pPr>
        <w:pStyle w:val="aff0"/>
        <w:rPr>
          <w:rFonts w:ascii="Times New Roman" w:hAnsi="Times New Roman"/>
        </w:rPr>
      </w:pPr>
    </w:p>
    <w:p w:rsidR="009D5564" w:rsidRPr="00356755" w:rsidRDefault="009D5564" w:rsidP="00356755">
      <w:pPr>
        <w:pStyle w:val="aff0"/>
        <w:rPr>
          <w:rFonts w:ascii="Times New Roman" w:hAnsi="Times New Roman"/>
          <w:sz w:val="24"/>
          <w:szCs w:val="24"/>
        </w:rPr>
      </w:pPr>
      <w:r w:rsidRPr="00356755">
        <w:rPr>
          <w:rFonts w:ascii="Times New Roman" w:hAnsi="Times New Roman"/>
          <w:sz w:val="24"/>
          <w:szCs w:val="24"/>
        </w:rPr>
        <w:t>Т</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б</w:t>
      </w:r>
      <w:r w:rsidR="00356755">
        <w:rPr>
          <w:rFonts w:ascii="Times New Roman" w:hAnsi="Times New Roman"/>
          <w:sz w:val="24"/>
          <w:szCs w:val="24"/>
        </w:rPr>
        <w:t xml:space="preserve"> </w:t>
      </w:r>
      <w:r w:rsidRPr="00356755">
        <w:rPr>
          <w:rFonts w:ascii="Times New Roman" w:hAnsi="Times New Roman"/>
          <w:sz w:val="24"/>
          <w:szCs w:val="24"/>
        </w:rPr>
        <w:t>л</w:t>
      </w:r>
      <w:r w:rsidR="00356755">
        <w:rPr>
          <w:rFonts w:ascii="Times New Roman" w:hAnsi="Times New Roman"/>
          <w:sz w:val="24"/>
          <w:szCs w:val="24"/>
        </w:rPr>
        <w:t xml:space="preserve"> </w:t>
      </w:r>
      <w:r w:rsidRPr="00356755">
        <w:rPr>
          <w:rFonts w:ascii="Times New Roman" w:hAnsi="Times New Roman"/>
          <w:sz w:val="24"/>
          <w:szCs w:val="24"/>
        </w:rPr>
        <w:t>и</w:t>
      </w:r>
      <w:r w:rsidR="00356755">
        <w:rPr>
          <w:rFonts w:ascii="Times New Roman" w:hAnsi="Times New Roman"/>
          <w:sz w:val="24"/>
          <w:szCs w:val="24"/>
        </w:rPr>
        <w:t xml:space="preserve"> </w:t>
      </w:r>
      <w:r w:rsidRPr="00356755">
        <w:rPr>
          <w:rFonts w:ascii="Times New Roman" w:hAnsi="Times New Roman"/>
          <w:sz w:val="24"/>
          <w:szCs w:val="24"/>
        </w:rPr>
        <w:t>ц</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 xml:space="preserve"> </w:t>
      </w:r>
      <w:r w:rsidR="00C97163" w:rsidRPr="00356755">
        <w:rPr>
          <w:rFonts w:ascii="Times New Roman" w:hAnsi="Times New Roman"/>
          <w:sz w:val="24"/>
          <w:szCs w:val="24"/>
        </w:rPr>
        <w:t>5</w:t>
      </w:r>
      <w:r w:rsidR="00356755">
        <w:rPr>
          <w:rFonts w:ascii="Times New Roman" w:hAnsi="Times New Roman"/>
          <w:sz w:val="24"/>
          <w:szCs w:val="24"/>
        </w:rPr>
        <w:t xml:space="preserve"> – </w:t>
      </w:r>
      <w:r w:rsidRPr="00356755">
        <w:rPr>
          <w:rFonts w:ascii="Times New Roman" w:hAnsi="Times New Roman"/>
          <w:b/>
          <w:sz w:val="24"/>
          <w:szCs w:val="24"/>
        </w:rPr>
        <w:t>Предельные условия до и во время нанесения</w:t>
      </w:r>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722"/>
        <w:gridCol w:w="3969"/>
        <w:gridCol w:w="1559"/>
        <w:gridCol w:w="1615"/>
      </w:tblGrid>
      <w:tr w:rsidR="009D5564" w:rsidRPr="00CD7460" w:rsidTr="005B271B">
        <w:trPr>
          <w:trHeight w:val="197"/>
        </w:trPr>
        <w:tc>
          <w:tcPr>
            <w:tcW w:w="2722" w:type="dxa"/>
            <w:vAlign w:val="bottom"/>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Свойство</w:t>
            </w:r>
          </w:p>
        </w:tc>
        <w:tc>
          <w:tcPr>
            <w:tcW w:w="3969" w:type="dxa"/>
            <w:vAlign w:val="bottom"/>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Метод контроля</w:t>
            </w:r>
          </w:p>
        </w:tc>
        <w:tc>
          <w:tcPr>
            <w:tcW w:w="1559" w:type="dxa"/>
            <w:vAlign w:val="bottom"/>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Стандарт</w:t>
            </w:r>
          </w:p>
        </w:tc>
        <w:tc>
          <w:tcPr>
            <w:tcW w:w="1615" w:type="dxa"/>
            <w:vAlign w:val="bottom"/>
          </w:tcPr>
          <w:p w:rsidR="009D5564" w:rsidRPr="00D77018" w:rsidRDefault="009D5564" w:rsidP="00356755">
            <w:pPr>
              <w:autoSpaceDE w:val="0"/>
              <w:autoSpaceDN w:val="0"/>
              <w:adjustRightInd w:val="0"/>
              <w:jc w:val="center"/>
              <w:rPr>
                <w:iCs/>
                <w:color w:val="000000"/>
                <w:spacing w:val="-4"/>
                <w:sz w:val="22"/>
                <w:szCs w:val="22"/>
                <w:vertAlign w:val="superscript"/>
              </w:rPr>
            </w:pPr>
            <w:r w:rsidRPr="00D77018">
              <w:rPr>
                <w:color w:val="000000"/>
                <w:spacing w:val="-4"/>
                <w:sz w:val="22"/>
                <w:szCs w:val="22"/>
              </w:rPr>
              <w:t>Необходимость</w:t>
            </w:r>
          </w:p>
        </w:tc>
      </w:tr>
      <w:tr w:rsidR="009D5564" w:rsidRPr="00CD7460" w:rsidTr="00356755">
        <w:trPr>
          <w:trHeight w:val="270"/>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lastRenderedPageBreak/>
              <w:t>Температура</w:t>
            </w:r>
          </w:p>
        </w:tc>
        <w:tc>
          <w:tcPr>
            <w:tcW w:w="3969" w:type="dxa"/>
          </w:tcPr>
          <w:p w:rsidR="009D5564" w:rsidRPr="00D77018" w:rsidRDefault="00356755" w:rsidP="00356755">
            <w:pPr>
              <w:autoSpaceDE w:val="0"/>
              <w:autoSpaceDN w:val="0"/>
              <w:adjustRightInd w:val="0"/>
              <w:rPr>
                <w:color w:val="000000"/>
                <w:sz w:val="22"/>
                <w:szCs w:val="22"/>
              </w:rPr>
            </w:pPr>
            <w:r w:rsidRPr="00D77018">
              <w:rPr>
                <w:color w:val="000000"/>
                <w:sz w:val="22"/>
                <w:szCs w:val="22"/>
              </w:rPr>
              <w:t xml:space="preserve">Инструментальный метод исследования </w:t>
            </w:r>
            <w:r w:rsidR="00B138C9" w:rsidRPr="00D77018">
              <w:rPr>
                <w:color w:val="000000"/>
                <w:sz w:val="22"/>
                <w:szCs w:val="22"/>
              </w:rPr>
              <w:t>(</w:t>
            </w:r>
            <w:r w:rsidRPr="00D77018">
              <w:rPr>
                <w:color w:val="000000"/>
                <w:sz w:val="22"/>
                <w:szCs w:val="22"/>
              </w:rPr>
              <w:t>т</w:t>
            </w:r>
            <w:r w:rsidR="009D5564" w:rsidRPr="00D77018">
              <w:rPr>
                <w:color w:val="000000"/>
                <w:sz w:val="22"/>
                <w:szCs w:val="22"/>
              </w:rPr>
              <w:t>ермометр</w:t>
            </w:r>
            <w:r w:rsidR="003F1E3E" w:rsidRPr="00D77018">
              <w:rPr>
                <w:color w:val="000000"/>
                <w:sz w:val="22"/>
                <w:szCs w:val="22"/>
              </w:rPr>
              <w:t>, пирометр</w:t>
            </w:r>
            <w:r w:rsidR="00B138C9" w:rsidRPr="00D77018">
              <w:rPr>
                <w:color w:val="000000"/>
                <w:sz w:val="22"/>
                <w:szCs w:val="22"/>
              </w:rPr>
              <w:t>)</w:t>
            </w:r>
          </w:p>
        </w:tc>
        <w:tc>
          <w:tcPr>
            <w:tcW w:w="1559"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15" w:type="dxa"/>
            <w:vAlign w:val="center"/>
          </w:tcPr>
          <w:p w:rsidR="009D5564" w:rsidRPr="00D77018" w:rsidRDefault="009D5564" w:rsidP="00CC48E1">
            <w:pPr>
              <w:autoSpaceDE w:val="0"/>
              <w:autoSpaceDN w:val="0"/>
              <w:adjustRightInd w:val="0"/>
              <w:ind w:left="256"/>
              <w:jc w:val="center"/>
              <w:rPr>
                <w:color w:val="000000"/>
                <w:sz w:val="22"/>
                <w:szCs w:val="22"/>
              </w:rPr>
            </w:pPr>
            <w:r w:rsidRPr="00D77018">
              <w:rPr>
                <w:color w:val="000000"/>
                <w:sz w:val="22"/>
                <w:szCs w:val="22"/>
                <w:cs/>
              </w:rPr>
              <w:t>■</w:t>
            </w:r>
          </w:p>
        </w:tc>
      </w:tr>
      <w:tr w:rsidR="009D5564" w:rsidRPr="00CD7460" w:rsidTr="00356755">
        <w:trPr>
          <w:trHeight w:val="270"/>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Относительная влажность</w:t>
            </w:r>
          </w:p>
        </w:tc>
        <w:tc>
          <w:tcPr>
            <w:tcW w:w="3969" w:type="dxa"/>
          </w:tcPr>
          <w:p w:rsidR="009D5564" w:rsidRPr="00D77018" w:rsidRDefault="00356755" w:rsidP="00356755">
            <w:pPr>
              <w:autoSpaceDE w:val="0"/>
              <w:autoSpaceDN w:val="0"/>
              <w:adjustRightInd w:val="0"/>
              <w:rPr>
                <w:color w:val="000000"/>
                <w:sz w:val="22"/>
                <w:szCs w:val="22"/>
              </w:rPr>
            </w:pPr>
            <w:r w:rsidRPr="00D77018">
              <w:rPr>
                <w:color w:val="000000"/>
                <w:sz w:val="22"/>
                <w:szCs w:val="22"/>
              </w:rPr>
              <w:t xml:space="preserve">Инструментальный метод исследования </w:t>
            </w:r>
            <w:r w:rsidR="00B138C9" w:rsidRPr="00D77018">
              <w:rPr>
                <w:color w:val="000000"/>
                <w:sz w:val="22"/>
                <w:szCs w:val="22"/>
              </w:rPr>
              <w:t>(</w:t>
            </w:r>
            <w:r w:rsidRPr="00D77018">
              <w:rPr>
                <w:color w:val="000000"/>
                <w:sz w:val="22"/>
                <w:szCs w:val="22"/>
              </w:rPr>
              <w:t>г</w:t>
            </w:r>
            <w:r w:rsidR="009D5564" w:rsidRPr="00D77018">
              <w:rPr>
                <w:color w:val="000000"/>
                <w:sz w:val="22"/>
                <w:szCs w:val="22"/>
              </w:rPr>
              <w:t>игрометр</w:t>
            </w:r>
            <w:r w:rsidR="00B138C9" w:rsidRPr="00D77018">
              <w:rPr>
                <w:color w:val="000000"/>
                <w:sz w:val="22"/>
                <w:szCs w:val="22"/>
              </w:rPr>
              <w:t>)</w:t>
            </w:r>
          </w:p>
        </w:tc>
        <w:tc>
          <w:tcPr>
            <w:tcW w:w="1559"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15" w:type="dxa"/>
            <w:vAlign w:val="center"/>
          </w:tcPr>
          <w:p w:rsidR="009D5564" w:rsidRPr="00D77018" w:rsidRDefault="009D5564" w:rsidP="00CC48E1">
            <w:pPr>
              <w:autoSpaceDE w:val="0"/>
              <w:autoSpaceDN w:val="0"/>
              <w:adjustRightInd w:val="0"/>
              <w:ind w:left="256"/>
              <w:jc w:val="center"/>
              <w:rPr>
                <w:color w:val="000000"/>
                <w:sz w:val="22"/>
                <w:szCs w:val="22"/>
              </w:rPr>
            </w:pPr>
            <w:r w:rsidRPr="00D77018">
              <w:rPr>
                <w:color w:val="000000"/>
                <w:sz w:val="22"/>
                <w:szCs w:val="22"/>
                <w:cs/>
              </w:rPr>
              <w:t>■</w:t>
            </w:r>
          </w:p>
        </w:tc>
      </w:tr>
      <w:tr w:rsidR="009D5564" w:rsidRPr="00CD7460" w:rsidTr="00CA471A">
        <w:trPr>
          <w:trHeight w:val="255"/>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Дождь</w:t>
            </w:r>
          </w:p>
        </w:tc>
        <w:tc>
          <w:tcPr>
            <w:tcW w:w="3969" w:type="dxa"/>
          </w:tcPr>
          <w:p w:rsidR="009D5564" w:rsidRPr="00D77018" w:rsidRDefault="009D5564" w:rsidP="00356755">
            <w:pPr>
              <w:autoSpaceDE w:val="0"/>
              <w:autoSpaceDN w:val="0"/>
              <w:adjustRightInd w:val="0"/>
              <w:rPr>
                <w:color w:val="000000"/>
                <w:sz w:val="22"/>
                <w:szCs w:val="22"/>
              </w:rPr>
            </w:pPr>
            <w:r w:rsidRPr="00D77018">
              <w:rPr>
                <w:color w:val="000000"/>
                <w:sz w:val="22"/>
                <w:szCs w:val="22"/>
              </w:rPr>
              <w:t>Визуальный осмотр</w:t>
            </w:r>
          </w:p>
        </w:tc>
        <w:tc>
          <w:tcPr>
            <w:tcW w:w="1559"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15" w:type="dxa"/>
          </w:tcPr>
          <w:p w:rsidR="009D5564" w:rsidRPr="00D77018" w:rsidRDefault="009D5564" w:rsidP="00CA471A">
            <w:pPr>
              <w:autoSpaceDE w:val="0"/>
              <w:autoSpaceDN w:val="0"/>
              <w:adjustRightInd w:val="0"/>
              <w:ind w:left="256"/>
              <w:jc w:val="center"/>
              <w:rPr>
                <w:color w:val="000000"/>
                <w:sz w:val="22"/>
                <w:szCs w:val="22"/>
              </w:rPr>
            </w:pPr>
            <w:r w:rsidRPr="00D77018">
              <w:rPr>
                <w:color w:val="000000"/>
                <w:sz w:val="22"/>
                <w:szCs w:val="22"/>
                <w:cs/>
              </w:rPr>
              <w:t>■</w:t>
            </w:r>
          </w:p>
        </w:tc>
      </w:tr>
      <w:tr w:rsidR="009D5564" w:rsidRPr="00CD7460" w:rsidTr="00CA471A">
        <w:trPr>
          <w:trHeight w:val="419"/>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Скорость ветра</w:t>
            </w:r>
          </w:p>
        </w:tc>
        <w:tc>
          <w:tcPr>
            <w:tcW w:w="3969" w:type="dxa"/>
          </w:tcPr>
          <w:p w:rsidR="009D5564" w:rsidRPr="00D77018" w:rsidRDefault="00356755" w:rsidP="00356755">
            <w:pPr>
              <w:autoSpaceDE w:val="0"/>
              <w:autoSpaceDN w:val="0"/>
              <w:adjustRightInd w:val="0"/>
              <w:rPr>
                <w:color w:val="000000"/>
                <w:sz w:val="22"/>
                <w:szCs w:val="22"/>
              </w:rPr>
            </w:pPr>
            <w:r w:rsidRPr="00D77018">
              <w:rPr>
                <w:color w:val="000000"/>
                <w:sz w:val="22"/>
                <w:szCs w:val="22"/>
              </w:rPr>
              <w:t xml:space="preserve">Инструментальный метод исследования </w:t>
            </w:r>
            <w:r w:rsidR="00B138C9" w:rsidRPr="00D77018">
              <w:rPr>
                <w:color w:val="000000"/>
                <w:sz w:val="22"/>
                <w:szCs w:val="22"/>
              </w:rPr>
              <w:t>(</w:t>
            </w:r>
            <w:r w:rsidRPr="00D77018">
              <w:rPr>
                <w:color w:val="000000"/>
                <w:sz w:val="22"/>
                <w:szCs w:val="22"/>
              </w:rPr>
              <w:t>а</w:t>
            </w:r>
            <w:r w:rsidR="009D5564" w:rsidRPr="00D77018">
              <w:rPr>
                <w:color w:val="000000"/>
                <w:sz w:val="22"/>
                <w:szCs w:val="22"/>
              </w:rPr>
              <w:t>немометр</w:t>
            </w:r>
            <w:r w:rsidR="00B138C9" w:rsidRPr="00D77018">
              <w:rPr>
                <w:color w:val="000000"/>
                <w:sz w:val="22"/>
                <w:szCs w:val="22"/>
              </w:rPr>
              <w:t>)</w:t>
            </w:r>
          </w:p>
        </w:tc>
        <w:tc>
          <w:tcPr>
            <w:tcW w:w="1559"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15" w:type="dxa"/>
            <w:vAlign w:val="center"/>
          </w:tcPr>
          <w:p w:rsidR="009D5564" w:rsidRPr="00D77018" w:rsidRDefault="009D5564" w:rsidP="00CC48E1">
            <w:pPr>
              <w:autoSpaceDE w:val="0"/>
              <w:autoSpaceDN w:val="0"/>
              <w:adjustRightInd w:val="0"/>
              <w:ind w:left="256"/>
              <w:jc w:val="center"/>
              <w:rPr>
                <w:color w:val="000000"/>
                <w:sz w:val="22"/>
                <w:szCs w:val="22"/>
              </w:rPr>
            </w:pPr>
            <w:r w:rsidRPr="00D77018">
              <w:rPr>
                <w:color w:val="000000"/>
                <w:sz w:val="22"/>
                <w:szCs w:val="22"/>
                <w:cs/>
              </w:rPr>
              <w:t>■</w:t>
            </w:r>
          </w:p>
        </w:tc>
      </w:tr>
      <w:tr w:rsidR="009D5564" w:rsidRPr="00CD7460" w:rsidTr="00356755">
        <w:trPr>
          <w:trHeight w:val="270"/>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Точка росы</w:t>
            </w:r>
          </w:p>
        </w:tc>
        <w:tc>
          <w:tcPr>
            <w:tcW w:w="3969" w:type="dxa"/>
          </w:tcPr>
          <w:p w:rsidR="009D5564" w:rsidRPr="00D77018" w:rsidRDefault="00356755" w:rsidP="00356755">
            <w:pPr>
              <w:autoSpaceDE w:val="0"/>
              <w:autoSpaceDN w:val="0"/>
              <w:adjustRightInd w:val="0"/>
              <w:rPr>
                <w:color w:val="000000"/>
                <w:sz w:val="22"/>
                <w:szCs w:val="22"/>
              </w:rPr>
            </w:pPr>
            <w:r w:rsidRPr="00D77018">
              <w:rPr>
                <w:color w:val="000000"/>
                <w:sz w:val="22"/>
                <w:szCs w:val="22"/>
              </w:rPr>
              <w:t xml:space="preserve">Инструментальный метод исследования </w:t>
            </w:r>
            <w:r w:rsidR="00B138C9" w:rsidRPr="00D77018">
              <w:rPr>
                <w:color w:val="000000"/>
                <w:sz w:val="22"/>
                <w:szCs w:val="22"/>
              </w:rPr>
              <w:t>(</w:t>
            </w:r>
            <w:r w:rsidRPr="00D77018">
              <w:rPr>
                <w:color w:val="000000"/>
                <w:sz w:val="22"/>
                <w:szCs w:val="22"/>
              </w:rPr>
              <w:t>т</w:t>
            </w:r>
            <w:r w:rsidR="009D5564" w:rsidRPr="00D77018">
              <w:rPr>
                <w:color w:val="000000"/>
                <w:sz w:val="22"/>
                <w:szCs w:val="22"/>
              </w:rPr>
              <w:t xml:space="preserve">ермометр, </w:t>
            </w:r>
            <w:r w:rsidR="003F1E3E" w:rsidRPr="00D77018">
              <w:rPr>
                <w:color w:val="000000"/>
                <w:sz w:val="22"/>
                <w:szCs w:val="22"/>
              </w:rPr>
              <w:t xml:space="preserve">пирометр, </w:t>
            </w:r>
            <w:r w:rsidR="009D5564" w:rsidRPr="00D77018">
              <w:rPr>
                <w:color w:val="000000"/>
                <w:sz w:val="22"/>
                <w:szCs w:val="22"/>
              </w:rPr>
              <w:t>гигрометр</w:t>
            </w:r>
            <w:r w:rsidR="00B138C9" w:rsidRPr="00D77018">
              <w:rPr>
                <w:color w:val="000000"/>
                <w:sz w:val="22"/>
                <w:szCs w:val="22"/>
              </w:rPr>
              <w:t>)</w:t>
            </w:r>
          </w:p>
        </w:tc>
        <w:tc>
          <w:tcPr>
            <w:tcW w:w="1559" w:type="dxa"/>
            <w:vAlign w:val="center"/>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c>
          <w:tcPr>
            <w:tcW w:w="1615" w:type="dxa"/>
            <w:vAlign w:val="center"/>
          </w:tcPr>
          <w:p w:rsidR="009D5564" w:rsidRPr="00D77018" w:rsidRDefault="009D5564" w:rsidP="00CC48E1">
            <w:pPr>
              <w:autoSpaceDE w:val="0"/>
              <w:autoSpaceDN w:val="0"/>
              <w:adjustRightInd w:val="0"/>
              <w:ind w:left="256"/>
              <w:jc w:val="center"/>
              <w:rPr>
                <w:color w:val="000000"/>
                <w:sz w:val="22"/>
                <w:szCs w:val="22"/>
              </w:rPr>
            </w:pPr>
            <w:r w:rsidRPr="00D77018">
              <w:rPr>
                <w:color w:val="000000"/>
                <w:sz w:val="22"/>
                <w:szCs w:val="22"/>
                <w:cs/>
              </w:rPr>
              <w:t>♦</w:t>
            </w:r>
          </w:p>
        </w:tc>
      </w:tr>
    </w:tbl>
    <w:p w:rsidR="003B7947" w:rsidRDefault="003B7947" w:rsidP="00356755">
      <w:pPr>
        <w:pStyle w:val="aff0"/>
        <w:rPr>
          <w:rFonts w:ascii="Times New Roman" w:hAnsi="Times New Roman"/>
        </w:rPr>
      </w:pPr>
    </w:p>
    <w:p w:rsidR="003B7947" w:rsidRDefault="003B7947" w:rsidP="00356755">
      <w:pPr>
        <w:pStyle w:val="aff0"/>
        <w:rPr>
          <w:rFonts w:ascii="Times New Roman" w:hAnsi="Times New Roman"/>
        </w:rPr>
      </w:pPr>
    </w:p>
    <w:p w:rsidR="009D5564" w:rsidRPr="00356755" w:rsidRDefault="009D5564" w:rsidP="00356755">
      <w:pPr>
        <w:pStyle w:val="aff0"/>
        <w:rPr>
          <w:rFonts w:ascii="Times New Roman" w:hAnsi="Times New Roman"/>
          <w:sz w:val="24"/>
          <w:szCs w:val="24"/>
        </w:rPr>
      </w:pPr>
      <w:r w:rsidRPr="00356755">
        <w:rPr>
          <w:rFonts w:ascii="Times New Roman" w:hAnsi="Times New Roman"/>
          <w:sz w:val="24"/>
          <w:szCs w:val="24"/>
        </w:rPr>
        <w:t>Т</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б</w:t>
      </w:r>
      <w:r w:rsidR="00356755">
        <w:rPr>
          <w:rFonts w:ascii="Times New Roman" w:hAnsi="Times New Roman"/>
          <w:sz w:val="24"/>
          <w:szCs w:val="24"/>
        </w:rPr>
        <w:t xml:space="preserve"> </w:t>
      </w:r>
      <w:r w:rsidRPr="00356755">
        <w:rPr>
          <w:rFonts w:ascii="Times New Roman" w:hAnsi="Times New Roman"/>
          <w:sz w:val="24"/>
          <w:szCs w:val="24"/>
        </w:rPr>
        <w:t>л</w:t>
      </w:r>
      <w:r w:rsidR="00356755">
        <w:rPr>
          <w:rFonts w:ascii="Times New Roman" w:hAnsi="Times New Roman"/>
          <w:sz w:val="24"/>
          <w:szCs w:val="24"/>
        </w:rPr>
        <w:t xml:space="preserve"> </w:t>
      </w:r>
      <w:r w:rsidRPr="00356755">
        <w:rPr>
          <w:rFonts w:ascii="Times New Roman" w:hAnsi="Times New Roman"/>
          <w:sz w:val="24"/>
          <w:szCs w:val="24"/>
        </w:rPr>
        <w:t>и</w:t>
      </w:r>
      <w:r w:rsidR="00356755">
        <w:rPr>
          <w:rFonts w:ascii="Times New Roman" w:hAnsi="Times New Roman"/>
          <w:sz w:val="24"/>
          <w:szCs w:val="24"/>
        </w:rPr>
        <w:t xml:space="preserve"> </w:t>
      </w:r>
      <w:r w:rsidRPr="00356755">
        <w:rPr>
          <w:rFonts w:ascii="Times New Roman" w:hAnsi="Times New Roman"/>
          <w:sz w:val="24"/>
          <w:szCs w:val="24"/>
        </w:rPr>
        <w:t>ц</w:t>
      </w:r>
      <w:r w:rsidR="00356755">
        <w:rPr>
          <w:rFonts w:ascii="Times New Roman" w:hAnsi="Times New Roman"/>
          <w:sz w:val="24"/>
          <w:szCs w:val="24"/>
        </w:rPr>
        <w:t xml:space="preserve"> </w:t>
      </w:r>
      <w:r w:rsidRPr="00356755">
        <w:rPr>
          <w:rFonts w:ascii="Times New Roman" w:hAnsi="Times New Roman"/>
          <w:sz w:val="24"/>
          <w:szCs w:val="24"/>
        </w:rPr>
        <w:t>а</w:t>
      </w:r>
      <w:r w:rsidR="00356755">
        <w:rPr>
          <w:rFonts w:ascii="Times New Roman" w:hAnsi="Times New Roman"/>
          <w:sz w:val="24"/>
          <w:szCs w:val="24"/>
        </w:rPr>
        <w:t xml:space="preserve">  </w:t>
      </w:r>
      <w:r w:rsidRPr="00356755">
        <w:rPr>
          <w:rFonts w:ascii="Times New Roman" w:hAnsi="Times New Roman"/>
          <w:sz w:val="24"/>
          <w:szCs w:val="24"/>
        </w:rPr>
        <w:t xml:space="preserve"> </w:t>
      </w:r>
      <w:r w:rsidR="00C97163" w:rsidRPr="00356755">
        <w:rPr>
          <w:rFonts w:ascii="Times New Roman" w:hAnsi="Times New Roman"/>
          <w:sz w:val="24"/>
          <w:szCs w:val="24"/>
        </w:rPr>
        <w:t>6</w:t>
      </w:r>
      <w:r w:rsidR="00356755">
        <w:rPr>
          <w:rFonts w:ascii="Times New Roman" w:hAnsi="Times New Roman"/>
          <w:sz w:val="24"/>
          <w:szCs w:val="24"/>
        </w:rPr>
        <w:t xml:space="preserve"> – </w:t>
      </w:r>
      <w:r w:rsidRPr="00356755">
        <w:rPr>
          <w:rFonts w:ascii="Times New Roman" w:hAnsi="Times New Roman"/>
          <w:b/>
          <w:sz w:val="24"/>
          <w:szCs w:val="24"/>
        </w:rPr>
        <w:t xml:space="preserve">Свойства </w:t>
      </w:r>
      <w:proofErr w:type="spellStart"/>
      <w:r w:rsidRPr="00356755">
        <w:rPr>
          <w:rFonts w:ascii="Times New Roman" w:hAnsi="Times New Roman"/>
          <w:b/>
          <w:sz w:val="24"/>
          <w:szCs w:val="24"/>
        </w:rPr>
        <w:t>гидрофоб</w:t>
      </w:r>
      <w:r w:rsidR="00A41EFE" w:rsidRPr="00356755">
        <w:rPr>
          <w:rFonts w:ascii="Times New Roman" w:hAnsi="Times New Roman"/>
          <w:b/>
          <w:sz w:val="24"/>
          <w:szCs w:val="24"/>
        </w:rPr>
        <w:t>изирующе</w:t>
      </w:r>
      <w:r w:rsidRPr="00356755">
        <w:rPr>
          <w:rFonts w:ascii="Times New Roman" w:hAnsi="Times New Roman"/>
          <w:b/>
          <w:sz w:val="24"/>
          <w:szCs w:val="24"/>
        </w:rPr>
        <w:t>й</w:t>
      </w:r>
      <w:proofErr w:type="spellEnd"/>
      <w:r w:rsidRPr="00356755">
        <w:rPr>
          <w:rFonts w:ascii="Times New Roman" w:hAnsi="Times New Roman"/>
          <w:b/>
          <w:sz w:val="24"/>
          <w:szCs w:val="24"/>
        </w:rPr>
        <w:t xml:space="preserve"> пропитки после нанесения</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722"/>
        <w:gridCol w:w="3402"/>
        <w:gridCol w:w="2126"/>
        <w:gridCol w:w="1588"/>
      </w:tblGrid>
      <w:tr w:rsidR="009D5564" w:rsidRPr="00CD7460" w:rsidTr="00D77018">
        <w:trPr>
          <w:trHeight w:val="218"/>
        </w:trPr>
        <w:tc>
          <w:tcPr>
            <w:tcW w:w="2722" w:type="dxa"/>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Свойство</w:t>
            </w:r>
          </w:p>
        </w:tc>
        <w:tc>
          <w:tcPr>
            <w:tcW w:w="3402" w:type="dxa"/>
            <w:vAlign w:val="center"/>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Метод контроля</w:t>
            </w:r>
          </w:p>
        </w:tc>
        <w:tc>
          <w:tcPr>
            <w:tcW w:w="2126" w:type="dxa"/>
            <w:vAlign w:val="center"/>
          </w:tcPr>
          <w:p w:rsidR="009D5564" w:rsidRPr="00D77018" w:rsidRDefault="009D5564" w:rsidP="00356755">
            <w:pPr>
              <w:autoSpaceDE w:val="0"/>
              <w:autoSpaceDN w:val="0"/>
              <w:adjustRightInd w:val="0"/>
              <w:jc w:val="center"/>
              <w:rPr>
                <w:iCs/>
                <w:color w:val="000000"/>
                <w:sz w:val="22"/>
                <w:szCs w:val="22"/>
              </w:rPr>
            </w:pPr>
            <w:r w:rsidRPr="00D77018">
              <w:rPr>
                <w:color w:val="000000"/>
                <w:sz w:val="22"/>
                <w:szCs w:val="22"/>
              </w:rPr>
              <w:t>Стандарт</w:t>
            </w:r>
          </w:p>
        </w:tc>
        <w:tc>
          <w:tcPr>
            <w:tcW w:w="1588" w:type="dxa"/>
            <w:vAlign w:val="center"/>
          </w:tcPr>
          <w:p w:rsidR="009D5564" w:rsidRPr="00D77018" w:rsidRDefault="009D5564" w:rsidP="00356755">
            <w:pPr>
              <w:autoSpaceDE w:val="0"/>
              <w:autoSpaceDN w:val="0"/>
              <w:adjustRightInd w:val="0"/>
              <w:jc w:val="center"/>
              <w:rPr>
                <w:iCs/>
                <w:color w:val="000000"/>
                <w:sz w:val="22"/>
                <w:szCs w:val="22"/>
                <w:vertAlign w:val="superscript"/>
              </w:rPr>
            </w:pPr>
            <w:r w:rsidRPr="00D77018">
              <w:rPr>
                <w:color w:val="000000"/>
                <w:sz w:val="22"/>
                <w:szCs w:val="22"/>
              </w:rPr>
              <w:t>Необходимость</w:t>
            </w:r>
          </w:p>
        </w:tc>
      </w:tr>
      <w:tr w:rsidR="009D5564" w:rsidRPr="00CD7460" w:rsidTr="00D77018">
        <w:trPr>
          <w:trHeight w:val="554"/>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 xml:space="preserve">Глубина </w:t>
            </w:r>
            <w:r w:rsidR="00E62521" w:rsidRPr="00D77018">
              <w:rPr>
                <w:color w:val="000000"/>
                <w:sz w:val="22"/>
                <w:szCs w:val="22"/>
              </w:rPr>
              <w:t>проникания</w:t>
            </w:r>
            <w:r w:rsidRPr="00D77018">
              <w:rPr>
                <w:color w:val="000000"/>
                <w:sz w:val="22"/>
                <w:szCs w:val="22"/>
              </w:rPr>
              <w:t xml:space="preserve"> пропиточного </w:t>
            </w:r>
            <w:r w:rsidR="00A41EFE" w:rsidRPr="00D77018">
              <w:rPr>
                <w:color w:val="000000"/>
                <w:sz w:val="22"/>
                <w:szCs w:val="22"/>
              </w:rPr>
              <w:t>состава</w:t>
            </w:r>
          </w:p>
        </w:tc>
        <w:tc>
          <w:tcPr>
            <w:tcW w:w="3402" w:type="dxa"/>
          </w:tcPr>
          <w:p w:rsidR="009D5564" w:rsidRPr="00D77018" w:rsidRDefault="009D5564" w:rsidP="00356755">
            <w:pPr>
              <w:autoSpaceDE w:val="0"/>
              <w:autoSpaceDN w:val="0"/>
              <w:adjustRightInd w:val="0"/>
              <w:rPr>
                <w:color w:val="000000"/>
                <w:sz w:val="22"/>
                <w:szCs w:val="22"/>
              </w:rPr>
            </w:pPr>
            <w:r w:rsidRPr="00D77018">
              <w:rPr>
                <w:color w:val="000000"/>
                <w:sz w:val="22"/>
                <w:szCs w:val="22"/>
              </w:rPr>
              <w:t>Извлечение образцов бетона и определени</w:t>
            </w:r>
            <w:r w:rsidR="003F1E3E" w:rsidRPr="00D77018">
              <w:rPr>
                <w:color w:val="000000"/>
                <w:sz w:val="22"/>
                <w:szCs w:val="22"/>
              </w:rPr>
              <w:t xml:space="preserve">е </w:t>
            </w:r>
            <w:proofErr w:type="spellStart"/>
            <w:r w:rsidR="003F1E3E" w:rsidRPr="00D77018">
              <w:rPr>
                <w:color w:val="000000"/>
                <w:sz w:val="22"/>
                <w:szCs w:val="22"/>
              </w:rPr>
              <w:t>смачиваемости</w:t>
            </w:r>
            <w:proofErr w:type="spellEnd"/>
          </w:p>
        </w:tc>
        <w:tc>
          <w:tcPr>
            <w:tcW w:w="2126" w:type="dxa"/>
          </w:tcPr>
          <w:p w:rsidR="009D5564" w:rsidRPr="00D77018" w:rsidRDefault="009D5564" w:rsidP="00356755">
            <w:pPr>
              <w:autoSpaceDE w:val="0"/>
              <w:autoSpaceDN w:val="0"/>
              <w:adjustRightInd w:val="0"/>
              <w:jc w:val="center"/>
              <w:rPr>
                <w:color w:val="000000"/>
                <w:sz w:val="22"/>
                <w:szCs w:val="22"/>
              </w:rPr>
            </w:pPr>
            <w:r w:rsidRPr="00D77018">
              <w:rPr>
                <w:bCs/>
                <w:color w:val="000000"/>
                <w:sz w:val="22"/>
                <w:szCs w:val="22"/>
              </w:rPr>
              <w:t>ГОСТ 31383</w:t>
            </w:r>
            <w:r w:rsidR="00B138C9" w:rsidRPr="00D77018">
              <w:rPr>
                <w:bCs/>
                <w:color w:val="000000"/>
                <w:sz w:val="22"/>
                <w:szCs w:val="22"/>
              </w:rPr>
              <w:t>,</w:t>
            </w:r>
            <w:r w:rsidR="00356755" w:rsidRPr="00D77018">
              <w:rPr>
                <w:bCs/>
                <w:color w:val="000000"/>
                <w:sz w:val="22"/>
                <w:szCs w:val="22"/>
              </w:rPr>
              <w:t xml:space="preserve"> </w:t>
            </w:r>
            <w:r w:rsidRPr="00D77018">
              <w:rPr>
                <w:bCs/>
                <w:color w:val="000000"/>
                <w:sz w:val="22"/>
                <w:szCs w:val="22"/>
              </w:rPr>
              <w:t>11.3.4.5 и 11.3.4.6</w:t>
            </w:r>
          </w:p>
        </w:tc>
        <w:tc>
          <w:tcPr>
            <w:tcW w:w="1588" w:type="dxa"/>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r>
      <w:tr w:rsidR="009D5564" w:rsidRPr="00CD7460" w:rsidTr="00D77018">
        <w:trPr>
          <w:trHeight w:val="401"/>
        </w:trPr>
        <w:tc>
          <w:tcPr>
            <w:tcW w:w="272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Водопроницаемость</w:t>
            </w:r>
          </w:p>
        </w:tc>
        <w:tc>
          <w:tcPr>
            <w:tcW w:w="3402" w:type="dxa"/>
          </w:tcPr>
          <w:p w:rsidR="009D5564" w:rsidRPr="00D77018" w:rsidRDefault="009D5564" w:rsidP="00CC48E1">
            <w:pPr>
              <w:autoSpaceDE w:val="0"/>
              <w:autoSpaceDN w:val="0"/>
              <w:adjustRightInd w:val="0"/>
              <w:rPr>
                <w:color w:val="000000"/>
                <w:sz w:val="22"/>
                <w:szCs w:val="22"/>
              </w:rPr>
            </w:pPr>
            <w:r w:rsidRPr="00D77018">
              <w:rPr>
                <w:color w:val="000000"/>
                <w:sz w:val="22"/>
                <w:szCs w:val="22"/>
              </w:rPr>
              <w:t>Бетон с пропиткой по методу «мокрого пятна»</w:t>
            </w:r>
            <w:r w:rsidR="003F1E3E" w:rsidRPr="00D77018">
              <w:rPr>
                <w:color w:val="000000"/>
                <w:sz w:val="22"/>
                <w:szCs w:val="22"/>
              </w:rPr>
              <w:t xml:space="preserve">, трубка </w:t>
            </w:r>
            <w:proofErr w:type="spellStart"/>
            <w:r w:rsidR="003F1E3E" w:rsidRPr="00D77018">
              <w:rPr>
                <w:color w:val="000000"/>
                <w:sz w:val="22"/>
                <w:szCs w:val="22"/>
              </w:rPr>
              <w:t>Карстена</w:t>
            </w:r>
            <w:proofErr w:type="spellEnd"/>
          </w:p>
        </w:tc>
        <w:tc>
          <w:tcPr>
            <w:tcW w:w="2126" w:type="dxa"/>
          </w:tcPr>
          <w:p w:rsidR="003F1E3E" w:rsidRPr="00D77018" w:rsidRDefault="009D5564" w:rsidP="00356755">
            <w:pPr>
              <w:autoSpaceDE w:val="0"/>
              <w:autoSpaceDN w:val="0"/>
              <w:adjustRightInd w:val="0"/>
              <w:jc w:val="center"/>
              <w:rPr>
                <w:color w:val="000000"/>
                <w:sz w:val="22"/>
                <w:szCs w:val="22"/>
              </w:rPr>
            </w:pPr>
            <w:r w:rsidRPr="00D77018">
              <w:rPr>
                <w:bCs/>
                <w:color w:val="000000"/>
                <w:sz w:val="22"/>
                <w:szCs w:val="22"/>
              </w:rPr>
              <w:t>ГОСТ 31383</w:t>
            </w:r>
          </w:p>
        </w:tc>
        <w:tc>
          <w:tcPr>
            <w:tcW w:w="1588" w:type="dxa"/>
          </w:tcPr>
          <w:p w:rsidR="009D5564" w:rsidRPr="00D77018" w:rsidRDefault="009D5564" w:rsidP="00CC48E1">
            <w:pPr>
              <w:autoSpaceDE w:val="0"/>
              <w:autoSpaceDN w:val="0"/>
              <w:adjustRightInd w:val="0"/>
              <w:jc w:val="center"/>
              <w:rPr>
                <w:color w:val="000000"/>
                <w:sz w:val="22"/>
                <w:szCs w:val="22"/>
              </w:rPr>
            </w:pPr>
            <w:r w:rsidRPr="00D77018">
              <w:rPr>
                <w:color w:val="000000"/>
                <w:sz w:val="22"/>
                <w:szCs w:val="22"/>
                <w:cs/>
              </w:rPr>
              <w:t>■</w:t>
            </w:r>
          </w:p>
        </w:tc>
      </w:tr>
    </w:tbl>
    <w:p w:rsidR="00A9762E" w:rsidRDefault="00A9762E" w:rsidP="00D77018">
      <w:pPr>
        <w:pStyle w:val="aff0"/>
        <w:ind w:firstLine="567"/>
        <w:jc w:val="both"/>
        <w:rPr>
          <w:rFonts w:ascii="Times New Roman" w:hAnsi="Times New Roman"/>
          <w:sz w:val="20"/>
          <w:szCs w:val="20"/>
        </w:rPr>
      </w:pPr>
    </w:p>
    <w:p w:rsidR="001712FF" w:rsidRPr="001712FF" w:rsidRDefault="001712FF" w:rsidP="001712FF">
      <w:pPr>
        <w:ind w:firstLine="567"/>
        <w:jc w:val="both"/>
        <w:rPr>
          <w:rFonts w:eastAsia="Calibri"/>
          <w:sz w:val="20"/>
          <w:szCs w:val="20"/>
          <w:lang w:eastAsia="en-US"/>
        </w:rPr>
      </w:pPr>
      <w:r w:rsidRPr="001712FF">
        <w:rPr>
          <w:rFonts w:eastAsia="Calibri"/>
          <w:bCs/>
          <w:sz w:val="20"/>
          <w:szCs w:val="20"/>
          <w:lang w:eastAsia="en-US"/>
        </w:rPr>
        <w:t>Примечание</w:t>
      </w:r>
      <w:bookmarkStart w:id="20" w:name="_Hlk136253857"/>
      <w:r w:rsidRPr="001712FF">
        <w:rPr>
          <w:rFonts w:eastAsia="Calibri"/>
          <w:bCs/>
          <w:sz w:val="20"/>
          <w:szCs w:val="20"/>
          <w:lang w:eastAsia="en-US"/>
        </w:rPr>
        <w:t xml:space="preserve"> </w:t>
      </w:r>
      <w:r w:rsidRPr="001712FF">
        <w:rPr>
          <w:rFonts w:eastAsia="Calibri"/>
          <w:sz w:val="20"/>
          <w:szCs w:val="20"/>
          <w:lang w:eastAsia="en-US"/>
        </w:rPr>
        <w:t xml:space="preserve">к таблицам 4–6 </w:t>
      </w:r>
      <w:bookmarkEnd w:id="20"/>
      <w:r w:rsidRPr="001712FF">
        <w:rPr>
          <w:rFonts w:eastAsia="Calibri"/>
          <w:sz w:val="20"/>
          <w:szCs w:val="20"/>
          <w:lang w:eastAsia="en-US"/>
        </w:rPr>
        <w:t>– Методы контроля качества содержат следующие варианты:</w:t>
      </w:r>
    </w:p>
    <w:p w:rsidR="001712FF" w:rsidRPr="001712FF" w:rsidRDefault="001712FF" w:rsidP="001712FF">
      <w:pPr>
        <w:ind w:firstLine="567"/>
        <w:jc w:val="both"/>
        <w:rPr>
          <w:rFonts w:eastAsia="Calibri"/>
          <w:sz w:val="20"/>
          <w:szCs w:val="20"/>
          <w:lang w:eastAsia="en-US"/>
        </w:rPr>
      </w:pPr>
      <w:r w:rsidRPr="001712FF">
        <w:rPr>
          <w:rFonts w:eastAsia="Calibri"/>
          <w:sz w:val="20"/>
          <w:szCs w:val="20"/>
          <w:cs/>
          <w:lang w:eastAsia="en-US"/>
        </w:rPr>
        <w:t>■</w:t>
      </w:r>
      <w:r w:rsidRPr="001712FF">
        <w:rPr>
          <w:rFonts w:eastAsia="Calibri"/>
          <w:sz w:val="20"/>
          <w:szCs w:val="20"/>
          <w:lang w:eastAsia="en-US"/>
        </w:rPr>
        <w:t>– выполняют для всех испытаний;</w:t>
      </w:r>
    </w:p>
    <w:p w:rsidR="00D77018" w:rsidRDefault="001712FF" w:rsidP="001712FF">
      <w:pPr>
        <w:ind w:firstLine="567"/>
        <w:jc w:val="both"/>
        <w:rPr>
          <w:color w:val="000000"/>
          <w:sz w:val="20"/>
          <w:szCs w:val="20"/>
        </w:rPr>
      </w:pPr>
      <w:r w:rsidRPr="001712FF">
        <w:rPr>
          <w:rFonts w:eastAsia="Calibri"/>
          <w:sz w:val="20"/>
          <w:szCs w:val="20"/>
          <w:cs/>
          <w:lang w:eastAsia="en-US"/>
        </w:rPr>
        <w:t>♦</w:t>
      </w:r>
      <w:r w:rsidRPr="001712FF">
        <w:rPr>
          <w:rFonts w:eastAsia="Calibri"/>
          <w:sz w:val="20"/>
          <w:szCs w:val="20"/>
          <w:lang w:eastAsia="en-US"/>
        </w:rPr>
        <w:t xml:space="preserve"> – осуществляют в зависимости от условий использования материала в соответствии с требованиями стандарта на его изготовление</w:t>
      </w:r>
      <w:r w:rsidR="00D77018" w:rsidRPr="00D77018">
        <w:rPr>
          <w:color w:val="000000"/>
          <w:sz w:val="20"/>
          <w:szCs w:val="20"/>
        </w:rPr>
        <w:t>.</w:t>
      </w:r>
    </w:p>
    <w:p w:rsidR="001712FF" w:rsidRPr="006805C0" w:rsidRDefault="001712FF" w:rsidP="001712FF">
      <w:pPr>
        <w:ind w:firstLine="567"/>
        <w:jc w:val="both"/>
        <w:rPr>
          <w:b/>
          <w:color w:val="000000"/>
        </w:rPr>
      </w:pPr>
      <w:r w:rsidRPr="006805C0">
        <w:rPr>
          <w:b/>
          <w:color w:val="000000"/>
        </w:rPr>
        <w:t>(Измененная редакция, Изм. № 1).</w:t>
      </w:r>
    </w:p>
    <w:p w:rsidR="00D77018" w:rsidRDefault="00D77018" w:rsidP="00D77018">
      <w:pPr>
        <w:pStyle w:val="aff0"/>
        <w:ind w:firstLine="567"/>
        <w:jc w:val="both"/>
        <w:rPr>
          <w:rFonts w:ascii="Times New Roman" w:hAnsi="Times New Roman"/>
          <w:sz w:val="24"/>
          <w:szCs w:val="24"/>
        </w:rPr>
      </w:pPr>
    </w:p>
    <w:p w:rsidR="002B7C93" w:rsidRPr="00D77018" w:rsidRDefault="002B7C93" w:rsidP="00D77018">
      <w:pPr>
        <w:pStyle w:val="aff0"/>
        <w:ind w:firstLine="567"/>
        <w:jc w:val="both"/>
        <w:rPr>
          <w:rFonts w:ascii="Times New Roman" w:hAnsi="Times New Roman"/>
          <w:sz w:val="24"/>
          <w:szCs w:val="24"/>
        </w:rPr>
      </w:pPr>
    </w:p>
    <w:p w:rsidR="009D5564" w:rsidRPr="00D77018" w:rsidRDefault="003152CE" w:rsidP="00D77018">
      <w:pPr>
        <w:pStyle w:val="aff0"/>
        <w:ind w:firstLine="567"/>
        <w:jc w:val="both"/>
        <w:rPr>
          <w:rFonts w:ascii="Times New Roman" w:hAnsi="Times New Roman"/>
          <w:b/>
          <w:sz w:val="24"/>
          <w:szCs w:val="24"/>
        </w:rPr>
      </w:pPr>
      <w:r w:rsidRPr="00D77018">
        <w:rPr>
          <w:rFonts w:ascii="Times New Roman" w:hAnsi="Times New Roman"/>
          <w:b/>
          <w:sz w:val="24"/>
          <w:szCs w:val="24"/>
        </w:rPr>
        <w:t>8</w:t>
      </w:r>
      <w:r w:rsidR="009D5564" w:rsidRPr="00D77018">
        <w:rPr>
          <w:rFonts w:ascii="Times New Roman" w:hAnsi="Times New Roman"/>
          <w:b/>
          <w:sz w:val="24"/>
          <w:szCs w:val="24"/>
        </w:rPr>
        <w:t>.3 Параметры контроля качества до и после нанесения покрытия</w:t>
      </w:r>
    </w:p>
    <w:p w:rsidR="009D5564" w:rsidRPr="00D77018" w:rsidRDefault="003152CE" w:rsidP="00D77018">
      <w:pPr>
        <w:pStyle w:val="aff0"/>
        <w:ind w:firstLine="567"/>
        <w:jc w:val="both"/>
        <w:rPr>
          <w:rFonts w:ascii="Times New Roman" w:hAnsi="Times New Roman"/>
          <w:b/>
          <w:sz w:val="24"/>
          <w:szCs w:val="24"/>
        </w:rPr>
      </w:pPr>
      <w:r w:rsidRPr="00D77018">
        <w:rPr>
          <w:rFonts w:ascii="Times New Roman" w:hAnsi="Times New Roman"/>
          <w:b/>
          <w:sz w:val="24"/>
          <w:szCs w:val="24"/>
        </w:rPr>
        <w:t>8</w:t>
      </w:r>
      <w:r w:rsidR="009D5564" w:rsidRPr="00D77018">
        <w:rPr>
          <w:rFonts w:ascii="Times New Roman" w:hAnsi="Times New Roman"/>
          <w:b/>
          <w:sz w:val="24"/>
          <w:szCs w:val="24"/>
        </w:rPr>
        <w:t>.3.1 Шероховатость</w:t>
      </w:r>
    </w:p>
    <w:p w:rsidR="009D5564" w:rsidRPr="00D77018" w:rsidRDefault="003152CE" w:rsidP="00D77018">
      <w:pPr>
        <w:pStyle w:val="aff0"/>
        <w:ind w:firstLine="567"/>
        <w:jc w:val="both"/>
        <w:rPr>
          <w:rFonts w:ascii="Times New Roman" w:hAnsi="Times New Roman"/>
          <w:sz w:val="24"/>
          <w:szCs w:val="24"/>
        </w:rPr>
      </w:pPr>
      <w:r w:rsidRPr="00D77018">
        <w:rPr>
          <w:rFonts w:ascii="Times New Roman" w:hAnsi="Times New Roman"/>
          <w:sz w:val="24"/>
          <w:szCs w:val="24"/>
        </w:rPr>
        <w:t>8</w:t>
      </w:r>
      <w:r w:rsidR="009D5564" w:rsidRPr="00D77018">
        <w:rPr>
          <w:rFonts w:ascii="Times New Roman" w:hAnsi="Times New Roman"/>
          <w:sz w:val="24"/>
          <w:szCs w:val="24"/>
        </w:rPr>
        <w:t>.3.1.1 Определяемые парамет</w:t>
      </w:r>
      <w:r w:rsidR="00B138C9" w:rsidRPr="00D77018">
        <w:rPr>
          <w:rFonts w:ascii="Times New Roman" w:hAnsi="Times New Roman"/>
          <w:sz w:val="24"/>
          <w:szCs w:val="24"/>
        </w:rPr>
        <w:t>ры шероховатости устанавливают</w:t>
      </w:r>
      <w:r w:rsidR="009D5564" w:rsidRPr="00D77018">
        <w:rPr>
          <w:rFonts w:ascii="Times New Roman" w:hAnsi="Times New Roman"/>
          <w:sz w:val="24"/>
          <w:szCs w:val="24"/>
        </w:rPr>
        <w:t xml:space="preserve"> по ГОСТ 2789 при помощи приборов профильного метода</w:t>
      </w:r>
      <w:r w:rsidR="00CA471A" w:rsidRPr="00CA471A">
        <w:rPr>
          <w:rFonts w:ascii="Times New Roman" w:hAnsi="Times New Roman"/>
          <w:sz w:val="24"/>
          <w:szCs w:val="24"/>
        </w:rPr>
        <w:t xml:space="preserve"> </w:t>
      </w:r>
      <w:r w:rsidR="00CA471A" w:rsidRPr="00D77018">
        <w:rPr>
          <w:rFonts w:ascii="Times New Roman" w:hAnsi="Times New Roman"/>
          <w:sz w:val="24"/>
          <w:szCs w:val="24"/>
        </w:rPr>
        <w:t>[13]</w:t>
      </w:r>
      <w:r w:rsidR="009D5564" w:rsidRPr="00D77018">
        <w:rPr>
          <w:rFonts w:ascii="Times New Roman" w:hAnsi="Times New Roman"/>
          <w:sz w:val="24"/>
          <w:szCs w:val="24"/>
        </w:rPr>
        <w:t>.</w:t>
      </w:r>
    </w:p>
    <w:p w:rsidR="000D3A61" w:rsidRPr="00D77018" w:rsidRDefault="003152CE" w:rsidP="00D77018">
      <w:pPr>
        <w:pStyle w:val="aff0"/>
        <w:ind w:firstLine="567"/>
        <w:jc w:val="both"/>
        <w:rPr>
          <w:rFonts w:ascii="Times New Roman" w:hAnsi="Times New Roman"/>
          <w:sz w:val="24"/>
          <w:szCs w:val="24"/>
        </w:rPr>
      </w:pPr>
      <w:r w:rsidRPr="00D77018">
        <w:rPr>
          <w:rFonts w:ascii="Times New Roman" w:hAnsi="Times New Roman"/>
          <w:sz w:val="24"/>
          <w:szCs w:val="24"/>
        </w:rPr>
        <w:t>8</w:t>
      </w:r>
      <w:r w:rsidR="009D5564" w:rsidRPr="00D77018">
        <w:rPr>
          <w:rFonts w:ascii="Times New Roman" w:hAnsi="Times New Roman"/>
          <w:sz w:val="24"/>
          <w:szCs w:val="24"/>
        </w:rPr>
        <w:t xml:space="preserve">.3.1.2 Шероховатость поверхности также может определяться согласно нормативно-технической документации так называемым методом «песчаного пятна». Песок насыпается на бетонную поверхность, </w:t>
      </w:r>
      <w:r w:rsidR="000D3A61" w:rsidRPr="00D77018">
        <w:rPr>
          <w:rFonts w:ascii="Times New Roman" w:hAnsi="Times New Roman"/>
          <w:sz w:val="24"/>
          <w:szCs w:val="24"/>
        </w:rPr>
        <w:t>а</w:t>
      </w:r>
      <w:r w:rsidR="009D5564" w:rsidRPr="00D77018">
        <w:rPr>
          <w:rFonts w:ascii="Times New Roman" w:hAnsi="Times New Roman"/>
          <w:sz w:val="24"/>
          <w:szCs w:val="24"/>
        </w:rPr>
        <w:t xml:space="preserve"> затем при помощи деревянного штампа формируется равномерное пятно. После этого при помощи весов определя</w:t>
      </w:r>
      <w:r w:rsidR="00B138C9" w:rsidRPr="00D77018">
        <w:rPr>
          <w:rFonts w:ascii="Times New Roman" w:hAnsi="Times New Roman"/>
          <w:sz w:val="24"/>
          <w:szCs w:val="24"/>
        </w:rPr>
        <w:t>ют</w:t>
      </w:r>
      <w:r w:rsidR="009D5564" w:rsidRPr="00D77018">
        <w:rPr>
          <w:rFonts w:ascii="Times New Roman" w:hAnsi="Times New Roman"/>
          <w:sz w:val="24"/>
          <w:szCs w:val="24"/>
        </w:rPr>
        <w:t xml:space="preserve"> </w:t>
      </w:r>
      <w:r w:rsidR="00577C3D" w:rsidRPr="00D77018">
        <w:rPr>
          <w:rFonts w:ascii="Times New Roman" w:hAnsi="Times New Roman"/>
          <w:sz w:val="24"/>
          <w:szCs w:val="24"/>
        </w:rPr>
        <w:t xml:space="preserve">расход </w:t>
      </w:r>
      <w:r w:rsidR="009D5564" w:rsidRPr="00D77018">
        <w:rPr>
          <w:rFonts w:ascii="Times New Roman" w:hAnsi="Times New Roman"/>
          <w:sz w:val="24"/>
          <w:szCs w:val="24"/>
        </w:rPr>
        <w:t>и рассчитыва</w:t>
      </w:r>
      <w:r w:rsidR="00B138C9" w:rsidRPr="00D77018">
        <w:rPr>
          <w:rFonts w:ascii="Times New Roman" w:hAnsi="Times New Roman"/>
          <w:sz w:val="24"/>
          <w:szCs w:val="24"/>
        </w:rPr>
        <w:t>ют</w:t>
      </w:r>
      <w:r w:rsidR="009D5564" w:rsidRPr="00D77018">
        <w:rPr>
          <w:rFonts w:ascii="Times New Roman" w:hAnsi="Times New Roman"/>
          <w:sz w:val="24"/>
          <w:szCs w:val="24"/>
        </w:rPr>
        <w:t xml:space="preserve"> шероховатость поверхности.</w:t>
      </w:r>
    </w:p>
    <w:p w:rsidR="009D5564" w:rsidRPr="00D77018" w:rsidRDefault="003152CE" w:rsidP="00D77018">
      <w:pPr>
        <w:pStyle w:val="aff0"/>
        <w:ind w:firstLine="567"/>
        <w:jc w:val="both"/>
        <w:rPr>
          <w:rFonts w:ascii="Times New Roman" w:hAnsi="Times New Roman"/>
          <w:b/>
          <w:sz w:val="24"/>
          <w:szCs w:val="24"/>
        </w:rPr>
      </w:pPr>
      <w:r w:rsidRPr="00D77018">
        <w:rPr>
          <w:rFonts w:ascii="Times New Roman" w:hAnsi="Times New Roman"/>
          <w:b/>
          <w:sz w:val="24"/>
          <w:szCs w:val="24"/>
        </w:rPr>
        <w:t>8</w:t>
      </w:r>
      <w:r w:rsidR="009D5564" w:rsidRPr="00D77018">
        <w:rPr>
          <w:rFonts w:ascii="Times New Roman" w:hAnsi="Times New Roman"/>
          <w:b/>
          <w:sz w:val="24"/>
          <w:szCs w:val="24"/>
        </w:rPr>
        <w:t>.3.2</w:t>
      </w:r>
      <w:r w:rsidR="00D77018" w:rsidRPr="00D77018">
        <w:rPr>
          <w:rFonts w:ascii="Times New Roman" w:hAnsi="Times New Roman"/>
          <w:b/>
          <w:sz w:val="24"/>
          <w:szCs w:val="24"/>
        </w:rPr>
        <w:t xml:space="preserve"> </w:t>
      </w:r>
      <w:r w:rsidR="009D5564" w:rsidRPr="00D77018">
        <w:rPr>
          <w:rFonts w:ascii="Times New Roman" w:hAnsi="Times New Roman"/>
          <w:b/>
          <w:sz w:val="24"/>
          <w:szCs w:val="24"/>
        </w:rPr>
        <w:t>Температура точки росы</w:t>
      </w:r>
    </w:p>
    <w:p w:rsidR="009D5564" w:rsidRPr="00D77018" w:rsidRDefault="003152CE" w:rsidP="00D77018">
      <w:pPr>
        <w:pStyle w:val="aff0"/>
        <w:ind w:firstLine="567"/>
        <w:jc w:val="both"/>
        <w:rPr>
          <w:rFonts w:ascii="Times New Roman" w:hAnsi="Times New Roman"/>
          <w:sz w:val="24"/>
          <w:szCs w:val="24"/>
        </w:rPr>
      </w:pPr>
      <w:r w:rsidRPr="00D77018">
        <w:rPr>
          <w:rFonts w:ascii="Times New Roman" w:hAnsi="Times New Roman"/>
          <w:sz w:val="24"/>
          <w:szCs w:val="24"/>
        </w:rPr>
        <w:t>8</w:t>
      </w:r>
      <w:r w:rsidR="00D77018">
        <w:rPr>
          <w:rFonts w:ascii="Times New Roman" w:hAnsi="Times New Roman"/>
          <w:sz w:val="24"/>
          <w:szCs w:val="24"/>
        </w:rPr>
        <w:t xml:space="preserve">.3.2.1 </w:t>
      </w:r>
      <w:r w:rsidR="009D5564" w:rsidRPr="00D77018">
        <w:rPr>
          <w:rFonts w:ascii="Times New Roman" w:hAnsi="Times New Roman"/>
          <w:sz w:val="24"/>
          <w:szCs w:val="24"/>
        </w:rPr>
        <w:t xml:space="preserve">Нанесение продукта для ремонта или защиты не допускается, если температура окружающей среды в сухих условиях превышает температуру точки росы менее чем на </w:t>
      </w:r>
      <w:smartTag w:uri="urn:schemas-microsoft-com:office:smarttags" w:element="metricconverter">
        <w:smartTagPr>
          <w:attr w:name="ProductID" w:val="3 ﾰC"/>
        </w:smartTagPr>
        <w:r w:rsidR="009D5564" w:rsidRPr="00D77018">
          <w:rPr>
            <w:rFonts w:ascii="Times New Roman" w:hAnsi="Times New Roman"/>
            <w:sz w:val="24"/>
            <w:szCs w:val="24"/>
          </w:rPr>
          <w:t>3 °C</w:t>
        </w:r>
      </w:smartTag>
      <w:r w:rsidR="009D5564" w:rsidRPr="00D77018">
        <w:rPr>
          <w:rFonts w:ascii="Times New Roman" w:hAnsi="Times New Roman"/>
          <w:sz w:val="24"/>
          <w:szCs w:val="24"/>
        </w:rPr>
        <w:t>. Температуру точки росы следует определять в зависимости от температуры окружающей среды в сухих условиях и отно</w:t>
      </w:r>
      <w:r w:rsidR="00D826E7" w:rsidRPr="00D77018">
        <w:rPr>
          <w:rFonts w:ascii="Times New Roman" w:hAnsi="Times New Roman"/>
          <w:sz w:val="24"/>
          <w:szCs w:val="24"/>
        </w:rPr>
        <w:t>сительной влажности по таблице 7</w:t>
      </w:r>
      <w:r w:rsidR="009D5564" w:rsidRPr="00D77018">
        <w:rPr>
          <w:rFonts w:ascii="Times New Roman" w:hAnsi="Times New Roman"/>
          <w:sz w:val="24"/>
          <w:szCs w:val="24"/>
        </w:rPr>
        <w:t>.</w:t>
      </w:r>
    </w:p>
    <w:p w:rsidR="009D5564" w:rsidRPr="00D77018" w:rsidRDefault="003152CE" w:rsidP="00D77018">
      <w:pPr>
        <w:pStyle w:val="aff0"/>
        <w:ind w:firstLine="567"/>
        <w:jc w:val="both"/>
        <w:rPr>
          <w:rFonts w:ascii="Times New Roman" w:hAnsi="Times New Roman"/>
          <w:sz w:val="24"/>
          <w:szCs w:val="24"/>
        </w:rPr>
      </w:pPr>
      <w:r w:rsidRPr="00D77018">
        <w:rPr>
          <w:rFonts w:ascii="Times New Roman" w:hAnsi="Times New Roman"/>
          <w:sz w:val="24"/>
          <w:szCs w:val="24"/>
        </w:rPr>
        <w:t>8</w:t>
      </w:r>
      <w:r w:rsidR="00D77018">
        <w:rPr>
          <w:rFonts w:ascii="Times New Roman" w:hAnsi="Times New Roman"/>
          <w:sz w:val="24"/>
          <w:szCs w:val="24"/>
        </w:rPr>
        <w:t xml:space="preserve">.3.2.2 </w:t>
      </w:r>
      <w:r w:rsidR="009D5564" w:rsidRPr="00D77018">
        <w:rPr>
          <w:rFonts w:ascii="Times New Roman" w:hAnsi="Times New Roman"/>
          <w:sz w:val="24"/>
          <w:szCs w:val="24"/>
        </w:rPr>
        <w:t>Температура воздуха должна измеряться при помощи ртутного термометра, отвечающего требованиям ГОСТ 112</w:t>
      </w:r>
      <w:r w:rsidR="00D77018">
        <w:rPr>
          <w:rFonts w:ascii="Times New Roman" w:hAnsi="Times New Roman"/>
          <w:sz w:val="24"/>
          <w:szCs w:val="24"/>
        </w:rPr>
        <w:t>,</w:t>
      </w:r>
      <w:r w:rsidR="000D3A61" w:rsidRPr="00D77018">
        <w:rPr>
          <w:rFonts w:ascii="Times New Roman" w:hAnsi="Times New Roman"/>
          <w:sz w:val="24"/>
          <w:szCs w:val="24"/>
        </w:rPr>
        <w:t xml:space="preserve"> </w:t>
      </w:r>
      <w:r w:rsidR="009D5564" w:rsidRPr="00D77018">
        <w:rPr>
          <w:rFonts w:ascii="Times New Roman" w:hAnsi="Times New Roman"/>
          <w:sz w:val="24"/>
          <w:szCs w:val="24"/>
        </w:rPr>
        <w:t xml:space="preserve">или </w:t>
      </w:r>
      <w:r w:rsidR="003F1E3E" w:rsidRPr="00D77018">
        <w:rPr>
          <w:rFonts w:ascii="Times New Roman" w:hAnsi="Times New Roman"/>
          <w:sz w:val="24"/>
          <w:szCs w:val="24"/>
        </w:rPr>
        <w:t>пирометра</w:t>
      </w:r>
      <w:r w:rsidR="009D5564" w:rsidRPr="00D77018">
        <w:rPr>
          <w:rFonts w:ascii="Times New Roman" w:hAnsi="Times New Roman"/>
          <w:sz w:val="24"/>
          <w:szCs w:val="24"/>
        </w:rPr>
        <w:t>. Термометр должен иметь требуемую точность ±</w:t>
      </w:r>
      <w:r w:rsidR="00D77018">
        <w:rPr>
          <w:rFonts w:ascii="Times New Roman" w:hAnsi="Times New Roman"/>
          <w:sz w:val="24"/>
          <w:szCs w:val="24"/>
        </w:rPr>
        <w:t xml:space="preserve"> </w:t>
      </w:r>
      <w:r w:rsidR="009D5564" w:rsidRPr="00D77018">
        <w:rPr>
          <w:rFonts w:ascii="Times New Roman" w:hAnsi="Times New Roman"/>
          <w:sz w:val="24"/>
          <w:szCs w:val="24"/>
        </w:rPr>
        <w:t>0,5</w:t>
      </w:r>
      <w:r w:rsidR="00D77018">
        <w:rPr>
          <w:rFonts w:ascii="Times New Roman" w:hAnsi="Times New Roman"/>
          <w:sz w:val="24"/>
          <w:szCs w:val="24"/>
        </w:rPr>
        <w:t xml:space="preserve"> </w:t>
      </w:r>
      <w:r w:rsidR="009D5564" w:rsidRPr="00D77018">
        <w:rPr>
          <w:rFonts w:ascii="Times New Roman" w:hAnsi="Times New Roman"/>
          <w:sz w:val="24"/>
          <w:szCs w:val="24"/>
        </w:rPr>
        <w:t xml:space="preserve">°C. </w:t>
      </w:r>
      <w:r w:rsidR="00D77018">
        <w:rPr>
          <w:rFonts w:ascii="Times New Roman" w:hAnsi="Times New Roman"/>
          <w:sz w:val="24"/>
          <w:szCs w:val="24"/>
        </w:rPr>
        <w:t xml:space="preserve">Температура поверхности может </w:t>
      </w:r>
      <w:r w:rsidR="009D5564" w:rsidRPr="00D77018">
        <w:rPr>
          <w:rFonts w:ascii="Times New Roman" w:hAnsi="Times New Roman"/>
          <w:sz w:val="24"/>
          <w:szCs w:val="24"/>
        </w:rPr>
        <w:t xml:space="preserve">измеряться при помощи </w:t>
      </w:r>
      <w:r w:rsidR="003F1E3E" w:rsidRPr="00D77018">
        <w:rPr>
          <w:rFonts w:ascii="Times New Roman" w:hAnsi="Times New Roman"/>
          <w:sz w:val="24"/>
          <w:szCs w:val="24"/>
        </w:rPr>
        <w:t>пирометра</w:t>
      </w:r>
      <w:r w:rsidR="009D5564" w:rsidRPr="00D77018">
        <w:rPr>
          <w:rFonts w:ascii="Times New Roman" w:hAnsi="Times New Roman"/>
          <w:sz w:val="24"/>
          <w:szCs w:val="24"/>
        </w:rPr>
        <w:t xml:space="preserve"> с требуемой точностью ±</w:t>
      </w:r>
      <w:r w:rsidR="00D77018">
        <w:rPr>
          <w:rFonts w:ascii="Times New Roman" w:hAnsi="Times New Roman"/>
          <w:sz w:val="24"/>
          <w:szCs w:val="24"/>
        </w:rPr>
        <w:t xml:space="preserve"> </w:t>
      </w:r>
      <w:r w:rsidR="009D5564" w:rsidRPr="00D77018">
        <w:rPr>
          <w:rFonts w:ascii="Times New Roman" w:hAnsi="Times New Roman"/>
          <w:sz w:val="24"/>
          <w:szCs w:val="24"/>
        </w:rPr>
        <w:t>0,5</w:t>
      </w:r>
      <w:r w:rsidR="00D77018">
        <w:rPr>
          <w:rFonts w:ascii="Times New Roman" w:hAnsi="Times New Roman"/>
          <w:sz w:val="24"/>
          <w:szCs w:val="24"/>
        </w:rPr>
        <w:t xml:space="preserve"> </w:t>
      </w:r>
      <w:r w:rsidR="009D5564" w:rsidRPr="00D77018">
        <w:rPr>
          <w:rFonts w:ascii="Times New Roman" w:hAnsi="Times New Roman"/>
          <w:sz w:val="24"/>
          <w:szCs w:val="24"/>
        </w:rPr>
        <w:t>°C. Относительная влажность должна измеряться гигрометрами.</w:t>
      </w:r>
    </w:p>
    <w:p w:rsidR="00D77018" w:rsidRDefault="00D77018" w:rsidP="00D77018">
      <w:pPr>
        <w:pStyle w:val="aff0"/>
        <w:jc w:val="both"/>
        <w:rPr>
          <w:rFonts w:ascii="Times New Roman" w:hAnsi="Times New Roman"/>
          <w:sz w:val="24"/>
          <w:szCs w:val="24"/>
        </w:rPr>
      </w:pPr>
    </w:p>
    <w:p w:rsidR="009D5564" w:rsidRPr="00D77018" w:rsidRDefault="009D5564" w:rsidP="00D77018">
      <w:pPr>
        <w:pStyle w:val="aff0"/>
        <w:ind w:left="1985" w:hanging="1985"/>
        <w:jc w:val="both"/>
        <w:rPr>
          <w:rFonts w:ascii="Times New Roman" w:hAnsi="Times New Roman"/>
          <w:b/>
          <w:sz w:val="24"/>
          <w:szCs w:val="24"/>
        </w:rPr>
      </w:pPr>
      <w:r w:rsidRPr="00D77018">
        <w:rPr>
          <w:rFonts w:ascii="Times New Roman" w:hAnsi="Times New Roman"/>
          <w:sz w:val="24"/>
          <w:szCs w:val="24"/>
        </w:rPr>
        <w:t>Т</w:t>
      </w:r>
      <w:r w:rsidR="00D77018">
        <w:rPr>
          <w:rFonts w:ascii="Times New Roman" w:hAnsi="Times New Roman"/>
          <w:sz w:val="24"/>
          <w:szCs w:val="24"/>
        </w:rPr>
        <w:t xml:space="preserve"> </w:t>
      </w:r>
      <w:r w:rsidRPr="00D77018">
        <w:rPr>
          <w:rFonts w:ascii="Times New Roman" w:hAnsi="Times New Roman"/>
          <w:sz w:val="24"/>
          <w:szCs w:val="24"/>
        </w:rPr>
        <w:t>а</w:t>
      </w:r>
      <w:r w:rsidR="00D77018">
        <w:rPr>
          <w:rFonts w:ascii="Times New Roman" w:hAnsi="Times New Roman"/>
          <w:sz w:val="24"/>
          <w:szCs w:val="24"/>
        </w:rPr>
        <w:t xml:space="preserve"> </w:t>
      </w:r>
      <w:r w:rsidRPr="00D77018">
        <w:rPr>
          <w:rFonts w:ascii="Times New Roman" w:hAnsi="Times New Roman"/>
          <w:sz w:val="24"/>
          <w:szCs w:val="24"/>
        </w:rPr>
        <w:t>б</w:t>
      </w:r>
      <w:r w:rsidR="00D77018">
        <w:rPr>
          <w:rFonts w:ascii="Times New Roman" w:hAnsi="Times New Roman"/>
          <w:sz w:val="24"/>
          <w:szCs w:val="24"/>
        </w:rPr>
        <w:t xml:space="preserve"> </w:t>
      </w:r>
      <w:r w:rsidRPr="00D77018">
        <w:rPr>
          <w:rFonts w:ascii="Times New Roman" w:hAnsi="Times New Roman"/>
          <w:sz w:val="24"/>
          <w:szCs w:val="24"/>
        </w:rPr>
        <w:t>л</w:t>
      </w:r>
      <w:r w:rsidR="00D77018">
        <w:rPr>
          <w:rFonts w:ascii="Times New Roman" w:hAnsi="Times New Roman"/>
          <w:sz w:val="24"/>
          <w:szCs w:val="24"/>
        </w:rPr>
        <w:t xml:space="preserve"> </w:t>
      </w:r>
      <w:r w:rsidRPr="00D77018">
        <w:rPr>
          <w:rFonts w:ascii="Times New Roman" w:hAnsi="Times New Roman"/>
          <w:sz w:val="24"/>
          <w:szCs w:val="24"/>
        </w:rPr>
        <w:t>и</w:t>
      </w:r>
      <w:r w:rsidR="00D77018">
        <w:rPr>
          <w:rFonts w:ascii="Times New Roman" w:hAnsi="Times New Roman"/>
          <w:sz w:val="24"/>
          <w:szCs w:val="24"/>
        </w:rPr>
        <w:t xml:space="preserve"> </w:t>
      </w:r>
      <w:r w:rsidRPr="00D77018">
        <w:rPr>
          <w:rFonts w:ascii="Times New Roman" w:hAnsi="Times New Roman"/>
          <w:sz w:val="24"/>
          <w:szCs w:val="24"/>
        </w:rPr>
        <w:t>ц</w:t>
      </w:r>
      <w:r w:rsidR="00D77018">
        <w:rPr>
          <w:rFonts w:ascii="Times New Roman" w:hAnsi="Times New Roman"/>
          <w:sz w:val="24"/>
          <w:szCs w:val="24"/>
        </w:rPr>
        <w:t xml:space="preserve"> </w:t>
      </w:r>
      <w:r w:rsidRPr="00D77018">
        <w:rPr>
          <w:rFonts w:ascii="Times New Roman" w:hAnsi="Times New Roman"/>
          <w:sz w:val="24"/>
          <w:szCs w:val="24"/>
        </w:rPr>
        <w:t xml:space="preserve">а </w:t>
      </w:r>
      <w:r w:rsidR="00D826E7" w:rsidRPr="00D77018">
        <w:rPr>
          <w:rFonts w:ascii="Times New Roman" w:hAnsi="Times New Roman"/>
          <w:sz w:val="24"/>
          <w:szCs w:val="24"/>
        </w:rPr>
        <w:t>7</w:t>
      </w:r>
      <w:r w:rsidR="00D77018">
        <w:rPr>
          <w:rFonts w:ascii="Times New Roman" w:hAnsi="Times New Roman"/>
          <w:sz w:val="24"/>
          <w:szCs w:val="24"/>
        </w:rPr>
        <w:t xml:space="preserve"> – </w:t>
      </w:r>
      <w:r w:rsidRPr="00D77018">
        <w:rPr>
          <w:rFonts w:ascii="Times New Roman" w:hAnsi="Times New Roman"/>
          <w:b/>
          <w:sz w:val="24"/>
          <w:szCs w:val="24"/>
        </w:rPr>
        <w:t>Значения температуры точки росы в зависимости от температуры окружающей среды в сухих условиях</w:t>
      </w:r>
      <w:r w:rsidR="000D3A61" w:rsidRPr="00D77018">
        <w:rPr>
          <w:rFonts w:ascii="Times New Roman" w:hAnsi="Times New Roman"/>
          <w:b/>
          <w:sz w:val="24"/>
          <w:szCs w:val="24"/>
        </w:rPr>
        <w:t>, а также при приведенных значениях</w:t>
      </w:r>
      <w:r w:rsidRPr="00D77018">
        <w:rPr>
          <w:rFonts w:ascii="Times New Roman" w:hAnsi="Times New Roman"/>
          <w:b/>
          <w:sz w:val="24"/>
          <w:szCs w:val="24"/>
        </w:rPr>
        <w:t xml:space="preserve"> относительной</w:t>
      </w:r>
      <w:r w:rsidR="00D77018">
        <w:rPr>
          <w:rFonts w:ascii="Times New Roman" w:hAnsi="Times New Roman"/>
          <w:b/>
          <w:sz w:val="24"/>
          <w:szCs w:val="24"/>
        </w:rPr>
        <w:t xml:space="preserve"> влажности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439"/>
        <w:gridCol w:w="1134"/>
        <w:gridCol w:w="992"/>
        <w:gridCol w:w="992"/>
        <w:gridCol w:w="1134"/>
        <w:gridCol w:w="992"/>
        <w:gridCol w:w="993"/>
        <w:gridCol w:w="1024"/>
      </w:tblGrid>
      <w:tr w:rsidR="00D77018" w:rsidRPr="00CD7460" w:rsidTr="003D50CB">
        <w:trPr>
          <w:trHeight w:val="282"/>
        </w:trPr>
        <w:tc>
          <w:tcPr>
            <w:tcW w:w="2439" w:type="dxa"/>
            <w:vMerge w:val="restart"/>
            <w:vAlign w:val="center"/>
          </w:tcPr>
          <w:p w:rsidR="00D77018" w:rsidRPr="00D77018" w:rsidRDefault="00D77018" w:rsidP="00CC48E1">
            <w:pPr>
              <w:autoSpaceDE w:val="0"/>
              <w:autoSpaceDN w:val="0"/>
              <w:adjustRightInd w:val="0"/>
              <w:jc w:val="center"/>
              <w:rPr>
                <w:color w:val="000000"/>
                <w:sz w:val="22"/>
                <w:szCs w:val="22"/>
              </w:rPr>
            </w:pPr>
            <w:r w:rsidRPr="00D77018">
              <w:rPr>
                <w:color w:val="000000"/>
                <w:sz w:val="22"/>
                <w:szCs w:val="22"/>
              </w:rPr>
              <w:lastRenderedPageBreak/>
              <w:t>Температура окружающей среды в сухих условиях</w:t>
            </w:r>
          </w:p>
        </w:tc>
        <w:tc>
          <w:tcPr>
            <w:tcW w:w="7261" w:type="dxa"/>
            <w:gridSpan w:val="7"/>
            <w:vAlign w:val="center"/>
          </w:tcPr>
          <w:p w:rsidR="00D77018" w:rsidRPr="00D77018" w:rsidRDefault="00D77018" w:rsidP="00CC48E1">
            <w:pPr>
              <w:autoSpaceDE w:val="0"/>
              <w:autoSpaceDN w:val="0"/>
              <w:adjustRightInd w:val="0"/>
              <w:jc w:val="center"/>
              <w:rPr>
                <w:color w:val="000000"/>
                <w:sz w:val="22"/>
                <w:szCs w:val="22"/>
              </w:rPr>
            </w:pPr>
            <w:r w:rsidRPr="00D77018">
              <w:rPr>
                <w:color w:val="000000"/>
                <w:sz w:val="22"/>
                <w:szCs w:val="22"/>
              </w:rPr>
              <w:t>Температура точки росы (°C) для относительной влажности окружающей среды от 40 % до 100 %</w:t>
            </w:r>
          </w:p>
        </w:tc>
      </w:tr>
      <w:tr w:rsidR="00D77018" w:rsidRPr="00CD7460" w:rsidTr="003D50CB">
        <w:trPr>
          <w:trHeight w:val="282"/>
        </w:trPr>
        <w:tc>
          <w:tcPr>
            <w:tcW w:w="2439" w:type="dxa"/>
            <w:vMerge/>
            <w:vAlign w:val="center"/>
          </w:tcPr>
          <w:p w:rsidR="00D77018" w:rsidRPr="00D77018" w:rsidRDefault="00D77018" w:rsidP="00D77018">
            <w:pPr>
              <w:autoSpaceDE w:val="0"/>
              <w:autoSpaceDN w:val="0"/>
              <w:adjustRightInd w:val="0"/>
              <w:jc w:val="center"/>
              <w:rPr>
                <w:color w:val="000000"/>
                <w:sz w:val="22"/>
                <w:szCs w:val="22"/>
              </w:rPr>
            </w:pPr>
          </w:p>
        </w:tc>
        <w:tc>
          <w:tcPr>
            <w:tcW w:w="1134" w:type="dxa"/>
            <w:vAlign w:val="center"/>
          </w:tcPr>
          <w:p w:rsidR="00D77018" w:rsidRPr="00D77018" w:rsidRDefault="00D77018" w:rsidP="00D77018">
            <w:pPr>
              <w:autoSpaceDE w:val="0"/>
              <w:autoSpaceDN w:val="0"/>
              <w:adjustRightInd w:val="0"/>
              <w:jc w:val="center"/>
              <w:rPr>
                <w:iCs/>
                <w:color w:val="000000"/>
                <w:sz w:val="22"/>
                <w:szCs w:val="22"/>
              </w:rPr>
            </w:pPr>
            <w:r w:rsidRPr="00D77018">
              <w:rPr>
                <w:color w:val="000000"/>
                <w:sz w:val="22"/>
                <w:szCs w:val="22"/>
              </w:rPr>
              <w:t>40 %</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50 %</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60 %</w:t>
            </w:r>
          </w:p>
        </w:tc>
        <w:tc>
          <w:tcPr>
            <w:tcW w:w="113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70 %</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80 %</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90 %</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100 %</w:t>
            </w:r>
          </w:p>
        </w:tc>
      </w:tr>
      <w:tr w:rsidR="00D77018" w:rsidRPr="00CD7460" w:rsidTr="003D50CB">
        <w:trPr>
          <w:trHeight w:val="282"/>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35</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19,4</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23,0</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26,1</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28,7</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31,0</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33,1</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35</w:t>
            </w:r>
          </w:p>
        </w:tc>
      </w:tr>
      <w:tr w:rsidR="00D77018" w:rsidRPr="00CD7460" w:rsidTr="003D50CB">
        <w:trPr>
          <w:trHeight w:val="268"/>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30</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15,0</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18,5</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21,4</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23,9</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26,2</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28,2</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30</w:t>
            </w:r>
          </w:p>
        </w:tc>
      </w:tr>
      <w:tr w:rsidR="00D77018" w:rsidRPr="00CD7460" w:rsidTr="003D50CB">
        <w:trPr>
          <w:trHeight w:val="282"/>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25</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10,5</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13,9</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16,7</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19,6</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20,1</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23,2</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25</w:t>
            </w:r>
          </w:p>
        </w:tc>
      </w:tr>
      <w:tr w:rsidR="00D77018" w:rsidRPr="00CD7460" w:rsidTr="003D50CB">
        <w:trPr>
          <w:trHeight w:val="268"/>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20</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6,0</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9,3</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12,0</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14,4</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16,5</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18,3</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20</w:t>
            </w:r>
          </w:p>
        </w:tc>
      </w:tr>
      <w:tr w:rsidR="00D77018" w:rsidRPr="00CD7460" w:rsidTr="003D50CB">
        <w:trPr>
          <w:trHeight w:val="282"/>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15</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1,5</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4,2</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7,3</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9,6</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11,6</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13,4</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15</w:t>
            </w:r>
          </w:p>
        </w:tc>
      </w:tr>
      <w:tr w:rsidR="00D77018" w:rsidRPr="00CD7460" w:rsidTr="003D50CB">
        <w:trPr>
          <w:trHeight w:val="282"/>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10</w:t>
            </w:r>
          </w:p>
        </w:tc>
        <w:tc>
          <w:tcPr>
            <w:tcW w:w="1134" w:type="dxa"/>
            <w:vAlign w:val="center"/>
          </w:tcPr>
          <w:p w:rsidR="00D77018" w:rsidRPr="00400D57" w:rsidRDefault="00400D57" w:rsidP="00D77018">
            <w:pPr>
              <w:autoSpaceDE w:val="0"/>
              <w:autoSpaceDN w:val="0"/>
              <w:adjustRightInd w:val="0"/>
              <w:jc w:val="center"/>
              <w:rPr>
                <w:color w:val="000000"/>
                <w:sz w:val="22"/>
                <w:szCs w:val="22"/>
              </w:rPr>
            </w:pPr>
            <w:r w:rsidRPr="00400D57">
              <w:rPr>
                <w:sz w:val="22"/>
                <w:szCs w:val="22"/>
              </w:rPr>
              <w:t>–</w:t>
            </w:r>
            <w:r w:rsidR="00D77018" w:rsidRPr="00400D57">
              <w:rPr>
                <w:color w:val="000000"/>
                <w:sz w:val="22"/>
                <w:szCs w:val="22"/>
              </w:rPr>
              <w:t>3,0</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0,1</w:t>
            </w:r>
          </w:p>
        </w:tc>
        <w:tc>
          <w:tcPr>
            <w:tcW w:w="992"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2,6</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4,8</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6,7</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8,5</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10</w:t>
            </w:r>
          </w:p>
        </w:tc>
      </w:tr>
      <w:tr w:rsidR="00D77018" w:rsidRPr="00CD7460" w:rsidTr="003D50CB">
        <w:trPr>
          <w:trHeight w:val="268"/>
        </w:trPr>
        <w:tc>
          <w:tcPr>
            <w:tcW w:w="2439"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5</w:t>
            </w:r>
          </w:p>
        </w:tc>
        <w:tc>
          <w:tcPr>
            <w:tcW w:w="1134" w:type="dxa"/>
            <w:vAlign w:val="center"/>
          </w:tcPr>
          <w:p w:rsidR="00D77018" w:rsidRPr="00400D57" w:rsidRDefault="00400D57" w:rsidP="00D77018">
            <w:pPr>
              <w:autoSpaceDE w:val="0"/>
              <w:autoSpaceDN w:val="0"/>
              <w:adjustRightInd w:val="0"/>
              <w:jc w:val="center"/>
              <w:rPr>
                <w:color w:val="000000"/>
                <w:sz w:val="22"/>
                <w:szCs w:val="22"/>
              </w:rPr>
            </w:pPr>
            <w:r w:rsidRPr="00400D57">
              <w:rPr>
                <w:sz w:val="22"/>
                <w:szCs w:val="22"/>
              </w:rPr>
              <w:t>–</w:t>
            </w:r>
            <w:r w:rsidR="00D77018" w:rsidRPr="00400D57">
              <w:rPr>
                <w:color w:val="000000"/>
                <w:sz w:val="22"/>
                <w:szCs w:val="22"/>
              </w:rPr>
              <w:t>7,0</w:t>
            </w:r>
          </w:p>
        </w:tc>
        <w:tc>
          <w:tcPr>
            <w:tcW w:w="992" w:type="dxa"/>
            <w:vAlign w:val="center"/>
          </w:tcPr>
          <w:p w:rsidR="00D77018" w:rsidRPr="00400D57" w:rsidRDefault="00400D57" w:rsidP="00D77018">
            <w:pPr>
              <w:autoSpaceDE w:val="0"/>
              <w:autoSpaceDN w:val="0"/>
              <w:adjustRightInd w:val="0"/>
              <w:jc w:val="center"/>
              <w:rPr>
                <w:color w:val="000000"/>
                <w:sz w:val="22"/>
                <w:szCs w:val="22"/>
              </w:rPr>
            </w:pPr>
            <w:r w:rsidRPr="00400D57">
              <w:rPr>
                <w:sz w:val="22"/>
                <w:szCs w:val="22"/>
              </w:rPr>
              <w:t>–</w:t>
            </w:r>
            <w:r w:rsidR="00D77018" w:rsidRPr="00400D57">
              <w:rPr>
                <w:color w:val="000000"/>
                <w:sz w:val="22"/>
                <w:szCs w:val="22"/>
              </w:rPr>
              <w:t>4,7</w:t>
            </w:r>
          </w:p>
        </w:tc>
        <w:tc>
          <w:tcPr>
            <w:tcW w:w="992" w:type="dxa"/>
            <w:vAlign w:val="center"/>
          </w:tcPr>
          <w:p w:rsidR="00D77018" w:rsidRPr="00400D57" w:rsidRDefault="00400D57" w:rsidP="00D77018">
            <w:pPr>
              <w:autoSpaceDE w:val="0"/>
              <w:autoSpaceDN w:val="0"/>
              <w:adjustRightInd w:val="0"/>
              <w:jc w:val="center"/>
              <w:rPr>
                <w:color w:val="000000"/>
                <w:sz w:val="22"/>
                <w:szCs w:val="22"/>
              </w:rPr>
            </w:pPr>
            <w:r w:rsidRPr="00400D57">
              <w:rPr>
                <w:sz w:val="22"/>
                <w:szCs w:val="22"/>
              </w:rPr>
              <w:t>–</w:t>
            </w:r>
            <w:r w:rsidR="00D77018" w:rsidRPr="00400D57">
              <w:rPr>
                <w:color w:val="000000"/>
                <w:sz w:val="22"/>
                <w:szCs w:val="22"/>
              </w:rPr>
              <w:t>2,0</w:t>
            </w:r>
          </w:p>
        </w:tc>
        <w:tc>
          <w:tcPr>
            <w:tcW w:w="1134" w:type="dxa"/>
            <w:vAlign w:val="center"/>
          </w:tcPr>
          <w:p w:rsidR="00D77018" w:rsidRPr="00400D57" w:rsidRDefault="00D77018" w:rsidP="00D77018">
            <w:pPr>
              <w:autoSpaceDE w:val="0"/>
              <w:autoSpaceDN w:val="0"/>
              <w:adjustRightInd w:val="0"/>
              <w:jc w:val="center"/>
              <w:rPr>
                <w:color w:val="000000"/>
                <w:sz w:val="22"/>
                <w:szCs w:val="22"/>
              </w:rPr>
            </w:pPr>
            <w:r w:rsidRPr="00400D57">
              <w:rPr>
                <w:color w:val="000000"/>
                <w:sz w:val="22"/>
                <w:szCs w:val="22"/>
              </w:rPr>
              <w:t>0</w:t>
            </w:r>
          </w:p>
        </w:tc>
        <w:tc>
          <w:tcPr>
            <w:tcW w:w="992"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1,9</w:t>
            </w:r>
          </w:p>
        </w:tc>
        <w:tc>
          <w:tcPr>
            <w:tcW w:w="993"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3,5</w:t>
            </w:r>
          </w:p>
        </w:tc>
        <w:tc>
          <w:tcPr>
            <w:tcW w:w="1024" w:type="dxa"/>
            <w:vAlign w:val="center"/>
          </w:tcPr>
          <w:p w:rsidR="00D77018" w:rsidRPr="00D77018" w:rsidRDefault="00D77018" w:rsidP="00D77018">
            <w:pPr>
              <w:autoSpaceDE w:val="0"/>
              <w:autoSpaceDN w:val="0"/>
              <w:adjustRightInd w:val="0"/>
              <w:jc w:val="center"/>
              <w:rPr>
                <w:color w:val="000000"/>
                <w:sz w:val="22"/>
                <w:szCs w:val="22"/>
              </w:rPr>
            </w:pPr>
            <w:r w:rsidRPr="00D77018">
              <w:rPr>
                <w:color w:val="000000"/>
                <w:sz w:val="22"/>
                <w:szCs w:val="22"/>
              </w:rPr>
              <w:t>5</w:t>
            </w:r>
          </w:p>
        </w:tc>
      </w:tr>
    </w:tbl>
    <w:p w:rsidR="00724AF4" w:rsidRPr="003D50CB" w:rsidRDefault="00724AF4" w:rsidP="003D50CB">
      <w:pPr>
        <w:pStyle w:val="aff0"/>
        <w:ind w:firstLine="567"/>
        <w:jc w:val="both"/>
        <w:rPr>
          <w:rFonts w:ascii="Times New Roman" w:hAnsi="Times New Roman"/>
          <w:sz w:val="24"/>
          <w:szCs w:val="24"/>
        </w:rPr>
      </w:pPr>
    </w:p>
    <w:p w:rsidR="003F7312" w:rsidRDefault="003F7312" w:rsidP="003D50CB">
      <w:pPr>
        <w:pStyle w:val="aff0"/>
        <w:ind w:firstLine="567"/>
        <w:jc w:val="both"/>
        <w:rPr>
          <w:rFonts w:ascii="Times New Roman" w:hAnsi="Times New Roman"/>
          <w:b/>
          <w:sz w:val="24"/>
          <w:szCs w:val="24"/>
        </w:rPr>
      </w:pPr>
    </w:p>
    <w:p w:rsidR="009D5564" w:rsidRPr="003D50CB" w:rsidRDefault="003152CE" w:rsidP="003D50CB">
      <w:pPr>
        <w:pStyle w:val="aff0"/>
        <w:ind w:firstLine="567"/>
        <w:jc w:val="both"/>
        <w:rPr>
          <w:rFonts w:ascii="Times New Roman" w:hAnsi="Times New Roman"/>
          <w:b/>
          <w:sz w:val="24"/>
          <w:szCs w:val="24"/>
        </w:rPr>
      </w:pPr>
      <w:r w:rsidRPr="003D50CB">
        <w:rPr>
          <w:rFonts w:ascii="Times New Roman" w:hAnsi="Times New Roman"/>
          <w:b/>
          <w:sz w:val="24"/>
          <w:szCs w:val="24"/>
        </w:rPr>
        <w:t>8</w:t>
      </w:r>
      <w:r w:rsidR="009D5564" w:rsidRPr="003D50CB">
        <w:rPr>
          <w:rFonts w:ascii="Times New Roman" w:hAnsi="Times New Roman"/>
          <w:b/>
          <w:sz w:val="24"/>
          <w:szCs w:val="24"/>
        </w:rPr>
        <w:t>.3.3</w:t>
      </w:r>
      <w:r w:rsidR="003D50CB" w:rsidRPr="003D50CB">
        <w:rPr>
          <w:rFonts w:ascii="Times New Roman" w:hAnsi="Times New Roman"/>
          <w:b/>
          <w:sz w:val="24"/>
          <w:szCs w:val="24"/>
        </w:rPr>
        <w:t xml:space="preserve"> </w:t>
      </w:r>
      <w:r w:rsidR="009D5564" w:rsidRPr="003D50CB">
        <w:rPr>
          <w:rFonts w:ascii="Times New Roman" w:hAnsi="Times New Roman"/>
          <w:b/>
          <w:sz w:val="24"/>
          <w:szCs w:val="24"/>
        </w:rPr>
        <w:t>Толщина свеженанесенного и затвердевшего покрытия</w:t>
      </w:r>
    </w:p>
    <w:p w:rsidR="009D5564" w:rsidRPr="003D50CB" w:rsidRDefault="003152CE" w:rsidP="003D50CB">
      <w:pPr>
        <w:pStyle w:val="aff0"/>
        <w:ind w:firstLine="567"/>
        <w:jc w:val="both"/>
        <w:rPr>
          <w:rFonts w:ascii="Times New Roman" w:hAnsi="Times New Roman"/>
          <w:sz w:val="24"/>
          <w:szCs w:val="24"/>
        </w:rPr>
      </w:pPr>
      <w:r w:rsidRPr="003D50CB">
        <w:rPr>
          <w:rFonts w:ascii="Times New Roman" w:hAnsi="Times New Roman"/>
          <w:sz w:val="24"/>
          <w:szCs w:val="24"/>
        </w:rPr>
        <w:t>8</w:t>
      </w:r>
      <w:r w:rsidR="003D50CB">
        <w:rPr>
          <w:rFonts w:ascii="Times New Roman" w:hAnsi="Times New Roman"/>
          <w:sz w:val="24"/>
          <w:szCs w:val="24"/>
        </w:rPr>
        <w:t xml:space="preserve">.3.3.1 </w:t>
      </w:r>
      <w:r w:rsidR="009D5564" w:rsidRPr="003D50CB">
        <w:rPr>
          <w:rFonts w:ascii="Times New Roman" w:hAnsi="Times New Roman"/>
          <w:sz w:val="24"/>
          <w:szCs w:val="24"/>
        </w:rPr>
        <w:t>Толщину покрытия следует измерять до нанесения и после высыхания по ГОСТ 31993</w:t>
      </w:r>
      <w:r w:rsidR="000D3A61" w:rsidRPr="003D50CB">
        <w:rPr>
          <w:rFonts w:ascii="Times New Roman" w:hAnsi="Times New Roman"/>
          <w:sz w:val="24"/>
          <w:szCs w:val="24"/>
        </w:rPr>
        <w:t xml:space="preserve"> </w:t>
      </w:r>
      <w:r w:rsidR="009D5564" w:rsidRPr="003D50CB">
        <w:rPr>
          <w:rFonts w:ascii="Times New Roman" w:hAnsi="Times New Roman"/>
          <w:sz w:val="24"/>
          <w:szCs w:val="24"/>
        </w:rPr>
        <w:t xml:space="preserve">с помощью микрометров или многооборотных индикаторов с круговой шкалой. </w:t>
      </w:r>
    </w:p>
    <w:p w:rsidR="009D5564" w:rsidRPr="003D50CB" w:rsidRDefault="003152CE" w:rsidP="003D50CB">
      <w:pPr>
        <w:pStyle w:val="aff0"/>
        <w:ind w:firstLine="567"/>
        <w:jc w:val="both"/>
        <w:rPr>
          <w:rFonts w:ascii="Times New Roman" w:hAnsi="Times New Roman"/>
          <w:sz w:val="24"/>
          <w:szCs w:val="24"/>
        </w:rPr>
      </w:pPr>
      <w:r w:rsidRPr="003D50CB">
        <w:rPr>
          <w:rFonts w:ascii="Times New Roman" w:hAnsi="Times New Roman"/>
          <w:sz w:val="24"/>
          <w:szCs w:val="24"/>
        </w:rPr>
        <w:t>8</w:t>
      </w:r>
      <w:r w:rsidR="003D50CB">
        <w:rPr>
          <w:rFonts w:ascii="Times New Roman" w:hAnsi="Times New Roman"/>
          <w:sz w:val="24"/>
          <w:szCs w:val="24"/>
        </w:rPr>
        <w:t xml:space="preserve">.3.3.2 </w:t>
      </w:r>
      <w:r w:rsidR="009D5564" w:rsidRPr="003D50CB">
        <w:rPr>
          <w:rFonts w:ascii="Times New Roman" w:hAnsi="Times New Roman"/>
          <w:sz w:val="24"/>
          <w:szCs w:val="24"/>
        </w:rPr>
        <w:t>Суть мето</w:t>
      </w:r>
      <w:r w:rsidR="00D75537" w:rsidRPr="003D50CB">
        <w:rPr>
          <w:rFonts w:ascii="Times New Roman" w:hAnsi="Times New Roman"/>
          <w:sz w:val="24"/>
          <w:szCs w:val="24"/>
        </w:rPr>
        <w:t>да состоит в том, что проводят</w:t>
      </w:r>
      <w:r w:rsidR="009D5564" w:rsidRPr="003D50CB">
        <w:rPr>
          <w:rFonts w:ascii="Times New Roman" w:hAnsi="Times New Roman"/>
          <w:sz w:val="24"/>
          <w:szCs w:val="24"/>
        </w:rPr>
        <w:t xml:space="preserve"> измерения по покрытию, затем покрытие удаля</w:t>
      </w:r>
      <w:r w:rsidR="00D75537" w:rsidRPr="003D50CB">
        <w:rPr>
          <w:rFonts w:ascii="Times New Roman" w:hAnsi="Times New Roman"/>
          <w:sz w:val="24"/>
          <w:szCs w:val="24"/>
        </w:rPr>
        <w:t>ют и измерения повторяют</w:t>
      </w:r>
      <w:r w:rsidR="009D5564" w:rsidRPr="003D50CB">
        <w:rPr>
          <w:rFonts w:ascii="Times New Roman" w:hAnsi="Times New Roman"/>
          <w:sz w:val="24"/>
          <w:szCs w:val="24"/>
        </w:rPr>
        <w:t xml:space="preserve">. </w:t>
      </w:r>
    </w:p>
    <w:p w:rsidR="009D5564" w:rsidRPr="003D50CB" w:rsidRDefault="003152CE" w:rsidP="003D50CB">
      <w:pPr>
        <w:pStyle w:val="aff0"/>
        <w:ind w:firstLine="567"/>
        <w:jc w:val="both"/>
        <w:rPr>
          <w:rFonts w:ascii="Times New Roman" w:hAnsi="Times New Roman"/>
          <w:sz w:val="24"/>
          <w:szCs w:val="24"/>
        </w:rPr>
      </w:pPr>
      <w:r w:rsidRPr="003D50CB">
        <w:rPr>
          <w:rFonts w:ascii="Times New Roman" w:hAnsi="Times New Roman"/>
          <w:sz w:val="24"/>
          <w:szCs w:val="24"/>
        </w:rPr>
        <w:t>8</w:t>
      </w:r>
      <w:r w:rsidR="003D50CB">
        <w:rPr>
          <w:rFonts w:ascii="Times New Roman" w:hAnsi="Times New Roman"/>
          <w:sz w:val="24"/>
          <w:szCs w:val="24"/>
        </w:rPr>
        <w:t xml:space="preserve">.3.3.3 </w:t>
      </w:r>
      <w:r w:rsidR="009D5564" w:rsidRPr="003D50CB">
        <w:rPr>
          <w:rFonts w:ascii="Times New Roman" w:hAnsi="Times New Roman"/>
          <w:sz w:val="24"/>
          <w:szCs w:val="24"/>
        </w:rPr>
        <w:t xml:space="preserve">Толщину свеженанесенного покрытия следует измерять как во время, так и после нанесения согласно нормативно-технической документации. </w:t>
      </w:r>
    </w:p>
    <w:p w:rsidR="009D5564" w:rsidRPr="00193F58" w:rsidRDefault="003152CE" w:rsidP="00193F58">
      <w:pPr>
        <w:ind w:firstLine="567"/>
        <w:jc w:val="both"/>
        <w:rPr>
          <w:color w:val="000000"/>
        </w:rPr>
      </w:pPr>
      <w:r w:rsidRPr="00193F58">
        <w:rPr>
          <w:bCs/>
          <w:color w:val="000000"/>
        </w:rPr>
        <w:t>8</w:t>
      </w:r>
      <w:r w:rsidR="003D50CB">
        <w:rPr>
          <w:bCs/>
          <w:color w:val="000000"/>
        </w:rPr>
        <w:t xml:space="preserve">.3.3.4 </w:t>
      </w:r>
      <w:r w:rsidR="009D5564" w:rsidRPr="00193F58">
        <w:rPr>
          <w:color w:val="000000"/>
        </w:rPr>
        <w:t xml:space="preserve">В соответствии с </w:t>
      </w:r>
      <w:r w:rsidR="003D50CB" w:rsidRPr="00193F58">
        <w:rPr>
          <w:color w:val="000000"/>
        </w:rPr>
        <w:t>ГОСТ</w:t>
      </w:r>
      <w:r w:rsidR="00D83CF5" w:rsidRPr="00193F58">
        <w:rPr>
          <w:color w:val="000000"/>
        </w:rPr>
        <w:t xml:space="preserve"> 31993</w:t>
      </w:r>
      <w:r w:rsidR="009D5564" w:rsidRPr="00193F58">
        <w:rPr>
          <w:color w:val="000000"/>
        </w:rPr>
        <w:t xml:space="preserve"> толщину покрытия во время нанесения можно определить либо по общему расходу, либо </w:t>
      </w:r>
      <w:r w:rsidR="004B390D" w:rsidRPr="00193F58">
        <w:rPr>
          <w:color w:val="000000"/>
        </w:rPr>
        <w:t xml:space="preserve">для невысохшей пленки </w:t>
      </w:r>
      <w:r w:rsidR="009D5564" w:rsidRPr="00193F58">
        <w:rPr>
          <w:color w:val="000000"/>
        </w:rPr>
        <w:t xml:space="preserve">с использованием гребенчатого шаблона. Вместо гребенчатых шаблонов могут использоваться </w:t>
      </w:r>
      <w:proofErr w:type="spellStart"/>
      <w:r w:rsidR="009D5564" w:rsidRPr="00193F58">
        <w:rPr>
          <w:color w:val="000000"/>
        </w:rPr>
        <w:t>толщиномеры</w:t>
      </w:r>
      <w:proofErr w:type="spellEnd"/>
      <w:r w:rsidR="009D5564" w:rsidRPr="00193F58">
        <w:rPr>
          <w:color w:val="000000"/>
        </w:rPr>
        <w:t xml:space="preserve"> колесного типа.</w:t>
      </w:r>
    </w:p>
    <w:p w:rsidR="009D5564" w:rsidRPr="00193F58" w:rsidRDefault="003152CE" w:rsidP="00193F58">
      <w:pPr>
        <w:autoSpaceDE w:val="0"/>
        <w:autoSpaceDN w:val="0"/>
        <w:adjustRightInd w:val="0"/>
        <w:ind w:firstLine="567"/>
        <w:jc w:val="both"/>
        <w:rPr>
          <w:color w:val="000000"/>
        </w:rPr>
      </w:pPr>
      <w:r w:rsidRPr="00193F58">
        <w:rPr>
          <w:bCs/>
          <w:color w:val="000000"/>
        </w:rPr>
        <w:t>8</w:t>
      </w:r>
      <w:r w:rsidR="009D5564" w:rsidRPr="00193F58">
        <w:rPr>
          <w:bCs/>
          <w:color w:val="000000"/>
        </w:rPr>
        <w:t xml:space="preserve">.3.3.5 </w:t>
      </w:r>
      <w:r w:rsidR="009D5564" w:rsidRPr="00193F58">
        <w:rPr>
          <w:color w:val="000000"/>
        </w:rPr>
        <w:t xml:space="preserve">Толщину затвердевшего покрытия можно измерить на месте </w:t>
      </w:r>
      <w:r w:rsidR="000D3A61" w:rsidRPr="00193F58">
        <w:rPr>
          <w:color w:val="000000"/>
        </w:rPr>
        <w:t>путем устройства</w:t>
      </w:r>
      <w:r w:rsidR="009D5564" w:rsidRPr="00193F58">
        <w:rPr>
          <w:color w:val="000000"/>
        </w:rPr>
        <w:t xml:space="preserve"> V-образного надреза и измерения длины видимой поверхности надреза при помощи увеличительного стекла или путем снятия покрытия. Если угол надреза известен, толщину можно вычислить по закону Пифагора. Также в покрытии может проделываться небольшое отверстие для измерения </w:t>
      </w:r>
      <w:r w:rsidR="000D3A61" w:rsidRPr="00193F58">
        <w:rPr>
          <w:color w:val="000000"/>
        </w:rPr>
        <w:t xml:space="preserve">его </w:t>
      </w:r>
      <w:r w:rsidR="009D5564" w:rsidRPr="00193F58">
        <w:rPr>
          <w:color w:val="000000"/>
        </w:rPr>
        <w:t>толщины покрытия при помощи микроскопического нутромера.</w:t>
      </w:r>
    </w:p>
    <w:p w:rsidR="009D5564" w:rsidRPr="00193F58" w:rsidRDefault="003152CE" w:rsidP="00193F58">
      <w:pPr>
        <w:autoSpaceDE w:val="0"/>
        <w:autoSpaceDN w:val="0"/>
        <w:adjustRightInd w:val="0"/>
        <w:ind w:firstLine="567"/>
        <w:jc w:val="both"/>
        <w:rPr>
          <w:color w:val="000000"/>
        </w:rPr>
      </w:pPr>
      <w:r w:rsidRPr="00193F58">
        <w:rPr>
          <w:bCs/>
          <w:color w:val="000000"/>
        </w:rPr>
        <w:t>8</w:t>
      </w:r>
      <w:r w:rsidR="003D50CB">
        <w:rPr>
          <w:bCs/>
          <w:color w:val="000000"/>
        </w:rPr>
        <w:t xml:space="preserve">.3.3.6 </w:t>
      </w:r>
      <w:r w:rsidR="009D5564" w:rsidRPr="00193F58">
        <w:rPr>
          <w:color w:val="000000"/>
        </w:rPr>
        <w:t>Допускается снять покрытие на небольшом участке поверхности и измерить толщину микрометром. Кроме толщины покрытия</w:t>
      </w:r>
      <w:r w:rsidR="000D3A61" w:rsidRPr="00193F58">
        <w:rPr>
          <w:color w:val="000000"/>
        </w:rPr>
        <w:t>,</w:t>
      </w:r>
      <w:r w:rsidR="009D5564" w:rsidRPr="00193F58">
        <w:rPr>
          <w:color w:val="000000"/>
        </w:rPr>
        <w:t xml:space="preserve"> необходимо выполнить качественную оценку адгезии. </w:t>
      </w:r>
    </w:p>
    <w:p w:rsidR="009D5564" w:rsidRPr="00193F58" w:rsidRDefault="003152CE" w:rsidP="00193F58">
      <w:pPr>
        <w:tabs>
          <w:tab w:val="left" w:pos="1134"/>
        </w:tabs>
        <w:ind w:firstLine="567"/>
        <w:jc w:val="both"/>
        <w:rPr>
          <w:color w:val="000000"/>
        </w:rPr>
      </w:pPr>
      <w:r w:rsidRPr="00193F58">
        <w:rPr>
          <w:bCs/>
          <w:color w:val="000000"/>
        </w:rPr>
        <w:t>8</w:t>
      </w:r>
      <w:r w:rsidR="003D50CB">
        <w:rPr>
          <w:bCs/>
          <w:color w:val="000000"/>
        </w:rPr>
        <w:t xml:space="preserve">.3.3.7 </w:t>
      </w:r>
      <w:r w:rsidR="009D5564" w:rsidRPr="00193F58">
        <w:rPr>
          <w:color w:val="000000"/>
        </w:rPr>
        <w:t>Альтернативным методом является высверливание из конструкции небольших цилиндрических образцов</w:t>
      </w:r>
      <w:r w:rsidR="004B390D" w:rsidRPr="00193F58">
        <w:rPr>
          <w:color w:val="000000"/>
        </w:rPr>
        <w:t xml:space="preserve"> (кернов)</w:t>
      </w:r>
      <w:r w:rsidR="009D5564" w:rsidRPr="00193F58">
        <w:rPr>
          <w:color w:val="000000"/>
        </w:rPr>
        <w:t xml:space="preserve"> и определение толщины покрытия в лаборатории с помощью штангенциркуля или микроскопа.</w:t>
      </w:r>
    </w:p>
    <w:p w:rsidR="003D50CB" w:rsidRDefault="003152CE" w:rsidP="003D50CB">
      <w:pPr>
        <w:autoSpaceDE w:val="0"/>
        <w:autoSpaceDN w:val="0"/>
        <w:adjustRightInd w:val="0"/>
        <w:ind w:firstLine="567"/>
        <w:jc w:val="both"/>
      </w:pPr>
      <w:r w:rsidRPr="00193F58">
        <w:rPr>
          <w:bCs/>
          <w:color w:val="000000"/>
          <w:spacing w:val="-4"/>
        </w:rPr>
        <w:t>8</w:t>
      </w:r>
      <w:r w:rsidR="009D5564" w:rsidRPr="00193F58">
        <w:rPr>
          <w:bCs/>
          <w:color w:val="000000"/>
          <w:spacing w:val="-4"/>
        </w:rPr>
        <w:t xml:space="preserve">.3.3.8 </w:t>
      </w:r>
      <w:r w:rsidR="009D5564" w:rsidRPr="00193F58">
        <w:rPr>
          <w:color w:val="000000"/>
          <w:spacing w:val="-4"/>
        </w:rPr>
        <w:t xml:space="preserve">Применительно к </w:t>
      </w:r>
      <w:proofErr w:type="spellStart"/>
      <w:r w:rsidR="009D5564" w:rsidRPr="00193F58">
        <w:rPr>
          <w:color w:val="000000"/>
          <w:spacing w:val="-4"/>
        </w:rPr>
        <w:t>гидрофоб</w:t>
      </w:r>
      <w:r w:rsidR="00A41EFE" w:rsidRPr="00193F58">
        <w:rPr>
          <w:color w:val="000000"/>
          <w:spacing w:val="-4"/>
        </w:rPr>
        <w:t>изирующим</w:t>
      </w:r>
      <w:proofErr w:type="spellEnd"/>
      <w:r w:rsidR="009D5564" w:rsidRPr="00193F58">
        <w:rPr>
          <w:color w:val="000000"/>
          <w:spacing w:val="-4"/>
        </w:rPr>
        <w:t xml:space="preserve"> пропиткам высверливание </w:t>
      </w:r>
      <w:r w:rsidR="004B390D" w:rsidRPr="00193F58">
        <w:rPr>
          <w:color w:val="000000"/>
          <w:spacing w:val="-4"/>
        </w:rPr>
        <w:t>кернов</w:t>
      </w:r>
      <w:r w:rsidR="009D5564" w:rsidRPr="00193F58">
        <w:rPr>
          <w:color w:val="000000"/>
          <w:spacing w:val="-4"/>
        </w:rPr>
        <w:t xml:space="preserve"> является единственным надежным методом определения глубины пропитки. Для этого образец раскалывают на две половины, и на поверхности разбрызгивается вода. Гидрофобные зоны останутся более светлыми, поскольку обладают водоотталкивающими свойствами, а </w:t>
      </w:r>
      <w:proofErr w:type="spellStart"/>
      <w:r w:rsidR="009D5564" w:rsidRPr="00193F58">
        <w:rPr>
          <w:color w:val="000000"/>
          <w:spacing w:val="-4"/>
        </w:rPr>
        <w:t>негидрофобные</w:t>
      </w:r>
      <w:proofErr w:type="spellEnd"/>
      <w:r w:rsidR="009D5564" w:rsidRPr="00193F58">
        <w:rPr>
          <w:color w:val="000000"/>
          <w:spacing w:val="-4"/>
        </w:rPr>
        <w:t xml:space="preserve"> зоны приобретут темный цвет в результате водонасыщения.</w:t>
      </w:r>
    </w:p>
    <w:p w:rsidR="009D5564" w:rsidRDefault="003152CE" w:rsidP="003D50CB">
      <w:pPr>
        <w:pStyle w:val="aff0"/>
        <w:ind w:firstLine="567"/>
        <w:jc w:val="both"/>
        <w:rPr>
          <w:rFonts w:ascii="Times New Roman" w:hAnsi="Times New Roman"/>
          <w:sz w:val="24"/>
          <w:szCs w:val="24"/>
        </w:rPr>
      </w:pPr>
      <w:r w:rsidRPr="003D50CB">
        <w:rPr>
          <w:rFonts w:ascii="Times New Roman" w:hAnsi="Times New Roman"/>
          <w:sz w:val="24"/>
          <w:szCs w:val="24"/>
        </w:rPr>
        <w:t>8</w:t>
      </w:r>
      <w:r w:rsidR="003D50CB" w:rsidRPr="003D50CB">
        <w:rPr>
          <w:rFonts w:ascii="Times New Roman" w:hAnsi="Times New Roman"/>
          <w:sz w:val="24"/>
          <w:szCs w:val="24"/>
        </w:rPr>
        <w:t xml:space="preserve">.3.3.9 </w:t>
      </w:r>
      <w:r w:rsidR="009D5564" w:rsidRPr="003D50CB">
        <w:rPr>
          <w:rFonts w:ascii="Times New Roman" w:hAnsi="Times New Roman"/>
          <w:sz w:val="24"/>
          <w:szCs w:val="24"/>
        </w:rPr>
        <w:t>Если необходимо исследовать пленкообразующую систему защиты поверхности, ее толщину можно легко определить по поверхности надреза высверленного образца.</w:t>
      </w:r>
    </w:p>
    <w:p w:rsidR="003D50CB" w:rsidRPr="003D50CB" w:rsidRDefault="003D50CB" w:rsidP="003D50CB">
      <w:pPr>
        <w:pStyle w:val="aff0"/>
        <w:ind w:firstLine="567"/>
        <w:jc w:val="both"/>
        <w:rPr>
          <w:rFonts w:ascii="Times New Roman" w:hAnsi="Times New Roman"/>
          <w:sz w:val="24"/>
          <w:szCs w:val="24"/>
        </w:rPr>
      </w:pPr>
    </w:p>
    <w:p w:rsidR="009D5564" w:rsidRPr="003D50CB" w:rsidRDefault="003152CE" w:rsidP="003D50CB">
      <w:pPr>
        <w:pStyle w:val="aff0"/>
        <w:ind w:firstLine="567"/>
        <w:jc w:val="both"/>
        <w:rPr>
          <w:rFonts w:ascii="Times New Roman" w:hAnsi="Times New Roman"/>
          <w:b/>
          <w:sz w:val="24"/>
          <w:szCs w:val="24"/>
        </w:rPr>
      </w:pPr>
      <w:r w:rsidRPr="003D50CB">
        <w:rPr>
          <w:rFonts w:ascii="Times New Roman" w:hAnsi="Times New Roman"/>
          <w:b/>
          <w:sz w:val="24"/>
          <w:szCs w:val="24"/>
        </w:rPr>
        <w:t>8</w:t>
      </w:r>
      <w:r w:rsidR="009D5564" w:rsidRPr="003D50CB">
        <w:rPr>
          <w:rFonts w:ascii="Times New Roman" w:hAnsi="Times New Roman"/>
          <w:b/>
          <w:sz w:val="24"/>
          <w:szCs w:val="24"/>
        </w:rPr>
        <w:t>.</w:t>
      </w:r>
      <w:r w:rsidR="006759C5" w:rsidRPr="003D50CB">
        <w:rPr>
          <w:rFonts w:ascii="Times New Roman" w:hAnsi="Times New Roman"/>
          <w:b/>
          <w:sz w:val="24"/>
          <w:szCs w:val="24"/>
        </w:rPr>
        <w:t>3</w:t>
      </w:r>
      <w:r w:rsidR="009D5564" w:rsidRPr="003D50CB">
        <w:rPr>
          <w:rFonts w:ascii="Times New Roman" w:hAnsi="Times New Roman"/>
          <w:b/>
          <w:sz w:val="24"/>
          <w:szCs w:val="24"/>
        </w:rPr>
        <w:t>.4</w:t>
      </w:r>
      <w:r w:rsidR="003D50CB" w:rsidRPr="003D50CB">
        <w:rPr>
          <w:rFonts w:ascii="Times New Roman" w:hAnsi="Times New Roman"/>
          <w:b/>
          <w:sz w:val="24"/>
          <w:szCs w:val="24"/>
        </w:rPr>
        <w:t xml:space="preserve"> </w:t>
      </w:r>
      <w:r w:rsidR="009D5564" w:rsidRPr="003D50CB">
        <w:rPr>
          <w:rFonts w:ascii="Times New Roman" w:hAnsi="Times New Roman"/>
          <w:b/>
          <w:sz w:val="24"/>
          <w:szCs w:val="24"/>
        </w:rPr>
        <w:t>Внешний вид покрытия</w:t>
      </w:r>
    </w:p>
    <w:p w:rsidR="009D5564" w:rsidRPr="003D50CB" w:rsidRDefault="003152CE" w:rsidP="003D50CB">
      <w:pPr>
        <w:pStyle w:val="aff0"/>
        <w:ind w:firstLine="567"/>
        <w:jc w:val="both"/>
        <w:rPr>
          <w:rFonts w:ascii="Times New Roman" w:hAnsi="Times New Roman"/>
          <w:sz w:val="24"/>
          <w:szCs w:val="24"/>
        </w:rPr>
      </w:pPr>
      <w:r w:rsidRPr="003D50CB">
        <w:rPr>
          <w:rFonts w:ascii="Times New Roman" w:hAnsi="Times New Roman"/>
          <w:sz w:val="24"/>
          <w:szCs w:val="24"/>
        </w:rPr>
        <w:t>8.</w:t>
      </w:r>
      <w:r w:rsidR="006759C5" w:rsidRPr="003D50CB">
        <w:rPr>
          <w:rFonts w:ascii="Times New Roman" w:hAnsi="Times New Roman"/>
          <w:sz w:val="24"/>
          <w:szCs w:val="24"/>
        </w:rPr>
        <w:t>3</w:t>
      </w:r>
      <w:r w:rsidR="003D50CB">
        <w:rPr>
          <w:rFonts w:ascii="Times New Roman" w:hAnsi="Times New Roman"/>
          <w:sz w:val="24"/>
          <w:szCs w:val="24"/>
        </w:rPr>
        <w:t xml:space="preserve">.4.1 </w:t>
      </w:r>
      <w:r w:rsidR="009D5564" w:rsidRPr="003D50CB">
        <w:rPr>
          <w:rFonts w:ascii="Times New Roman" w:hAnsi="Times New Roman"/>
          <w:sz w:val="24"/>
          <w:szCs w:val="24"/>
        </w:rPr>
        <w:t>Внешний вид пленкообразующего покрытия определяется согласно ГОСТ 9.407, в котором различаются следующие дефекты внешнего вида:</w:t>
      </w:r>
      <w:r w:rsidR="00CF6142" w:rsidRPr="003D50CB">
        <w:rPr>
          <w:rFonts w:ascii="Times New Roman" w:hAnsi="Times New Roman"/>
          <w:sz w:val="24"/>
          <w:szCs w:val="24"/>
        </w:rPr>
        <w:t xml:space="preserve"> степень </w:t>
      </w:r>
      <w:proofErr w:type="spellStart"/>
      <w:r w:rsidR="00CF6142" w:rsidRPr="003D50CB">
        <w:rPr>
          <w:rFonts w:ascii="Times New Roman" w:hAnsi="Times New Roman"/>
          <w:sz w:val="24"/>
          <w:szCs w:val="24"/>
        </w:rPr>
        <w:t>пузырения</w:t>
      </w:r>
      <w:proofErr w:type="spellEnd"/>
      <w:r w:rsidR="00CF6142" w:rsidRPr="003D50CB">
        <w:rPr>
          <w:rFonts w:ascii="Times New Roman" w:hAnsi="Times New Roman"/>
          <w:sz w:val="24"/>
          <w:szCs w:val="24"/>
        </w:rPr>
        <w:t xml:space="preserve">, степень растрескивания, степень отслаивания, </w:t>
      </w:r>
      <w:r w:rsidR="000D3A61" w:rsidRPr="003D50CB">
        <w:rPr>
          <w:rFonts w:ascii="Times New Roman" w:hAnsi="Times New Roman"/>
          <w:sz w:val="24"/>
          <w:szCs w:val="24"/>
        </w:rPr>
        <w:t>степень сморщивания</w:t>
      </w:r>
      <w:r w:rsidR="009D5564" w:rsidRPr="003D50CB">
        <w:rPr>
          <w:rFonts w:ascii="Times New Roman" w:hAnsi="Times New Roman"/>
          <w:sz w:val="24"/>
          <w:szCs w:val="24"/>
        </w:rPr>
        <w:t>.</w:t>
      </w:r>
    </w:p>
    <w:p w:rsidR="009D5564" w:rsidRPr="00193F58" w:rsidRDefault="003152CE" w:rsidP="00193F58">
      <w:pPr>
        <w:autoSpaceDE w:val="0"/>
        <w:autoSpaceDN w:val="0"/>
        <w:adjustRightInd w:val="0"/>
        <w:ind w:firstLine="567"/>
        <w:jc w:val="both"/>
        <w:rPr>
          <w:color w:val="000000"/>
        </w:rPr>
      </w:pPr>
      <w:r w:rsidRPr="00193F58">
        <w:rPr>
          <w:color w:val="000000"/>
        </w:rPr>
        <w:lastRenderedPageBreak/>
        <w:t>8</w:t>
      </w:r>
      <w:r w:rsidR="009D5564" w:rsidRPr="00193F58">
        <w:rPr>
          <w:color w:val="000000"/>
        </w:rPr>
        <w:t>.</w:t>
      </w:r>
      <w:r w:rsidR="006759C5" w:rsidRPr="00193F58">
        <w:rPr>
          <w:color w:val="000000"/>
        </w:rPr>
        <w:t>3</w:t>
      </w:r>
      <w:r w:rsidR="009D5564" w:rsidRPr="00193F58">
        <w:rPr>
          <w:color w:val="000000"/>
        </w:rPr>
        <w:t>.4.2 Выводы относительно дефекта каждого т</w:t>
      </w:r>
      <w:r w:rsidR="00D83CF5" w:rsidRPr="00193F58">
        <w:rPr>
          <w:color w:val="000000"/>
        </w:rPr>
        <w:t>ипа делают</w:t>
      </w:r>
      <w:r w:rsidR="009D5564" w:rsidRPr="00193F58">
        <w:rPr>
          <w:color w:val="000000"/>
        </w:rPr>
        <w:t xml:space="preserve"> на основе эталонных изображений, приведенных в ГОСТ 9.407. Данные изображения также могут использоваться в качестве эталонов при автомати</w:t>
      </w:r>
      <w:r w:rsidR="003D50CB">
        <w:rPr>
          <w:color w:val="000000"/>
        </w:rPr>
        <w:t>зированном анализе изображений.</w:t>
      </w:r>
    </w:p>
    <w:p w:rsidR="003F7312" w:rsidRDefault="003152CE" w:rsidP="005E206F">
      <w:pPr>
        <w:autoSpaceDE w:val="0"/>
        <w:autoSpaceDN w:val="0"/>
        <w:adjustRightInd w:val="0"/>
        <w:ind w:firstLine="567"/>
        <w:jc w:val="both"/>
        <w:rPr>
          <w:color w:val="000000"/>
        </w:rPr>
      </w:pPr>
      <w:r w:rsidRPr="00193F58">
        <w:rPr>
          <w:color w:val="000000"/>
        </w:rPr>
        <w:t>8</w:t>
      </w:r>
      <w:r w:rsidR="009D5564" w:rsidRPr="00193F58">
        <w:rPr>
          <w:color w:val="000000"/>
        </w:rPr>
        <w:t>.</w:t>
      </w:r>
      <w:r w:rsidR="006759C5" w:rsidRPr="00193F58">
        <w:rPr>
          <w:color w:val="000000"/>
        </w:rPr>
        <w:t>3</w:t>
      </w:r>
      <w:r w:rsidR="009D5564" w:rsidRPr="00193F58">
        <w:rPr>
          <w:color w:val="000000"/>
        </w:rPr>
        <w:t>.4.3 В рамках данной стандартизированной системы проводится различие между количеством дефектов, размером дефектов и относительными изменениями между двумя разными пе</w:t>
      </w:r>
      <w:r w:rsidR="00D826E7" w:rsidRPr="00193F58">
        <w:rPr>
          <w:color w:val="000000"/>
        </w:rPr>
        <w:t>риодами наблюдений. В таблицах 8</w:t>
      </w:r>
      <w:r w:rsidR="009D5564" w:rsidRPr="00193F58">
        <w:rPr>
          <w:color w:val="000000"/>
        </w:rPr>
        <w:t>–</w:t>
      </w:r>
      <w:r w:rsidR="00D826E7" w:rsidRPr="00193F58">
        <w:rPr>
          <w:color w:val="000000"/>
        </w:rPr>
        <w:t>10</w:t>
      </w:r>
      <w:r w:rsidR="009D5564" w:rsidRPr="00193F58">
        <w:rPr>
          <w:color w:val="000000"/>
        </w:rPr>
        <w:t xml:space="preserve"> представлен краткий обзор соответствующих нормированных значений.</w:t>
      </w:r>
    </w:p>
    <w:p w:rsidR="003F7312" w:rsidRDefault="003F7312" w:rsidP="00193F58">
      <w:pPr>
        <w:ind w:firstLine="567"/>
        <w:jc w:val="both"/>
        <w:rPr>
          <w:color w:val="000000"/>
        </w:rPr>
      </w:pPr>
    </w:p>
    <w:p w:rsidR="003B7947" w:rsidRDefault="003B7947" w:rsidP="00193F58">
      <w:pPr>
        <w:ind w:firstLine="567"/>
        <w:jc w:val="both"/>
        <w:rPr>
          <w:color w:val="000000"/>
        </w:rPr>
      </w:pPr>
    </w:p>
    <w:p w:rsidR="003B7947" w:rsidRDefault="003B7947" w:rsidP="00193F58">
      <w:pPr>
        <w:ind w:firstLine="567"/>
        <w:jc w:val="both"/>
        <w:rPr>
          <w:color w:val="000000"/>
        </w:rPr>
      </w:pPr>
    </w:p>
    <w:p w:rsidR="003B7947" w:rsidRDefault="003B7947" w:rsidP="00193F58">
      <w:pPr>
        <w:ind w:firstLine="567"/>
        <w:jc w:val="both"/>
        <w:rPr>
          <w:color w:val="000000"/>
        </w:rPr>
      </w:pPr>
    </w:p>
    <w:p w:rsidR="003B7947" w:rsidRDefault="003B7947" w:rsidP="00193F58">
      <w:pPr>
        <w:ind w:firstLine="567"/>
        <w:jc w:val="both"/>
        <w:rPr>
          <w:color w:val="000000"/>
        </w:rPr>
      </w:pPr>
    </w:p>
    <w:p w:rsidR="003B7947" w:rsidRDefault="003B7947" w:rsidP="00193F58">
      <w:pPr>
        <w:ind w:firstLine="567"/>
        <w:jc w:val="both"/>
        <w:rPr>
          <w:color w:val="000000"/>
        </w:rPr>
      </w:pPr>
    </w:p>
    <w:p w:rsidR="003B7947" w:rsidRPr="00193F58" w:rsidRDefault="003B7947" w:rsidP="00193F58">
      <w:pPr>
        <w:ind w:firstLine="567"/>
        <w:jc w:val="both"/>
        <w:rPr>
          <w:color w:val="000000"/>
        </w:rPr>
      </w:pPr>
    </w:p>
    <w:p w:rsidR="009D5564" w:rsidRPr="00193F58" w:rsidRDefault="00D826E7" w:rsidP="00462094">
      <w:pPr>
        <w:autoSpaceDE w:val="0"/>
        <w:autoSpaceDN w:val="0"/>
        <w:adjustRightInd w:val="0"/>
        <w:jc w:val="both"/>
        <w:rPr>
          <w:color w:val="000000"/>
        </w:rPr>
      </w:pPr>
      <w:r w:rsidRPr="00193F58">
        <w:rPr>
          <w:color w:val="000000"/>
        </w:rPr>
        <w:t>Т</w:t>
      </w:r>
      <w:r w:rsidR="00462094">
        <w:rPr>
          <w:color w:val="000000"/>
        </w:rPr>
        <w:t xml:space="preserve"> </w:t>
      </w:r>
      <w:r w:rsidRPr="00193F58">
        <w:rPr>
          <w:color w:val="000000"/>
        </w:rPr>
        <w:t>а</w:t>
      </w:r>
      <w:r w:rsidR="00462094">
        <w:rPr>
          <w:color w:val="000000"/>
        </w:rPr>
        <w:t xml:space="preserve"> </w:t>
      </w:r>
      <w:r w:rsidRPr="00193F58">
        <w:rPr>
          <w:color w:val="000000"/>
        </w:rPr>
        <w:t>б</w:t>
      </w:r>
      <w:r w:rsidR="00462094">
        <w:rPr>
          <w:color w:val="000000"/>
        </w:rPr>
        <w:t xml:space="preserve"> </w:t>
      </w:r>
      <w:r w:rsidRPr="00193F58">
        <w:rPr>
          <w:color w:val="000000"/>
        </w:rPr>
        <w:t>л</w:t>
      </w:r>
      <w:r w:rsidR="00462094">
        <w:rPr>
          <w:color w:val="000000"/>
        </w:rPr>
        <w:t xml:space="preserve"> </w:t>
      </w:r>
      <w:r w:rsidRPr="00193F58">
        <w:rPr>
          <w:color w:val="000000"/>
        </w:rPr>
        <w:t>и</w:t>
      </w:r>
      <w:r w:rsidR="00462094">
        <w:rPr>
          <w:color w:val="000000"/>
        </w:rPr>
        <w:t xml:space="preserve"> </w:t>
      </w:r>
      <w:r w:rsidRPr="00193F58">
        <w:rPr>
          <w:color w:val="000000"/>
        </w:rPr>
        <w:t>ц</w:t>
      </w:r>
      <w:r w:rsidR="00462094">
        <w:rPr>
          <w:color w:val="000000"/>
        </w:rPr>
        <w:t xml:space="preserve"> </w:t>
      </w:r>
      <w:r w:rsidRPr="00193F58">
        <w:rPr>
          <w:color w:val="000000"/>
        </w:rPr>
        <w:t>а</w:t>
      </w:r>
      <w:r w:rsidR="00462094">
        <w:rPr>
          <w:color w:val="000000"/>
        </w:rPr>
        <w:t xml:space="preserve">  </w:t>
      </w:r>
      <w:r w:rsidRPr="00193F58">
        <w:rPr>
          <w:color w:val="000000"/>
        </w:rPr>
        <w:t xml:space="preserve"> 8</w:t>
      </w:r>
      <w:r w:rsidR="009D5564" w:rsidRPr="00193F58">
        <w:rPr>
          <w:color w:val="000000"/>
        </w:rPr>
        <w:t xml:space="preserve"> </w:t>
      </w:r>
      <w:r w:rsidR="00462094">
        <w:rPr>
          <w:color w:val="000000"/>
        </w:rPr>
        <w:t xml:space="preserve">– </w:t>
      </w:r>
      <w:r w:rsidR="009D5564" w:rsidRPr="00462094">
        <w:rPr>
          <w:b/>
          <w:color w:val="000000"/>
        </w:rPr>
        <w:t>Оценка внешнего вида по количеству дефектов</w:t>
      </w:r>
    </w:p>
    <w:tbl>
      <w:tblPr>
        <w:tblW w:w="9723" w:type="dxa"/>
        <w:tblLayout w:type="fixed"/>
        <w:tblCellMar>
          <w:top w:w="28" w:type="dxa"/>
          <w:left w:w="28" w:type="dxa"/>
          <w:bottom w:w="28" w:type="dxa"/>
          <w:right w:w="28" w:type="dxa"/>
        </w:tblCellMar>
        <w:tblLook w:val="0000" w:firstRow="0" w:lastRow="0" w:firstColumn="0" w:lastColumn="0" w:noHBand="0" w:noVBand="0"/>
      </w:tblPr>
      <w:tblGrid>
        <w:gridCol w:w="2580"/>
        <w:gridCol w:w="7143"/>
      </w:tblGrid>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462094">
            <w:pPr>
              <w:autoSpaceDE w:val="0"/>
              <w:autoSpaceDN w:val="0"/>
              <w:adjustRightInd w:val="0"/>
              <w:jc w:val="center"/>
              <w:rPr>
                <w:iCs/>
                <w:color w:val="000000"/>
                <w:sz w:val="22"/>
                <w:szCs w:val="22"/>
              </w:rPr>
            </w:pPr>
            <w:r w:rsidRPr="0068235F">
              <w:rPr>
                <w:color w:val="000000"/>
                <w:sz w:val="22"/>
                <w:szCs w:val="22"/>
              </w:rPr>
              <w:t>Нормированное значение</w:t>
            </w:r>
          </w:p>
        </w:tc>
        <w:tc>
          <w:tcPr>
            <w:tcW w:w="7143"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462094">
            <w:pPr>
              <w:autoSpaceDE w:val="0"/>
              <w:autoSpaceDN w:val="0"/>
              <w:adjustRightInd w:val="0"/>
              <w:jc w:val="center"/>
              <w:rPr>
                <w:iCs/>
                <w:color w:val="000000"/>
                <w:sz w:val="22"/>
                <w:szCs w:val="22"/>
              </w:rPr>
            </w:pPr>
            <w:r w:rsidRPr="0068235F">
              <w:rPr>
                <w:color w:val="000000"/>
                <w:sz w:val="22"/>
                <w:szCs w:val="22"/>
              </w:rPr>
              <w:t>Количество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0</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Видимые дефекты отсутствуют</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1</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Очень небольшое количество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2</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Небольшое, но заметное количество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3</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Умеренное количество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4</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Значительное количество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5</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Большое количество дефектов</w:t>
            </w:r>
          </w:p>
        </w:tc>
      </w:tr>
    </w:tbl>
    <w:p w:rsidR="003B7947" w:rsidRDefault="003B7947" w:rsidP="00462094">
      <w:pPr>
        <w:pStyle w:val="aff0"/>
        <w:rPr>
          <w:rFonts w:ascii="Times New Roman" w:hAnsi="Times New Roman"/>
          <w:sz w:val="24"/>
          <w:szCs w:val="24"/>
        </w:rPr>
      </w:pPr>
    </w:p>
    <w:p w:rsidR="003B7947" w:rsidRDefault="003B7947" w:rsidP="00462094">
      <w:pPr>
        <w:pStyle w:val="aff0"/>
        <w:rPr>
          <w:rFonts w:ascii="Times New Roman" w:hAnsi="Times New Roman"/>
          <w:sz w:val="24"/>
          <w:szCs w:val="24"/>
        </w:rPr>
      </w:pPr>
    </w:p>
    <w:p w:rsidR="009D5564" w:rsidRPr="00462094" w:rsidRDefault="00D826E7" w:rsidP="00462094">
      <w:pPr>
        <w:pStyle w:val="aff0"/>
        <w:rPr>
          <w:rFonts w:ascii="Times New Roman" w:hAnsi="Times New Roman"/>
          <w:sz w:val="24"/>
          <w:szCs w:val="24"/>
        </w:rPr>
      </w:pPr>
      <w:r w:rsidRPr="00462094">
        <w:rPr>
          <w:rFonts w:ascii="Times New Roman" w:hAnsi="Times New Roman"/>
          <w:sz w:val="24"/>
          <w:szCs w:val="24"/>
        </w:rPr>
        <w:t>Т</w:t>
      </w:r>
      <w:r w:rsidR="00462094">
        <w:rPr>
          <w:rFonts w:ascii="Times New Roman" w:hAnsi="Times New Roman"/>
          <w:sz w:val="24"/>
          <w:szCs w:val="24"/>
        </w:rPr>
        <w:t xml:space="preserve"> </w:t>
      </w:r>
      <w:r w:rsidRPr="00462094">
        <w:rPr>
          <w:rFonts w:ascii="Times New Roman" w:hAnsi="Times New Roman"/>
          <w:sz w:val="24"/>
          <w:szCs w:val="24"/>
        </w:rPr>
        <w:t>а</w:t>
      </w:r>
      <w:r w:rsidR="00462094">
        <w:rPr>
          <w:rFonts w:ascii="Times New Roman" w:hAnsi="Times New Roman"/>
          <w:sz w:val="24"/>
          <w:szCs w:val="24"/>
        </w:rPr>
        <w:t xml:space="preserve"> </w:t>
      </w:r>
      <w:r w:rsidRPr="00462094">
        <w:rPr>
          <w:rFonts w:ascii="Times New Roman" w:hAnsi="Times New Roman"/>
          <w:sz w:val="24"/>
          <w:szCs w:val="24"/>
        </w:rPr>
        <w:t>б</w:t>
      </w:r>
      <w:r w:rsidR="00462094">
        <w:rPr>
          <w:rFonts w:ascii="Times New Roman" w:hAnsi="Times New Roman"/>
          <w:sz w:val="24"/>
          <w:szCs w:val="24"/>
        </w:rPr>
        <w:t xml:space="preserve"> </w:t>
      </w:r>
      <w:r w:rsidRPr="00462094">
        <w:rPr>
          <w:rFonts w:ascii="Times New Roman" w:hAnsi="Times New Roman"/>
          <w:sz w:val="24"/>
          <w:szCs w:val="24"/>
        </w:rPr>
        <w:t>л</w:t>
      </w:r>
      <w:r w:rsidR="00462094">
        <w:rPr>
          <w:rFonts w:ascii="Times New Roman" w:hAnsi="Times New Roman"/>
          <w:sz w:val="24"/>
          <w:szCs w:val="24"/>
        </w:rPr>
        <w:t xml:space="preserve"> </w:t>
      </w:r>
      <w:r w:rsidRPr="00462094">
        <w:rPr>
          <w:rFonts w:ascii="Times New Roman" w:hAnsi="Times New Roman"/>
          <w:sz w:val="24"/>
          <w:szCs w:val="24"/>
        </w:rPr>
        <w:t>и</w:t>
      </w:r>
      <w:r w:rsidR="00462094">
        <w:rPr>
          <w:rFonts w:ascii="Times New Roman" w:hAnsi="Times New Roman"/>
          <w:sz w:val="24"/>
          <w:szCs w:val="24"/>
        </w:rPr>
        <w:t xml:space="preserve"> </w:t>
      </w:r>
      <w:r w:rsidRPr="00462094">
        <w:rPr>
          <w:rFonts w:ascii="Times New Roman" w:hAnsi="Times New Roman"/>
          <w:sz w:val="24"/>
          <w:szCs w:val="24"/>
        </w:rPr>
        <w:t>ц</w:t>
      </w:r>
      <w:r w:rsidR="00462094">
        <w:rPr>
          <w:rFonts w:ascii="Times New Roman" w:hAnsi="Times New Roman"/>
          <w:sz w:val="24"/>
          <w:szCs w:val="24"/>
        </w:rPr>
        <w:t xml:space="preserve"> </w:t>
      </w:r>
      <w:r w:rsidRPr="00462094">
        <w:rPr>
          <w:rFonts w:ascii="Times New Roman" w:hAnsi="Times New Roman"/>
          <w:sz w:val="24"/>
          <w:szCs w:val="24"/>
        </w:rPr>
        <w:t>а</w:t>
      </w:r>
      <w:r w:rsidR="00462094">
        <w:rPr>
          <w:rFonts w:ascii="Times New Roman" w:hAnsi="Times New Roman"/>
          <w:sz w:val="24"/>
          <w:szCs w:val="24"/>
        </w:rPr>
        <w:t xml:space="preserve">  </w:t>
      </w:r>
      <w:r w:rsidRPr="00462094">
        <w:rPr>
          <w:rFonts w:ascii="Times New Roman" w:hAnsi="Times New Roman"/>
          <w:sz w:val="24"/>
          <w:szCs w:val="24"/>
        </w:rPr>
        <w:t xml:space="preserve"> 9</w:t>
      </w:r>
      <w:r w:rsidR="00462094">
        <w:rPr>
          <w:rFonts w:ascii="Times New Roman" w:hAnsi="Times New Roman"/>
          <w:sz w:val="24"/>
          <w:szCs w:val="24"/>
        </w:rPr>
        <w:t xml:space="preserve"> – </w:t>
      </w:r>
      <w:r w:rsidR="009D5564" w:rsidRPr="00462094">
        <w:rPr>
          <w:rFonts w:ascii="Times New Roman" w:hAnsi="Times New Roman"/>
          <w:b/>
          <w:sz w:val="24"/>
          <w:szCs w:val="24"/>
        </w:rPr>
        <w:t>Оценка внешнего вида по размеру дефектов</w:t>
      </w:r>
    </w:p>
    <w:tbl>
      <w:tblPr>
        <w:tblW w:w="9723" w:type="dxa"/>
        <w:tblLayout w:type="fixed"/>
        <w:tblCellMar>
          <w:top w:w="28" w:type="dxa"/>
          <w:left w:w="28" w:type="dxa"/>
          <w:bottom w:w="28" w:type="dxa"/>
          <w:right w:w="28" w:type="dxa"/>
        </w:tblCellMar>
        <w:tblLook w:val="0000" w:firstRow="0" w:lastRow="0" w:firstColumn="0" w:lastColumn="0" w:noHBand="0" w:noVBand="0"/>
      </w:tblPr>
      <w:tblGrid>
        <w:gridCol w:w="2580"/>
        <w:gridCol w:w="7143"/>
      </w:tblGrid>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bottom"/>
          </w:tcPr>
          <w:p w:rsidR="009D5564" w:rsidRPr="0068235F" w:rsidRDefault="009D5564" w:rsidP="00462094">
            <w:pPr>
              <w:autoSpaceDE w:val="0"/>
              <w:autoSpaceDN w:val="0"/>
              <w:adjustRightInd w:val="0"/>
              <w:jc w:val="center"/>
              <w:rPr>
                <w:iCs/>
                <w:color w:val="000000"/>
                <w:sz w:val="22"/>
                <w:szCs w:val="22"/>
              </w:rPr>
            </w:pPr>
            <w:r w:rsidRPr="0068235F">
              <w:rPr>
                <w:color w:val="000000"/>
                <w:sz w:val="22"/>
                <w:szCs w:val="22"/>
              </w:rPr>
              <w:t>Нормированное значение</w:t>
            </w:r>
          </w:p>
        </w:tc>
        <w:tc>
          <w:tcPr>
            <w:tcW w:w="7143"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462094">
            <w:pPr>
              <w:autoSpaceDE w:val="0"/>
              <w:autoSpaceDN w:val="0"/>
              <w:adjustRightInd w:val="0"/>
              <w:jc w:val="center"/>
              <w:rPr>
                <w:color w:val="000000"/>
                <w:sz w:val="22"/>
                <w:szCs w:val="22"/>
              </w:rPr>
            </w:pPr>
            <w:r w:rsidRPr="0068235F">
              <w:rPr>
                <w:color w:val="000000"/>
                <w:sz w:val="22"/>
                <w:szCs w:val="22"/>
              </w:rPr>
              <w:t>Размер дефектов</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0</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0D3A61" w:rsidP="00CC48E1">
            <w:pPr>
              <w:autoSpaceDE w:val="0"/>
              <w:autoSpaceDN w:val="0"/>
              <w:adjustRightInd w:val="0"/>
              <w:rPr>
                <w:color w:val="000000"/>
                <w:sz w:val="22"/>
                <w:szCs w:val="22"/>
              </w:rPr>
            </w:pPr>
            <w:r w:rsidRPr="0068235F">
              <w:rPr>
                <w:color w:val="000000"/>
                <w:sz w:val="22"/>
                <w:szCs w:val="22"/>
              </w:rPr>
              <w:t>Не</w:t>
            </w:r>
            <w:r w:rsidR="009D5564" w:rsidRPr="0068235F">
              <w:rPr>
                <w:color w:val="000000"/>
                <w:sz w:val="22"/>
                <w:szCs w:val="22"/>
              </w:rPr>
              <w:t>видимы при 10-кратном увеличении</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1</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Видимы только при 10-кратном увеличении</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2</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A471A">
            <w:pPr>
              <w:autoSpaceDE w:val="0"/>
              <w:autoSpaceDN w:val="0"/>
              <w:adjustRightInd w:val="0"/>
              <w:rPr>
                <w:color w:val="000000"/>
                <w:sz w:val="22"/>
                <w:szCs w:val="22"/>
              </w:rPr>
            </w:pPr>
            <w:r w:rsidRPr="0068235F">
              <w:rPr>
                <w:color w:val="000000"/>
                <w:sz w:val="22"/>
                <w:szCs w:val="22"/>
              </w:rPr>
              <w:t>Едва вид</w:t>
            </w:r>
            <w:r w:rsidR="00CA471A">
              <w:rPr>
                <w:color w:val="000000"/>
                <w:sz w:val="22"/>
                <w:szCs w:val="22"/>
              </w:rPr>
              <w:t>им</w:t>
            </w:r>
            <w:r w:rsidRPr="0068235F">
              <w:rPr>
                <w:color w:val="000000"/>
                <w:sz w:val="22"/>
                <w:szCs w:val="22"/>
              </w:rPr>
              <w:t>ы невооруженным глазом</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3</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0D3A61">
            <w:pPr>
              <w:autoSpaceDE w:val="0"/>
              <w:autoSpaceDN w:val="0"/>
              <w:adjustRightInd w:val="0"/>
              <w:rPr>
                <w:color w:val="000000"/>
                <w:sz w:val="22"/>
                <w:szCs w:val="22"/>
              </w:rPr>
            </w:pPr>
            <w:r w:rsidRPr="0068235F">
              <w:rPr>
                <w:color w:val="000000"/>
                <w:sz w:val="22"/>
                <w:szCs w:val="22"/>
              </w:rPr>
              <w:t>Четко видимы невооруженным глазом</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4</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 xml:space="preserve">Размер в диапазоне от 0,5 до </w:t>
            </w:r>
            <w:smartTag w:uri="urn:schemas-microsoft-com:office:smarttags" w:element="metricconverter">
              <w:smartTagPr>
                <w:attr w:name="ProductID" w:val="5 мм"/>
              </w:smartTagPr>
              <w:r w:rsidRPr="0068235F">
                <w:rPr>
                  <w:color w:val="000000"/>
                  <w:sz w:val="22"/>
                  <w:szCs w:val="22"/>
                </w:rPr>
                <w:t>5 мм</w:t>
              </w:r>
            </w:smartTag>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5</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 xml:space="preserve">Размер более </w:t>
            </w:r>
            <w:smartTag w:uri="urn:schemas-microsoft-com:office:smarttags" w:element="metricconverter">
              <w:smartTagPr>
                <w:attr w:name="ProductID" w:val="5 мм"/>
              </w:smartTagPr>
              <w:r w:rsidRPr="0068235F">
                <w:rPr>
                  <w:color w:val="000000"/>
                  <w:sz w:val="22"/>
                  <w:szCs w:val="22"/>
                </w:rPr>
                <w:t>5 мм</w:t>
              </w:r>
            </w:smartTag>
          </w:p>
        </w:tc>
      </w:tr>
    </w:tbl>
    <w:p w:rsidR="009D5564" w:rsidRPr="004F6A1B" w:rsidRDefault="009D5564" w:rsidP="009D5564">
      <w:pPr>
        <w:jc w:val="both"/>
        <w:rPr>
          <w:lang w:val="en-US"/>
        </w:rPr>
      </w:pPr>
    </w:p>
    <w:p w:rsidR="009D5564" w:rsidRPr="00CD7460" w:rsidRDefault="00D826E7" w:rsidP="009D5564">
      <w:pPr>
        <w:autoSpaceDE w:val="0"/>
        <w:autoSpaceDN w:val="0"/>
        <w:adjustRightInd w:val="0"/>
        <w:rPr>
          <w:rFonts w:ascii="Arial Narrow" w:hAnsi="Arial Narrow" w:cs="Arial"/>
          <w:color w:val="000000"/>
        </w:rPr>
      </w:pPr>
      <w:r>
        <w:rPr>
          <w:color w:val="000000"/>
        </w:rPr>
        <w:t>Т</w:t>
      </w:r>
      <w:r w:rsidR="00462094">
        <w:rPr>
          <w:color w:val="000000"/>
        </w:rPr>
        <w:t xml:space="preserve"> </w:t>
      </w:r>
      <w:r>
        <w:rPr>
          <w:color w:val="000000"/>
        </w:rPr>
        <w:t>а</w:t>
      </w:r>
      <w:r w:rsidR="00462094">
        <w:rPr>
          <w:color w:val="000000"/>
        </w:rPr>
        <w:t xml:space="preserve"> </w:t>
      </w:r>
      <w:r>
        <w:rPr>
          <w:color w:val="000000"/>
        </w:rPr>
        <w:t>б</w:t>
      </w:r>
      <w:r w:rsidR="00462094">
        <w:rPr>
          <w:color w:val="000000"/>
        </w:rPr>
        <w:t xml:space="preserve"> </w:t>
      </w:r>
      <w:r>
        <w:rPr>
          <w:color w:val="000000"/>
        </w:rPr>
        <w:t>л</w:t>
      </w:r>
      <w:r w:rsidR="00462094">
        <w:rPr>
          <w:color w:val="000000"/>
        </w:rPr>
        <w:t xml:space="preserve"> </w:t>
      </w:r>
      <w:r>
        <w:rPr>
          <w:color w:val="000000"/>
        </w:rPr>
        <w:t>и</w:t>
      </w:r>
      <w:r w:rsidR="00462094">
        <w:rPr>
          <w:color w:val="000000"/>
        </w:rPr>
        <w:t xml:space="preserve"> </w:t>
      </w:r>
      <w:r>
        <w:rPr>
          <w:color w:val="000000"/>
        </w:rPr>
        <w:t>ц</w:t>
      </w:r>
      <w:r w:rsidR="00462094">
        <w:rPr>
          <w:color w:val="000000"/>
        </w:rPr>
        <w:t xml:space="preserve"> </w:t>
      </w:r>
      <w:r>
        <w:rPr>
          <w:color w:val="000000"/>
        </w:rPr>
        <w:t>а</w:t>
      </w:r>
      <w:r w:rsidR="00462094">
        <w:rPr>
          <w:color w:val="000000"/>
        </w:rPr>
        <w:t xml:space="preserve">  </w:t>
      </w:r>
      <w:r>
        <w:rPr>
          <w:color w:val="000000"/>
        </w:rPr>
        <w:t xml:space="preserve"> 10</w:t>
      </w:r>
      <w:r w:rsidR="00462094">
        <w:rPr>
          <w:color w:val="000000"/>
        </w:rPr>
        <w:t xml:space="preserve"> – </w:t>
      </w:r>
      <w:r w:rsidR="009D5564" w:rsidRPr="00462094">
        <w:rPr>
          <w:b/>
          <w:color w:val="000000"/>
        </w:rPr>
        <w:t>Оценка внешнего вида по интенсивности изменений</w:t>
      </w:r>
    </w:p>
    <w:tbl>
      <w:tblPr>
        <w:tblW w:w="9723" w:type="dxa"/>
        <w:tblLayout w:type="fixed"/>
        <w:tblCellMar>
          <w:top w:w="28" w:type="dxa"/>
          <w:left w:w="28" w:type="dxa"/>
          <w:bottom w:w="28" w:type="dxa"/>
          <w:right w:w="28" w:type="dxa"/>
        </w:tblCellMar>
        <w:tblLook w:val="0000" w:firstRow="0" w:lastRow="0" w:firstColumn="0" w:lastColumn="0" w:noHBand="0" w:noVBand="0"/>
      </w:tblPr>
      <w:tblGrid>
        <w:gridCol w:w="2580"/>
        <w:gridCol w:w="7143"/>
      </w:tblGrid>
      <w:tr w:rsidR="009D5564" w:rsidRPr="00CD7460" w:rsidTr="008260F8">
        <w:tc>
          <w:tcPr>
            <w:tcW w:w="2580"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462094">
            <w:pPr>
              <w:autoSpaceDE w:val="0"/>
              <w:autoSpaceDN w:val="0"/>
              <w:adjustRightInd w:val="0"/>
              <w:jc w:val="center"/>
              <w:rPr>
                <w:iCs/>
                <w:color w:val="000000"/>
                <w:sz w:val="22"/>
                <w:szCs w:val="22"/>
              </w:rPr>
            </w:pPr>
            <w:r w:rsidRPr="0068235F">
              <w:rPr>
                <w:color w:val="000000"/>
                <w:sz w:val="22"/>
                <w:szCs w:val="22"/>
              </w:rPr>
              <w:t>Нормированное значение</w:t>
            </w:r>
          </w:p>
        </w:tc>
        <w:tc>
          <w:tcPr>
            <w:tcW w:w="7143" w:type="dxa"/>
            <w:tcBorders>
              <w:top w:val="single" w:sz="4" w:space="0" w:color="auto"/>
              <w:left w:val="single" w:sz="4" w:space="0" w:color="auto"/>
              <w:bottom w:val="single" w:sz="4" w:space="0" w:color="auto"/>
              <w:right w:val="single" w:sz="4" w:space="0" w:color="auto"/>
            </w:tcBorders>
            <w:vAlign w:val="center"/>
          </w:tcPr>
          <w:p w:rsidR="009D5564" w:rsidRPr="0068235F" w:rsidRDefault="009D5564" w:rsidP="00462094">
            <w:pPr>
              <w:autoSpaceDE w:val="0"/>
              <w:autoSpaceDN w:val="0"/>
              <w:adjustRightInd w:val="0"/>
              <w:jc w:val="center"/>
              <w:rPr>
                <w:iCs/>
                <w:color w:val="000000"/>
                <w:sz w:val="22"/>
                <w:szCs w:val="22"/>
              </w:rPr>
            </w:pPr>
            <w:r w:rsidRPr="0068235F">
              <w:rPr>
                <w:color w:val="000000"/>
                <w:sz w:val="22"/>
                <w:szCs w:val="22"/>
              </w:rPr>
              <w:t>Интенсивность изменений</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0</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Видимые изменения внешнего вида отсутствуют</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1</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Очень незначительные изменения, едва видимые</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2</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Небольшие изменения, хорошо видимые</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3</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Умеренные изменения, очень хорошо видимые</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4</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Сильные и явно видимые изменения</w:t>
            </w:r>
          </w:p>
        </w:tc>
      </w:tr>
      <w:tr w:rsidR="009D5564" w:rsidRPr="00CD7460" w:rsidTr="008260F8">
        <w:tc>
          <w:tcPr>
            <w:tcW w:w="2580"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5</w:t>
            </w:r>
          </w:p>
        </w:tc>
        <w:tc>
          <w:tcPr>
            <w:tcW w:w="7143" w:type="dxa"/>
            <w:tcBorders>
              <w:top w:val="single" w:sz="4" w:space="0" w:color="auto"/>
              <w:left w:val="single" w:sz="4" w:space="0" w:color="auto"/>
              <w:bottom w:val="single" w:sz="4" w:space="0" w:color="auto"/>
              <w:right w:val="single" w:sz="4" w:space="0" w:color="auto"/>
            </w:tcBorders>
          </w:tcPr>
          <w:p w:rsidR="009D5564" w:rsidRPr="0068235F" w:rsidRDefault="009D5564" w:rsidP="00CC48E1">
            <w:pPr>
              <w:autoSpaceDE w:val="0"/>
              <w:autoSpaceDN w:val="0"/>
              <w:adjustRightInd w:val="0"/>
              <w:rPr>
                <w:color w:val="000000"/>
                <w:sz w:val="22"/>
                <w:szCs w:val="22"/>
              </w:rPr>
            </w:pPr>
            <w:r w:rsidRPr="0068235F">
              <w:rPr>
                <w:color w:val="000000"/>
                <w:sz w:val="22"/>
                <w:szCs w:val="22"/>
              </w:rPr>
              <w:t>Очень сильные изменения</w:t>
            </w:r>
          </w:p>
        </w:tc>
      </w:tr>
    </w:tbl>
    <w:p w:rsidR="00462094" w:rsidRDefault="00462094" w:rsidP="00462094">
      <w:pPr>
        <w:ind w:firstLine="567"/>
        <w:jc w:val="both"/>
        <w:rPr>
          <w:color w:val="000000"/>
        </w:rPr>
      </w:pPr>
    </w:p>
    <w:p w:rsidR="00462094" w:rsidRPr="0068235F" w:rsidRDefault="00462094" w:rsidP="0068235F">
      <w:pPr>
        <w:pStyle w:val="aff0"/>
        <w:ind w:firstLine="567"/>
        <w:jc w:val="both"/>
        <w:rPr>
          <w:rFonts w:ascii="Times New Roman" w:hAnsi="Times New Roman"/>
          <w:sz w:val="24"/>
          <w:szCs w:val="24"/>
        </w:rPr>
      </w:pPr>
      <w:r w:rsidRPr="0068235F">
        <w:rPr>
          <w:rFonts w:ascii="Times New Roman" w:hAnsi="Times New Roman"/>
          <w:sz w:val="24"/>
          <w:szCs w:val="24"/>
        </w:rPr>
        <w:t>8.3.4.4 В акте осмотра должны быть указаны тип дефекта и дополнительно – классификация согласно ранее указанной системе.</w:t>
      </w:r>
    </w:p>
    <w:p w:rsidR="009D5564" w:rsidRPr="0068235F" w:rsidRDefault="00CA471A" w:rsidP="0068235F">
      <w:pPr>
        <w:pStyle w:val="aff0"/>
        <w:ind w:firstLine="567"/>
        <w:jc w:val="both"/>
        <w:rPr>
          <w:rFonts w:ascii="Times New Roman" w:hAnsi="Times New Roman"/>
          <w:sz w:val="24"/>
          <w:szCs w:val="24"/>
        </w:rPr>
      </w:pPr>
      <w:r>
        <w:rPr>
          <w:rFonts w:ascii="Times New Roman" w:hAnsi="Times New Roman"/>
          <w:sz w:val="24"/>
          <w:szCs w:val="24"/>
        </w:rPr>
        <w:lastRenderedPageBreak/>
        <w:t xml:space="preserve">8.3.4.5 </w:t>
      </w:r>
      <w:r w:rsidR="009D5564" w:rsidRPr="0068235F">
        <w:rPr>
          <w:rFonts w:ascii="Times New Roman" w:hAnsi="Times New Roman"/>
          <w:sz w:val="24"/>
          <w:szCs w:val="24"/>
        </w:rPr>
        <w:t>Для определения некоторых дефектов внешнего вида приняты:</w:t>
      </w:r>
    </w:p>
    <w:p w:rsidR="009D5564" w:rsidRPr="0068235F" w:rsidRDefault="00462094" w:rsidP="0068235F">
      <w:pPr>
        <w:pStyle w:val="aff0"/>
        <w:ind w:firstLine="567"/>
        <w:jc w:val="both"/>
        <w:rPr>
          <w:rFonts w:ascii="Times New Roman" w:hAnsi="Times New Roman"/>
          <w:sz w:val="24"/>
          <w:szCs w:val="24"/>
        </w:rPr>
      </w:pPr>
      <w:r w:rsidRPr="0068235F">
        <w:rPr>
          <w:rFonts w:ascii="Times New Roman" w:hAnsi="Times New Roman"/>
          <w:sz w:val="24"/>
          <w:szCs w:val="24"/>
        </w:rPr>
        <w:t xml:space="preserve">- </w:t>
      </w:r>
      <w:r w:rsidR="009D5564" w:rsidRPr="0068235F">
        <w:rPr>
          <w:rFonts w:ascii="Times New Roman" w:hAnsi="Times New Roman"/>
          <w:sz w:val="24"/>
          <w:szCs w:val="24"/>
        </w:rPr>
        <w:t xml:space="preserve">степень выветривания </w:t>
      </w:r>
      <w:r w:rsidR="00CA471A">
        <w:rPr>
          <w:rFonts w:ascii="Times New Roman" w:hAnsi="Times New Roman"/>
          <w:sz w:val="24"/>
          <w:szCs w:val="24"/>
        </w:rPr>
        <w:t xml:space="preserve">– </w:t>
      </w:r>
      <w:r w:rsidRPr="0068235F">
        <w:rPr>
          <w:rFonts w:ascii="Times New Roman" w:hAnsi="Times New Roman"/>
          <w:sz w:val="24"/>
          <w:szCs w:val="24"/>
        </w:rPr>
        <w:t>в соответствии с ГОСТ 9.072</w:t>
      </w:r>
      <w:r w:rsidR="009D5564" w:rsidRPr="0068235F">
        <w:rPr>
          <w:rFonts w:ascii="Times New Roman" w:hAnsi="Times New Roman"/>
          <w:sz w:val="24"/>
          <w:szCs w:val="24"/>
        </w:rPr>
        <w:t>;</w:t>
      </w:r>
    </w:p>
    <w:p w:rsidR="009D5564" w:rsidRPr="0068235F" w:rsidRDefault="00462094" w:rsidP="0068235F">
      <w:pPr>
        <w:pStyle w:val="aff0"/>
        <w:ind w:firstLine="567"/>
        <w:jc w:val="both"/>
        <w:rPr>
          <w:rFonts w:ascii="Times New Roman" w:hAnsi="Times New Roman"/>
          <w:sz w:val="24"/>
          <w:szCs w:val="24"/>
        </w:rPr>
      </w:pPr>
      <w:r w:rsidRPr="0068235F">
        <w:rPr>
          <w:rFonts w:ascii="Times New Roman" w:hAnsi="Times New Roman"/>
          <w:sz w:val="24"/>
          <w:szCs w:val="24"/>
        </w:rPr>
        <w:t xml:space="preserve">- </w:t>
      </w:r>
      <w:r w:rsidR="009D5564" w:rsidRPr="0068235F">
        <w:rPr>
          <w:rFonts w:ascii="Times New Roman" w:hAnsi="Times New Roman"/>
          <w:sz w:val="24"/>
          <w:szCs w:val="24"/>
        </w:rPr>
        <w:t xml:space="preserve">степень </w:t>
      </w:r>
      <w:proofErr w:type="spellStart"/>
      <w:r w:rsidR="009D5564" w:rsidRPr="0068235F">
        <w:rPr>
          <w:rFonts w:ascii="Times New Roman" w:hAnsi="Times New Roman"/>
          <w:sz w:val="24"/>
          <w:szCs w:val="24"/>
        </w:rPr>
        <w:t>меления</w:t>
      </w:r>
      <w:proofErr w:type="spellEnd"/>
      <w:r w:rsidR="009D5564" w:rsidRPr="0068235F">
        <w:rPr>
          <w:rFonts w:ascii="Times New Roman" w:hAnsi="Times New Roman"/>
          <w:sz w:val="24"/>
          <w:szCs w:val="24"/>
        </w:rPr>
        <w:t xml:space="preserve"> с применением фотобумаги </w:t>
      </w:r>
      <w:r w:rsidR="00CA471A">
        <w:rPr>
          <w:rFonts w:ascii="Times New Roman" w:hAnsi="Times New Roman"/>
          <w:sz w:val="24"/>
          <w:szCs w:val="24"/>
        </w:rPr>
        <w:t xml:space="preserve">– </w:t>
      </w:r>
      <w:r w:rsidRPr="0068235F">
        <w:rPr>
          <w:rFonts w:ascii="Times New Roman" w:hAnsi="Times New Roman"/>
          <w:sz w:val="24"/>
          <w:szCs w:val="24"/>
        </w:rPr>
        <w:t>в соответствии с ГОСТ 16976</w:t>
      </w:r>
      <w:r w:rsidR="009D5564" w:rsidRPr="0068235F">
        <w:rPr>
          <w:rFonts w:ascii="Times New Roman" w:hAnsi="Times New Roman"/>
          <w:sz w:val="24"/>
          <w:szCs w:val="24"/>
        </w:rPr>
        <w:t>.</w:t>
      </w:r>
    </w:p>
    <w:p w:rsidR="00724AF4" w:rsidRPr="0068235F" w:rsidRDefault="00724AF4" w:rsidP="0068235F">
      <w:pPr>
        <w:pStyle w:val="aff0"/>
        <w:ind w:firstLine="567"/>
        <w:jc w:val="both"/>
        <w:rPr>
          <w:rFonts w:ascii="Times New Roman" w:hAnsi="Times New Roman"/>
          <w:sz w:val="24"/>
          <w:szCs w:val="24"/>
        </w:rPr>
      </w:pPr>
    </w:p>
    <w:p w:rsidR="009D5564" w:rsidRPr="0068235F" w:rsidRDefault="006759C5" w:rsidP="0068235F">
      <w:pPr>
        <w:pStyle w:val="aff0"/>
        <w:ind w:firstLine="567"/>
        <w:jc w:val="both"/>
        <w:rPr>
          <w:rFonts w:ascii="Times New Roman" w:hAnsi="Times New Roman"/>
          <w:b/>
          <w:sz w:val="24"/>
          <w:szCs w:val="24"/>
        </w:rPr>
      </w:pPr>
      <w:r w:rsidRPr="0068235F">
        <w:rPr>
          <w:rFonts w:ascii="Times New Roman" w:hAnsi="Times New Roman"/>
          <w:b/>
          <w:sz w:val="24"/>
          <w:szCs w:val="24"/>
        </w:rPr>
        <w:t>8</w:t>
      </w:r>
      <w:r w:rsidR="009D5564" w:rsidRPr="0068235F">
        <w:rPr>
          <w:rFonts w:ascii="Times New Roman" w:hAnsi="Times New Roman"/>
          <w:b/>
          <w:sz w:val="24"/>
          <w:szCs w:val="24"/>
        </w:rPr>
        <w:t>.3.5</w:t>
      </w:r>
      <w:r w:rsidR="0068235F" w:rsidRPr="0068235F">
        <w:rPr>
          <w:rFonts w:ascii="Times New Roman" w:hAnsi="Times New Roman"/>
          <w:b/>
          <w:sz w:val="24"/>
          <w:szCs w:val="24"/>
        </w:rPr>
        <w:t xml:space="preserve"> </w:t>
      </w:r>
      <w:r w:rsidR="009D5564" w:rsidRPr="0068235F">
        <w:rPr>
          <w:rFonts w:ascii="Times New Roman" w:hAnsi="Times New Roman"/>
          <w:b/>
          <w:sz w:val="24"/>
          <w:szCs w:val="24"/>
        </w:rPr>
        <w:t>Адгезия покрытия</w:t>
      </w:r>
    </w:p>
    <w:p w:rsidR="009D5564" w:rsidRPr="0068235F" w:rsidRDefault="006759C5" w:rsidP="0068235F">
      <w:pPr>
        <w:pStyle w:val="aff0"/>
        <w:ind w:firstLine="567"/>
        <w:jc w:val="both"/>
        <w:rPr>
          <w:rFonts w:ascii="Times New Roman" w:hAnsi="Times New Roman"/>
          <w:sz w:val="24"/>
          <w:szCs w:val="24"/>
        </w:rPr>
      </w:pPr>
      <w:r w:rsidRPr="0068235F">
        <w:rPr>
          <w:rFonts w:ascii="Times New Roman" w:hAnsi="Times New Roman"/>
          <w:sz w:val="24"/>
          <w:szCs w:val="24"/>
        </w:rPr>
        <w:t>8</w:t>
      </w:r>
      <w:r w:rsidR="0068235F">
        <w:rPr>
          <w:rFonts w:ascii="Times New Roman" w:hAnsi="Times New Roman"/>
          <w:sz w:val="24"/>
          <w:szCs w:val="24"/>
        </w:rPr>
        <w:t xml:space="preserve">.3.5.1 </w:t>
      </w:r>
      <w:r w:rsidR="00577C3D" w:rsidRPr="0068235F">
        <w:rPr>
          <w:rFonts w:ascii="Times New Roman" w:hAnsi="Times New Roman"/>
          <w:sz w:val="24"/>
          <w:szCs w:val="24"/>
        </w:rPr>
        <w:t xml:space="preserve">Величину </w:t>
      </w:r>
      <w:r w:rsidR="009D5564" w:rsidRPr="0068235F">
        <w:rPr>
          <w:rFonts w:ascii="Times New Roman" w:hAnsi="Times New Roman"/>
          <w:sz w:val="24"/>
          <w:szCs w:val="24"/>
        </w:rPr>
        <w:t xml:space="preserve">адгезии </w:t>
      </w:r>
      <w:r w:rsidR="00960772" w:rsidRPr="0068235F">
        <w:rPr>
          <w:rFonts w:ascii="Times New Roman" w:hAnsi="Times New Roman"/>
          <w:sz w:val="24"/>
          <w:szCs w:val="24"/>
        </w:rPr>
        <w:t>покрытия к основанию</w:t>
      </w:r>
      <w:r w:rsidR="009D5564" w:rsidRPr="0068235F">
        <w:rPr>
          <w:rFonts w:ascii="Times New Roman" w:hAnsi="Times New Roman"/>
          <w:sz w:val="24"/>
          <w:szCs w:val="24"/>
        </w:rPr>
        <w:t xml:space="preserve"> следует определять путем количественного анализа методом </w:t>
      </w:r>
      <w:r w:rsidR="00960772" w:rsidRPr="0068235F">
        <w:rPr>
          <w:rFonts w:ascii="Times New Roman" w:hAnsi="Times New Roman"/>
          <w:sz w:val="24"/>
          <w:szCs w:val="24"/>
        </w:rPr>
        <w:t xml:space="preserve">испытаний </w:t>
      </w:r>
      <w:r w:rsidR="0068235F">
        <w:rPr>
          <w:rFonts w:ascii="Times New Roman" w:hAnsi="Times New Roman"/>
          <w:sz w:val="24"/>
          <w:szCs w:val="24"/>
        </w:rPr>
        <w:t xml:space="preserve">на одноосное растяжение </w:t>
      </w:r>
      <w:r w:rsidR="009D5564" w:rsidRPr="0068235F">
        <w:rPr>
          <w:rFonts w:ascii="Times New Roman" w:hAnsi="Times New Roman"/>
          <w:sz w:val="24"/>
          <w:szCs w:val="24"/>
        </w:rPr>
        <w:t>или путем качественного анализа методом решетчатого надреза согласно ГОСТ 28574.</w:t>
      </w:r>
    </w:p>
    <w:p w:rsidR="009D5564" w:rsidRDefault="006759C5" w:rsidP="0068235F">
      <w:pPr>
        <w:pStyle w:val="aff0"/>
        <w:ind w:firstLine="567"/>
        <w:jc w:val="both"/>
        <w:rPr>
          <w:rFonts w:ascii="Times New Roman" w:hAnsi="Times New Roman"/>
          <w:sz w:val="24"/>
          <w:szCs w:val="24"/>
        </w:rPr>
      </w:pPr>
      <w:r w:rsidRPr="0068235F">
        <w:rPr>
          <w:rFonts w:ascii="Times New Roman" w:hAnsi="Times New Roman"/>
          <w:sz w:val="24"/>
          <w:szCs w:val="24"/>
        </w:rPr>
        <w:t>8</w:t>
      </w:r>
      <w:r w:rsidR="0068235F">
        <w:rPr>
          <w:rFonts w:ascii="Times New Roman" w:hAnsi="Times New Roman"/>
          <w:sz w:val="24"/>
          <w:szCs w:val="24"/>
        </w:rPr>
        <w:t xml:space="preserve">.3.5.2 </w:t>
      </w:r>
      <w:r w:rsidR="009D5564" w:rsidRPr="0068235F">
        <w:rPr>
          <w:rFonts w:ascii="Times New Roman" w:hAnsi="Times New Roman"/>
          <w:sz w:val="24"/>
          <w:szCs w:val="24"/>
        </w:rPr>
        <w:t xml:space="preserve">Контроль методом решетчатого надреза обеспечивает качественный анализ степени адгезии покрытия после выполнения надрезов в виде сетки из не менее </w:t>
      </w:r>
      <w:r w:rsidR="00D83CF5" w:rsidRPr="0068235F">
        <w:rPr>
          <w:rFonts w:ascii="Times New Roman" w:hAnsi="Times New Roman"/>
          <w:sz w:val="24"/>
          <w:szCs w:val="24"/>
        </w:rPr>
        <w:t>шести</w:t>
      </w:r>
      <w:r w:rsidR="009D5564" w:rsidRPr="0068235F">
        <w:rPr>
          <w:rFonts w:ascii="Times New Roman" w:hAnsi="Times New Roman"/>
          <w:sz w:val="24"/>
          <w:szCs w:val="24"/>
        </w:rPr>
        <w:t xml:space="preserve"> перпендикулярных линий, обработки поверхности мягкой сухой кистью и последующей оценк</w:t>
      </w:r>
      <w:r w:rsidR="00D83CF5" w:rsidRPr="0068235F">
        <w:rPr>
          <w:rFonts w:ascii="Times New Roman" w:hAnsi="Times New Roman"/>
          <w:sz w:val="24"/>
          <w:szCs w:val="24"/>
        </w:rPr>
        <w:t>и</w:t>
      </w:r>
      <w:r w:rsidR="009D5564" w:rsidRPr="0068235F">
        <w:rPr>
          <w:rFonts w:ascii="Times New Roman" w:hAnsi="Times New Roman"/>
          <w:sz w:val="24"/>
          <w:szCs w:val="24"/>
        </w:rPr>
        <w:t xml:space="preserve"> адгезии в баллах по классификации, </w:t>
      </w:r>
      <w:r w:rsidR="00A866BF" w:rsidRPr="0068235F">
        <w:rPr>
          <w:rFonts w:ascii="Times New Roman" w:hAnsi="Times New Roman"/>
          <w:sz w:val="24"/>
          <w:szCs w:val="24"/>
        </w:rPr>
        <w:t>приведенной в таблице 11</w:t>
      </w:r>
      <w:r w:rsidR="009D5564" w:rsidRPr="0068235F">
        <w:rPr>
          <w:rFonts w:ascii="Times New Roman" w:hAnsi="Times New Roman"/>
          <w:sz w:val="24"/>
          <w:szCs w:val="24"/>
        </w:rPr>
        <w:t>.</w:t>
      </w:r>
    </w:p>
    <w:p w:rsidR="003B7947" w:rsidRDefault="003B7947" w:rsidP="0068235F">
      <w:pPr>
        <w:pStyle w:val="aff0"/>
        <w:ind w:firstLine="567"/>
        <w:jc w:val="both"/>
        <w:rPr>
          <w:rFonts w:ascii="Times New Roman" w:hAnsi="Times New Roman"/>
          <w:sz w:val="24"/>
          <w:szCs w:val="24"/>
        </w:rPr>
      </w:pPr>
    </w:p>
    <w:p w:rsidR="0068235F" w:rsidRDefault="0068235F" w:rsidP="0068235F">
      <w:pPr>
        <w:pStyle w:val="aff0"/>
        <w:jc w:val="both"/>
        <w:rPr>
          <w:rFonts w:ascii="Times New Roman" w:hAnsi="Times New Roman"/>
          <w:sz w:val="24"/>
          <w:szCs w:val="24"/>
        </w:rPr>
      </w:pPr>
    </w:p>
    <w:p w:rsidR="009D5564" w:rsidRPr="0068235F" w:rsidRDefault="00A866BF" w:rsidP="0068235F">
      <w:pPr>
        <w:pStyle w:val="aff0"/>
        <w:ind w:left="1985" w:hanging="1985"/>
        <w:jc w:val="both"/>
        <w:rPr>
          <w:rFonts w:ascii="Times New Roman" w:hAnsi="Times New Roman"/>
          <w:sz w:val="24"/>
          <w:szCs w:val="24"/>
        </w:rPr>
      </w:pPr>
      <w:r w:rsidRPr="0068235F">
        <w:rPr>
          <w:rFonts w:ascii="Times New Roman" w:hAnsi="Times New Roman"/>
          <w:sz w:val="24"/>
          <w:szCs w:val="24"/>
        </w:rPr>
        <w:t>Т</w:t>
      </w:r>
      <w:r w:rsidR="0068235F">
        <w:rPr>
          <w:rFonts w:ascii="Times New Roman" w:hAnsi="Times New Roman"/>
          <w:sz w:val="24"/>
          <w:szCs w:val="24"/>
        </w:rPr>
        <w:t xml:space="preserve"> </w:t>
      </w:r>
      <w:r w:rsidRPr="0068235F">
        <w:rPr>
          <w:rFonts w:ascii="Times New Roman" w:hAnsi="Times New Roman"/>
          <w:sz w:val="24"/>
          <w:szCs w:val="24"/>
        </w:rPr>
        <w:t>а</w:t>
      </w:r>
      <w:r w:rsidR="0068235F">
        <w:rPr>
          <w:rFonts w:ascii="Times New Roman" w:hAnsi="Times New Roman"/>
          <w:sz w:val="24"/>
          <w:szCs w:val="24"/>
        </w:rPr>
        <w:t xml:space="preserve"> </w:t>
      </w:r>
      <w:r w:rsidRPr="0068235F">
        <w:rPr>
          <w:rFonts w:ascii="Times New Roman" w:hAnsi="Times New Roman"/>
          <w:sz w:val="24"/>
          <w:szCs w:val="24"/>
        </w:rPr>
        <w:t>б</w:t>
      </w:r>
      <w:r w:rsidR="0068235F">
        <w:rPr>
          <w:rFonts w:ascii="Times New Roman" w:hAnsi="Times New Roman"/>
          <w:sz w:val="24"/>
          <w:szCs w:val="24"/>
        </w:rPr>
        <w:t xml:space="preserve"> </w:t>
      </w:r>
      <w:r w:rsidRPr="0068235F">
        <w:rPr>
          <w:rFonts w:ascii="Times New Roman" w:hAnsi="Times New Roman"/>
          <w:sz w:val="24"/>
          <w:szCs w:val="24"/>
        </w:rPr>
        <w:t>л</w:t>
      </w:r>
      <w:r w:rsidR="0068235F">
        <w:rPr>
          <w:rFonts w:ascii="Times New Roman" w:hAnsi="Times New Roman"/>
          <w:sz w:val="24"/>
          <w:szCs w:val="24"/>
        </w:rPr>
        <w:t xml:space="preserve"> </w:t>
      </w:r>
      <w:r w:rsidRPr="0068235F">
        <w:rPr>
          <w:rFonts w:ascii="Times New Roman" w:hAnsi="Times New Roman"/>
          <w:sz w:val="24"/>
          <w:szCs w:val="24"/>
        </w:rPr>
        <w:t>и</w:t>
      </w:r>
      <w:r w:rsidR="0068235F">
        <w:rPr>
          <w:rFonts w:ascii="Times New Roman" w:hAnsi="Times New Roman"/>
          <w:sz w:val="24"/>
          <w:szCs w:val="24"/>
        </w:rPr>
        <w:t xml:space="preserve"> </w:t>
      </w:r>
      <w:r w:rsidRPr="0068235F">
        <w:rPr>
          <w:rFonts w:ascii="Times New Roman" w:hAnsi="Times New Roman"/>
          <w:sz w:val="24"/>
          <w:szCs w:val="24"/>
        </w:rPr>
        <w:t>ц</w:t>
      </w:r>
      <w:r w:rsidR="0068235F">
        <w:rPr>
          <w:rFonts w:ascii="Times New Roman" w:hAnsi="Times New Roman"/>
          <w:sz w:val="24"/>
          <w:szCs w:val="24"/>
        </w:rPr>
        <w:t xml:space="preserve"> </w:t>
      </w:r>
      <w:r w:rsidRPr="0068235F">
        <w:rPr>
          <w:rFonts w:ascii="Times New Roman" w:hAnsi="Times New Roman"/>
          <w:sz w:val="24"/>
          <w:szCs w:val="24"/>
        </w:rPr>
        <w:t>а</w:t>
      </w:r>
      <w:r w:rsidR="0068235F">
        <w:rPr>
          <w:rFonts w:ascii="Times New Roman" w:hAnsi="Times New Roman"/>
          <w:sz w:val="24"/>
          <w:szCs w:val="24"/>
        </w:rPr>
        <w:t xml:space="preserve">  </w:t>
      </w:r>
      <w:r w:rsidRPr="0068235F">
        <w:rPr>
          <w:rFonts w:ascii="Times New Roman" w:hAnsi="Times New Roman"/>
          <w:sz w:val="24"/>
          <w:szCs w:val="24"/>
        </w:rPr>
        <w:t xml:space="preserve"> 11</w:t>
      </w:r>
      <w:r w:rsidR="0068235F">
        <w:rPr>
          <w:rFonts w:ascii="Times New Roman" w:hAnsi="Times New Roman"/>
          <w:sz w:val="24"/>
          <w:szCs w:val="24"/>
        </w:rPr>
        <w:t xml:space="preserve"> </w:t>
      </w:r>
      <w:r w:rsidR="00D83CF5" w:rsidRPr="0068235F">
        <w:rPr>
          <w:rFonts w:ascii="Times New Roman" w:hAnsi="Times New Roman"/>
          <w:sz w:val="24"/>
          <w:szCs w:val="24"/>
        </w:rPr>
        <w:t>–</w:t>
      </w:r>
      <w:r w:rsidR="0068235F">
        <w:rPr>
          <w:rFonts w:ascii="Times New Roman" w:hAnsi="Times New Roman"/>
          <w:sz w:val="24"/>
          <w:szCs w:val="24"/>
        </w:rPr>
        <w:t xml:space="preserve"> </w:t>
      </w:r>
      <w:r w:rsidR="009D5564" w:rsidRPr="0068235F">
        <w:rPr>
          <w:rFonts w:ascii="Times New Roman" w:hAnsi="Times New Roman"/>
          <w:b/>
          <w:sz w:val="24"/>
          <w:szCs w:val="24"/>
        </w:rPr>
        <w:t>Классификация результатов контроля методом решетчатого надреза</w:t>
      </w:r>
    </w:p>
    <w:tbl>
      <w:tblPr>
        <w:tblW w:w="5000" w:type="pct"/>
        <w:jc w:val="center"/>
        <w:tblCellMar>
          <w:top w:w="28" w:type="dxa"/>
          <w:left w:w="28" w:type="dxa"/>
          <w:bottom w:w="28" w:type="dxa"/>
          <w:right w:w="28" w:type="dxa"/>
        </w:tblCellMar>
        <w:tblLook w:val="0000" w:firstRow="0" w:lastRow="0" w:firstColumn="0" w:lastColumn="0" w:noHBand="0" w:noVBand="0"/>
      </w:tblPr>
      <w:tblGrid>
        <w:gridCol w:w="1014"/>
        <w:gridCol w:w="5771"/>
        <w:gridCol w:w="2894"/>
      </w:tblGrid>
      <w:tr w:rsidR="009D5564" w:rsidRPr="00CD7460" w:rsidTr="008260F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iCs/>
                <w:color w:val="000000"/>
                <w:sz w:val="22"/>
                <w:szCs w:val="22"/>
              </w:rPr>
            </w:pPr>
            <w:r w:rsidRPr="0068235F">
              <w:rPr>
                <w:color w:val="000000"/>
                <w:sz w:val="22"/>
                <w:szCs w:val="22"/>
              </w:rPr>
              <w:t>Балл</w:t>
            </w:r>
          </w:p>
        </w:tc>
        <w:tc>
          <w:tcPr>
            <w:tcW w:w="2981"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iCs/>
                <w:color w:val="000000"/>
                <w:sz w:val="22"/>
                <w:szCs w:val="22"/>
              </w:rPr>
            </w:pPr>
            <w:r w:rsidRPr="0068235F">
              <w:rPr>
                <w:color w:val="000000"/>
                <w:sz w:val="22"/>
                <w:szCs w:val="22"/>
              </w:rPr>
              <w:t>Описание</w:t>
            </w:r>
          </w:p>
        </w:tc>
        <w:tc>
          <w:tcPr>
            <w:tcW w:w="1495"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iCs/>
                <w:color w:val="000000"/>
                <w:sz w:val="22"/>
                <w:szCs w:val="22"/>
              </w:rPr>
            </w:pPr>
            <w:r w:rsidRPr="0068235F">
              <w:rPr>
                <w:color w:val="000000"/>
                <w:sz w:val="22"/>
                <w:szCs w:val="22"/>
              </w:rPr>
              <w:t>Внешний вид поверхности в зоне надрезов, где произошло отслаивание</w:t>
            </w:r>
          </w:p>
        </w:tc>
      </w:tr>
      <w:tr w:rsidR="009D5564" w:rsidRPr="00CD7460" w:rsidTr="008260F8">
        <w:trPr>
          <w:trHeight w:val="757"/>
          <w:jc w:val="center"/>
        </w:trPr>
        <w:tc>
          <w:tcPr>
            <w:tcW w:w="524"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1</w:t>
            </w:r>
          </w:p>
        </w:tc>
        <w:tc>
          <w:tcPr>
            <w:tcW w:w="2981"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rPr>
                <w:color w:val="000000"/>
                <w:sz w:val="22"/>
                <w:szCs w:val="22"/>
              </w:rPr>
            </w:pPr>
            <w:r w:rsidRPr="0068235F">
              <w:rPr>
                <w:color w:val="000000"/>
                <w:sz w:val="22"/>
                <w:szCs w:val="22"/>
              </w:rPr>
              <w:t>Края надрезов полностью гладкие, нет признаков отслаивания ни в одном квадрате решетки</w:t>
            </w:r>
          </w:p>
        </w:tc>
        <w:tc>
          <w:tcPr>
            <w:tcW w:w="1495" w:type="pct"/>
            <w:tcBorders>
              <w:top w:val="single" w:sz="4" w:space="0" w:color="auto"/>
              <w:left w:val="single" w:sz="4" w:space="0" w:color="auto"/>
              <w:bottom w:val="single" w:sz="4" w:space="0" w:color="auto"/>
              <w:right w:val="single" w:sz="4" w:space="0" w:color="auto"/>
            </w:tcBorders>
            <w:vAlign w:val="center"/>
          </w:tcPr>
          <w:p w:rsidR="009D5564" w:rsidRPr="0068235F" w:rsidRDefault="00764A99" w:rsidP="00CC48E1">
            <w:pPr>
              <w:autoSpaceDE w:val="0"/>
              <w:autoSpaceDN w:val="0"/>
              <w:adjustRightInd w:val="0"/>
              <w:jc w:val="center"/>
              <w:rPr>
                <w:sz w:val="22"/>
                <w:szCs w:val="22"/>
              </w:rPr>
            </w:pPr>
            <w:r>
              <w:rPr>
                <w:noProof/>
                <w:sz w:val="22"/>
                <w:szCs w:val="22"/>
              </w:rPr>
              <w:drawing>
                <wp:inline distT="0" distB="0" distL="0" distR="0">
                  <wp:extent cx="571500" cy="561975"/>
                  <wp:effectExtent l="0" t="0" r="0" b="0"/>
                  <wp:docPr id="68" name="Рисунок 68" descr="ГОСТ 28574-2014 Защита от коррозии в строительстве. Конструкции бетонные и железобетонные. Методы испытаний адгезии защитных покрыт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ГОСТ 28574-2014 Защита от коррозии в строительстве. Конструкции бетонные и железобетонные. Методы испытаний адгезии защитных покрытий"/>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1500" cy="561975"/>
                          </a:xfrm>
                          <a:prstGeom prst="rect">
                            <a:avLst/>
                          </a:prstGeom>
                          <a:noFill/>
                          <a:ln>
                            <a:noFill/>
                          </a:ln>
                        </pic:spPr>
                      </pic:pic>
                    </a:graphicData>
                  </a:graphic>
                </wp:inline>
              </w:drawing>
            </w:r>
          </w:p>
        </w:tc>
      </w:tr>
      <w:tr w:rsidR="009D5564" w:rsidRPr="00CD7460" w:rsidTr="008260F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2</w:t>
            </w:r>
          </w:p>
        </w:tc>
        <w:tc>
          <w:tcPr>
            <w:tcW w:w="2981"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rPr>
                <w:color w:val="000000"/>
                <w:sz w:val="22"/>
                <w:szCs w:val="22"/>
              </w:rPr>
            </w:pPr>
            <w:r w:rsidRPr="0068235F">
              <w:rPr>
                <w:color w:val="000000"/>
                <w:sz w:val="22"/>
                <w:szCs w:val="22"/>
              </w:rPr>
              <w:t>Незначительное отслаивание покрытия в виде мелких чешуек в местах пересечения линий решетки. Нарушение наблюдается не более чем на 5</w:t>
            </w:r>
            <w:r w:rsidR="00D83CF5" w:rsidRPr="0068235F">
              <w:rPr>
                <w:color w:val="000000"/>
                <w:sz w:val="22"/>
                <w:szCs w:val="22"/>
              </w:rPr>
              <w:t xml:space="preserve"> </w:t>
            </w:r>
            <w:r w:rsidRPr="0068235F">
              <w:rPr>
                <w:color w:val="000000"/>
                <w:sz w:val="22"/>
                <w:szCs w:val="22"/>
              </w:rPr>
              <w:t>% поверхности решетки</w:t>
            </w:r>
          </w:p>
        </w:tc>
        <w:tc>
          <w:tcPr>
            <w:tcW w:w="1495" w:type="pct"/>
            <w:tcBorders>
              <w:top w:val="single" w:sz="4" w:space="0" w:color="auto"/>
              <w:left w:val="single" w:sz="4" w:space="0" w:color="auto"/>
              <w:bottom w:val="single" w:sz="4" w:space="0" w:color="auto"/>
              <w:right w:val="single" w:sz="4" w:space="0" w:color="auto"/>
            </w:tcBorders>
            <w:vAlign w:val="center"/>
          </w:tcPr>
          <w:p w:rsidR="009D5564" w:rsidRPr="0068235F" w:rsidRDefault="00764A99" w:rsidP="00CC48E1">
            <w:pPr>
              <w:autoSpaceDE w:val="0"/>
              <w:autoSpaceDN w:val="0"/>
              <w:adjustRightInd w:val="0"/>
              <w:jc w:val="center"/>
              <w:rPr>
                <w:sz w:val="22"/>
                <w:szCs w:val="22"/>
              </w:rPr>
            </w:pPr>
            <w:r>
              <w:rPr>
                <w:noProof/>
                <w:sz w:val="22"/>
                <w:szCs w:val="22"/>
              </w:rPr>
              <w:drawing>
                <wp:inline distT="0" distB="0" distL="0" distR="0">
                  <wp:extent cx="600075" cy="609600"/>
                  <wp:effectExtent l="0" t="0" r="0" b="0"/>
                  <wp:docPr id="69" name="Рисунок 69" descr="ГОСТ 28574-2014 Защита от коррозии в строительстве. Конструкции бетонные и железобетонные. Методы испытаний адгезии защитных покрыт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ГОСТ 28574-2014 Защита от коррозии в строительстве. Конструкции бетонные и железобетонные. Методы испытаний адгезии защитных покрытий"/>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inline>
              </w:drawing>
            </w:r>
          </w:p>
        </w:tc>
      </w:tr>
      <w:tr w:rsidR="009D5564" w:rsidRPr="00CD7460" w:rsidTr="008260F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3</w:t>
            </w:r>
          </w:p>
        </w:tc>
        <w:tc>
          <w:tcPr>
            <w:tcW w:w="2981"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rPr>
                <w:color w:val="000000"/>
                <w:sz w:val="22"/>
                <w:szCs w:val="22"/>
              </w:rPr>
            </w:pPr>
            <w:r w:rsidRPr="0068235F">
              <w:rPr>
                <w:color w:val="000000"/>
                <w:sz w:val="22"/>
                <w:szCs w:val="22"/>
              </w:rPr>
              <w:t>Частичное или полное отслаивание покрытия вдоль линий надрезов решетки или в местах их пересечения. Нарушение наблюдается не менее чем на 5</w:t>
            </w:r>
            <w:r w:rsidR="00D83CF5" w:rsidRPr="0068235F">
              <w:rPr>
                <w:color w:val="000000"/>
                <w:sz w:val="22"/>
                <w:szCs w:val="22"/>
              </w:rPr>
              <w:t xml:space="preserve"> </w:t>
            </w:r>
            <w:r w:rsidRPr="0068235F">
              <w:rPr>
                <w:color w:val="000000"/>
                <w:sz w:val="22"/>
                <w:szCs w:val="22"/>
              </w:rPr>
              <w:t>% и не более чем на 35</w:t>
            </w:r>
            <w:r w:rsidR="00D83CF5" w:rsidRPr="0068235F">
              <w:rPr>
                <w:color w:val="000000"/>
                <w:sz w:val="22"/>
                <w:szCs w:val="22"/>
              </w:rPr>
              <w:t xml:space="preserve"> </w:t>
            </w:r>
            <w:r w:rsidRPr="0068235F">
              <w:rPr>
                <w:color w:val="000000"/>
                <w:sz w:val="22"/>
                <w:szCs w:val="22"/>
              </w:rPr>
              <w:t>% поверхности решетки</w:t>
            </w:r>
          </w:p>
        </w:tc>
        <w:tc>
          <w:tcPr>
            <w:tcW w:w="1495" w:type="pct"/>
            <w:tcBorders>
              <w:top w:val="single" w:sz="4" w:space="0" w:color="auto"/>
              <w:left w:val="single" w:sz="4" w:space="0" w:color="auto"/>
              <w:bottom w:val="single" w:sz="4" w:space="0" w:color="auto"/>
              <w:right w:val="single" w:sz="4" w:space="0" w:color="auto"/>
            </w:tcBorders>
            <w:vAlign w:val="center"/>
          </w:tcPr>
          <w:p w:rsidR="009D5564" w:rsidRPr="0068235F" w:rsidRDefault="00764A99" w:rsidP="00CC48E1">
            <w:pPr>
              <w:autoSpaceDE w:val="0"/>
              <w:autoSpaceDN w:val="0"/>
              <w:adjustRightInd w:val="0"/>
              <w:jc w:val="center"/>
              <w:rPr>
                <w:sz w:val="22"/>
                <w:szCs w:val="22"/>
              </w:rPr>
            </w:pPr>
            <w:r>
              <w:rPr>
                <w:noProof/>
                <w:sz w:val="22"/>
                <w:szCs w:val="22"/>
              </w:rPr>
              <w:drawing>
                <wp:inline distT="0" distB="0" distL="0" distR="0">
                  <wp:extent cx="600075" cy="609600"/>
                  <wp:effectExtent l="0" t="0" r="0" b="0"/>
                  <wp:docPr id="70" name="Рисунок 70" descr="ГОСТ 28574-2014 Защита от коррозии в строительстве. Конструкции бетонные и железобетонные. Методы испытаний адгезии защитных покрыт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ГОСТ 28574-2014 Защита от коррозии в строительстве. Конструкции бетонные и железобетонные. Методы испытаний адгезии защитных покрытий"/>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inline>
              </w:drawing>
            </w:r>
          </w:p>
        </w:tc>
      </w:tr>
      <w:tr w:rsidR="009D5564" w:rsidRPr="00CD7460" w:rsidTr="008260F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jc w:val="center"/>
              <w:rPr>
                <w:color w:val="000000"/>
                <w:sz w:val="22"/>
                <w:szCs w:val="22"/>
              </w:rPr>
            </w:pPr>
            <w:r w:rsidRPr="0068235F">
              <w:rPr>
                <w:color w:val="000000"/>
                <w:sz w:val="22"/>
                <w:szCs w:val="22"/>
              </w:rPr>
              <w:t>4</w:t>
            </w:r>
          </w:p>
        </w:tc>
        <w:tc>
          <w:tcPr>
            <w:tcW w:w="2981" w:type="pct"/>
            <w:tcBorders>
              <w:top w:val="single" w:sz="4" w:space="0" w:color="auto"/>
              <w:left w:val="single" w:sz="4" w:space="0" w:color="auto"/>
              <w:bottom w:val="single" w:sz="4" w:space="0" w:color="auto"/>
              <w:right w:val="single" w:sz="4" w:space="0" w:color="auto"/>
            </w:tcBorders>
            <w:vAlign w:val="center"/>
          </w:tcPr>
          <w:p w:rsidR="009D5564" w:rsidRPr="0068235F" w:rsidRDefault="009D5564" w:rsidP="00CC48E1">
            <w:pPr>
              <w:autoSpaceDE w:val="0"/>
              <w:autoSpaceDN w:val="0"/>
              <w:adjustRightInd w:val="0"/>
              <w:rPr>
                <w:color w:val="000000"/>
                <w:sz w:val="22"/>
                <w:szCs w:val="22"/>
              </w:rPr>
            </w:pPr>
            <w:r w:rsidRPr="0068235F">
              <w:rPr>
                <w:color w:val="000000"/>
                <w:sz w:val="22"/>
                <w:szCs w:val="22"/>
              </w:rPr>
              <w:t>Полное отслаивание покрытия или частичное, превышающее 35</w:t>
            </w:r>
            <w:r w:rsidR="00D83CF5" w:rsidRPr="0068235F">
              <w:rPr>
                <w:color w:val="000000"/>
                <w:sz w:val="22"/>
                <w:szCs w:val="22"/>
              </w:rPr>
              <w:t xml:space="preserve"> </w:t>
            </w:r>
            <w:r w:rsidRPr="0068235F">
              <w:rPr>
                <w:color w:val="000000"/>
                <w:sz w:val="22"/>
                <w:szCs w:val="22"/>
              </w:rPr>
              <w:t>% поверхности решетки</w:t>
            </w:r>
          </w:p>
        </w:tc>
        <w:tc>
          <w:tcPr>
            <w:tcW w:w="1495" w:type="pct"/>
            <w:tcBorders>
              <w:top w:val="single" w:sz="4" w:space="0" w:color="auto"/>
              <w:left w:val="single" w:sz="4" w:space="0" w:color="auto"/>
              <w:bottom w:val="single" w:sz="4" w:space="0" w:color="auto"/>
              <w:right w:val="single" w:sz="4" w:space="0" w:color="auto"/>
            </w:tcBorders>
            <w:vAlign w:val="center"/>
          </w:tcPr>
          <w:p w:rsidR="009D5564" w:rsidRPr="0068235F" w:rsidRDefault="0068235F" w:rsidP="00CC48E1">
            <w:pPr>
              <w:autoSpaceDE w:val="0"/>
              <w:autoSpaceDN w:val="0"/>
              <w:adjustRightInd w:val="0"/>
              <w:jc w:val="center"/>
              <w:rPr>
                <w:sz w:val="22"/>
                <w:szCs w:val="22"/>
              </w:rPr>
            </w:pPr>
            <w:r w:rsidRPr="0068235F">
              <w:rPr>
                <w:sz w:val="22"/>
                <w:szCs w:val="22"/>
              </w:rPr>
              <w:t>–</w:t>
            </w:r>
          </w:p>
        </w:tc>
      </w:tr>
    </w:tbl>
    <w:p w:rsidR="009D5564" w:rsidRPr="00193F58" w:rsidRDefault="006759C5" w:rsidP="00193F58">
      <w:pPr>
        <w:ind w:firstLine="567"/>
        <w:rPr>
          <w:b/>
          <w:kern w:val="32"/>
        </w:rPr>
      </w:pPr>
      <w:bookmarkStart w:id="21" w:name="_Toc457388473"/>
      <w:bookmarkStart w:id="22" w:name="_Toc459021469"/>
      <w:r w:rsidRPr="00193F58">
        <w:rPr>
          <w:b/>
          <w:kern w:val="32"/>
        </w:rPr>
        <w:t>8</w:t>
      </w:r>
      <w:r w:rsidR="009D5564" w:rsidRPr="00193F58">
        <w:rPr>
          <w:b/>
          <w:kern w:val="32"/>
        </w:rPr>
        <w:t>.4 Нанесение покрытий</w:t>
      </w:r>
      <w:bookmarkEnd w:id="21"/>
      <w:bookmarkEnd w:id="22"/>
    </w:p>
    <w:p w:rsidR="009D5564" w:rsidRPr="0068235F" w:rsidRDefault="006759C5" w:rsidP="0068235F">
      <w:pPr>
        <w:pStyle w:val="aff0"/>
        <w:ind w:firstLine="567"/>
        <w:jc w:val="both"/>
        <w:rPr>
          <w:rFonts w:ascii="Times New Roman" w:hAnsi="Times New Roman"/>
          <w:sz w:val="24"/>
          <w:szCs w:val="24"/>
        </w:rPr>
      </w:pPr>
      <w:r w:rsidRPr="0068235F">
        <w:rPr>
          <w:rFonts w:ascii="Times New Roman" w:hAnsi="Times New Roman"/>
          <w:sz w:val="24"/>
          <w:szCs w:val="24"/>
        </w:rPr>
        <w:t>8</w:t>
      </w:r>
      <w:r w:rsidR="009D5564" w:rsidRPr="0068235F">
        <w:rPr>
          <w:rFonts w:ascii="Times New Roman" w:hAnsi="Times New Roman"/>
          <w:sz w:val="24"/>
          <w:szCs w:val="24"/>
        </w:rPr>
        <w:t xml:space="preserve">.4.1 </w:t>
      </w:r>
      <w:r w:rsidR="00EF0B65" w:rsidRPr="0068235F">
        <w:rPr>
          <w:rFonts w:ascii="Times New Roman" w:hAnsi="Times New Roman"/>
          <w:sz w:val="24"/>
          <w:szCs w:val="24"/>
        </w:rPr>
        <w:t>Контроль</w:t>
      </w:r>
      <w:r w:rsidR="009D5564" w:rsidRPr="0068235F">
        <w:rPr>
          <w:rFonts w:ascii="Times New Roman" w:hAnsi="Times New Roman"/>
          <w:sz w:val="24"/>
          <w:szCs w:val="24"/>
        </w:rPr>
        <w:t xml:space="preserve"> качества покрытий до, во врем</w:t>
      </w:r>
      <w:r w:rsidR="00EF0B65" w:rsidRPr="0068235F">
        <w:rPr>
          <w:rFonts w:ascii="Times New Roman" w:hAnsi="Times New Roman"/>
          <w:sz w:val="24"/>
          <w:szCs w:val="24"/>
        </w:rPr>
        <w:t>я и после нанесения следует выполнять согласно требовани</w:t>
      </w:r>
      <w:r w:rsidR="00D83CF5" w:rsidRPr="0068235F">
        <w:rPr>
          <w:rFonts w:ascii="Times New Roman" w:hAnsi="Times New Roman"/>
          <w:sz w:val="24"/>
          <w:szCs w:val="24"/>
        </w:rPr>
        <w:t>ям</w:t>
      </w:r>
      <w:r w:rsidR="0068235F" w:rsidRPr="0068235F">
        <w:rPr>
          <w:rFonts w:ascii="Times New Roman" w:hAnsi="Times New Roman"/>
          <w:sz w:val="24"/>
          <w:szCs w:val="24"/>
        </w:rPr>
        <w:t>, приведенным</w:t>
      </w:r>
      <w:r w:rsidR="00EF0B65" w:rsidRPr="0068235F">
        <w:rPr>
          <w:rFonts w:ascii="Times New Roman" w:hAnsi="Times New Roman"/>
          <w:sz w:val="24"/>
          <w:szCs w:val="24"/>
        </w:rPr>
        <w:t xml:space="preserve"> </w:t>
      </w:r>
      <w:r w:rsidR="00A86E2B" w:rsidRPr="0068235F">
        <w:rPr>
          <w:rFonts w:ascii="Times New Roman" w:hAnsi="Times New Roman"/>
          <w:sz w:val="24"/>
          <w:szCs w:val="24"/>
        </w:rPr>
        <w:t>в таблицах</w:t>
      </w:r>
      <w:r w:rsidR="0068235F" w:rsidRPr="0068235F">
        <w:rPr>
          <w:rFonts w:ascii="Times New Roman" w:hAnsi="Times New Roman"/>
          <w:sz w:val="24"/>
          <w:szCs w:val="24"/>
        </w:rPr>
        <w:t xml:space="preserve"> </w:t>
      </w:r>
      <w:r w:rsidR="0051182F" w:rsidRPr="0068235F">
        <w:rPr>
          <w:rFonts w:ascii="Times New Roman" w:hAnsi="Times New Roman"/>
          <w:sz w:val="24"/>
          <w:szCs w:val="24"/>
        </w:rPr>
        <w:t>12–14</w:t>
      </w:r>
      <w:r w:rsidR="009D5564" w:rsidRPr="0068235F">
        <w:rPr>
          <w:rFonts w:ascii="Times New Roman" w:hAnsi="Times New Roman"/>
          <w:sz w:val="24"/>
          <w:szCs w:val="24"/>
        </w:rPr>
        <w:t>.</w:t>
      </w:r>
    </w:p>
    <w:p w:rsidR="003F7312" w:rsidRPr="0068235F" w:rsidRDefault="006759C5" w:rsidP="003B7947">
      <w:pPr>
        <w:pStyle w:val="aff0"/>
        <w:ind w:firstLine="567"/>
        <w:jc w:val="both"/>
        <w:rPr>
          <w:rFonts w:ascii="Times New Roman" w:hAnsi="Times New Roman"/>
          <w:sz w:val="24"/>
          <w:szCs w:val="24"/>
        </w:rPr>
      </w:pPr>
      <w:r w:rsidRPr="0068235F">
        <w:rPr>
          <w:rFonts w:ascii="Times New Roman" w:hAnsi="Times New Roman"/>
          <w:sz w:val="24"/>
          <w:szCs w:val="24"/>
        </w:rPr>
        <w:t>8</w:t>
      </w:r>
      <w:r w:rsidR="009D5564" w:rsidRPr="0068235F">
        <w:rPr>
          <w:rFonts w:ascii="Times New Roman" w:hAnsi="Times New Roman"/>
          <w:sz w:val="24"/>
          <w:szCs w:val="24"/>
        </w:rPr>
        <w:t xml:space="preserve">.4.2 В зависимости от предельных условий </w:t>
      </w:r>
      <w:r w:rsidR="004B390D" w:rsidRPr="0068235F">
        <w:rPr>
          <w:rFonts w:ascii="Times New Roman" w:hAnsi="Times New Roman"/>
          <w:sz w:val="24"/>
          <w:szCs w:val="24"/>
        </w:rPr>
        <w:t xml:space="preserve">использования материалов </w:t>
      </w:r>
      <w:r w:rsidR="009D5564" w:rsidRPr="0068235F">
        <w:rPr>
          <w:rFonts w:ascii="Times New Roman" w:hAnsi="Times New Roman"/>
          <w:sz w:val="24"/>
          <w:szCs w:val="24"/>
        </w:rPr>
        <w:t xml:space="preserve">требуется определение ширины раскрытия трещин. Кроме того, рекомендуется высверлить </w:t>
      </w:r>
      <w:r w:rsidR="004B390D" w:rsidRPr="0068235F">
        <w:rPr>
          <w:rFonts w:ascii="Times New Roman" w:hAnsi="Times New Roman"/>
          <w:sz w:val="24"/>
          <w:szCs w:val="24"/>
        </w:rPr>
        <w:t>керны</w:t>
      </w:r>
      <w:r w:rsidR="009D5564" w:rsidRPr="0068235F">
        <w:rPr>
          <w:rFonts w:ascii="Times New Roman" w:hAnsi="Times New Roman"/>
          <w:sz w:val="24"/>
          <w:szCs w:val="24"/>
        </w:rPr>
        <w:t xml:space="preserve"> в зонах трещин для определения материалов, которые использовались в ходе предыдущего ремонта трещин. Во время нанесения также рекомендуется регулярно проверять внешний вид покрытия для выявления отклонений при нанесении и определени</w:t>
      </w:r>
      <w:r w:rsidR="004B390D" w:rsidRPr="0068235F">
        <w:rPr>
          <w:rFonts w:ascii="Times New Roman" w:hAnsi="Times New Roman"/>
          <w:sz w:val="24"/>
          <w:szCs w:val="24"/>
        </w:rPr>
        <w:t>и</w:t>
      </w:r>
      <w:r w:rsidR="009D5564" w:rsidRPr="0068235F">
        <w:rPr>
          <w:rFonts w:ascii="Times New Roman" w:hAnsi="Times New Roman"/>
          <w:sz w:val="24"/>
          <w:szCs w:val="24"/>
        </w:rPr>
        <w:t xml:space="preserve"> общего расхода</w:t>
      </w:r>
    </w:p>
    <w:p w:rsidR="009D5564" w:rsidRPr="0068235F" w:rsidRDefault="0051182F" w:rsidP="0068235F">
      <w:pPr>
        <w:pStyle w:val="aff0"/>
        <w:jc w:val="both"/>
        <w:rPr>
          <w:rFonts w:ascii="Times New Roman" w:hAnsi="Times New Roman"/>
          <w:sz w:val="24"/>
          <w:szCs w:val="24"/>
        </w:rPr>
      </w:pPr>
      <w:r w:rsidRPr="0068235F">
        <w:rPr>
          <w:rFonts w:ascii="Times New Roman" w:hAnsi="Times New Roman"/>
          <w:sz w:val="24"/>
          <w:szCs w:val="24"/>
        </w:rPr>
        <w:t>Т</w:t>
      </w:r>
      <w:r w:rsidR="0068235F">
        <w:rPr>
          <w:rFonts w:ascii="Times New Roman" w:hAnsi="Times New Roman"/>
          <w:sz w:val="24"/>
          <w:szCs w:val="24"/>
        </w:rPr>
        <w:t xml:space="preserve"> </w:t>
      </w:r>
      <w:r w:rsidRPr="0068235F">
        <w:rPr>
          <w:rFonts w:ascii="Times New Roman" w:hAnsi="Times New Roman"/>
          <w:sz w:val="24"/>
          <w:szCs w:val="24"/>
        </w:rPr>
        <w:t>а</w:t>
      </w:r>
      <w:r w:rsidR="0068235F">
        <w:rPr>
          <w:rFonts w:ascii="Times New Roman" w:hAnsi="Times New Roman"/>
          <w:sz w:val="24"/>
          <w:szCs w:val="24"/>
        </w:rPr>
        <w:t xml:space="preserve"> </w:t>
      </w:r>
      <w:r w:rsidRPr="0068235F">
        <w:rPr>
          <w:rFonts w:ascii="Times New Roman" w:hAnsi="Times New Roman"/>
          <w:sz w:val="24"/>
          <w:szCs w:val="24"/>
        </w:rPr>
        <w:t>б</w:t>
      </w:r>
      <w:r w:rsidR="0068235F">
        <w:rPr>
          <w:rFonts w:ascii="Times New Roman" w:hAnsi="Times New Roman"/>
          <w:sz w:val="24"/>
          <w:szCs w:val="24"/>
        </w:rPr>
        <w:t xml:space="preserve"> </w:t>
      </w:r>
      <w:r w:rsidRPr="0068235F">
        <w:rPr>
          <w:rFonts w:ascii="Times New Roman" w:hAnsi="Times New Roman"/>
          <w:sz w:val="24"/>
          <w:szCs w:val="24"/>
        </w:rPr>
        <w:t>л</w:t>
      </w:r>
      <w:r w:rsidR="0068235F">
        <w:rPr>
          <w:rFonts w:ascii="Times New Roman" w:hAnsi="Times New Roman"/>
          <w:sz w:val="24"/>
          <w:szCs w:val="24"/>
        </w:rPr>
        <w:t xml:space="preserve"> </w:t>
      </w:r>
      <w:r w:rsidRPr="0068235F">
        <w:rPr>
          <w:rFonts w:ascii="Times New Roman" w:hAnsi="Times New Roman"/>
          <w:sz w:val="24"/>
          <w:szCs w:val="24"/>
        </w:rPr>
        <w:t>и</w:t>
      </w:r>
      <w:r w:rsidR="0068235F">
        <w:rPr>
          <w:rFonts w:ascii="Times New Roman" w:hAnsi="Times New Roman"/>
          <w:sz w:val="24"/>
          <w:szCs w:val="24"/>
        </w:rPr>
        <w:t xml:space="preserve"> </w:t>
      </w:r>
      <w:r w:rsidRPr="0068235F">
        <w:rPr>
          <w:rFonts w:ascii="Times New Roman" w:hAnsi="Times New Roman"/>
          <w:sz w:val="24"/>
          <w:szCs w:val="24"/>
        </w:rPr>
        <w:t>ц</w:t>
      </w:r>
      <w:r w:rsidR="0068235F">
        <w:rPr>
          <w:rFonts w:ascii="Times New Roman" w:hAnsi="Times New Roman"/>
          <w:sz w:val="24"/>
          <w:szCs w:val="24"/>
        </w:rPr>
        <w:t xml:space="preserve"> </w:t>
      </w:r>
      <w:r w:rsidRPr="0068235F">
        <w:rPr>
          <w:rFonts w:ascii="Times New Roman" w:hAnsi="Times New Roman"/>
          <w:sz w:val="24"/>
          <w:szCs w:val="24"/>
        </w:rPr>
        <w:t>а</w:t>
      </w:r>
      <w:r w:rsidR="0068235F">
        <w:rPr>
          <w:rFonts w:ascii="Times New Roman" w:hAnsi="Times New Roman"/>
          <w:sz w:val="24"/>
          <w:szCs w:val="24"/>
        </w:rPr>
        <w:t xml:space="preserve">  </w:t>
      </w:r>
      <w:r w:rsidRPr="0068235F">
        <w:rPr>
          <w:rFonts w:ascii="Times New Roman" w:hAnsi="Times New Roman"/>
          <w:sz w:val="24"/>
          <w:szCs w:val="24"/>
        </w:rPr>
        <w:t xml:space="preserve"> 12</w:t>
      </w:r>
      <w:r w:rsidR="0068235F">
        <w:rPr>
          <w:rFonts w:ascii="Times New Roman" w:hAnsi="Times New Roman"/>
          <w:sz w:val="24"/>
          <w:szCs w:val="24"/>
        </w:rPr>
        <w:t xml:space="preserve"> – </w:t>
      </w:r>
      <w:r w:rsidR="009D5564" w:rsidRPr="0068235F">
        <w:rPr>
          <w:rFonts w:ascii="Times New Roman" w:hAnsi="Times New Roman"/>
          <w:b/>
          <w:sz w:val="24"/>
          <w:szCs w:val="24"/>
        </w:rPr>
        <w:t>Свойства поверхности до и во время нанесения</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0"/>
        <w:gridCol w:w="3798"/>
        <w:gridCol w:w="1513"/>
        <w:gridCol w:w="1528"/>
      </w:tblGrid>
      <w:tr w:rsidR="009D5564" w:rsidRPr="00CD7460" w:rsidTr="00C66DFD">
        <w:trPr>
          <w:trHeight w:val="217"/>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Свойство</w:t>
            </w:r>
          </w:p>
        </w:tc>
        <w:tc>
          <w:tcPr>
            <w:tcW w:w="196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Метод контроля</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Стандарт</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Необходимость</w:t>
            </w:r>
          </w:p>
        </w:tc>
      </w:tr>
      <w:tr w:rsidR="009D5564" w:rsidRPr="00CD7460" w:rsidTr="00C66DFD">
        <w:trPr>
          <w:trHeight w:val="422"/>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4B390D" w:rsidP="00CC48E1">
            <w:pPr>
              <w:autoSpaceDE w:val="0"/>
              <w:autoSpaceDN w:val="0"/>
              <w:adjustRightInd w:val="0"/>
              <w:rPr>
                <w:color w:val="000000"/>
                <w:sz w:val="22"/>
                <w:szCs w:val="22"/>
              </w:rPr>
            </w:pPr>
            <w:r w:rsidRPr="00C66DFD">
              <w:rPr>
                <w:color w:val="000000"/>
                <w:sz w:val="22"/>
                <w:szCs w:val="22"/>
              </w:rPr>
              <w:t>Состояние поверхности основания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Простукивание молотком</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68235F">
            <w:pPr>
              <w:autoSpaceDE w:val="0"/>
              <w:autoSpaceDN w:val="0"/>
              <w:adjustRightInd w:val="0"/>
              <w:jc w:val="center"/>
              <w:rPr>
                <w:color w:val="000000"/>
                <w:sz w:val="22"/>
                <w:szCs w:val="22"/>
              </w:rPr>
            </w:pPr>
            <w:r w:rsidRPr="00C66DFD">
              <w:rPr>
                <w:color w:val="000000"/>
                <w:sz w:val="22"/>
                <w:szCs w:val="22"/>
              </w:rPr>
              <w:t>ГОСТ 28574</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trHeight w:val="277"/>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Чистота</w:t>
            </w:r>
            <w:r w:rsidR="004B390D" w:rsidRPr="00C66DFD">
              <w:rPr>
                <w:color w:val="000000"/>
                <w:sz w:val="22"/>
                <w:szCs w:val="22"/>
              </w:rPr>
              <w:t xml:space="preserve"> основания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60772" w:rsidP="00CC48E1">
            <w:pPr>
              <w:autoSpaceDE w:val="0"/>
              <w:autoSpaceDN w:val="0"/>
              <w:adjustRightInd w:val="0"/>
              <w:rPr>
                <w:color w:val="000000"/>
                <w:sz w:val="22"/>
                <w:szCs w:val="22"/>
              </w:rPr>
            </w:pPr>
            <w:r w:rsidRPr="00C66DFD">
              <w:rPr>
                <w:color w:val="000000"/>
                <w:sz w:val="22"/>
                <w:szCs w:val="22"/>
              </w:rPr>
              <w:t xml:space="preserve">Визуальный осмотр, удаление пыли пылесосом, протиркой влажным материалом и </w:t>
            </w:r>
            <w:r w:rsidR="00FB6A3F" w:rsidRPr="00C66DFD">
              <w:rPr>
                <w:color w:val="000000"/>
                <w:sz w:val="22"/>
                <w:szCs w:val="22"/>
              </w:rPr>
              <w:t>т. д.</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A471A">
        <w:trPr>
          <w:trHeight w:val="276"/>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Ровность поверхности</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Визуальный осмотр</w:t>
            </w:r>
            <w:r w:rsidR="004B390D" w:rsidRPr="00C66DFD">
              <w:rPr>
                <w:color w:val="000000"/>
                <w:sz w:val="22"/>
                <w:szCs w:val="22"/>
              </w:rPr>
              <w:t>, рейка</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r w:rsidR="009D5564" w:rsidRPr="00CD7460" w:rsidTr="00C66DFD">
        <w:trPr>
          <w:trHeight w:val="422"/>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lastRenderedPageBreak/>
              <w:t>Шероховатость</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Визуальный осмотр, измерение профильным методом</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3F661F">
            <w:pPr>
              <w:autoSpaceDE w:val="0"/>
              <w:autoSpaceDN w:val="0"/>
              <w:adjustRightInd w:val="0"/>
              <w:jc w:val="center"/>
              <w:rPr>
                <w:color w:val="000000"/>
                <w:sz w:val="22"/>
                <w:szCs w:val="22"/>
              </w:rPr>
            </w:pPr>
            <w:r w:rsidRPr="00C66DFD">
              <w:rPr>
                <w:color w:val="000000"/>
                <w:sz w:val="22"/>
                <w:szCs w:val="22"/>
              </w:rPr>
              <w:t>ГОСТ 2789</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r w:rsidR="009D5564" w:rsidRPr="00CD7460" w:rsidTr="00CA471A">
        <w:trPr>
          <w:trHeight w:val="203"/>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rPr>
                <w:color w:val="000000"/>
                <w:sz w:val="22"/>
                <w:szCs w:val="22"/>
              </w:rPr>
            </w:pPr>
            <w:r w:rsidRPr="00C66DFD">
              <w:rPr>
                <w:color w:val="000000"/>
                <w:sz w:val="22"/>
                <w:szCs w:val="22"/>
              </w:rPr>
              <w:t>Поверхностная прочность</w:t>
            </w:r>
          </w:p>
        </w:tc>
        <w:tc>
          <w:tcPr>
            <w:tcW w:w="196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rPr>
                <w:color w:val="000000"/>
                <w:sz w:val="22"/>
                <w:szCs w:val="22"/>
              </w:rPr>
            </w:pPr>
            <w:r w:rsidRPr="00C66DFD">
              <w:rPr>
                <w:color w:val="000000"/>
                <w:sz w:val="22"/>
                <w:szCs w:val="22"/>
              </w:rPr>
              <w:t>Определение поверхностной прочности</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color w:val="000000"/>
                <w:sz w:val="22"/>
                <w:szCs w:val="22"/>
              </w:rPr>
            </w:pPr>
            <w:r w:rsidRPr="00C66DFD">
              <w:rPr>
                <w:bCs/>
                <w:color w:val="000000"/>
                <w:sz w:val="22"/>
                <w:szCs w:val="22"/>
              </w:rPr>
              <w:t>ГОСТ 22690</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color w:val="000000"/>
                <w:sz w:val="22"/>
                <w:szCs w:val="22"/>
              </w:rPr>
            </w:pPr>
            <w:r w:rsidRPr="00C66DFD">
              <w:rPr>
                <w:color w:val="000000"/>
                <w:sz w:val="22"/>
                <w:szCs w:val="22"/>
                <w:cs/>
              </w:rPr>
              <w:t>♦</w:t>
            </w:r>
          </w:p>
        </w:tc>
      </w:tr>
      <w:tr w:rsidR="009D5564" w:rsidRPr="00CD7460" w:rsidTr="00C66DFD">
        <w:trPr>
          <w:trHeight w:val="639"/>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Движени</w:t>
            </w:r>
            <w:r w:rsidR="004B390D" w:rsidRPr="00C66DFD">
              <w:rPr>
                <w:color w:val="000000"/>
                <w:sz w:val="22"/>
                <w:szCs w:val="22"/>
              </w:rPr>
              <w:t>е</w:t>
            </w:r>
            <w:r w:rsidRPr="00C66DFD">
              <w:rPr>
                <w:color w:val="000000"/>
                <w:sz w:val="22"/>
                <w:szCs w:val="22"/>
              </w:rPr>
              <w:t xml:space="preserve"> трещин</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515D93">
            <w:pPr>
              <w:autoSpaceDE w:val="0"/>
              <w:autoSpaceDN w:val="0"/>
              <w:adjustRightInd w:val="0"/>
              <w:rPr>
                <w:color w:val="000000"/>
                <w:sz w:val="22"/>
                <w:szCs w:val="22"/>
              </w:rPr>
            </w:pPr>
            <w:r w:rsidRPr="00C66DFD">
              <w:rPr>
                <w:color w:val="000000"/>
                <w:sz w:val="22"/>
                <w:szCs w:val="22"/>
              </w:rPr>
              <w:t xml:space="preserve">Механические </w:t>
            </w:r>
            <w:r w:rsidR="004B390D" w:rsidRPr="00C66DFD">
              <w:rPr>
                <w:color w:val="000000"/>
                <w:sz w:val="22"/>
                <w:szCs w:val="22"/>
              </w:rPr>
              <w:t>маяки, измери</w:t>
            </w:r>
            <w:r w:rsidRPr="00C66DFD">
              <w:rPr>
                <w:color w:val="000000"/>
                <w:sz w:val="22"/>
                <w:szCs w:val="22"/>
              </w:rPr>
              <w:t>тели или линейные регулируемые дифференц</w:t>
            </w:r>
            <w:r w:rsidR="007C5C62">
              <w:rPr>
                <w:color w:val="000000"/>
                <w:sz w:val="22"/>
                <w:szCs w:val="22"/>
              </w:rPr>
              <w:t>иальные датчики-преобразователи</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661F" w:rsidP="00CC48E1">
            <w:pPr>
              <w:autoSpaceDE w:val="0"/>
              <w:autoSpaceDN w:val="0"/>
              <w:adjustRightInd w:val="0"/>
              <w:jc w:val="center"/>
              <w:rPr>
                <w:color w:val="000000"/>
                <w:sz w:val="22"/>
                <w:szCs w:val="22"/>
              </w:rPr>
            </w:pPr>
            <w:r>
              <w:rPr>
                <w:color w:val="000000"/>
                <w:sz w:val="22"/>
                <w:szCs w:val="22"/>
              </w:rPr>
              <w:t xml:space="preserve">Приведены в </w:t>
            </w:r>
            <w:r w:rsidR="00D83CF5" w:rsidRPr="00C66DFD">
              <w:rPr>
                <w:color w:val="000000"/>
                <w:sz w:val="22"/>
                <w:szCs w:val="22"/>
                <w:lang w:val="en-US"/>
              </w:rPr>
              <w:t>[</w:t>
            </w:r>
            <w:r w:rsidR="00D83CF5" w:rsidRPr="00C66DFD">
              <w:rPr>
                <w:color w:val="000000"/>
                <w:sz w:val="22"/>
                <w:szCs w:val="22"/>
              </w:rPr>
              <w:t>7</w:t>
            </w:r>
            <w:r w:rsidR="00D83CF5" w:rsidRPr="00C66DFD">
              <w:rPr>
                <w:color w:val="000000"/>
                <w:sz w:val="22"/>
                <w:szCs w:val="22"/>
                <w:lang w:val="en-U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r w:rsidR="009D5564" w:rsidRPr="00CD7460" w:rsidTr="00CA471A">
        <w:trPr>
          <w:trHeight w:val="507"/>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rPr>
                <w:color w:val="000000"/>
                <w:sz w:val="22"/>
                <w:szCs w:val="22"/>
              </w:rPr>
            </w:pPr>
            <w:r w:rsidRPr="00C66DFD">
              <w:rPr>
                <w:color w:val="000000"/>
                <w:sz w:val="22"/>
                <w:szCs w:val="22"/>
              </w:rPr>
              <w:t>Содержание влаги в зоне поверхности</w:t>
            </w:r>
          </w:p>
        </w:tc>
        <w:tc>
          <w:tcPr>
            <w:tcW w:w="1964" w:type="pct"/>
            <w:tcBorders>
              <w:top w:val="single" w:sz="4" w:space="0" w:color="auto"/>
              <w:left w:val="single" w:sz="4" w:space="0" w:color="auto"/>
              <w:bottom w:val="single" w:sz="4" w:space="0" w:color="auto"/>
              <w:right w:val="single" w:sz="4" w:space="0" w:color="auto"/>
            </w:tcBorders>
            <w:vAlign w:val="center"/>
          </w:tcPr>
          <w:p w:rsidR="009D5564" w:rsidRPr="00C66DFD" w:rsidRDefault="00515D93" w:rsidP="00C66DFD">
            <w:pPr>
              <w:autoSpaceDE w:val="0"/>
              <w:autoSpaceDN w:val="0"/>
              <w:adjustRightInd w:val="0"/>
              <w:rPr>
                <w:color w:val="000000"/>
                <w:sz w:val="22"/>
                <w:szCs w:val="22"/>
              </w:rPr>
            </w:pPr>
            <w:r w:rsidRPr="00C66DFD">
              <w:rPr>
                <w:color w:val="000000"/>
                <w:sz w:val="22"/>
                <w:szCs w:val="22"/>
              </w:rPr>
              <w:t>Метод высушивания</w:t>
            </w:r>
            <w:r w:rsidR="009D5564" w:rsidRPr="00C66DFD">
              <w:rPr>
                <w:color w:val="000000"/>
                <w:sz w:val="22"/>
                <w:szCs w:val="22"/>
              </w:rPr>
              <w:t>, диэлькометрический метод</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color w:val="000000"/>
                <w:sz w:val="22"/>
                <w:szCs w:val="22"/>
              </w:rPr>
            </w:pPr>
            <w:r w:rsidRPr="00C66DFD">
              <w:rPr>
                <w:color w:val="000000"/>
                <w:sz w:val="22"/>
                <w:szCs w:val="22"/>
              </w:rPr>
              <w:t>ГОСТ 12730.2</w:t>
            </w:r>
            <w:r w:rsidR="00D83CF5" w:rsidRPr="00C66DFD">
              <w:rPr>
                <w:color w:val="000000"/>
                <w:sz w:val="22"/>
                <w:szCs w:val="22"/>
              </w:rPr>
              <w:t>,</w:t>
            </w:r>
            <w:r w:rsidR="00C66DFD">
              <w:rPr>
                <w:color w:val="000000"/>
                <w:sz w:val="22"/>
                <w:szCs w:val="22"/>
              </w:rPr>
              <w:t xml:space="preserve"> </w:t>
            </w:r>
            <w:r w:rsidRPr="00C66DFD">
              <w:rPr>
                <w:color w:val="000000"/>
                <w:sz w:val="22"/>
                <w:szCs w:val="22"/>
              </w:rPr>
              <w:t>ГОСТ 21718</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color w:val="000000"/>
                <w:sz w:val="22"/>
                <w:szCs w:val="22"/>
              </w:rPr>
            </w:pPr>
            <w:r w:rsidRPr="00C66DFD">
              <w:rPr>
                <w:color w:val="000000"/>
                <w:sz w:val="22"/>
                <w:szCs w:val="22"/>
                <w:cs/>
              </w:rPr>
              <w:t>♦</w:t>
            </w:r>
          </w:p>
        </w:tc>
      </w:tr>
      <w:tr w:rsidR="009D5564" w:rsidRPr="00CD7460" w:rsidTr="00C66DFD">
        <w:trPr>
          <w:trHeight w:val="277"/>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Температура поверхности</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66DFD" w:rsidP="00CC48E1">
            <w:pPr>
              <w:autoSpaceDE w:val="0"/>
              <w:autoSpaceDN w:val="0"/>
              <w:adjustRightInd w:val="0"/>
              <w:rPr>
                <w:color w:val="000000"/>
                <w:sz w:val="22"/>
                <w:szCs w:val="22"/>
              </w:rPr>
            </w:pPr>
            <w:r w:rsidRPr="00C66DFD">
              <w:rPr>
                <w:color w:val="000000"/>
                <w:sz w:val="22"/>
                <w:szCs w:val="22"/>
              </w:rPr>
              <w:t>Инструментальный метод исследования (т</w:t>
            </w:r>
            <w:r w:rsidR="009D5564" w:rsidRPr="00C66DFD">
              <w:rPr>
                <w:color w:val="000000"/>
                <w:sz w:val="22"/>
                <w:szCs w:val="22"/>
              </w:rPr>
              <w:t>ермометр</w:t>
            </w:r>
            <w:r w:rsidR="004B390D" w:rsidRPr="00C66DFD">
              <w:rPr>
                <w:color w:val="000000"/>
                <w:sz w:val="22"/>
                <w:szCs w:val="22"/>
              </w:rPr>
              <w:t>, пирометр</w:t>
            </w:r>
            <w:r w:rsidRPr="00C66DFD">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r w:rsidR="009D5564" w:rsidRPr="00CD7460" w:rsidTr="00C66DFD">
        <w:trPr>
          <w:trHeight w:val="422"/>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66DFD">
            <w:pPr>
              <w:autoSpaceDE w:val="0"/>
              <w:autoSpaceDN w:val="0"/>
              <w:adjustRightInd w:val="0"/>
              <w:rPr>
                <w:color w:val="000000"/>
                <w:sz w:val="22"/>
                <w:szCs w:val="22"/>
              </w:rPr>
            </w:pPr>
            <w:r w:rsidRPr="00C66DFD">
              <w:rPr>
                <w:color w:val="000000"/>
                <w:sz w:val="22"/>
                <w:szCs w:val="22"/>
              </w:rPr>
              <w:t>Проник</w:t>
            </w:r>
            <w:r w:rsidR="00C66DFD">
              <w:rPr>
                <w:color w:val="000000"/>
                <w:sz w:val="22"/>
                <w:szCs w:val="22"/>
              </w:rPr>
              <w:t>а</w:t>
            </w:r>
            <w:r w:rsidRPr="00C66DFD">
              <w:rPr>
                <w:color w:val="000000"/>
                <w:sz w:val="22"/>
                <w:szCs w:val="22"/>
              </w:rPr>
              <w:t>ние вредных веществ (углекислого газа)</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Диффузионная проницаемость покрытия</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B744F1">
            <w:pPr>
              <w:autoSpaceDE w:val="0"/>
              <w:autoSpaceDN w:val="0"/>
              <w:adjustRightInd w:val="0"/>
              <w:jc w:val="center"/>
              <w:rPr>
                <w:color w:val="000000"/>
                <w:sz w:val="22"/>
                <w:szCs w:val="22"/>
              </w:rPr>
            </w:pPr>
            <w:r w:rsidRPr="00C66DFD">
              <w:rPr>
                <w:color w:val="000000"/>
                <w:sz w:val="22"/>
                <w:szCs w:val="22"/>
              </w:rPr>
              <w:t>ГОСТ 31383</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bl>
    <w:p w:rsidR="009D5564" w:rsidRPr="00C66DFD" w:rsidRDefault="009D5564" w:rsidP="00C66DFD">
      <w:pPr>
        <w:pStyle w:val="aff0"/>
        <w:rPr>
          <w:rFonts w:ascii="Times New Roman" w:hAnsi="Times New Roman"/>
          <w:sz w:val="24"/>
          <w:szCs w:val="24"/>
        </w:rPr>
      </w:pPr>
    </w:p>
    <w:p w:rsidR="009D5564" w:rsidRPr="00C66DFD" w:rsidRDefault="0051182F" w:rsidP="00C66DFD">
      <w:pPr>
        <w:pStyle w:val="aff0"/>
        <w:rPr>
          <w:rFonts w:ascii="Times New Roman" w:hAnsi="Times New Roman"/>
          <w:sz w:val="24"/>
          <w:szCs w:val="24"/>
        </w:rPr>
      </w:pPr>
      <w:r w:rsidRPr="00C66DFD">
        <w:rPr>
          <w:rFonts w:ascii="Times New Roman" w:hAnsi="Times New Roman"/>
          <w:sz w:val="24"/>
          <w:szCs w:val="24"/>
        </w:rPr>
        <w:t>Т</w:t>
      </w:r>
      <w:r w:rsidR="00C66DFD">
        <w:rPr>
          <w:rFonts w:ascii="Times New Roman" w:hAnsi="Times New Roman"/>
          <w:sz w:val="24"/>
          <w:szCs w:val="24"/>
        </w:rPr>
        <w:t xml:space="preserve"> </w:t>
      </w:r>
      <w:r w:rsidRPr="00C66DFD">
        <w:rPr>
          <w:rFonts w:ascii="Times New Roman" w:hAnsi="Times New Roman"/>
          <w:sz w:val="24"/>
          <w:szCs w:val="24"/>
        </w:rPr>
        <w:t>а</w:t>
      </w:r>
      <w:r w:rsidR="00C66DFD">
        <w:rPr>
          <w:rFonts w:ascii="Times New Roman" w:hAnsi="Times New Roman"/>
          <w:sz w:val="24"/>
          <w:szCs w:val="24"/>
        </w:rPr>
        <w:t xml:space="preserve"> </w:t>
      </w:r>
      <w:r w:rsidRPr="00C66DFD">
        <w:rPr>
          <w:rFonts w:ascii="Times New Roman" w:hAnsi="Times New Roman"/>
          <w:sz w:val="24"/>
          <w:szCs w:val="24"/>
        </w:rPr>
        <w:t>б</w:t>
      </w:r>
      <w:r w:rsidR="00C66DFD">
        <w:rPr>
          <w:rFonts w:ascii="Times New Roman" w:hAnsi="Times New Roman"/>
          <w:sz w:val="24"/>
          <w:szCs w:val="24"/>
        </w:rPr>
        <w:t xml:space="preserve"> </w:t>
      </w:r>
      <w:r w:rsidRPr="00C66DFD">
        <w:rPr>
          <w:rFonts w:ascii="Times New Roman" w:hAnsi="Times New Roman"/>
          <w:sz w:val="24"/>
          <w:szCs w:val="24"/>
        </w:rPr>
        <w:t>л</w:t>
      </w:r>
      <w:r w:rsidR="00C66DFD">
        <w:rPr>
          <w:rFonts w:ascii="Times New Roman" w:hAnsi="Times New Roman"/>
          <w:sz w:val="24"/>
          <w:szCs w:val="24"/>
        </w:rPr>
        <w:t xml:space="preserve"> </w:t>
      </w:r>
      <w:r w:rsidRPr="00C66DFD">
        <w:rPr>
          <w:rFonts w:ascii="Times New Roman" w:hAnsi="Times New Roman"/>
          <w:sz w:val="24"/>
          <w:szCs w:val="24"/>
        </w:rPr>
        <w:t>и</w:t>
      </w:r>
      <w:r w:rsidR="00C66DFD">
        <w:rPr>
          <w:rFonts w:ascii="Times New Roman" w:hAnsi="Times New Roman"/>
          <w:sz w:val="24"/>
          <w:szCs w:val="24"/>
        </w:rPr>
        <w:t xml:space="preserve"> </w:t>
      </w:r>
      <w:r w:rsidRPr="00C66DFD">
        <w:rPr>
          <w:rFonts w:ascii="Times New Roman" w:hAnsi="Times New Roman"/>
          <w:sz w:val="24"/>
          <w:szCs w:val="24"/>
        </w:rPr>
        <w:t>ц</w:t>
      </w:r>
      <w:r w:rsidR="00C66DFD">
        <w:rPr>
          <w:rFonts w:ascii="Times New Roman" w:hAnsi="Times New Roman"/>
          <w:sz w:val="24"/>
          <w:szCs w:val="24"/>
        </w:rPr>
        <w:t xml:space="preserve"> </w:t>
      </w:r>
      <w:r w:rsidRPr="00C66DFD">
        <w:rPr>
          <w:rFonts w:ascii="Times New Roman" w:hAnsi="Times New Roman"/>
          <w:sz w:val="24"/>
          <w:szCs w:val="24"/>
        </w:rPr>
        <w:t>а</w:t>
      </w:r>
      <w:r w:rsidR="00C66DFD">
        <w:rPr>
          <w:rFonts w:ascii="Times New Roman" w:hAnsi="Times New Roman"/>
          <w:sz w:val="24"/>
          <w:szCs w:val="24"/>
        </w:rPr>
        <w:t xml:space="preserve">  </w:t>
      </w:r>
      <w:r w:rsidRPr="00C66DFD">
        <w:rPr>
          <w:rFonts w:ascii="Times New Roman" w:hAnsi="Times New Roman"/>
          <w:sz w:val="24"/>
          <w:szCs w:val="24"/>
        </w:rPr>
        <w:t xml:space="preserve"> 13</w:t>
      </w:r>
      <w:r w:rsidR="00C66DFD">
        <w:rPr>
          <w:rFonts w:ascii="Times New Roman" w:hAnsi="Times New Roman"/>
          <w:sz w:val="24"/>
          <w:szCs w:val="24"/>
        </w:rPr>
        <w:t xml:space="preserve"> – </w:t>
      </w:r>
      <w:r w:rsidR="009D5564" w:rsidRPr="00C66DFD">
        <w:rPr>
          <w:rFonts w:ascii="Times New Roman" w:hAnsi="Times New Roman"/>
          <w:b/>
          <w:sz w:val="24"/>
          <w:szCs w:val="24"/>
        </w:rPr>
        <w:t>Предельные условия до и во время нанесения</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0"/>
        <w:gridCol w:w="3798"/>
        <w:gridCol w:w="1513"/>
        <w:gridCol w:w="1528"/>
      </w:tblGrid>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Свойство</w:t>
            </w:r>
          </w:p>
        </w:tc>
        <w:tc>
          <w:tcPr>
            <w:tcW w:w="196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Метод контроля</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Стандарт</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vertAlign w:val="superscript"/>
              </w:rPr>
            </w:pPr>
            <w:r w:rsidRPr="00C66DFD">
              <w:rPr>
                <w:color w:val="000000"/>
                <w:sz w:val="22"/>
                <w:szCs w:val="22"/>
              </w:rPr>
              <w:t>Необходимость</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Температура</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66DFD" w:rsidP="00C66DFD">
            <w:pPr>
              <w:autoSpaceDE w:val="0"/>
              <w:autoSpaceDN w:val="0"/>
              <w:adjustRightInd w:val="0"/>
              <w:rPr>
                <w:color w:val="000000"/>
                <w:sz w:val="22"/>
                <w:szCs w:val="22"/>
              </w:rPr>
            </w:pPr>
            <w:r w:rsidRPr="00C66DFD">
              <w:rPr>
                <w:color w:val="000000"/>
                <w:sz w:val="22"/>
                <w:szCs w:val="22"/>
              </w:rPr>
              <w:t xml:space="preserve">Инструментальный метод исследования </w:t>
            </w:r>
            <w:r w:rsidR="00D83CF5" w:rsidRPr="00C66DFD">
              <w:rPr>
                <w:color w:val="000000"/>
                <w:sz w:val="22"/>
                <w:szCs w:val="22"/>
              </w:rPr>
              <w:t>(</w:t>
            </w:r>
            <w:r w:rsidRPr="00C66DFD">
              <w:rPr>
                <w:color w:val="000000"/>
                <w:sz w:val="22"/>
                <w:szCs w:val="22"/>
              </w:rPr>
              <w:t>т</w:t>
            </w:r>
            <w:r w:rsidR="009D5564" w:rsidRPr="00C66DFD">
              <w:rPr>
                <w:color w:val="000000"/>
                <w:sz w:val="22"/>
                <w:szCs w:val="22"/>
              </w:rPr>
              <w:t>ермометр</w:t>
            </w:r>
            <w:r w:rsidR="004B390D" w:rsidRPr="00C66DFD">
              <w:rPr>
                <w:color w:val="000000"/>
                <w:sz w:val="22"/>
                <w:szCs w:val="22"/>
              </w:rPr>
              <w:t>, пирометр</w:t>
            </w:r>
            <w:r w:rsidR="00D83CF5" w:rsidRPr="00C66DFD">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Относительная влажность</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66DFD" w:rsidP="00C66DFD">
            <w:pPr>
              <w:autoSpaceDE w:val="0"/>
              <w:autoSpaceDN w:val="0"/>
              <w:adjustRightInd w:val="0"/>
              <w:rPr>
                <w:color w:val="000000"/>
                <w:sz w:val="22"/>
                <w:szCs w:val="22"/>
              </w:rPr>
            </w:pPr>
            <w:r w:rsidRPr="00C66DFD">
              <w:rPr>
                <w:color w:val="000000"/>
                <w:sz w:val="22"/>
                <w:szCs w:val="22"/>
              </w:rPr>
              <w:t xml:space="preserve">Инструментальный метод исследования </w:t>
            </w:r>
            <w:r w:rsidR="00D83CF5" w:rsidRPr="00C66DFD">
              <w:rPr>
                <w:color w:val="000000"/>
                <w:sz w:val="22"/>
                <w:szCs w:val="22"/>
              </w:rPr>
              <w:t>(</w:t>
            </w:r>
            <w:r w:rsidRPr="00C66DFD">
              <w:rPr>
                <w:color w:val="000000"/>
                <w:sz w:val="22"/>
                <w:szCs w:val="22"/>
              </w:rPr>
              <w:t>г</w:t>
            </w:r>
            <w:r w:rsidR="009D5564" w:rsidRPr="00C66DFD">
              <w:rPr>
                <w:color w:val="000000"/>
                <w:sz w:val="22"/>
                <w:szCs w:val="22"/>
              </w:rPr>
              <w:t>игрометр</w:t>
            </w:r>
            <w:r w:rsidR="00D83CF5" w:rsidRPr="00C66DFD">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Дождь</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Визуальный осмотр</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Скорость ветра</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66DFD" w:rsidP="00CC48E1">
            <w:pPr>
              <w:autoSpaceDE w:val="0"/>
              <w:autoSpaceDN w:val="0"/>
              <w:adjustRightInd w:val="0"/>
              <w:rPr>
                <w:color w:val="000000"/>
                <w:sz w:val="22"/>
                <w:szCs w:val="22"/>
              </w:rPr>
            </w:pPr>
            <w:r w:rsidRPr="00C66DFD">
              <w:rPr>
                <w:color w:val="000000"/>
                <w:sz w:val="22"/>
                <w:szCs w:val="22"/>
              </w:rPr>
              <w:t>Инструментальный метод исследования (а</w:t>
            </w:r>
            <w:r w:rsidR="009D5564" w:rsidRPr="00C66DFD">
              <w:rPr>
                <w:color w:val="000000"/>
                <w:sz w:val="22"/>
                <w:szCs w:val="22"/>
              </w:rPr>
              <w:t>немометр</w:t>
            </w:r>
            <w:r w:rsidRPr="00C66DFD">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Точка росы</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A471A" w:rsidP="00CC48E1">
            <w:pPr>
              <w:autoSpaceDE w:val="0"/>
              <w:autoSpaceDN w:val="0"/>
              <w:adjustRightInd w:val="0"/>
              <w:rPr>
                <w:color w:val="000000"/>
                <w:sz w:val="22"/>
                <w:szCs w:val="22"/>
              </w:rPr>
            </w:pPr>
            <w:r w:rsidRPr="00C66DFD">
              <w:rPr>
                <w:color w:val="000000"/>
                <w:sz w:val="22"/>
                <w:szCs w:val="22"/>
              </w:rPr>
              <w:t xml:space="preserve">Инструментальный метод исследования </w:t>
            </w:r>
            <w:r>
              <w:rPr>
                <w:color w:val="000000"/>
                <w:sz w:val="22"/>
                <w:szCs w:val="22"/>
              </w:rPr>
              <w:t>(т</w:t>
            </w:r>
            <w:r w:rsidR="009D5564" w:rsidRPr="00C66DFD">
              <w:rPr>
                <w:color w:val="000000"/>
                <w:sz w:val="22"/>
                <w:szCs w:val="22"/>
              </w:rPr>
              <w:t xml:space="preserve">ермометр, </w:t>
            </w:r>
            <w:r w:rsidR="004B390D" w:rsidRPr="00C66DFD">
              <w:rPr>
                <w:color w:val="000000"/>
                <w:sz w:val="22"/>
                <w:szCs w:val="22"/>
              </w:rPr>
              <w:t xml:space="preserve">пирометр, </w:t>
            </w:r>
            <w:r w:rsidR="009D5564" w:rsidRPr="00C66DFD">
              <w:rPr>
                <w:color w:val="000000"/>
                <w:sz w:val="22"/>
                <w:szCs w:val="22"/>
              </w:rPr>
              <w:t>гигрометр</w:t>
            </w:r>
            <w:r>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r w:rsidR="009D5564" w:rsidRPr="00CD7460" w:rsidTr="00C66DFD">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Толщина свеженанесенного покрытия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C66DFD" w:rsidP="00CC48E1">
            <w:pPr>
              <w:autoSpaceDE w:val="0"/>
              <w:autoSpaceDN w:val="0"/>
              <w:adjustRightInd w:val="0"/>
              <w:rPr>
                <w:color w:val="000000"/>
                <w:sz w:val="22"/>
                <w:szCs w:val="22"/>
              </w:rPr>
            </w:pPr>
            <w:r w:rsidRPr="00C66DFD">
              <w:rPr>
                <w:color w:val="000000"/>
                <w:sz w:val="22"/>
                <w:szCs w:val="22"/>
              </w:rPr>
              <w:t>Инструментальный метод исследования (и</w:t>
            </w:r>
            <w:r w:rsidR="009D5564" w:rsidRPr="00C66DFD">
              <w:rPr>
                <w:color w:val="000000"/>
                <w:sz w:val="22"/>
                <w:szCs w:val="22"/>
              </w:rPr>
              <w:t>змерительный гребень</w:t>
            </w:r>
            <w:r w:rsidRPr="00C66DFD">
              <w:rPr>
                <w:color w:val="000000"/>
                <w:sz w:val="22"/>
                <w:szCs w:val="22"/>
              </w:rPr>
              <w:t>)</w:t>
            </w:r>
          </w:p>
        </w:tc>
        <w:tc>
          <w:tcPr>
            <w:tcW w:w="783"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color w:val="000000"/>
                <w:sz w:val="22"/>
                <w:szCs w:val="22"/>
              </w:rPr>
            </w:pPr>
            <w:r>
              <w:rPr>
                <w:rFonts w:hint="cs"/>
                <w:color w:val="000000"/>
                <w:sz w:val="22"/>
                <w:szCs w:val="22"/>
                <w:cs/>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sz w:val="22"/>
                <w:szCs w:val="22"/>
              </w:rPr>
            </w:pPr>
            <w:r w:rsidRPr="00C66DFD">
              <w:rPr>
                <w:color w:val="000000"/>
                <w:sz w:val="22"/>
                <w:szCs w:val="22"/>
                <w:cs/>
              </w:rPr>
              <w:t>♦</w:t>
            </w:r>
          </w:p>
        </w:tc>
      </w:tr>
    </w:tbl>
    <w:p w:rsidR="009D5564" w:rsidRDefault="009D5564" w:rsidP="009D5564">
      <w:pPr>
        <w:autoSpaceDE w:val="0"/>
        <w:autoSpaceDN w:val="0"/>
        <w:adjustRightInd w:val="0"/>
        <w:rPr>
          <w:color w:val="000000"/>
        </w:rPr>
      </w:pPr>
    </w:p>
    <w:p w:rsidR="009D5564" w:rsidRPr="00CD7460" w:rsidRDefault="0051182F" w:rsidP="009D5564">
      <w:pPr>
        <w:autoSpaceDE w:val="0"/>
        <w:autoSpaceDN w:val="0"/>
        <w:adjustRightInd w:val="0"/>
        <w:rPr>
          <w:rFonts w:ascii="Arial Narrow" w:hAnsi="Arial Narrow" w:cs="Arial"/>
        </w:rPr>
      </w:pPr>
      <w:r>
        <w:rPr>
          <w:color w:val="000000"/>
        </w:rPr>
        <w:t>Т</w:t>
      </w:r>
      <w:r w:rsidR="00C66DFD">
        <w:rPr>
          <w:color w:val="000000"/>
        </w:rPr>
        <w:t xml:space="preserve"> </w:t>
      </w:r>
      <w:r>
        <w:rPr>
          <w:color w:val="000000"/>
        </w:rPr>
        <w:t>а</w:t>
      </w:r>
      <w:r w:rsidR="00C66DFD">
        <w:rPr>
          <w:color w:val="000000"/>
        </w:rPr>
        <w:t xml:space="preserve"> </w:t>
      </w:r>
      <w:r>
        <w:rPr>
          <w:color w:val="000000"/>
        </w:rPr>
        <w:t>б</w:t>
      </w:r>
      <w:r w:rsidR="00C66DFD">
        <w:rPr>
          <w:color w:val="000000"/>
        </w:rPr>
        <w:t xml:space="preserve"> </w:t>
      </w:r>
      <w:r>
        <w:rPr>
          <w:color w:val="000000"/>
        </w:rPr>
        <w:t>л</w:t>
      </w:r>
      <w:r w:rsidR="00C66DFD">
        <w:rPr>
          <w:color w:val="000000"/>
        </w:rPr>
        <w:t xml:space="preserve"> </w:t>
      </w:r>
      <w:r>
        <w:rPr>
          <w:color w:val="000000"/>
        </w:rPr>
        <w:t>и</w:t>
      </w:r>
      <w:r w:rsidR="00C66DFD">
        <w:rPr>
          <w:color w:val="000000"/>
        </w:rPr>
        <w:t xml:space="preserve"> </w:t>
      </w:r>
      <w:r>
        <w:rPr>
          <w:color w:val="000000"/>
        </w:rPr>
        <w:t>ц</w:t>
      </w:r>
      <w:r w:rsidR="00C66DFD">
        <w:rPr>
          <w:color w:val="000000"/>
        </w:rPr>
        <w:t xml:space="preserve"> </w:t>
      </w:r>
      <w:r>
        <w:rPr>
          <w:color w:val="000000"/>
        </w:rPr>
        <w:t>а</w:t>
      </w:r>
      <w:r w:rsidR="00C66DFD">
        <w:rPr>
          <w:color w:val="000000"/>
        </w:rPr>
        <w:t xml:space="preserve">  </w:t>
      </w:r>
      <w:r>
        <w:rPr>
          <w:color w:val="000000"/>
        </w:rPr>
        <w:t xml:space="preserve"> 14</w:t>
      </w:r>
      <w:r w:rsidR="00C66DFD">
        <w:rPr>
          <w:color w:val="000000"/>
        </w:rPr>
        <w:t xml:space="preserve"> – </w:t>
      </w:r>
      <w:r w:rsidR="009D5564" w:rsidRPr="00C66DFD">
        <w:rPr>
          <w:b/>
          <w:color w:val="000000"/>
        </w:rPr>
        <w:t>Свойства покрытия после нанесения</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4"/>
        <w:gridCol w:w="3802"/>
        <w:gridCol w:w="1467"/>
        <w:gridCol w:w="1566"/>
      </w:tblGrid>
      <w:tr w:rsidR="009D5564" w:rsidRPr="00CD7460" w:rsidTr="00A9762E">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Свойство</w:t>
            </w:r>
          </w:p>
        </w:tc>
        <w:tc>
          <w:tcPr>
            <w:tcW w:w="1964"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Метод контроля</w:t>
            </w:r>
          </w:p>
        </w:tc>
        <w:tc>
          <w:tcPr>
            <w:tcW w:w="758"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rPr>
            </w:pPr>
            <w:r w:rsidRPr="00C66DFD">
              <w:rPr>
                <w:color w:val="000000"/>
                <w:sz w:val="22"/>
                <w:szCs w:val="22"/>
              </w:rPr>
              <w:t>Стандарт</w:t>
            </w:r>
          </w:p>
        </w:tc>
        <w:tc>
          <w:tcPr>
            <w:tcW w:w="80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iCs/>
                <w:color w:val="000000"/>
                <w:sz w:val="22"/>
                <w:szCs w:val="22"/>
                <w:vertAlign w:val="superscript"/>
              </w:rPr>
            </w:pPr>
            <w:r w:rsidRPr="00C66DFD">
              <w:rPr>
                <w:color w:val="000000"/>
                <w:sz w:val="22"/>
                <w:szCs w:val="22"/>
              </w:rPr>
              <w:t>Необходимость</w:t>
            </w:r>
          </w:p>
        </w:tc>
      </w:tr>
      <w:tr w:rsidR="009D5564" w:rsidRPr="00CD7460" w:rsidTr="00A9762E">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Толщина затвердевшего покрытия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Контроль микрометрами</w:t>
            </w:r>
          </w:p>
        </w:tc>
        <w:tc>
          <w:tcPr>
            <w:tcW w:w="758" w:type="pct"/>
            <w:tcBorders>
              <w:top w:val="single" w:sz="4" w:space="0" w:color="auto"/>
              <w:left w:val="single" w:sz="4" w:space="0" w:color="auto"/>
              <w:bottom w:val="single" w:sz="4" w:space="0" w:color="auto"/>
              <w:right w:val="single" w:sz="4" w:space="0" w:color="auto"/>
            </w:tcBorders>
            <w:vAlign w:val="center"/>
          </w:tcPr>
          <w:p w:rsidR="009D5564" w:rsidRPr="00C66DFD" w:rsidRDefault="003F7312" w:rsidP="00CC48E1">
            <w:pPr>
              <w:autoSpaceDE w:val="0"/>
              <w:autoSpaceDN w:val="0"/>
              <w:adjustRightInd w:val="0"/>
              <w:jc w:val="center"/>
              <w:rPr>
                <w:sz w:val="22"/>
                <w:szCs w:val="22"/>
              </w:rPr>
            </w:pPr>
            <w:r>
              <w:rPr>
                <w:rFonts w:hint="cs"/>
                <w:color w:val="000000"/>
                <w:sz w:val="22"/>
                <w:szCs w:val="22"/>
                <w:cs/>
              </w:rPr>
              <w:t>–</w:t>
            </w:r>
          </w:p>
        </w:tc>
        <w:tc>
          <w:tcPr>
            <w:tcW w:w="80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b/>
                <w:bCs/>
                <w:color w:val="000000"/>
                <w:sz w:val="22"/>
                <w:szCs w:val="22"/>
              </w:rPr>
            </w:pPr>
            <w:r w:rsidRPr="00C66DFD">
              <w:rPr>
                <w:color w:val="000000"/>
                <w:sz w:val="22"/>
                <w:szCs w:val="22"/>
                <w:cs/>
              </w:rPr>
              <w:t>■</w:t>
            </w:r>
          </w:p>
        </w:tc>
      </w:tr>
      <w:tr w:rsidR="009D5564" w:rsidRPr="00CD7460" w:rsidTr="00A9762E">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Внешний вид покрытия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Визуальный осмотр</w:t>
            </w:r>
          </w:p>
        </w:tc>
        <w:tc>
          <w:tcPr>
            <w:tcW w:w="758"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B744F1">
            <w:pPr>
              <w:autoSpaceDE w:val="0"/>
              <w:autoSpaceDN w:val="0"/>
              <w:adjustRightInd w:val="0"/>
              <w:jc w:val="center"/>
              <w:rPr>
                <w:sz w:val="22"/>
                <w:szCs w:val="22"/>
              </w:rPr>
            </w:pPr>
            <w:r w:rsidRPr="00C66DFD">
              <w:rPr>
                <w:color w:val="000000"/>
                <w:sz w:val="22"/>
                <w:szCs w:val="22"/>
              </w:rPr>
              <w:t>ГОСТ 9.407</w:t>
            </w:r>
          </w:p>
        </w:tc>
        <w:tc>
          <w:tcPr>
            <w:tcW w:w="80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b/>
                <w:bCs/>
                <w:color w:val="000000"/>
                <w:sz w:val="22"/>
                <w:szCs w:val="22"/>
              </w:rPr>
            </w:pPr>
            <w:r w:rsidRPr="00C66DFD">
              <w:rPr>
                <w:color w:val="000000"/>
                <w:sz w:val="22"/>
                <w:szCs w:val="22"/>
                <w:cs/>
              </w:rPr>
              <w:t>■</w:t>
            </w:r>
          </w:p>
        </w:tc>
      </w:tr>
      <w:tr w:rsidR="009D5564" w:rsidRPr="00CD7460" w:rsidTr="00A9762E">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Водопроницаемость</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Водонепроницаемость бетона с покрытием по мокрому пятну</w:t>
            </w:r>
            <w:r w:rsidR="004B390D" w:rsidRPr="00C66DFD">
              <w:rPr>
                <w:color w:val="000000"/>
                <w:sz w:val="22"/>
                <w:szCs w:val="22"/>
              </w:rPr>
              <w:t xml:space="preserve">, трубка </w:t>
            </w:r>
            <w:proofErr w:type="spellStart"/>
            <w:r w:rsidR="004B390D" w:rsidRPr="00C66DFD">
              <w:rPr>
                <w:color w:val="000000"/>
                <w:sz w:val="22"/>
                <w:szCs w:val="22"/>
              </w:rPr>
              <w:t>Карстена</w:t>
            </w:r>
            <w:proofErr w:type="spellEnd"/>
          </w:p>
        </w:tc>
        <w:tc>
          <w:tcPr>
            <w:tcW w:w="758" w:type="pct"/>
            <w:tcBorders>
              <w:top w:val="single" w:sz="4" w:space="0" w:color="auto"/>
              <w:left w:val="single" w:sz="4" w:space="0" w:color="auto"/>
              <w:bottom w:val="single" w:sz="4" w:space="0" w:color="auto"/>
              <w:right w:val="single" w:sz="4" w:space="0" w:color="auto"/>
            </w:tcBorders>
            <w:vAlign w:val="center"/>
          </w:tcPr>
          <w:p w:rsidR="004B390D" w:rsidRPr="00C66DFD" w:rsidRDefault="009D5564" w:rsidP="00C66DFD">
            <w:pPr>
              <w:autoSpaceDE w:val="0"/>
              <w:autoSpaceDN w:val="0"/>
              <w:adjustRightInd w:val="0"/>
              <w:jc w:val="center"/>
              <w:rPr>
                <w:color w:val="000000"/>
                <w:sz w:val="22"/>
                <w:szCs w:val="22"/>
              </w:rPr>
            </w:pPr>
            <w:r w:rsidRPr="00C66DFD">
              <w:rPr>
                <w:color w:val="000000"/>
                <w:sz w:val="22"/>
                <w:szCs w:val="22"/>
              </w:rPr>
              <w:t>ГОСТ 31383</w:t>
            </w:r>
          </w:p>
        </w:tc>
        <w:tc>
          <w:tcPr>
            <w:tcW w:w="80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color w:val="000000"/>
                <w:sz w:val="22"/>
                <w:szCs w:val="22"/>
              </w:rPr>
            </w:pPr>
            <w:r w:rsidRPr="00C66DFD">
              <w:rPr>
                <w:color w:val="000000"/>
                <w:sz w:val="22"/>
                <w:szCs w:val="22"/>
                <w:cs/>
              </w:rPr>
              <w:t>♦</w:t>
            </w:r>
          </w:p>
        </w:tc>
      </w:tr>
      <w:tr w:rsidR="009D5564" w:rsidRPr="00CD7460" w:rsidTr="00A9762E">
        <w:trPr>
          <w:jc w:val="center"/>
        </w:trPr>
        <w:tc>
          <w:tcPr>
            <w:tcW w:w="1469"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Адгезия покрытия</w:t>
            </w:r>
          </w:p>
        </w:tc>
        <w:tc>
          <w:tcPr>
            <w:tcW w:w="1964" w:type="pct"/>
            <w:tcBorders>
              <w:top w:val="single" w:sz="4" w:space="0" w:color="auto"/>
              <w:left w:val="single" w:sz="4" w:space="0" w:color="auto"/>
              <w:bottom w:val="single" w:sz="4" w:space="0" w:color="auto"/>
              <w:right w:val="single" w:sz="4" w:space="0" w:color="auto"/>
            </w:tcBorders>
          </w:tcPr>
          <w:p w:rsidR="009D5564" w:rsidRPr="00C66DFD" w:rsidRDefault="009D5564" w:rsidP="00CC48E1">
            <w:pPr>
              <w:autoSpaceDE w:val="0"/>
              <w:autoSpaceDN w:val="0"/>
              <w:adjustRightInd w:val="0"/>
              <w:rPr>
                <w:color w:val="000000"/>
                <w:sz w:val="22"/>
                <w:szCs w:val="22"/>
              </w:rPr>
            </w:pPr>
            <w:r w:rsidRPr="00C66DFD">
              <w:rPr>
                <w:color w:val="000000"/>
                <w:sz w:val="22"/>
                <w:szCs w:val="22"/>
              </w:rPr>
              <w:t>Метод определения адгезии по силе отрыва; по решетчатым надрезам</w:t>
            </w:r>
          </w:p>
        </w:tc>
        <w:tc>
          <w:tcPr>
            <w:tcW w:w="758"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66DFD">
            <w:pPr>
              <w:autoSpaceDE w:val="0"/>
              <w:autoSpaceDN w:val="0"/>
              <w:adjustRightInd w:val="0"/>
              <w:jc w:val="center"/>
              <w:rPr>
                <w:color w:val="000000"/>
                <w:sz w:val="22"/>
                <w:szCs w:val="22"/>
              </w:rPr>
            </w:pPr>
            <w:r w:rsidRPr="00C66DFD">
              <w:rPr>
                <w:color w:val="000000"/>
                <w:sz w:val="22"/>
                <w:szCs w:val="22"/>
              </w:rPr>
              <w:t>ГОСТ 28574</w:t>
            </w:r>
            <w:r w:rsidR="00C66DFD" w:rsidRPr="00C66DFD">
              <w:rPr>
                <w:color w:val="000000"/>
                <w:sz w:val="22"/>
                <w:szCs w:val="22"/>
              </w:rPr>
              <w:t xml:space="preserve">, </w:t>
            </w:r>
            <w:r w:rsidRPr="00C66DFD">
              <w:rPr>
                <w:color w:val="000000"/>
                <w:sz w:val="22"/>
                <w:szCs w:val="22"/>
              </w:rPr>
              <w:t>ГОСТ 15140</w:t>
            </w:r>
          </w:p>
        </w:tc>
        <w:tc>
          <w:tcPr>
            <w:tcW w:w="809" w:type="pct"/>
            <w:tcBorders>
              <w:top w:val="single" w:sz="4" w:space="0" w:color="auto"/>
              <w:left w:val="single" w:sz="4" w:space="0" w:color="auto"/>
              <w:bottom w:val="single" w:sz="4" w:space="0" w:color="auto"/>
              <w:right w:val="single" w:sz="4" w:space="0" w:color="auto"/>
            </w:tcBorders>
            <w:vAlign w:val="center"/>
          </w:tcPr>
          <w:p w:rsidR="009D5564" w:rsidRPr="00C66DFD" w:rsidRDefault="009D5564" w:rsidP="00CC48E1">
            <w:pPr>
              <w:autoSpaceDE w:val="0"/>
              <w:autoSpaceDN w:val="0"/>
              <w:adjustRightInd w:val="0"/>
              <w:jc w:val="center"/>
              <w:rPr>
                <w:b/>
                <w:bCs/>
                <w:color w:val="000000"/>
                <w:sz w:val="22"/>
                <w:szCs w:val="22"/>
              </w:rPr>
            </w:pPr>
            <w:r w:rsidRPr="00C66DFD">
              <w:rPr>
                <w:color w:val="000000"/>
                <w:sz w:val="22"/>
                <w:szCs w:val="22"/>
                <w:cs/>
              </w:rPr>
              <w:t>■</w:t>
            </w:r>
          </w:p>
        </w:tc>
      </w:tr>
    </w:tbl>
    <w:p w:rsidR="00A9762E" w:rsidRDefault="00A9762E" w:rsidP="0068235F">
      <w:pPr>
        <w:pStyle w:val="aff0"/>
        <w:ind w:firstLine="567"/>
        <w:jc w:val="both"/>
        <w:rPr>
          <w:rFonts w:ascii="Times New Roman" w:hAnsi="Times New Roman"/>
          <w:sz w:val="20"/>
          <w:szCs w:val="20"/>
        </w:rPr>
      </w:pPr>
      <w:bookmarkStart w:id="23" w:name="_Toc457388474"/>
      <w:bookmarkStart w:id="24" w:name="_Toc459021470"/>
    </w:p>
    <w:p w:rsidR="00067F99" w:rsidRPr="00067F99" w:rsidRDefault="00067F99" w:rsidP="00067F99">
      <w:pPr>
        <w:ind w:firstLine="567"/>
        <w:jc w:val="both"/>
        <w:rPr>
          <w:rFonts w:eastAsia="Calibri"/>
          <w:sz w:val="20"/>
          <w:szCs w:val="20"/>
          <w:lang w:eastAsia="en-US"/>
        </w:rPr>
      </w:pPr>
      <w:bookmarkStart w:id="25" w:name="_Hlk136252890"/>
      <w:r w:rsidRPr="00067F99">
        <w:rPr>
          <w:rFonts w:eastAsia="Calibri"/>
          <w:sz w:val="20"/>
          <w:szCs w:val="20"/>
          <w:lang w:eastAsia="en-US"/>
        </w:rPr>
        <w:t>Примечание</w:t>
      </w:r>
      <w:bookmarkStart w:id="26" w:name="_Hlk136253848"/>
      <w:bookmarkEnd w:id="25"/>
      <w:r w:rsidRPr="00067F99">
        <w:rPr>
          <w:rFonts w:eastAsia="Calibri"/>
          <w:sz w:val="20"/>
          <w:szCs w:val="20"/>
          <w:lang w:eastAsia="en-US"/>
        </w:rPr>
        <w:t xml:space="preserve"> к таблицам 12–14 </w:t>
      </w:r>
      <w:bookmarkEnd w:id="26"/>
      <w:r w:rsidRPr="00067F99">
        <w:rPr>
          <w:rFonts w:eastAsia="Calibri"/>
          <w:sz w:val="20"/>
          <w:szCs w:val="20"/>
          <w:lang w:eastAsia="en-US"/>
        </w:rPr>
        <w:t>– Методы контроля качества содержат следующие варианты:</w:t>
      </w:r>
    </w:p>
    <w:p w:rsidR="00067F99" w:rsidRPr="00067F99" w:rsidRDefault="00067F99" w:rsidP="00067F99">
      <w:pPr>
        <w:ind w:firstLine="567"/>
        <w:jc w:val="both"/>
        <w:rPr>
          <w:rFonts w:eastAsia="Calibri"/>
          <w:sz w:val="20"/>
          <w:szCs w:val="20"/>
          <w:lang w:eastAsia="en-US"/>
        </w:rPr>
      </w:pPr>
      <w:r w:rsidRPr="00067F99">
        <w:rPr>
          <w:rFonts w:eastAsia="Calibri"/>
          <w:sz w:val="20"/>
          <w:szCs w:val="20"/>
          <w:lang w:eastAsia="en-US"/>
        </w:rPr>
        <w:t>■ – выполняют для всех испытаний;</w:t>
      </w:r>
    </w:p>
    <w:p w:rsidR="00067F99" w:rsidRPr="00067F99" w:rsidRDefault="00067F99" w:rsidP="00067F99">
      <w:pPr>
        <w:ind w:firstLine="567"/>
        <w:jc w:val="both"/>
        <w:rPr>
          <w:rFonts w:eastAsia="Calibri"/>
          <w:sz w:val="20"/>
          <w:szCs w:val="20"/>
          <w:lang w:eastAsia="en-US"/>
        </w:rPr>
      </w:pPr>
      <w:r w:rsidRPr="00067F99">
        <w:rPr>
          <w:rFonts w:eastAsia="Calibri"/>
          <w:sz w:val="20"/>
          <w:szCs w:val="20"/>
          <w:lang w:eastAsia="en-US"/>
        </w:rPr>
        <w:t>♦ – осуществляют в зависимости от условий использования материала в соответствии с требованиями стандарта на его изготовление;</w:t>
      </w:r>
    </w:p>
    <w:p w:rsidR="0068235F" w:rsidRDefault="00067F99" w:rsidP="00067F99">
      <w:pPr>
        <w:ind w:firstLine="567"/>
        <w:jc w:val="both"/>
        <w:rPr>
          <w:rFonts w:eastAsia="Calibri"/>
          <w:sz w:val="20"/>
          <w:szCs w:val="20"/>
          <w:lang w:eastAsia="en-US"/>
        </w:rPr>
      </w:pPr>
      <w:r w:rsidRPr="00067F99">
        <w:rPr>
          <w:rFonts w:eastAsia="Calibri"/>
          <w:sz w:val="20"/>
          <w:szCs w:val="20"/>
          <w:lang w:eastAsia="en-US"/>
        </w:rPr>
        <w:t>□ – проводят при наличии особого сочетания нагрузок, температурных воздействий, агрессивных воздействий окружающей среды и пр.</w:t>
      </w:r>
    </w:p>
    <w:p w:rsidR="00067F99" w:rsidRPr="00426D63" w:rsidRDefault="00067F99" w:rsidP="00067F99">
      <w:pPr>
        <w:ind w:firstLine="567"/>
        <w:jc w:val="both"/>
        <w:rPr>
          <w:b/>
        </w:rPr>
      </w:pPr>
      <w:r w:rsidRPr="00426D63">
        <w:rPr>
          <w:b/>
        </w:rPr>
        <w:t>(Измененная редакция, Изм. № 1).</w:t>
      </w:r>
    </w:p>
    <w:p w:rsidR="0068235F" w:rsidRPr="0068235F" w:rsidRDefault="0068235F" w:rsidP="00193F58">
      <w:pPr>
        <w:ind w:firstLine="567"/>
        <w:rPr>
          <w:kern w:val="32"/>
        </w:rPr>
      </w:pPr>
    </w:p>
    <w:p w:rsidR="003F7312" w:rsidRDefault="003F7312" w:rsidP="00193F58">
      <w:pPr>
        <w:ind w:firstLine="567"/>
        <w:rPr>
          <w:b/>
          <w:kern w:val="32"/>
        </w:rPr>
      </w:pPr>
    </w:p>
    <w:p w:rsidR="009D5564" w:rsidRDefault="006759C5" w:rsidP="00193F58">
      <w:pPr>
        <w:ind w:firstLine="567"/>
        <w:rPr>
          <w:b/>
          <w:bCs/>
          <w:kern w:val="32"/>
        </w:rPr>
      </w:pPr>
      <w:r w:rsidRPr="00193F58">
        <w:rPr>
          <w:b/>
          <w:kern w:val="32"/>
        </w:rPr>
        <w:t>8</w:t>
      </w:r>
      <w:r w:rsidR="009D5564" w:rsidRPr="00193F58">
        <w:rPr>
          <w:b/>
          <w:kern w:val="32"/>
        </w:rPr>
        <w:t xml:space="preserve">.5 </w:t>
      </w:r>
      <w:bookmarkEnd w:id="23"/>
      <w:bookmarkEnd w:id="24"/>
      <w:r w:rsidR="00946F4E" w:rsidRPr="00946F4E">
        <w:rPr>
          <w:b/>
          <w:bCs/>
          <w:kern w:val="32"/>
        </w:rPr>
        <w:t>Заполнение трещин, стыков, пустот или расщелин</w:t>
      </w:r>
    </w:p>
    <w:p w:rsidR="00946F4E" w:rsidRPr="00193F58" w:rsidRDefault="00946F4E" w:rsidP="00193F58">
      <w:pPr>
        <w:ind w:firstLine="567"/>
        <w:rPr>
          <w:b/>
          <w:kern w:val="32"/>
        </w:rPr>
      </w:pPr>
      <w:r>
        <w:rPr>
          <w:b/>
          <w:kern w:val="32"/>
        </w:rPr>
        <w:t>(Измененная редакция, Изм. № 1).</w:t>
      </w:r>
    </w:p>
    <w:p w:rsidR="009D5564" w:rsidRDefault="006759C5" w:rsidP="00193F58">
      <w:pPr>
        <w:autoSpaceDE w:val="0"/>
        <w:autoSpaceDN w:val="0"/>
        <w:adjustRightInd w:val="0"/>
        <w:ind w:firstLine="567"/>
        <w:jc w:val="both"/>
        <w:rPr>
          <w:color w:val="000000"/>
        </w:rPr>
      </w:pPr>
      <w:r w:rsidRPr="00193F58">
        <w:rPr>
          <w:bCs/>
          <w:color w:val="000000"/>
        </w:rPr>
        <w:t>8</w:t>
      </w:r>
      <w:r w:rsidR="009D5564" w:rsidRPr="00193F58">
        <w:rPr>
          <w:bCs/>
          <w:color w:val="000000"/>
        </w:rPr>
        <w:t xml:space="preserve">.5.1 </w:t>
      </w:r>
      <w:r w:rsidR="00283F43" w:rsidRPr="00283F43">
        <w:rPr>
          <w:color w:val="000000"/>
        </w:rPr>
        <w:t xml:space="preserve">Для обеспечения качества при заполнении трещин, стыков, расщелин, пустот или полостей до, </w:t>
      </w:r>
      <w:proofErr w:type="gramStart"/>
      <w:r w:rsidR="00283F43" w:rsidRPr="00283F43">
        <w:rPr>
          <w:color w:val="000000"/>
        </w:rPr>
        <w:t>во время</w:t>
      </w:r>
      <w:proofErr w:type="gramEnd"/>
      <w:r w:rsidR="00283F43" w:rsidRPr="00283F43">
        <w:rPr>
          <w:color w:val="000000"/>
        </w:rPr>
        <w:t xml:space="preserve"> и после нанесения следует выполнять виды контроля, приведенные в таблицах 15–17</w:t>
      </w:r>
      <w:r w:rsidR="009D5564" w:rsidRPr="00193F58">
        <w:rPr>
          <w:color w:val="000000"/>
        </w:rPr>
        <w:t>.</w:t>
      </w:r>
    </w:p>
    <w:p w:rsidR="00283F43" w:rsidRPr="00193F58" w:rsidRDefault="00283F43" w:rsidP="00193F58">
      <w:pPr>
        <w:autoSpaceDE w:val="0"/>
        <w:autoSpaceDN w:val="0"/>
        <w:adjustRightInd w:val="0"/>
        <w:ind w:firstLine="567"/>
        <w:jc w:val="both"/>
        <w:rPr>
          <w:color w:val="000000"/>
        </w:rPr>
      </w:pPr>
      <w:r w:rsidRPr="00283F43">
        <w:rPr>
          <w:b/>
          <w:color w:val="000000"/>
        </w:rPr>
        <w:t>(Измененная редакция, Изм. № 1).</w:t>
      </w:r>
    </w:p>
    <w:p w:rsidR="009D5564" w:rsidRDefault="006759C5" w:rsidP="00193F58">
      <w:pPr>
        <w:ind w:firstLine="567"/>
        <w:jc w:val="both"/>
        <w:rPr>
          <w:color w:val="000000"/>
        </w:rPr>
      </w:pPr>
      <w:r w:rsidRPr="00193F58">
        <w:rPr>
          <w:bCs/>
          <w:color w:val="000000"/>
        </w:rPr>
        <w:t>8</w:t>
      </w:r>
      <w:r w:rsidR="009D5564" w:rsidRPr="00193F58">
        <w:rPr>
          <w:bCs/>
          <w:color w:val="000000"/>
        </w:rPr>
        <w:t xml:space="preserve">.5.2 </w:t>
      </w:r>
      <w:r w:rsidR="009D5564" w:rsidRPr="00193F58">
        <w:rPr>
          <w:color w:val="000000"/>
        </w:rPr>
        <w:t>Перед нанесением рекомендуется высверлить цилиндрические образцы</w:t>
      </w:r>
      <w:r w:rsidR="00A41EFE" w:rsidRPr="00193F58">
        <w:rPr>
          <w:color w:val="000000"/>
        </w:rPr>
        <w:t xml:space="preserve"> (керны)</w:t>
      </w:r>
      <w:r w:rsidR="009D5564" w:rsidRPr="00193F58">
        <w:rPr>
          <w:color w:val="000000"/>
        </w:rPr>
        <w:t xml:space="preserve"> в зонах трещин для определения материалов, которые использовались в ходе предыдущего ремонта трещин. Кроме того, во время нанесения рекомендуется регулярно проверять внешний вид покрытия для выявления отклонений при нанесении покрытия и определения общего уровня расхода.</w:t>
      </w:r>
    </w:p>
    <w:p w:rsidR="003F7312" w:rsidRDefault="003F7312" w:rsidP="00193F58">
      <w:pPr>
        <w:ind w:firstLine="567"/>
        <w:jc w:val="both"/>
        <w:rPr>
          <w:color w:val="000000"/>
        </w:rPr>
      </w:pPr>
    </w:p>
    <w:p w:rsidR="003F7312" w:rsidRDefault="003F7312" w:rsidP="00193F58">
      <w:pPr>
        <w:ind w:firstLine="567"/>
        <w:jc w:val="both"/>
        <w:rPr>
          <w:color w:val="000000"/>
        </w:rPr>
      </w:pPr>
    </w:p>
    <w:p w:rsidR="003F7312" w:rsidRDefault="003F7312" w:rsidP="00193F58">
      <w:pPr>
        <w:ind w:firstLine="567"/>
        <w:jc w:val="both"/>
        <w:rPr>
          <w:color w:val="000000"/>
        </w:rPr>
      </w:pPr>
    </w:p>
    <w:p w:rsidR="003F7312" w:rsidRDefault="003F7312" w:rsidP="00193F58">
      <w:pPr>
        <w:ind w:firstLine="567"/>
        <w:jc w:val="both"/>
        <w:rPr>
          <w:color w:val="000000"/>
        </w:rPr>
      </w:pPr>
    </w:p>
    <w:p w:rsidR="003F7312" w:rsidRDefault="003F7312" w:rsidP="00193F58">
      <w:pPr>
        <w:ind w:firstLine="567"/>
        <w:jc w:val="both"/>
        <w:rPr>
          <w:color w:val="000000"/>
        </w:rPr>
      </w:pPr>
    </w:p>
    <w:p w:rsidR="003F7312" w:rsidRPr="00193F58" w:rsidRDefault="003F7312" w:rsidP="00193F58">
      <w:pPr>
        <w:ind w:firstLine="567"/>
        <w:jc w:val="both"/>
        <w:rPr>
          <w:color w:val="000000"/>
        </w:rPr>
      </w:pPr>
    </w:p>
    <w:p w:rsidR="009D5564" w:rsidRPr="00193F58" w:rsidRDefault="0051182F" w:rsidP="00C66DFD">
      <w:pPr>
        <w:autoSpaceDE w:val="0"/>
        <w:autoSpaceDN w:val="0"/>
        <w:adjustRightInd w:val="0"/>
        <w:rPr>
          <w:rFonts w:ascii="Arial Narrow" w:hAnsi="Arial Narrow" w:cs="Arial"/>
          <w:color w:val="000000"/>
        </w:rPr>
      </w:pPr>
      <w:r w:rsidRPr="00193F58">
        <w:rPr>
          <w:color w:val="000000"/>
        </w:rPr>
        <w:t>Т</w:t>
      </w:r>
      <w:r w:rsidR="00C66DFD">
        <w:rPr>
          <w:color w:val="000000"/>
        </w:rPr>
        <w:t xml:space="preserve"> </w:t>
      </w:r>
      <w:r w:rsidRPr="00193F58">
        <w:rPr>
          <w:color w:val="000000"/>
        </w:rPr>
        <w:t>а</w:t>
      </w:r>
      <w:r w:rsidR="00C66DFD">
        <w:rPr>
          <w:color w:val="000000"/>
        </w:rPr>
        <w:t xml:space="preserve"> </w:t>
      </w:r>
      <w:r w:rsidRPr="00193F58">
        <w:rPr>
          <w:color w:val="000000"/>
        </w:rPr>
        <w:t>б</w:t>
      </w:r>
      <w:r w:rsidR="00C66DFD">
        <w:rPr>
          <w:color w:val="000000"/>
        </w:rPr>
        <w:t xml:space="preserve"> </w:t>
      </w:r>
      <w:r w:rsidRPr="00193F58">
        <w:rPr>
          <w:color w:val="000000"/>
        </w:rPr>
        <w:t>л</w:t>
      </w:r>
      <w:r w:rsidR="00C66DFD">
        <w:rPr>
          <w:color w:val="000000"/>
        </w:rPr>
        <w:t xml:space="preserve"> </w:t>
      </w:r>
      <w:r w:rsidRPr="00193F58">
        <w:rPr>
          <w:color w:val="000000"/>
        </w:rPr>
        <w:t>и</w:t>
      </w:r>
      <w:r w:rsidR="00C66DFD">
        <w:rPr>
          <w:color w:val="000000"/>
        </w:rPr>
        <w:t xml:space="preserve"> </w:t>
      </w:r>
      <w:r w:rsidRPr="00193F58">
        <w:rPr>
          <w:color w:val="000000"/>
        </w:rPr>
        <w:t>ц</w:t>
      </w:r>
      <w:r w:rsidR="00C66DFD">
        <w:rPr>
          <w:color w:val="000000"/>
        </w:rPr>
        <w:t xml:space="preserve"> </w:t>
      </w:r>
      <w:r w:rsidRPr="00193F58">
        <w:rPr>
          <w:color w:val="000000"/>
        </w:rPr>
        <w:t>а</w:t>
      </w:r>
      <w:r w:rsidR="00C66DFD">
        <w:rPr>
          <w:color w:val="000000"/>
        </w:rPr>
        <w:t xml:space="preserve">  </w:t>
      </w:r>
      <w:r w:rsidRPr="00193F58">
        <w:rPr>
          <w:color w:val="000000"/>
        </w:rPr>
        <w:t xml:space="preserve"> 15</w:t>
      </w:r>
      <w:r w:rsidR="00C66DFD">
        <w:rPr>
          <w:color w:val="000000"/>
        </w:rPr>
        <w:t xml:space="preserve"> – </w:t>
      </w:r>
      <w:r w:rsidR="009D5564" w:rsidRPr="00C66DFD">
        <w:rPr>
          <w:b/>
          <w:color w:val="000000"/>
        </w:rPr>
        <w:t xml:space="preserve">Свойства поверхности до и во время </w:t>
      </w:r>
      <w:r w:rsidR="004B390D" w:rsidRPr="00C66DFD">
        <w:rPr>
          <w:b/>
          <w:color w:val="000000"/>
        </w:rPr>
        <w:t>выполнения работ</w:t>
      </w:r>
    </w:p>
    <w:tbl>
      <w:tblPr>
        <w:tblW w:w="9904" w:type="dxa"/>
        <w:jc w:val="center"/>
        <w:tblLayout w:type="fixed"/>
        <w:tblCellMar>
          <w:top w:w="28" w:type="dxa"/>
          <w:left w:w="28" w:type="dxa"/>
          <w:bottom w:w="28" w:type="dxa"/>
          <w:right w:w="28" w:type="dxa"/>
        </w:tblCellMar>
        <w:tblLook w:val="0000" w:firstRow="0" w:lastRow="0" w:firstColumn="0" w:lastColumn="0" w:noHBand="0" w:noVBand="0"/>
      </w:tblPr>
      <w:tblGrid>
        <w:gridCol w:w="3091"/>
        <w:gridCol w:w="3173"/>
        <w:gridCol w:w="1965"/>
        <w:gridCol w:w="1675"/>
      </w:tblGrid>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66DFD">
            <w:pPr>
              <w:autoSpaceDE w:val="0"/>
              <w:autoSpaceDN w:val="0"/>
              <w:adjustRightInd w:val="0"/>
              <w:jc w:val="center"/>
              <w:rPr>
                <w:bCs/>
                <w:color w:val="000000"/>
                <w:sz w:val="22"/>
                <w:szCs w:val="22"/>
              </w:rPr>
            </w:pPr>
            <w:r w:rsidRPr="00A9762E">
              <w:rPr>
                <w:color w:val="000000"/>
                <w:sz w:val="22"/>
                <w:szCs w:val="22"/>
              </w:rPr>
              <w:t>Свойство</w:t>
            </w:r>
          </w:p>
        </w:tc>
        <w:tc>
          <w:tcPr>
            <w:tcW w:w="3173"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66DFD">
            <w:pPr>
              <w:autoSpaceDE w:val="0"/>
              <w:autoSpaceDN w:val="0"/>
              <w:adjustRightInd w:val="0"/>
              <w:jc w:val="center"/>
              <w:rPr>
                <w:iCs/>
                <w:color w:val="000000"/>
                <w:sz w:val="22"/>
                <w:szCs w:val="22"/>
              </w:rPr>
            </w:pPr>
            <w:r w:rsidRPr="00A9762E">
              <w:rPr>
                <w:color w:val="000000"/>
                <w:sz w:val="22"/>
                <w:szCs w:val="22"/>
              </w:rPr>
              <w:t>Метод контроля</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66DFD">
            <w:pPr>
              <w:autoSpaceDE w:val="0"/>
              <w:autoSpaceDN w:val="0"/>
              <w:adjustRightInd w:val="0"/>
              <w:jc w:val="center"/>
              <w:rPr>
                <w:iCs/>
                <w:color w:val="000000"/>
                <w:sz w:val="22"/>
                <w:szCs w:val="22"/>
              </w:rPr>
            </w:pPr>
            <w:r w:rsidRPr="00A9762E">
              <w:rPr>
                <w:color w:val="000000"/>
                <w:sz w:val="22"/>
                <w:szCs w:val="22"/>
              </w:rPr>
              <w:t>Стандарт</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66DFD">
            <w:pPr>
              <w:autoSpaceDE w:val="0"/>
              <w:autoSpaceDN w:val="0"/>
              <w:adjustRightInd w:val="0"/>
              <w:jc w:val="center"/>
              <w:rPr>
                <w:iCs/>
                <w:color w:val="000000"/>
                <w:sz w:val="22"/>
                <w:szCs w:val="22"/>
                <w:vertAlign w:val="superscript"/>
              </w:rPr>
            </w:pPr>
            <w:r w:rsidRPr="00A9762E">
              <w:rPr>
                <w:color w:val="000000"/>
                <w:sz w:val="22"/>
                <w:szCs w:val="22"/>
              </w:rPr>
              <w:t>Необходимость</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A9762E" w:rsidRDefault="009D5564" w:rsidP="00CC48E1">
            <w:pPr>
              <w:autoSpaceDE w:val="0"/>
              <w:autoSpaceDN w:val="0"/>
              <w:adjustRightInd w:val="0"/>
              <w:rPr>
                <w:color w:val="000000"/>
                <w:sz w:val="22"/>
                <w:szCs w:val="22"/>
              </w:rPr>
            </w:pPr>
            <w:r w:rsidRPr="00A9762E">
              <w:rPr>
                <w:color w:val="000000"/>
                <w:sz w:val="22"/>
                <w:szCs w:val="22"/>
              </w:rPr>
              <w:t>Чистота</w:t>
            </w:r>
          </w:p>
        </w:tc>
        <w:tc>
          <w:tcPr>
            <w:tcW w:w="3173"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8260F8">
            <w:pPr>
              <w:autoSpaceDE w:val="0"/>
              <w:autoSpaceDN w:val="0"/>
              <w:adjustRightInd w:val="0"/>
              <w:jc w:val="center"/>
              <w:rPr>
                <w:color w:val="000000"/>
                <w:sz w:val="22"/>
                <w:szCs w:val="22"/>
              </w:rPr>
            </w:pPr>
            <w:r w:rsidRPr="00A9762E">
              <w:rPr>
                <w:color w:val="000000"/>
                <w:sz w:val="22"/>
                <w:szCs w:val="22"/>
              </w:rPr>
              <w:t>Визуальный осмотр</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A9762E" w:rsidRDefault="008260F8" w:rsidP="008260F8">
            <w:pPr>
              <w:autoSpaceDE w:val="0"/>
              <w:autoSpaceDN w:val="0"/>
              <w:adjustRightInd w:val="0"/>
              <w:jc w:val="center"/>
              <w:rPr>
                <w:color w:val="000000"/>
                <w:sz w:val="22"/>
                <w:szCs w:val="22"/>
              </w:rPr>
            </w:pPr>
            <w:r>
              <w:rPr>
                <w:color w:val="000000"/>
                <w:sz w:val="22"/>
                <w:szCs w:val="22"/>
              </w:rPr>
              <w:t>–</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A9762E" w:rsidRDefault="009D5564" w:rsidP="00CC48E1">
            <w:pPr>
              <w:autoSpaceDE w:val="0"/>
              <w:autoSpaceDN w:val="0"/>
              <w:adjustRightInd w:val="0"/>
              <w:rPr>
                <w:color w:val="000000"/>
                <w:sz w:val="22"/>
                <w:szCs w:val="22"/>
              </w:rPr>
            </w:pPr>
            <w:r w:rsidRPr="00A9762E">
              <w:rPr>
                <w:color w:val="000000"/>
                <w:sz w:val="22"/>
                <w:szCs w:val="22"/>
              </w:rPr>
              <w:t>Ширина и глубина трещин</w:t>
            </w:r>
          </w:p>
        </w:tc>
        <w:tc>
          <w:tcPr>
            <w:tcW w:w="3173" w:type="dxa"/>
            <w:tcBorders>
              <w:top w:val="single" w:sz="4" w:space="0" w:color="auto"/>
              <w:left w:val="single" w:sz="4" w:space="0" w:color="auto"/>
              <w:bottom w:val="single" w:sz="4" w:space="0" w:color="auto"/>
              <w:right w:val="single" w:sz="4" w:space="0" w:color="auto"/>
            </w:tcBorders>
          </w:tcPr>
          <w:p w:rsidR="009D5564" w:rsidRPr="00A9762E" w:rsidRDefault="009D5564" w:rsidP="00CC48E1">
            <w:pPr>
              <w:autoSpaceDE w:val="0"/>
              <w:autoSpaceDN w:val="0"/>
              <w:adjustRightInd w:val="0"/>
              <w:rPr>
                <w:color w:val="000000"/>
                <w:sz w:val="22"/>
                <w:szCs w:val="22"/>
              </w:rPr>
            </w:pPr>
            <w:r w:rsidRPr="00A9762E">
              <w:rPr>
                <w:color w:val="000000"/>
                <w:sz w:val="22"/>
                <w:szCs w:val="22"/>
              </w:rPr>
              <w:t xml:space="preserve">Ультразвуковые измерения, извлечение </w:t>
            </w:r>
            <w:r w:rsidR="004B390D" w:rsidRPr="00A9762E">
              <w:rPr>
                <w:color w:val="000000"/>
                <w:sz w:val="22"/>
                <w:szCs w:val="22"/>
              </w:rPr>
              <w:t>кернов</w:t>
            </w:r>
            <w:r w:rsidRPr="00A9762E">
              <w:rPr>
                <w:color w:val="000000"/>
                <w:sz w:val="22"/>
                <w:szCs w:val="22"/>
              </w:rPr>
              <w:t>, визуальный осмотр</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A9762E" w:rsidRDefault="008260F8" w:rsidP="008260F8">
            <w:pPr>
              <w:autoSpaceDE w:val="0"/>
              <w:autoSpaceDN w:val="0"/>
              <w:adjustRightInd w:val="0"/>
              <w:jc w:val="center"/>
              <w:rPr>
                <w:color w:val="000000"/>
                <w:sz w:val="22"/>
                <w:szCs w:val="22"/>
              </w:rPr>
            </w:pPr>
            <w:r>
              <w:rPr>
                <w:color w:val="000000"/>
                <w:sz w:val="22"/>
                <w:szCs w:val="22"/>
              </w:rPr>
              <w:t>–</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A9762E" w:rsidRDefault="009D5564" w:rsidP="00CC48E1">
            <w:pPr>
              <w:autoSpaceDE w:val="0"/>
              <w:autoSpaceDN w:val="0"/>
              <w:adjustRightInd w:val="0"/>
              <w:rPr>
                <w:color w:val="000000"/>
                <w:sz w:val="22"/>
                <w:szCs w:val="22"/>
              </w:rPr>
            </w:pPr>
            <w:r w:rsidRPr="00A9762E">
              <w:rPr>
                <w:color w:val="000000"/>
                <w:sz w:val="22"/>
                <w:szCs w:val="22"/>
              </w:rPr>
              <w:t>Движения трещин</w:t>
            </w:r>
          </w:p>
        </w:tc>
        <w:tc>
          <w:tcPr>
            <w:tcW w:w="3173" w:type="dxa"/>
            <w:tcBorders>
              <w:top w:val="single" w:sz="4" w:space="0" w:color="auto"/>
              <w:left w:val="single" w:sz="4" w:space="0" w:color="auto"/>
              <w:bottom w:val="single" w:sz="4" w:space="0" w:color="auto"/>
              <w:right w:val="single" w:sz="4" w:space="0" w:color="auto"/>
            </w:tcBorders>
          </w:tcPr>
          <w:p w:rsidR="009D5564" w:rsidRPr="00A9762E" w:rsidRDefault="009D5564" w:rsidP="00CC48E1">
            <w:pPr>
              <w:autoSpaceDE w:val="0"/>
              <w:autoSpaceDN w:val="0"/>
              <w:adjustRightInd w:val="0"/>
              <w:rPr>
                <w:color w:val="000000"/>
                <w:sz w:val="22"/>
                <w:szCs w:val="22"/>
              </w:rPr>
            </w:pPr>
            <w:r w:rsidRPr="00A9762E">
              <w:rPr>
                <w:color w:val="000000"/>
                <w:sz w:val="22"/>
                <w:szCs w:val="22"/>
              </w:rPr>
              <w:t>Механические измерители ил</w:t>
            </w:r>
            <w:r w:rsidR="00515D93" w:rsidRPr="00A9762E">
              <w:rPr>
                <w:color w:val="000000"/>
                <w:sz w:val="22"/>
                <w:szCs w:val="22"/>
              </w:rPr>
              <w:t>и линейные регулируемые дифференциальные датчики-преобразователи</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A9762E" w:rsidRDefault="003F661F" w:rsidP="008260F8">
            <w:pPr>
              <w:autoSpaceDE w:val="0"/>
              <w:autoSpaceDN w:val="0"/>
              <w:adjustRightInd w:val="0"/>
              <w:jc w:val="center"/>
              <w:rPr>
                <w:color w:val="000000"/>
                <w:sz w:val="22"/>
                <w:szCs w:val="22"/>
              </w:rPr>
            </w:pPr>
            <w:r>
              <w:rPr>
                <w:color w:val="000000"/>
                <w:sz w:val="22"/>
                <w:szCs w:val="22"/>
              </w:rPr>
              <w:t xml:space="preserve">Приведены в </w:t>
            </w:r>
            <w:r w:rsidR="005F4D6E" w:rsidRPr="00A9762E">
              <w:rPr>
                <w:color w:val="000000"/>
                <w:sz w:val="22"/>
                <w:szCs w:val="22"/>
                <w:lang w:val="en-US"/>
              </w:rPr>
              <w:t>[</w:t>
            </w:r>
            <w:r w:rsidR="005F4D6E" w:rsidRPr="00A9762E">
              <w:rPr>
                <w:color w:val="000000"/>
                <w:sz w:val="22"/>
                <w:szCs w:val="22"/>
              </w:rPr>
              <w:t>7</w:t>
            </w:r>
            <w:r w:rsidR="005F4D6E" w:rsidRPr="00A9762E">
              <w:rPr>
                <w:color w:val="000000"/>
                <w:sz w:val="22"/>
                <w:szCs w:val="22"/>
                <w:lang w:val="en-US"/>
              </w:rPr>
              <w:t>]</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8260F8" w:rsidRDefault="009D5564" w:rsidP="00CC48E1">
            <w:pPr>
              <w:autoSpaceDE w:val="0"/>
              <w:autoSpaceDN w:val="0"/>
              <w:adjustRightInd w:val="0"/>
              <w:rPr>
                <w:color w:val="000000"/>
                <w:sz w:val="22"/>
                <w:szCs w:val="22"/>
              </w:rPr>
            </w:pPr>
            <w:r w:rsidRPr="008260F8">
              <w:rPr>
                <w:color w:val="000000"/>
                <w:sz w:val="22"/>
                <w:szCs w:val="22"/>
              </w:rPr>
              <w:t>Содержание влаги в трещинах и окружающем бетоне</w:t>
            </w:r>
          </w:p>
        </w:tc>
        <w:tc>
          <w:tcPr>
            <w:tcW w:w="3173" w:type="dxa"/>
            <w:tcBorders>
              <w:top w:val="single" w:sz="4" w:space="0" w:color="auto"/>
              <w:left w:val="single" w:sz="4" w:space="0" w:color="auto"/>
              <w:bottom w:val="single" w:sz="4" w:space="0" w:color="auto"/>
              <w:right w:val="single" w:sz="4" w:space="0" w:color="auto"/>
            </w:tcBorders>
          </w:tcPr>
          <w:p w:rsidR="009D5564" w:rsidRPr="008260F8" w:rsidRDefault="00515D93" w:rsidP="00CC48E1">
            <w:pPr>
              <w:autoSpaceDE w:val="0"/>
              <w:autoSpaceDN w:val="0"/>
              <w:adjustRightInd w:val="0"/>
              <w:rPr>
                <w:color w:val="000000"/>
                <w:sz w:val="22"/>
                <w:szCs w:val="22"/>
              </w:rPr>
            </w:pPr>
            <w:r w:rsidRPr="008260F8">
              <w:rPr>
                <w:color w:val="000000"/>
                <w:sz w:val="22"/>
                <w:szCs w:val="22"/>
              </w:rPr>
              <w:t>Метод высушивания</w:t>
            </w:r>
            <w:r w:rsidR="009D5564" w:rsidRPr="008260F8">
              <w:rPr>
                <w:color w:val="000000"/>
                <w:sz w:val="22"/>
                <w:szCs w:val="22"/>
              </w:rPr>
              <w:t>, диэлькометрический метод</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A9762E">
            <w:pPr>
              <w:autoSpaceDE w:val="0"/>
              <w:autoSpaceDN w:val="0"/>
              <w:adjustRightInd w:val="0"/>
              <w:jc w:val="center"/>
              <w:rPr>
                <w:color w:val="000000"/>
                <w:sz w:val="22"/>
                <w:szCs w:val="22"/>
              </w:rPr>
            </w:pPr>
            <w:r w:rsidRPr="008260F8">
              <w:rPr>
                <w:color w:val="000000"/>
                <w:sz w:val="22"/>
                <w:szCs w:val="22"/>
              </w:rPr>
              <w:t>ГОСТ 12730.2</w:t>
            </w:r>
            <w:r w:rsidR="00A9762E" w:rsidRPr="008260F8">
              <w:rPr>
                <w:color w:val="000000"/>
                <w:sz w:val="22"/>
                <w:szCs w:val="22"/>
              </w:rPr>
              <w:t xml:space="preserve">, </w:t>
            </w:r>
            <w:r w:rsidRPr="008260F8">
              <w:rPr>
                <w:color w:val="000000"/>
                <w:sz w:val="22"/>
                <w:szCs w:val="22"/>
              </w:rPr>
              <w:t>ГОСТ 21718</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CC48E1">
            <w:pPr>
              <w:autoSpaceDE w:val="0"/>
              <w:autoSpaceDN w:val="0"/>
              <w:adjustRightInd w:val="0"/>
              <w:jc w:val="center"/>
              <w:rPr>
                <w:color w:val="000000"/>
                <w:sz w:val="22"/>
                <w:szCs w:val="22"/>
              </w:rPr>
            </w:pPr>
            <w:r w:rsidRPr="008260F8">
              <w:rPr>
                <w:color w:val="000000"/>
                <w:sz w:val="22"/>
                <w:szCs w:val="22"/>
                <w:cs/>
              </w:rPr>
              <w:t>♦</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8260F8" w:rsidRDefault="009D5564" w:rsidP="00CC48E1">
            <w:pPr>
              <w:autoSpaceDE w:val="0"/>
              <w:autoSpaceDN w:val="0"/>
              <w:adjustRightInd w:val="0"/>
              <w:rPr>
                <w:color w:val="000000"/>
                <w:sz w:val="22"/>
                <w:szCs w:val="22"/>
              </w:rPr>
            </w:pPr>
            <w:r w:rsidRPr="008260F8">
              <w:rPr>
                <w:color w:val="000000"/>
                <w:sz w:val="22"/>
                <w:szCs w:val="22"/>
              </w:rPr>
              <w:t>Температура поверхности</w:t>
            </w:r>
          </w:p>
        </w:tc>
        <w:tc>
          <w:tcPr>
            <w:tcW w:w="3173" w:type="dxa"/>
            <w:tcBorders>
              <w:top w:val="single" w:sz="4" w:space="0" w:color="auto"/>
              <w:left w:val="single" w:sz="4" w:space="0" w:color="auto"/>
              <w:bottom w:val="single" w:sz="4" w:space="0" w:color="auto"/>
              <w:right w:val="single" w:sz="4" w:space="0" w:color="auto"/>
            </w:tcBorders>
          </w:tcPr>
          <w:p w:rsidR="009D5564" w:rsidRPr="008260F8" w:rsidRDefault="00A9762E" w:rsidP="00CC48E1">
            <w:pPr>
              <w:autoSpaceDE w:val="0"/>
              <w:autoSpaceDN w:val="0"/>
              <w:adjustRightInd w:val="0"/>
              <w:rPr>
                <w:color w:val="000000"/>
                <w:sz w:val="22"/>
                <w:szCs w:val="22"/>
              </w:rPr>
            </w:pPr>
            <w:r w:rsidRPr="008260F8">
              <w:rPr>
                <w:color w:val="000000"/>
                <w:sz w:val="22"/>
                <w:szCs w:val="22"/>
              </w:rPr>
              <w:t>Инструментальный метод исследования (термометр, пирометр)</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8260F8" w:rsidRDefault="008260F8" w:rsidP="00CC48E1">
            <w:pPr>
              <w:autoSpaceDE w:val="0"/>
              <w:autoSpaceDN w:val="0"/>
              <w:adjustRightInd w:val="0"/>
              <w:jc w:val="center"/>
              <w:rPr>
                <w:color w:val="000000"/>
                <w:sz w:val="22"/>
                <w:szCs w:val="22"/>
              </w:rPr>
            </w:pPr>
            <w:r w:rsidRPr="008260F8">
              <w:rPr>
                <w:color w:val="000000"/>
                <w:sz w:val="22"/>
                <w:szCs w:val="22"/>
              </w:rPr>
              <w:t>–</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CC48E1">
            <w:pPr>
              <w:autoSpaceDE w:val="0"/>
              <w:autoSpaceDN w:val="0"/>
              <w:adjustRightInd w:val="0"/>
              <w:jc w:val="center"/>
              <w:rPr>
                <w:color w:val="000000"/>
                <w:sz w:val="22"/>
                <w:szCs w:val="22"/>
              </w:rPr>
            </w:pPr>
            <w:r w:rsidRPr="008260F8">
              <w:rPr>
                <w:color w:val="000000"/>
                <w:sz w:val="22"/>
                <w:szCs w:val="22"/>
                <w:cs/>
              </w:rPr>
              <w:t>♦</w:t>
            </w:r>
          </w:p>
        </w:tc>
      </w:tr>
      <w:tr w:rsidR="009D5564" w:rsidRPr="00CD7460" w:rsidTr="00C66DFD">
        <w:trPr>
          <w:jc w:val="center"/>
        </w:trPr>
        <w:tc>
          <w:tcPr>
            <w:tcW w:w="3091" w:type="dxa"/>
            <w:tcBorders>
              <w:top w:val="single" w:sz="4" w:space="0" w:color="auto"/>
              <w:left w:val="single" w:sz="4" w:space="0" w:color="auto"/>
              <w:bottom w:val="single" w:sz="4" w:space="0" w:color="auto"/>
              <w:right w:val="single" w:sz="4" w:space="0" w:color="auto"/>
            </w:tcBorders>
          </w:tcPr>
          <w:p w:rsidR="009D5564" w:rsidRPr="008260F8" w:rsidRDefault="009D5564" w:rsidP="00CC48E1">
            <w:pPr>
              <w:autoSpaceDE w:val="0"/>
              <w:autoSpaceDN w:val="0"/>
              <w:adjustRightInd w:val="0"/>
              <w:rPr>
                <w:color w:val="000000"/>
                <w:sz w:val="22"/>
                <w:szCs w:val="22"/>
              </w:rPr>
            </w:pPr>
            <w:r w:rsidRPr="008260F8">
              <w:rPr>
                <w:color w:val="000000"/>
                <w:sz w:val="22"/>
                <w:szCs w:val="22"/>
              </w:rPr>
              <w:t>Загрязнение трещин</w:t>
            </w:r>
          </w:p>
        </w:tc>
        <w:tc>
          <w:tcPr>
            <w:tcW w:w="3173" w:type="dxa"/>
            <w:tcBorders>
              <w:top w:val="single" w:sz="4" w:space="0" w:color="auto"/>
              <w:left w:val="single" w:sz="4" w:space="0" w:color="auto"/>
              <w:bottom w:val="single" w:sz="4" w:space="0" w:color="auto"/>
              <w:right w:val="single" w:sz="4" w:space="0" w:color="auto"/>
            </w:tcBorders>
          </w:tcPr>
          <w:p w:rsidR="009D5564" w:rsidRPr="008260F8" w:rsidRDefault="009D5564" w:rsidP="00CC48E1">
            <w:pPr>
              <w:autoSpaceDE w:val="0"/>
              <w:autoSpaceDN w:val="0"/>
              <w:adjustRightInd w:val="0"/>
              <w:rPr>
                <w:color w:val="000000"/>
                <w:sz w:val="22"/>
                <w:szCs w:val="22"/>
              </w:rPr>
            </w:pPr>
            <w:r w:rsidRPr="008260F8">
              <w:rPr>
                <w:color w:val="000000"/>
                <w:sz w:val="22"/>
                <w:szCs w:val="22"/>
              </w:rPr>
              <w:t xml:space="preserve">Извлечение </w:t>
            </w:r>
            <w:r w:rsidR="004B390D" w:rsidRPr="008260F8">
              <w:rPr>
                <w:color w:val="000000"/>
                <w:sz w:val="22"/>
                <w:szCs w:val="22"/>
              </w:rPr>
              <w:t>кернов</w:t>
            </w:r>
            <w:r w:rsidRPr="008260F8">
              <w:rPr>
                <w:color w:val="000000"/>
                <w:sz w:val="22"/>
                <w:szCs w:val="22"/>
              </w:rPr>
              <w:t>, химический анализ</w:t>
            </w:r>
          </w:p>
        </w:tc>
        <w:tc>
          <w:tcPr>
            <w:tcW w:w="1965" w:type="dxa"/>
            <w:tcBorders>
              <w:top w:val="single" w:sz="4" w:space="0" w:color="auto"/>
              <w:left w:val="single" w:sz="4" w:space="0" w:color="auto"/>
              <w:bottom w:val="single" w:sz="4" w:space="0" w:color="auto"/>
              <w:right w:val="single" w:sz="4" w:space="0" w:color="auto"/>
            </w:tcBorders>
            <w:vAlign w:val="center"/>
          </w:tcPr>
          <w:p w:rsidR="009D5564" w:rsidRPr="008260F8" w:rsidRDefault="008260F8" w:rsidP="00CC48E1">
            <w:pPr>
              <w:autoSpaceDE w:val="0"/>
              <w:autoSpaceDN w:val="0"/>
              <w:adjustRightInd w:val="0"/>
              <w:jc w:val="center"/>
              <w:rPr>
                <w:color w:val="000000"/>
                <w:sz w:val="22"/>
                <w:szCs w:val="22"/>
              </w:rPr>
            </w:pPr>
            <w:r w:rsidRPr="008260F8">
              <w:rPr>
                <w:color w:val="000000"/>
                <w:sz w:val="22"/>
                <w:szCs w:val="22"/>
              </w:rPr>
              <w:t>–</w:t>
            </w:r>
          </w:p>
        </w:tc>
        <w:tc>
          <w:tcPr>
            <w:tcW w:w="1675"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CC48E1">
            <w:pPr>
              <w:autoSpaceDE w:val="0"/>
              <w:autoSpaceDN w:val="0"/>
              <w:adjustRightInd w:val="0"/>
              <w:jc w:val="center"/>
              <w:rPr>
                <w:color w:val="000000"/>
                <w:sz w:val="22"/>
                <w:szCs w:val="22"/>
              </w:rPr>
            </w:pPr>
            <w:r w:rsidRPr="008260F8">
              <w:rPr>
                <w:color w:val="000000"/>
                <w:sz w:val="22"/>
                <w:szCs w:val="22"/>
                <w:cs/>
              </w:rPr>
              <w:t>♦</w:t>
            </w:r>
          </w:p>
        </w:tc>
      </w:tr>
    </w:tbl>
    <w:p w:rsidR="009D5564" w:rsidRDefault="009D5564" w:rsidP="009D5564">
      <w:pPr>
        <w:autoSpaceDE w:val="0"/>
        <w:autoSpaceDN w:val="0"/>
        <w:adjustRightInd w:val="0"/>
        <w:rPr>
          <w:color w:val="000000"/>
        </w:rPr>
      </w:pPr>
    </w:p>
    <w:p w:rsidR="009D5564" w:rsidRPr="00CD7460" w:rsidRDefault="0051182F" w:rsidP="00A9762E">
      <w:pPr>
        <w:autoSpaceDE w:val="0"/>
        <w:autoSpaceDN w:val="0"/>
        <w:adjustRightInd w:val="0"/>
        <w:rPr>
          <w:color w:val="000000"/>
        </w:rPr>
      </w:pPr>
      <w:r>
        <w:rPr>
          <w:color w:val="000000"/>
        </w:rPr>
        <w:t>Т</w:t>
      </w:r>
      <w:r w:rsidR="00A9762E">
        <w:rPr>
          <w:color w:val="000000"/>
        </w:rPr>
        <w:t xml:space="preserve"> </w:t>
      </w:r>
      <w:r>
        <w:rPr>
          <w:color w:val="000000"/>
        </w:rPr>
        <w:t>а</w:t>
      </w:r>
      <w:r w:rsidR="00A9762E">
        <w:rPr>
          <w:color w:val="000000"/>
        </w:rPr>
        <w:t xml:space="preserve"> </w:t>
      </w:r>
      <w:r>
        <w:rPr>
          <w:color w:val="000000"/>
        </w:rPr>
        <w:t>б</w:t>
      </w:r>
      <w:r w:rsidR="00A9762E">
        <w:rPr>
          <w:color w:val="000000"/>
        </w:rPr>
        <w:t xml:space="preserve"> </w:t>
      </w:r>
      <w:r>
        <w:rPr>
          <w:color w:val="000000"/>
        </w:rPr>
        <w:t>л</w:t>
      </w:r>
      <w:r w:rsidR="00A9762E">
        <w:rPr>
          <w:color w:val="000000"/>
        </w:rPr>
        <w:t xml:space="preserve"> </w:t>
      </w:r>
      <w:r>
        <w:rPr>
          <w:color w:val="000000"/>
        </w:rPr>
        <w:t>и</w:t>
      </w:r>
      <w:r w:rsidR="00A9762E">
        <w:rPr>
          <w:color w:val="000000"/>
        </w:rPr>
        <w:t xml:space="preserve"> </w:t>
      </w:r>
      <w:r>
        <w:rPr>
          <w:color w:val="000000"/>
        </w:rPr>
        <w:t>ц</w:t>
      </w:r>
      <w:r w:rsidR="00A9762E">
        <w:rPr>
          <w:color w:val="000000"/>
        </w:rPr>
        <w:t xml:space="preserve"> </w:t>
      </w:r>
      <w:r>
        <w:rPr>
          <w:color w:val="000000"/>
        </w:rPr>
        <w:t>а</w:t>
      </w:r>
      <w:r w:rsidR="00A9762E">
        <w:rPr>
          <w:color w:val="000000"/>
        </w:rPr>
        <w:t xml:space="preserve">  </w:t>
      </w:r>
      <w:r>
        <w:rPr>
          <w:color w:val="000000"/>
        </w:rPr>
        <w:t xml:space="preserve"> 16</w:t>
      </w:r>
      <w:r w:rsidR="00A9762E">
        <w:rPr>
          <w:color w:val="000000"/>
        </w:rPr>
        <w:t xml:space="preserve"> – </w:t>
      </w:r>
      <w:r w:rsidR="009D5564" w:rsidRPr="00A9762E">
        <w:rPr>
          <w:b/>
          <w:color w:val="000000"/>
        </w:rPr>
        <w:t xml:space="preserve">Предельные условия до и во время </w:t>
      </w:r>
      <w:r w:rsidR="004B390D" w:rsidRPr="00A9762E">
        <w:rPr>
          <w:b/>
          <w:color w:val="000000"/>
        </w:rPr>
        <w:t>выполнения работ</w:t>
      </w:r>
    </w:p>
    <w:tbl>
      <w:tblPr>
        <w:tblW w:w="9951" w:type="dxa"/>
        <w:tblLayout w:type="fixed"/>
        <w:tblCellMar>
          <w:top w:w="28" w:type="dxa"/>
          <w:left w:w="28" w:type="dxa"/>
          <w:bottom w:w="28" w:type="dxa"/>
          <w:right w:w="28" w:type="dxa"/>
        </w:tblCellMar>
        <w:tblLook w:val="0000" w:firstRow="0" w:lastRow="0" w:firstColumn="0" w:lastColumn="0" w:noHBand="0" w:noVBand="0"/>
      </w:tblPr>
      <w:tblGrid>
        <w:gridCol w:w="3006"/>
        <w:gridCol w:w="3260"/>
        <w:gridCol w:w="1843"/>
        <w:gridCol w:w="1842"/>
      </w:tblGrid>
      <w:tr w:rsidR="009D5564"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sz w:val="22"/>
                <w:szCs w:val="22"/>
              </w:rPr>
            </w:pPr>
            <w:r w:rsidRPr="00A9762E">
              <w:rPr>
                <w:color w:val="000000"/>
                <w:sz w:val="22"/>
                <w:szCs w:val="22"/>
              </w:rPr>
              <w:t>Свойство</w:t>
            </w:r>
          </w:p>
        </w:tc>
        <w:tc>
          <w:tcPr>
            <w:tcW w:w="3260"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rPr>
            </w:pPr>
            <w:r w:rsidRPr="00A9762E">
              <w:rPr>
                <w:color w:val="000000"/>
                <w:sz w:val="22"/>
                <w:szCs w:val="22"/>
              </w:rPr>
              <w:t>Метод контроля</w:t>
            </w:r>
          </w:p>
        </w:tc>
        <w:tc>
          <w:tcPr>
            <w:tcW w:w="1843"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rPr>
            </w:pPr>
            <w:r w:rsidRPr="00A9762E">
              <w:rPr>
                <w:color w:val="000000"/>
                <w:sz w:val="22"/>
                <w:szCs w:val="22"/>
              </w:rPr>
              <w:t>Стандарт</w:t>
            </w:r>
          </w:p>
        </w:tc>
        <w:tc>
          <w:tcPr>
            <w:tcW w:w="1842" w:type="dxa"/>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vertAlign w:val="superscript"/>
              </w:rPr>
            </w:pPr>
            <w:r w:rsidRPr="00A9762E">
              <w:rPr>
                <w:color w:val="000000"/>
                <w:sz w:val="22"/>
                <w:szCs w:val="22"/>
              </w:rPr>
              <w:t>Необходимость</w:t>
            </w:r>
          </w:p>
        </w:tc>
      </w:tr>
      <w:tr w:rsidR="00A9762E"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rPr>
                <w:sz w:val="22"/>
                <w:szCs w:val="22"/>
              </w:rPr>
            </w:pPr>
            <w:r w:rsidRPr="00A9762E">
              <w:rPr>
                <w:color w:val="000000"/>
                <w:sz w:val="22"/>
                <w:szCs w:val="22"/>
              </w:rPr>
              <w:t>Температура</w:t>
            </w:r>
          </w:p>
        </w:tc>
        <w:tc>
          <w:tcPr>
            <w:tcW w:w="3260" w:type="dxa"/>
            <w:tcBorders>
              <w:top w:val="single" w:sz="4" w:space="0" w:color="auto"/>
              <w:left w:val="single" w:sz="4" w:space="0" w:color="auto"/>
              <w:bottom w:val="single" w:sz="4" w:space="0" w:color="auto"/>
              <w:right w:val="single" w:sz="4" w:space="0" w:color="auto"/>
            </w:tcBorders>
          </w:tcPr>
          <w:p w:rsidR="00A9762E" w:rsidRPr="00A9762E" w:rsidRDefault="00A9762E" w:rsidP="00A9762E">
            <w:pPr>
              <w:autoSpaceDE w:val="0"/>
              <w:autoSpaceDN w:val="0"/>
              <w:adjustRightInd w:val="0"/>
              <w:rPr>
                <w:color w:val="000000"/>
                <w:sz w:val="22"/>
                <w:szCs w:val="22"/>
              </w:rPr>
            </w:pPr>
            <w:r w:rsidRPr="00A9762E">
              <w:rPr>
                <w:color w:val="000000"/>
                <w:sz w:val="22"/>
                <w:szCs w:val="22"/>
              </w:rPr>
              <w:t>Инструментальный метод исследования (термометр, пирометр)</w:t>
            </w:r>
          </w:p>
        </w:tc>
        <w:tc>
          <w:tcPr>
            <w:tcW w:w="1843" w:type="dxa"/>
            <w:tcBorders>
              <w:top w:val="single" w:sz="4" w:space="0" w:color="auto"/>
              <w:left w:val="single" w:sz="4" w:space="0" w:color="auto"/>
              <w:bottom w:val="single" w:sz="4" w:space="0" w:color="auto"/>
              <w:right w:val="single" w:sz="4" w:space="0" w:color="auto"/>
            </w:tcBorders>
            <w:vAlign w:val="center"/>
          </w:tcPr>
          <w:p w:rsidR="00A9762E" w:rsidRPr="00A9762E" w:rsidRDefault="008260F8" w:rsidP="00A9762E">
            <w:pPr>
              <w:autoSpaceDE w:val="0"/>
              <w:autoSpaceDN w:val="0"/>
              <w:adjustRightInd w:val="0"/>
              <w:jc w:val="center"/>
              <w:rPr>
                <w:sz w:val="22"/>
                <w:szCs w:val="22"/>
              </w:rPr>
            </w:pPr>
            <w:r>
              <w:rPr>
                <w:color w:val="000000"/>
                <w:sz w:val="22"/>
                <w:szCs w:val="22"/>
              </w:rPr>
              <w:t>–</w:t>
            </w:r>
          </w:p>
        </w:tc>
        <w:tc>
          <w:tcPr>
            <w:tcW w:w="1842"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jc w:val="center"/>
              <w:rPr>
                <w:b/>
                <w:bCs/>
                <w:color w:val="000000"/>
                <w:sz w:val="22"/>
                <w:szCs w:val="22"/>
              </w:rPr>
            </w:pPr>
            <w:r w:rsidRPr="00A9762E">
              <w:rPr>
                <w:color w:val="000000"/>
                <w:sz w:val="22"/>
                <w:szCs w:val="22"/>
                <w:cs/>
              </w:rPr>
              <w:t>■</w:t>
            </w:r>
          </w:p>
        </w:tc>
      </w:tr>
      <w:tr w:rsidR="00A9762E"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rPr>
                <w:color w:val="000000"/>
                <w:sz w:val="22"/>
                <w:szCs w:val="22"/>
              </w:rPr>
            </w:pPr>
            <w:r w:rsidRPr="00A9762E">
              <w:rPr>
                <w:color w:val="000000"/>
                <w:sz w:val="22"/>
                <w:szCs w:val="22"/>
              </w:rPr>
              <w:t>Относительная влажность</w:t>
            </w:r>
          </w:p>
        </w:tc>
        <w:tc>
          <w:tcPr>
            <w:tcW w:w="3260" w:type="dxa"/>
            <w:tcBorders>
              <w:top w:val="single" w:sz="4" w:space="0" w:color="auto"/>
              <w:left w:val="single" w:sz="4" w:space="0" w:color="auto"/>
              <w:bottom w:val="single" w:sz="4" w:space="0" w:color="auto"/>
              <w:right w:val="single" w:sz="4" w:space="0" w:color="auto"/>
            </w:tcBorders>
          </w:tcPr>
          <w:p w:rsidR="00A9762E" w:rsidRPr="00A9762E" w:rsidRDefault="00A9762E" w:rsidP="00A9762E">
            <w:pPr>
              <w:autoSpaceDE w:val="0"/>
              <w:autoSpaceDN w:val="0"/>
              <w:adjustRightInd w:val="0"/>
              <w:rPr>
                <w:color w:val="000000"/>
                <w:sz w:val="22"/>
                <w:szCs w:val="22"/>
              </w:rPr>
            </w:pPr>
            <w:r w:rsidRPr="00A9762E">
              <w:rPr>
                <w:color w:val="000000"/>
                <w:sz w:val="22"/>
                <w:szCs w:val="22"/>
              </w:rPr>
              <w:t>Инструментальный метод исследования (гигрометр)</w:t>
            </w:r>
          </w:p>
        </w:tc>
        <w:tc>
          <w:tcPr>
            <w:tcW w:w="1843" w:type="dxa"/>
            <w:tcBorders>
              <w:top w:val="single" w:sz="4" w:space="0" w:color="auto"/>
              <w:left w:val="single" w:sz="4" w:space="0" w:color="auto"/>
              <w:bottom w:val="single" w:sz="4" w:space="0" w:color="auto"/>
              <w:right w:val="single" w:sz="4" w:space="0" w:color="auto"/>
            </w:tcBorders>
            <w:vAlign w:val="center"/>
          </w:tcPr>
          <w:p w:rsidR="00A9762E" w:rsidRPr="00A9762E" w:rsidRDefault="008260F8" w:rsidP="00A9762E">
            <w:pPr>
              <w:autoSpaceDE w:val="0"/>
              <w:autoSpaceDN w:val="0"/>
              <w:adjustRightInd w:val="0"/>
              <w:jc w:val="center"/>
              <w:rPr>
                <w:sz w:val="22"/>
                <w:szCs w:val="22"/>
              </w:rPr>
            </w:pPr>
            <w:r>
              <w:rPr>
                <w:color w:val="000000"/>
                <w:sz w:val="22"/>
                <w:szCs w:val="22"/>
              </w:rPr>
              <w:t>–</w:t>
            </w:r>
          </w:p>
        </w:tc>
        <w:tc>
          <w:tcPr>
            <w:tcW w:w="1842"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jc w:val="center"/>
              <w:rPr>
                <w:color w:val="000000"/>
                <w:sz w:val="22"/>
                <w:szCs w:val="22"/>
              </w:rPr>
            </w:pPr>
            <w:r w:rsidRPr="00A9762E">
              <w:rPr>
                <w:color w:val="000000"/>
                <w:sz w:val="22"/>
                <w:szCs w:val="22"/>
                <w:cs/>
              </w:rPr>
              <w:t>♦</w:t>
            </w:r>
          </w:p>
        </w:tc>
      </w:tr>
      <w:tr w:rsidR="00A9762E"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rPr>
                <w:sz w:val="22"/>
                <w:szCs w:val="22"/>
              </w:rPr>
            </w:pPr>
            <w:r w:rsidRPr="00A9762E">
              <w:rPr>
                <w:color w:val="000000"/>
                <w:sz w:val="22"/>
                <w:szCs w:val="22"/>
              </w:rPr>
              <w:t>Дождь</w:t>
            </w:r>
          </w:p>
        </w:tc>
        <w:tc>
          <w:tcPr>
            <w:tcW w:w="3260"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rPr>
                <w:color w:val="000000"/>
                <w:sz w:val="22"/>
                <w:szCs w:val="22"/>
              </w:rPr>
            </w:pPr>
            <w:r w:rsidRPr="00A9762E">
              <w:rPr>
                <w:color w:val="000000"/>
                <w:sz w:val="22"/>
                <w:szCs w:val="22"/>
              </w:rPr>
              <w:t>Визуальный осмотр</w:t>
            </w:r>
          </w:p>
        </w:tc>
        <w:tc>
          <w:tcPr>
            <w:tcW w:w="1843" w:type="dxa"/>
            <w:tcBorders>
              <w:top w:val="single" w:sz="4" w:space="0" w:color="auto"/>
              <w:left w:val="single" w:sz="4" w:space="0" w:color="auto"/>
              <w:bottom w:val="single" w:sz="4" w:space="0" w:color="auto"/>
              <w:right w:val="single" w:sz="4" w:space="0" w:color="auto"/>
            </w:tcBorders>
            <w:vAlign w:val="center"/>
          </w:tcPr>
          <w:p w:rsidR="00A9762E" w:rsidRPr="00A9762E" w:rsidRDefault="008260F8" w:rsidP="00A9762E">
            <w:pPr>
              <w:autoSpaceDE w:val="0"/>
              <w:autoSpaceDN w:val="0"/>
              <w:adjustRightInd w:val="0"/>
              <w:jc w:val="center"/>
              <w:rPr>
                <w:sz w:val="22"/>
                <w:szCs w:val="22"/>
              </w:rPr>
            </w:pPr>
            <w:r>
              <w:rPr>
                <w:color w:val="000000"/>
                <w:sz w:val="22"/>
                <w:szCs w:val="22"/>
              </w:rPr>
              <w:t>–</w:t>
            </w:r>
          </w:p>
        </w:tc>
        <w:tc>
          <w:tcPr>
            <w:tcW w:w="1842" w:type="dxa"/>
            <w:tcBorders>
              <w:top w:val="single" w:sz="4" w:space="0" w:color="auto"/>
              <w:left w:val="single" w:sz="4" w:space="0" w:color="auto"/>
              <w:bottom w:val="single" w:sz="4" w:space="0" w:color="auto"/>
              <w:right w:val="single" w:sz="4" w:space="0" w:color="auto"/>
            </w:tcBorders>
            <w:vAlign w:val="center"/>
          </w:tcPr>
          <w:p w:rsidR="00A9762E" w:rsidRPr="00A9762E" w:rsidRDefault="00A9762E" w:rsidP="00A9762E">
            <w:pPr>
              <w:autoSpaceDE w:val="0"/>
              <w:autoSpaceDN w:val="0"/>
              <w:adjustRightInd w:val="0"/>
              <w:jc w:val="center"/>
              <w:rPr>
                <w:color w:val="000000"/>
                <w:sz w:val="22"/>
                <w:szCs w:val="22"/>
              </w:rPr>
            </w:pPr>
            <w:r w:rsidRPr="00A9762E">
              <w:rPr>
                <w:color w:val="000000"/>
                <w:sz w:val="22"/>
                <w:szCs w:val="22"/>
                <w:cs/>
              </w:rPr>
              <w:t>♦</w:t>
            </w:r>
          </w:p>
        </w:tc>
      </w:tr>
    </w:tbl>
    <w:p w:rsidR="009D5564" w:rsidRDefault="009D5564" w:rsidP="009D5564">
      <w:pPr>
        <w:autoSpaceDE w:val="0"/>
        <w:autoSpaceDN w:val="0"/>
        <w:adjustRightInd w:val="0"/>
        <w:rPr>
          <w:color w:val="000000"/>
        </w:rPr>
      </w:pPr>
    </w:p>
    <w:p w:rsidR="009D5564" w:rsidRPr="00CD7460" w:rsidRDefault="0051182F" w:rsidP="00A9762E">
      <w:pPr>
        <w:autoSpaceDE w:val="0"/>
        <w:autoSpaceDN w:val="0"/>
        <w:adjustRightInd w:val="0"/>
        <w:rPr>
          <w:rFonts w:ascii="Arial Narrow" w:hAnsi="Arial Narrow" w:cs="Arial"/>
          <w:i/>
          <w:iCs/>
          <w:color w:val="000000"/>
        </w:rPr>
      </w:pPr>
      <w:r>
        <w:rPr>
          <w:color w:val="000000"/>
        </w:rPr>
        <w:t>Т</w:t>
      </w:r>
      <w:r w:rsidR="00A9762E">
        <w:rPr>
          <w:color w:val="000000"/>
        </w:rPr>
        <w:t xml:space="preserve"> </w:t>
      </w:r>
      <w:r>
        <w:rPr>
          <w:color w:val="000000"/>
        </w:rPr>
        <w:t>а</w:t>
      </w:r>
      <w:r w:rsidR="00A9762E">
        <w:rPr>
          <w:color w:val="000000"/>
        </w:rPr>
        <w:t xml:space="preserve"> </w:t>
      </w:r>
      <w:r>
        <w:rPr>
          <w:color w:val="000000"/>
        </w:rPr>
        <w:t>б</w:t>
      </w:r>
      <w:r w:rsidR="00A9762E">
        <w:rPr>
          <w:color w:val="000000"/>
        </w:rPr>
        <w:t xml:space="preserve"> </w:t>
      </w:r>
      <w:r>
        <w:rPr>
          <w:color w:val="000000"/>
        </w:rPr>
        <w:t>л</w:t>
      </w:r>
      <w:r w:rsidR="00A9762E">
        <w:rPr>
          <w:color w:val="000000"/>
        </w:rPr>
        <w:t xml:space="preserve"> </w:t>
      </w:r>
      <w:r>
        <w:rPr>
          <w:color w:val="000000"/>
        </w:rPr>
        <w:t>и</w:t>
      </w:r>
      <w:r w:rsidR="00A9762E">
        <w:rPr>
          <w:color w:val="000000"/>
        </w:rPr>
        <w:t xml:space="preserve"> </w:t>
      </w:r>
      <w:r>
        <w:rPr>
          <w:color w:val="000000"/>
        </w:rPr>
        <w:t>ц</w:t>
      </w:r>
      <w:r w:rsidR="00A9762E">
        <w:rPr>
          <w:color w:val="000000"/>
        </w:rPr>
        <w:t xml:space="preserve"> </w:t>
      </w:r>
      <w:r>
        <w:rPr>
          <w:color w:val="000000"/>
        </w:rPr>
        <w:t>а</w:t>
      </w:r>
      <w:r w:rsidR="00A9762E">
        <w:rPr>
          <w:color w:val="000000"/>
        </w:rPr>
        <w:t xml:space="preserve">  </w:t>
      </w:r>
      <w:r>
        <w:rPr>
          <w:color w:val="000000"/>
        </w:rPr>
        <w:t xml:space="preserve"> 17</w:t>
      </w:r>
      <w:r w:rsidR="00A9762E">
        <w:rPr>
          <w:color w:val="000000"/>
        </w:rPr>
        <w:t xml:space="preserve"> – </w:t>
      </w:r>
      <w:r w:rsidR="009D5564" w:rsidRPr="00A9762E">
        <w:rPr>
          <w:b/>
          <w:color w:val="000000"/>
        </w:rPr>
        <w:t xml:space="preserve">Свойства поверхности после </w:t>
      </w:r>
      <w:r w:rsidR="002C73EC" w:rsidRPr="00A9762E">
        <w:rPr>
          <w:b/>
          <w:color w:val="000000"/>
        </w:rPr>
        <w:t>выполнения работ</w:t>
      </w:r>
    </w:p>
    <w:tbl>
      <w:tblPr>
        <w:tblW w:w="9951" w:type="dxa"/>
        <w:tblLayout w:type="fixed"/>
        <w:tblCellMar>
          <w:top w:w="28" w:type="dxa"/>
          <w:left w:w="28" w:type="dxa"/>
          <w:bottom w:w="28" w:type="dxa"/>
          <w:right w:w="28" w:type="dxa"/>
        </w:tblCellMar>
        <w:tblLook w:val="0000" w:firstRow="0" w:lastRow="0" w:firstColumn="0" w:lastColumn="0" w:noHBand="0" w:noVBand="0"/>
      </w:tblPr>
      <w:tblGrid>
        <w:gridCol w:w="3006"/>
        <w:gridCol w:w="3260"/>
        <w:gridCol w:w="1843"/>
        <w:gridCol w:w="1842"/>
      </w:tblGrid>
      <w:tr w:rsidR="009D5564"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sz w:val="22"/>
                <w:szCs w:val="22"/>
              </w:rPr>
            </w:pPr>
            <w:r w:rsidRPr="00CD7460">
              <w:rPr>
                <w:color w:val="000000"/>
                <w:sz w:val="22"/>
                <w:szCs w:val="22"/>
              </w:rPr>
              <w:lastRenderedPageBreak/>
              <w:t>Свойство</w:t>
            </w:r>
          </w:p>
        </w:tc>
        <w:tc>
          <w:tcPr>
            <w:tcW w:w="3260"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sz w:val="22"/>
                <w:szCs w:val="22"/>
              </w:rPr>
            </w:pPr>
            <w:r w:rsidRPr="00CD7460">
              <w:rPr>
                <w:color w:val="000000"/>
                <w:sz w:val="22"/>
                <w:szCs w:val="22"/>
              </w:rPr>
              <w:t>Метод контроля</w:t>
            </w:r>
          </w:p>
        </w:tc>
        <w:tc>
          <w:tcPr>
            <w:tcW w:w="1843"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iCs/>
                <w:color w:val="000000"/>
                <w:sz w:val="22"/>
                <w:szCs w:val="22"/>
              </w:rPr>
            </w:pPr>
            <w:r w:rsidRPr="00CD7460">
              <w:rPr>
                <w:color w:val="000000"/>
                <w:sz w:val="22"/>
                <w:szCs w:val="22"/>
              </w:rPr>
              <w:t>Стандарт</w:t>
            </w:r>
          </w:p>
        </w:tc>
        <w:tc>
          <w:tcPr>
            <w:tcW w:w="1842"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iCs/>
                <w:color w:val="000000"/>
                <w:sz w:val="22"/>
                <w:szCs w:val="22"/>
                <w:vertAlign w:val="superscript"/>
              </w:rPr>
            </w:pPr>
            <w:r w:rsidRPr="00CD7460">
              <w:rPr>
                <w:color w:val="000000"/>
                <w:sz w:val="22"/>
                <w:szCs w:val="22"/>
              </w:rPr>
              <w:t>Необходимость</w:t>
            </w:r>
          </w:p>
        </w:tc>
      </w:tr>
      <w:tr w:rsidR="009D5564"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color w:val="000000"/>
                <w:sz w:val="22"/>
                <w:szCs w:val="22"/>
              </w:rPr>
            </w:pPr>
            <w:r w:rsidRPr="00CD7460">
              <w:rPr>
                <w:color w:val="000000"/>
                <w:sz w:val="22"/>
                <w:szCs w:val="22"/>
              </w:rPr>
              <w:t xml:space="preserve">Водопроницаемость </w:t>
            </w:r>
          </w:p>
        </w:tc>
        <w:tc>
          <w:tcPr>
            <w:tcW w:w="3260"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iCs/>
                <w:color w:val="000000"/>
                <w:sz w:val="22"/>
                <w:szCs w:val="22"/>
              </w:rPr>
            </w:pPr>
            <w:r w:rsidRPr="00CD7460">
              <w:rPr>
                <w:color w:val="000000"/>
                <w:sz w:val="22"/>
                <w:szCs w:val="22"/>
              </w:rPr>
              <w:t>По методу «мокрого пятна»</w:t>
            </w:r>
            <w:r w:rsidR="002C73EC">
              <w:rPr>
                <w:color w:val="000000"/>
                <w:sz w:val="22"/>
                <w:szCs w:val="22"/>
              </w:rPr>
              <w:t xml:space="preserve">, трубка </w:t>
            </w:r>
            <w:proofErr w:type="spellStart"/>
            <w:r w:rsidR="002C73EC">
              <w:rPr>
                <w:color w:val="000000"/>
                <w:sz w:val="22"/>
                <w:szCs w:val="22"/>
              </w:rPr>
              <w:t>Карстена</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rsidR="002C73EC" w:rsidRPr="00CD7460" w:rsidRDefault="009D5564" w:rsidP="00A9762E">
            <w:pPr>
              <w:autoSpaceDE w:val="0"/>
              <w:autoSpaceDN w:val="0"/>
              <w:adjustRightInd w:val="0"/>
              <w:spacing w:line="181" w:lineRule="atLeast"/>
              <w:ind w:left="159"/>
              <w:jc w:val="center"/>
              <w:rPr>
                <w:color w:val="211D1E"/>
                <w:sz w:val="22"/>
                <w:szCs w:val="22"/>
              </w:rPr>
            </w:pPr>
            <w:r w:rsidRPr="00CD7460">
              <w:rPr>
                <w:sz w:val="22"/>
                <w:szCs w:val="22"/>
              </w:rPr>
              <w:t>ГОСТ 31383</w:t>
            </w:r>
          </w:p>
        </w:tc>
        <w:tc>
          <w:tcPr>
            <w:tcW w:w="1842"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color w:val="000000"/>
                <w:sz w:val="22"/>
                <w:szCs w:val="22"/>
              </w:rPr>
            </w:pPr>
            <w:r w:rsidRPr="00CD7460">
              <w:rPr>
                <w:color w:val="000000"/>
                <w:sz w:val="22"/>
                <w:szCs w:val="22"/>
                <w:cs/>
              </w:rPr>
              <w:t>♦</w:t>
            </w:r>
          </w:p>
          <w:p w:rsidR="009D5564" w:rsidRPr="00CD7460" w:rsidRDefault="009D5564" w:rsidP="00CC48E1">
            <w:pPr>
              <w:autoSpaceDE w:val="0"/>
              <w:autoSpaceDN w:val="0"/>
              <w:adjustRightInd w:val="0"/>
              <w:jc w:val="center"/>
              <w:rPr>
                <w:iCs/>
                <w:color w:val="000000"/>
                <w:sz w:val="22"/>
                <w:szCs w:val="22"/>
              </w:rPr>
            </w:pPr>
          </w:p>
        </w:tc>
      </w:tr>
      <w:tr w:rsidR="009D5564"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9D5564" w:rsidRPr="00CD7460" w:rsidRDefault="002C73EC" w:rsidP="00A9762E">
            <w:pPr>
              <w:autoSpaceDE w:val="0"/>
              <w:autoSpaceDN w:val="0"/>
              <w:adjustRightInd w:val="0"/>
              <w:rPr>
                <w:color w:val="000000"/>
                <w:sz w:val="22"/>
                <w:szCs w:val="22"/>
              </w:rPr>
            </w:pPr>
            <w:r>
              <w:rPr>
                <w:color w:val="000000"/>
                <w:sz w:val="22"/>
                <w:szCs w:val="22"/>
              </w:rPr>
              <w:t>Качество</w:t>
            </w:r>
            <w:r w:rsidR="009D5564" w:rsidRPr="00CD7460">
              <w:rPr>
                <w:color w:val="000000"/>
                <w:sz w:val="22"/>
                <w:szCs w:val="22"/>
              </w:rPr>
              <w:t xml:space="preserve"> заполнения</w:t>
            </w:r>
            <w:r>
              <w:rPr>
                <w:color w:val="000000"/>
                <w:sz w:val="22"/>
                <w:szCs w:val="22"/>
              </w:rPr>
              <w:t xml:space="preserve"> трещин</w:t>
            </w:r>
          </w:p>
        </w:tc>
        <w:tc>
          <w:tcPr>
            <w:tcW w:w="3260"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color w:val="000000"/>
                <w:sz w:val="22"/>
                <w:szCs w:val="22"/>
              </w:rPr>
            </w:pPr>
            <w:r w:rsidRPr="00CD7460">
              <w:rPr>
                <w:color w:val="000000"/>
                <w:sz w:val="22"/>
                <w:szCs w:val="22"/>
              </w:rPr>
              <w:t xml:space="preserve">Извлечение </w:t>
            </w:r>
            <w:r w:rsidR="002C73EC">
              <w:rPr>
                <w:color w:val="000000"/>
                <w:sz w:val="22"/>
                <w:szCs w:val="22"/>
              </w:rPr>
              <w:t>кернов</w:t>
            </w:r>
            <w:r w:rsidR="00A9762E">
              <w:rPr>
                <w:color w:val="000000"/>
                <w:sz w:val="22"/>
                <w:szCs w:val="22"/>
              </w:rPr>
              <w:t>, ультразвуковые измерения</w:t>
            </w:r>
          </w:p>
        </w:tc>
        <w:tc>
          <w:tcPr>
            <w:tcW w:w="1843" w:type="dxa"/>
            <w:tcBorders>
              <w:top w:val="single" w:sz="4" w:space="0" w:color="auto"/>
              <w:left w:val="single" w:sz="4" w:space="0" w:color="auto"/>
              <w:bottom w:val="single" w:sz="4" w:space="0" w:color="auto"/>
              <w:right w:val="single" w:sz="4" w:space="0" w:color="auto"/>
            </w:tcBorders>
            <w:vAlign w:val="center"/>
          </w:tcPr>
          <w:p w:rsidR="009D5564" w:rsidRPr="00CD7460" w:rsidRDefault="008260F8" w:rsidP="00CC48E1">
            <w:pPr>
              <w:autoSpaceDE w:val="0"/>
              <w:autoSpaceDN w:val="0"/>
              <w:adjustRightInd w:val="0"/>
              <w:spacing w:line="181" w:lineRule="atLeast"/>
              <w:ind w:left="159"/>
              <w:jc w:val="center"/>
              <w:rPr>
                <w:color w:val="211D1E"/>
                <w:sz w:val="22"/>
                <w:szCs w:val="22"/>
              </w:rPr>
            </w:pPr>
            <w:r>
              <w:rPr>
                <w:color w:val="000000"/>
                <w:sz w:val="22"/>
                <w:szCs w:val="22"/>
              </w:rPr>
              <w:t>–</w:t>
            </w:r>
          </w:p>
        </w:tc>
        <w:tc>
          <w:tcPr>
            <w:tcW w:w="1842"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color w:val="000000"/>
                <w:sz w:val="22"/>
                <w:szCs w:val="22"/>
              </w:rPr>
            </w:pPr>
            <w:r w:rsidRPr="00CD7460">
              <w:rPr>
                <w:color w:val="000000"/>
                <w:sz w:val="22"/>
                <w:szCs w:val="22"/>
                <w:cs/>
              </w:rPr>
              <w:t>♦</w:t>
            </w:r>
          </w:p>
        </w:tc>
      </w:tr>
      <w:tr w:rsidR="009D5564" w:rsidRPr="00CD7460" w:rsidTr="00A9762E">
        <w:tc>
          <w:tcPr>
            <w:tcW w:w="3006"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color w:val="000000"/>
                <w:sz w:val="22"/>
                <w:szCs w:val="22"/>
              </w:rPr>
            </w:pPr>
            <w:r w:rsidRPr="00CD7460">
              <w:rPr>
                <w:color w:val="000000"/>
                <w:sz w:val="22"/>
                <w:szCs w:val="22"/>
              </w:rPr>
              <w:t>Адгезия заполняющего материала к поверхности</w:t>
            </w:r>
          </w:p>
        </w:tc>
        <w:tc>
          <w:tcPr>
            <w:tcW w:w="3260"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rPr>
                <w:color w:val="000000"/>
                <w:sz w:val="22"/>
                <w:szCs w:val="22"/>
              </w:rPr>
            </w:pPr>
            <w:r w:rsidRPr="00CD7460">
              <w:rPr>
                <w:color w:val="000000"/>
                <w:sz w:val="22"/>
                <w:szCs w:val="22"/>
              </w:rPr>
              <w:t xml:space="preserve">Осмотр высверленных </w:t>
            </w:r>
            <w:r w:rsidR="002C73EC">
              <w:rPr>
                <w:color w:val="000000"/>
                <w:sz w:val="22"/>
                <w:szCs w:val="22"/>
              </w:rPr>
              <w:t>кернов</w:t>
            </w:r>
            <w:r w:rsidR="00A9762E">
              <w:rPr>
                <w:color w:val="000000"/>
                <w:sz w:val="22"/>
                <w:szCs w:val="22"/>
              </w:rPr>
              <w:t xml:space="preserve"> и визуальный осмотр</w:t>
            </w:r>
          </w:p>
        </w:tc>
        <w:tc>
          <w:tcPr>
            <w:tcW w:w="1843" w:type="dxa"/>
            <w:tcBorders>
              <w:top w:val="single" w:sz="4" w:space="0" w:color="auto"/>
              <w:left w:val="single" w:sz="4" w:space="0" w:color="auto"/>
              <w:bottom w:val="single" w:sz="4" w:space="0" w:color="auto"/>
              <w:right w:val="single" w:sz="4" w:space="0" w:color="auto"/>
            </w:tcBorders>
            <w:vAlign w:val="center"/>
          </w:tcPr>
          <w:p w:rsidR="009D5564" w:rsidRPr="00CD7460" w:rsidRDefault="008260F8" w:rsidP="00CC48E1">
            <w:pPr>
              <w:autoSpaceDE w:val="0"/>
              <w:autoSpaceDN w:val="0"/>
              <w:adjustRightInd w:val="0"/>
              <w:spacing w:line="181" w:lineRule="atLeast"/>
              <w:ind w:left="159"/>
              <w:jc w:val="center"/>
              <w:rPr>
                <w:color w:val="211D1E"/>
                <w:sz w:val="22"/>
                <w:szCs w:val="22"/>
              </w:rPr>
            </w:pPr>
            <w:r>
              <w:rPr>
                <w:color w:val="000000"/>
                <w:sz w:val="22"/>
                <w:szCs w:val="22"/>
              </w:rPr>
              <w:t>–</w:t>
            </w:r>
          </w:p>
        </w:tc>
        <w:tc>
          <w:tcPr>
            <w:tcW w:w="1842" w:type="dxa"/>
            <w:tcBorders>
              <w:top w:val="single" w:sz="4" w:space="0" w:color="auto"/>
              <w:left w:val="single" w:sz="4" w:space="0" w:color="auto"/>
              <w:bottom w:val="single" w:sz="4" w:space="0" w:color="auto"/>
              <w:right w:val="single" w:sz="4" w:space="0" w:color="auto"/>
            </w:tcBorders>
            <w:vAlign w:val="center"/>
          </w:tcPr>
          <w:p w:rsidR="009D5564" w:rsidRPr="00CD7460" w:rsidRDefault="009D5564" w:rsidP="00CC48E1">
            <w:pPr>
              <w:autoSpaceDE w:val="0"/>
              <w:autoSpaceDN w:val="0"/>
              <w:adjustRightInd w:val="0"/>
              <w:jc w:val="center"/>
              <w:rPr>
                <w:color w:val="000000"/>
                <w:sz w:val="22"/>
                <w:szCs w:val="22"/>
              </w:rPr>
            </w:pPr>
            <w:r w:rsidRPr="00CD7460">
              <w:rPr>
                <w:color w:val="000000"/>
                <w:sz w:val="22"/>
                <w:szCs w:val="22"/>
                <w:cs/>
              </w:rPr>
              <w:t>□</w:t>
            </w:r>
          </w:p>
        </w:tc>
      </w:tr>
    </w:tbl>
    <w:p w:rsidR="009D5564" w:rsidRPr="00A9762E" w:rsidRDefault="009D5564" w:rsidP="00A9762E">
      <w:pPr>
        <w:pStyle w:val="aff0"/>
        <w:ind w:firstLine="567"/>
        <w:jc w:val="both"/>
        <w:rPr>
          <w:rFonts w:ascii="Times New Roman" w:hAnsi="Times New Roman"/>
          <w:sz w:val="20"/>
          <w:szCs w:val="20"/>
        </w:rPr>
      </w:pPr>
    </w:p>
    <w:p w:rsidR="00376548" w:rsidRPr="00376548" w:rsidRDefault="00376548" w:rsidP="00376548">
      <w:pPr>
        <w:ind w:firstLine="567"/>
        <w:jc w:val="both"/>
        <w:rPr>
          <w:rFonts w:eastAsia="Calibri"/>
          <w:sz w:val="20"/>
          <w:szCs w:val="20"/>
          <w:lang w:eastAsia="en-US"/>
        </w:rPr>
      </w:pPr>
      <w:r w:rsidRPr="00376548">
        <w:rPr>
          <w:rFonts w:eastAsia="Calibri"/>
          <w:sz w:val="20"/>
          <w:szCs w:val="20"/>
          <w:lang w:eastAsia="en-US"/>
        </w:rPr>
        <w:t>Примечание</w:t>
      </w:r>
      <w:bookmarkStart w:id="27" w:name="_Hlk136253837"/>
      <w:r w:rsidRPr="00376548">
        <w:rPr>
          <w:rFonts w:eastAsia="Calibri"/>
          <w:sz w:val="20"/>
          <w:szCs w:val="20"/>
          <w:lang w:eastAsia="en-US"/>
        </w:rPr>
        <w:t xml:space="preserve"> к таблицам 15–17</w:t>
      </w:r>
      <w:bookmarkEnd w:id="27"/>
      <w:r w:rsidRPr="00376548">
        <w:rPr>
          <w:rFonts w:eastAsia="Calibri"/>
          <w:sz w:val="20"/>
          <w:szCs w:val="20"/>
          <w:lang w:eastAsia="en-US"/>
        </w:rPr>
        <w:t>– Методы контроля качества содержат следующие варианты:</w:t>
      </w:r>
    </w:p>
    <w:p w:rsidR="00376548" w:rsidRPr="00376548" w:rsidRDefault="00376548" w:rsidP="00376548">
      <w:pPr>
        <w:ind w:firstLine="567"/>
        <w:jc w:val="both"/>
        <w:rPr>
          <w:rFonts w:eastAsia="Calibri"/>
          <w:sz w:val="20"/>
          <w:szCs w:val="20"/>
          <w:lang w:eastAsia="en-US"/>
        </w:rPr>
      </w:pPr>
      <w:r w:rsidRPr="00376548">
        <w:rPr>
          <w:rFonts w:eastAsia="Calibri"/>
          <w:sz w:val="20"/>
          <w:szCs w:val="20"/>
          <w:lang w:eastAsia="en-US"/>
        </w:rPr>
        <w:t>■ – выполняют для всех испытаний;</w:t>
      </w:r>
    </w:p>
    <w:p w:rsidR="00376548" w:rsidRPr="00376548" w:rsidRDefault="00376548" w:rsidP="00376548">
      <w:pPr>
        <w:ind w:firstLine="567"/>
        <w:jc w:val="both"/>
        <w:rPr>
          <w:rFonts w:eastAsia="Calibri"/>
          <w:sz w:val="20"/>
          <w:szCs w:val="20"/>
          <w:lang w:eastAsia="en-US"/>
        </w:rPr>
      </w:pPr>
      <w:r w:rsidRPr="00376548">
        <w:rPr>
          <w:rFonts w:eastAsia="Calibri"/>
          <w:sz w:val="20"/>
          <w:szCs w:val="20"/>
          <w:lang w:eastAsia="en-US"/>
        </w:rPr>
        <w:t>♦ – осуществляют в зависимости от условий использования материала в соответствии с требованиями стандарта на его изготовление;</w:t>
      </w:r>
    </w:p>
    <w:p w:rsidR="00A9762E" w:rsidRDefault="00376548" w:rsidP="00376548">
      <w:pPr>
        <w:ind w:firstLine="567"/>
        <w:jc w:val="both"/>
        <w:rPr>
          <w:sz w:val="20"/>
          <w:szCs w:val="20"/>
        </w:rPr>
      </w:pPr>
      <w:r w:rsidRPr="00376548">
        <w:rPr>
          <w:rFonts w:eastAsia="Calibri"/>
          <w:sz w:val="20"/>
          <w:szCs w:val="20"/>
          <w:lang w:eastAsia="en-US"/>
        </w:rPr>
        <w:t>□ – проводят при наличии особого сочетания нагрузок, температурных воздействий, агрессивных воздействий окружающей среды и пр</w:t>
      </w:r>
      <w:r w:rsidR="00A9762E" w:rsidRPr="0068235F">
        <w:rPr>
          <w:sz w:val="20"/>
          <w:szCs w:val="20"/>
        </w:rPr>
        <w:t>.</w:t>
      </w:r>
    </w:p>
    <w:p w:rsidR="00376548" w:rsidRPr="00426D63" w:rsidRDefault="00376548" w:rsidP="00376548">
      <w:pPr>
        <w:ind w:firstLine="567"/>
        <w:jc w:val="both"/>
        <w:rPr>
          <w:b/>
        </w:rPr>
      </w:pPr>
      <w:r w:rsidRPr="00426D63">
        <w:rPr>
          <w:b/>
        </w:rPr>
        <w:t>(Измененная редакция, Изм. № 1).</w:t>
      </w:r>
    </w:p>
    <w:p w:rsidR="00A9762E" w:rsidRPr="00A9762E" w:rsidRDefault="00A9762E" w:rsidP="00A9762E">
      <w:pPr>
        <w:pStyle w:val="aff0"/>
        <w:ind w:firstLine="567"/>
        <w:jc w:val="both"/>
        <w:rPr>
          <w:rFonts w:ascii="Times New Roman" w:hAnsi="Times New Roman"/>
          <w:sz w:val="24"/>
          <w:szCs w:val="24"/>
        </w:rPr>
      </w:pPr>
    </w:p>
    <w:p w:rsidR="009D5564" w:rsidRPr="00A9762E" w:rsidRDefault="006759C5" w:rsidP="00A9762E">
      <w:pPr>
        <w:pStyle w:val="aff0"/>
        <w:ind w:firstLine="567"/>
        <w:jc w:val="both"/>
        <w:rPr>
          <w:rFonts w:ascii="Times New Roman" w:hAnsi="Times New Roman"/>
          <w:b/>
          <w:sz w:val="24"/>
          <w:szCs w:val="24"/>
        </w:rPr>
      </w:pPr>
      <w:bookmarkStart w:id="28" w:name="_Toc457388475"/>
      <w:bookmarkStart w:id="29" w:name="_Toc459021471"/>
      <w:r w:rsidRPr="00A9762E">
        <w:rPr>
          <w:rFonts w:ascii="Times New Roman" w:hAnsi="Times New Roman"/>
          <w:b/>
          <w:sz w:val="24"/>
          <w:szCs w:val="24"/>
        </w:rPr>
        <w:t>8</w:t>
      </w:r>
      <w:r w:rsidR="009D5564" w:rsidRPr="00A9762E">
        <w:rPr>
          <w:rFonts w:ascii="Times New Roman" w:hAnsi="Times New Roman"/>
          <w:b/>
          <w:sz w:val="24"/>
          <w:szCs w:val="24"/>
        </w:rPr>
        <w:t>.6 Нанесение строительного раствора или бетона</w:t>
      </w:r>
      <w:bookmarkEnd w:id="28"/>
      <w:bookmarkEnd w:id="29"/>
    </w:p>
    <w:p w:rsidR="009D5564" w:rsidRPr="00A9762E" w:rsidRDefault="006759C5" w:rsidP="00A9762E">
      <w:pPr>
        <w:pStyle w:val="aff0"/>
        <w:ind w:firstLine="567"/>
        <w:jc w:val="both"/>
        <w:rPr>
          <w:rFonts w:ascii="Times New Roman" w:hAnsi="Times New Roman"/>
          <w:sz w:val="24"/>
          <w:szCs w:val="24"/>
        </w:rPr>
      </w:pPr>
      <w:r w:rsidRPr="00A9762E">
        <w:rPr>
          <w:rFonts w:ascii="Times New Roman" w:hAnsi="Times New Roman"/>
          <w:sz w:val="24"/>
          <w:szCs w:val="24"/>
        </w:rPr>
        <w:t>8</w:t>
      </w:r>
      <w:r w:rsidR="009D5564" w:rsidRPr="00A9762E">
        <w:rPr>
          <w:rFonts w:ascii="Times New Roman" w:hAnsi="Times New Roman"/>
          <w:sz w:val="24"/>
          <w:szCs w:val="24"/>
        </w:rPr>
        <w:t>.6.1 Для обеспечения качества при нанесении строительного раствора или бетона до, во время и после нанесения следует выполнять виды</w:t>
      </w:r>
      <w:r w:rsidR="005F4D6E" w:rsidRPr="00A9762E">
        <w:rPr>
          <w:rFonts w:ascii="Times New Roman" w:hAnsi="Times New Roman"/>
          <w:sz w:val="24"/>
          <w:szCs w:val="24"/>
        </w:rPr>
        <w:t xml:space="preserve"> контроля, приведенные в таблицах</w:t>
      </w:r>
      <w:r w:rsidR="009D5564" w:rsidRPr="00A9762E">
        <w:rPr>
          <w:rFonts w:ascii="Times New Roman" w:hAnsi="Times New Roman"/>
          <w:sz w:val="24"/>
          <w:szCs w:val="24"/>
        </w:rPr>
        <w:t xml:space="preserve"> 1</w:t>
      </w:r>
      <w:r w:rsidR="005F4D6E" w:rsidRPr="00A9762E">
        <w:rPr>
          <w:rFonts w:ascii="Times New Roman" w:hAnsi="Times New Roman"/>
          <w:sz w:val="24"/>
          <w:szCs w:val="24"/>
        </w:rPr>
        <w:t>8</w:t>
      </w:r>
      <w:r w:rsidR="00A9762E">
        <w:rPr>
          <w:rFonts w:ascii="Times New Roman" w:hAnsi="Times New Roman"/>
          <w:sz w:val="24"/>
          <w:szCs w:val="24"/>
        </w:rPr>
        <w:t>–</w:t>
      </w:r>
      <w:r w:rsidR="00B76AF9" w:rsidRPr="00A9762E">
        <w:rPr>
          <w:rFonts w:ascii="Times New Roman" w:hAnsi="Times New Roman"/>
          <w:sz w:val="24"/>
          <w:szCs w:val="24"/>
        </w:rPr>
        <w:t>20</w:t>
      </w:r>
      <w:r w:rsidR="009D5564" w:rsidRPr="00A9762E">
        <w:rPr>
          <w:rFonts w:ascii="Times New Roman" w:hAnsi="Times New Roman"/>
          <w:sz w:val="24"/>
          <w:szCs w:val="24"/>
        </w:rPr>
        <w:t>.</w:t>
      </w:r>
    </w:p>
    <w:p w:rsidR="002C73EC" w:rsidRPr="00A9762E" w:rsidRDefault="006759C5" w:rsidP="00A9762E">
      <w:pPr>
        <w:pStyle w:val="aff0"/>
        <w:ind w:firstLine="567"/>
        <w:jc w:val="both"/>
        <w:rPr>
          <w:rFonts w:ascii="Times New Roman" w:hAnsi="Times New Roman"/>
          <w:sz w:val="24"/>
          <w:szCs w:val="24"/>
        </w:rPr>
      </w:pPr>
      <w:r w:rsidRPr="00A9762E">
        <w:rPr>
          <w:rFonts w:ascii="Times New Roman" w:hAnsi="Times New Roman"/>
          <w:sz w:val="24"/>
          <w:szCs w:val="24"/>
        </w:rPr>
        <w:t>8</w:t>
      </w:r>
      <w:r w:rsidR="009D5564" w:rsidRPr="00A9762E">
        <w:rPr>
          <w:rFonts w:ascii="Times New Roman" w:hAnsi="Times New Roman"/>
          <w:sz w:val="24"/>
          <w:szCs w:val="24"/>
        </w:rPr>
        <w:t>.6.2 В зависимости от предельных условий требуется определение уровня влаги в бетоне и ширины трещин, а также изучение возможных методов ремонта трещин до нанесения строительного раствора или бетона. После нанесения</w:t>
      </w:r>
      <w:r w:rsidR="00B744F1" w:rsidRPr="00A9762E">
        <w:rPr>
          <w:rFonts w:ascii="Times New Roman" w:hAnsi="Times New Roman"/>
          <w:sz w:val="24"/>
          <w:szCs w:val="24"/>
        </w:rPr>
        <w:t>,</w:t>
      </w:r>
      <w:r w:rsidR="009D5564" w:rsidRPr="00A9762E">
        <w:rPr>
          <w:rFonts w:ascii="Times New Roman" w:hAnsi="Times New Roman"/>
          <w:sz w:val="24"/>
          <w:szCs w:val="24"/>
        </w:rPr>
        <w:t xml:space="preserve"> кроме указанных выше свойств</w:t>
      </w:r>
      <w:r w:rsidR="00B744F1" w:rsidRPr="00A9762E">
        <w:rPr>
          <w:rFonts w:ascii="Times New Roman" w:hAnsi="Times New Roman"/>
          <w:sz w:val="24"/>
          <w:szCs w:val="24"/>
        </w:rPr>
        <w:t>,</w:t>
      </w:r>
      <w:r w:rsidR="009D5564" w:rsidRPr="00A9762E">
        <w:rPr>
          <w:rFonts w:ascii="Times New Roman" w:hAnsi="Times New Roman"/>
          <w:sz w:val="24"/>
          <w:szCs w:val="24"/>
        </w:rPr>
        <w:t xml:space="preserve"> необходимо также измерить толщину слоя.</w:t>
      </w:r>
    </w:p>
    <w:p w:rsidR="00724AF4" w:rsidRPr="00193F58" w:rsidRDefault="00724AF4" w:rsidP="00193F58">
      <w:pPr>
        <w:autoSpaceDE w:val="0"/>
        <w:autoSpaceDN w:val="0"/>
        <w:adjustRightInd w:val="0"/>
        <w:ind w:firstLine="567"/>
        <w:jc w:val="both"/>
        <w:rPr>
          <w:color w:val="000000"/>
        </w:rPr>
      </w:pPr>
    </w:p>
    <w:p w:rsidR="009D5564" w:rsidRPr="00193F58" w:rsidRDefault="008F1BD6" w:rsidP="00A9762E">
      <w:pPr>
        <w:autoSpaceDE w:val="0"/>
        <w:autoSpaceDN w:val="0"/>
        <w:adjustRightInd w:val="0"/>
        <w:jc w:val="both"/>
        <w:rPr>
          <w:rFonts w:ascii="Arial Narrow" w:hAnsi="Arial Narrow" w:cs="Arial"/>
          <w:color w:val="000000"/>
        </w:rPr>
      </w:pPr>
      <w:r w:rsidRPr="00193F58">
        <w:rPr>
          <w:color w:val="000000"/>
        </w:rPr>
        <w:t>Т</w:t>
      </w:r>
      <w:r w:rsidR="00A9762E">
        <w:rPr>
          <w:color w:val="000000"/>
        </w:rPr>
        <w:t xml:space="preserve"> </w:t>
      </w:r>
      <w:r w:rsidRPr="00193F58">
        <w:rPr>
          <w:color w:val="000000"/>
        </w:rPr>
        <w:t>а</w:t>
      </w:r>
      <w:r w:rsidR="00A9762E">
        <w:rPr>
          <w:color w:val="000000"/>
        </w:rPr>
        <w:t xml:space="preserve"> </w:t>
      </w:r>
      <w:r w:rsidRPr="00193F58">
        <w:rPr>
          <w:color w:val="000000"/>
        </w:rPr>
        <w:t>б</w:t>
      </w:r>
      <w:r w:rsidR="00A9762E">
        <w:rPr>
          <w:color w:val="000000"/>
        </w:rPr>
        <w:t xml:space="preserve"> </w:t>
      </w:r>
      <w:r w:rsidRPr="00193F58">
        <w:rPr>
          <w:color w:val="000000"/>
        </w:rPr>
        <w:t>л</w:t>
      </w:r>
      <w:r w:rsidR="00A9762E">
        <w:rPr>
          <w:color w:val="000000"/>
        </w:rPr>
        <w:t xml:space="preserve"> </w:t>
      </w:r>
      <w:r w:rsidRPr="00193F58">
        <w:rPr>
          <w:color w:val="000000"/>
        </w:rPr>
        <w:t>и</w:t>
      </w:r>
      <w:r w:rsidR="00A9762E">
        <w:rPr>
          <w:color w:val="000000"/>
        </w:rPr>
        <w:t xml:space="preserve"> </w:t>
      </w:r>
      <w:r w:rsidRPr="00193F58">
        <w:rPr>
          <w:color w:val="000000"/>
        </w:rPr>
        <w:t>ц</w:t>
      </w:r>
      <w:r w:rsidR="00A9762E">
        <w:rPr>
          <w:color w:val="000000"/>
        </w:rPr>
        <w:t xml:space="preserve"> </w:t>
      </w:r>
      <w:r w:rsidRPr="00193F58">
        <w:rPr>
          <w:color w:val="000000"/>
        </w:rPr>
        <w:t>а</w:t>
      </w:r>
      <w:r w:rsidR="00A9762E">
        <w:rPr>
          <w:color w:val="000000"/>
        </w:rPr>
        <w:t xml:space="preserve">  </w:t>
      </w:r>
      <w:r w:rsidRPr="00193F58">
        <w:rPr>
          <w:color w:val="000000"/>
        </w:rPr>
        <w:t xml:space="preserve"> 18</w:t>
      </w:r>
      <w:r w:rsidR="00A9762E">
        <w:rPr>
          <w:color w:val="000000"/>
        </w:rPr>
        <w:t xml:space="preserve"> – </w:t>
      </w:r>
      <w:r w:rsidR="009D5564" w:rsidRPr="00A9762E">
        <w:rPr>
          <w:b/>
          <w:color w:val="000000"/>
        </w:rPr>
        <w:t>Свойства поверхности до и во время нанесения</w:t>
      </w:r>
    </w:p>
    <w:tbl>
      <w:tblPr>
        <w:tblW w:w="5000" w:type="pct"/>
        <w:tblCellMar>
          <w:top w:w="28" w:type="dxa"/>
          <w:left w:w="28" w:type="dxa"/>
          <w:bottom w:w="28" w:type="dxa"/>
          <w:right w:w="28" w:type="dxa"/>
        </w:tblCellMar>
        <w:tblLook w:val="0000" w:firstRow="0" w:lastRow="0" w:firstColumn="0" w:lastColumn="0" w:noHBand="0" w:noVBand="0"/>
      </w:tblPr>
      <w:tblGrid>
        <w:gridCol w:w="2843"/>
        <w:gridCol w:w="3661"/>
        <w:gridCol w:w="1549"/>
        <w:gridCol w:w="1626"/>
      </w:tblGrid>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rPr>
            </w:pPr>
            <w:r w:rsidRPr="00A9762E">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rPr>
            </w:pPr>
            <w:r w:rsidRPr="00A9762E">
              <w:rPr>
                <w:color w:val="000000"/>
                <w:sz w:val="22"/>
                <w:szCs w:val="22"/>
              </w:rPr>
              <w:t>Метод контроля</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rPr>
            </w:pPr>
            <w:r w:rsidRPr="00A9762E">
              <w:rPr>
                <w:color w:val="000000"/>
                <w:sz w:val="22"/>
                <w:szCs w:val="22"/>
              </w:rPr>
              <w:t>Стандарт</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jc w:val="center"/>
              <w:rPr>
                <w:iCs/>
                <w:color w:val="000000"/>
                <w:sz w:val="22"/>
                <w:szCs w:val="22"/>
                <w:vertAlign w:val="superscript"/>
              </w:rPr>
            </w:pPr>
            <w:r w:rsidRPr="00A9762E">
              <w:rPr>
                <w:color w:val="000000"/>
                <w:sz w:val="22"/>
                <w:szCs w:val="22"/>
              </w:rPr>
              <w:t>Необходимость</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rPr>
                <w:color w:val="000000"/>
                <w:sz w:val="22"/>
                <w:szCs w:val="22"/>
              </w:rPr>
            </w:pPr>
            <w:r w:rsidRPr="00A9762E">
              <w:rPr>
                <w:color w:val="000000"/>
                <w:sz w:val="22"/>
                <w:szCs w:val="22"/>
              </w:rPr>
              <w:t>Поверхностное нарушение сцепления</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A9762E">
            <w:pPr>
              <w:autoSpaceDE w:val="0"/>
              <w:autoSpaceDN w:val="0"/>
              <w:adjustRightInd w:val="0"/>
              <w:rPr>
                <w:color w:val="000000"/>
                <w:sz w:val="22"/>
                <w:szCs w:val="22"/>
              </w:rPr>
            </w:pPr>
            <w:r w:rsidRPr="00A9762E">
              <w:rPr>
                <w:color w:val="000000"/>
                <w:sz w:val="22"/>
                <w:szCs w:val="22"/>
              </w:rPr>
              <w:t>Простукивание молотком</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B744F1">
            <w:pPr>
              <w:autoSpaceDE w:val="0"/>
              <w:autoSpaceDN w:val="0"/>
              <w:adjustRightInd w:val="0"/>
              <w:jc w:val="center"/>
              <w:rPr>
                <w:color w:val="000000"/>
                <w:sz w:val="22"/>
                <w:szCs w:val="22"/>
              </w:rPr>
            </w:pPr>
            <w:r w:rsidRPr="00A9762E">
              <w:rPr>
                <w:color w:val="000000"/>
                <w:sz w:val="22"/>
                <w:szCs w:val="22"/>
              </w:rPr>
              <w:t>ГОСТ 28574</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Чистота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8260F8" w:rsidP="00CC48E1">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Шероховатость</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Визуальный осмотр, измерение профильным методом</w:t>
            </w:r>
          </w:p>
        </w:tc>
        <w:tc>
          <w:tcPr>
            <w:tcW w:w="800" w:type="pct"/>
            <w:tcBorders>
              <w:top w:val="single" w:sz="4" w:space="0" w:color="auto"/>
              <w:left w:val="single" w:sz="4" w:space="0" w:color="auto"/>
              <w:bottom w:val="single" w:sz="4" w:space="0" w:color="auto"/>
              <w:right w:val="single" w:sz="4" w:space="0" w:color="auto"/>
            </w:tcBorders>
            <w:shd w:val="clear" w:color="auto" w:fill="auto"/>
          </w:tcPr>
          <w:p w:rsidR="009D5564" w:rsidRPr="00A9762E" w:rsidRDefault="009D5564" w:rsidP="003F661F">
            <w:pPr>
              <w:autoSpaceDE w:val="0"/>
              <w:autoSpaceDN w:val="0"/>
              <w:adjustRightInd w:val="0"/>
              <w:jc w:val="center"/>
              <w:rPr>
                <w:color w:val="000000"/>
                <w:sz w:val="22"/>
                <w:szCs w:val="22"/>
              </w:rPr>
            </w:pPr>
            <w:r w:rsidRPr="00A9762E">
              <w:rPr>
                <w:color w:val="000000"/>
                <w:sz w:val="22"/>
                <w:szCs w:val="22"/>
              </w:rPr>
              <w:t>ГОСТ 2789</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Поверхностная прочность</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Определение поверхностной прочности</w:t>
            </w:r>
          </w:p>
        </w:tc>
        <w:tc>
          <w:tcPr>
            <w:tcW w:w="800" w:type="pct"/>
            <w:tcBorders>
              <w:top w:val="single" w:sz="4" w:space="0" w:color="auto"/>
              <w:left w:val="single" w:sz="4" w:space="0" w:color="auto"/>
              <w:bottom w:val="single" w:sz="4" w:space="0" w:color="auto"/>
              <w:right w:val="single" w:sz="4" w:space="0" w:color="auto"/>
            </w:tcBorders>
          </w:tcPr>
          <w:p w:rsidR="009D5564" w:rsidRPr="00A9762E" w:rsidRDefault="009D5564" w:rsidP="00B744F1">
            <w:pPr>
              <w:autoSpaceDE w:val="0"/>
              <w:autoSpaceDN w:val="0"/>
              <w:adjustRightInd w:val="0"/>
              <w:jc w:val="center"/>
              <w:rPr>
                <w:color w:val="000000"/>
                <w:sz w:val="22"/>
                <w:szCs w:val="22"/>
              </w:rPr>
            </w:pPr>
            <w:r w:rsidRPr="00A9762E">
              <w:rPr>
                <w:color w:val="000000"/>
                <w:sz w:val="22"/>
                <w:szCs w:val="22"/>
              </w:rPr>
              <w:t>ГОСТ 22690</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Движения трещин</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4B4678">
            <w:pPr>
              <w:autoSpaceDE w:val="0"/>
              <w:autoSpaceDN w:val="0"/>
              <w:adjustRightInd w:val="0"/>
              <w:rPr>
                <w:color w:val="000000"/>
                <w:sz w:val="22"/>
                <w:szCs w:val="22"/>
              </w:rPr>
            </w:pPr>
            <w:r w:rsidRPr="00A9762E">
              <w:rPr>
                <w:color w:val="000000"/>
                <w:sz w:val="22"/>
                <w:szCs w:val="22"/>
              </w:rPr>
              <w:t xml:space="preserve">Механические измерители или </w:t>
            </w:r>
            <w:r w:rsidR="004B4678" w:rsidRPr="00A9762E">
              <w:rPr>
                <w:color w:val="000000"/>
                <w:sz w:val="22"/>
                <w:szCs w:val="22"/>
              </w:rPr>
              <w:t>линейные регулируемые дифференциальные датчики-преобразователи</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3F661F" w:rsidP="005F4D6E">
            <w:pPr>
              <w:autoSpaceDE w:val="0"/>
              <w:autoSpaceDN w:val="0"/>
              <w:adjustRightInd w:val="0"/>
              <w:jc w:val="center"/>
              <w:rPr>
                <w:color w:val="000000"/>
                <w:sz w:val="22"/>
                <w:szCs w:val="22"/>
              </w:rPr>
            </w:pPr>
            <w:r>
              <w:rPr>
                <w:color w:val="000000"/>
                <w:sz w:val="22"/>
                <w:szCs w:val="22"/>
              </w:rPr>
              <w:t xml:space="preserve">Приведены в </w:t>
            </w:r>
            <w:r w:rsidR="005F4D6E" w:rsidRPr="00A9762E">
              <w:rPr>
                <w:color w:val="000000"/>
                <w:sz w:val="22"/>
                <w:szCs w:val="22"/>
                <w:lang w:val="en-US"/>
              </w:rPr>
              <w:t>[</w:t>
            </w:r>
            <w:r w:rsidR="005F4D6E" w:rsidRPr="00A9762E">
              <w:rPr>
                <w:color w:val="000000"/>
                <w:sz w:val="22"/>
                <w:szCs w:val="22"/>
              </w:rPr>
              <w:t>7</w:t>
            </w:r>
            <w:r w:rsidR="005F4D6E" w:rsidRPr="00A9762E">
              <w:rPr>
                <w:color w:val="000000"/>
                <w:sz w:val="22"/>
                <w:szCs w:val="22"/>
                <w:lang w:val="en-US"/>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Вибрации в конструкции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A9762E" w:rsidP="00A9762E">
            <w:pPr>
              <w:autoSpaceDE w:val="0"/>
              <w:autoSpaceDN w:val="0"/>
              <w:adjustRightInd w:val="0"/>
              <w:rPr>
                <w:color w:val="000000"/>
                <w:sz w:val="22"/>
                <w:szCs w:val="22"/>
              </w:rPr>
            </w:pPr>
            <w:r w:rsidRPr="00A9762E">
              <w:rPr>
                <w:color w:val="000000"/>
                <w:sz w:val="22"/>
                <w:szCs w:val="22"/>
              </w:rPr>
              <w:t>Инструментальный метод исследования (а</w:t>
            </w:r>
            <w:r w:rsidR="009D5564" w:rsidRPr="00A9762E">
              <w:rPr>
                <w:color w:val="000000"/>
                <w:sz w:val="22"/>
                <w:szCs w:val="22"/>
              </w:rPr>
              <w:t>кселерометр</w:t>
            </w:r>
            <w:r w:rsidRPr="00A9762E">
              <w:rPr>
                <w:color w:val="000000"/>
                <w:sz w:val="22"/>
                <w:szCs w:val="22"/>
              </w:rPr>
              <w:t>)</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B744F1">
            <w:pPr>
              <w:autoSpaceDE w:val="0"/>
              <w:autoSpaceDN w:val="0"/>
              <w:adjustRightInd w:val="0"/>
              <w:jc w:val="center"/>
              <w:rPr>
                <w:color w:val="000000"/>
                <w:sz w:val="22"/>
                <w:szCs w:val="22"/>
              </w:rPr>
            </w:pPr>
            <w:r w:rsidRPr="00A9762E">
              <w:rPr>
                <w:color w:val="000000"/>
                <w:sz w:val="22"/>
                <w:szCs w:val="22"/>
              </w:rPr>
              <w:t>ГОСТ Р 52892</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Температура поверхности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A9762E" w:rsidP="00CC48E1">
            <w:pPr>
              <w:autoSpaceDE w:val="0"/>
              <w:autoSpaceDN w:val="0"/>
              <w:adjustRightInd w:val="0"/>
              <w:rPr>
                <w:color w:val="000000"/>
                <w:sz w:val="22"/>
                <w:szCs w:val="22"/>
              </w:rPr>
            </w:pPr>
            <w:r w:rsidRPr="00A9762E">
              <w:rPr>
                <w:color w:val="000000"/>
                <w:sz w:val="22"/>
                <w:szCs w:val="22"/>
              </w:rPr>
              <w:t>Инструментальный метод исследования (термометр, пирометр)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8260F8" w:rsidP="00CC48E1">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Глубина карбонизации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Извлечение образцов бетона</w:t>
            </w:r>
          </w:p>
        </w:tc>
        <w:tc>
          <w:tcPr>
            <w:tcW w:w="800" w:type="pct"/>
            <w:tcBorders>
              <w:top w:val="single" w:sz="4" w:space="0" w:color="auto"/>
              <w:left w:val="single" w:sz="4" w:space="0" w:color="auto"/>
              <w:bottom w:val="single" w:sz="4" w:space="0" w:color="auto"/>
              <w:right w:val="single" w:sz="4" w:space="0" w:color="auto"/>
            </w:tcBorders>
          </w:tcPr>
          <w:p w:rsidR="009D5564" w:rsidRPr="00A9762E" w:rsidRDefault="009D5564" w:rsidP="00B744F1">
            <w:pPr>
              <w:autoSpaceDE w:val="0"/>
              <w:autoSpaceDN w:val="0"/>
              <w:adjustRightInd w:val="0"/>
              <w:jc w:val="center"/>
              <w:rPr>
                <w:color w:val="000000"/>
                <w:sz w:val="22"/>
                <w:szCs w:val="22"/>
              </w:rPr>
            </w:pPr>
            <w:r w:rsidRPr="00A9762E">
              <w:rPr>
                <w:color w:val="000000"/>
                <w:sz w:val="22"/>
                <w:szCs w:val="22"/>
              </w:rPr>
              <w:t>ГОСТ 31383</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Содержание хлоридов</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Извлечение образцов бетона</w:t>
            </w:r>
          </w:p>
        </w:tc>
        <w:tc>
          <w:tcPr>
            <w:tcW w:w="800" w:type="pct"/>
            <w:tcBorders>
              <w:top w:val="single" w:sz="4" w:space="0" w:color="auto"/>
              <w:left w:val="single" w:sz="4" w:space="0" w:color="auto"/>
              <w:bottom w:val="single" w:sz="4" w:space="0" w:color="auto"/>
              <w:right w:val="single" w:sz="4" w:space="0" w:color="auto"/>
            </w:tcBorders>
          </w:tcPr>
          <w:p w:rsidR="009D5564" w:rsidRPr="00A9762E" w:rsidRDefault="009D5564" w:rsidP="00A9762E">
            <w:pPr>
              <w:autoSpaceDE w:val="0"/>
              <w:autoSpaceDN w:val="0"/>
              <w:adjustRightInd w:val="0"/>
              <w:jc w:val="center"/>
              <w:rPr>
                <w:color w:val="000000"/>
                <w:sz w:val="22"/>
                <w:szCs w:val="22"/>
              </w:rPr>
            </w:pPr>
            <w:r w:rsidRPr="00A9762E">
              <w:rPr>
                <w:color w:val="000000"/>
                <w:sz w:val="22"/>
                <w:szCs w:val="22"/>
              </w:rPr>
              <w:t>ГОСТ 31383</w:t>
            </w:r>
            <w:r w:rsidR="005F4D6E" w:rsidRPr="00A9762E">
              <w:rPr>
                <w:color w:val="000000"/>
                <w:sz w:val="22"/>
                <w:szCs w:val="22"/>
              </w:rPr>
              <w:t>,</w:t>
            </w:r>
            <w:r w:rsidR="00A9762E" w:rsidRPr="00A9762E">
              <w:rPr>
                <w:color w:val="000000"/>
                <w:sz w:val="22"/>
                <w:szCs w:val="22"/>
              </w:rPr>
              <w:t xml:space="preserve"> </w:t>
            </w:r>
            <w:r w:rsidRPr="00A9762E">
              <w:rPr>
                <w:color w:val="000000"/>
                <w:sz w:val="22"/>
                <w:szCs w:val="22"/>
              </w:rPr>
              <w:t>ГОСТ 5382</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Проникновение вредных веществ</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Извлечение образцов бетона</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B744F1">
            <w:pPr>
              <w:autoSpaceDE w:val="0"/>
              <w:autoSpaceDN w:val="0"/>
              <w:adjustRightInd w:val="0"/>
              <w:jc w:val="center"/>
              <w:rPr>
                <w:color w:val="000000"/>
                <w:sz w:val="22"/>
                <w:szCs w:val="22"/>
              </w:rPr>
            </w:pPr>
            <w:r w:rsidRPr="00A9762E">
              <w:rPr>
                <w:color w:val="000000"/>
                <w:sz w:val="22"/>
                <w:szCs w:val="22"/>
              </w:rPr>
              <w:t>ГОСТ 31383</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Электрическое сопротивление</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 xml:space="preserve">Метод </w:t>
            </w:r>
            <w:proofErr w:type="spellStart"/>
            <w:r w:rsidRPr="00A9762E">
              <w:rPr>
                <w:color w:val="000000"/>
                <w:sz w:val="22"/>
                <w:szCs w:val="22"/>
              </w:rPr>
              <w:t>Веннера</w:t>
            </w:r>
            <w:proofErr w:type="spellEnd"/>
          </w:p>
        </w:tc>
        <w:tc>
          <w:tcPr>
            <w:tcW w:w="800" w:type="pct"/>
            <w:tcBorders>
              <w:top w:val="single" w:sz="4" w:space="0" w:color="auto"/>
              <w:left w:val="single" w:sz="4" w:space="0" w:color="auto"/>
              <w:bottom w:val="single" w:sz="4" w:space="0" w:color="auto"/>
              <w:right w:val="single" w:sz="4" w:space="0" w:color="auto"/>
            </w:tcBorders>
            <w:vAlign w:val="center"/>
          </w:tcPr>
          <w:p w:rsidR="009D5564" w:rsidRPr="00A9762E" w:rsidRDefault="008260F8" w:rsidP="00CC48E1">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r w:rsidR="009D5564" w:rsidRPr="001B7620" w:rsidTr="00A9762E">
        <w:tc>
          <w:tcPr>
            <w:tcW w:w="1469"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lastRenderedPageBreak/>
              <w:t>Прочность на сжатие</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rPr>
                <w:color w:val="000000"/>
                <w:sz w:val="22"/>
                <w:szCs w:val="22"/>
              </w:rPr>
            </w:pPr>
            <w:r w:rsidRPr="00A9762E">
              <w:rPr>
                <w:color w:val="000000"/>
                <w:sz w:val="22"/>
                <w:szCs w:val="22"/>
              </w:rPr>
              <w:t xml:space="preserve">Извлечение </w:t>
            </w:r>
            <w:r w:rsidR="002C73EC" w:rsidRPr="00A9762E">
              <w:rPr>
                <w:color w:val="000000"/>
                <w:sz w:val="22"/>
                <w:szCs w:val="22"/>
              </w:rPr>
              <w:t>кернов</w:t>
            </w:r>
            <w:r w:rsidRPr="00A9762E">
              <w:rPr>
                <w:color w:val="000000"/>
                <w:sz w:val="22"/>
                <w:szCs w:val="22"/>
              </w:rPr>
              <w:t>, молоток Шмидта</w:t>
            </w:r>
          </w:p>
        </w:tc>
        <w:tc>
          <w:tcPr>
            <w:tcW w:w="800" w:type="pct"/>
            <w:tcBorders>
              <w:top w:val="single" w:sz="4" w:space="0" w:color="auto"/>
              <w:left w:val="single" w:sz="4" w:space="0" w:color="auto"/>
              <w:bottom w:val="single" w:sz="4" w:space="0" w:color="auto"/>
              <w:right w:val="single" w:sz="4" w:space="0" w:color="auto"/>
            </w:tcBorders>
          </w:tcPr>
          <w:p w:rsidR="009D5564" w:rsidRPr="00A9762E" w:rsidRDefault="009D5564" w:rsidP="00A9762E">
            <w:pPr>
              <w:autoSpaceDE w:val="0"/>
              <w:autoSpaceDN w:val="0"/>
              <w:adjustRightInd w:val="0"/>
              <w:jc w:val="center"/>
              <w:rPr>
                <w:color w:val="000000"/>
                <w:sz w:val="22"/>
                <w:szCs w:val="22"/>
              </w:rPr>
            </w:pPr>
            <w:r w:rsidRPr="00A9762E">
              <w:rPr>
                <w:color w:val="000000"/>
                <w:sz w:val="22"/>
                <w:szCs w:val="22"/>
              </w:rPr>
              <w:t>ГОСТ 28570</w:t>
            </w:r>
            <w:r w:rsidR="005F4D6E" w:rsidRPr="00A9762E">
              <w:rPr>
                <w:color w:val="000000"/>
                <w:sz w:val="22"/>
                <w:szCs w:val="22"/>
              </w:rPr>
              <w:t>,</w:t>
            </w:r>
            <w:r w:rsidR="00A9762E" w:rsidRPr="00A9762E">
              <w:rPr>
                <w:color w:val="000000"/>
                <w:sz w:val="22"/>
                <w:szCs w:val="22"/>
              </w:rPr>
              <w:t xml:space="preserve"> </w:t>
            </w:r>
            <w:r w:rsidRPr="00A9762E">
              <w:rPr>
                <w:color w:val="000000"/>
                <w:sz w:val="22"/>
                <w:szCs w:val="22"/>
              </w:rPr>
              <w:t>ГОСТ 22690</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A9762E" w:rsidRDefault="009D5564" w:rsidP="00CC48E1">
            <w:pPr>
              <w:autoSpaceDE w:val="0"/>
              <w:autoSpaceDN w:val="0"/>
              <w:adjustRightInd w:val="0"/>
              <w:jc w:val="center"/>
              <w:rPr>
                <w:color w:val="000000"/>
                <w:sz w:val="22"/>
                <w:szCs w:val="22"/>
              </w:rPr>
            </w:pPr>
            <w:r w:rsidRPr="00A9762E">
              <w:rPr>
                <w:color w:val="000000"/>
                <w:sz w:val="22"/>
                <w:szCs w:val="22"/>
                <w:cs/>
              </w:rPr>
              <w:t>♦</w:t>
            </w:r>
          </w:p>
        </w:tc>
      </w:tr>
    </w:tbl>
    <w:p w:rsidR="007C5C62" w:rsidRDefault="007C5C62" w:rsidP="007C5C62">
      <w:pPr>
        <w:autoSpaceDE w:val="0"/>
        <w:autoSpaceDN w:val="0"/>
        <w:adjustRightInd w:val="0"/>
        <w:rPr>
          <w:color w:val="000000"/>
        </w:rPr>
      </w:pPr>
    </w:p>
    <w:p w:rsidR="009D5564" w:rsidRPr="007C5C62" w:rsidRDefault="008F1BD6" w:rsidP="007C5C62">
      <w:pPr>
        <w:autoSpaceDE w:val="0"/>
        <w:autoSpaceDN w:val="0"/>
        <w:adjustRightInd w:val="0"/>
        <w:rPr>
          <w:b/>
          <w:color w:val="000000"/>
        </w:rPr>
      </w:pPr>
      <w:r>
        <w:rPr>
          <w:color w:val="000000"/>
        </w:rPr>
        <w:t>Т</w:t>
      </w:r>
      <w:r w:rsidR="007C5C62">
        <w:rPr>
          <w:color w:val="000000"/>
        </w:rPr>
        <w:t xml:space="preserve"> </w:t>
      </w:r>
      <w:r>
        <w:rPr>
          <w:color w:val="000000"/>
        </w:rPr>
        <w:t>а</w:t>
      </w:r>
      <w:r w:rsidR="007C5C62">
        <w:rPr>
          <w:color w:val="000000"/>
        </w:rPr>
        <w:t xml:space="preserve"> </w:t>
      </w:r>
      <w:r>
        <w:rPr>
          <w:color w:val="000000"/>
        </w:rPr>
        <w:t>б</w:t>
      </w:r>
      <w:r w:rsidR="007C5C62">
        <w:rPr>
          <w:color w:val="000000"/>
        </w:rPr>
        <w:t xml:space="preserve"> </w:t>
      </w:r>
      <w:r>
        <w:rPr>
          <w:color w:val="000000"/>
        </w:rPr>
        <w:t>л</w:t>
      </w:r>
      <w:r w:rsidR="007C5C62">
        <w:rPr>
          <w:color w:val="000000"/>
        </w:rPr>
        <w:t xml:space="preserve"> </w:t>
      </w:r>
      <w:r>
        <w:rPr>
          <w:color w:val="000000"/>
        </w:rPr>
        <w:t>и</w:t>
      </w:r>
      <w:r w:rsidR="007C5C62">
        <w:rPr>
          <w:color w:val="000000"/>
        </w:rPr>
        <w:t xml:space="preserve"> </w:t>
      </w:r>
      <w:r>
        <w:rPr>
          <w:color w:val="000000"/>
        </w:rPr>
        <w:t>ц</w:t>
      </w:r>
      <w:r w:rsidR="007C5C62">
        <w:rPr>
          <w:color w:val="000000"/>
        </w:rPr>
        <w:t xml:space="preserve"> </w:t>
      </w:r>
      <w:r>
        <w:rPr>
          <w:color w:val="000000"/>
        </w:rPr>
        <w:t>а</w:t>
      </w:r>
      <w:r w:rsidR="007C5C62">
        <w:rPr>
          <w:color w:val="000000"/>
        </w:rPr>
        <w:t xml:space="preserve">  </w:t>
      </w:r>
      <w:r>
        <w:rPr>
          <w:color w:val="000000"/>
        </w:rPr>
        <w:t xml:space="preserve"> 19</w:t>
      </w:r>
      <w:r w:rsidR="007C5C62">
        <w:rPr>
          <w:color w:val="000000"/>
        </w:rPr>
        <w:t xml:space="preserve"> – </w:t>
      </w:r>
      <w:r w:rsidR="009D5564" w:rsidRPr="007C5C62">
        <w:rPr>
          <w:b/>
          <w:color w:val="000000"/>
        </w:rPr>
        <w:t>Предельные условия до и во время нанесения</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3"/>
        <w:gridCol w:w="3661"/>
        <w:gridCol w:w="1549"/>
        <w:gridCol w:w="1626"/>
      </w:tblGrid>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Метод контроля</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Стандарт</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vertAlign w:val="superscript"/>
              </w:rPr>
            </w:pPr>
            <w:r w:rsidRPr="007C5C62">
              <w:rPr>
                <w:color w:val="000000"/>
                <w:sz w:val="22"/>
                <w:szCs w:val="22"/>
              </w:rPr>
              <w:t>Необходимость</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Температура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A9762E" w:rsidP="00CC48E1">
            <w:pPr>
              <w:autoSpaceDE w:val="0"/>
              <w:autoSpaceDN w:val="0"/>
              <w:adjustRightInd w:val="0"/>
              <w:rPr>
                <w:color w:val="000000"/>
                <w:sz w:val="22"/>
                <w:szCs w:val="22"/>
              </w:rPr>
            </w:pPr>
            <w:r w:rsidRPr="007C5C62">
              <w:rPr>
                <w:color w:val="000000"/>
                <w:sz w:val="22"/>
                <w:szCs w:val="22"/>
              </w:rPr>
              <w:t>Инструментальный метод исследования (термометр, пирометр)</w:t>
            </w:r>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8260F8" w:rsidP="005F4D6E">
            <w:pPr>
              <w:autoSpaceDE w:val="0"/>
              <w:autoSpaceDN w:val="0"/>
              <w:adjustRightInd w:val="0"/>
              <w:jc w:val="center"/>
              <w:rPr>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Дождь</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8260F8" w:rsidP="005F4D6E">
            <w:pPr>
              <w:autoSpaceDE w:val="0"/>
              <w:autoSpaceDN w:val="0"/>
              <w:adjustRightInd w:val="0"/>
              <w:jc w:val="center"/>
              <w:rPr>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60772" w:rsidP="00CC48E1">
            <w:pPr>
              <w:autoSpaceDE w:val="0"/>
              <w:autoSpaceDN w:val="0"/>
              <w:adjustRightInd w:val="0"/>
              <w:rPr>
                <w:color w:val="000000"/>
                <w:sz w:val="22"/>
                <w:szCs w:val="22"/>
              </w:rPr>
            </w:pPr>
            <w:r w:rsidRPr="007C5C62">
              <w:rPr>
                <w:color w:val="000000"/>
                <w:sz w:val="22"/>
                <w:szCs w:val="22"/>
              </w:rPr>
              <w:t>Консистенция бетонной смеси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 xml:space="preserve">Испытание на осадку конуса, </w:t>
            </w:r>
            <w:proofErr w:type="spellStart"/>
            <w:r w:rsidRPr="007C5C62">
              <w:rPr>
                <w:color w:val="000000"/>
                <w:sz w:val="22"/>
                <w:szCs w:val="22"/>
              </w:rPr>
              <w:t>растекаемость</w:t>
            </w:r>
            <w:proofErr w:type="spellEnd"/>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9D5564" w:rsidP="00B744F1">
            <w:pPr>
              <w:autoSpaceDE w:val="0"/>
              <w:autoSpaceDN w:val="0"/>
              <w:adjustRightInd w:val="0"/>
              <w:jc w:val="center"/>
              <w:rPr>
                <w:color w:val="000000"/>
                <w:sz w:val="22"/>
                <w:szCs w:val="22"/>
              </w:rPr>
            </w:pPr>
            <w:r w:rsidRPr="007C5C62">
              <w:rPr>
                <w:color w:val="000000"/>
                <w:sz w:val="22"/>
                <w:szCs w:val="22"/>
              </w:rPr>
              <w:t>ГОСТ 10181</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60772" w:rsidP="00D00FD8">
            <w:pPr>
              <w:autoSpaceDE w:val="0"/>
              <w:autoSpaceDN w:val="0"/>
              <w:adjustRightInd w:val="0"/>
              <w:rPr>
                <w:color w:val="000000"/>
                <w:sz w:val="22"/>
                <w:szCs w:val="22"/>
              </w:rPr>
            </w:pPr>
            <w:r w:rsidRPr="007C5C62">
              <w:rPr>
                <w:color w:val="000000"/>
                <w:sz w:val="22"/>
                <w:szCs w:val="22"/>
              </w:rPr>
              <w:t xml:space="preserve">Консистенция </w:t>
            </w:r>
            <w:r w:rsidR="009D5564" w:rsidRPr="007C5C62">
              <w:rPr>
                <w:color w:val="000000"/>
                <w:sz w:val="22"/>
                <w:szCs w:val="22"/>
              </w:rPr>
              <w:t>строительного раствора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 xml:space="preserve">Испытание на осадку конуса, </w:t>
            </w:r>
            <w:proofErr w:type="spellStart"/>
            <w:r w:rsidRPr="007C5C62">
              <w:rPr>
                <w:color w:val="000000"/>
                <w:sz w:val="22"/>
                <w:szCs w:val="22"/>
              </w:rPr>
              <w:t>растекаемость</w:t>
            </w:r>
            <w:proofErr w:type="spellEnd"/>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9D5564" w:rsidP="00B744F1">
            <w:pPr>
              <w:autoSpaceDE w:val="0"/>
              <w:autoSpaceDN w:val="0"/>
              <w:adjustRightInd w:val="0"/>
              <w:jc w:val="center"/>
              <w:rPr>
                <w:color w:val="000000"/>
                <w:sz w:val="22"/>
                <w:szCs w:val="22"/>
              </w:rPr>
            </w:pPr>
            <w:r w:rsidRPr="007C5C62">
              <w:rPr>
                <w:color w:val="000000"/>
                <w:sz w:val="22"/>
                <w:szCs w:val="22"/>
              </w:rPr>
              <w:t>ГОСТ 10181</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Содержание воздуха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Нагнетательный бак</w:t>
            </w:r>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9D5564" w:rsidP="00B744F1">
            <w:pPr>
              <w:autoSpaceDE w:val="0"/>
              <w:autoSpaceDN w:val="0"/>
              <w:adjustRightInd w:val="0"/>
              <w:jc w:val="center"/>
              <w:rPr>
                <w:color w:val="000000"/>
                <w:sz w:val="22"/>
                <w:szCs w:val="22"/>
              </w:rPr>
            </w:pPr>
            <w:r w:rsidRPr="007C5C62">
              <w:rPr>
                <w:color w:val="000000"/>
                <w:sz w:val="22"/>
                <w:szCs w:val="22"/>
              </w:rPr>
              <w:t>ГОСТ 10181</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Толщина бетона и толщина защитного слоя</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A9762E">
            <w:pPr>
              <w:autoSpaceDE w:val="0"/>
              <w:autoSpaceDN w:val="0"/>
              <w:adjustRightInd w:val="0"/>
              <w:rPr>
                <w:color w:val="000000"/>
                <w:sz w:val="22"/>
                <w:szCs w:val="22"/>
              </w:rPr>
            </w:pPr>
            <w:r w:rsidRPr="007C5C62">
              <w:rPr>
                <w:color w:val="000000"/>
                <w:sz w:val="22"/>
                <w:szCs w:val="22"/>
              </w:rPr>
              <w:t xml:space="preserve">Магнитный или радиационный </w:t>
            </w:r>
            <w:r w:rsidR="005F4D6E" w:rsidRPr="007C5C62">
              <w:rPr>
                <w:color w:val="000000"/>
                <w:sz w:val="22"/>
                <w:szCs w:val="22"/>
              </w:rPr>
              <w:t>метод</w:t>
            </w:r>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9D5564" w:rsidP="007C5C62">
            <w:pPr>
              <w:autoSpaceDE w:val="0"/>
              <w:autoSpaceDN w:val="0"/>
              <w:adjustRightInd w:val="0"/>
              <w:jc w:val="center"/>
              <w:rPr>
                <w:color w:val="000000"/>
                <w:sz w:val="22"/>
                <w:szCs w:val="22"/>
              </w:rPr>
            </w:pPr>
            <w:r w:rsidRPr="007C5C62">
              <w:rPr>
                <w:color w:val="000000"/>
                <w:sz w:val="22"/>
                <w:szCs w:val="22"/>
              </w:rPr>
              <w:t>ГОСТ 22904</w:t>
            </w:r>
            <w:r w:rsidR="005F4D6E" w:rsidRPr="007C5C62">
              <w:rPr>
                <w:color w:val="000000"/>
                <w:sz w:val="22"/>
                <w:szCs w:val="22"/>
              </w:rPr>
              <w:t>,</w:t>
            </w:r>
            <w:r w:rsidR="007C5C62" w:rsidRPr="007C5C62">
              <w:rPr>
                <w:color w:val="000000"/>
                <w:sz w:val="22"/>
                <w:szCs w:val="22"/>
              </w:rPr>
              <w:t xml:space="preserve"> </w:t>
            </w:r>
            <w:r w:rsidRPr="007C5C62">
              <w:rPr>
                <w:color w:val="000000"/>
                <w:sz w:val="22"/>
                <w:szCs w:val="22"/>
              </w:rPr>
              <w:t>ГОСТ 17625</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Прочность на сжатие</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D00FD8">
            <w:pPr>
              <w:autoSpaceDE w:val="0"/>
              <w:autoSpaceDN w:val="0"/>
              <w:adjustRightInd w:val="0"/>
              <w:rPr>
                <w:color w:val="000000"/>
                <w:sz w:val="22"/>
                <w:szCs w:val="22"/>
              </w:rPr>
            </w:pPr>
            <w:r w:rsidRPr="007C5C62">
              <w:rPr>
                <w:color w:val="000000"/>
                <w:sz w:val="22"/>
                <w:szCs w:val="22"/>
              </w:rPr>
              <w:t xml:space="preserve">Испытание образцов, </w:t>
            </w:r>
            <w:r w:rsidR="00960772" w:rsidRPr="007C5C62">
              <w:rPr>
                <w:color w:val="000000"/>
                <w:sz w:val="22"/>
                <w:szCs w:val="22"/>
              </w:rPr>
              <w:t>склерометр</w:t>
            </w:r>
          </w:p>
        </w:tc>
        <w:tc>
          <w:tcPr>
            <w:tcW w:w="800" w:type="pct"/>
            <w:tcBorders>
              <w:top w:val="single" w:sz="4" w:space="0" w:color="auto"/>
              <w:left w:val="single" w:sz="4" w:space="0" w:color="auto"/>
              <w:bottom w:val="single" w:sz="4" w:space="0" w:color="auto"/>
              <w:right w:val="single" w:sz="4" w:space="0" w:color="auto"/>
            </w:tcBorders>
          </w:tcPr>
          <w:p w:rsidR="009D5564" w:rsidRPr="007C5C62" w:rsidRDefault="009D5564" w:rsidP="007C5C62">
            <w:pPr>
              <w:autoSpaceDE w:val="0"/>
              <w:autoSpaceDN w:val="0"/>
              <w:adjustRightInd w:val="0"/>
              <w:jc w:val="center"/>
              <w:rPr>
                <w:color w:val="000000"/>
                <w:sz w:val="22"/>
                <w:szCs w:val="22"/>
              </w:rPr>
            </w:pPr>
            <w:r w:rsidRPr="007C5C62">
              <w:rPr>
                <w:color w:val="000000"/>
                <w:sz w:val="22"/>
                <w:szCs w:val="22"/>
              </w:rPr>
              <w:t>ГОСТ 28570</w:t>
            </w:r>
            <w:r w:rsidR="005F4D6E" w:rsidRPr="007C5C62">
              <w:rPr>
                <w:color w:val="000000"/>
                <w:sz w:val="22"/>
                <w:szCs w:val="22"/>
              </w:rPr>
              <w:t>,</w:t>
            </w:r>
            <w:r w:rsidR="007C5C62" w:rsidRPr="007C5C62">
              <w:rPr>
                <w:color w:val="000000"/>
                <w:sz w:val="22"/>
                <w:szCs w:val="22"/>
              </w:rPr>
              <w:t xml:space="preserve"> </w:t>
            </w:r>
            <w:r w:rsidRPr="007C5C62">
              <w:rPr>
                <w:color w:val="000000"/>
                <w:sz w:val="22"/>
                <w:szCs w:val="22"/>
              </w:rPr>
              <w:t>ГОСТ 22690</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bl>
    <w:p w:rsidR="002C73EC" w:rsidRDefault="002C73EC" w:rsidP="009D5564">
      <w:pPr>
        <w:autoSpaceDE w:val="0"/>
        <w:autoSpaceDN w:val="0"/>
        <w:adjustRightInd w:val="0"/>
        <w:rPr>
          <w:color w:val="000000"/>
          <w:sz w:val="28"/>
          <w:szCs w:val="28"/>
        </w:rPr>
      </w:pPr>
    </w:p>
    <w:p w:rsidR="003B7947" w:rsidRDefault="003B7947" w:rsidP="009D5564">
      <w:pPr>
        <w:autoSpaceDE w:val="0"/>
        <w:autoSpaceDN w:val="0"/>
        <w:adjustRightInd w:val="0"/>
        <w:rPr>
          <w:color w:val="000000"/>
          <w:sz w:val="28"/>
          <w:szCs w:val="28"/>
        </w:rPr>
      </w:pPr>
    </w:p>
    <w:p w:rsidR="003F7312" w:rsidRDefault="003F7312" w:rsidP="009D5564">
      <w:pPr>
        <w:autoSpaceDE w:val="0"/>
        <w:autoSpaceDN w:val="0"/>
        <w:adjustRightInd w:val="0"/>
        <w:rPr>
          <w:color w:val="000000"/>
          <w:sz w:val="28"/>
          <w:szCs w:val="28"/>
        </w:rPr>
      </w:pPr>
    </w:p>
    <w:p w:rsidR="009D5564" w:rsidRPr="001B7620" w:rsidRDefault="008F1BD6" w:rsidP="007C5C62">
      <w:pPr>
        <w:autoSpaceDE w:val="0"/>
        <w:autoSpaceDN w:val="0"/>
        <w:adjustRightInd w:val="0"/>
        <w:rPr>
          <w:rFonts w:ascii="Arial Narrow" w:hAnsi="Arial Narrow" w:cs="Arial"/>
          <w:i/>
          <w:iCs/>
          <w:color w:val="000000"/>
        </w:rPr>
      </w:pPr>
      <w:r>
        <w:rPr>
          <w:color w:val="000000"/>
        </w:rPr>
        <w:t>Т</w:t>
      </w:r>
      <w:r w:rsidR="007C5C62">
        <w:rPr>
          <w:color w:val="000000"/>
        </w:rPr>
        <w:t xml:space="preserve"> </w:t>
      </w:r>
      <w:r>
        <w:rPr>
          <w:color w:val="000000"/>
        </w:rPr>
        <w:t>а</w:t>
      </w:r>
      <w:r w:rsidR="007C5C62">
        <w:rPr>
          <w:color w:val="000000"/>
        </w:rPr>
        <w:t xml:space="preserve"> </w:t>
      </w:r>
      <w:r>
        <w:rPr>
          <w:color w:val="000000"/>
        </w:rPr>
        <w:t>б</w:t>
      </w:r>
      <w:r w:rsidR="007C5C62">
        <w:rPr>
          <w:color w:val="000000"/>
        </w:rPr>
        <w:t xml:space="preserve"> </w:t>
      </w:r>
      <w:r>
        <w:rPr>
          <w:color w:val="000000"/>
        </w:rPr>
        <w:t>л</w:t>
      </w:r>
      <w:r w:rsidR="007C5C62">
        <w:rPr>
          <w:color w:val="000000"/>
        </w:rPr>
        <w:t xml:space="preserve"> </w:t>
      </w:r>
      <w:r>
        <w:rPr>
          <w:color w:val="000000"/>
        </w:rPr>
        <w:t>и</w:t>
      </w:r>
      <w:r w:rsidR="007C5C62">
        <w:rPr>
          <w:color w:val="000000"/>
        </w:rPr>
        <w:t xml:space="preserve"> </w:t>
      </w:r>
      <w:r>
        <w:rPr>
          <w:color w:val="000000"/>
        </w:rPr>
        <w:t>ц</w:t>
      </w:r>
      <w:r w:rsidR="007C5C62">
        <w:rPr>
          <w:color w:val="000000"/>
        </w:rPr>
        <w:t xml:space="preserve"> </w:t>
      </w:r>
      <w:r>
        <w:rPr>
          <w:color w:val="000000"/>
        </w:rPr>
        <w:t>а</w:t>
      </w:r>
      <w:r w:rsidR="007C5C62">
        <w:rPr>
          <w:color w:val="000000"/>
        </w:rPr>
        <w:t xml:space="preserve">  </w:t>
      </w:r>
      <w:r>
        <w:rPr>
          <w:color w:val="000000"/>
        </w:rPr>
        <w:t xml:space="preserve"> 20</w:t>
      </w:r>
      <w:r w:rsidR="007C5C62">
        <w:rPr>
          <w:color w:val="000000"/>
        </w:rPr>
        <w:t xml:space="preserve"> – </w:t>
      </w:r>
      <w:r w:rsidR="009D5564" w:rsidRPr="007C5C62">
        <w:rPr>
          <w:b/>
          <w:color w:val="000000"/>
        </w:rPr>
        <w:t>Свойства строительного раствора/бетона после нанесения</w:t>
      </w:r>
    </w:p>
    <w:tbl>
      <w:tblPr>
        <w:tblW w:w="4976" w:type="pct"/>
        <w:jc w:val="center"/>
        <w:tblCellMar>
          <w:top w:w="28" w:type="dxa"/>
          <w:left w:w="28" w:type="dxa"/>
          <w:bottom w:w="28" w:type="dxa"/>
          <w:right w:w="28" w:type="dxa"/>
        </w:tblCellMar>
        <w:tblLook w:val="0000" w:firstRow="0" w:lastRow="0" w:firstColumn="0" w:lastColumn="0" w:noHBand="0" w:noVBand="0"/>
      </w:tblPr>
      <w:tblGrid>
        <w:gridCol w:w="2822"/>
        <w:gridCol w:w="3659"/>
        <w:gridCol w:w="1532"/>
        <w:gridCol w:w="1620"/>
      </w:tblGrid>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Свойство</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Метод контроля</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rPr>
            </w:pPr>
            <w:r w:rsidRPr="007C5C62">
              <w:rPr>
                <w:color w:val="000000"/>
                <w:sz w:val="22"/>
                <w:szCs w:val="22"/>
              </w:rPr>
              <w:t>Стандарт</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iCs/>
                <w:color w:val="000000"/>
                <w:sz w:val="22"/>
                <w:szCs w:val="22"/>
                <w:vertAlign w:val="superscript"/>
              </w:rPr>
            </w:pPr>
            <w:r w:rsidRPr="007C5C62">
              <w:rPr>
                <w:color w:val="000000"/>
                <w:sz w:val="22"/>
                <w:szCs w:val="22"/>
              </w:rPr>
              <w:t>Необходимость</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Поверхностное нарушение сцепления</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Простукивание молотком</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B744F1">
            <w:pPr>
              <w:autoSpaceDE w:val="0"/>
              <w:autoSpaceDN w:val="0"/>
              <w:adjustRightInd w:val="0"/>
              <w:jc w:val="center"/>
              <w:rPr>
                <w:color w:val="000000"/>
                <w:sz w:val="22"/>
                <w:szCs w:val="22"/>
              </w:rPr>
            </w:pPr>
            <w:r w:rsidRPr="007C5C62">
              <w:rPr>
                <w:color w:val="000000"/>
                <w:sz w:val="22"/>
                <w:szCs w:val="22"/>
              </w:rPr>
              <w:t>ГОСТ 28574</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Электрическое сопротивление</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 xml:space="preserve">Метод </w:t>
            </w:r>
            <w:proofErr w:type="spellStart"/>
            <w:r w:rsidRPr="007C5C62">
              <w:rPr>
                <w:color w:val="000000"/>
                <w:sz w:val="22"/>
                <w:szCs w:val="22"/>
              </w:rPr>
              <w:t>Веннера</w:t>
            </w:r>
            <w:proofErr w:type="spellEnd"/>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8260F8" w:rsidP="00CC48E1">
            <w:pPr>
              <w:autoSpaceDE w:val="0"/>
              <w:autoSpaceDN w:val="0"/>
              <w:adjustRightInd w:val="0"/>
              <w:jc w:val="center"/>
              <w:rPr>
                <w:color w:val="000000"/>
                <w:sz w:val="22"/>
                <w:szCs w:val="22"/>
              </w:rPr>
            </w:pP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Водопроницаемость</w:t>
            </w:r>
          </w:p>
        </w:tc>
        <w:tc>
          <w:tcPr>
            <w:tcW w:w="1899" w:type="pct"/>
            <w:tcBorders>
              <w:top w:val="single" w:sz="4" w:space="0" w:color="auto"/>
              <w:left w:val="single" w:sz="4" w:space="0" w:color="auto"/>
              <w:bottom w:val="single" w:sz="4" w:space="0" w:color="auto"/>
              <w:right w:val="single" w:sz="4" w:space="0" w:color="auto"/>
            </w:tcBorders>
          </w:tcPr>
          <w:p w:rsidR="009D5564" w:rsidRPr="007C5C62" w:rsidRDefault="009D5564" w:rsidP="00CC48E1">
            <w:pPr>
              <w:autoSpaceDE w:val="0"/>
              <w:autoSpaceDN w:val="0"/>
              <w:adjustRightInd w:val="0"/>
              <w:rPr>
                <w:color w:val="000000"/>
                <w:sz w:val="22"/>
                <w:szCs w:val="22"/>
              </w:rPr>
            </w:pPr>
            <w:r w:rsidRPr="007C5C62">
              <w:rPr>
                <w:color w:val="000000"/>
                <w:sz w:val="22"/>
                <w:szCs w:val="22"/>
              </w:rPr>
              <w:t>Водонепроницаемость бетона с покрытием по мокрому пятну</w:t>
            </w:r>
            <w:r w:rsidR="002C73EC" w:rsidRPr="007C5C62">
              <w:rPr>
                <w:color w:val="000000"/>
                <w:sz w:val="22"/>
                <w:szCs w:val="22"/>
              </w:rPr>
              <w:t xml:space="preserve">, трубка </w:t>
            </w:r>
            <w:proofErr w:type="spellStart"/>
            <w:r w:rsidR="002C73EC" w:rsidRPr="007C5C62">
              <w:rPr>
                <w:color w:val="000000"/>
                <w:sz w:val="22"/>
                <w:szCs w:val="22"/>
              </w:rPr>
              <w:t>Карстена</w:t>
            </w:r>
            <w:proofErr w:type="spellEnd"/>
          </w:p>
        </w:tc>
        <w:tc>
          <w:tcPr>
            <w:tcW w:w="795" w:type="pct"/>
            <w:tcBorders>
              <w:top w:val="single" w:sz="4" w:space="0" w:color="auto"/>
              <w:left w:val="single" w:sz="4" w:space="0" w:color="auto"/>
              <w:bottom w:val="single" w:sz="4" w:space="0" w:color="auto"/>
              <w:right w:val="single" w:sz="4" w:space="0" w:color="auto"/>
            </w:tcBorders>
            <w:vAlign w:val="center"/>
          </w:tcPr>
          <w:p w:rsidR="002C73EC" w:rsidRPr="007C5C62" w:rsidRDefault="009D5564" w:rsidP="00383674">
            <w:pPr>
              <w:autoSpaceDE w:val="0"/>
              <w:autoSpaceDN w:val="0"/>
              <w:adjustRightInd w:val="0"/>
              <w:jc w:val="center"/>
              <w:rPr>
                <w:color w:val="000000"/>
                <w:sz w:val="22"/>
                <w:szCs w:val="22"/>
              </w:rPr>
            </w:pPr>
            <w:r w:rsidRPr="007C5C62">
              <w:rPr>
                <w:color w:val="000000"/>
                <w:sz w:val="22"/>
                <w:szCs w:val="22"/>
              </w:rPr>
              <w:t>ГОСТ 31383</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Защитный слой бетона</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 xml:space="preserve">Извлечение </w:t>
            </w:r>
            <w:r w:rsidR="002C73EC" w:rsidRPr="007C5C62">
              <w:rPr>
                <w:color w:val="000000"/>
                <w:sz w:val="22"/>
                <w:szCs w:val="22"/>
              </w:rPr>
              <w:t>кернов</w:t>
            </w:r>
            <w:r w:rsidRPr="007C5C62">
              <w:rPr>
                <w:color w:val="000000"/>
                <w:sz w:val="22"/>
                <w:szCs w:val="22"/>
              </w:rPr>
              <w:t>, визуальный осмотр, магнитные методы</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color w:val="000000"/>
                <w:sz w:val="22"/>
                <w:szCs w:val="22"/>
              </w:rPr>
            </w:pPr>
            <w:r w:rsidRPr="007C5C62">
              <w:rPr>
                <w:color w:val="000000"/>
                <w:sz w:val="22"/>
                <w:szCs w:val="22"/>
              </w:rPr>
              <w:t>ГОСТ 22904</w:t>
            </w:r>
            <w:r w:rsidR="007C5C62" w:rsidRPr="007C5C62">
              <w:rPr>
                <w:color w:val="000000"/>
                <w:sz w:val="22"/>
                <w:szCs w:val="22"/>
              </w:rPr>
              <w:t xml:space="preserve">, </w:t>
            </w:r>
            <w:r w:rsidRPr="007C5C62">
              <w:rPr>
                <w:color w:val="000000"/>
                <w:sz w:val="22"/>
                <w:szCs w:val="22"/>
              </w:rPr>
              <w:t>ГОСТ 17625</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trHeight w:val="464"/>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rPr>
                <w:color w:val="000000"/>
                <w:sz w:val="22"/>
                <w:szCs w:val="22"/>
              </w:rPr>
            </w:pPr>
            <w:r w:rsidRPr="007C5C62">
              <w:rPr>
                <w:color w:val="000000"/>
                <w:sz w:val="22"/>
                <w:szCs w:val="22"/>
              </w:rPr>
              <w:t xml:space="preserve">Адгезия </w:t>
            </w:r>
            <w:r w:rsidR="002C73EC" w:rsidRPr="007C5C62">
              <w:rPr>
                <w:color w:val="000000"/>
                <w:sz w:val="22"/>
                <w:szCs w:val="22"/>
              </w:rPr>
              <w:t>основания</w:t>
            </w:r>
            <w:r w:rsidRPr="007C5C62">
              <w:rPr>
                <w:color w:val="000000"/>
                <w:sz w:val="22"/>
                <w:szCs w:val="22"/>
              </w:rPr>
              <w:t xml:space="preserve"> материала</w:t>
            </w:r>
            <w:r w:rsidR="007C5C62" w:rsidRPr="007C5C62">
              <w:rPr>
                <w:color w:val="000000"/>
                <w:sz w:val="22"/>
                <w:szCs w:val="22"/>
              </w:rPr>
              <w:t xml:space="preserve"> </w:t>
            </w:r>
            <w:r w:rsidRPr="007C5C62">
              <w:rPr>
                <w:color w:val="000000"/>
                <w:sz w:val="22"/>
                <w:szCs w:val="22"/>
              </w:rPr>
              <w:t>к поверхности</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rPr>
                <w:color w:val="000000"/>
                <w:sz w:val="22"/>
                <w:szCs w:val="22"/>
              </w:rPr>
            </w:pPr>
            <w:r w:rsidRPr="007C5C62">
              <w:rPr>
                <w:color w:val="000000"/>
                <w:sz w:val="22"/>
                <w:szCs w:val="22"/>
              </w:rPr>
              <w:t xml:space="preserve">Осмотр </w:t>
            </w:r>
            <w:r w:rsidR="002C73EC" w:rsidRPr="007C5C62">
              <w:rPr>
                <w:color w:val="000000"/>
                <w:sz w:val="22"/>
                <w:szCs w:val="22"/>
              </w:rPr>
              <w:t>кернов</w:t>
            </w:r>
            <w:r w:rsidRPr="007C5C62">
              <w:rPr>
                <w:color w:val="000000"/>
                <w:sz w:val="22"/>
                <w:szCs w:val="22"/>
              </w:rPr>
              <w:t xml:space="preserve"> и</w:t>
            </w:r>
            <w:r w:rsidR="007C5C62" w:rsidRPr="007C5C62">
              <w:rPr>
                <w:color w:val="000000"/>
                <w:sz w:val="22"/>
                <w:szCs w:val="22"/>
              </w:rPr>
              <w:t xml:space="preserve"> </w:t>
            </w:r>
            <w:r w:rsidRPr="007C5C62">
              <w:rPr>
                <w:color w:val="000000"/>
                <w:sz w:val="22"/>
                <w:szCs w:val="22"/>
              </w:rPr>
              <w:t>визуальный осмотр</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8260F8" w:rsidP="00CC48E1">
            <w:pPr>
              <w:autoSpaceDE w:val="0"/>
              <w:autoSpaceDN w:val="0"/>
              <w:adjustRightInd w:val="0"/>
              <w:jc w:val="center"/>
              <w:rPr>
                <w:color w:val="000000"/>
                <w:sz w:val="22"/>
                <w:szCs w:val="22"/>
              </w:rPr>
            </w:pP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Прочность на сжатие</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2C73EC" w:rsidP="00D00FD8">
            <w:pPr>
              <w:autoSpaceDE w:val="0"/>
              <w:autoSpaceDN w:val="0"/>
              <w:adjustRightInd w:val="0"/>
              <w:rPr>
                <w:color w:val="000000"/>
                <w:sz w:val="22"/>
                <w:szCs w:val="22"/>
              </w:rPr>
            </w:pPr>
            <w:r w:rsidRPr="007C5C62">
              <w:rPr>
                <w:color w:val="000000"/>
                <w:sz w:val="22"/>
                <w:szCs w:val="22"/>
              </w:rPr>
              <w:t>О</w:t>
            </w:r>
            <w:r w:rsidR="009D5564" w:rsidRPr="007C5C62">
              <w:rPr>
                <w:color w:val="000000"/>
                <w:sz w:val="22"/>
                <w:szCs w:val="22"/>
              </w:rPr>
              <w:t>бразцы</w:t>
            </w:r>
            <w:r w:rsidRPr="007C5C62">
              <w:rPr>
                <w:color w:val="000000"/>
                <w:sz w:val="22"/>
                <w:szCs w:val="22"/>
              </w:rPr>
              <w:t>-керны</w:t>
            </w:r>
            <w:r w:rsidR="009D5564" w:rsidRPr="007C5C62">
              <w:rPr>
                <w:color w:val="000000"/>
                <w:sz w:val="22"/>
                <w:szCs w:val="22"/>
              </w:rPr>
              <w:t xml:space="preserve">, </w:t>
            </w:r>
            <w:r w:rsidR="00960772" w:rsidRPr="007C5C62">
              <w:rPr>
                <w:color w:val="000000"/>
                <w:sz w:val="22"/>
                <w:szCs w:val="22"/>
              </w:rPr>
              <w:t>склерометр</w:t>
            </w:r>
          </w:p>
        </w:tc>
        <w:tc>
          <w:tcPr>
            <w:tcW w:w="795" w:type="pct"/>
            <w:tcBorders>
              <w:top w:val="single" w:sz="4" w:space="0" w:color="auto"/>
              <w:left w:val="single" w:sz="4" w:space="0" w:color="auto"/>
              <w:bottom w:val="single" w:sz="4" w:space="0" w:color="auto"/>
              <w:right w:val="single" w:sz="4" w:space="0" w:color="auto"/>
            </w:tcBorders>
          </w:tcPr>
          <w:p w:rsidR="009D5564" w:rsidRPr="007C5C62" w:rsidRDefault="009D5564" w:rsidP="007C5C62">
            <w:pPr>
              <w:autoSpaceDE w:val="0"/>
              <w:autoSpaceDN w:val="0"/>
              <w:adjustRightInd w:val="0"/>
              <w:jc w:val="center"/>
              <w:rPr>
                <w:color w:val="000000"/>
                <w:sz w:val="22"/>
                <w:szCs w:val="22"/>
              </w:rPr>
            </w:pPr>
            <w:r w:rsidRPr="007C5C62">
              <w:rPr>
                <w:color w:val="000000"/>
                <w:sz w:val="22"/>
                <w:szCs w:val="22"/>
              </w:rPr>
              <w:t>ГОСТ 28570</w:t>
            </w:r>
            <w:r w:rsidR="007C5C62" w:rsidRPr="007C5C62">
              <w:rPr>
                <w:color w:val="000000"/>
                <w:sz w:val="22"/>
                <w:szCs w:val="22"/>
              </w:rPr>
              <w:t>,</w:t>
            </w:r>
            <w:r w:rsidRPr="007C5C62">
              <w:rPr>
                <w:color w:val="000000"/>
                <w:sz w:val="22"/>
                <w:szCs w:val="22"/>
              </w:rPr>
              <w:t xml:space="preserve"> ГОСТ 22690</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2C73EC" w:rsidP="00CC48E1">
            <w:pPr>
              <w:autoSpaceDE w:val="0"/>
              <w:autoSpaceDN w:val="0"/>
              <w:adjustRightInd w:val="0"/>
              <w:rPr>
                <w:color w:val="000000"/>
                <w:sz w:val="22"/>
                <w:szCs w:val="22"/>
              </w:rPr>
            </w:pPr>
            <w:r w:rsidRPr="007C5C62">
              <w:rPr>
                <w:color w:val="000000"/>
                <w:sz w:val="22"/>
                <w:szCs w:val="22"/>
              </w:rPr>
              <w:t>П</w:t>
            </w:r>
            <w:r w:rsidR="009D5564" w:rsidRPr="007C5C62">
              <w:rPr>
                <w:color w:val="000000"/>
                <w:sz w:val="22"/>
                <w:szCs w:val="22"/>
              </w:rPr>
              <w:t>лотность</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515D93" w:rsidP="00CC48E1">
            <w:pPr>
              <w:autoSpaceDE w:val="0"/>
              <w:autoSpaceDN w:val="0"/>
              <w:adjustRightInd w:val="0"/>
              <w:rPr>
                <w:color w:val="000000"/>
                <w:sz w:val="22"/>
                <w:szCs w:val="22"/>
              </w:rPr>
            </w:pPr>
            <w:r w:rsidRPr="007C5C62">
              <w:rPr>
                <w:color w:val="000000"/>
                <w:sz w:val="22"/>
                <w:szCs w:val="22"/>
              </w:rPr>
              <w:t>Метод высушивания</w:t>
            </w:r>
            <w:r w:rsidR="009D5564" w:rsidRPr="007C5C62">
              <w:rPr>
                <w:color w:val="000000"/>
                <w:sz w:val="22"/>
                <w:szCs w:val="22"/>
              </w:rPr>
              <w:t>, радиоизотопный метод</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jc w:val="center"/>
              <w:rPr>
                <w:color w:val="000000"/>
                <w:sz w:val="22"/>
                <w:szCs w:val="22"/>
              </w:rPr>
            </w:pPr>
            <w:r w:rsidRPr="007C5C62">
              <w:rPr>
                <w:color w:val="000000"/>
                <w:sz w:val="22"/>
                <w:szCs w:val="22"/>
              </w:rPr>
              <w:t>ГОСТ 12730.1</w:t>
            </w:r>
            <w:r w:rsidR="007C5C62" w:rsidRPr="007C5C62">
              <w:rPr>
                <w:color w:val="000000"/>
                <w:sz w:val="22"/>
                <w:szCs w:val="22"/>
              </w:rPr>
              <w:t xml:space="preserve">, </w:t>
            </w:r>
            <w:r w:rsidRPr="007C5C62">
              <w:rPr>
                <w:color w:val="000000"/>
                <w:sz w:val="22"/>
                <w:szCs w:val="22"/>
              </w:rPr>
              <w:t>ГОСТ 17623</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trHeight w:val="464"/>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rPr>
                <w:color w:val="000000"/>
                <w:sz w:val="22"/>
                <w:szCs w:val="22"/>
              </w:rPr>
            </w:pPr>
            <w:r w:rsidRPr="007C5C62">
              <w:rPr>
                <w:color w:val="000000"/>
                <w:sz w:val="22"/>
                <w:szCs w:val="22"/>
              </w:rPr>
              <w:t>Трещины, обусловленные</w:t>
            </w:r>
            <w:r w:rsidR="007C5C62" w:rsidRPr="007C5C62">
              <w:rPr>
                <w:color w:val="000000"/>
                <w:sz w:val="22"/>
                <w:szCs w:val="22"/>
              </w:rPr>
              <w:t xml:space="preserve"> </w:t>
            </w:r>
            <w:r w:rsidR="002C73EC" w:rsidRPr="007C5C62">
              <w:rPr>
                <w:color w:val="000000"/>
                <w:sz w:val="22"/>
                <w:szCs w:val="22"/>
              </w:rPr>
              <w:t>у</w:t>
            </w:r>
            <w:r w:rsidRPr="007C5C62">
              <w:rPr>
                <w:color w:val="000000"/>
                <w:sz w:val="22"/>
                <w:szCs w:val="22"/>
              </w:rPr>
              <w:t>садкой</w:t>
            </w:r>
            <w:r w:rsidR="002C73EC" w:rsidRPr="007C5C62">
              <w:rPr>
                <w:color w:val="000000"/>
                <w:sz w:val="22"/>
                <w:szCs w:val="22"/>
              </w:rPr>
              <w:t xml:space="preserve"> раствора</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Визуальный осмотр</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8260F8" w:rsidP="00CC48E1">
            <w:pPr>
              <w:autoSpaceDE w:val="0"/>
              <w:autoSpaceDN w:val="0"/>
              <w:adjustRightInd w:val="0"/>
              <w:jc w:val="center"/>
              <w:rPr>
                <w:color w:val="000000"/>
                <w:sz w:val="22"/>
                <w:szCs w:val="22"/>
              </w:rPr>
            </w:pP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b/>
                <w:bCs/>
                <w:color w:val="000000"/>
                <w:sz w:val="22"/>
                <w:szCs w:val="22"/>
              </w:rPr>
            </w:pPr>
            <w:r w:rsidRPr="007C5C62">
              <w:rPr>
                <w:color w:val="000000"/>
                <w:sz w:val="22"/>
                <w:szCs w:val="22"/>
                <w:cs/>
              </w:rPr>
              <w:t>■</w:t>
            </w:r>
          </w:p>
        </w:tc>
      </w:tr>
      <w:tr w:rsidR="009D5564" w:rsidRPr="001B7620" w:rsidTr="007C5C62">
        <w:trPr>
          <w:trHeight w:val="509"/>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D00FD8">
            <w:pPr>
              <w:autoSpaceDE w:val="0"/>
              <w:autoSpaceDN w:val="0"/>
              <w:adjustRightInd w:val="0"/>
              <w:rPr>
                <w:color w:val="000000"/>
                <w:sz w:val="22"/>
                <w:szCs w:val="22"/>
              </w:rPr>
            </w:pPr>
            <w:r w:rsidRPr="007C5C62">
              <w:rPr>
                <w:color w:val="000000"/>
                <w:sz w:val="22"/>
                <w:szCs w:val="22"/>
              </w:rPr>
              <w:t xml:space="preserve">Пустоты за </w:t>
            </w:r>
            <w:r w:rsidR="00960772" w:rsidRPr="007C5C62">
              <w:rPr>
                <w:color w:val="000000"/>
                <w:sz w:val="22"/>
                <w:szCs w:val="22"/>
              </w:rPr>
              <w:t>материалами локального ремонта</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rPr>
                <w:color w:val="000000"/>
                <w:sz w:val="22"/>
                <w:szCs w:val="22"/>
              </w:rPr>
            </w:pPr>
            <w:r w:rsidRPr="007C5C62">
              <w:rPr>
                <w:color w:val="000000"/>
                <w:sz w:val="22"/>
                <w:szCs w:val="22"/>
              </w:rPr>
              <w:t>Ультразвуковые измерения,</w:t>
            </w:r>
            <w:r w:rsidR="007C5C62" w:rsidRPr="007C5C62">
              <w:rPr>
                <w:color w:val="000000"/>
                <w:sz w:val="22"/>
                <w:szCs w:val="22"/>
              </w:rPr>
              <w:t xml:space="preserve"> </w:t>
            </w:r>
            <w:r w:rsidRPr="007C5C62">
              <w:rPr>
                <w:color w:val="000000"/>
                <w:sz w:val="22"/>
                <w:szCs w:val="22"/>
              </w:rPr>
              <w:t xml:space="preserve">георадар (GPR), извлечение </w:t>
            </w:r>
            <w:r w:rsidR="002C73EC" w:rsidRPr="007C5C62">
              <w:rPr>
                <w:color w:val="000000"/>
                <w:sz w:val="22"/>
                <w:szCs w:val="22"/>
              </w:rPr>
              <w:t>кернов</w:t>
            </w:r>
          </w:p>
        </w:tc>
        <w:tc>
          <w:tcPr>
            <w:tcW w:w="795" w:type="pct"/>
            <w:tcBorders>
              <w:top w:val="single" w:sz="4" w:space="0" w:color="auto"/>
              <w:left w:val="single" w:sz="4" w:space="0" w:color="auto"/>
              <w:bottom w:val="single" w:sz="4" w:space="0" w:color="auto"/>
              <w:right w:val="single" w:sz="4" w:space="0" w:color="auto"/>
            </w:tcBorders>
          </w:tcPr>
          <w:p w:rsidR="009D5564" w:rsidRPr="007C5C62" w:rsidRDefault="008260F8" w:rsidP="00CC48E1">
            <w:pPr>
              <w:autoSpaceDE w:val="0"/>
              <w:autoSpaceDN w:val="0"/>
              <w:adjustRightInd w:val="0"/>
              <w:jc w:val="center"/>
              <w:rPr>
                <w:color w:val="000000"/>
                <w:sz w:val="22"/>
                <w:szCs w:val="22"/>
              </w:rPr>
            </w:pP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r w:rsidR="009D5564" w:rsidRPr="001B7620" w:rsidTr="007C5C62">
        <w:trPr>
          <w:trHeight w:val="279"/>
          <w:jc w:val="center"/>
        </w:trPr>
        <w:tc>
          <w:tcPr>
            <w:tcW w:w="1465"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7C5C62">
            <w:pPr>
              <w:autoSpaceDE w:val="0"/>
              <w:autoSpaceDN w:val="0"/>
              <w:adjustRightInd w:val="0"/>
              <w:rPr>
                <w:color w:val="000000"/>
                <w:sz w:val="22"/>
                <w:szCs w:val="22"/>
              </w:rPr>
            </w:pPr>
            <w:r w:rsidRPr="007C5C62">
              <w:rPr>
                <w:color w:val="000000"/>
                <w:sz w:val="22"/>
                <w:szCs w:val="22"/>
              </w:rPr>
              <w:t>Цвет и текстура</w:t>
            </w:r>
            <w:r w:rsidR="007C5C62" w:rsidRPr="007C5C62">
              <w:rPr>
                <w:color w:val="000000"/>
                <w:sz w:val="22"/>
                <w:szCs w:val="22"/>
              </w:rPr>
              <w:t xml:space="preserve"> </w:t>
            </w:r>
            <w:r w:rsidRPr="007C5C62">
              <w:rPr>
                <w:color w:val="000000"/>
                <w:sz w:val="22"/>
                <w:szCs w:val="22"/>
              </w:rPr>
              <w:t>поверхности</w:t>
            </w:r>
          </w:p>
        </w:tc>
        <w:tc>
          <w:tcPr>
            <w:tcW w:w="1899"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rPr>
                <w:color w:val="000000"/>
                <w:sz w:val="22"/>
                <w:szCs w:val="22"/>
              </w:rPr>
            </w:pPr>
            <w:r w:rsidRPr="007C5C62">
              <w:rPr>
                <w:color w:val="000000"/>
                <w:sz w:val="22"/>
                <w:szCs w:val="22"/>
              </w:rPr>
              <w:t>Визуальный осмотр</w:t>
            </w:r>
          </w:p>
        </w:tc>
        <w:tc>
          <w:tcPr>
            <w:tcW w:w="795" w:type="pct"/>
            <w:tcBorders>
              <w:top w:val="single" w:sz="4" w:space="0" w:color="auto"/>
              <w:left w:val="single" w:sz="4" w:space="0" w:color="auto"/>
              <w:bottom w:val="single" w:sz="4" w:space="0" w:color="auto"/>
              <w:right w:val="single" w:sz="4" w:space="0" w:color="auto"/>
            </w:tcBorders>
            <w:vAlign w:val="center"/>
          </w:tcPr>
          <w:p w:rsidR="009D5564" w:rsidRPr="007C5C62" w:rsidRDefault="008260F8" w:rsidP="00CC48E1">
            <w:pPr>
              <w:autoSpaceDE w:val="0"/>
              <w:autoSpaceDN w:val="0"/>
              <w:adjustRightInd w:val="0"/>
              <w:jc w:val="center"/>
              <w:rPr>
                <w:color w:val="000000"/>
                <w:sz w:val="22"/>
                <w:szCs w:val="22"/>
              </w:rPr>
            </w:pP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7C5C62" w:rsidRDefault="009D5564" w:rsidP="00CC48E1">
            <w:pPr>
              <w:autoSpaceDE w:val="0"/>
              <w:autoSpaceDN w:val="0"/>
              <w:adjustRightInd w:val="0"/>
              <w:jc w:val="center"/>
              <w:rPr>
                <w:color w:val="000000"/>
                <w:sz w:val="22"/>
                <w:szCs w:val="22"/>
              </w:rPr>
            </w:pPr>
            <w:r w:rsidRPr="007C5C62">
              <w:rPr>
                <w:color w:val="000000"/>
                <w:sz w:val="22"/>
                <w:szCs w:val="22"/>
                <w:cs/>
              </w:rPr>
              <w:t>♦</w:t>
            </w:r>
          </w:p>
        </w:tc>
      </w:tr>
    </w:tbl>
    <w:p w:rsidR="007C5C62" w:rsidRDefault="007C5C62" w:rsidP="007C5C62">
      <w:pPr>
        <w:pStyle w:val="aff0"/>
        <w:ind w:firstLine="567"/>
        <w:jc w:val="both"/>
        <w:rPr>
          <w:rFonts w:ascii="Times New Roman" w:hAnsi="Times New Roman"/>
          <w:sz w:val="20"/>
          <w:szCs w:val="20"/>
        </w:rPr>
      </w:pPr>
      <w:bookmarkStart w:id="30" w:name="_Toc457388476"/>
      <w:bookmarkStart w:id="31" w:name="_Toc459021472"/>
    </w:p>
    <w:p w:rsidR="00B47827" w:rsidRPr="00B47827" w:rsidRDefault="00B47827" w:rsidP="00B47827">
      <w:pPr>
        <w:ind w:firstLine="567"/>
        <w:jc w:val="both"/>
        <w:rPr>
          <w:rFonts w:eastAsia="Calibri"/>
          <w:sz w:val="20"/>
          <w:szCs w:val="20"/>
          <w:lang w:eastAsia="en-US"/>
        </w:rPr>
      </w:pPr>
      <w:r w:rsidRPr="00B47827">
        <w:rPr>
          <w:rFonts w:eastAsia="Calibri"/>
          <w:sz w:val="20"/>
          <w:szCs w:val="20"/>
          <w:lang w:eastAsia="en-US"/>
        </w:rPr>
        <w:t>Примечание</w:t>
      </w:r>
      <w:bookmarkStart w:id="32" w:name="_Hlk136253821"/>
      <w:r w:rsidRPr="00B47827">
        <w:rPr>
          <w:rFonts w:eastAsia="Calibri"/>
          <w:sz w:val="20"/>
          <w:szCs w:val="20"/>
          <w:lang w:eastAsia="en-US"/>
        </w:rPr>
        <w:t xml:space="preserve"> к таблицам 18–20 </w:t>
      </w:r>
      <w:bookmarkEnd w:id="32"/>
      <w:r w:rsidRPr="00B47827">
        <w:rPr>
          <w:rFonts w:eastAsia="Calibri"/>
          <w:sz w:val="20"/>
          <w:szCs w:val="20"/>
          <w:lang w:eastAsia="en-US"/>
        </w:rPr>
        <w:t>– Методы контроля качества содержат следующие варианты:</w:t>
      </w:r>
    </w:p>
    <w:p w:rsidR="00B47827" w:rsidRPr="00B47827" w:rsidRDefault="00B47827" w:rsidP="00B47827">
      <w:pPr>
        <w:ind w:firstLine="567"/>
        <w:jc w:val="both"/>
        <w:rPr>
          <w:rFonts w:eastAsia="Calibri"/>
          <w:sz w:val="20"/>
          <w:szCs w:val="20"/>
          <w:lang w:eastAsia="en-US"/>
        </w:rPr>
      </w:pPr>
      <w:r w:rsidRPr="00B47827">
        <w:rPr>
          <w:rFonts w:eastAsia="Calibri"/>
          <w:sz w:val="20"/>
          <w:szCs w:val="20"/>
          <w:lang w:eastAsia="en-US"/>
        </w:rPr>
        <w:t>■ – выполняют для всех испытаний;</w:t>
      </w:r>
    </w:p>
    <w:p w:rsidR="00B47827" w:rsidRPr="00B47827" w:rsidRDefault="00B47827" w:rsidP="00B47827">
      <w:pPr>
        <w:ind w:firstLine="567"/>
        <w:jc w:val="both"/>
        <w:rPr>
          <w:rFonts w:eastAsia="Calibri"/>
          <w:sz w:val="20"/>
          <w:szCs w:val="20"/>
          <w:lang w:eastAsia="en-US"/>
        </w:rPr>
      </w:pPr>
      <w:r w:rsidRPr="00B47827">
        <w:rPr>
          <w:rFonts w:eastAsia="Calibri"/>
          <w:sz w:val="20"/>
          <w:szCs w:val="20"/>
          <w:lang w:eastAsia="en-US"/>
        </w:rPr>
        <w:t>♦ – осуществляют в зависимости от условий использования материала в соответствии с требованиями стандарта на его изготовление;</w:t>
      </w:r>
    </w:p>
    <w:p w:rsidR="007C5C62" w:rsidRDefault="00B47827" w:rsidP="00B47827">
      <w:pPr>
        <w:ind w:firstLine="567"/>
        <w:jc w:val="both"/>
        <w:rPr>
          <w:sz w:val="20"/>
          <w:szCs w:val="20"/>
        </w:rPr>
      </w:pPr>
      <w:r w:rsidRPr="00B47827">
        <w:rPr>
          <w:rFonts w:eastAsia="Calibri"/>
          <w:sz w:val="20"/>
          <w:szCs w:val="20"/>
          <w:lang w:eastAsia="en-US"/>
        </w:rPr>
        <w:lastRenderedPageBreak/>
        <w:t>□ – проводят при наличии особого сочетания нагрузок, температурных воздействий, агрессивных воздействий окружающей среды и пр</w:t>
      </w:r>
      <w:r w:rsidR="007C5C62" w:rsidRPr="0068235F">
        <w:rPr>
          <w:sz w:val="20"/>
          <w:szCs w:val="20"/>
        </w:rPr>
        <w:t>.</w:t>
      </w:r>
    </w:p>
    <w:p w:rsidR="00B47827" w:rsidRPr="00426D63" w:rsidRDefault="00B47827" w:rsidP="00B47827">
      <w:pPr>
        <w:ind w:firstLine="567"/>
        <w:jc w:val="both"/>
        <w:rPr>
          <w:b/>
        </w:rPr>
      </w:pPr>
      <w:r w:rsidRPr="00426D63">
        <w:rPr>
          <w:b/>
        </w:rPr>
        <w:t>(Измененная редакция, Изм. № 1).</w:t>
      </w:r>
    </w:p>
    <w:p w:rsidR="007C5C62" w:rsidRPr="007C5C62" w:rsidRDefault="007C5C62" w:rsidP="00193F58">
      <w:pPr>
        <w:ind w:firstLine="567"/>
        <w:rPr>
          <w:kern w:val="32"/>
        </w:rPr>
      </w:pPr>
    </w:p>
    <w:p w:rsidR="009D5564" w:rsidRPr="00193F58" w:rsidRDefault="006759C5" w:rsidP="00193F58">
      <w:pPr>
        <w:ind w:firstLine="567"/>
        <w:rPr>
          <w:b/>
          <w:kern w:val="32"/>
        </w:rPr>
      </w:pPr>
      <w:r w:rsidRPr="00193F58">
        <w:rPr>
          <w:b/>
          <w:kern w:val="32"/>
        </w:rPr>
        <w:t>8</w:t>
      </w:r>
      <w:r w:rsidR="009D5564" w:rsidRPr="00193F58">
        <w:rPr>
          <w:b/>
          <w:kern w:val="32"/>
        </w:rPr>
        <w:t>.7 Добавление или замена арматурных стержней</w:t>
      </w:r>
      <w:bookmarkEnd w:id="30"/>
      <w:bookmarkEnd w:id="31"/>
    </w:p>
    <w:p w:rsidR="009D5564" w:rsidRPr="00193F58" w:rsidRDefault="006759C5" w:rsidP="00193F58">
      <w:pPr>
        <w:autoSpaceDE w:val="0"/>
        <w:autoSpaceDN w:val="0"/>
        <w:adjustRightInd w:val="0"/>
        <w:ind w:firstLine="567"/>
        <w:jc w:val="both"/>
      </w:pPr>
      <w:r w:rsidRPr="00193F58">
        <w:rPr>
          <w:bCs/>
        </w:rPr>
        <w:t>8</w:t>
      </w:r>
      <w:r w:rsidR="009D5564" w:rsidRPr="00193F58">
        <w:rPr>
          <w:bCs/>
        </w:rPr>
        <w:t xml:space="preserve">.7.1 </w:t>
      </w:r>
      <w:r w:rsidR="009D5564" w:rsidRPr="00193F58">
        <w:t xml:space="preserve">Для обеспечения качества при добавлении или замене арматурных стержней до, во время и после </w:t>
      </w:r>
      <w:r w:rsidR="002C73EC" w:rsidRPr="00193F58">
        <w:t>выполнения работ</w:t>
      </w:r>
      <w:r w:rsidR="009D5564" w:rsidRPr="00193F58">
        <w:t xml:space="preserve"> необходимо </w:t>
      </w:r>
      <w:r w:rsidR="002C73EC" w:rsidRPr="00193F58">
        <w:t>осуществить</w:t>
      </w:r>
      <w:r w:rsidR="009D5564" w:rsidRPr="00193F58">
        <w:t xml:space="preserve"> </w:t>
      </w:r>
      <w:r w:rsidR="002C73EC" w:rsidRPr="00193F58">
        <w:t>методы</w:t>
      </w:r>
      <w:r w:rsidR="007A247C" w:rsidRPr="00193F58">
        <w:t>,</w:t>
      </w:r>
      <w:r w:rsidR="00915E71" w:rsidRPr="00193F58">
        <w:t xml:space="preserve"> приведенные в</w:t>
      </w:r>
      <w:r w:rsidR="007A247C" w:rsidRPr="00193F58">
        <w:t xml:space="preserve"> таблицах</w:t>
      </w:r>
      <w:r w:rsidR="008F1BD6" w:rsidRPr="00193F58">
        <w:t xml:space="preserve"> 21–23</w:t>
      </w:r>
      <w:r w:rsidR="009D5564" w:rsidRPr="00193F58">
        <w:t>.</w:t>
      </w:r>
    </w:p>
    <w:p w:rsidR="009D5564" w:rsidRPr="00193F58" w:rsidRDefault="009D5564" w:rsidP="00193F58">
      <w:pPr>
        <w:autoSpaceDE w:val="0"/>
        <w:autoSpaceDN w:val="0"/>
        <w:adjustRightInd w:val="0"/>
        <w:ind w:firstLine="567"/>
      </w:pPr>
    </w:p>
    <w:p w:rsidR="009D5564" w:rsidRPr="00193F58" w:rsidRDefault="008F1BD6" w:rsidP="007C5C62">
      <w:pPr>
        <w:autoSpaceDE w:val="0"/>
        <w:autoSpaceDN w:val="0"/>
        <w:adjustRightInd w:val="0"/>
      </w:pPr>
      <w:r w:rsidRPr="00193F58">
        <w:t>Т</w:t>
      </w:r>
      <w:r w:rsidR="007C5C62">
        <w:t xml:space="preserve"> </w:t>
      </w:r>
      <w:r w:rsidRPr="00193F58">
        <w:t>а</w:t>
      </w:r>
      <w:r w:rsidR="007C5C62">
        <w:t xml:space="preserve"> </w:t>
      </w:r>
      <w:r w:rsidRPr="00193F58">
        <w:t>б</w:t>
      </w:r>
      <w:r w:rsidR="007C5C62">
        <w:t xml:space="preserve"> </w:t>
      </w:r>
      <w:r w:rsidRPr="00193F58">
        <w:t>л</w:t>
      </w:r>
      <w:r w:rsidR="007C5C62">
        <w:t xml:space="preserve"> </w:t>
      </w:r>
      <w:r w:rsidRPr="00193F58">
        <w:t>и</w:t>
      </w:r>
      <w:r w:rsidR="007C5C62">
        <w:t xml:space="preserve"> </w:t>
      </w:r>
      <w:r w:rsidRPr="00193F58">
        <w:t>ц</w:t>
      </w:r>
      <w:r w:rsidR="007C5C62">
        <w:t xml:space="preserve"> </w:t>
      </w:r>
      <w:r w:rsidRPr="00193F58">
        <w:t>а</w:t>
      </w:r>
      <w:r w:rsidR="007C5C62">
        <w:t xml:space="preserve">  </w:t>
      </w:r>
      <w:r w:rsidRPr="00193F58">
        <w:t xml:space="preserve"> 21</w:t>
      </w:r>
      <w:r w:rsidR="007C5C62">
        <w:t xml:space="preserve"> – </w:t>
      </w:r>
      <w:r w:rsidR="009D5564" w:rsidRPr="007C5C62">
        <w:rPr>
          <w:b/>
        </w:rPr>
        <w:t xml:space="preserve">Свойства поверхности до </w:t>
      </w:r>
      <w:r w:rsidR="002C73EC" w:rsidRPr="007C5C62">
        <w:rPr>
          <w:b/>
        </w:rPr>
        <w:t>выполнения работ</w:t>
      </w:r>
    </w:p>
    <w:tbl>
      <w:tblPr>
        <w:tblW w:w="9837" w:type="dxa"/>
        <w:tblInd w:w="28" w:type="dxa"/>
        <w:tblLayout w:type="fixed"/>
        <w:tblCellMar>
          <w:top w:w="28" w:type="dxa"/>
          <w:left w:w="28" w:type="dxa"/>
          <w:bottom w:w="28" w:type="dxa"/>
          <w:right w:w="28" w:type="dxa"/>
        </w:tblCellMar>
        <w:tblLook w:val="0000" w:firstRow="0" w:lastRow="0" w:firstColumn="0" w:lastColumn="0" w:noHBand="0" w:noVBand="0"/>
      </w:tblPr>
      <w:tblGrid>
        <w:gridCol w:w="2836"/>
        <w:gridCol w:w="3685"/>
        <w:gridCol w:w="1560"/>
        <w:gridCol w:w="1756"/>
      </w:tblGrid>
      <w:tr w:rsidR="009D5564" w:rsidRPr="001B7620" w:rsidTr="00625251">
        <w:trPr>
          <w:trHeight w:val="220"/>
        </w:trPr>
        <w:tc>
          <w:tcPr>
            <w:tcW w:w="283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sz w:val="22"/>
                <w:szCs w:val="22"/>
              </w:rPr>
            </w:pPr>
            <w:r w:rsidRPr="00625251">
              <w:rPr>
                <w:color w:val="000000"/>
                <w:sz w:val="22"/>
                <w:szCs w:val="22"/>
              </w:rPr>
              <w:t>Свойство</w:t>
            </w:r>
          </w:p>
        </w:tc>
        <w:tc>
          <w:tcPr>
            <w:tcW w:w="368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Метод контроля</w:t>
            </w:r>
          </w:p>
        </w:tc>
        <w:tc>
          <w:tcPr>
            <w:tcW w:w="1560"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Стандарт</w:t>
            </w:r>
          </w:p>
        </w:tc>
        <w:tc>
          <w:tcPr>
            <w:tcW w:w="175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vertAlign w:val="superscript"/>
              </w:rPr>
            </w:pPr>
            <w:r w:rsidRPr="00625251">
              <w:rPr>
                <w:color w:val="000000"/>
                <w:sz w:val="22"/>
                <w:szCs w:val="22"/>
              </w:rPr>
              <w:t>Необходимость</w:t>
            </w:r>
          </w:p>
        </w:tc>
      </w:tr>
      <w:tr w:rsidR="00625251" w:rsidRPr="001B7620" w:rsidTr="00625251">
        <w:trPr>
          <w:trHeight w:val="220"/>
        </w:trPr>
        <w:tc>
          <w:tcPr>
            <w:tcW w:w="283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rPr>
                <w:color w:val="000000"/>
                <w:sz w:val="22"/>
                <w:szCs w:val="22"/>
              </w:rPr>
            </w:pPr>
            <w:r w:rsidRPr="00625251">
              <w:rPr>
                <w:color w:val="000000"/>
                <w:sz w:val="22"/>
                <w:szCs w:val="22"/>
              </w:rPr>
              <w:t>Чистота существующих арматурных стержней</w:t>
            </w:r>
          </w:p>
        </w:tc>
        <w:tc>
          <w:tcPr>
            <w:tcW w:w="3685"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jc w:val="center"/>
              <w:rPr>
                <w:color w:val="000000"/>
                <w:sz w:val="22"/>
                <w:szCs w:val="22"/>
              </w:rPr>
            </w:pPr>
            <w:r w:rsidRPr="00625251">
              <w:rPr>
                <w:color w:val="000000"/>
                <w:sz w:val="22"/>
                <w:szCs w:val="22"/>
              </w:rPr>
              <w:t>Визуальный осмотр</w:t>
            </w:r>
          </w:p>
        </w:tc>
        <w:tc>
          <w:tcPr>
            <w:tcW w:w="1560" w:type="dxa"/>
            <w:tcBorders>
              <w:top w:val="single" w:sz="4" w:space="0" w:color="auto"/>
              <w:left w:val="single" w:sz="4" w:space="0" w:color="auto"/>
              <w:bottom w:val="single" w:sz="4" w:space="0" w:color="auto"/>
              <w:right w:val="single" w:sz="4" w:space="0" w:color="auto"/>
            </w:tcBorders>
            <w:vAlign w:val="center"/>
          </w:tcPr>
          <w:p w:rsidR="00625251" w:rsidRPr="00625251" w:rsidRDefault="008260F8" w:rsidP="00625251">
            <w:pPr>
              <w:autoSpaceDE w:val="0"/>
              <w:autoSpaceDN w:val="0"/>
              <w:adjustRightInd w:val="0"/>
              <w:jc w:val="center"/>
              <w:rPr>
                <w:color w:val="000000"/>
                <w:sz w:val="22"/>
                <w:szCs w:val="22"/>
              </w:rPr>
            </w:pPr>
            <w:r>
              <w:rPr>
                <w:color w:val="000000"/>
                <w:sz w:val="22"/>
                <w:szCs w:val="22"/>
              </w:rPr>
              <w:t>–</w:t>
            </w:r>
          </w:p>
        </w:tc>
        <w:tc>
          <w:tcPr>
            <w:tcW w:w="175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jc w:val="center"/>
              <w:rPr>
                <w:b/>
                <w:bCs/>
                <w:color w:val="000000"/>
                <w:sz w:val="22"/>
                <w:szCs w:val="22"/>
              </w:rPr>
            </w:pPr>
            <w:r w:rsidRPr="00625251">
              <w:rPr>
                <w:color w:val="000000"/>
                <w:sz w:val="22"/>
                <w:szCs w:val="22"/>
                <w:cs/>
              </w:rPr>
              <w:t>■</w:t>
            </w:r>
          </w:p>
        </w:tc>
      </w:tr>
      <w:tr w:rsidR="00625251" w:rsidRPr="001B7620" w:rsidTr="00625251">
        <w:trPr>
          <w:trHeight w:val="220"/>
        </w:trPr>
        <w:tc>
          <w:tcPr>
            <w:tcW w:w="283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rPr>
                <w:color w:val="000000"/>
                <w:sz w:val="22"/>
                <w:szCs w:val="22"/>
              </w:rPr>
            </w:pPr>
            <w:r w:rsidRPr="00625251">
              <w:rPr>
                <w:color w:val="000000"/>
                <w:sz w:val="22"/>
                <w:szCs w:val="22"/>
              </w:rPr>
              <w:t>Размеры существующих арматурных стержней</w:t>
            </w:r>
          </w:p>
        </w:tc>
        <w:tc>
          <w:tcPr>
            <w:tcW w:w="3685"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jc w:val="center"/>
              <w:rPr>
                <w:color w:val="000000"/>
                <w:sz w:val="22"/>
                <w:szCs w:val="22"/>
              </w:rPr>
            </w:pPr>
            <w:r w:rsidRPr="00625251">
              <w:rPr>
                <w:color w:val="000000"/>
                <w:sz w:val="22"/>
                <w:szCs w:val="22"/>
              </w:rPr>
              <w:t>Визуальный осмотр</w:t>
            </w:r>
          </w:p>
        </w:tc>
        <w:tc>
          <w:tcPr>
            <w:tcW w:w="1560" w:type="dxa"/>
            <w:tcBorders>
              <w:top w:val="single" w:sz="4" w:space="0" w:color="auto"/>
              <w:left w:val="single" w:sz="4" w:space="0" w:color="auto"/>
              <w:bottom w:val="single" w:sz="4" w:space="0" w:color="auto"/>
              <w:right w:val="single" w:sz="4" w:space="0" w:color="auto"/>
            </w:tcBorders>
            <w:vAlign w:val="center"/>
          </w:tcPr>
          <w:p w:rsidR="00625251" w:rsidRPr="00625251" w:rsidRDefault="008260F8" w:rsidP="00625251">
            <w:pPr>
              <w:autoSpaceDE w:val="0"/>
              <w:autoSpaceDN w:val="0"/>
              <w:adjustRightInd w:val="0"/>
              <w:jc w:val="center"/>
              <w:rPr>
                <w:color w:val="000000"/>
                <w:sz w:val="22"/>
                <w:szCs w:val="22"/>
              </w:rPr>
            </w:pPr>
            <w:r>
              <w:rPr>
                <w:color w:val="000000"/>
                <w:sz w:val="22"/>
                <w:szCs w:val="22"/>
              </w:rPr>
              <w:t>–</w:t>
            </w:r>
          </w:p>
        </w:tc>
        <w:tc>
          <w:tcPr>
            <w:tcW w:w="175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jc w:val="center"/>
              <w:rPr>
                <w:b/>
                <w:bCs/>
                <w:color w:val="000000"/>
                <w:sz w:val="22"/>
                <w:szCs w:val="22"/>
              </w:rPr>
            </w:pPr>
            <w:r w:rsidRPr="00625251">
              <w:rPr>
                <w:color w:val="000000"/>
                <w:sz w:val="22"/>
                <w:szCs w:val="22"/>
                <w:cs/>
              </w:rPr>
              <w:t>■</w:t>
            </w:r>
          </w:p>
        </w:tc>
      </w:tr>
      <w:tr w:rsidR="00625251" w:rsidRPr="001B7620" w:rsidTr="00625251">
        <w:trPr>
          <w:trHeight w:val="220"/>
        </w:trPr>
        <w:tc>
          <w:tcPr>
            <w:tcW w:w="283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rPr>
                <w:color w:val="000000"/>
                <w:sz w:val="22"/>
                <w:szCs w:val="22"/>
              </w:rPr>
            </w:pPr>
            <w:r w:rsidRPr="00625251">
              <w:rPr>
                <w:color w:val="000000"/>
                <w:sz w:val="22"/>
                <w:szCs w:val="22"/>
              </w:rPr>
              <w:t>Состояние коррозии существующих арматурных стержней</w:t>
            </w:r>
          </w:p>
        </w:tc>
        <w:tc>
          <w:tcPr>
            <w:tcW w:w="3685"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1F35C9">
            <w:pPr>
              <w:autoSpaceDE w:val="0"/>
              <w:autoSpaceDN w:val="0"/>
              <w:adjustRightInd w:val="0"/>
              <w:rPr>
                <w:color w:val="000000"/>
                <w:sz w:val="22"/>
                <w:szCs w:val="22"/>
              </w:rPr>
            </w:pPr>
            <w:r w:rsidRPr="00625251">
              <w:rPr>
                <w:color w:val="000000"/>
                <w:sz w:val="22"/>
                <w:szCs w:val="22"/>
              </w:rPr>
              <w:t xml:space="preserve">Потенциал </w:t>
            </w:r>
            <w:proofErr w:type="spellStart"/>
            <w:r w:rsidRPr="00625251">
              <w:rPr>
                <w:color w:val="000000"/>
                <w:sz w:val="22"/>
                <w:szCs w:val="22"/>
              </w:rPr>
              <w:t>полуэлемента</w:t>
            </w:r>
            <w:proofErr w:type="spellEnd"/>
            <w:r w:rsidRPr="00625251">
              <w:rPr>
                <w:color w:val="000000"/>
                <w:sz w:val="22"/>
                <w:szCs w:val="22"/>
              </w:rPr>
              <w:t>, визуальный осмотр</w:t>
            </w:r>
          </w:p>
        </w:tc>
        <w:tc>
          <w:tcPr>
            <w:tcW w:w="1560" w:type="dxa"/>
            <w:tcBorders>
              <w:top w:val="single" w:sz="4" w:space="0" w:color="auto"/>
              <w:left w:val="single" w:sz="4" w:space="0" w:color="auto"/>
              <w:bottom w:val="single" w:sz="4" w:space="0" w:color="auto"/>
              <w:right w:val="single" w:sz="4" w:space="0" w:color="auto"/>
            </w:tcBorders>
            <w:vAlign w:val="center"/>
          </w:tcPr>
          <w:p w:rsidR="00625251" w:rsidRPr="00625251" w:rsidRDefault="003F661F" w:rsidP="00625251">
            <w:pPr>
              <w:autoSpaceDE w:val="0"/>
              <w:autoSpaceDN w:val="0"/>
              <w:adjustRightInd w:val="0"/>
              <w:jc w:val="center"/>
              <w:rPr>
                <w:color w:val="000000"/>
                <w:sz w:val="22"/>
                <w:szCs w:val="22"/>
              </w:rPr>
            </w:pPr>
            <w:r>
              <w:rPr>
                <w:color w:val="000000"/>
                <w:sz w:val="22"/>
                <w:szCs w:val="22"/>
              </w:rPr>
              <w:t xml:space="preserve">Приведены в </w:t>
            </w:r>
            <w:r w:rsidR="00625251" w:rsidRPr="00625251">
              <w:rPr>
                <w:color w:val="000000"/>
                <w:sz w:val="22"/>
                <w:szCs w:val="22"/>
                <w:lang w:val="en-US"/>
              </w:rPr>
              <w:t>[</w:t>
            </w:r>
            <w:r w:rsidR="00625251" w:rsidRPr="00625251">
              <w:rPr>
                <w:color w:val="000000"/>
                <w:sz w:val="22"/>
                <w:szCs w:val="22"/>
              </w:rPr>
              <w:t>8</w:t>
            </w:r>
            <w:r w:rsidR="00625251" w:rsidRPr="00625251">
              <w:rPr>
                <w:color w:val="000000"/>
                <w:sz w:val="22"/>
                <w:szCs w:val="22"/>
                <w:lang w:val="en-US"/>
              </w:rPr>
              <w:t>]</w:t>
            </w:r>
          </w:p>
        </w:tc>
        <w:tc>
          <w:tcPr>
            <w:tcW w:w="1756" w:type="dxa"/>
            <w:tcBorders>
              <w:top w:val="single" w:sz="4" w:space="0" w:color="auto"/>
              <w:left w:val="single" w:sz="4" w:space="0" w:color="auto"/>
              <w:bottom w:val="single" w:sz="4" w:space="0" w:color="auto"/>
              <w:right w:val="single" w:sz="4" w:space="0" w:color="auto"/>
            </w:tcBorders>
            <w:vAlign w:val="center"/>
          </w:tcPr>
          <w:p w:rsidR="00625251" w:rsidRPr="00625251" w:rsidRDefault="00625251" w:rsidP="00625251">
            <w:pPr>
              <w:autoSpaceDE w:val="0"/>
              <w:autoSpaceDN w:val="0"/>
              <w:adjustRightInd w:val="0"/>
              <w:jc w:val="center"/>
              <w:rPr>
                <w:color w:val="000000"/>
                <w:sz w:val="22"/>
                <w:szCs w:val="22"/>
              </w:rPr>
            </w:pPr>
            <w:r w:rsidRPr="00625251">
              <w:rPr>
                <w:color w:val="000000"/>
                <w:sz w:val="22"/>
                <w:szCs w:val="22"/>
                <w:cs/>
              </w:rPr>
              <w:t>♦</w:t>
            </w:r>
          </w:p>
        </w:tc>
      </w:tr>
    </w:tbl>
    <w:p w:rsidR="00625251" w:rsidRDefault="00625251" w:rsidP="009D5564">
      <w:pPr>
        <w:autoSpaceDE w:val="0"/>
        <w:autoSpaceDN w:val="0"/>
        <w:adjustRightInd w:val="0"/>
      </w:pPr>
    </w:p>
    <w:p w:rsidR="003F7312" w:rsidRDefault="003F7312" w:rsidP="009D5564">
      <w:pPr>
        <w:autoSpaceDE w:val="0"/>
        <w:autoSpaceDN w:val="0"/>
        <w:adjustRightInd w:val="0"/>
      </w:pPr>
    </w:p>
    <w:p w:rsidR="003F7312" w:rsidRDefault="003F7312" w:rsidP="009D5564">
      <w:pPr>
        <w:autoSpaceDE w:val="0"/>
        <w:autoSpaceDN w:val="0"/>
        <w:adjustRightInd w:val="0"/>
      </w:pPr>
    </w:p>
    <w:p w:rsidR="003F7312" w:rsidRDefault="003F7312" w:rsidP="009D5564">
      <w:pPr>
        <w:autoSpaceDE w:val="0"/>
        <w:autoSpaceDN w:val="0"/>
        <w:adjustRightInd w:val="0"/>
      </w:pPr>
    </w:p>
    <w:p w:rsidR="003F7312" w:rsidRDefault="003F7312" w:rsidP="009D5564">
      <w:pPr>
        <w:autoSpaceDE w:val="0"/>
        <w:autoSpaceDN w:val="0"/>
        <w:adjustRightInd w:val="0"/>
      </w:pPr>
    </w:p>
    <w:p w:rsidR="003F7312" w:rsidRDefault="003F7312" w:rsidP="009D5564">
      <w:pPr>
        <w:autoSpaceDE w:val="0"/>
        <w:autoSpaceDN w:val="0"/>
        <w:adjustRightInd w:val="0"/>
      </w:pPr>
    </w:p>
    <w:p w:rsidR="009D5564" w:rsidRPr="001B7620" w:rsidRDefault="008F1BD6" w:rsidP="009D5564">
      <w:pPr>
        <w:autoSpaceDE w:val="0"/>
        <w:autoSpaceDN w:val="0"/>
        <w:adjustRightInd w:val="0"/>
      </w:pPr>
      <w:r>
        <w:t>Т</w:t>
      </w:r>
      <w:r w:rsidR="00625251">
        <w:t xml:space="preserve"> </w:t>
      </w:r>
      <w:r>
        <w:t>а</w:t>
      </w:r>
      <w:r w:rsidR="00625251">
        <w:t xml:space="preserve"> </w:t>
      </w:r>
      <w:r>
        <w:t>б</w:t>
      </w:r>
      <w:r w:rsidR="00625251">
        <w:t xml:space="preserve"> </w:t>
      </w:r>
      <w:r>
        <w:t>л</w:t>
      </w:r>
      <w:r w:rsidR="00625251">
        <w:t xml:space="preserve"> </w:t>
      </w:r>
      <w:r>
        <w:t>и</w:t>
      </w:r>
      <w:r w:rsidR="00625251">
        <w:t xml:space="preserve"> </w:t>
      </w:r>
      <w:r>
        <w:t>ц</w:t>
      </w:r>
      <w:r w:rsidR="00625251">
        <w:t xml:space="preserve"> </w:t>
      </w:r>
      <w:r>
        <w:t>а</w:t>
      </w:r>
      <w:r w:rsidR="00625251">
        <w:t xml:space="preserve">  </w:t>
      </w:r>
      <w:r>
        <w:t xml:space="preserve"> 22</w:t>
      </w:r>
      <w:r w:rsidR="00625251">
        <w:t xml:space="preserve"> – </w:t>
      </w:r>
      <w:r w:rsidR="009D5564" w:rsidRPr="00625251">
        <w:rPr>
          <w:b/>
        </w:rPr>
        <w:t xml:space="preserve">Предельные условия до и во время </w:t>
      </w:r>
      <w:r w:rsidR="002C73EC" w:rsidRPr="00625251">
        <w:rPr>
          <w:b/>
        </w:rPr>
        <w:t>выполнения работ</w:t>
      </w:r>
    </w:p>
    <w:tbl>
      <w:tblPr>
        <w:tblW w:w="9837" w:type="dxa"/>
        <w:tblInd w:w="28" w:type="dxa"/>
        <w:tblLayout w:type="fixed"/>
        <w:tblCellMar>
          <w:top w:w="28" w:type="dxa"/>
          <w:left w:w="28" w:type="dxa"/>
          <w:right w:w="28" w:type="dxa"/>
        </w:tblCellMar>
        <w:tblLook w:val="0000" w:firstRow="0" w:lastRow="0" w:firstColumn="0" w:lastColumn="0" w:noHBand="0" w:noVBand="0"/>
      </w:tblPr>
      <w:tblGrid>
        <w:gridCol w:w="2835"/>
        <w:gridCol w:w="3686"/>
        <w:gridCol w:w="1559"/>
        <w:gridCol w:w="1757"/>
      </w:tblGrid>
      <w:tr w:rsidR="009D5564" w:rsidRPr="001B7620" w:rsidTr="00625251">
        <w:trPr>
          <w:trHeight w:val="207"/>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iCs/>
                <w:color w:val="000000"/>
                <w:sz w:val="22"/>
                <w:szCs w:val="22"/>
              </w:rPr>
            </w:pPr>
            <w:r w:rsidRPr="00625251">
              <w:rPr>
                <w:color w:val="000000"/>
                <w:sz w:val="22"/>
                <w:szCs w:val="22"/>
              </w:rPr>
              <w:t>Свойство</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iCs/>
                <w:color w:val="000000"/>
                <w:sz w:val="22"/>
                <w:szCs w:val="22"/>
              </w:rPr>
            </w:pPr>
            <w:r w:rsidRPr="00625251">
              <w:rPr>
                <w:color w:val="000000"/>
                <w:sz w:val="22"/>
                <w:szCs w:val="22"/>
              </w:rPr>
              <w:t>Метод контроля</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iCs/>
                <w:color w:val="000000"/>
                <w:sz w:val="22"/>
                <w:szCs w:val="22"/>
              </w:rPr>
            </w:pPr>
            <w:r w:rsidRPr="00625251">
              <w:rPr>
                <w:color w:val="000000"/>
                <w:sz w:val="22"/>
                <w:szCs w:val="22"/>
              </w:rPr>
              <w:t>Стандарт</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625251">
            <w:pPr>
              <w:autoSpaceDE w:val="0"/>
              <w:autoSpaceDN w:val="0"/>
              <w:adjustRightInd w:val="0"/>
              <w:ind w:left="-8"/>
              <w:jc w:val="center"/>
              <w:rPr>
                <w:iCs/>
                <w:color w:val="000000"/>
                <w:sz w:val="22"/>
                <w:szCs w:val="22"/>
              </w:rPr>
            </w:pPr>
            <w:r w:rsidRPr="00625251">
              <w:rPr>
                <w:color w:val="000000"/>
                <w:sz w:val="22"/>
                <w:szCs w:val="22"/>
              </w:rPr>
              <w:t>Необходимость</w:t>
            </w:r>
          </w:p>
        </w:tc>
      </w:tr>
      <w:tr w:rsidR="009D5564" w:rsidRPr="001B7620" w:rsidTr="00625251">
        <w:trPr>
          <w:trHeight w:val="262"/>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Дождь</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Визуальный осмотр</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8260F8" w:rsidP="00CC48E1">
            <w:pPr>
              <w:autoSpaceDE w:val="0"/>
              <w:autoSpaceDN w:val="0"/>
              <w:adjustRightInd w:val="0"/>
              <w:ind w:left="-8"/>
              <w:jc w:val="center"/>
              <w:rPr>
                <w:color w:val="000000"/>
                <w:sz w:val="22"/>
                <w:szCs w:val="22"/>
              </w:rPr>
            </w:pPr>
            <w:r>
              <w:rPr>
                <w:color w:val="000000"/>
                <w:sz w:val="22"/>
                <w:szCs w:val="22"/>
              </w:rPr>
              <w:t>–</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jc w:val="center"/>
              <w:rPr>
                <w:iCs/>
                <w:color w:val="000000"/>
                <w:sz w:val="22"/>
                <w:szCs w:val="22"/>
              </w:rPr>
            </w:pPr>
            <w:r w:rsidRPr="00625251">
              <w:rPr>
                <w:color w:val="000000"/>
                <w:sz w:val="22"/>
                <w:szCs w:val="22"/>
                <w:cs/>
              </w:rPr>
              <w:t>■</w:t>
            </w:r>
          </w:p>
        </w:tc>
      </w:tr>
      <w:tr w:rsidR="009D5564" w:rsidRPr="001B7620" w:rsidTr="00625251">
        <w:trPr>
          <w:trHeight w:val="414"/>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Положение арматуры</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EC7B7C" w:rsidP="00CC48E1">
            <w:pPr>
              <w:autoSpaceDE w:val="0"/>
              <w:autoSpaceDN w:val="0"/>
              <w:adjustRightInd w:val="0"/>
              <w:ind w:left="-8"/>
              <w:rPr>
                <w:color w:val="000000"/>
                <w:sz w:val="22"/>
                <w:szCs w:val="22"/>
              </w:rPr>
            </w:pPr>
            <w:r w:rsidRPr="00625251">
              <w:rPr>
                <w:color w:val="000000"/>
                <w:sz w:val="22"/>
                <w:szCs w:val="22"/>
              </w:rPr>
              <w:t>Визуальный осмотр, магнитные и радиационные методы</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color w:val="000000"/>
                <w:sz w:val="22"/>
                <w:szCs w:val="22"/>
              </w:rPr>
            </w:pPr>
            <w:r w:rsidRPr="00625251">
              <w:rPr>
                <w:color w:val="000000"/>
                <w:sz w:val="22"/>
                <w:szCs w:val="22"/>
              </w:rPr>
              <w:t>ГОСТ 22904</w:t>
            </w:r>
            <w:r w:rsidR="00625251">
              <w:rPr>
                <w:color w:val="000000"/>
                <w:sz w:val="22"/>
                <w:szCs w:val="22"/>
              </w:rPr>
              <w:t xml:space="preserve">, </w:t>
            </w:r>
            <w:r w:rsidRPr="00625251">
              <w:rPr>
                <w:color w:val="000000"/>
                <w:sz w:val="22"/>
                <w:szCs w:val="22"/>
              </w:rPr>
              <w:t>ГОСТ 17625</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jc w:val="center"/>
              <w:rPr>
                <w:iCs/>
                <w:color w:val="000000"/>
                <w:sz w:val="22"/>
                <w:szCs w:val="22"/>
              </w:rPr>
            </w:pPr>
            <w:r w:rsidRPr="00625251">
              <w:rPr>
                <w:color w:val="000000"/>
                <w:sz w:val="22"/>
                <w:szCs w:val="22"/>
                <w:cs/>
              </w:rPr>
              <w:t>■</w:t>
            </w:r>
          </w:p>
        </w:tc>
      </w:tr>
    </w:tbl>
    <w:p w:rsidR="00625251" w:rsidRDefault="00625251" w:rsidP="009D5564">
      <w:pPr>
        <w:autoSpaceDE w:val="0"/>
        <w:autoSpaceDN w:val="0"/>
        <w:adjustRightInd w:val="0"/>
      </w:pPr>
    </w:p>
    <w:p w:rsidR="009D5564" w:rsidRPr="003F7312" w:rsidRDefault="008F1BD6" w:rsidP="009D5564">
      <w:pPr>
        <w:autoSpaceDE w:val="0"/>
        <w:autoSpaceDN w:val="0"/>
        <w:adjustRightInd w:val="0"/>
        <w:rPr>
          <w:b/>
        </w:rPr>
      </w:pPr>
      <w:r>
        <w:t>Т</w:t>
      </w:r>
      <w:r w:rsidR="00625251">
        <w:t xml:space="preserve"> </w:t>
      </w:r>
      <w:r>
        <w:t>а</w:t>
      </w:r>
      <w:r w:rsidR="00625251">
        <w:t xml:space="preserve"> </w:t>
      </w:r>
      <w:r>
        <w:t>б</w:t>
      </w:r>
      <w:r w:rsidR="00625251">
        <w:t xml:space="preserve"> </w:t>
      </w:r>
      <w:r>
        <w:t>л</w:t>
      </w:r>
      <w:r w:rsidR="00625251">
        <w:t xml:space="preserve"> </w:t>
      </w:r>
      <w:r>
        <w:t>и</w:t>
      </w:r>
      <w:r w:rsidR="00625251">
        <w:t xml:space="preserve"> </w:t>
      </w:r>
      <w:r>
        <w:t>ц</w:t>
      </w:r>
      <w:r w:rsidR="00625251">
        <w:t xml:space="preserve"> </w:t>
      </w:r>
      <w:r>
        <w:t xml:space="preserve">а </w:t>
      </w:r>
      <w:r w:rsidR="00625251">
        <w:t xml:space="preserve">  </w:t>
      </w:r>
      <w:r>
        <w:t>23</w:t>
      </w:r>
      <w:r w:rsidR="00625251">
        <w:t xml:space="preserve"> – </w:t>
      </w:r>
      <w:r w:rsidR="009D5564" w:rsidRPr="003F7312">
        <w:rPr>
          <w:b/>
        </w:rPr>
        <w:t xml:space="preserve">Свойства замененных арматурных стержней после </w:t>
      </w:r>
      <w:r w:rsidR="002C73EC" w:rsidRPr="003F7312">
        <w:rPr>
          <w:b/>
        </w:rPr>
        <w:t>выполнения работ</w:t>
      </w:r>
    </w:p>
    <w:tbl>
      <w:tblPr>
        <w:tblW w:w="9837" w:type="dxa"/>
        <w:tblInd w:w="28" w:type="dxa"/>
        <w:tblLayout w:type="fixed"/>
        <w:tblCellMar>
          <w:top w:w="28" w:type="dxa"/>
          <w:left w:w="28" w:type="dxa"/>
          <w:bottom w:w="28" w:type="dxa"/>
          <w:right w:w="28" w:type="dxa"/>
        </w:tblCellMar>
        <w:tblLook w:val="0000" w:firstRow="0" w:lastRow="0" w:firstColumn="0" w:lastColumn="0" w:noHBand="0" w:noVBand="0"/>
      </w:tblPr>
      <w:tblGrid>
        <w:gridCol w:w="2835"/>
        <w:gridCol w:w="3686"/>
        <w:gridCol w:w="1559"/>
        <w:gridCol w:w="1757"/>
      </w:tblGrid>
      <w:tr w:rsidR="009D5564" w:rsidRPr="001B7620" w:rsidTr="00625251">
        <w:trPr>
          <w:trHeight w:val="220"/>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keepNext/>
              <w:autoSpaceDE w:val="0"/>
              <w:autoSpaceDN w:val="0"/>
              <w:adjustRightInd w:val="0"/>
              <w:ind w:left="-8"/>
              <w:jc w:val="center"/>
              <w:rPr>
                <w:iCs/>
                <w:color w:val="000000"/>
                <w:sz w:val="22"/>
                <w:szCs w:val="22"/>
              </w:rPr>
            </w:pPr>
            <w:r w:rsidRPr="00625251">
              <w:rPr>
                <w:color w:val="000000"/>
                <w:sz w:val="22"/>
                <w:szCs w:val="22"/>
              </w:rPr>
              <w:t>Свойство</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keepNext/>
              <w:autoSpaceDE w:val="0"/>
              <w:autoSpaceDN w:val="0"/>
              <w:adjustRightInd w:val="0"/>
              <w:ind w:left="-8"/>
              <w:jc w:val="center"/>
              <w:rPr>
                <w:iCs/>
                <w:color w:val="000000"/>
                <w:sz w:val="22"/>
                <w:szCs w:val="22"/>
              </w:rPr>
            </w:pPr>
            <w:r w:rsidRPr="00625251">
              <w:rPr>
                <w:color w:val="000000"/>
                <w:sz w:val="22"/>
                <w:szCs w:val="22"/>
              </w:rPr>
              <w:t>Метод контроля</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iCs/>
                <w:color w:val="000000"/>
                <w:sz w:val="22"/>
                <w:szCs w:val="22"/>
              </w:rPr>
            </w:pPr>
            <w:r w:rsidRPr="00625251">
              <w:rPr>
                <w:color w:val="000000"/>
                <w:sz w:val="22"/>
                <w:szCs w:val="22"/>
              </w:rPr>
              <w:t>Стандарт</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8260F8" w:rsidRDefault="009D5564" w:rsidP="00625251">
            <w:pPr>
              <w:autoSpaceDE w:val="0"/>
              <w:autoSpaceDN w:val="0"/>
              <w:adjustRightInd w:val="0"/>
              <w:ind w:left="-8"/>
              <w:jc w:val="center"/>
              <w:rPr>
                <w:iCs/>
                <w:color w:val="000000"/>
                <w:sz w:val="22"/>
                <w:szCs w:val="22"/>
              </w:rPr>
            </w:pPr>
            <w:r w:rsidRPr="00625251">
              <w:rPr>
                <w:color w:val="000000"/>
                <w:sz w:val="22"/>
                <w:szCs w:val="22"/>
              </w:rPr>
              <w:t>Необходимость</w:t>
            </w:r>
          </w:p>
        </w:tc>
      </w:tr>
      <w:tr w:rsidR="009D5564" w:rsidRPr="001B7620" w:rsidTr="00625251">
        <w:trPr>
          <w:trHeight w:val="414"/>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Положение арматуры</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A86E2B" w:rsidP="00CC48E1">
            <w:pPr>
              <w:autoSpaceDE w:val="0"/>
              <w:autoSpaceDN w:val="0"/>
              <w:adjustRightInd w:val="0"/>
              <w:ind w:left="-8"/>
              <w:rPr>
                <w:color w:val="000000"/>
                <w:sz w:val="22"/>
                <w:szCs w:val="22"/>
              </w:rPr>
            </w:pPr>
            <w:r w:rsidRPr="00625251">
              <w:rPr>
                <w:color w:val="000000"/>
                <w:sz w:val="22"/>
                <w:szCs w:val="22"/>
              </w:rPr>
              <w:t>Визуальный осмотр, магнитные и радиационные методы</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ind w:left="-8"/>
              <w:jc w:val="center"/>
              <w:rPr>
                <w:color w:val="000000"/>
                <w:sz w:val="22"/>
                <w:szCs w:val="22"/>
              </w:rPr>
            </w:pPr>
            <w:r w:rsidRPr="00625251">
              <w:rPr>
                <w:color w:val="000000"/>
                <w:sz w:val="22"/>
                <w:szCs w:val="22"/>
              </w:rPr>
              <w:t>ГОСТ 22904</w:t>
            </w:r>
            <w:r w:rsidR="00625251" w:rsidRPr="00625251">
              <w:rPr>
                <w:color w:val="000000"/>
                <w:sz w:val="22"/>
                <w:szCs w:val="22"/>
              </w:rPr>
              <w:t xml:space="preserve">, </w:t>
            </w:r>
            <w:r w:rsidRPr="00625251">
              <w:rPr>
                <w:color w:val="000000"/>
                <w:sz w:val="22"/>
                <w:szCs w:val="22"/>
              </w:rPr>
              <w:t>ГОСТ 17625</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jc w:val="center"/>
              <w:rPr>
                <w:b/>
                <w:bCs/>
                <w:color w:val="000000"/>
                <w:sz w:val="22"/>
                <w:szCs w:val="22"/>
              </w:rPr>
            </w:pPr>
            <w:r w:rsidRPr="00625251">
              <w:rPr>
                <w:color w:val="000000"/>
                <w:sz w:val="22"/>
                <w:szCs w:val="22"/>
                <w:cs/>
              </w:rPr>
              <w:t>■</w:t>
            </w:r>
          </w:p>
        </w:tc>
      </w:tr>
      <w:tr w:rsidR="009D5564" w:rsidRPr="001B7620" w:rsidTr="00625251">
        <w:trPr>
          <w:trHeight w:val="262"/>
        </w:trPr>
        <w:tc>
          <w:tcPr>
            <w:tcW w:w="2835"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Адгезия к бетону</w:t>
            </w:r>
          </w:p>
        </w:tc>
        <w:tc>
          <w:tcPr>
            <w:tcW w:w="3686"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rPr>
                <w:color w:val="000000"/>
                <w:sz w:val="22"/>
                <w:szCs w:val="22"/>
              </w:rPr>
            </w:pPr>
            <w:r w:rsidRPr="00625251">
              <w:rPr>
                <w:color w:val="000000"/>
                <w:sz w:val="22"/>
                <w:szCs w:val="22"/>
              </w:rPr>
              <w:t>Испытания на выдергивающее усилие</w:t>
            </w:r>
          </w:p>
        </w:tc>
        <w:tc>
          <w:tcPr>
            <w:tcW w:w="1559" w:type="dxa"/>
            <w:tcBorders>
              <w:top w:val="single" w:sz="4" w:space="0" w:color="auto"/>
              <w:left w:val="single" w:sz="4" w:space="0" w:color="auto"/>
              <w:bottom w:val="single" w:sz="4" w:space="0" w:color="auto"/>
              <w:right w:val="single" w:sz="4" w:space="0" w:color="auto"/>
            </w:tcBorders>
            <w:vAlign w:val="center"/>
          </w:tcPr>
          <w:p w:rsidR="009D5564" w:rsidRPr="00625251" w:rsidRDefault="002C73EC" w:rsidP="00B744F1">
            <w:pPr>
              <w:autoSpaceDE w:val="0"/>
              <w:autoSpaceDN w:val="0"/>
              <w:adjustRightInd w:val="0"/>
              <w:ind w:left="-8"/>
              <w:jc w:val="center"/>
              <w:rPr>
                <w:color w:val="000000"/>
                <w:sz w:val="22"/>
                <w:szCs w:val="22"/>
              </w:rPr>
            </w:pPr>
            <w:r w:rsidRPr="00625251">
              <w:rPr>
                <w:color w:val="000000"/>
                <w:sz w:val="22"/>
                <w:szCs w:val="22"/>
                <w:cs/>
              </w:rPr>
              <w:t xml:space="preserve">ГОСТ </w:t>
            </w:r>
            <w:r w:rsidR="00A41EFE" w:rsidRPr="00625251">
              <w:rPr>
                <w:color w:val="000000"/>
                <w:sz w:val="22"/>
                <w:szCs w:val="22"/>
                <w:cs/>
              </w:rPr>
              <w:t>Р 56731</w:t>
            </w:r>
          </w:p>
        </w:tc>
        <w:tc>
          <w:tcPr>
            <w:tcW w:w="1757" w:type="dxa"/>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ind w:left="-8"/>
              <w:jc w:val="center"/>
              <w:rPr>
                <w:color w:val="000000"/>
                <w:sz w:val="22"/>
                <w:szCs w:val="22"/>
              </w:rPr>
            </w:pPr>
            <w:r w:rsidRPr="00625251">
              <w:rPr>
                <w:color w:val="000000"/>
                <w:sz w:val="22"/>
                <w:szCs w:val="22"/>
                <w:cs/>
              </w:rPr>
              <w:t>♦</w:t>
            </w:r>
          </w:p>
        </w:tc>
      </w:tr>
    </w:tbl>
    <w:p w:rsidR="00C74C12" w:rsidRPr="00C74C12" w:rsidRDefault="00C74C12" w:rsidP="00C74C12">
      <w:pPr>
        <w:ind w:firstLine="567"/>
        <w:jc w:val="both"/>
        <w:rPr>
          <w:rFonts w:eastAsia="Calibri"/>
          <w:sz w:val="20"/>
          <w:szCs w:val="20"/>
          <w:lang w:eastAsia="en-US"/>
        </w:rPr>
      </w:pPr>
      <w:bookmarkStart w:id="33" w:name="_Toc457388477"/>
      <w:bookmarkStart w:id="34" w:name="_Toc459021473"/>
      <w:r w:rsidRPr="00C74C12">
        <w:rPr>
          <w:rFonts w:eastAsia="Calibri"/>
          <w:sz w:val="20"/>
          <w:szCs w:val="20"/>
          <w:lang w:eastAsia="en-US"/>
        </w:rPr>
        <w:t>Примечание</w:t>
      </w:r>
      <w:bookmarkStart w:id="35" w:name="_Hlk136253807"/>
      <w:r w:rsidRPr="00C74C12">
        <w:rPr>
          <w:rFonts w:eastAsia="Calibri"/>
          <w:sz w:val="20"/>
          <w:szCs w:val="20"/>
          <w:lang w:eastAsia="en-US"/>
        </w:rPr>
        <w:t xml:space="preserve"> к таблицам 21–23 </w:t>
      </w:r>
      <w:bookmarkEnd w:id="35"/>
      <w:r w:rsidRPr="00C74C12">
        <w:rPr>
          <w:rFonts w:eastAsia="Calibri"/>
          <w:sz w:val="20"/>
          <w:szCs w:val="20"/>
          <w:lang w:eastAsia="en-US"/>
        </w:rPr>
        <w:t>– Методы контроля качества содержат следующие варианты:</w:t>
      </w:r>
    </w:p>
    <w:p w:rsidR="00C74C12" w:rsidRPr="00C74C12" w:rsidRDefault="00C74C12" w:rsidP="00C74C12">
      <w:pPr>
        <w:ind w:firstLine="567"/>
        <w:jc w:val="both"/>
        <w:rPr>
          <w:rFonts w:eastAsia="Calibri"/>
          <w:sz w:val="20"/>
          <w:szCs w:val="20"/>
          <w:lang w:eastAsia="en-US"/>
        </w:rPr>
      </w:pPr>
      <w:r w:rsidRPr="00C74C12">
        <w:rPr>
          <w:rFonts w:eastAsia="Calibri"/>
          <w:sz w:val="20"/>
          <w:szCs w:val="20"/>
          <w:cs/>
          <w:lang w:eastAsia="en-US"/>
        </w:rPr>
        <w:t>■</w:t>
      </w:r>
      <w:r w:rsidRPr="00C74C12">
        <w:rPr>
          <w:rFonts w:eastAsia="Calibri"/>
          <w:sz w:val="20"/>
          <w:szCs w:val="20"/>
          <w:lang w:eastAsia="en-US"/>
        </w:rPr>
        <w:t xml:space="preserve"> – выполняют для всех испытаний;</w:t>
      </w:r>
    </w:p>
    <w:p w:rsidR="00625251" w:rsidRDefault="00C74C12" w:rsidP="00C74C12">
      <w:pPr>
        <w:ind w:firstLine="567"/>
        <w:jc w:val="both"/>
        <w:rPr>
          <w:color w:val="000000"/>
          <w:sz w:val="20"/>
          <w:szCs w:val="20"/>
        </w:rPr>
      </w:pPr>
      <w:r w:rsidRPr="00C74C12">
        <w:rPr>
          <w:rFonts w:eastAsia="Calibri"/>
          <w:sz w:val="20"/>
          <w:szCs w:val="20"/>
          <w:cs/>
          <w:lang w:eastAsia="en-US"/>
        </w:rPr>
        <w:t>♦</w:t>
      </w:r>
      <w:r w:rsidRPr="00C74C12">
        <w:rPr>
          <w:rFonts w:eastAsia="Calibri"/>
          <w:sz w:val="20"/>
          <w:szCs w:val="20"/>
          <w:lang w:eastAsia="en-US"/>
        </w:rPr>
        <w:t xml:space="preserve"> – осуществляют в зависимости от условий использования материала в соответствии с требованиями стандарта на его изготовление</w:t>
      </w:r>
      <w:r w:rsidR="00625251">
        <w:rPr>
          <w:color w:val="000000"/>
          <w:sz w:val="20"/>
          <w:szCs w:val="20"/>
        </w:rPr>
        <w:t>.</w:t>
      </w:r>
    </w:p>
    <w:p w:rsidR="00C74C12" w:rsidRPr="00C74C12" w:rsidRDefault="00C74C12" w:rsidP="00C74C12">
      <w:pPr>
        <w:ind w:firstLine="567"/>
        <w:jc w:val="both"/>
        <w:rPr>
          <w:b/>
          <w:color w:val="000000"/>
        </w:rPr>
      </w:pPr>
      <w:r w:rsidRPr="00C74C12">
        <w:rPr>
          <w:b/>
          <w:color w:val="000000"/>
        </w:rPr>
        <w:t>(Измененная редакция, Изм. № 1).</w:t>
      </w:r>
    </w:p>
    <w:p w:rsidR="00C74C12" w:rsidRPr="0068235F" w:rsidRDefault="00C74C12" w:rsidP="00C74C12">
      <w:pPr>
        <w:ind w:firstLine="567"/>
        <w:jc w:val="both"/>
        <w:rPr>
          <w:color w:val="000000"/>
          <w:sz w:val="20"/>
          <w:szCs w:val="20"/>
        </w:rPr>
      </w:pPr>
    </w:p>
    <w:p w:rsidR="009D5564" w:rsidRPr="00193F58" w:rsidRDefault="006759C5" w:rsidP="00193F58">
      <w:pPr>
        <w:ind w:firstLine="567"/>
        <w:jc w:val="both"/>
        <w:rPr>
          <w:b/>
          <w:kern w:val="32"/>
        </w:rPr>
      </w:pPr>
      <w:r w:rsidRPr="00193F58">
        <w:rPr>
          <w:b/>
          <w:kern w:val="32"/>
        </w:rPr>
        <w:t>8</w:t>
      </w:r>
      <w:r w:rsidR="009D5564" w:rsidRPr="00193F58">
        <w:rPr>
          <w:b/>
          <w:kern w:val="32"/>
        </w:rPr>
        <w:t xml:space="preserve">.8 Добавление арматуры, </w:t>
      </w:r>
      <w:proofErr w:type="spellStart"/>
      <w:r w:rsidR="009D5564" w:rsidRPr="00193F58">
        <w:rPr>
          <w:b/>
          <w:kern w:val="32"/>
        </w:rPr>
        <w:t>заанкерованной</w:t>
      </w:r>
      <w:proofErr w:type="spellEnd"/>
      <w:r w:rsidR="009D5564" w:rsidRPr="00193F58">
        <w:rPr>
          <w:b/>
          <w:kern w:val="32"/>
        </w:rPr>
        <w:t xml:space="preserve"> в отверстия</w:t>
      </w:r>
      <w:bookmarkEnd w:id="33"/>
      <w:bookmarkEnd w:id="34"/>
    </w:p>
    <w:p w:rsidR="009D5564" w:rsidRPr="00193F58" w:rsidRDefault="006759C5" w:rsidP="00193F58">
      <w:pPr>
        <w:autoSpaceDE w:val="0"/>
        <w:autoSpaceDN w:val="0"/>
        <w:adjustRightInd w:val="0"/>
        <w:ind w:firstLine="567"/>
        <w:jc w:val="both"/>
        <w:rPr>
          <w:color w:val="000000"/>
        </w:rPr>
      </w:pPr>
      <w:r w:rsidRPr="00193F58">
        <w:rPr>
          <w:bCs/>
          <w:color w:val="000000"/>
        </w:rPr>
        <w:t>8</w:t>
      </w:r>
      <w:r w:rsidR="009D5564" w:rsidRPr="00193F58">
        <w:rPr>
          <w:bCs/>
          <w:color w:val="000000"/>
        </w:rPr>
        <w:t xml:space="preserve">.8.1 </w:t>
      </w:r>
      <w:r w:rsidR="009D5564" w:rsidRPr="00193F58">
        <w:rPr>
          <w:color w:val="000000"/>
        </w:rPr>
        <w:t xml:space="preserve">Для обеспечения качества при добавлении арматуры, </w:t>
      </w:r>
      <w:proofErr w:type="spellStart"/>
      <w:r w:rsidR="009D5564" w:rsidRPr="00193F58">
        <w:rPr>
          <w:color w:val="000000"/>
        </w:rPr>
        <w:t>заанкерованной</w:t>
      </w:r>
      <w:proofErr w:type="spellEnd"/>
      <w:r w:rsidR="009D5564" w:rsidRPr="00193F58">
        <w:rPr>
          <w:color w:val="000000"/>
        </w:rPr>
        <w:t xml:space="preserve"> в отверстия</w:t>
      </w:r>
      <w:r w:rsidR="00B744F1" w:rsidRPr="00193F58">
        <w:rPr>
          <w:color w:val="000000"/>
        </w:rPr>
        <w:t>,</w:t>
      </w:r>
      <w:r w:rsidR="009D5564" w:rsidRPr="00193F58">
        <w:rPr>
          <w:color w:val="000000"/>
        </w:rPr>
        <w:t xml:space="preserve"> до, во время и после </w:t>
      </w:r>
      <w:r w:rsidR="002C73EC" w:rsidRPr="00193F58">
        <w:rPr>
          <w:color w:val="000000"/>
        </w:rPr>
        <w:t>выполнения работ</w:t>
      </w:r>
      <w:r w:rsidR="009D5564" w:rsidRPr="00193F58">
        <w:rPr>
          <w:color w:val="000000"/>
        </w:rPr>
        <w:t xml:space="preserve"> следует </w:t>
      </w:r>
      <w:r w:rsidR="002C73EC" w:rsidRPr="00193F58">
        <w:rPr>
          <w:color w:val="000000"/>
        </w:rPr>
        <w:t>осуществить</w:t>
      </w:r>
      <w:r w:rsidR="009D5564" w:rsidRPr="00193F58">
        <w:rPr>
          <w:color w:val="000000"/>
        </w:rPr>
        <w:t xml:space="preserve"> </w:t>
      </w:r>
      <w:r w:rsidR="00B744F1" w:rsidRPr="00193F58">
        <w:rPr>
          <w:color w:val="000000"/>
        </w:rPr>
        <w:t>м</w:t>
      </w:r>
      <w:r w:rsidR="002C73EC" w:rsidRPr="00193F58">
        <w:rPr>
          <w:color w:val="000000"/>
        </w:rPr>
        <w:t>етоды</w:t>
      </w:r>
      <w:r w:rsidR="008F1BD6" w:rsidRPr="00193F58">
        <w:rPr>
          <w:color w:val="000000"/>
        </w:rPr>
        <w:t xml:space="preserve"> контроля</w:t>
      </w:r>
      <w:r w:rsidR="00625251">
        <w:rPr>
          <w:color w:val="000000"/>
        </w:rPr>
        <w:t>, приведенные в</w:t>
      </w:r>
      <w:r w:rsidR="008F1BD6" w:rsidRPr="00193F58">
        <w:rPr>
          <w:color w:val="000000"/>
        </w:rPr>
        <w:t xml:space="preserve"> таблиц</w:t>
      </w:r>
      <w:r w:rsidR="00625251">
        <w:rPr>
          <w:color w:val="000000"/>
        </w:rPr>
        <w:t>ах</w:t>
      </w:r>
      <w:r w:rsidR="008F1BD6" w:rsidRPr="00193F58">
        <w:rPr>
          <w:color w:val="000000"/>
        </w:rPr>
        <w:t xml:space="preserve"> 24</w:t>
      </w:r>
      <w:r w:rsidR="00625251">
        <w:rPr>
          <w:color w:val="000000"/>
        </w:rPr>
        <w:t>–</w:t>
      </w:r>
      <w:r w:rsidR="008F1BD6" w:rsidRPr="00193F58">
        <w:rPr>
          <w:color w:val="000000"/>
        </w:rPr>
        <w:t>26</w:t>
      </w:r>
      <w:r w:rsidR="009D5564" w:rsidRPr="00193F58">
        <w:rPr>
          <w:color w:val="000000"/>
        </w:rPr>
        <w:t>.</w:t>
      </w:r>
    </w:p>
    <w:p w:rsidR="00625251" w:rsidRDefault="00625251" w:rsidP="00625251">
      <w:pPr>
        <w:autoSpaceDE w:val="0"/>
        <w:autoSpaceDN w:val="0"/>
        <w:adjustRightInd w:val="0"/>
        <w:jc w:val="both"/>
        <w:rPr>
          <w:color w:val="000000"/>
        </w:rPr>
      </w:pPr>
    </w:p>
    <w:p w:rsidR="009D5564" w:rsidRPr="00193F58" w:rsidRDefault="009D5564" w:rsidP="00625251">
      <w:pPr>
        <w:autoSpaceDE w:val="0"/>
        <w:autoSpaceDN w:val="0"/>
        <w:adjustRightInd w:val="0"/>
        <w:jc w:val="both"/>
        <w:rPr>
          <w:rFonts w:ascii="Arial Narrow" w:hAnsi="Arial Narrow" w:cs="Arial"/>
          <w:color w:val="000000"/>
        </w:rPr>
      </w:pPr>
      <w:r w:rsidRPr="00193F58">
        <w:rPr>
          <w:color w:val="000000"/>
        </w:rPr>
        <w:t>Т</w:t>
      </w:r>
      <w:r w:rsidR="00625251">
        <w:rPr>
          <w:color w:val="000000"/>
        </w:rPr>
        <w:t xml:space="preserve"> </w:t>
      </w:r>
      <w:r w:rsidRPr="00193F58">
        <w:rPr>
          <w:color w:val="000000"/>
        </w:rPr>
        <w:t>а</w:t>
      </w:r>
      <w:r w:rsidR="00625251">
        <w:rPr>
          <w:color w:val="000000"/>
        </w:rPr>
        <w:t xml:space="preserve"> </w:t>
      </w:r>
      <w:r w:rsidRPr="00193F58">
        <w:rPr>
          <w:color w:val="000000"/>
        </w:rPr>
        <w:t>б</w:t>
      </w:r>
      <w:r w:rsidR="00625251">
        <w:rPr>
          <w:color w:val="000000"/>
        </w:rPr>
        <w:t xml:space="preserve"> </w:t>
      </w:r>
      <w:r w:rsidRPr="00193F58">
        <w:rPr>
          <w:color w:val="000000"/>
        </w:rPr>
        <w:t>л</w:t>
      </w:r>
      <w:r w:rsidR="00625251">
        <w:rPr>
          <w:color w:val="000000"/>
        </w:rPr>
        <w:t xml:space="preserve"> </w:t>
      </w:r>
      <w:r w:rsidRPr="00193F58">
        <w:rPr>
          <w:color w:val="000000"/>
        </w:rPr>
        <w:t>и</w:t>
      </w:r>
      <w:r w:rsidR="00625251">
        <w:rPr>
          <w:color w:val="000000"/>
        </w:rPr>
        <w:t xml:space="preserve"> </w:t>
      </w:r>
      <w:r w:rsidRPr="00193F58">
        <w:rPr>
          <w:color w:val="000000"/>
        </w:rPr>
        <w:t>ц</w:t>
      </w:r>
      <w:r w:rsidR="00625251">
        <w:rPr>
          <w:color w:val="000000"/>
        </w:rPr>
        <w:t xml:space="preserve"> </w:t>
      </w:r>
      <w:r w:rsidRPr="00193F58">
        <w:rPr>
          <w:color w:val="000000"/>
        </w:rPr>
        <w:t>а</w:t>
      </w:r>
      <w:r w:rsidR="00625251">
        <w:rPr>
          <w:color w:val="000000"/>
        </w:rPr>
        <w:t xml:space="preserve">  </w:t>
      </w:r>
      <w:r w:rsidRPr="00193F58">
        <w:rPr>
          <w:color w:val="000000"/>
        </w:rPr>
        <w:t xml:space="preserve"> 2</w:t>
      </w:r>
      <w:r w:rsidR="008F1BD6" w:rsidRPr="00193F58">
        <w:rPr>
          <w:color w:val="000000"/>
        </w:rPr>
        <w:t>4</w:t>
      </w:r>
      <w:r w:rsidR="00625251">
        <w:rPr>
          <w:color w:val="000000"/>
        </w:rPr>
        <w:t xml:space="preserve"> – </w:t>
      </w:r>
      <w:r w:rsidRPr="00625251">
        <w:rPr>
          <w:b/>
          <w:color w:val="000000"/>
        </w:rPr>
        <w:t xml:space="preserve">Свойства поверхности до и во время </w:t>
      </w:r>
      <w:r w:rsidR="002C73EC" w:rsidRPr="00625251">
        <w:rPr>
          <w:b/>
          <w:color w:val="000000"/>
        </w:rPr>
        <w:t>выполнения работ</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3"/>
        <w:gridCol w:w="3663"/>
        <w:gridCol w:w="1549"/>
        <w:gridCol w:w="1624"/>
      </w:tblGrid>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Свойство</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Метод контроля</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Стандарт</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8260F8" w:rsidRDefault="009D5564" w:rsidP="00625251">
            <w:pPr>
              <w:autoSpaceDE w:val="0"/>
              <w:autoSpaceDN w:val="0"/>
              <w:adjustRightInd w:val="0"/>
              <w:jc w:val="center"/>
              <w:rPr>
                <w:iCs/>
                <w:color w:val="000000"/>
                <w:sz w:val="22"/>
                <w:szCs w:val="22"/>
              </w:rPr>
            </w:pPr>
            <w:r w:rsidRPr="00625251">
              <w:rPr>
                <w:color w:val="000000"/>
                <w:sz w:val="22"/>
                <w:szCs w:val="22"/>
              </w:rPr>
              <w:t>Необходимость</w:t>
            </w:r>
          </w:p>
        </w:tc>
      </w:tr>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lastRenderedPageBreak/>
              <w:t>Чистота</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8260F8" w:rsidP="00CC48E1">
            <w:pPr>
              <w:autoSpaceDE w:val="0"/>
              <w:autoSpaceDN w:val="0"/>
              <w:adjustRightInd w:val="0"/>
              <w:jc w:val="center"/>
              <w:rPr>
                <w:color w:val="000000"/>
                <w:sz w:val="22"/>
                <w:szCs w:val="22"/>
              </w:rPr>
            </w:pPr>
            <w:r>
              <w:rPr>
                <w:color w:val="000000"/>
                <w:sz w:val="22"/>
                <w:szCs w:val="22"/>
              </w:rPr>
              <w:t>–</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Шероховатость</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Визуальный осмотр, измерение профильным методом</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3F661F">
            <w:pPr>
              <w:autoSpaceDE w:val="0"/>
              <w:autoSpaceDN w:val="0"/>
              <w:adjustRightInd w:val="0"/>
              <w:jc w:val="center"/>
              <w:rPr>
                <w:color w:val="000000"/>
                <w:sz w:val="22"/>
                <w:szCs w:val="22"/>
                <w:lang w:val="en-US"/>
              </w:rPr>
            </w:pPr>
            <w:r w:rsidRPr="00625251">
              <w:rPr>
                <w:color w:val="000000"/>
                <w:sz w:val="22"/>
                <w:szCs w:val="22"/>
              </w:rPr>
              <w:t>ГОСТ 2789</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Содержание влаги в зоне поверхности</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D271B5" w:rsidP="00CC48E1">
            <w:pPr>
              <w:autoSpaceDE w:val="0"/>
              <w:autoSpaceDN w:val="0"/>
              <w:adjustRightInd w:val="0"/>
              <w:rPr>
                <w:color w:val="000000"/>
                <w:sz w:val="22"/>
                <w:szCs w:val="22"/>
              </w:rPr>
            </w:pPr>
            <w:r w:rsidRPr="00625251">
              <w:rPr>
                <w:color w:val="000000"/>
                <w:sz w:val="22"/>
                <w:szCs w:val="22"/>
              </w:rPr>
              <w:t>Метод высушивания</w:t>
            </w:r>
            <w:r w:rsidR="009D5564" w:rsidRPr="00625251">
              <w:rPr>
                <w:color w:val="000000"/>
                <w:sz w:val="22"/>
                <w:szCs w:val="22"/>
              </w:rPr>
              <w:t>, диэлькометрический метод</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color w:val="000000"/>
                <w:sz w:val="22"/>
                <w:szCs w:val="22"/>
              </w:rPr>
            </w:pPr>
            <w:r w:rsidRPr="00625251">
              <w:rPr>
                <w:color w:val="000000"/>
                <w:sz w:val="22"/>
                <w:szCs w:val="22"/>
              </w:rPr>
              <w:t>ГОСТ 12730.2</w:t>
            </w:r>
            <w:r w:rsidR="00625251">
              <w:rPr>
                <w:color w:val="000000"/>
                <w:sz w:val="22"/>
                <w:szCs w:val="22"/>
              </w:rPr>
              <w:t xml:space="preserve">, </w:t>
            </w:r>
            <w:r w:rsidRPr="00625251">
              <w:rPr>
                <w:color w:val="000000"/>
                <w:sz w:val="22"/>
                <w:szCs w:val="22"/>
              </w:rPr>
              <w:t>ГОСТ 21718</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Размеры существующих арматурных стержней</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8260F8" w:rsidRDefault="008260F8" w:rsidP="00CC48E1">
            <w:pPr>
              <w:autoSpaceDE w:val="0"/>
              <w:autoSpaceDN w:val="0"/>
              <w:adjustRightInd w:val="0"/>
              <w:jc w:val="center"/>
              <w:rPr>
                <w:color w:val="000000"/>
                <w:sz w:val="22"/>
                <w:szCs w:val="22"/>
              </w:rPr>
            </w:pPr>
            <w:r>
              <w:rPr>
                <w:color w:val="000000"/>
                <w:sz w:val="22"/>
                <w:szCs w:val="22"/>
              </w:rPr>
              <w:t>–</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Состояние коррозии существующих арматурных стержней</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 xml:space="preserve">Потенциал </w:t>
            </w:r>
            <w:proofErr w:type="spellStart"/>
            <w:r w:rsidRPr="00625251">
              <w:rPr>
                <w:color w:val="000000"/>
                <w:sz w:val="22"/>
                <w:szCs w:val="22"/>
              </w:rPr>
              <w:t>полуэлемента</w:t>
            </w:r>
            <w:proofErr w:type="spellEnd"/>
            <w:r w:rsidRPr="00625251">
              <w:rPr>
                <w:color w:val="000000"/>
                <w:sz w:val="22"/>
                <w:szCs w:val="22"/>
              </w:rPr>
              <w:t>, 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3F661F" w:rsidP="00CC48E1">
            <w:pPr>
              <w:autoSpaceDE w:val="0"/>
              <w:autoSpaceDN w:val="0"/>
              <w:adjustRightInd w:val="0"/>
              <w:jc w:val="center"/>
              <w:rPr>
                <w:color w:val="000000"/>
                <w:sz w:val="22"/>
                <w:szCs w:val="22"/>
                <w:lang w:val="en-US"/>
              </w:rPr>
            </w:pPr>
            <w:r>
              <w:rPr>
                <w:color w:val="000000"/>
                <w:sz w:val="22"/>
                <w:szCs w:val="22"/>
              </w:rPr>
              <w:t xml:space="preserve">Приведены в </w:t>
            </w:r>
            <w:r w:rsidR="00915E71" w:rsidRPr="00625251">
              <w:rPr>
                <w:color w:val="000000"/>
                <w:sz w:val="22"/>
                <w:szCs w:val="22"/>
                <w:lang w:val="en-US"/>
              </w:rPr>
              <w:t>[8]</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r w:rsidR="009D5564" w:rsidRPr="001B7620" w:rsidTr="00625251">
        <w:trPr>
          <w:trHeight w:val="464"/>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Чистота арматурных стержней</w:t>
            </w:r>
          </w:p>
        </w:tc>
        <w:tc>
          <w:tcPr>
            <w:tcW w:w="1892"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rPr>
                <w:color w:val="000000"/>
                <w:sz w:val="22"/>
                <w:szCs w:val="22"/>
              </w:rPr>
            </w:pPr>
            <w:r w:rsidRPr="00625251">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8260F8" w:rsidP="00CC48E1">
            <w:pPr>
              <w:autoSpaceDE w:val="0"/>
              <w:autoSpaceDN w:val="0"/>
              <w:adjustRightInd w:val="0"/>
              <w:jc w:val="center"/>
              <w:rPr>
                <w:color w:val="000000"/>
                <w:sz w:val="22"/>
                <w:szCs w:val="22"/>
              </w:rPr>
            </w:pPr>
            <w:r>
              <w:rPr>
                <w:color w:val="000000"/>
                <w:sz w:val="22"/>
                <w:szCs w:val="22"/>
              </w:rPr>
              <w:t>–</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CC48E1">
            <w:pPr>
              <w:autoSpaceDE w:val="0"/>
              <w:autoSpaceDN w:val="0"/>
              <w:adjustRightInd w:val="0"/>
              <w:jc w:val="center"/>
              <w:rPr>
                <w:color w:val="000000"/>
                <w:sz w:val="22"/>
                <w:szCs w:val="22"/>
              </w:rPr>
            </w:pPr>
            <w:r w:rsidRPr="00625251">
              <w:rPr>
                <w:color w:val="000000"/>
                <w:sz w:val="22"/>
                <w:szCs w:val="22"/>
                <w:cs/>
              </w:rPr>
              <w:t>■</w:t>
            </w:r>
          </w:p>
        </w:tc>
      </w:tr>
    </w:tbl>
    <w:p w:rsidR="009D5564" w:rsidRPr="001B7620" w:rsidRDefault="008F1BD6" w:rsidP="00625251">
      <w:pPr>
        <w:autoSpaceDE w:val="0"/>
        <w:autoSpaceDN w:val="0"/>
        <w:adjustRightInd w:val="0"/>
        <w:rPr>
          <w:color w:val="000000"/>
        </w:rPr>
      </w:pPr>
      <w:r>
        <w:rPr>
          <w:color w:val="000000"/>
        </w:rPr>
        <w:t>Т</w:t>
      </w:r>
      <w:r w:rsidR="00625251">
        <w:rPr>
          <w:color w:val="000000"/>
        </w:rPr>
        <w:t xml:space="preserve"> </w:t>
      </w:r>
      <w:r>
        <w:rPr>
          <w:color w:val="000000"/>
        </w:rPr>
        <w:t>а</w:t>
      </w:r>
      <w:r w:rsidR="00625251">
        <w:rPr>
          <w:color w:val="000000"/>
        </w:rPr>
        <w:t xml:space="preserve"> </w:t>
      </w:r>
      <w:r>
        <w:rPr>
          <w:color w:val="000000"/>
        </w:rPr>
        <w:t>б</w:t>
      </w:r>
      <w:r w:rsidR="00625251">
        <w:rPr>
          <w:color w:val="000000"/>
        </w:rPr>
        <w:t xml:space="preserve"> </w:t>
      </w:r>
      <w:r>
        <w:rPr>
          <w:color w:val="000000"/>
        </w:rPr>
        <w:t>л</w:t>
      </w:r>
      <w:r w:rsidR="00625251">
        <w:rPr>
          <w:color w:val="000000"/>
        </w:rPr>
        <w:t xml:space="preserve"> </w:t>
      </w:r>
      <w:r>
        <w:rPr>
          <w:color w:val="000000"/>
        </w:rPr>
        <w:t>и</w:t>
      </w:r>
      <w:r w:rsidR="00625251">
        <w:rPr>
          <w:color w:val="000000"/>
        </w:rPr>
        <w:t xml:space="preserve"> </w:t>
      </w:r>
      <w:r>
        <w:rPr>
          <w:color w:val="000000"/>
        </w:rPr>
        <w:t>ц</w:t>
      </w:r>
      <w:r w:rsidR="00625251">
        <w:rPr>
          <w:color w:val="000000"/>
        </w:rPr>
        <w:t xml:space="preserve"> </w:t>
      </w:r>
      <w:r>
        <w:rPr>
          <w:color w:val="000000"/>
        </w:rPr>
        <w:t>а</w:t>
      </w:r>
      <w:r w:rsidR="00625251">
        <w:rPr>
          <w:color w:val="000000"/>
        </w:rPr>
        <w:t xml:space="preserve">  </w:t>
      </w:r>
      <w:r>
        <w:rPr>
          <w:color w:val="000000"/>
        </w:rPr>
        <w:t xml:space="preserve"> 25</w:t>
      </w:r>
      <w:r w:rsidR="00625251">
        <w:rPr>
          <w:color w:val="000000"/>
        </w:rPr>
        <w:t xml:space="preserve"> – </w:t>
      </w:r>
      <w:r w:rsidR="009D5564" w:rsidRPr="00625251">
        <w:rPr>
          <w:b/>
          <w:color w:val="000000"/>
        </w:rPr>
        <w:t xml:space="preserve">Предельные условия до и во время </w:t>
      </w:r>
      <w:r w:rsidR="002C73EC" w:rsidRPr="00625251">
        <w:rPr>
          <w:b/>
          <w:color w:val="000000"/>
        </w:rPr>
        <w:t>выполнения работ</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3"/>
        <w:gridCol w:w="3661"/>
        <w:gridCol w:w="1549"/>
        <w:gridCol w:w="1626"/>
      </w:tblGrid>
      <w:tr w:rsidR="009D5564"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Метод контроля</w:t>
            </w:r>
          </w:p>
        </w:tc>
        <w:tc>
          <w:tcPr>
            <w:tcW w:w="800"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rPr>
            </w:pPr>
            <w:r w:rsidRPr="00625251">
              <w:rPr>
                <w:color w:val="000000"/>
                <w:sz w:val="22"/>
                <w:szCs w:val="22"/>
              </w:rPr>
              <w:t>Стандарт</w:t>
            </w:r>
          </w:p>
        </w:tc>
        <w:tc>
          <w:tcPr>
            <w:tcW w:w="840" w:type="pct"/>
            <w:tcBorders>
              <w:top w:val="single" w:sz="4" w:space="0" w:color="auto"/>
              <w:left w:val="single" w:sz="4" w:space="0" w:color="auto"/>
              <w:bottom w:val="single" w:sz="4" w:space="0" w:color="auto"/>
              <w:right w:val="single" w:sz="4" w:space="0" w:color="auto"/>
            </w:tcBorders>
            <w:vAlign w:val="center"/>
          </w:tcPr>
          <w:p w:rsidR="009D5564" w:rsidRPr="00625251" w:rsidRDefault="009D5564" w:rsidP="00625251">
            <w:pPr>
              <w:autoSpaceDE w:val="0"/>
              <w:autoSpaceDN w:val="0"/>
              <w:adjustRightInd w:val="0"/>
              <w:jc w:val="center"/>
              <w:rPr>
                <w:iCs/>
                <w:color w:val="000000"/>
                <w:sz w:val="22"/>
                <w:szCs w:val="22"/>
                <w:vertAlign w:val="superscript"/>
              </w:rPr>
            </w:pPr>
            <w:r w:rsidRPr="00625251">
              <w:rPr>
                <w:color w:val="000000"/>
                <w:sz w:val="22"/>
                <w:szCs w:val="22"/>
              </w:rPr>
              <w:t>Необходимость</w:t>
            </w:r>
          </w:p>
        </w:tc>
      </w:tr>
      <w:tr w:rsidR="001F68B6" w:rsidRPr="001B7620" w:rsidTr="00C64FA6">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Температура</w:t>
            </w:r>
          </w:p>
        </w:tc>
        <w:tc>
          <w:tcPr>
            <w:tcW w:w="1891" w:type="pct"/>
            <w:tcBorders>
              <w:top w:val="single" w:sz="4" w:space="0" w:color="auto"/>
              <w:left w:val="single" w:sz="4" w:space="0" w:color="auto"/>
              <w:bottom w:val="single" w:sz="4" w:space="0" w:color="auto"/>
              <w:right w:val="single" w:sz="4" w:space="0" w:color="auto"/>
            </w:tcBorders>
          </w:tcPr>
          <w:p w:rsidR="001F68B6" w:rsidRPr="00A9762E" w:rsidRDefault="001F68B6" w:rsidP="001F68B6">
            <w:pPr>
              <w:autoSpaceDE w:val="0"/>
              <w:autoSpaceDN w:val="0"/>
              <w:adjustRightInd w:val="0"/>
              <w:rPr>
                <w:color w:val="000000"/>
                <w:sz w:val="22"/>
                <w:szCs w:val="22"/>
              </w:rPr>
            </w:pPr>
            <w:r w:rsidRPr="00A9762E">
              <w:rPr>
                <w:color w:val="000000"/>
                <w:sz w:val="22"/>
                <w:szCs w:val="22"/>
              </w:rPr>
              <w:t>Инструментальный метод исследования (термометр, пирометр)</w:t>
            </w:r>
          </w:p>
        </w:tc>
        <w:tc>
          <w:tcPr>
            <w:tcW w:w="800" w:type="pct"/>
            <w:tcBorders>
              <w:top w:val="single" w:sz="4" w:space="0" w:color="auto"/>
              <w:left w:val="single" w:sz="4" w:space="0" w:color="auto"/>
              <w:bottom w:val="single" w:sz="4" w:space="0" w:color="auto"/>
              <w:right w:val="single" w:sz="4" w:space="0" w:color="auto"/>
            </w:tcBorders>
            <w:vAlign w:val="center"/>
          </w:tcPr>
          <w:p w:rsidR="001F68B6" w:rsidRPr="00625251" w:rsidRDefault="008260F8" w:rsidP="001F68B6">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b/>
                <w:bCs/>
                <w:color w:val="000000"/>
                <w:sz w:val="22"/>
                <w:szCs w:val="22"/>
              </w:rPr>
            </w:pPr>
            <w:r w:rsidRPr="00625251">
              <w:rPr>
                <w:color w:val="000000"/>
                <w:sz w:val="22"/>
                <w:szCs w:val="22"/>
                <w:cs/>
              </w:rPr>
              <w:t>■</w:t>
            </w:r>
          </w:p>
        </w:tc>
      </w:tr>
      <w:tr w:rsidR="001F68B6" w:rsidRPr="001B7620" w:rsidTr="00C64FA6">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Относительная влажность</w:t>
            </w:r>
          </w:p>
        </w:tc>
        <w:tc>
          <w:tcPr>
            <w:tcW w:w="1891" w:type="pct"/>
            <w:tcBorders>
              <w:top w:val="single" w:sz="4" w:space="0" w:color="auto"/>
              <w:left w:val="single" w:sz="4" w:space="0" w:color="auto"/>
              <w:bottom w:val="single" w:sz="4" w:space="0" w:color="auto"/>
              <w:right w:val="single" w:sz="4" w:space="0" w:color="auto"/>
            </w:tcBorders>
          </w:tcPr>
          <w:p w:rsidR="001F68B6" w:rsidRPr="00A9762E" w:rsidRDefault="001F68B6" w:rsidP="001F68B6">
            <w:pPr>
              <w:autoSpaceDE w:val="0"/>
              <w:autoSpaceDN w:val="0"/>
              <w:adjustRightInd w:val="0"/>
              <w:rPr>
                <w:color w:val="000000"/>
                <w:sz w:val="22"/>
                <w:szCs w:val="22"/>
              </w:rPr>
            </w:pPr>
            <w:r w:rsidRPr="00A9762E">
              <w:rPr>
                <w:color w:val="000000"/>
                <w:sz w:val="22"/>
                <w:szCs w:val="22"/>
              </w:rPr>
              <w:t>Инструментальный метод исследования (гигрометр)</w:t>
            </w:r>
          </w:p>
        </w:tc>
        <w:tc>
          <w:tcPr>
            <w:tcW w:w="800" w:type="pct"/>
            <w:tcBorders>
              <w:top w:val="single" w:sz="4" w:space="0" w:color="auto"/>
              <w:left w:val="single" w:sz="4" w:space="0" w:color="auto"/>
              <w:bottom w:val="single" w:sz="4" w:space="0" w:color="auto"/>
              <w:right w:val="single" w:sz="4" w:space="0" w:color="auto"/>
            </w:tcBorders>
            <w:vAlign w:val="center"/>
          </w:tcPr>
          <w:p w:rsidR="001F68B6" w:rsidRPr="00625251" w:rsidRDefault="008260F8" w:rsidP="001F68B6">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b/>
                <w:bCs/>
                <w:color w:val="000000"/>
                <w:sz w:val="22"/>
                <w:szCs w:val="22"/>
              </w:rPr>
            </w:pPr>
            <w:r w:rsidRPr="00625251">
              <w:rPr>
                <w:color w:val="000000"/>
                <w:sz w:val="22"/>
                <w:szCs w:val="22"/>
                <w:cs/>
              </w:rPr>
              <w:t>■</w:t>
            </w:r>
          </w:p>
        </w:tc>
      </w:tr>
      <w:tr w:rsidR="001F68B6"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Дождь</w:t>
            </w:r>
          </w:p>
        </w:tc>
        <w:tc>
          <w:tcPr>
            <w:tcW w:w="1891"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Визуальный осмотр</w:t>
            </w:r>
          </w:p>
        </w:tc>
        <w:tc>
          <w:tcPr>
            <w:tcW w:w="800" w:type="pct"/>
            <w:tcBorders>
              <w:top w:val="single" w:sz="4" w:space="0" w:color="auto"/>
              <w:left w:val="single" w:sz="4" w:space="0" w:color="auto"/>
              <w:bottom w:val="single" w:sz="4" w:space="0" w:color="auto"/>
              <w:right w:val="single" w:sz="4" w:space="0" w:color="auto"/>
            </w:tcBorders>
            <w:vAlign w:val="center"/>
          </w:tcPr>
          <w:p w:rsidR="001F68B6" w:rsidRPr="00625251" w:rsidRDefault="008260F8" w:rsidP="001F68B6">
            <w:pPr>
              <w:autoSpaceDE w:val="0"/>
              <w:autoSpaceDN w:val="0"/>
              <w:adjustRightInd w:val="0"/>
              <w:jc w:val="center"/>
              <w:rPr>
                <w:color w:val="000000"/>
                <w:sz w:val="22"/>
                <w:szCs w:val="22"/>
              </w:rPr>
            </w:pPr>
            <w:r>
              <w:rPr>
                <w:color w:val="000000"/>
                <w:sz w:val="22"/>
                <w:szCs w:val="22"/>
              </w:rPr>
              <w:t>–</w:t>
            </w:r>
          </w:p>
        </w:tc>
        <w:tc>
          <w:tcPr>
            <w:tcW w:w="84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color w:val="000000"/>
                <w:sz w:val="22"/>
                <w:szCs w:val="22"/>
              </w:rPr>
            </w:pPr>
            <w:r w:rsidRPr="00625251">
              <w:rPr>
                <w:color w:val="000000"/>
                <w:sz w:val="22"/>
                <w:szCs w:val="22"/>
                <w:cs/>
              </w:rPr>
              <w:t>♦</w:t>
            </w:r>
          </w:p>
        </w:tc>
      </w:tr>
      <w:tr w:rsidR="001F68B6"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Консистенция строительного раствора, используемого для анкеровки арматурных стержней</w:t>
            </w:r>
          </w:p>
        </w:tc>
        <w:tc>
          <w:tcPr>
            <w:tcW w:w="1891"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 xml:space="preserve">Испытание на осадку конуса, </w:t>
            </w:r>
            <w:proofErr w:type="spellStart"/>
            <w:r w:rsidRPr="00625251">
              <w:rPr>
                <w:color w:val="000000"/>
                <w:sz w:val="22"/>
                <w:szCs w:val="22"/>
              </w:rPr>
              <w:t>растекаемость</w:t>
            </w:r>
            <w:proofErr w:type="spellEnd"/>
          </w:p>
        </w:tc>
        <w:tc>
          <w:tcPr>
            <w:tcW w:w="80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color w:val="000000"/>
                <w:sz w:val="22"/>
                <w:szCs w:val="22"/>
              </w:rPr>
            </w:pPr>
            <w:r w:rsidRPr="00625251">
              <w:rPr>
                <w:color w:val="000000"/>
                <w:sz w:val="22"/>
                <w:szCs w:val="22"/>
              </w:rPr>
              <w:t>ГОСТ 10181</w:t>
            </w:r>
          </w:p>
        </w:tc>
        <w:tc>
          <w:tcPr>
            <w:tcW w:w="84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b/>
                <w:bCs/>
                <w:color w:val="000000"/>
                <w:sz w:val="22"/>
                <w:szCs w:val="22"/>
              </w:rPr>
            </w:pPr>
            <w:r w:rsidRPr="00625251">
              <w:rPr>
                <w:color w:val="000000"/>
                <w:sz w:val="22"/>
                <w:szCs w:val="22"/>
                <w:cs/>
              </w:rPr>
              <w:t>■</w:t>
            </w:r>
          </w:p>
        </w:tc>
      </w:tr>
      <w:tr w:rsidR="001F68B6" w:rsidRPr="001B7620" w:rsidTr="00625251">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Положение арматуры</w:t>
            </w:r>
          </w:p>
        </w:tc>
        <w:tc>
          <w:tcPr>
            <w:tcW w:w="1891"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rPr>
                <w:color w:val="000000"/>
                <w:sz w:val="22"/>
                <w:szCs w:val="22"/>
              </w:rPr>
            </w:pPr>
            <w:r w:rsidRPr="00625251">
              <w:rPr>
                <w:color w:val="000000"/>
                <w:sz w:val="22"/>
                <w:szCs w:val="22"/>
              </w:rPr>
              <w:t>Визуальный осмотр, магнитные и радиационные методы</w:t>
            </w:r>
          </w:p>
        </w:tc>
        <w:tc>
          <w:tcPr>
            <w:tcW w:w="80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color w:val="000000"/>
                <w:sz w:val="22"/>
                <w:szCs w:val="22"/>
              </w:rPr>
            </w:pPr>
            <w:r w:rsidRPr="00625251">
              <w:rPr>
                <w:color w:val="000000"/>
                <w:sz w:val="22"/>
                <w:szCs w:val="22"/>
              </w:rPr>
              <w:t>ГОСТ 22904</w:t>
            </w:r>
            <w:r>
              <w:rPr>
                <w:color w:val="000000"/>
                <w:sz w:val="22"/>
                <w:szCs w:val="22"/>
              </w:rPr>
              <w:t xml:space="preserve">, </w:t>
            </w:r>
            <w:r w:rsidRPr="00625251">
              <w:rPr>
                <w:color w:val="000000"/>
                <w:sz w:val="22"/>
                <w:szCs w:val="22"/>
              </w:rPr>
              <w:t>ГОСТ 17625</w:t>
            </w:r>
          </w:p>
        </w:tc>
        <w:tc>
          <w:tcPr>
            <w:tcW w:w="840" w:type="pct"/>
            <w:tcBorders>
              <w:top w:val="single" w:sz="4" w:space="0" w:color="auto"/>
              <w:left w:val="single" w:sz="4" w:space="0" w:color="auto"/>
              <w:bottom w:val="single" w:sz="4" w:space="0" w:color="auto"/>
              <w:right w:val="single" w:sz="4" w:space="0" w:color="auto"/>
            </w:tcBorders>
            <w:vAlign w:val="center"/>
          </w:tcPr>
          <w:p w:rsidR="001F68B6" w:rsidRPr="00625251" w:rsidRDefault="001F68B6" w:rsidP="001F68B6">
            <w:pPr>
              <w:autoSpaceDE w:val="0"/>
              <w:autoSpaceDN w:val="0"/>
              <w:adjustRightInd w:val="0"/>
              <w:jc w:val="center"/>
              <w:rPr>
                <w:color w:val="000000"/>
                <w:sz w:val="22"/>
                <w:szCs w:val="22"/>
              </w:rPr>
            </w:pPr>
            <w:r w:rsidRPr="00625251">
              <w:rPr>
                <w:color w:val="000000"/>
                <w:sz w:val="22"/>
                <w:szCs w:val="22"/>
                <w:cs/>
              </w:rPr>
              <w:t>♦</w:t>
            </w:r>
          </w:p>
        </w:tc>
      </w:tr>
    </w:tbl>
    <w:p w:rsidR="001F68B6" w:rsidRDefault="001F68B6" w:rsidP="001F68B6">
      <w:pPr>
        <w:autoSpaceDE w:val="0"/>
        <w:autoSpaceDN w:val="0"/>
        <w:adjustRightInd w:val="0"/>
        <w:rPr>
          <w:color w:val="000000"/>
        </w:rPr>
      </w:pPr>
    </w:p>
    <w:p w:rsidR="009D5564" w:rsidRPr="001B7620" w:rsidRDefault="009D5564" w:rsidP="001F68B6">
      <w:pPr>
        <w:autoSpaceDE w:val="0"/>
        <w:autoSpaceDN w:val="0"/>
        <w:adjustRightInd w:val="0"/>
        <w:ind w:left="1843" w:hanging="1843"/>
        <w:rPr>
          <w:color w:val="000000"/>
        </w:rPr>
      </w:pPr>
      <w:r w:rsidRPr="001B7620">
        <w:rPr>
          <w:color w:val="000000"/>
        </w:rPr>
        <w:t>Т</w:t>
      </w:r>
      <w:r w:rsidR="001F68B6">
        <w:rPr>
          <w:color w:val="000000"/>
        </w:rPr>
        <w:t xml:space="preserve"> </w:t>
      </w:r>
      <w:r w:rsidRPr="001B7620">
        <w:rPr>
          <w:color w:val="000000"/>
        </w:rPr>
        <w:t>а</w:t>
      </w:r>
      <w:r w:rsidR="001F68B6">
        <w:rPr>
          <w:color w:val="000000"/>
        </w:rPr>
        <w:t xml:space="preserve"> </w:t>
      </w:r>
      <w:r w:rsidRPr="001B7620">
        <w:rPr>
          <w:color w:val="000000"/>
        </w:rPr>
        <w:t>б</w:t>
      </w:r>
      <w:r w:rsidR="001F68B6">
        <w:rPr>
          <w:color w:val="000000"/>
        </w:rPr>
        <w:t xml:space="preserve"> </w:t>
      </w:r>
      <w:r w:rsidRPr="001B7620">
        <w:rPr>
          <w:color w:val="000000"/>
        </w:rPr>
        <w:t>л</w:t>
      </w:r>
      <w:r w:rsidR="001F68B6">
        <w:rPr>
          <w:color w:val="000000"/>
        </w:rPr>
        <w:t xml:space="preserve"> </w:t>
      </w:r>
      <w:r w:rsidRPr="001B7620">
        <w:rPr>
          <w:color w:val="000000"/>
        </w:rPr>
        <w:t>и</w:t>
      </w:r>
      <w:r w:rsidR="001F68B6">
        <w:rPr>
          <w:color w:val="000000"/>
        </w:rPr>
        <w:t xml:space="preserve"> </w:t>
      </w:r>
      <w:r w:rsidRPr="001B7620">
        <w:rPr>
          <w:color w:val="000000"/>
        </w:rPr>
        <w:t>ц</w:t>
      </w:r>
      <w:r w:rsidR="001F68B6">
        <w:rPr>
          <w:color w:val="000000"/>
        </w:rPr>
        <w:t xml:space="preserve"> </w:t>
      </w:r>
      <w:r w:rsidRPr="001B7620">
        <w:rPr>
          <w:color w:val="000000"/>
        </w:rPr>
        <w:t>а</w:t>
      </w:r>
      <w:r w:rsidR="001F68B6">
        <w:rPr>
          <w:color w:val="000000"/>
        </w:rPr>
        <w:t xml:space="preserve">  </w:t>
      </w:r>
      <w:r w:rsidRPr="001B7620">
        <w:rPr>
          <w:color w:val="000000"/>
        </w:rPr>
        <w:t xml:space="preserve"> 2</w:t>
      </w:r>
      <w:r w:rsidR="008F1BD6">
        <w:rPr>
          <w:color w:val="000000"/>
        </w:rPr>
        <w:t>6</w:t>
      </w:r>
      <w:r w:rsidR="001F68B6">
        <w:rPr>
          <w:color w:val="000000"/>
        </w:rPr>
        <w:t xml:space="preserve"> – </w:t>
      </w:r>
      <w:r w:rsidRPr="001F68B6">
        <w:rPr>
          <w:b/>
          <w:color w:val="000000"/>
        </w:rPr>
        <w:t xml:space="preserve">Свойства арматуры, </w:t>
      </w:r>
      <w:proofErr w:type="spellStart"/>
      <w:r w:rsidRPr="001F68B6">
        <w:rPr>
          <w:b/>
          <w:color w:val="000000"/>
        </w:rPr>
        <w:t>заанкерованной</w:t>
      </w:r>
      <w:proofErr w:type="spellEnd"/>
      <w:r w:rsidRPr="001F68B6">
        <w:rPr>
          <w:b/>
          <w:color w:val="000000"/>
        </w:rPr>
        <w:t xml:space="preserve"> в отверстия после </w:t>
      </w:r>
      <w:r w:rsidR="002C73EC" w:rsidRPr="001F68B6">
        <w:rPr>
          <w:b/>
          <w:color w:val="000000"/>
        </w:rPr>
        <w:t>выполнения работ</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3"/>
        <w:gridCol w:w="3692"/>
        <w:gridCol w:w="1520"/>
        <w:gridCol w:w="1624"/>
      </w:tblGrid>
      <w:tr w:rsidR="009D5564" w:rsidRPr="001B7620" w:rsidTr="001F68B6">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1F68B6">
            <w:pPr>
              <w:autoSpaceDE w:val="0"/>
              <w:autoSpaceDN w:val="0"/>
              <w:adjustRightInd w:val="0"/>
              <w:jc w:val="center"/>
              <w:rPr>
                <w:iCs/>
                <w:color w:val="000000"/>
                <w:sz w:val="22"/>
                <w:szCs w:val="22"/>
              </w:rPr>
            </w:pPr>
            <w:r w:rsidRPr="001F68B6">
              <w:rPr>
                <w:color w:val="000000"/>
                <w:sz w:val="22"/>
                <w:szCs w:val="22"/>
              </w:rPr>
              <w:t>Свойство</w:t>
            </w:r>
          </w:p>
        </w:tc>
        <w:tc>
          <w:tcPr>
            <w:tcW w:w="1907"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1F68B6">
            <w:pPr>
              <w:autoSpaceDE w:val="0"/>
              <w:autoSpaceDN w:val="0"/>
              <w:adjustRightInd w:val="0"/>
              <w:jc w:val="center"/>
              <w:rPr>
                <w:iCs/>
                <w:color w:val="000000"/>
                <w:sz w:val="22"/>
                <w:szCs w:val="22"/>
              </w:rPr>
            </w:pPr>
            <w:r w:rsidRPr="001F68B6">
              <w:rPr>
                <w:color w:val="000000"/>
                <w:sz w:val="22"/>
                <w:szCs w:val="22"/>
              </w:rPr>
              <w:t>Метод контроля</w:t>
            </w:r>
          </w:p>
        </w:tc>
        <w:tc>
          <w:tcPr>
            <w:tcW w:w="785"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1F68B6">
            <w:pPr>
              <w:autoSpaceDE w:val="0"/>
              <w:autoSpaceDN w:val="0"/>
              <w:adjustRightInd w:val="0"/>
              <w:jc w:val="center"/>
              <w:rPr>
                <w:iCs/>
                <w:color w:val="000000"/>
                <w:sz w:val="22"/>
                <w:szCs w:val="22"/>
              </w:rPr>
            </w:pPr>
            <w:r w:rsidRPr="001F68B6">
              <w:rPr>
                <w:color w:val="000000"/>
                <w:sz w:val="22"/>
                <w:szCs w:val="22"/>
              </w:rPr>
              <w:t>Стандарт</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1F68B6">
            <w:pPr>
              <w:autoSpaceDE w:val="0"/>
              <w:autoSpaceDN w:val="0"/>
              <w:adjustRightInd w:val="0"/>
              <w:jc w:val="center"/>
              <w:rPr>
                <w:iCs/>
                <w:color w:val="000000"/>
                <w:sz w:val="22"/>
                <w:szCs w:val="22"/>
                <w:vertAlign w:val="superscript"/>
              </w:rPr>
            </w:pPr>
            <w:r w:rsidRPr="001F68B6">
              <w:rPr>
                <w:color w:val="000000"/>
                <w:sz w:val="22"/>
                <w:szCs w:val="22"/>
              </w:rPr>
              <w:t>Необходимость</w:t>
            </w:r>
          </w:p>
        </w:tc>
      </w:tr>
      <w:tr w:rsidR="009D5564" w:rsidRPr="001B7620" w:rsidTr="001F68B6">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CC48E1">
            <w:pPr>
              <w:autoSpaceDE w:val="0"/>
              <w:autoSpaceDN w:val="0"/>
              <w:adjustRightInd w:val="0"/>
              <w:rPr>
                <w:color w:val="000000"/>
                <w:sz w:val="22"/>
                <w:szCs w:val="22"/>
              </w:rPr>
            </w:pPr>
            <w:r w:rsidRPr="001F68B6">
              <w:rPr>
                <w:color w:val="000000"/>
                <w:sz w:val="22"/>
                <w:szCs w:val="22"/>
              </w:rPr>
              <w:t>Положение арматуры</w:t>
            </w:r>
          </w:p>
        </w:tc>
        <w:tc>
          <w:tcPr>
            <w:tcW w:w="1907" w:type="pct"/>
            <w:tcBorders>
              <w:top w:val="single" w:sz="4" w:space="0" w:color="auto"/>
              <w:left w:val="single" w:sz="4" w:space="0" w:color="auto"/>
              <w:bottom w:val="single" w:sz="4" w:space="0" w:color="auto"/>
              <w:right w:val="single" w:sz="4" w:space="0" w:color="auto"/>
            </w:tcBorders>
            <w:vAlign w:val="center"/>
          </w:tcPr>
          <w:p w:rsidR="009D5564" w:rsidRPr="001F68B6" w:rsidRDefault="00A86E2B" w:rsidP="00CC48E1">
            <w:pPr>
              <w:autoSpaceDE w:val="0"/>
              <w:autoSpaceDN w:val="0"/>
              <w:adjustRightInd w:val="0"/>
              <w:rPr>
                <w:color w:val="000000"/>
                <w:sz w:val="22"/>
                <w:szCs w:val="22"/>
              </w:rPr>
            </w:pPr>
            <w:r w:rsidRPr="001F68B6">
              <w:rPr>
                <w:color w:val="000000"/>
                <w:sz w:val="22"/>
                <w:szCs w:val="22"/>
              </w:rPr>
              <w:t>Визуальный осмотр, магнитные и радиационные методы</w:t>
            </w:r>
          </w:p>
        </w:tc>
        <w:tc>
          <w:tcPr>
            <w:tcW w:w="785"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1F68B6">
            <w:pPr>
              <w:autoSpaceDE w:val="0"/>
              <w:autoSpaceDN w:val="0"/>
              <w:adjustRightInd w:val="0"/>
              <w:jc w:val="center"/>
              <w:rPr>
                <w:color w:val="000000"/>
                <w:sz w:val="22"/>
                <w:szCs w:val="22"/>
              </w:rPr>
            </w:pPr>
            <w:r w:rsidRPr="001F68B6">
              <w:rPr>
                <w:color w:val="000000"/>
                <w:sz w:val="22"/>
                <w:szCs w:val="22"/>
              </w:rPr>
              <w:t>ГОСТ 22904</w:t>
            </w:r>
            <w:r w:rsidR="001F68B6">
              <w:rPr>
                <w:color w:val="000000"/>
                <w:sz w:val="22"/>
                <w:szCs w:val="22"/>
              </w:rPr>
              <w:t xml:space="preserve">, </w:t>
            </w:r>
            <w:r w:rsidRPr="001F68B6">
              <w:rPr>
                <w:color w:val="000000"/>
                <w:sz w:val="22"/>
                <w:szCs w:val="22"/>
              </w:rPr>
              <w:t>ГОСТ 17625</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CC48E1">
            <w:pPr>
              <w:autoSpaceDE w:val="0"/>
              <w:autoSpaceDN w:val="0"/>
              <w:adjustRightInd w:val="0"/>
              <w:jc w:val="center"/>
              <w:rPr>
                <w:b/>
                <w:bCs/>
                <w:color w:val="000000"/>
                <w:sz w:val="22"/>
                <w:szCs w:val="22"/>
              </w:rPr>
            </w:pPr>
            <w:r w:rsidRPr="001F68B6">
              <w:rPr>
                <w:b/>
                <w:color w:val="000000"/>
                <w:sz w:val="22"/>
                <w:szCs w:val="22"/>
                <w:cs/>
              </w:rPr>
              <w:t>■</w:t>
            </w:r>
          </w:p>
        </w:tc>
      </w:tr>
      <w:tr w:rsidR="009D5564" w:rsidRPr="001B7620" w:rsidTr="001F68B6">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CC48E1">
            <w:pPr>
              <w:autoSpaceDE w:val="0"/>
              <w:autoSpaceDN w:val="0"/>
              <w:adjustRightInd w:val="0"/>
              <w:rPr>
                <w:color w:val="000000"/>
                <w:sz w:val="22"/>
                <w:szCs w:val="22"/>
              </w:rPr>
            </w:pPr>
            <w:r w:rsidRPr="001F68B6">
              <w:rPr>
                <w:color w:val="000000"/>
                <w:sz w:val="22"/>
                <w:szCs w:val="22"/>
              </w:rPr>
              <w:t>Адгезия к бетону</w:t>
            </w:r>
          </w:p>
        </w:tc>
        <w:tc>
          <w:tcPr>
            <w:tcW w:w="1907"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CC48E1">
            <w:pPr>
              <w:autoSpaceDE w:val="0"/>
              <w:autoSpaceDN w:val="0"/>
              <w:adjustRightInd w:val="0"/>
              <w:rPr>
                <w:color w:val="000000"/>
                <w:sz w:val="22"/>
                <w:szCs w:val="22"/>
              </w:rPr>
            </w:pPr>
            <w:r w:rsidRPr="001F68B6">
              <w:rPr>
                <w:color w:val="000000"/>
                <w:sz w:val="22"/>
                <w:szCs w:val="22"/>
              </w:rPr>
              <w:t>Испытания на выдергивающее усилие</w:t>
            </w:r>
          </w:p>
        </w:tc>
        <w:tc>
          <w:tcPr>
            <w:tcW w:w="785" w:type="pct"/>
            <w:tcBorders>
              <w:top w:val="single" w:sz="4" w:space="0" w:color="auto"/>
              <w:left w:val="single" w:sz="4" w:space="0" w:color="auto"/>
              <w:bottom w:val="single" w:sz="4" w:space="0" w:color="auto"/>
              <w:right w:val="single" w:sz="4" w:space="0" w:color="auto"/>
            </w:tcBorders>
            <w:vAlign w:val="center"/>
          </w:tcPr>
          <w:p w:rsidR="009D5564" w:rsidRPr="001F68B6" w:rsidRDefault="008260F8" w:rsidP="00CC48E1">
            <w:pPr>
              <w:autoSpaceDE w:val="0"/>
              <w:autoSpaceDN w:val="0"/>
              <w:adjustRightInd w:val="0"/>
              <w:jc w:val="center"/>
              <w:rPr>
                <w:color w:val="000000"/>
                <w:sz w:val="22"/>
                <w:szCs w:val="22"/>
              </w:rPr>
            </w:pPr>
            <w:r>
              <w:rPr>
                <w:color w:val="000000"/>
                <w:sz w:val="22"/>
                <w:szCs w:val="22"/>
              </w:rPr>
              <w:t>–</w:t>
            </w:r>
          </w:p>
        </w:tc>
        <w:tc>
          <w:tcPr>
            <w:tcW w:w="839" w:type="pct"/>
            <w:tcBorders>
              <w:top w:val="single" w:sz="4" w:space="0" w:color="auto"/>
              <w:left w:val="single" w:sz="4" w:space="0" w:color="auto"/>
              <w:bottom w:val="single" w:sz="4" w:space="0" w:color="auto"/>
              <w:right w:val="single" w:sz="4" w:space="0" w:color="auto"/>
            </w:tcBorders>
            <w:vAlign w:val="center"/>
          </w:tcPr>
          <w:p w:rsidR="009D5564" w:rsidRPr="001F68B6" w:rsidRDefault="009D5564" w:rsidP="00CC48E1">
            <w:pPr>
              <w:autoSpaceDE w:val="0"/>
              <w:autoSpaceDN w:val="0"/>
              <w:adjustRightInd w:val="0"/>
              <w:jc w:val="center"/>
              <w:rPr>
                <w:color w:val="000000"/>
                <w:sz w:val="22"/>
                <w:szCs w:val="22"/>
              </w:rPr>
            </w:pPr>
            <w:r w:rsidRPr="001F68B6">
              <w:rPr>
                <w:color w:val="000000"/>
                <w:sz w:val="22"/>
                <w:szCs w:val="22"/>
                <w:cs/>
              </w:rPr>
              <w:t>♦</w:t>
            </w:r>
          </w:p>
        </w:tc>
      </w:tr>
    </w:tbl>
    <w:p w:rsidR="001F68B6" w:rsidRDefault="001F68B6" w:rsidP="001F68B6">
      <w:pPr>
        <w:pStyle w:val="aff0"/>
        <w:ind w:firstLine="567"/>
        <w:jc w:val="both"/>
        <w:rPr>
          <w:rFonts w:ascii="Times New Roman" w:hAnsi="Times New Roman"/>
          <w:sz w:val="20"/>
          <w:szCs w:val="20"/>
        </w:rPr>
      </w:pPr>
    </w:p>
    <w:p w:rsidR="00844006" w:rsidRPr="00844006" w:rsidRDefault="00844006" w:rsidP="00844006">
      <w:pPr>
        <w:ind w:firstLine="567"/>
        <w:jc w:val="both"/>
        <w:rPr>
          <w:rFonts w:eastAsia="Calibri"/>
          <w:sz w:val="20"/>
          <w:szCs w:val="20"/>
          <w:lang w:eastAsia="en-US"/>
        </w:rPr>
      </w:pPr>
      <w:r w:rsidRPr="00844006">
        <w:rPr>
          <w:rFonts w:eastAsia="Calibri"/>
          <w:sz w:val="20"/>
          <w:szCs w:val="20"/>
          <w:lang w:eastAsia="en-US"/>
        </w:rPr>
        <w:t>Примечание</w:t>
      </w:r>
      <w:bookmarkStart w:id="36" w:name="_Hlk136253797"/>
      <w:r w:rsidRPr="00844006">
        <w:rPr>
          <w:rFonts w:eastAsia="Calibri"/>
          <w:sz w:val="20"/>
          <w:szCs w:val="20"/>
          <w:lang w:eastAsia="en-US"/>
        </w:rPr>
        <w:t xml:space="preserve"> к таблицам 24–26 </w:t>
      </w:r>
      <w:bookmarkEnd w:id="36"/>
      <w:r w:rsidRPr="00844006">
        <w:rPr>
          <w:rFonts w:eastAsia="Calibri"/>
          <w:sz w:val="20"/>
          <w:szCs w:val="20"/>
          <w:lang w:eastAsia="en-US"/>
        </w:rPr>
        <w:t>– Методы контроля качества содержат следующие варианты:</w:t>
      </w:r>
    </w:p>
    <w:p w:rsidR="00844006" w:rsidRPr="00844006" w:rsidRDefault="00844006" w:rsidP="00844006">
      <w:pPr>
        <w:ind w:firstLine="567"/>
        <w:jc w:val="both"/>
        <w:rPr>
          <w:rFonts w:eastAsia="Calibri"/>
          <w:sz w:val="20"/>
          <w:szCs w:val="20"/>
          <w:lang w:eastAsia="en-US"/>
        </w:rPr>
      </w:pPr>
      <w:r w:rsidRPr="00844006">
        <w:rPr>
          <w:rFonts w:eastAsia="Calibri"/>
          <w:sz w:val="20"/>
          <w:szCs w:val="20"/>
          <w:cs/>
          <w:lang w:eastAsia="en-US"/>
        </w:rPr>
        <w:t>■</w:t>
      </w:r>
      <w:r w:rsidRPr="00844006">
        <w:rPr>
          <w:rFonts w:eastAsia="Calibri"/>
          <w:sz w:val="20"/>
          <w:szCs w:val="20"/>
          <w:lang w:eastAsia="en-US"/>
        </w:rPr>
        <w:t xml:space="preserve"> – выполняют для всех испытаний;</w:t>
      </w:r>
    </w:p>
    <w:p w:rsidR="001F68B6" w:rsidRDefault="00844006" w:rsidP="00844006">
      <w:pPr>
        <w:ind w:firstLine="567"/>
        <w:jc w:val="both"/>
        <w:rPr>
          <w:color w:val="000000"/>
          <w:sz w:val="20"/>
          <w:szCs w:val="20"/>
        </w:rPr>
      </w:pPr>
      <w:r w:rsidRPr="00844006">
        <w:rPr>
          <w:rFonts w:eastAsia="Calibri"/>
          <w:sz w:val="20"/>
          <w:szCs w:val="20"/>
          <w:cs/>
          <w:lang w:eastAsia="en-US"/>
        </w:rPr>
        <w:t>♦</w:t>
      </w:r>
      <w:r w:rsidRPr="00844006">
        <w:rPr>
          <w:rFonts w:eastAsia="Calibri"/>
          <w:sz w:val="20"/>
          <w:szCs w:val="20"/>
          <w:lang w:eastAsia="en-US"/>
        </w:rPr>
        <w:t xml:space="preserve"> – осуществляют в зависимости от условий использования материала в соответствии с требованиями стандарта на его изготовление</w:t>
      </w:r>
      <w:r w:rsidR="001F68B6">
        <w:rPr>
          <w:color w:val="000000"/>
          <w:sz w:val="20"/>
          <w:szCs w:val="20"/>
        </w:rPr>
        <w:t>.</w:t>
      </w:r>
    </w:p>
    <w:p w:rsidR="00844006" w:rsidRPr="000E62DE" w:rsidRDefault="00844006" w:rsidP="00844006">
      <w:pPr>
        <w:ind w:firstLine="567"/>
        <w:jc w:val="both"/>
        <w:rPr>
          <w:b/>
          <w:color w:val="000000"/>
        </w:rPr>
      </w:pPr>
      <w:r w:rsidRPr="000E62DE">
        <w:rPr>
          <w:b/>
          <w:color w:val="000000"/>
        </w:rPr>
        <w:t>(Измененная редакция, Изм. № 1).</w:t>
      </w:r>
    </w:p>
    <w:p w:rsidR="009D5564" w:rsidRPr="00193F58" w:rsidRDefault="009D5564" w:rsidP="00193F58">
      <w:pPr>
        <w:ind w:firstLine="567"/>
        <w:jc w:val="both"/>
        <w:rPr>
          <w:iCs/>
          <w:color w:val="211D1E"/>
        </w:rPr>
      </w:pPr>
    </w:p>
    <w:p w:rsidR="009D5564" w:rsidRPr="00193F58" w:rsidRDefault="006759C5" w:rsidP="00193F58">
      <w:pPr>
        <w:ind w:firstLine="567"/>
        <w:jc w:val="both"/>
        <w:rPr>
          <w:b/>
          <w:kern w:val="32"/>
        </w:rPr>
      </w:pPr>
      <w:bookmarkStart w:id="37" w:name="_Toc457388478"/>
      <w:bookmarkStart w:id="38" w:name="_Toc459021474"/>
      <w:r w:rsidRPr="00193F58">
        <w:rPr>
          <w:b/>
          <w:kern w:val="32"/>
        </w:rPr>
        <w:t>8</w:t>
      </w:r>
      <w:r w:rsidR="009D5564" w:rsidRPr="00193F58">
        <w:rPr>
          <w:b/>
          <w:kern w:val="32"/>
        </w:rPr>
        <w:t>.9 Армирование приклеиваемыми пластинами</w:t>
      </w:r>
      <w:bookmarkEnd w:id="37"/>
      <w:bookmarkEnd w:id="38"/>
      <w:r w:rsidR="002C73EC" w:rsidRPr="00193F58">
        <w:rPr>
          <w:b/>
          <w:kern w:val="32"/>
        </w:rPr>
        <w:t xml:space="preserve"> (ламинат</w:t>
      </w:r>
      <w:r w:rsidR="00A41EFE" w:rsidRPr="00193F58">
        <w:rPr>
          <w:b/>
          <w:kern w:val="32"/>
        </w:rPr>
        <w:t>ами</w:t>
      </w:r>
      <w:r w:rsidR="002C73EC" w:rsidRPr="00193F58">
        <w:rPr>
          <w:b/>
          <w:kern w:val="32"/>
        </w:rPr>
        <w:t>)</w:t>
      </w:r>
    </w:p>
    <w:p w:rsidR="009D5564" w:rsidRPr="00193F58" w:rsidRDefault="006759C5" w:rsidP="00193F58">
      <w:pPr>
        <w:autoSpaceDE w:val="0"/>
        <w:autoSpaceDN w:val="0"/>
        <w:adjustRightInd w:val="0"/>
        <w:ind w:firstLine="567"/>
        <w:jc w:val="both"/>
        <w:rPr>
          <w:color w:val="000000"/>
        </w:rPr>
      </w:pPr>
      <w:r w:rsidRPr="00193F58">
        <w:rPr>
          <w:bCs/>
          <w:color w:val="000000"/>
        </w:rPr>
        <w:t>8</w:t>
      </w:r>
      <w:r w:rsidR="009D5564" w:rsidRPr="00193F58">
        <w:rPr>
          <w:bCs/>
          <w:color w:val="000000"/>
        </w:rPr>
        <w:t xml:space="preserve">.9.1 </w:t>
      </w:r>
      <w:r w:rsidR="009D5564" w:rsidRPr="00193F58">
        <w:rPr>
          <w:color w:val="000000"/>
        </w:rPr>
        <w:t xml:space="preserve">Для обеспечения качества при армировании приклеиваемыми пластинами до, во время и после </w:t>
      </w:r>
      <w:r w:rsidR="002C73EC" w:rsidRPr="00193F58">
        <w:rPr>
          <w:color w:val="000000"/>
        </w:rPr>
        <w:t>выполнения работ</w:t>
      </w:r>
      <w:r w:rsidR="009D5564" w:rsidRPr="00193F58">
        <w:rPr>
          <w:color w:val="000000"/>
        </w:rPr>
        <w:t xml:space="preserve"> следует </w:t>
      </w:r>
      <w:r w:rsidR="002C73EC" w:rsidRPr="00193F58">
        <w:rPr>
          <w:color w:val="000000"/>
        </w:rPr>
        <w:t>осуществить методы</w:t>
      </w:r>
      <w:r w:rsidR="008F1BD6" w:rsidRPr="00193F58">
        <w:rPr>
          <w:color w:val="000000"/>
        </w:rPr>
        <w:t xml:space="preserve"> контроля</w:t>
      </w:r>
      <w:r w:rsidR="001F68B6">
        <w:rPr>
          <w:color w:val="000000"/>
        </w:rPr>
        <w:t xml:space="preserve">, приведенные в </w:t>
      </w:r>
      <w:r w:rsidR="008F1BD6" w:rsidRPr="00193F58">
        <w:rPr>
          <w:color w:val="000000"/>
        </w:rPr>
        <w:t>таблиц</w:t>
      </w:r>
      <w:r w:rsidR="001F68B6">
        <w:rPr>
          <w:color w:val="000000"/>
        </w:rPr>
        <w:t>ах</w:t>
      </w:r>
      <w:r w:rsidR="008F1BD6" w:rsidRPr="00193F58">
        <w:rPr>
          <w:color w:val="000000"/>
        </w:rPr>
        <w:t xml:space="preserve"> 27</w:t>
      </w:r>
      <w:r w:rsidR="001F68B6">
        <w:rPr>
          <w:color w:val="000000"/>
        </w:rPr>
        <w:t>–</w:t>
      </w:r>
      <w:r w:rsidR="009D5564" w:rsidRPr="00193F58">
        <w:rPr>
          <w:color w:val="000000"/>
        </w:rPr>
        <w:t>2</w:t>
      </w:r>
      <w:r w:rsidR="008F1BD6" w:rsidRPr="00193F58">
        <w:rPr>
          <w:color w:val="000000"/>
        </w:rPr>
        <w:t>9</w:t>
      </w:r>
      <w:r w:rsidR="00B744F1" w:rsidRPr="00193F58">
        <w:rPr>
          <w:color w:val="000000"/>
        </w:rPr>
        <w:t>.</w:t>
      </w:r>
    </w:p>
    <w:p w:rsidR="002C73EC" w:rsidRPr="001F68B6" w:rsidRDefault="002C73EC" w:rsidP="00193F58">
      <w:pPr>
        <w:autoSpaceDE w:val="0"/>
        <w:autoSpaceDN w:val="0"/>
        <w:adjustRightInd w:val="0"/>
        <w:ind w:firstLine="567"/>
        <w:jc w:val="both"/>
        <w:rPr>
          <w:color w:val="000000"/>
        </w:rPr>
      </w:pPr>
    </w:p>
    <w:p w:rsidR="009D5564" w:rsidRPr="001F68B6" w:rsidRDefault="008F1BD6" w:rsidP="001F68B6">
      <w:pPr>
        <w:autoSpaceDE w:val="0"/>
        <w:autoSpaceDN w:val="0"/>
        <w:adjustRightInd w:val="0"/>
        <w:jc w:val="both"/>
        <w:rPr>
          <w:color w:val="000000"/>
        </w:rPr>
      </w:pPr>
      <w:r w:rsidRPr="001F68B6">
        <w:rPr>
          <w:color w:val="000000"/>
        </w:rPr>
        <w:t>Т</w:t>
      </w:r>
      <w:r w:rsidR="001F68B6" w:rsidRPr="001F68B6">
        <w:rPr>
          <w:color w:val="000000"/>
        </w:rPr>
        <w:t xml:space="preserve"> </w:t>
      </w:r>
      <w:r w:rsidRPr="001F68B6">
        <w:rPr>
          <w:color w:val="000000"/>
        </w:rPr>
        <w:t>а</w:t>
      </w:r>
      <w:r w:rsidR="001F68B6" w:rsidRPr="001F68B6">
        <w:rPr>
          <w:color w:val="000000"/>
        </w:rPr>
        <w:t xml:space="preserve"> </w:t>
      </w:r>
      <w:r w:rsidRPr="001F68B6">
        <w:rPr>
          <w:color w:val="000000"/>
        </w:rPr>
        <w:t>б</w:t>
      </w:r>
      <w:r w:rsidR="001F68B6" w:rsidRPr="001F68B6">
        <w:rPr>
          <w:color w:val="000000"/>
        </w:rPr>
        <w:t xml:space="preserve"> </w:t>
      </w:r>
      <w:r w:rsidRPr="001F68B6">
        <w:rPr>
          <w:color w:val="000000"/>
        </w:rPr>
        <w:t>л</w:t>
      </w:r>
      <w:r w:rsidR="001F68B6" w:rsidRPr="001F68B6">
        <w:rPr>
          <w:color w:val="000000"/>
        </w:rPr>
        <w:t xml:space="preserve"> </w:t>
      </w:r>
      <w:r w:rsidRPr="001F68B6">
        <w:rPr>
          <w:color w:val="000000"/>
        </w:rPr>
        <w:t>и</w:t>
      </w:r>
      <w:r w:rsidR="001F68B6" w:rsidRPr="001F68B6">
        <w:rPr>
          <w:color w:val="000000"/>
        </w:rPr>
        <w:t xml:space="preserve"> </w:t>
      </w:r>
      <w:r w:rsidRPr="001F68B6">
        <w:rPr>
          <w:color w:val="000000"/>
        </w:rPr>
        <w:t>ц</w:t>
      </w:r>
      <w:r w:rsidR="001F68B6" w:rsidRPr="001F68B6">
        <w:rPr>
          <w:color w:val="000000"/>
        </w:rPr>
        <w:t xml:space="preserve"> </w:t>
      </w:r>
      <w:r w:rsidRPr="001F68B6">
        <w:rPr>
          <w:color w:val="000000"/>
        </w:rPr>
        <w:t>а</w:t>
      </w:r>
      <w:r w:rsidR="001F68B6" w:rsidRPr="001F68B6">
        <w:rPr>
          <w:color w:val="000000"/>
        </w:rPr>
        <w:t xml:space="preserve">  </w:t>
      </w:r>
      <w:r w:rsidRPr="001F68B6">
        <w:rPr>
          <w:color w:val="000000"/>
        </w:rPr>
        <w:t xml:space="preserve"> 27</w:t>
      </w:r>
      <w:r w:rsidR="001F68B6" w:rsidRPr="001F68B6">
        <w:rPr>
          <w:color w:val="000000"/>
        </w:rPr>
        <w:t xml:space="preserve"> – </w:t>
      </w:r>
      <w:r w:rsidR="009D5564" w:rsidRPr="001F68B6">
        <w:rPr>
          <w:b/>
          <w:color w:val="000000"/>
        </w:rPr>
        <w:t>Свойства поверхности</w:t>
      </w:r>
      <w:r w:rsidR="00960772" w:rsidRPr="001F68B6">
        <w:rPr>
          <w:b/>
          <w:color w:val="000000"/>
        </w:rPr>
        <w:t xml:space="preserve"> основания</w:t>
      </w:r>
      <w:r w:rsidR="009D5564" w:rsidRPr="001F68B6">
        <w:rPr>
          <w:b/>
          <w:color w:val="000000"/>
        </w:rPr>
        <w:t xml:space="preserve"> до и во время </w:t>
      </w:r>
      <w:r w:rsidR="002454D4" w:rsidRPr="001F68B6">
        <w:rPr>
          <w:b/>
          <w:color w:val="000000"/>
        </w:rPr>
        <w:t>выполнения работ</w:t>
      </w:r>
    </w:p>
    <w:tbl>
      <w:tblPr>
        <w:tblW w:w="5000" w:type="pct"/>
        <w:tblCellMar>
          <w:top w:w="28" w:type="dxa"/>
          <w:left w:w="28" w:type="dxa"/>
          <w:bottom w:w="28" w:type="dxa"/>
          <w:right w:w="28" w:type="dxa"/>
        </w:tblCellMar>
        <w:tblLook w:val="0000" w:firstRow="0" w:lastRow="0" w:firstColumn="0" w:lastColumn="0" w:noHBand="0" w:noVBand="0"/>
      </w:tblPr>
      <w:tblGrid>
        <w:gridCol w:w="2845"/>
        <w:gridCol w:w="3665"/>
        <w:gridCol w:w="1628"/>
        <w:gridCol w:w="1541"/>
      </w:tblGrid>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35C9">
            <w:pPr>
              <w:autoSpaceDE w:val="0"/>
              <w:autoSpaceDN w:val="0"/>
              <w:adjustRightInd w:val="0"/>
              <w:jc w:val="center"/>
              <w:rPr>
                <w:iCs/>
                <w:color w:val="000000"/>
                <w:sz w:val="22"/>
                <w:szCs w:val="22"/>
              </w:rPr>
            </w:pPr>
            <w:r w:rsidRPr="001F35C9">
              <w:rPr>
                <w:color w:val="000000"/>
                <w:sz w:val="22"/>
                <w:szCs w:val="22"/>
              </w:rPr>
              <w:t>Свойство</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35C9">
            <w:pPr>
              <w:autoSpaceDE w:val="0"/>
              <w:autoSpaceDN w:val="0"/>
              <w:adjustRightInd w:val="0"/>
              <w:jc w:val="center"/>
              <w:rPr>
                <w:iCs/>
                <w:color w:val="000000"/>
                <w:sz w:val="22"/>
                <w:szCs w:val="22"/>
              </w:rPr>
            </w:pPr>
            <w:r w:rsidRPr="001F35C9">
              <w:rPr>
                <w:color w:val="000000"/>
                <w:sz w:val="22"/>
                <w:szCs w:val="22"/>
              </w:rPr>
              <w:t>Метод контроля</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35C9">
            <w:pPr>
              <w:autoSpaceDE w:val="0"/>
              <w:autoSpaceDN w:val="0"/>
              <w:adjustRightInd w:val="0"/>
              <w:jc w:val="center"/>
              <w:rPr>
                <w:iCs/>
                <w:color w:val="000000"/>
                <w:sz w:val="22"/>
                <w:szCs w:val="22"/>
              </w:rPr>
            </w:pPr>
            <w:r w:rsidRPr="001F35C9">
              <w:rPr>
                <w:color w:val="000000"/>
                <w:sz w:val="22"/>
                <w:szCs w:val="22"/>
              </w:rPr>
              <w:t>Стандарт</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35C9">
            <w:pPr>
              <w:autoSpaceDE w:val="0"/>
              <w:autoSpaceDN w:val="0"/>
              <w:adjustRightInd w:val="0"/>
              <w:jc w:val="center"/>
              <w:rPr>
                <w:iCs/>
                <w:color w:val="000000"/>
                <w:sz w:val="22"/>
                <w:szCs w:val="22"/>
                <w:vertAlign w:val="superscript"/>
              </w:rPr>
            </w:pPr>
            <w:r w:rsidRPr="001F35C9">
              <w:rPr>
                <w:color w:val="000000"/>
                <w:sz w:val="22"/>
                <w:szCs w:val="22"/>
              </w:rPr>
              <w:t>Необходимость</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2C73EC" w:rsidP="00CC48E1">
            <w:pPr>
              <w:autoSpaceDE w:val="0"/>
              <w:autoSpaceDN w:val="0"/>
              <w:adjustRightInd w:val="0"/>
              <w:rPr>
                <w:color w:val="000000"/>
                <w:sz w:val="22"/>
                <w:szCs w:val="22"/>
              </w:rPr>
            </w:pPr>
            <w:r w:rsidRPr="001F35C9">
              <w:rPr>
                <w:color w:val="000000"/>
                <w:sz w:val="22"/>
                <w:szCs w:val="22"/>
              </w:rPr>
              <w:lastRenderedPageBreak/>
              <w:t>Состояние поверхности основания</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Простукивание молотком</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B744F1">
            <w:pPr>
              <w:autoSpaceDE w:val="0"/>
              <w:autoSpaceDN w:val="0"/>
              <w:adjustRightInd w:val="0"/>
              <w:jc w:val="center"/>
              <w:rPr>
                <w:color w:val="000000"/>
                <w:sz w:val="22"/>
                <w:szCs w:val="22"/>
              </w:rPr>
            </w:pPr>
            <w:r w:rsidRPr="001F35C9">
              <w:rPr>
                <w:color w:val="000000"/>
                <w:sz w:val="22"/>
                <w:szCs w:val="22"/>
              </w:rPr>
              <w:t>ГОСТ 28574</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sz w:val="22"/>
                <w:szCs w:val="22"/>
              </w:rPr>
            </w:pPr>
            <w:r>
              <w:rPr>
                <w:color w:val="000000"/>
                <w:sz w:val="22"/>
                <w:szCs w:val="22"/>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 xml:space="preserve">Чистота поверхности и приклеиваемых </w:t>
            </w:r>
            <w:r w:rsidR="002C73EC" w:rsidRPr="001F35C9">
              <w:rPr>
                <w:color w:val="000000"/>
                <w:sz w:val="22"/>
                <w:szCs w:val="22"/>
              </w:rPr>
              <w:t>пластин</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60772" w:rsidP="00CC48E1">
            <w:pPr>
              <w:autoSpaceDE w:val="0"/>
              <w:autoSpaceDN w:val="0"/>
              <w:adjustRightInd w:val="0"/>
              <w:rPr>
                <w:color w:val="000000"/>
                <w:sz w:val="22"/>
                <w:szCs w:val="22"/>
              </w:rPr>
            </w:pPr>
            <w:r w:rsidRPr="001F35C9">
              <w:rPr>
                <w:color w:val="000000"/>
                <w:sz w:val="22"/>
                <w:szCs w:val="22"/>
              </w:rPr>
              <w:t xml:space="preserve">Визуальный осмотр, удаление пыли, пылесосом, протиркой влажным материалом и </w:t>
            </w:r>
            <w:r w:rsidR="00FB6A3F" w:rsidRPr="001F35C9">
              <w:rPr>
                <w:color w:val="000000"/>
                <w:sz w:val="22"/>
                <w:szCs w:val="22"/>
              </w:rPr>
              <w:t>т. д.</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sz w:val="22"/>
                <w:szCs w:val="22"/>
              </w:rPr>
            </w:pPr>
            <w:r>
              <w:rPr>
                <w:color w:val="000000"/>
                <w:sz w:val="22"/>
                <w:szCs w:val="22"/>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Ровность поверхности</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Визуальный осмотр</w:t>
            </w:r>
            <w:r w:rsidR="002C73EC" w:rsidRPr="001F35C9">
              <w:rPr>
                <w:color w:val="000000"/>
                <w:sz w:val="22"/>
                <w:szCs w:val="22"/>
              </w:rPr>
              <w:t>, рейка</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sz w:val="22"/>
                <w:szCs w:val="22"/>
              </w:rPr>
            </w:pPr>
            <w:r>
              <w:rPr>
                <w:color w:val="000000"/>
                <w:sz w:val="22"/>
                <w:szCs w:val="22"/>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Шероховатость</w:t>
            </w:r>
            <w:r w:rsidR="00A41EFE" w:rsidRPr="001F35C9">
              <w:rPr>
                <w:color w:val="000000"/>
                <w:sz w:val="22"/>
                <w:szCs w:val="22"/>
              </w:rPr>
              <w:t xml:space="preserve"> основания</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Визуальный осмотр, измерение профильным методом</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68B6">
            <w:pPr>
              <w:autoSpaceDE w:val="0"/>
              <w:autoSpaceDN w:val="0"/>
              <w:adjustRightInd w:val="0"/>
              <w:jc w:val="center"/>
              <w:rPr>
                <w:color w:val="000000"/>
                <w:sz w:val="22"/>
                <w:szCs w:val="22"/>
              </w:rPr>
            </w:pPr>
            <w:r w:rsidRPr="001F35C9">
              <w:rPr>
                <w:color w:val="000000"/>
                <w:sz w:val="22"/>
                <w:szCs w:val="22"/>
              </w:rPr>
              <w:t>ГОСТ 2789</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sz w:val="22"/>
                <w:szCs w:val="22"/>
              </w:rPr>
            </w:pPr>
            <w:r>
              <w:rPr>
                <w:color w:val="000000"/>
                <w:sz w:val="22"/>
                <w:szCs w:val="22"/>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Поверхностная прочность</w:t>
            </w:r>
            <w:r w:rsidR="00A41EFE" w:rsidRPr="001F35C9">
              <w:rPr>
                <w:color w:val="000000"/>
                <w:sz w:val="22"/>
                <w:szCs w:val="22"/>
              </w:rPr>
              <w:t xml:space="preserve"> основания</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Определение поверхностной прочности</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B744F1">
            <w:pPr>
              <w:autoSpaceDE w:val="0"/>
              <w:autoSpaceDN w:val="0"/>
              <w:adjustRightInd w:val="0"/>
              <w:jc w:val="center"/>
              <w:rPr>
                <w:color w:val="000000"/>
                <w:sz w:val="22"/>
                <w:szCs w:val="22"/>
              </w:rPr>
            </w:pPr>
            <w:r w:rsidRPr="001F35C9">
              <w:rPr>
                <w:color w:val="000000"/>
                <w:sz w:val="22"/>
                <w:szCs w:val="22"/>
              </w:rPr>
              <w:t>ГОСТ 22690</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sz w:val="22"/>
                <w:szCs w:val="22"/>
              </w:rPr>
            </w:pPr>
            <w:r>
              <w:rPr>
                <w:color w:val="000000"/>
                <w:sz w:val="22"/>
                <w:szCs w:val="22"/>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Движения трещин</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090E06">
            <w:pPr>
              <w:autoSpaceDE w:val="0"/>
              <w:autoSpaceDN w:val="0"/>
              <w:adjustRightInd w:val="0"/>
              <w:rPr>
                <w:color w:val="000000"/>
                <w:sz w:val="22"/>
                <w:szCs w:val="22"/>
              </w:rPr>
            </w:pPr>
            <w:r w:rsidRPr="001F35C9">
              <w:rPr>
                <w:color w:val="000000"/>
                <w:sz w:val="22"/>
                <w:szCs w:val="22"/>
              </w:rPr>
              <w:t xml:space="preserve">Механические измерители или </w:t>
            </w:r>
            <w:r w:rsidR="00090E06" w:rsidRPr="001F35C9">
              <w:rPr>
                <w:color w:val="000000"/>
                <w:sz w:val="22"/>
                <w:szCs w:val="22"/>
              </w:rPr>
              <w:t>линейные регулируемые дифференциальные датчики-преобразователи</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3F661F" w:rsidP="00CC48E1">
            <w:pPr>
              <w:autoSpaceDE w:val="0"/>
              <w:autoSpaceDN w:val="0"/>
              <w:adjustRightInd w:val="0"/>
              <w:jc w:val="center"/>
              <w:rPr>
                <w:color w:val="000000"/>
                <w:sz w:val="22"/>
                <w:szCs w:val="22"/>
              </w:rPr>
            </w:pPr>
            <w:r>
              <w:rPr>
                <w:color w:val="000000"/>
                <w:sz w:val="22"/>
                <w:szCs w:val="22"/>
              </w:rPr>
              <w:t xml:space="preserve">Приведены в </w:t>
            </w:r>
            <w:r w:rsidR="008260F8">
              <w:rPr>
                <w:rFonts w:hint="cs"/>
                <w:color w:val="000000"/>
                <w:sz w:val="22"/>
                <w:szCs w:val="22"/>
                <w:cs/>
              </w:rPr>
              <w:t>[7]</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Вибрации в конструкции</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1F35C9" w:rsidP="001F35C9">
            <w:pPr>
              <w:autoSpaceDE w:val="0"/>
              <w:autoSpaceDN w:val="0"/>
              <w:adjustRightInd w:val="0"/>
              <w:rPr>
                <w:color w:val="000000"/>
                <w:sz w:val="22"/>
                <w:szCs w:val="22"/>
              </w:rPr>
            </w:pPr>
            <w:r w:rsidRPr="00A9762E">
              <w:rPr>
                <w:color w:val="000000"/>
                <w:sz w:val="22"/>
                <w:szCs w:val="22"/>
              </w:rPr>
              <w:t xml:space="preserve">Инструментальный метод исследования </w:t>
            </w:r>
            <w:r>
              <w:rPr>
                <w:color w:val="000000"/>
                <w:sz w:val="22"/>
                <w:szCs w:val="22"/>
              </w:rPr>
              <w:t>(а</w:t>
            </w:r>
            <w:r w:rsidR="009D5564" w:rsidRPr="001F35C9">
              <w:rPr>
                <w:color w:val="000000"/>
                <w:sz w:val="22"/>
                <w:szCs w:val="22"/>
              </w:rPr>
              <w:t>кселерометр</w:t>
            </w: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B744F1">
            <w:pPr>
              <w:autoSpaceDE w:val="0"/>
              <w:autoSpaceDN w:val="0"/>
              <w:adjustRightInd w:val="0"/>
              <w:jc w:val="center"/>
              <w:rPr>
                <w:color w:val="000000"/>
                <w:sz w:val="22"/>
                <w:szCs w:val="22"/>
              </w:rPr>
            </w:pPr>
            <w:r w:rsidRPr="001F35C9">
              <w:rPr>
                <w:color w:val="000000"/>
                <w:sz w:val="22"/>
                <w:szCs w:val="22"/>
              </w:rPr>
              <w:t>ГОСТ Р 52892</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Глубина карбонизации</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Извлечение образцов бетона</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B744F1">
            <w:pPr>
              <w:autoSpaceDE w:val="0"/>
              <w:autoSpaceDN w:val="0"/>
              <w:adjustRightInd w:val="0"/>
              <w:jc w:val="center"/>
              <w:rPr>
                <w:color w:val="000000"/>
                <w:sz w:val="22"/>
                <w:szCs w:val="22"/>
              </w:rPr>
            </w:pPr>
            <w:r w:rsidRPr="001F35C9">
              <w:rPr>
                <w:color w:val="000000"/>
                <w:sz w:val="22"/>
                <w:szCs w:val="22"/>
              </w:rPr>
              <w:t>ГОСТ 31383</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Содержание влаги в зоне поверхности</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D271B5" w:rsidP="00CC48E1">
            <w:pPr>
              <w:autoSpaceDE w:val="0"/>
              <w:autoSpaceDN w:val="0"/>
              <w:adjustRightInd w:val="0"/>
              <w:rPr>
                <w:color w:val="000000"/>
                <w:sz w:val="22"/>
                <w:szCs w:val="22"/>
              </w:rPr>
            </w:pPr>
            <w:r w:rsidRPr="001F35C9">
              <w:rPr>
                <w:color w:val="000000"/>
                <w:sz w:val="22"/>
                <w:szCs w:val="22"/>
              </w:rPr>
              <w:t>Метод высушивания</w:t>
            </w:r>
            <w:r w:rsidR="009D5564" w:rsidRPr="001F35C9">
              <w:rPr>
                <w:color w:val="000000"/>
                <w:sz w:val="22"/>
                <w:szCs w:val="22"/>
              </w:rPr>
              <w:t>, диэлькометрический метод</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68B6">
            <w:pPr>
              <w:autoSpaceDE w:val="0"/>
              <w:autoSpaceDN w:val="0"/>
              <w:adjustRightInd w:val="0"/>
              <w:jc w:val="center"/>
              <w:rPr>
                <w:color w:val="000000"/>
                <w:sz w:val="22"/>
                <w:szCs w:val="22"/>
              </w:rPr>
            </w:pPr>
            <w:r w:rsidRPr="001F35C9">
              <w:rPr>
                <w:color w:val="000000"/>
                <w:sz w:val="22"/>
                <w:szCs w:val="22"/>
              </w:rPr>
              <w:t>ГОСТ 12730.2</w:t>
            </w:r>
            <w:r w:rsidR="001F68B6" w:rsidRPr="001F35C9">
              <w:rPr>
                <w:color w:val="000000"/>
                <w:sz w:val="22"/>
                <w:szCs w:val="22"/>
              </w:rPr>
              <w:t xml:space="preserve">, </w:t>
            </w:r>
            <w:r w:rsidRPr="001F35C9">
              <w:rPr>
                <w:color w:val="000000"/>
                <w:sz w:val="22"/>
                <w:szCs w:val="22"/>
              </w:rPr>
              <w:t>ГОСТ 21718</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Температура поверхности</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1F35C9" w:rsidP="00CC48E1">
            <w:pPr>
              <w:autoSpaceDE w:val="0"/>
              <w:autoSpaceDN w:val="0"/>
              <w:adjustRightInd w:val="0"/>
              <w:rPr>
                <w:color w:val="000000"/>
                <w:sz w:val="22"/>
                <w:szCs w:val="22"/>
              </w:rPr>
            </w:pPr>
            <w:r w:rsidRPr="00A9762E">
              <w:rPr>
                <w:color w:val="000000"/>
                <w:sz w:val="22"/>
                <w:szCs w:val="22"/>
              </w:rPr>
              <w:t xml:space="preserve">Инструментальный метод исследования </w:t>
            </w:r>
            <w:r>
              <w:rPr>
                <w:color w:val="000000"/>
                <w:sz w:val="22"/>
                <w:szCs w:val="22"/>
              </w:rPr>
              <w:t>(т</w:t>
            </w:r>
            <w:r w:rsidR="009D5564" w:rsidRPr="001F35C9">
              <w:rPr>
                <w:color w:val="000000"/>
                <w:sz w:val="22"/>
                <w:szCs w:val="22"/>
              </w:rPr>
              <w:t>ермометр</w:t>
            </w:r>
            <w:r w:rsidR="002C73EC" w:rsidRPr="001F35C9">
              <w:rPr>
                <w:color w:val="000000"/>
                <w:sz w:val="22"/>
                <w:szCs w:val="22"/>
              </w:rPr>
              <w:t>, пирометр</w:t>
            </w:r>
            <w:r>
              <w:rPr>
                <w:color w:val="000000"/>
                <w:sz w:val="22"/>
                <w:szCs w:val="22"/>
              </w:rPr>
              <w:t>)</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Содержание хлоридов</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Извлечение образцов бетона</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68B6">
            <w:pPr>
              <w:autoSpaceDE w:val="0"/>
              <w:autoSpaceDN w:val="0"/>
              <w:adjustRightInd w:val="0"/>
              <w:jc w:val="center"/>
              <w:rPr>
                <w:color w:val="000000"/>
                <w:sz w:val="22"/>
                <w:szCs w:val="22"/>
              </w:rPr>
            </w:pPr>
            <w:r w:rsidRPr="001F35C9">
              <w:rPr>
                <w:color w:val="000000"/>
                <w:sz w:val="22"/>
                <w:szCs w:val="22"/>
              </w:rPr>
              <w:t>ГОСТ 31383</w:t>
            </w:r>
            <w:r w:rsidR="001F68B6" w:rsidRPr="001F35C9">
              <w:rPr>
                <w:color w:val="000000"/>
                <w:sz w:val="22"/>
                <w:szCs w:val="22"/>
              </w:rPr>
              <w:t xml:space="preserve">, </w:t>
            </w:r>
            <w:r w:rsidRPr="001F35C9">
              <w:rPr>
                <w:color w:val="000000"/>
                <w:sz w:val="22"/>
                <w:szCs w:val="22"/>
              </w:rPr>
              <w:t>ГОСТ 5382</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Состояние коррозии существующих арматурных стержней</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 xml:space="preserve">Потенциал </w:t>
            </w:r>
            <w:proofErr w:type="spellStart"/>
            <w:r w:rsidRPr="001F35C9">
              <w:rPr>
                <w:color w:val="000000"/>
                <w:sz w:val="22"/>
                <w:szCs w:val="22"/>
              </w:rPr>
              <w:t>полуэлемента</w:t>
            </w:r>
            <w:proofErr w:type="spellEnd"/>
            <w:r w:rsidRPr="001F35C9">
              <w:rPr>
                <w:color w:val="000000"/>
                <w:sz w:val="22"/>
                <w:szCs w:val="22"/>
              </w:rPr>
              <w:t>, визуальный осмотр</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3F661F" w:rsidP="00CC48E1">
            <w:pPr>
              <w:autoSpaceDE w:val="0"/>
              <w:autoSpaceDN w:val="0"/>
              <w:adjustRightInd w:val="0"/>
              <w:jc w:val="center"/>
              <w:rPr>
                <w:color w:val="000000"/>
                <w:sz w:val="22"/>
                <w:szCs w:val="22"/>
              </w:rPr>
            </w:pPr>
            <w:r>
              <w:rPr>
                <w:color w:val="000000"/>
                <w:sz w:val="22"/>
                <w:szCs w:val="22"/>
              </w:rPr>
              <w:t xml:space="preserve">Приведены в </w:t>
            </w:r>
            <w:r w:rsidR="001F68B6" w:rsidRPr="001F35C9">
              <w:rPr>
                <w:color w:val="000000"/>
                <w:sz w:val="22"/>
                <w:szCs w:val="22"/>
                <w:lang w:val="en-US"/>
              </w:rPr>
              <w:t>[</w:t>
            </w:r>
            <w:r w:rsidR="001F68B6" w:rsidRPr="001F35C9">
              <w:rPr>
                <w:color w:val="000000"/>
                <w:sz w:val="22"/>
                <w:szCs w:val="22"/>
              </w:rPr>
              <w:t>8</w:t>
            </w:r>
            <w:r w:rsidR="001F68B6" w:rsidRPr="001F35C9">
              <w:rPr>
                <w:color w:val="000000"/>
                <w:sz w:val="22"/>
                <w:szCs w:val="22"/>
                <w:lang w:val="en-US"/>
              </w:rPr>
              <w:t>]</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r w:rsidR="009D5564" w:rsidRPr="001B7620" w:rsidTr="001F35C9">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Прочность на сжатие</w:t>
            </w:r>
          </w:p>
        </w:tc>
        <w:tc>
          <w:tcPr>
            <w:tcW w:w="1893"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D00FD8">
            <w:pPr>
              <w:autoSpaceDE w:val="0"/>
              <w:autoSpaceDN w:val="0"/>
              <w:adjustRightInd w:val="0"/>
              <w:rPr>
                <w:color w:val="000000"/>
                <w:sz w:val="22"/>
                <w:szCs w:val="22"/>
              </w:rPr>
            </w:pPr>
            <w:r w:rsidRPr="001F35C9">
              <w:rPr>
                <w:color w:val="000000"/>
                <w:sz w:val="22"/>
                <w:szCs w:val="22"/>
              </w:rPr>
              <w:t>Извлечение</w:t>
            </w:r>
            <w:r w:rsidR="002C73EC" w:rsidRPr="001F35C9">
              <w:rPr>
                <w:color w:val="000000"/>
                <w:sz w:val="22"/>
                <w:szCs w:val="22"/>
              </w:rPr>
              <w:t xml:space="preserve"> кернов</w:t>
            </w:r>
            <w:r w:rsidRPr="001F35C9">
              <w:rPr>
                <w:color w:val="000000"/>
                <w:sz w:val="22"/>
                <w:szCs w:val="22"/>
              </w:rPr>
              <w:t xml:space="preserve">, </w:t>
            </w:r>
            <w:r w:rsidR="00960772" w:rsidRPr="001F35C9">
              <w:rPr>
                <w:color w:val="000000"/>
                <w:sz w:val="22"/>
                <w:szCs w:val="22"/>
              </w:rPr>
              <w:t>склерометр</w:t>
            </w:r>
          </w:p>
        </w:tc>
        <w:tc>
          <w:tcPr>
            <w:tcW w:w="84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68B6">
            <w:pPr>
              <w:autoSpaceDE w:val="0"/>
              <w:autoSpaceDN w:val="0"/>
              <w:adjustRightInd w:val="0"/>
              <w:jc w:val="center"/>
              <w:rPr>
                <w:color w:val="000000"/>
                <w:sz w:val="22"/>
                <w:szCs w:val="22"/>
              </w:rPr>
            </w:pPr>
            <w:r w:rsidRPr="001F35C9">
              <w:rPr>
                <w:color w:val="000000"/>
                <w:sz w:val="22"/>
                <w:szCs w:val="22"/>
              </w:rPr>
              <w:t>ГОСТ 28570</w:t>
            </w:r>
            <w:r w:rsidR="001F68B6" w:rsidRPr="001F35C9">
              <w:rPr>
                <w:color w:val="000000"/>
                <w:sz w:val="22"/>
                <w:szCs w:val="22"/>
              </w:rPr>
              <w:t>,</w:t>
            </w:r>
            <w:r w:rsidRPr="001F35C9">
              <w:rPr>
                <w:color w:val="000000"/>
                <w:sz w:val="22"/>
                <w:szCs w:val="22"/>
              </w:rPr>
              <w:t xml:space="preserve"> ГОСТ 22690</w:t>
            </w:r>
          </w:p>
        </w:tc>
        <w:tc>
          <w:tcPr>
            <w:tcW w:w="79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color w:val="000000"/>
                <w:sz w:val="22"/>
                <w:szCs w:val="22"/>
              </w:rPr>
            </w:pPr>
            <w:r w:rsidRPr="001F35C9">
              <w:rPr>
                <w:color w:val="000000"/>
                <w:sz w:val="22"/>
                <w:szCs w:val="22"/>
                <w:cs/>
              </w:rPr>
              <w:t>♦</w:t>
            </w:r>
          </w:p>
        </w:tc>
      </w:tr>
    </w:tbl>
    <w:p w:rsidR="003F7312" w:rsidRDefault="003F7312" w:rsidP="00BB6DB0">
      <w:pPr>
        <w:widowControl w:val="0"/>
        <w:autoSpaceDE w:val="0"/>
        <w:autoSpaceDN w:val="0"/>
        <w:adjustRightInd w:val="0"/>
        <w:rPr>
          <w:color w:val="000000"/>
        </w:rPr>
      </w:pPr>
    </w:p>
    <w:p w:rsidR="009D5564" w:rsidRPr="001B7620" w:rsidRDefault="008F1BD6" w:rsidP="00BB6DB0">
      <w:pPr>
        <w:widowControl w:val="0"/>
        <w:autoSpaceDE w:val="0"/>
        <w:autoSpaceDN w:val="0"/>
        <w:adjustRightInd w:val="0"/>
      </w:pPr>
      <w:r>
        <w:rPr>
          <w:color w:val="000000"/>
        </w:rPr>
        <w:t>Т</w:t>
      </w:r>
      <w:r w:rsidR="001F35C9">
        <w:rPr>
          <w:color w:val="000000"/>
        </w:rPr>
        <w:t xml:space="preserve"> </w:t>
      </w:r>
      <w:r>
        <w:rPr>
          <w:color w:val="000000"/>
        </w:rPr>
        <w:t>а</w:t>
      </w:r>
      <w:r w:rsidR="001F35C9">
        <w:rPr>
          <w:color w:val="000000"/>
        </w:rPr>
        <w:t xml:space="preserve"> </w:t>
      </w:r>
      <w:r>
        <w:rPr>
          <w:color w:val="000000"/>
        </w:rPr>
        <w:t>б</w:t>
      </w:r>
      <w:r w:rsidR="001F35C9">
        <w:rPr>
          <w:color w:val="000000"/>
        </w:rPr>
        <w:t xml:space="preserve"> </w:t>
      </w:r>
      <w:r>
        <w:rPr>
          <w:color w:val="000000"/>
        </w:rPr>
        <w:t>л</w:t>
      </w:r>
      <w:r w:rsidR="001F35C9">
        <w:rPr>
          <w:color w:val="000000"/>
        </w:rPr>
        <w:t xml:space="preserve"> </w:t>
      </w:r>
      <w:r>
        <w:rPr>
          <w:color w:val="000000"/>
        </w:rPr>
        <w:t>и</w:t>
      </w:r>
      <w:r w:rsidR="001F35C9">
        <w:rPr>
          <w:color w:val="000000"/>
        </w:rPr>
        <w:t xml:space="preserve"> </w:t>
      </w:r>
      <w:r>
        <w:rPr>
          <w:color w:val="000000"/>
        </w:rPr>
        <w:t>ц</w:t>
      </w:r>
      <w:r w:rsidR="001F35C9">
        <w:rPr>
          <w:color w:val="000000"/>
        </w:rPr>
        <w:t xml:space="preserve"> </w:t>
      </w:r>
      <w:r>
        <w:rPr>
          <w:color w:val="000000"/>
        </w:rPr>
        <w:t>а</w:t>
      </w:r>
      <w:r w:rsidR="001F35C9">
        <w:rPr>
          <w:color w:val="000000"/>
        </w:rPr>
        <w:t xml:space="preserve">  </w:t>
      </w:r>
      <w:r>
        <w:rPr>
          <w:color w:val="000000"/>
        </w:rPr>
        <w:t xml:space="preserve"> 28</w:t>
      </w:r>
      <w:r w:rsidR="001F35C9">
        <w:rPr>
          <w:color w:val="000000"/>
        </w:rPr>
        <w:t xml:space="preserve"> – </w:t>
      </w:r>
      <w:r w:rsidR="009D5564" w:rsidRPr="00E95F11">
        <w:rPr>
          <w:b/>
          <w:color w:val="000000"/>
        </w:rPr>
        <w:t xml:space="preserve">Предельные условия до и во время </w:t>
      </w:r>
      <w:r w:rsidR="002454D4" w:rsidRPr="00E95F11">
        <w:rPr>
          <w:b/>
          <w:color w:val="000000"/>
        </w:rPr>
        <w:t>выполнения работ</w:t>
      </w:r>
    </w:p>
    <w:tbl>
      <w:tblPr>
        <w:tblW w:w="5000" w:type="pct"/>
        <w:tblCellMar>
          <w:top w:w="28" w:type="dxa"/>
          <w:left w:w="28" w:type="dxa"/>
          <w:bottom w:w="28" w:type="dxa"/>
          <w:right w:w="28" w:type="dxa"/>
        </w:tblCellMar>
        <w:tblLook w:val="0000" w:firstRow="0" w:lastRow="0" w:firstColumn="0" w:lastColumn="0" w:noHBand="0" w:noVBand="0"/>
      </w:tblPr>
      <w:tblGrid>
        <w:gridCol w:w="2840"/>
        <w:gridCol w:w="3657"/>
        <w:gridCol w:w="1654"/>
        <w:gridCol w:w="1528"/>
      </w:tblGrid>
      <w:tr w:rsidR="009D5564" w:rsidRPr="001B7620" w:rsidTr="00E95F11">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iCs/>
                <w:color w:val="000000"/>
                <w:sz w:val="22"/>
                <w:szCs w:val="22"/>
              </w:rPr>
            </w:pPr>
            <w:r w:rsidRPr="001F35C9">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iCs/>
                <w:color w:val="000000"/>
                <w:sz w:val="22"/>
                <w:szCs w:val="22"/>
              </w:rPr>
            </w:pPr>
            <w:r w:rsidRPr="001F35C9">
              <w:rPr>
                <w:color w:val="000000"/>
                <w:sz w:val="22"/>
                <w:szCs w:val="22"/>
              </w:rPr>
              <w:t>Метод контроля</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iCs/>
                <w:color w:val="000000"/>
                <w:sz w:val="22"/>
                <w:szCs w:val="22"/>
              </w:rPr>
            </w:pPr>
            <w:r w:rsidRPr="001F35C9">
              <w:rPr>
                <w:color w:val="000000"/>
                <w:sz w:val="22"/>
                <w:szCs w:val="22"/>
              </w:rPr>
              <w:t>Стандарт</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1F35C9">
            <w:pPr>
              <w:autoSpaceDE w:val="0"/>
              <w:autoSpaceDN w:val="0"/>
              <w:adjustRightInd w:val="0"/>
              <w:jc w:val="center"/>
              <w:rPr>
                <w:iCs/>
                <w:color w:val="000000"/>
                <w:sz w:val="22"/>
                <w:szCs w:val="22"/>
                <w:vertAlign w:val="superscript"/>
              </w:rPr>
            </w:pPr>
            <w:r w:rsidRPr="001F35C9">
              <w:rPr>
                <w:color w:val="000000"/>
                <w:sz w:val="22"/>
                <w:szCs w:val="22"/>
              </w:rPr>
              <w:t>Необходимость</w:t>
            </w:r>
          </w:p>
        </w:tc>
      </w:tr>
      <w:tr w:rsidR="009D5564" w:rsidRPr="001B7620" w:rsidTr="00E95F11">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Температура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F35C9" w:rsidRDefault="001F35C9" w:rsidP="00CC48E1">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(т</w:t>
            </w:r>
            <w:r w:rsidR="009D5564" w:rsidRPr="001F35C9">
              <w:rPr>
                <w:color w:val="000000"/>
                <w:sz w:val="22"/>
                <w:szCs w:val="22"/>
              </w:rPr>
              <w:t>ермометр</w:t>
            </w:r>
            <w:r w:rsidR="002C73EC" w:rsidRPr="001F35C9">
              <w:rPr>
                <w:color w:val="000000"/>
                <w:sz w:val="22"/>
                <w:szCs w:val="22"/>
              </w:rPr>
              <w:t>, пирометр</w:t>
            </w:r>
            <w:r>
              <w:rPr>
                <w:color w:val="000000"/>
                <w:sz w:val="22"/>
                <w:szCs w:val="22"/>
              </w:rPr>
              <w:t>)</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b/>
                <w:bCs/>
                <w:color w:val="000000"/>
                <w:sz w:val="22"/>
                <w:szCs w:val="22"/>
              </w:rPr>
            </w:pPr>
            <w:r w:rsidRPr="001F35C9">
              <w:rPr>
                <w:color w:val="000000"/>
                <w:sz w:val="22"/>
                <w:szCs w:val="22"/>
                <w:cs/>
              </w:rPr>
              <w:t>■</w:t>
            </w:r>
          </w:p>
        </w:tc>
      </w:tr>
      <w:tr w:rsidR="009D5564" w:rsidRPr="001B7620" w:rsidTr="00E95F11">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Относительная влажность</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F35C9" w:rsidRDefault="001F35C9" w:rsidP="00CC48E1">
            <w:pPr>
              <w:autoSpaceDE w:val="0"/>
              <w:autoSpaceDN w:val="0"/>
              <w:adjustRightInd w:val="0"/>
              <w:rPr>
                <w:color w:val="000000"/>
                <w:sz w:val="22"/>
                <w:szCs w:val="22"/>
              </w:rPr>
            </w:pPr>
            <w:r w:rsidRPr="00A9762E">
              <w:rPr>
                <w:color w:val="000000"/>
                <w:sz w:val="22"/>
                <w:szCs w:val="22"/>
              </w:rPr>
              <w:t xml:space="preserve">Инструментальный метод исследования </w:t>
            </w:r>
            <w:r>
              <w:rPr>
                <w:color w:val="000000"/>
                <w:sz w:val="22"/>
                <w:szCs w:val="22"/>
              </w:rPr>
              <w:t>(г</w:t>
            </w:r>
            <w:r w:rsidR="009D5564" w:rsidRPr="001F35C9">
              <w:rPr>
                <w:color w:val="000000"/>
                <w:sz w:val="22"/>
                <w:szCs w:val="22"/>
              </w:rPr>
              <w:t>игрометр</w:t>
            </w:r>
            <w:r>
              <w:rPr>
                <w:color w:val="000000"/>
                <w:sz w:val="22"/>
                <w:szCs w:val="22"/>
              </w:rPr>
              <w:t>)</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b/>
                <w:bCs/>
                <w:color w:val="000000"/>
                <w:sz w:val="22"/>
                <w:szCs w:val="22"/>
              </w:rPr>
            </w:pPr>
            <w:r w:rsidRPr="001F35C9">
              <w:rPr>
                <w:color w:val="000000"/>
                <w:sz w:val="22"/>
                <w:szCs w:val="22"/>
                <w:cs/>
              </w:rPr>
              <w:t>■</w:t>
            </w:r>
          </w:p>
        </w:tc>
      </w:tr>
      <w:tr w:rsidR="009D5564" w:rsidRPr="001B7620" w:rsidTr="00E95F11">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Дождь</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Визуальный осмотр</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b/>
                <w:bCs/>
                <w:color w:val="000000"/>
                <w:sz w:val="22"/>
                <w:szCs w:val="22"/>
              </w:rPr>
            </w:pPr>
            <w:r w:rsidRPr="001F35C9">
              <w:rPr>
                <w:color w:val="000000"/>
                <w:sz w:val="22"/>
                <w:szCs w:val="22"/>
                <w:cs/>
              </w:rPr>
              <w:t>■</w:t>
            </w:r>
          </w:p>
        </w:tc>
      </w:tr>
      <w:tr w:rsidR="009D5564" w:rsidRPr="001B7620" w:rsidTr="00E95F11">
        <w:tc>
          <w:tcPr>
            <w:tcW w:w="1469"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Точка росы</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rPr>
                <w:color w:val="000000"/>
                <w:sz w:val="22"/>
                <w:szCs w:val="22"/>
              </w:rPr>
            </w:pPr>
            <w:r w:rsidRPr="001F35C9">
              <w:rPr>
                <w:color w:val="000000"/>
                <w:sz w:val="22"/>
                <w:szCs w:val="22"/>
              </w:rPr>
              <w:t xml:space="preserve">Термометр, </w:t>
            </w:r>
            <w:r w:rsidR="002454D4" w:rsidRPr="001F35C9">
              <w:rPr>
                <w:color w:val="000000"/>
                <w:sz w:val="22"/>
                <w:szCs w:val="22"/>
              </w:rPr>
              <w:t xml:space="preserve">пирометр, </w:t>
            </w:r>
            <w:r w:rsidRPr="001F35C9">
              <w:rPr>
                <w:color w:val="000000"/>
                <w:sz w:val="22"/>
                <w:szCs w:val="22"/>
              </w:rPr>
              <w:t>гигрометр</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F35C9" w:rsidRDefault="008260F8" w:rsidP="00CC48E1">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F35C9" w:rsidRDefault="009D5564" w:rsidP="00CC48E1">
            <w:pPr>
              <w:autoSpaceDE w:val="0"/>
              <w:autoSpaceDN w:val="0"/>
              <w:adjustRightInd w:val="0"/>
              <w:jc w:val="center"/>
              <w:rPr>
                <w:b/>
                <w:bCs/>
                <w:color w:val="000000"/>
                <w:sz w:val="22"/>
                <w:szCs w:val="22"/>
              </w:rPr>
            </w:pPr>
            <w:r w:rsidRPr="001F35C9">
              <w:rPr>
                <w:color w:val="000000"/>
                <w:sz w:val="22"/>
                <w:szCs w:val="22"/>
                <w:cs/>
              </w:rPr>
              <w:t>■</w:t>
            </w:r>
          </w:p>
        </w:tc>
      </w:tr>
    </w:tbl>
    <w:p w:rsidR="009D5564" w:rsidRPr="001B7620" w:rsidRDefault="008F1BD6" w:rsidP="009D5564">
      <w:pPr>
        <w:autoSpaceDE w:val="0"/>
        <w:autoSpaceDN w:val="0"/>
        <w:adjustRightInd w:val="0"/>
      </w:pPr>
      <w:r>
        <w:rPr>
          <w:color w:val="000000"/>
        </w:rPr>
        <w:t>Т</w:t>
      </w:r>
      <w:r w:rsidR="00E95F11">
        <w:rPr>
          <w:color w:val="000000"/>
        </w:rPr>
        <w:t xml:space="preserve"> </w:t>
      </w:r>
      <w:r>
        <w:rPr>
          <w:color w:val="000000"/>
        </w:rPr>
        <w:t>а</w:t>
      </w:r>
      <w:r w:rsidR="00E95F11">
        <w:rPr>
          <w:color w:val="000000"/>
        </w:rPr>
        <w:t xml:space="preserve"> </w:t>
      </w:r>
      <w:r>
        <w:rPr>
          <w:color w:val="000000"/>
        </w:rPr>
        <w:t>б</w:t>
      </w:r>
      <w:r w:rsidR="00E95F11">
        <w:rPr>
          <w:color w:val="000000"/>
        </w:rPr>
        <w:t xml:space="preserve"> </w:t>
      </w:r>
      <w:r>
        <w:rPr>
          <w:color w:val="000000"/>
        </w:rPr>
        <w:t>л</w:t>
      </w:r>
      <w:r w:rsidR="00E95F11">
        <w:rPr>
          <w:color w:val="000000"/>
        </w:rPr>
        <w:t xml:space="preserve"> </w:t>
      </w:r>
      <w:r>
        <w:rPr>
          <w:color w:val="000000"/>
        </w:rPr>
        <w:t>и</w:t>
      </w:r>
      <w:r w:rsidR="00E95F11">
        <w:rPr>
          <w:color w:val="000000"/>
        </w:rPr>
        <w:t xml:space="preserve"> </w:t>
      </w:r>
      <w:r>
        <w:rPr>
          <w:color w:val="000000"/>
        </w:rPr>
        <w:t>ц</w:t>
      </w:r>
      <w:r w:rsidR="00E95F11">
        <w:rPr>
          <w:color w:val="000000"/>
        </w:rPr>
        <w:t xml:space="preserve"> </w:t>
      </w:r>
      <w:r>
        <w:rPr>
          <w:color w:val="000000"/>
        </w:rPr>
        <w:t>а</w:t>
      </w:r>
      <w:r w:rsidR="00E95F11">
        <w:rPr>
          <w:color w:val="000000"/>
        </w:rPr>
        <w:t xml:space="preserve">  </w:t>
      </w:r>
      <w:r>
        <w:rPr>
          <w:color w:val="000000"/>
        </w:rPr>
        <w:t xml:space="preserve"> 29</w:t>
      </w:r>
      <w:r w:rsidR="00E95F11">
        <w:rPr>
          <w:color w:val="000000"/>
        </w:rPr>
        <w:t xml:space="preserve"> – </w:t>
      </w:r>
      <w:r w:rsidR="009D5564" w:rsidRPr="00E95F11">
        <w:rPr>
          <w:b/>
          <w:color w:val="000000"/>
        </w:rPr>
        <w:t>Свойства приклеиваемых армирующих п</w:t>
      </w:r>
      <w:r w:rsidR="002454D4" w:rsidRPr="00E95F11">
        <w:rPr>
          <w:b/>
          <w:color w:val="000000"/>
        </w:rPr>
        <w:t>ластин</w:t>
      </w:r>
      <w:r w:rsidR="009D5564" w:rsidRPr="00E95F11">
        <w:rPr>
          <w:b/>
          <w:color w:val="000000"/>
        </w:rPr>
        <w:t xml:space="preserve"> после установки</w:t>
      </w:r>
    </w:p>
    <w:tbl>
      <w:tblPr>
        <w:tblW w:w="4978" w:type="pct"/>
        <w:tblInd w:w="42" w:type="dxa"/>
        <w:tblCellMar>
          <w:top w:w="28" w:type="dxa"/>
          <w:left w:w="28" w:type="dxa"/>
          <w:bottom w:w="28" w:type="dxa"/>
          <w:right w:w="28" w:type="dxa"/>
        </w:tblCellMar>
        <w:tblLook w:val="0000" w:firstRow="0" w:lastRow="0" w:firstColumn="0" w:lastColumn="0" w:noHBand="0" w:noVBand="0"/>
      </w:tblPr>
      <w:tblGrid>
        <w:gridCol w:w="2750"/>
        <w:gridCol w:w="3704"/>
        <w:gridCol w:w="1654"/>
        <w:gridCol w:w="1528"/>
      </w:tblGrid>
      <w:tr w:rsidR="009D5564" w:rsidRPr="004F6A1B" w:rsidTr="00E95F11">
        <w:tc>
          <w:tcPr>
            <w:tcW w:w="1429"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E95F11">
            <w:pPr>
              <w:autoSpaceDE w:val="0"/>
              <w:autoSpaceDN w:val="0"/>
              <w:adjustRightInd w:val="0"/>
              <w:jc w:val="center"/>
              <w:rPr>
                <w:sz w:val="22"/>
                <w:szCs w:val="22"/>
              </w:rPr>
            </w:pPr>
            <w:r w:rsidRPr="00E95F11">
              <w:rPr>
                <w:color w:val="000000"/>
                <w:sz w:val="22"/>
                <w:szCs w:val="22"/>
              </w:rPr>
              <w:t>Свойство</w:t>
            </w:r>
          </w:p>
        </w:tc>
        <w:tc>
          <w:tcPr>
            <w:tcW w:w="1924"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E95F11">
            <w:pPr>
              <w:autoSpaceDE w:val="0"/>
              <w:autoSpaceDN w:val="0"/>
              <w:adjustRightInd w:val="0"/>
              <w:jc w:val="center"/>
              <w:rPr>
                <w:sz w:val="22"/>
                <w:szCs w:val="22"/>
              </w:rPr>
            </w:pPr>
            <w:r w:rsidRPr="00E95F11">
              <w:rPr>
                <w:color w:val="000000"/>
                <w:sz w:val="22"/>
                <w:szCs w:val="22"/>
              </w:rPr>
              <w:t>Метод контроля</w:t>
            </w:r>
          </w:p>
        </w:tc>
        <w:tc>
          <w:tcPr>
            <w:tcW w:w="860"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E95F11">
            <w:pPr>
              <w:autoSpaceDE w:val="0"/>
              <w:autoSpaceDN w:val="0"/>
              <w:adjustRightInd w:val="0"/>
              <w:jc w:val="center"/>
              <w:rPr>
                <w:iCs/>
                <w:color w:val="000000"/>
                <w:sz w:val="22"/>
                <w:szCs w:val="22"/>
              </w:rPr>
            </w:pPr>
            <w:r w:rsidRPr="00E95F11">
              <w:rPr>
                <w:color w:val="000000"/>
                <w:sz w:val="22"/>
                <w:szCs w:val="22"/>
              </w:rPr>
              <w:t>Стандарт</w:t>
            </w:r>
          </w:p>
        </w:tc>
        <w:tc>
          <w:tcPr>
            <w:tcW w:w="787"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E95F11">
            <w:pPr>
              <w:autoSpaceDE w:val="0"/>
              <w:autoSpaceDN w:val="0"/>
              <w:adjustRightInd w:val="0"/>
              <w:jc w:val="center"/>
              <w:rPr>
                <w:iCs/>
                <w:color w:val="000000"/>
                <w:sz w:val="22"/>
                <w:szCs w:val="22"/>
                <w:vertAlign w:val="superscript"/>
              </w:rPr>
            </w:pPr>
            <w:r w:rsidRPr="00E95F11">
              <w:rPr>
                <w:color w:val="000000"/>
                <w:sz w:val="22"/>
                <w:szCs w:val="22"/>
              </w:rPr>
              <w:t>Необходимость</w:t>
            </w:r>
          </w:p>
        </w:tc>
      </w:tr>
      <w:tr w:rsidR="009D5564" w:rsidRPr="004F6A1B" w:rsidTr="00E95F11">
        <w:tc>
          <w:tcPr>
            <w:tcW w:w="1429"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color w:val="000000"/>
                <w:sz w:val="22"/>
                <w:szCs w:val="22"/>
              </w:rPr>
            </w:pPr>
            <w:r w:rsidRPr="00E95F11">
              <w:rPr>
                <w:color w:val="000000"/>
                <w:sz w:val="22"/>
                <w:szCs w:val="22"/>
              </w:rPr>
              <w:t>Толщина покрытия, нанесенного на приклеиваемые панели</w:t>
            </w:r>
          </w:p>
        </w:tc>
        <w:tc>
          <w:tcPr>
            <w:tcW w:w="1924"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color w:val="000000"/>
                <w:sz w:val="22"/>
                <w:szCs w:val="22"/>
              </w:rPr>
            </w:pPr>
            <w:r w:rsidRPr="00E95F11">
              <w:rPr>
                <w:color w:val="000000"/>
                <w:sz w:val="22"/>
                <w:szCs w:val="22"/>
              </w:rPr>
              <w:t>Контроль микрометрами, общий уровень расхода</w:t>
            </w:r>
          </w:p>
        </w:tc>
        <w:tc>
          <w:tcPr>
            <w:tcW w:w="860" w:type="pct"/>
            <w:tcBorders>
              <w:top w:val="single" w:sz="4" w:space="0" w:color="auto"/>
              <w:left w:val="single" w:sz="4" w:space="0" w:color="auto"/>
              <w:bottom w:val="single" w:sz="4" w:space="0" w:color="auto"/>
              <w:right w:val="single" w:sz="4" w:space="0" w:color="auto"/>
            </w:tcBorders>
            <w:vAlign w:val="center"/>
          </w:tcPr>
          <w:p w:rsidR="009D5564" w:rsidRPr="00E95F11" w:rsidRDefault="008260F8" w:rsidP="00CC48E1">
            <w:pPr>
              <w:autoSpaceDE w:val="0"/>
              <w:autoSpaceDN w:val="0"/>
              <w:adjustRightInd w:val="0"/>
              <w:jc w:val="center"/>
              <w:rPr>
                <w:sz w:val="22"/>
                <w:szCs w:val="22"/>
              </w:rPr>
            </w:pPr>
            <w:r>
              <w:rPr>
                <w:color w:val="000000"/>
                <w:sz w:val="22"/>
                <w:szCs w:val="22"/>
              </w:rPr>
              <w:t>–</w:t>
            </w:r>
          </w:p>
        </w:tc>
        <w:tc>
          <w:tcPr>
            <w:tcW w:w="787"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jc w:val="center"/>
              <w:rPr>
                <w:color w:val="000000"/>
                <w:sz w:val="22"/>
                <w:szCs w:val="22"/>
              </w:rPr>
            </w:pPr>
            <w:r w:rsidRPr="00E95F11">
              <w:rPr>
                <w:color w:val="000000"/>
                <w:sz w:val="22"/>
                <w:szCs w:val="22"/>
                <w:cs/>
              </w:rPr>
              <w:t>♦</w:t>
            </w:r>
          </w:p>
        </w:tc>
      </w:tr>
      <w:tr w:rsidR="009D5564" w:rsidRPr="004F6A1B" w:rsidTr="00E95F11">
        <w:tc>
          <w:tcPr>
            <w:tcW w:w="1429"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sz w:val="22"/>
                <w:szCs w:val="22"/>
              </w:rPr>
            </w:pPr>
            <w:r w:rsidRPr="00E95F11">
              <w:rPr>
                <w:color w:val="000000"/>
                <w:sz w:val="22"/>
                <w:szCs w:val="22"/>
              </w:rPr>
              <w:t>Пустоты между поверхностью и приклеиваемой пластиной</w:t>
            </w:r>
          </w:p>
        </w:tc>
        <w:tc>
          <w:tcPr>
            <w:tcW w:w="1924"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color w:val="000000"/>
                <w:sz w:val="22"/>
                <w:szCs w:val="22"/>
              </w:rPr>
            </w:pPr>
            <w:r w:rsidRPr="00E95F11">
              <w:rPr>
                <w:color w:val="000000"/>
                <w:sz w:val="22"/>
                <w:szCs w:val="22"/>
              </w:rPr>
              <w:t>Ударный эхо-метод, простукивание молотком, ультразвуковые измерения</w:t>
            </w:r>
          </w:p>
        </w:tc>
        <w:tc>
          <w:tcPr>
            <w:tcW w:w="860"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B744F1">
            <w:pPr>
              <w:autoSpaceDE w:val="0"/>
              <w:autoSpaceDN w:val="0"/>
              <w:adjustRightInd w:val="0"/>
              <w:jc w:val="center"/>
              <w:rPr>
                <w:color w:val="000000"/>
                <w:sz w:val="22"/>
                <w:szCs w:val="22"/>
              </w:rPr>
            </w:pPr>
            <w:r w:rsidRPr="00E95F11">
              <w:rPr>
                <w:color w:val="000000"/>
                <w:sz w:val="22"/>
                <w:szCs w:val="22"/>
              </w:rPr>
              <w:t>ГОСТ 28574</w:t>
            </w:r>
          </w:p>
        </w:tc>
        <w:tc>
          <w:tcPr>
            <w:tcW w:w="787"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jc w:val="center"/>
              <w:rPr>
                <w:b/>
                <w:bCs/>
                <w:color w:val="000000"/>
                <w:sz w:val="22"/>
                <w:szCs w:val="22"/>
              </w:rPr>
            </w:pPr>
            <w:r w:rsidRPr="00E95F11">
              <w:rPr>
                <w:color w:val="000000"/>
                <w:sz w:val="22"/>
                <w:szCs w:val="22"/>
                <w:cs/>
              </w:rPr>
              <w:t>■</w:t>
            </w:r>
          </w:p>
        </w:tc>
      </w:tr>
      <w:tr w:rsidR="009D5564" w:rsidRPr="004F6A1B" w:rsidTr="00E95F11">
        <w:tc>
          <w:tcPr>
            <w:tcW w:w="1429"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sz w:val="22"/>
                <w:szCs w:val="22"/>
              </w:rPr>
            </w:pPr>
            <w:r w:rsidRPr="00E95F11">
              <w:rPr>
                <w:color w:val="000000"/>
                <w:sz w:val="22"/>
                <w:szCs w:val="22"/>
              </w:rPr>
              <w:t>Несущая способность</w:t>
            </w:r>
          </w:p>
        </w:tc>
        <w:tc>
          <w:tcPr>
            <w:tcW w:w="1924"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rPr>
                <w:sz w:val="22"/>
                <w:szCs w:val="22"/>
              </w:rPr>
            </w:pPr>
            <w:r w:rsidRPr="00E95F11">
              <w:rPr>
                <w:color w:val="000000"/>
                <w:sz w:val="22"/>
                <w:szCs w:val="22"/>
              </w:rPr>
              <w:t>Испытания под нагрузкой</w:t>
            </w:r>
          </w:p>
        </w:tc>
        <w:tc>
          <w:tcPr>
            <w:tcW w:w="860" w:type="pct"/>
            <w:tcBorders>
              <w:top w:val="single" w:sz="4" w:space="0" w:color="auto"/>
              <w:left w:val="single" w:sz="4" w:space="0" w:color="auto"/>
              <w:bottom w:val="single" w:sz="4" w:space="0" w:color="auto"/>
              <w:right w:val="single" w:sz="4" w:space="0" w:color="auto"/>
            </w:tcBorders>
            <w:vAlign w:val="center"/>
          </w:tcPr>
          <w:p w:rsidR="009D5564" w:rsidRPr="00E95F11" w:rsidRDefault="008260F8" w:rsidP="00CC48E1">
            <w:pPr>
              <w:autoSpaceDE w:val="0"/>
              <w:autoSpaceDN w:val="0"/>
              <w:adjustRightInd w:val="0"/>
              <w:jc w:val="center"/>
              <w:rPr>
                <w:sz w:val="22"/>
                <w:szCs w:val="22"/>
              </w:rPr>
            </w:pPr>
            <w:r>
              <w:rPr>
                <w:color w:val="000000"/>
                <w:sz w:val="22"/>
                <w:szCs w:val="22"/>
              </w:rPr>
              <w:t>–</w:t>
            </w:r>
          </w:p>
        </w:tc>
        <w:tc>
          <w:tcPr>
            <w:tcW w:w="787" w:type="pct"/>
            <w:tcBorders>
              <w:top w:val="single" w:sz="4" w:space="0" w:color="auto"/>
              <w:left w:val="single" w:sz="4" w:space="0" w:color="auto"/>
              <w:bottom w:val="single" w:sz="4" w:space="0" w:color="auto"/>
              <w:right w:val="single" w:sz="4" w:space="0" w:color="auto"/>
            </w:tcBorders>
            <w:vAlign w:val="center"/>
          </w:tcPr>
          <w:p w:rsidR="009D5564" w:rsidRPr="00E95F11" w:rsidRDefault="009D5564" w:rsidP="00CC48E1">
            <w:pPr>
              <w:autoSpaceDE w:val="0"/>
              <w:autoSpaceDN w:val="0"/>
              <w:adjustRightInd w:val="0"/>
              <w:jc w:val="center"/>
              <w:rPr>
                <w:color w:val="000000"/>
                <w:sz w:val="22"/>
                <w:szCs w:val="22"/>
              </w:rPr>
            </w:pPr>
            <w:r w:rsidRPr="00E95F11">
              <w:rPr>
                <w:color w:val="000000"/>
                <w:sz w:val="22"/>
                <w:szCs w:val="22"/>
                <w:cs/>
              </w:rPr>
              <w:t>♦</w:t>
            </w:r>
          </w:p>
        </w:tc>
      </w:tr>
    </w:tbl>
    <w:p w:rsidR="001814E2" w:rsidRDefault="001814E2" w:rsidP="001814E2">
      <w:pPr>
        <w:pStyle w:val="aff0"/>
        <w:ind w:firstLine="567"/>
        <w:jc w:val="both"/>
        <w:rPr>
          <w:rFonts w:ascii="Times New Roman" w:hAnsi="Times New Roman"/>
          <w:sz w:val="20"/>
          <w:szCs w:val="20"/>
        </w:rPr>
      </w:pPr>
      <w:bookmarkStart w:id="39" w:name="_Toc457388479"/>
      <w:bookmarkStart w:id="40" w:name="_Toc459021475"/>
    </w:p>
    <w:p w:rsidR="00085274" w:rsidRPr="00085274" w:rsidRDefault="00085274" w:rsidP="00085274">
      <w:pPr>
        <w:ind w:firstLine="567"/>
        <w:jc w:val="both"/>
        <w:rPr>
          <w:rFonts w:eastAsia="Calibri"/>
          <w:sz w:val="20"/>
          <w:szCs w:val="20"/>
          <w:lang w:eastAsia="en-US"/>
        </w:rPr>
      </w:pPr>
      <w:r w:rsidRPr="00085274">
        <w:rPr>
          <w:rFonts w:eastAsia="Calibri"/>
          <w:sz w:val="20"/>
          <w:szCs w:val="20"/>
          <w:lang w:eastAsia="en-US"/>
        </w:rPr>
        <w:t>Примечание к таблицам 27–29 – Методы контроля качества содержат следующие варианты:</w:t>
      </w:r>
    </w:p>
    <w:p w:rsidR="00085274" w:rsidRPr="00085274" w:rsidRDefault="00085274" w:rsidP="00085274">
      <w:pPr>
        <w:ind w:firstLine="567"/>
        <w:jc w:val="both"/>
        <w:rPr>
          <w:rFonts w:eastAsia="Calibri"/>
          <w:sz w:val="20"/>
          <w:szCs w:val="20"/>
          <w:lang w:eastAsia="en-US"/>
        </w:rPr>
      </w:pPr>
      <w:r w:rsidRPr="00085274">
        <w:rPr>
          <w:rFonts w:eastAsia="Calibri"/>
          <w:sz w:val="20"/>
          <w:szCs w:val="20"/>
          <w:cs/>
          <w:lang w:eastAsia="en-US"/>
        </w:rPr>
        <w:t>■</w:t>
      </w:r>
      <w:r w:rsidRPr="00085274">
        <w:rPr>
          <w:rFonts w:eastAsia="Calibri"/>
          <w:sz w:val="20"/>
          <w:szCs w:val="20"/>
          <w:lang w:eastAsia="en-US"/>
        </w:rPr>
        <w:t xml:space="preserve"> – выполняют для всех испытаний;</w:t>
      </w:r>
    </w:p>
    <w:p w:rsidR="001814E2" w:rsidRDefault="00085274" w:rsidP="00085274">
      <w:pPr>
        <w:ind w:firstLine="567"/>
        <w:jc w:val="both"/>
        <w:rPr>
          <w:color w:val="000000"/>
          <w:sz w:val="20"/>
          <w:szCs w:val="20"/>
        </w:rPr>
      </w:pPr>
      <w:r w:rsidRPr="00085274">
        <w:rPr>
          <w:rFonts w:eastAsia="Calibri"/>
          <w:sz w:val="20"/>
          <w:szCs w:val="20"/>
          <w:cs/>
          <w:lang w:eastAsia="en-US"/>
        </w:rPr>
        <w:t>♦</w:t>
      </w:r>
      <w:r w:rsidRPr="00085274">
        <w:rPr>
          <w:rFonts w:eastAsia="Calibri"/>
          <w:sz w:val="20"/>
          <w:szCs w:val="20"/>
          <w:lang w:eastAsia="en-US"/>
        </w:rPr>
        <w:t xml:space="preserve"> – осуществляют в зависимости от условий использования материала в соответствии с требованиями стандарта на его изготовление</w:t>
      </w:r>
      <w:r w:rsidR="001814E2">
        <w:rPr>
          <w:color w:val="000000"/>
          <w:sz w:val="20"/>
          <w:szCs w:val="20"/>
        </w:rPr>
        <w:t>.</w:t>
      </w:r>
    </w:p>
    <w:p w:rsidR="00085274" w:rsidRPr="00085274" w:rsidRDefault="00085274" w:rsidP="00085274">
      <w:pPr>
        <w:ind w:firstLine="567"/>
        <w:jc w:val="both"/>
        <w:rPr>
          <w:b/>
          <w:color w:val="000000"/>
        </w:rPr>
      </w:pPr>
      <w:r>
        <w:rPr>
          <w:b/>
          <w:color w:val="000000"/>
        </w:rPr>
        <w:t>(Измененная редакция, Изм. № 1).</w:t>
      </w:r>
    </w:p>
    <w:p w:rsidR="001814E2" w:rsidRDefault="001814E2" w:rsidP="001814E2">
      <w:pPr>
        <w:ind w:firstLine="567"/>
        <w:jc w:val="both"/>
        <w:rPr>
          <w:iCs/>
          <w:color w:val="211D1E"/>
        </w:rPr>
      </w:pPr>
    </w:p>
    <w:p w:rsidR="009D5564" w:rsidRPr="00193F58" w:rsidRDefault="006759C5" w:rsidP="00193F58">
      <w:pPr>
        <w:ind w:firstLine="567"/>
        <w:jc w:val="both"/>
        <w:rPr>
          <w:b/>
          <w:kern w:val="32"/>
        </w:rPr>
      </w:pPr>
      <w:r w:rsidRPr="00193F58">
        <w:rPr>
          <w:b/>
          <w:kern w:val="32"/>
        </w:rPr>
        <w:t>8</w:t>
      </w:r>
      <w:r w:rsidR="009D5564" w:rsidRPr="00193F58">
        <w:rPr>
          <w:b/>
          <w:kern w:val="32"/>
        </w:rPr>
        <w:t>.10 Нанесение покрытия на арматуру</w:t>
      </w:r>
      <w:bookmarkEnd w:id="39"/>
      <w:bookmarkEnd w:id="40"/>
    </w:p>
    <w:p w:rsidR="009D5564" w:rsidRPr="00193F58" w:rsidRDefault="006759C5" w:rsidP="00193F58">
      <w:pPr>
        <w:ind w:firstLine="567"/>
        <w:jc w:val="both"/>
        <w:rPr>
          <w:iCs/>
          <w:color w:val="211D1E"/>
        </w:rPr>
      </w:pPr>
      <w:r w:rsidRPr="00193F58">
        <w:rPr>
          <w:bCs/>
          <w:color w:val="000000"/>
        </w:rPr>
        <w:t>8</w:t>
      </w:r>
      <w:r w:rsidR="009D5564" w:rsidRPr="00193F58">
        <w:rPr>
          <w:bCs/>
          <w:color w:val="000000"/>
        </w:rPr>
        <w:t xml:space="preserve">.10.1 </w:t>
      </w:r>
      <w:r w:rsidR="009D5564" w:rsidRPr="00193F58">
        <w:rPr>
          <w:color w:val="000000"/>
        </w:rPr>
        <w:t>Если на арматуру наносится покрытие</w:t>
      </w:r>
      <w:r w:rsidR="008260F8">
        <w:rPr>
          <w:color w:val="000000"/>
        </w:rPr>
        <w:t>, для обеспечения</w:t>
      </w:r>
      <w:r w:rsidR="009D5564" w:rsidRPr="00193F58">
        <w:rPr>
          <w:color w:val="000000"/>
        </w:rPr>
        <w:t xml:space="preserve"> качеств</w:t>
      </w:r>
      <w:r w:rsidR="008260F8">
        <w:rPr>
          <w:color w:val="000000"/>
        </w:rPr>
        <w:t>а</w:t>
      </w:r>
      <w:r w:rsidR="009D5564" w:rsidRPr="00193F58">
        <w:rPr>
          <w:color w:val="000000"/>
        </w:rPr>
        <w:t xml:space="preserve"> его нанесения</w:t>
      </w:r>
      <w:r w:rsidR="0052112D">
        <w:rPr>
          <w:color w:val="000000"/>
        </w:rPr>
        <w:t xml:space="preserve"> </w:t>
      </w:r>
      <w:r w:rsidR="0052112D" w:rsidRPr="00193F58">
        <w:rPr>
          <w:color w:val="000000"/>
        </w:rPr>
        <w:t>до, во время и после выполнения работ</w:t>
      </w:r>
      <w:r w:rsidR="009D5564" w:rsidRPr="00193F58">
        <w:rPr>
          <w:color w:val="000000"/>
        </w:rPr>
        <w:t xml:space="preserve"> следует о</w:t>
      </w:r>
      <w:r w:rsidR="0052112D">
        <w:rPr>
          <w:color w:val="000000"/>
        </w:rPr>
        <w:t>существит</w:t>
      </w:r>
      <w:r w:rsidR="009D5564" w:rsidRPr="00193F58">
        <w:rPr>
          <w:color w:val="000000"/>
        </w:rPr>
        <w:t xml:space="preserve">ь </w:t>
      </w:r>
      <w:r w:rsidR="0052112D">
        <w:rPr>
          <w:color w:val="000000"/>
        </w:rPr>
        <w:t>методы</w:t>
      </w:r>
      <w:r w:rsidR="009D5564" w:rsidRPr="00193F58">
        <w:rPr>
          <w:color w:val="000000"/>
        </w:rPr>
        <w:t xml:space="preserve"> контроля, </w:t>
      </w:r>
      <w:r w:rsidR="0052112D">
        <w:rPr>
          <w:color w:val="000000"/>
        </w:rPr>
        <w:t xml:space="preserve">приведенные в </w:t>
      </w:r>
      <w:r w:rsidR="008F1BD6" w:rsidRPr="00193F58">
        <w:rPr>
          <w:color w:val="000000"/>
        </w:rPr>
        <w:t>таблиц</w:t>
      </w:r>
      <w:r w:rsidR="0052112D">
        <w:rPr>
          <w:color w:val="000000"/>
        </w:rPr>
        <w:t>ах</w:t>
      </w:r>
      <w:r w:rsidR="008F1BD6" w:rsidRPr="00193F58">
        <w:rPr>
          <w:color w:val="000000"/>
        </w:rPr>
        <w:t xml:space="preserve"> 30–32</w:t>
      </w:r>
      <w:r w:rsidR="009D5564" w:rsidRPr="00193F58">
        <w:rPr>
          <w:color w:val="000000"/>
        </w:rPr>
        <w:t>.</w:t>
      </w:r>
    </w:p>
    <w:p w:rsidR="001814E2" w:rsidRDefault="001814E2" w:rsidP="001814E2">
      <w:pPr>
        <w:autoSpaceDE w:val="0"/>
        <w:autoSpaceDN w:val="0"/>
        <w:adjustRightInd w:val="0"/>
        <w:jc w:val="both"/>
        <w:rPr>
          <w:color w:val="000000"/>
        </w:rPr>
      </w:pPr>
    </w:p>
    <w:p w:rsidR="009D5564" w:rsidRPr="00193F58" w:rsidRDefault="008F1BD6" w:rsidP="001814E2">
      <w:pPr>
        <w:autoSpaceDE w:val="0"/>
        <w:autoSpaceDN w:val="0"/>
        <w:adjustRightInd w:val="0"/>
        <w:jc w:val="both"/>
        <w:rPr>
          <w:rFonts w:ascii="Arial Narrow" w:hAnsi="Arial Narrow" w:cs="Arial"/>
          <w:color w:val="000000"/>
        </w:rPr>
      </w:pPr>
      <w:r w:rsidRPr="00193F58">
        <w:rPr>
          <w:color w:val="000000"/>
        </w:rPr>
        <w:t>Т</w:t>
      </w:r>
      <w:r w:rsidR="001814E2">
        <w:rPr>
          <w:color w:val="000000"/>
        </w:rPr>
        <w:t xml:space="preserve"> </w:t>
      </w:r>
      <w:r w:rsidRPr="00193F58">
        <w:rPr>
          <w:color w:val="000000"/>
        </w:rPr>
        <w:t>а</w:t>
      </w:r>
      <w:r w:rsidR="001814E2">
        <w:rPr>
          <w:color w:val="000000"/>
        </w:rPr>
        <w:t xml:space="preserve"> </w:t>
      </w:r>
      <w:r w:rsidRPr="00193F58">
        <w:rPr>
          <w:color w:val="000000"/>
        </w:rPr>
        <w:t>б</w:t>
      </w:r>
      <w:r w:rsidR="001814E2">
        <w:rPr>
          <w:color w:val="000000"/>
        </w:rPr>
        <w:t xml:space="preserve"> </w:t>
      </w:r>
      <w:r w:rsidRPr="00193F58">
        <w:rPr>
          <w:color w:val="000000"/>
        </w:rPr>
        <w:t>л</w:t>
      </w:r>
      <w:r w:rsidR="001814E2">
        <w:rPr>
          <w:color w:val="000000"/>
        </w:rPr>
        <w:t xml:space="preserve"> </w:t>
      </w:r>
      <w:r w:rsidRPr="00193F58">
        <w:rPr>
          <w:color w:val="000000"/>
        </w:rPr>
        <w:t>и</w:t>
      </w:r>
      <w:r w:rsidR="001814E2">
        <w:rPr>
          <w:color w:val="000000"/>
        </w:rPr>
        <w:t xml:space="preserve"> </w:t>
      </w:r>
      <w:r w:rsidRPr="00193F58">
        <w:rPr>
          <w:color w:val="000000"/>
        </w:rPr>
        <w:t>ц</w:t>
      </w:r>
      <w:r w:rsidR="001814E2">
        <w:rPr>
          <w:color w:val="000000"/>
        </w:rPr>
        <w:t xml:space="preserve"> </w:t>
      </w:r>
      <w:r w:rsidRPr="00193F58">
        <w:rPr>
          <w:color w:val="000000"/>
        </w:rPr>
        <w:t>а</w:t>
      </w:r>
      <w:r w:rsidR="001814E2">
        <w:rPr>
          <w:color w:val="000000"/>
        </w:rPr>
        <w:t xml:space="preserve">  </w:t>
      </w:r>
      <w:r w:rsidRPr="00193F58">
        <w:rPr>
          <w:color w:val="000000"/>
        </w:rPr>
        <w:t xml:space="preserve"> 30</w:t>
      </w:r>
      <w:r w:rsidR="001814E2">
        <w:rPr>
          <w:color w:val="000000"/>
        </w:rPr>
        <w:t xml:space="preserve"> – </w:t>
      </w:r>
      <w:r w:rsidR="009D5564" w:rsidRPr="001814E2">
        <w:rPr>
          <w:b/>
          <w:color w:val="000000"/>
        </w:rPr>
        <w:t xml:space="preserve">Свойства поверхности до и во время </w:t>
      </w:r>
      <w:r w:rsidR="002454D4" w:rsidRPr="001814E2">
        <w:rPr>
          <w:b/>
          <w:color w:val="000000"/>
        </w:rPr>
        <w:t>выполнения работ</w:t>
      </w:r>
    </w:p>
    <w:tbl>
      <w:tblPr>
        <w:tblW w:w="5000" w:type="pct"/>
        <w:jc w:val="center"/>
        <w:tblCellMar>
          <w:top w:w="28" w:type="dxa"/>
          <w:left w:w="28" w:type="dxa"/>
          <w:bottom w:w="28" w:type="dxa"/>
          <w:right w:w="28" w:type="dxa"/>
        </w:tblCellMar>
        <w:tblLook w:val="0000" w:firstRow="0" w:lastRow="0" w:firstColumn="0" w:lastColumn="0" w:noHBand="0" w:noVBand="0"/>
      </w:tblPr>
      <w:tblGrid>
        <w:gridCol w:w="2840"/>
        <w:gridCol w:w="3657"/>
        <w:gridCol w:w="1654"/>
        <w:gridCol w:w="1528"/>
      </w:tblGrid>
      <w:tr w:rsidR="009D5564" w:rsidRPr="004F6A1B" w:rsidTr="001814E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iCs/>
                <w:color w:val="000000"/>
                <w:sz w:val="22"/>
                <w:szCs w:val="22"/>
              </w:rPr>
            </w:pPr>
            <w:r w:rsidRPr="001814E2">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iCs/>
                <w:color w:val="000000"/>
                <w:sz w:val="22"/>
                <w:szCs w:val="22"/>
              </w:rPr>
            </w:pPr>
            <w:r w:rsidRPr="001814E2">
              <w:rPr>
                <w:color w:val="000000"/>
                <w:sz w:val="22"/>
                <w:szCs w:val="22"/>
              </w:rPr>
              <w:t>Метод контроля</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rPr>
              <w:t>Стандарт</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rPr>
              <w:t>Необходимость</w:t>
            </w:r>
          </w:p>
        </w:tc>
      </w:tr>
      <w:tr w:rsidR="009D5564" w:rsidRPr="004F6A1B" w:rsidTr="001814E2">
        <w:trPr>
          <w:trHeight w:val="479"/>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Чистота</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814E2" w:rsidRDefault="00960772" w:rsidP="0052112D">
            <w:pPr>
              <w:autoSpaceDE w:val="0"/>
              <w:autoSpaceDN w:val="0"/>
              <w:adjustRightInd w:val="0"/>
              <w:rPr>
                <w:color w:val="000000"/>
                <w:sz w:val="22"/>
                <w:szCs w:val="22"/>
              </w:rPr>
            </w:pPr>
            <w:r w:rsidRPr="001814E2">
              <w:rPr>
                <w:color w:val="000000"/>
                <w:sz w:val="22"/>
                <w:szCs w:val="22"/>
              </w:rPr>
              <w:t xml:space="preserve">Визуальный осмотр, удаление пыли пылесосом, протиркой влажным материалом и </w:t>
            </w:r>
            <w:r w:rsidR="00FB6A3F" w:rsidRPr="001814E2">
              <w:rPr>
                <w:color w:val="000000"/>
                <w:sz w:val="22"/>
                <w:szCs w:val="22"/>
              </w:rPr>
              <w:t>т. д.</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814E2" w:rsidRDefault="003F661F" w:rsidP="00CC48E1">
            <w:pPr>
              <w:autoSpaceDE w:val="0"/>
              <w:autoSpaceDN w:val="0"/>
              <w:adjustRightInd w:val="0"/>
              <w:jc w:val="center"/>
              <w:rPr>
                <w:color w:val="000000"/>
                <w:sz w:val="22"/>
                <w:szCs w:val="22"/>
                <w:lang w:val="en-US"/>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r w:rsidR="009D5564" w:rsidRPr="004F6A1B" w:rsidTr="001814E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Вибрации в конструкции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814E2" w:rsidRDefault="001814E2" w:rsidP="001814E2">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(а</w:t>
            </w:r>
            <w:r w:rsidR="009D5564" w:rsidRPr="001814E2">
              <w:rPr>
                <w:color w:val="000000"/>
                <w:sz w:val="22"/>
                <w:szCs w:val="22"/>
              </w:rPr>
              <w:t>кселерометр</w:t>
            </w:r>
            <w:r>
              <w:rPr>
                <w:color w:val="000000"/>
                <w:sz w:val="22"/>
                <w:szCs w:val="22"/>
              </w:rPr>
              <w:t>)</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B744F1">
            <w:pPr>
              <w:autoSpaceDE w:val="0"/>
              <w:autoSpaceDN w:val="0"/>
              <w:adjustRightInd w:val="0"/>
              <w:jc w:val="center"/>
              <w:rPr>
                <w:color w:val="000000"/>
                <w:sz w:val="22"/>
                <w:szCs w:val="22"/>
              </w:rPr>
            </w:pPr>
            <w:r w:rsidRPr="001814E2">
              <w:rPr>
                <w:color w:val="000000"/>
                <w:sz w:val="22"/>
                <w:szCs w:val="22"/>
              </w:rPr>
              <w:t>ГОСТ Р 52892</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r w:rsidR="009D5564" w:rsidRPr="004F6A1B" w:rsidTr="001814E2">
        <w:trPr>
          <w:jc w:val="center"/>
        </w:trPr>
        <w:tc>
          <w:tcPr>
            <w:tcW w:w="1469"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Температура поверхности</w:t>
            </w:r>
          </w:p>
        </w:tc>
        <w:tc>
          <w:tcPr>
            <w:tcW w:w="1891" w:type="pct"/>
            <w:tcBorders>
              <w:top w:val="single" w:sz="4" w:space="0" w:color="auto"/>
              <w:left w:val="single" w:sz="4" w:space="0" w:color="auto"/>
              <w:bottom w:val="single" w:sz="4" w:space="0" w:color="auto"/>
              <w:right w:val="single" w:sz="4" w:space="0" w:color="auto"/>
            </w:tcBorders>
            <w:vAlign w:val="center"/>
          </w:tcPr>
          <w:p w:rsidR="009D5564" w:rsidRPr="001814E2" w:rsidRDefault="001814E2" w:rsidP="00CC48E1">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(т</w:t>
            </w:r>
            <w:r w:rsidR="009D5564" w:rsidRPr="001814E2">
              <w:rPr>
                <w:color w:val="000000"/>
                <w:sz w:val="22"/>
                <w:szCs w:val="22"/>
              </w:rPr>
              <w:t>ермометр</w:t>
            </w:r>
            <w:r w:rsidR="002454D4" w:rsidRPr="001814E2">
              <w:rPr>
                <w:color w:val="000000"/>
                <w:sz w:val="22"/>
                <w:szCs w:val="22"/>
              </w:rPr>
              <w:t>, пирометр</w:t>
            </w:r>
            <w:r>
              <w:rPr>
                <w:color w:val="000000"/>
                <w:sz w:val="22"/>
                <w:szCs w:val="22"/>
              </w:rPr>
              <w:t>)</w:t>
            </w:r>
          </w:p>
        </w:tc>
        <w:tc>
          <w:tcPr>
            <w:tcW w:w="856" w:type="pct"/>
            <w:tcBorders>
              <w:top w:val="single" w:sz="4" w:space="0" w:color="auto"/>
              <w:left w:val="single" w:sz="4" w:space="0" w:color="auto"/>
              <w:bottom w:val="single" w:sz="4" w:space="0" w:color="auto"/>
              <w:right w:val="single" w:sz="4" w:space="0" w:color="auto"/>
            </w:tcBorders>
            <w:vAlign w:val="center"/>
          </w:tcPr>
          <w:p w:rsidR="009D5564" w:rsidRPr="001814E2" w:rsidRDefault="0052112D" w:rsidP="00CC48E1">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bl>
    <w:p w:rsidR="009D5564" w:rsidRDefault="009D5564" w:rsidP="009D5564">
      <w:pPr>
        <w:autoSpaceDE w:val="0"/>
        <w:autoSpaceDN w:val="0"/>
        <w:adjustRightInd w:val="0"/>
        <w:rPr>
          <w:color w:val="000000"/>
        </w:rPr>
      </w:pPr>
    </w:p>
    <w:p w:rsidR="009D5564" w:rsidRPr="001B7620" w:rsidRDefault="009D5564" w:rsidP="009D5564">
      <w:pPr>
        <w:autoSpaceDE w:val="0"/>
        <w:autoSpaceDN w:val="0"/>
        <w:adjustRightInd w:val="0"/>
        <w:rPr>
          <w:color w:val="000000"/>
        </w:rPr>
      </w:pPr>
      <w:r w:rsidRPr="001B7620">
        <w:rPr>
          <w:color w:val="000000"/>
        </w:rPr>
        <w:t>Т</w:t>
      </w:r>
      <w:r w:rsidR="001814E2">
        <w:rPr>
          <w:color w:val="000000"/>
        </w:rPr>
        <w:t xml:space="preserve"> </w:t>
      </w:r>
      <w:r w:rsidRPr="001B7620">
        <w:rPr>
          <w:color w:val="000000"/>
        </w:rPr>
        <w:t>а</w:t>
      </w:r>
      <w:r w:rsidR="001814E2">
        <w:rPr>
          <w:color w:val="000000"/>
        </w:rPr>
        <w:t xml:space="preserve"> </w:t>
      </w:r>
      <w:r w:rsidRPr="001B7620">
        <w:rPr>
          <w:color w:val="000000"/>
        </w:rPr>
        <w:t>б</w:t>
      </w:r>
      <w:r w:rsidR="001814E2">
        <w:rPr>
          <w:color w:val="000000"/>
        </w:rPr>
        <w:t xml:space="preserve"> </w:t>
      </w:r>
      <w:r w:rsidRPr="001B7620">
        <w:rPr>
          <w:color w:val="000000"/>
        </w:rPr>
        <w:t>л</w:t>
      </w:r>
      <w:r w:rsidR="001814E2">
        <w:rPr>
          <w:color w:val="000000"/>
        </w:rPr>
        <w:t xml:space="preserve"> </w:t>
      </w:r>
      <w:r w:rsidRPr="001B7620">
        <w:rPr>
          <w:color w:val="000000"/>
        </w:rPr>
        <w:t>и</w:t>
      </w:r>
      <w:r w:rsidR="001814E2">
        <w:rPr>
          <w:color w:val="000000"/>
        </w:rPr>
        <w:t xml:space="preserve"> </w:t>
      </w:r>
      <w:r w:rsidRPr="001B7620">
        <w:rPr>
          <w:color w:val="000000"/>
        </w:rPr>
        <w:t>ц</w:t>
      </w:r>
      <w:r w:rsidR="001814E2">
        <w:rPr>
          <w:color w:val="000000"/>
        </w:rPr>
        <w:t xml:space="preserve"> </w:t>
      </w:r>
      <w:r w:rsidRPr="001B7620">
        <w:rPr>
          <w:color w:val="000000"/>
        </w:rPr>
        <w:t>а</w:t>
      </w:r>
      <w:r w:rsidR="001814E2">
        <w:rPr>
          <w:color w:val="000000"/>
        </w:rPr>
        <w:t xml:space="preserve">  </w:t>
      </w:r>
      <w:r w:rsidRPr="001B7620">
        <w:rPr>
          <w:color w:val="000000"/>
        </w:rPr>
        <w:t xml:space="preserve"> 3</w:t>
      </w:r>
      <w:r w:rsidR="008F1BD6">
        <w:rPr>
          <w:color w:val="000000"/>
        </w:rPr>
        <w:t>1</w:t>
      </w:r>
      <w:r w:rsidR="001814E2">
        <w:rPr>
          <w:color w:val="000000"/>
        </w:rPr>
        <w:t xml:space="preserve"> – </w:t>
      </w:r>
      <w:r w:rsidRPr="001814E2">
        <w:rPr>
          <w:b/>
          <w:color w:val="000000"/>
        </w:rPr>
        <w:t xml:space="preserve">Предельные условия до и во время </w:t>
      </w:r>
      <w:r w:rsidR="002454D4" w:rsidRPr="001814E2">
        <w:rPr>
          <w:b/>
          <w:color w:val="000000"/>
        </w:rPr>
        <w:t>выполнения работ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2840"/>
        <w:gridCol w:w="3657"/>
        <w:gridCol w:w="1654"/>
        <w:gridCol w:w="1528"/>
      </w:tblGrid>
      <w:tr w:rsidR="009D5564" w:rsidRPr="007D21E5" w:rsidTr="001814E2">
        <w:tc>
          <w:tcPr>
            <w:tcW w:w="1469" w:type="pct"/>
            <w:vAlign w:val="center"/>
          </w:tcPr>
          <w:p w:rsidR="009D5564" w:rsidRPr="001814E2" w:rsidRDefault="009D5564" w:rsidP="001814E2">
            <w:pPr>
              <w:autoSpaceDE w:val="0"/>
              <w:autoSpaceDN w:val="0"/>
              <w:adjustRightInd w:val="0"/>
              <w:jc w:val="center"/>
              <w:rPr>
                <w:iCs/>
                <w:color w:val="000000"/>
                <w:sz w:val="22"/>
                <w:szCs w:val="22"/>
              </w:rPr>
            </w:pPr>
            <w:r w:rsidRPr="001814E2">
              <w:rPr>
                <w:color w:val="000000"/>
                <w:sz w:val="22"/>
                <w:szCs w:val="22"/>
              </w:rPr>
              <w:t>Свойство</w:t>
            </w:r>
          </w:p>
        </w:tc>
        <w:tc>
          <w:tcPr>
            <w:tcW w:w="1891" w:type="pct"/>
            <w:vAlign w:val="center"/>
          </w:tcPr>
          <w:p w:rsidR="009D5564" w:rsidRPr="001814E2" w:rsidRDefault="009D5564" w:rsidP="001814E2">
            <w:pPr>
              <w:autoSpaceDE w:val="0"/>
              <w:autoSpaceDN w:val="0"/>
              <w:adjustRightInd w:val="0"/>
              <w:jc w:val="center"/>
              <w:rPr>
                <w:iCs/>
                <w:color w:val="000000"/>
                <w:sz w:val="22"/>
                <w:szCs w:val="22"/>
              </w:rPr>
            </w:pPr>
            <w:r w:rsidRPr="001814E2">
              <w:rPr>
                <w:color w:val="000000"/>
                <w:sz w:val="22"/>
                <w:szCs w:val="22"/>
              </w:rPr>
              <w:t>Метод контроля</w:t>
            </w:r>
          </w:p>
        </w:tc>
        <w:tc>
          <w:tcPr>
            <w:tcW w:w="856" w:type="pct"/>
            <w:vAlign w:val="center"/>
          </w:tcPr>
          <w:p w:rsidR="009D5564" w:rsidRPr="001814E2" w:rsidRDefault="009D5564" w:rsidP="001814E2">
            <w:pPr>
              <w:autoSpaceDE w:val="0"/>
              <w:autoSpaceDN w:val="0"/>
              <w:adjustRightInd w:val="0"/>
              <w:jc w:val="center"/>
              <w:rPr>
                <w:iCs/>
                <w:color w:val="000000"/>
                <w:sz w:val="22"/>
                <w:szCs w:val="22"/>
                <w:vertAlign w:val="superscript"/>
              </w:rPr>
            </w:pPr>
            <w:r w:rsidRPr="001814E2">
              <w:rPr>
                <w:color w:val="000000"/>
                <w:sz w:val="22"/>
                <w:szCs w:val="22"/>
              </w:rPr>
              <w:t>Стандарт</w:t>
            </w:r>
          </w:p>
        </w:tc>
        <w:tc>
          <w:tcPr>
            <w:tcW w:w="784" w:type="pct"/>
            <w:vAlign w:val="center"/>
          </w:tcPr>
          <w:p w:rsidR="009D5564" w:rsidRPr="001814E2" w:rsidRDefault="009D5564" w:rsidP="001814E2">
            <w:pPr>
              <w:autoSpaceDE w:val="0"/>
              <w:autoSpaceDN w:val="0"/>
              <w:adjustRightInd w:val="0"/>
              <w:jc w:val="center"/>
              <w:rPr>
                <w:iCs/>
                <w:color w:val="000000"/>
                <w:sz w:val="22"/>
                <w:szCs w:val="22"/>
              </w:rPr>
            </w:pPr>
            <w:r w:rsidRPr="001814E2">
              <w:rPr>
                <w:color w:val="000000"/>
                <w:sz w:val="22"/>
                <w:szCs w:val="22"/>
              </w:rPr>
              <w:t>Необходимость</w:t>
            </w:r>
          </w:p>
        </w:tc>
      </w:tr>
      <w:tr w:rsidR="009D5564" w:rsidRPr="007D21E5" w:rsidTr="001814E2">
        <w:tc>
          <w:tcPr>
            <w:tcW w:w="1469" w:type="pct"/>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Температура</w:t>
            </w:r>
          </w:p>
        </w:tc>
        <w:tc>
          <w:tcPr>
            <w:tcW w:w="1891" w:type="pct"/>
            <w:vAlign w:val="center"/>
          </w:tcPr>
          <w:p w:rsidR="009D5564" w:rsidRPr="001814E2" w:rsidRDefault="001814E2" w:rsidP="00CC48E1">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(т</w:t>
            </w:r>
            <w:r w:rsidR="009D5564" w:rsidRPr="001814E2">
              <w:rPr>
                <w:color w:val="000000"/>
                <w:sz w:val="22"/>
                <w:szCs w:val="22"/>
              </w:rPr>
              <w:t>ермометр</w:t>
            </w:r>
            <w:r w:rsidR="002454D4" w:rsidRPr="001814E2">
              <w:rPr>
                <w:color w:val="000000"/>
                <w:sz w:val="22"/>
                <w:szCs w:val="22"/>
              </w:rPr>
              <w:t>, пирометр</w:t>
            </w:r>
            <w:r>
              <w:rPr>
                <w:color w:val="000000"/>
                <w:sz w:val="22"/>
                <w:szCs w:val="22"/>
              </w:rPr>
              <w:t>)</w:t>
            </w:r>
          </w:p>
        </w:tc>
        <w:tc>
          <w:tcPr>
            <w:tcW w:w="856" w:type="pct"/>
            <w:vAlign w:val="center"/>
          </w:tcPr>
          <w:p w:rsidR="009D5564" w:rsidRPr="001814E2" w:rsidRDefault="0052112D" w:rsidP="00CC48E1">
            <w:pPr>
              <w:autoSpaceDE w:val="0"/>
              <w:autoSpaceDN w:val="0"/>
              <w:adjustRightInd w:val="0"/>
              <w:jc w:val="center"/>
              <w:rPr>
                <w:color w:val="000000"/>
                <w:sz w:val="22"/>
                <w:szCs w:val="22"/>
              </w:rPr>
            </w:pPr>
            <w:r>
              <w:rPr>
                <w:color w:val="000000"/>
                <w:sz w:val="22"/>
                <w:szCs w:val="22"/>
              </w:rPr>
              <w:t>–</w:t>
            </w:r>
          </w:p>
        </w:tc>
        <w:tc>
          <w:tcPr>
            <w:tcW w:w="784" w:type="pct"/>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r w:rsidR="009D5564" w:rsidRPr="007D21E5" w:rsidTr="001814E2">
        <w:tc>
          <w:tcPr>
            <w:tcW w:w="1469" w:type="pct"/>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Относительная влажность</w:t>
            </w:r>
          </w:p>
        </w:tc>
        <w:tc>
          <w:tcPr>
            <w:tcW w:w="1891" w:type="pct"/>
            <w:vAlign w:val="center"/>
          </w:tcPr>
          <w:p w:rsidR="009D5564" w:rsidRPr="001814E2" w:rsidRDefault="001814E2" w:rsidP="00CC48E1">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(г</w:t>
            </w:r>
            <w:r w:rsidR="009D5564" w:rsidRPr="001814E2">
              <w:rPr>
                <w:color w:val="000000"/>
                <w:sz w:val="22"/>
                <w:szCs w:val="22"/>
              </w:rPr>
              <w:t>игрометр</w:t>
            </w:r>
            <w:r>
              <w:rPr>
                <w:color w:val="000000"/>
                <w:sz w:val="22"/>
                <w:szCs w:val="22"/>
              </w:rPr>
              <w:t>)</w:t>
            </w:r>
          </w:p>
        </w:tc>
        <w:tc>
          <w:tcPr>
            <w:tcW w:w="856" w:type="pct"/>
            <w:vAlign w:val="center"/>
          </w:tcPr>
          <w:p w:rsidR="009D5564" w:rsidRPr="001814E2" w:rsidRDefault="0052112D" w:rsidP="00CC48E1">
            <w:pPr>
              <w:autoSpaceDE w:val="0"/>
              <w:autoSpaceDN w:val="0"/>
              <w:adjustRightInd w:val="0"/>
              <w:jc w:val="center"/>
              <w:rPr>
                <w:color w:val="000000"/>
                <w:sz w:val="22"/>
                <w:szCs w:val="22"/>
              </w:rPr>
            </w:pPr>
            <w:r>
              <w:rPr>
                <w:color w:val="000000"/>
                <w:sz w:val="22"/>
                <w:szCs w:val="22"/>
              </w:rPr>
              <w:t>–</w:t>
            </w:r>
          </w:p>
        </w:tc>
        <w:tc>
          <w:tcPr>
            <w:tcW w:w="784" w:type="pct"/>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r w:rsidR="009D5564" w:rsidRPr="007D21E5" w:rsidTr="001814E2">
        <w:tc>
          <w:tcPr>
            <w:tcW w:w="1469" w:type="pct"/>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Дождь</w:t>
            </w:r>
          </w:p>
        </w:tc>
        <w:tc>
          <w:tcPr>
            <w:tcW w:w="1891" w:type="pct"/>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Визуальный осмотр</w:t>
            </w:r>
          </w:p>
        </w:tc>
        <w:tc>
          <w:tcPr>
            <w:tcW w:w="856" w:type="pct"/>
            <w:vAlign w:val="center"/>
          </w:tcPr>
          <w:p w:rsidR="009D5564" w:rsidRPr="001814E2" w:rsidRDefault="0052112D" w:rsidP="00CC48E1">
            <w:pPr>
              <w:autoSpaceDE w:val="0"/>
              <w:autoSpaceDN w:val="0"/>
              <w:adjustRightInd w:val="0"/>
              <w:jc w:val="center"/>
              <w:rPr>
                <w:color w:val="000000"/>
                <w:sz w:val="22"/>
                <w:szCs w:val="22"/>
              </w:rPr>
            </w:pPr>
            <w:r>
              <w:rPr>
                <w:color w:val="000000"/>
                <w:sz w:val="22"/>
                <w:szCs w:val="22"/>
              </w:rPr>
              <w:t>–</w:t>
            </w:r>
          </w:p>
        </w:tc>
        <w:tc>
          <w:tcPr>
            <w:tcW w:w="784" w:type="pct"/>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r w:rsidR="009D5564" w:rsidRPr="007D21E5" w:rsidTr="001814E2">
        <w:tc>
          <w:tcPr>
            <w:tcW w:w="1469" w:type="pct"/>
            <w:vAlign w:val="center"/>
          </w:tcPr>
          <w:p w:rsidR="009D5564" w:rsidRPr="001814E2" w:rsidRDefault="009D5564" w:rsidP="00CC48E1">
            <w:pPr>
              <w:autoSpaceDE w:val="0"/>
              <w:autoSpaceDN w:val="0"/>
              <w:adjustRightInd w:val="0"/>
              <w:rPr>
                <w:color w:val="000000"/>
                <w:sz w:val="22"/>
                <w:szCs w:val="22"/>
              </w:rPr>
            </w:pPr>
            <w:r w:rsidRPr="001814E2">
              <w:rPr>
                <w:color w:val="000000"/>
                <w:sz w:val="22"/>
                <w:szCs w:val="22"/>
              </w:rPr>
              <w:t>Точка росы</w:t>
            </w:r>
          </w:p>
        </w:tc>
        <w:tc>
          <w:tcPr>
            <w:tcW w:w="1891" w:type="pct"/>
            <w:vAlign w:val="center"/>
          </w:tcPr>
          <w:p w:rsidR="009D5564" w:rsidRPr="001814E2" w:rsidRDefault="001814E2" w:rsidP="001814E2">
            <w:pPr>
              <w:autoSpaceDE w:val="0"/>
              <w:autoSpaceDN w:val="0"/>
              <w:adjustRightInd w:val="0"/>
              <w:rPr>
                <w:color w:val="000000"/>
                <w:sz w:val="22"/>
                <w:szCs w:val="22"/>
              </w:rPr>
            </w:pPr>
            <w:r w:rsidRPr="001F35C9">
              <w:rPr>
                <w:color w:val="000000"/>
                <w:sz w:val="22"/>
                <w:szCs w:val="22"/>
              </w:rPr>
              <w:t xml:space="preserve">Инструментальный метод исследования </w:t>
            </w:r>
            <w:r>
              <w:rPr>
                <w:color w:val="000000"/>
                <w:sz w:val="22"/>
                <w:szCs w:val="22"/>
              </w:rPr>
              <w:t>(т</w:t>
            </w:r>
            <w:r w:rsidR="009D5564" w:rsidRPr="001814E2">
              <w:rPr>
                <w:color w:val="000000"/>
                <w:sz w:val="22"/>
                <w:szCs w:val="22"/>
              </w:rPr>
              <w:t>ермометр,</w:t>
            </w:r>
            <w:r w:rsidR="002454D4" w:rsidRPr="001814E2">
              <w:rPr>
                <w:color w:val="000000"/>
                <w:sz w:val="22"/>
                <w:szCs w:val="22"/>
              </w:rPr>
              <w:t xml:space="preserve"> пирометр,</w:t>
            </w:r>
            <w:r w:rsidR="009D5564" w:rsidRPr="001814E2">
              <w:rPr>
                <w:color w:val="000000"/>
                <w:sz w:val="22"/>
                <w:szCs w:val="22"/>
              </w:rPr>
              <w:t xml:space="preserve"> гигрометр</w:t>
            </w:r>
            <w:r>
              <w:rPr>
                <w:color w:val="000000"/>
                <w:sz w:val="22"/>
                <w:szCs w:val="22"/>
              </w:rPr>
              <w:t>)</w:t>
            </w:r>
          </w:p>
        </w:tc>
        <w:tc>
          <w:tcPr>
            <w:tcW w:w="856" w:type="pct"/>
            <w:vAlign w:val="center"/>
          </w:tcPr>
          <w:p w:rsidR="009D5564" w:rsidRPr="001814E2" w:rsidRDefault="0052112D" w:rsidP="00CC48E1">
            <w:pPr>
              <w:autoSpaceDE w:val="0"/>
              <w:autoSpaceDN w:val="0"/>
              <w:adjustRightInd w:val="0"/>
              <w:jc w:val="center"/>
              <w:rPr>
                <w:color w:val="000000"/>
                <w:sz w:val="22"/>
                <w:szCs w:val="22"/>
              </w:rPr>
            </w:pPr>
            <w:r>
              <w:rPr>
                <w:color w:val="000000"/>
                <w:sz w:val="22"/>
                <w:szCs w:val="22"/>
              </w:rPr>
              <w:t>–</w:t>
            </w:r>
          </w:p>
        </w:tc>
        <w:tc>
          <w:tcPr>
            <w:tcW w:w="784" w:type="pct"/>
            <w:vAlign w:val="center"/>
          </w:tcPr>
          <w:p w:rsidR="009D5564" w:rsidRPr="001814E2" w:rsidRDefault="009D5564" w:rsidP="00CC48E1">
            <w:pPr>
              <w:autoSpaceDE w:val="0"/>
              <w:autoSpaceDN w:val="0"/>
              <w:adjustRightInd w:val="0"/>
              <w:jc w:val="center"/>
              <w:rPr>
                <w:color w:val="000000"/>
                <w:sz w:val="22"/>
                <w:szCs w:val="22"/>
              </w:rPr>
            </w:pPr>
            <w:r w:rsidRPr="001814E2">
              <w:rPr>
                <w:color w:val="000000"/>
                <w:sz w:val="22"/>
                <w:szCs w:val="22"/>
                <w:cs/>
              </w:rPr>
              <w:t>♦</w:t>
            </w:r>
          </w:p>
        </w:tc>
      </w:tr>
    </w:tbl>
    <w:p w:rsidR="00EB4FB1" w:rsidRDefault="00EB4FB1" w:rsidP="009D5564">
      <w:pPr>
        <w:autoSpaceDE w:val="0"/>
        <w:autoSpaceDN w:val="0"/>
        <w:adjustRightInd w:val="0"/>
        <w:rPr>
          <w:color w:val="000000"/>
        </w:rPr>
      </w:pPr>
    </w:p>
    <w:p w:rsidR="009D5564" w:rsidRDefault="008F1BD6" w:rsidP="009D5564">
      <w:pPr>
        <w:autoSpaceDE w:val="0"/>
        <w:autoSpaceDN w:val="0"/>
        <w:adjustRightInd w:val="0"/>
        <w:rPr>
          <w:color w:val="000000"/>
        </w:rPr>
      </w:pPr>
      <w:r>
        <w:rPr>
          <w:color w:val="000000"/>
        </w:rPr>
        <w:t>Т</w:t>
      </w:r>
      <w:r w:rsidR="001814E2">
        <w:rPr>
          <w:color w:val="000000"/>
        </w:rPr>
        <w:t xml:space="preserve"> </w:t>
      </w:r>
      <w:r>
        <w:rPr>
          <w:color w:val="000000"/>
        </w:rPr>
        <w:t>а</w:t>
      </w:r>
      <w:r w:rsidR="001814E2">
        <w:rPr>
          <w:color w:val="000000"/>
        </w:rPr>
        <w:t xml:space="preserve"> </w:t>
      </w:r>
      <w:r>
        <w:rPr>
          <w:color w:val="000000"/>
        </w:rPr>
        <w:t>б</w:t>
      </w:r>
      <w:r w:rsidR="001814E2">
        <w:rPr>
          <w:color w:val="000000"/>
        </w:rPr>
        <w:t xml:space="preserve"> </w:t>
      </w:r>
      <w:r>
        <w:rPr>
          <w:color w:val="000000"/>
        </w:rPr>
        <w:t>л</w:t>
      </w:r>
      <w:r w:rsidR="001814E2">
        <w:rPr>
          <w:color w:val="000000"/>
        </w:rPr>
        <w:t xml:space="preserve"> </w:t>
      </w:r>
      <w:r>
        <w:rPr>
          <w:color w:val="000000"/>
        </w:rPr>
        <w:t>и</w:t>
      </w:r>
      <w:r w:rsidR="001814E2">
        <w:rPr>
          <w:color w:val="000000"/>
        </w:rPr>
        <w:t xml:space="preserve"> </w:t>
      </w:r>
      <w:r>
        <w:rPr>
          <w:color w:val="000000"/>
        </w:rPr>
        <w:t>ц</w:t>
      </w:r>
      <w:r w:rsidR="001814E2">
        <w:rPr>
          <w:color w:val="000000"/>
        </w:rPr>
        <w:t xml:space="preserve"> </w:t>
      </w:r>
      <w:r>
        <w:rPr>
          <w:color w:val="000000"/>
        </w:rPr>
        <w:t>а</w:t>
      </w:r>
      <w:r w:rsidR="001814E2">
        <w:rPr>
          <w:color w:val="000000"/>
        </w:rPr>
        <w:t xml:space="preserve">  </w:t>
      </w:r>
      <w:r>
        <w:rPr>
          <w:color w:val="000000"/>
        </w:rPr>
        <w:t xml:space="preserve"> 32</w:t>
      </w:r>
      <w:r w:rsidR="001814E2">
        <w:rPr>
          <w:color w:val="000000"/>
        </w:rPr>
        <w:t xml:space="preserve"> –</w:t>
      </w:r>
      <w:r w:rsidR="009D5564" w:rsidRPr="001B7620">
        <w:rPr>
          <w:color w:val="000000"/>
        </w:rPr>
        <w:t xml:space="preserve"> </w:t>
      </w:r>
      <w:r w:rsidR="009D5564" w:rsidRPr="001814E2">
        <w:rPr>
          <w:b/>
          <w:color w:val="000000"/>
        </w:rPr>
        <w:t xml:space="preserve">Свойства покрытия после </w:t>
      </w:r>
      <w:r w:rsidR="002454D4" w:rsidRPr="001814E2">
        <w:rPr>
          <w:b/>
          <w:color w:val="000000"/>
        </w:rPr>
        <w:t>выполнения работ</w:t>
      </w:r>
    </w:p>
    <w:tbl>
      <w:tblPr>
        <w:tblW w:w="5000" w:type="pct"/>
        <w:tblCellMar>
          <w:top w:w="28" w:type="dxa"/>
          <w:left w:w="28" w:type="dxa"/>
          <w:bottom w:w="28" w:type="dxa"/>
          <w:right w:w="28" w:type="dxa"/>
        </w:tblCellMar>
        <w:tblLook w:val="0000" w:firstRow="0" w:lastRow="0" w:firstColumn="0" w:lastColumn="0" w:noHBand="0" w:noVBand="0"/>
      </w:tblPr>
      <w:tblGrid>
        <w:gridCol w:w="2840"/>
        <w:gridCol w:w="3657"/>
        <w:gridCol w:w="1654"/>
        <w:gridCol w:w="1528"/>
      </w:tblGrid>
      <w:tr w:rsidR="001814E2" w:rsidRPr="001814A9" w:rsidTr="001814E2">
        <w:tc>
          <w:tcPr>
            <w:tcW w:w="1469"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1814E2">
            <w:pPr>
              <w:autoSpaceDE w:val="0"/>
              <w:autoSpaceDN w:val="0"/>
              <w:adjustRightInd w:val="0"/>
              <w:jc w:val="center"/>
              <w:rPr>
                <w:iCs/>
                <w:color w:val="000000"/>
                <w:sz w:val="22"/>
                <w:szCs w:val="22"/>
              </w:rPr>
            </w:pPr>
            <w:r w:rsidRPr="001814E2">
              <w:rPr>
                <w:color w:val="000000"/>
                <w:sz w:val="22"/>
                <w:szCs w:val="22"/>
              </w:rPr>
              <w:t>Свойство</w:t>
            </w:r>
          </w:p>
        </w:tc>
        <w:tc>
          <w:tcPr>
            <w:tcW w:w="1891"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1814E2">
            <w:pPr>
              <w:autoSpaceDE w:val="0"/>
              <w:autoSpaceDN w:val="0"/>
              <w:adjustRightInd w:val="0"/>
              <w:jc w:val="center"/>
              <w:rPr>
                <w:iCs/>
                <w:color w:val="000000"/>
                <w:sz w:val="22"/>
                <w:szCs w:val="22"/>
              </w:rPr>
            </w:pPr>
            <w:r w:rsidRPr="001814E2">
              <w:rPr>
                <w:color w:val="000000"/>
                <w:sz w:val="22"/>
                <w:szCs w:val="22"/>
              </w:rPr>
              <w:t>Метод контроля</w:t>
            </w:r>
          </w:p>
        </w:tc>
        <w:tc>
          <w:tcPr>
            <w:tcW w:w="856"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1814E2">
            <w:pPr>
              <w:autoSpaceDE w:val="0"/>
              <w:autoSpaceDN w:val="0"/>
              <w:adjustRightInd w:val="0"/>
              <w:jc w:val="center"/>
              <w:rPr>
                <w:iCs/>
                <w:color w:val="000000"/>
                <w:sz w:val="22"/>
                <w:szCs w:val="22"/>
              </w:rPr>
            </w:pPr>
            <w:r w:rsidRPr="001814E2">
              <w:rPr>
                <w:color w:val="000000"/>
                <w:sz w:val="22"/>
                <w:szCs w:val="22"/>
              </w:rPr>
              <w:t>Стандарт</w:t>
            </w:r>
          </w:p>
        </w:tc>
        <w:tc>
          <w:tcPr>
            <w:tcW w:w="784"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1814E2">
            <w:pPr>
              <w:autoSpaceDE w:val="0"/>
              <w:autoSpaceDN w:val="0"/>
              <w:adjustRightInd w:val="0"/>
              <w:jc w:val="center"/>
              <w:rPr>
                <w:iCs/>
                <w:color w:val="000000"/>
                <w:sz w:val="22"/>
                <w:szCs w:val="22"/>
                <w:vertAlign w:val="superscript"/>
              </w:rPr>
            </w:pPr>
            <w:r w:rsidRPr="001814E2">
              <w:rPr>
                <w:color w:val="000000"/>
                <w:sz w:val="22"/>
                <w:szCs w:val="22"/>
              </w:rPr>
              <w:t>Необходимость</w:t>
            </w:r>
          </w:p>
        </w:tc>
      </w:tr>
      <w:tr w:rsidR="001814E2" w:rsidRPr="001814A9" w:rsidTr="001814E2">
        <w:tc>
          <w:tcPr>
            <w:tcW w:w="1469"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rPr>
                <w:color w:val="000000"/>
                <w:sz w:val="22"/>
                <w:szCs w:val="22"/>
              </w:rPr>
            </w:pPr>
            <w:r w:rsidRPr="001814E2">
              <w:rPr>
                <w:color w:val="000000"/>
                <w:sz w:val="22"/>
                <w:szCs w:val="22"/>
              </w:rPr>
              <w:t>Толщина затвердевшего покрытия</w:t>
            </w:r>
          </w:p>
        </w:tc>
        <w:tc>
          <w:tcPr>
            <w:tcW w:w="1891"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rPr>
                <w:color w:val="000000"/>
                <w:sz w:val="22"/>
                <w:szCs w:val="22"/>
              </w:rPr>
            </w:pPr>
            <w:r w:rsidRPr="001814E2">
              <w:rPr>
                <w:color w:val="000000"/>
                <w:sz w:val="22"/>
                <w:szCs w:val="22"/>
              </w:rPr>
              <w:t>Контроль микрометрами, общий уровень расхода</w:t>
            </w:r>
          </w:p>
        </w:tc>
        <w:tc>
          <w:tcPr>
            <w:tcW w:w="856" w:type="pct"/>
            <w:tcBorders>
              <w:top w:val="single" w:sz="4" w:space="0" w:color="auto"/>
              <w:left w:val="single" w:sz="4" w:space="0" w:color="auto"/>
              <w:bottom w:val="single" w:sz="4" w:space="0" w:color="auto"/>
              <w:right w:val="single" w:sz="4" w:space="0" w:color="auto"/>
            </w:tcBorders>
            <w:vAlign w:val="center"/>
          </w:tcPr>
          <w:p w:rsidR="001814E2" w:rsidRPr="001814E2" w:rsidRDefault="0052112D" w:rsidP="00C64FA6">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jc w:val="center"/>
              <w:rPr>
                <w:color w:val="000000"/>
                <w:sz w:val="22"/>
                <w:szCs w:val="22"/>
              </w:rPr>
            </w:pPr>
            <w:r w:rsidRPr="001814E2">
              <w:rPr>
                <w:color w:val="000000"/>
                <w:sz w:val="22"/>
                <w:szCs w:val="22"/>
                <w:cs/>
              </w:rPr>
              <w:t>♦</w:t>
            </w:r>
          </w:p>
        </w:tc>
      </w:tr>
      <w:tr w:rsidR="001814E2" w:rsidRPr="001814A9" w:rsidTr="001814E2">
        <w:tc>
          <w:tcPr>
            <w:tcW w:w="1469"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rPr>
                <w:color w:val="000000"/>
                <w:sz w:val="22"/>
                <w:szCs w:val="22"/>
              </w:rPr>
            </w:pPr>
            <w:r w:rsidRPr="001814E2">
              <w:rPr>
                <w:color w:val="000000"/>
                <w:sz w:val="22"/>
                <w:szCs w:val="22"/>
              </w:rPr>
              <w:t>Внешний вид покрытия</w:t>
            </w:r>
          </w:p>
        </w:tc>
        <w:tc>
          <w:tcPr>
            <w:tcW w:w="1891"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rPr>
                <w:color w:val="000000"/>
                <w:sz w:val="22"/>
                <w:szCs w:val="22"/>
              </w:rPr>
            </w:pPr>
            <w:r w:rsidRPr="001814E2">
              <w:rPr>
                <w:color w:val="000000"/>
                <w:sz w:val="22"/>
                <w:szCs w:val="22"/>
              </w:rPr>
              <w:t>Визуальный осмотр</w:t>
            </w:r>
          </w:p>
        </w:tc>
        <w:tc>
          <w:tcPr>
            <w:tcW w:w="856" w:type="pct"/>
            <w:tcBorders>
              <w:top w:val="single" w:sz="4" w:space="0" w:color="auto"/>
              <w:left w:val="single" w:sz="4" w:space="0" w:color="auto"/>
              <w:bottom w:val="single" w:sz="4" w:space="0" w:color="auto"/>
              <w:right w:val="single" w:sz="4" w:space="0" w:color="auto"/>
            </w:tcBorders>
            <w:vAlign w:val="center"/>
          </w:tcPr>
          <w:p w:rsidR="001814E2" w:rsidRPr="001814E2" w:rsidRDefault="0052112D" w:rsidP="00C64FA6">
            <w:pPr>
              <w:autoSpaceDE w:val="0"/>
              <w:autoSpaceDN w:val="0"/>
              <w:adjustRightInd w:val="0"/>
              <w:jc w:val="center"/>
              <w:rPr>
                <w:color w:val="000000"/>
                <w:sz w:val="22"/>
                <w:szCs w:val="22"/>
              </w:rPr>
            </w:pPr>
            <w:r>
              <w:rPr>
                <w:color w:val="000000"/>
                <w:sz w:val="22"/>
                <w:szCs w:val="22"/>
              </w:rPr>
              <w:t>–</w:t>
            </w:r>
          </w:p>
        </w:tc>
        <w:tc>
          <w:tcPr>
            <w:tcW w:w="784" w:type="pct"/>
            <w:tcBorders>
              <w:top w:val="single" w:sz="4" w:space="0" w:color="auto"/>
              <w:left w:val="single" w:sz="4" w:space="0" w:color="auto"/>
              <w:bottom w:val="single" w:sz="4" w:space="0" w:color="auto"/>
              <w:right w:val="single" w:sz="4" w:space="0" w:color="auto"/>
            </w:tcBorders>
            <w:vAlign w:val="center"/>
          </w:tcPr>
          <w:p w:rsidR="001814E2" w:rsidRPr="001814E2" w:rsidRDefault="001814E2" w:rsidP="00C64FA6">
            <w:pPr>
              <w:autoSpaceDE w:val="0"/>
              <w:autoSpaceDN w:val="0"/>
              <w:adjustRightInd w:val="0"/>
              <w:jc w:val="center"/>
              <w:rPr>
                <w:color w:val="000000"/>
                <w:sz w:val="22"/>
                <w:szCs w:val="22"/>
              </w:rPr>
            </w:pPr>
            <w:r w:rsidRPr="001814E2">
              <w:rPr>
                <w:color w:val="000000"/>
                <w:sz w:val="22"/>
                <w:szCs w:val="22"/>
                <w:cs/>
              </w:rPr>
              <w:t>■</w:t>
            </w:r>
          </w:p>
        </w:tc>
      </w:tr>
    </w:tbl>
    <w:p w:rsidR="001814E2" w:rsidRDefault="001814E2" w:rsidP="001814E2">
      <w:pPr>
        <w:pStyle w:val="aff0"/>
        <w:ind w:firstLine="567"/>
        <w:jc w:val="both"/>
        <w:rPr>
          <w:rFonts w:ascii="Times New Roman" w:hAnsi="Times New Roman"/>
          <w:sz w:val="20"/>
          <w:szCs w:val="20"/>
        </w:rPr>
      </w:pPr>
    </w:p>
    <w:p w:rsidR="005B09FB" w:rsidRPr="005B09FB" w:rsidRDefault="005B09FB" w:rsidP="005B09FB">
      <w:pPr>
        <w:ind w:firstLine="567"/>
        <w:jc w:val="both"/>
        <w:rPr>
          <w:rFonts w:eastAsia="Calibri"/>
          <w:sz w:val="20"/>
          <w:szCs w:val="20"/>
          <w:lang w:eastAsia="en-US"/>
        </w:rPr>
      </w:pPr>
      <w:r w:rsidRPr="005B09FB">
        <w:rPr>
          <w:rFonts w:eastAsia="Calibri"/>
          <w:sz w:val="20"/>
          <w:szCs w:val="20"/>
          <w:lang w:eastAsia="en-US"/>
        </w:rPr>
        <w:t>Примечание к таблицам 30–32 – Методы контроля качества содержат следующие варианты:</w:t>
      </w:r>
    </w:p>
    <w:p w:rsidR="005B09FB" w:rsidRPr="005B09FB" w:rsidRDefault="005B09FB" w:rsidP="005B09FB">
      <w:pPr>
        <w:ind w:firstLine="567"/>
        <w:jc w:val="both"/>
        <w:rPr>
          <w:rFonts w:eastAsia="Calibri"/>
          <w:sz w:val="20"/>
          <w:szCs w:val="20"/>
          <w:lang w:eastAsia="en-US"/>
        </w:rPr>
      </w:pPr>
      <w:r w:rsidRPr="005B09FB">
        <w:rPr>
          <w:rFonts w:eastAsia="Calibri"/>
          <w:sz w:val="20"/>
          <w:szCs w:val="20"/>
          <w:cs/>
          <w:lang w:eastAsia="en-US"/>
        </w:rPr>
        <w:t>■</w:t>
      </w:r>
      <w:r w:rsidRPr="005B09FB">
        <w:rPr>
          <w:rFonts w:eastAsia="Calibri"/>
          <w:sz w:val="20"/>
          <w:szCs w:val="20"/>
          <w:lang w:eastAsia="en-US"/>
        </w:rPr>
        <w:t xml:space="preserve"> – выполняют для всех испытаний;</w:t>
      </w:r>
    </w:p>
    <w:p w:rsidR="001814E2" w:rsidRDefault="005B09FB" w:rsidP="005B09FB">
      <w:pPr>
        <w:ind w:firstLine="567"/>
        <w:jc w:val="both"/>
        <w:rPr>
          <w:color w:val="000000"/>
          <w:sz w:val="20"/>
          <w:szCs w:val="20"/>
        </w:rPr>
      </w:pPr>
      <w:r w:rsidRPr="005B09FB">
        <w:rPr>
          <w:rFonts w:eastAsia="Calibri"/>
          <w:sz w:val="20"/>
          <w:szCs w:val="20"/>
          <w:cs/>
          <w:lang w:eastAsia="en-US"/>
        </w:rPr>
        <w:t>♦</w:t>
      </w:r>
      <w:r w:rsidRPr="005B09FB">
        <w:rPr>
          <w:rFonts w:eastAsia="Calibri"/>
          <w:sz w:val="20"/>
          <w:szCs w:val="20"/>
          <w:lang w:eastAsia="en-US"/>
        </w:rPr>
        <w:t xml:space="preserve"> – осуществляют в зависимости от условий использования материала в соответствии с требованиями стандарта на его изготовление</w:t>
      </w:r>
      <w:r w:rsidR="001814E2">
        <w:rPr>
          <w:color w:val="000000"/>
          <w:sz w:val="20"/>
          <w:szCs w:val="20"/>
        </w:rPr>
        <w:t>.</w:t>
      </w:r>
    </w:p>
    <w:p w:rsidR="005B09FB" w:rsidRPr="005B09FB" w:rsidRDefault="005B09FB" w:rsidP="005B09FB">
      <w:pPr>
        <w:ind w:firstLine="567"/>
        <w:jc w:val="both"/>
        <w:rPr>
          <w:b/>
          <w:color w:val="000000"/>
        </w:rPr>
      </w:pPr>
      <w:r>
        <w:rPr>
          <w:b/>
          <w:color w:val="000000"/>
        </w:rPr>
        <w:t>(Измененная редакция, Изм. № 1).</w:t>
      </w:r>
    </w:p>
    <w:p w:rsidR="001814E2" w:rsidRPr="00193F58" w:rsidRDefault="001814E2" w:rsidP="001814E2">
      <w:pPr>
        <w:ind w:firstLine="567"/>
        <w:jc w:val="both"/>
        <w:rPr>
          <w:iCs/>
          <w:color w:val="211D1E"/>
        </w:rPr>
      </w:pPr>
    </w:p>
    <w:p w:rsidR="009D5564" w:rsidRPr="001814E2" w:rsidRDefault="006759C5" w:rsidP="001814E2">
      <w:pPr>
        <w:pStyle w:val="aff0"/>
        <w:ind w:firstLine="567"/>
        <w:jc w:val="both"/>
        <w:rPr>
          <w:rFonts w:ascii="Times New Roman" w:hAnsi="Times New Roman"/>
          <w:b/>
          <w:sz w:val="24"/>
          <w:szCs w:val="24"/>
        </w:rPr>
      </w:pPr>
      <w:bookmarkStart w:id="41" w:name="_Toc465435368"/>
      <w:r w:rsidRPr="001814E2">
        <w:rPr>
          <w:rFonts w:ascii="Times New Roman" w:hAnsi="Times New Roman"/>
          <w:b/>
          <w:sz w:val="24"/>
          <w:szCs w:val="24"/>
        </w:rPr>
        <w:t>9</w:t>
      </w:r>
      <w:r w:rsidR="00E51F70" w:rsidRPr="001814E2">
        <w:rPr>
          <w:rFonts w:ascii="Times New Roman" w:hAnsi="Times New Roman"/>
          <w:b/>
          <w:sz w:val="24"/>
          <w:szCs w:val="24"/>
        </w:rPr>
        <w:t xml:space="preserve"> </w:t>
      </w:r>
      <w:r w:rsidR="009D5564" w:rsidRPr="001814E2">
        <w:rPr>
          <w:rFonts w:ascii="Times New Roman" w:hAnsi="Times New Roman"/>
          <w:b/>
          <w:sz w:val="24"/>
          <w:szCs w:val="24"/>
        </w:rPr>
        <w:t>Требования техники безопасности при выполнении работ по ремонту и усилению</w:t>
      </w:r>
      <w:bookmarkEnd w:id="41"/>
    </w:p>
    <w:p w:rsidR="009D5564" w:rsidRPr="001814E2" w:rsidRDefault="00236053" w:rsidP="001814E2">
      <w:pPr>
        <w:pStyle w:val="aff0"/>
        <w:ind w:firstLine="567"/>
        <w:jc w:val="both"/>
        <w:rPr>
          <w:rFonts w:ascii="Times New Roman" w:hAnsi="Times New Roman"/>
          <w:sz w:val="24"/>
          <w:szCs w:val="24"/>
        </w:rPr>
      </w:pPr>
      <w:r w:rsidRPr="001814E2">
        <w:rPr>
          <w:rFonts w:ascii="Times New Roman" w:hAnsi="Times New Roman"/>
          <w:sz w:val="24"/>
          <w:szCs w:val="24"/>
        </w:rPr>
        <w:t>9</w:t>
      </w:r>
      <w:r w:rsidR="002E16B1" w:rsidRPr="001814E2">
        <w:rPr>
          <w:rFonts w:ascii="Times New Roman" w:hAnsi="Times New Roman"/>
          <w:sz w:val="24"/>
          <w:szCs w:val="24"/>
        </w:rPr>
        <w:t>.1</w:t>
      </w:r>
      <w:r w:rsidR="009D5564" w:rsidRPr="001814E2">
        <w:rPr>
          <w:rFonts w:ascii="Times New Roman" w:hAnsi="Times New Roman"/>
          <w:sz w:val="24"/>
          <w:szCs w:val="24"/>
        </w:rPr>
        <w:t xml:space="preserve"> Для обеспечения техники безопасности при выполнении работ по ремонту и усилению </w:t>
      </w:r>
      <w:r w:rsidR="0052112D">
        <w:rPr>
          <w:rFonts w:ascii="Times New Roman" w:hAnsi="Times New Roman"/>
          <w:sz w:val="24"/>
          <w:szCs w:val="24"/>
        </w:rPr>
        <w:t>в соответствии с</w:t>
      </w:r>
      <w:r w:rsidR="004513F4" w:rsidRPr="001814E2">
        <w:rPr>
          <w:rFonts w:ascii="Times New Roman" w:hAnsi="Times New Roman"/>
          <w:sz w:val="24"/>
          <w:szCs w:val="24"/>
        </w:rPr>
        <w:t xml:space="preserve"> требования</w:t>
      </w:r>
      <w:r w:rsidR="0052112D">
        <w:rPr>
          <w:rFonts w:ascii="Times New Roman" w:hAnsi="Times New Roman"/>
          <w:sz w:val="24"/>
          <w:szCs w:val="24"/>
        </w:rPr>
        <w:t>ми</w:t>
      </w:r>
      <w:r w:rsidR="004513F4" w:rsidRPr="001814E2">
        <w:rPr>
          <w:rFonts w:ascii="Times New Roman" w:hAnsi="Times New Roman"/>
          <w:sz w:val="24"/>
          <w:szCs w:val="24"/>
        </w:rPr>
        <w:t xml:space="preserve"> ГОСТ 12.3.002</w:t>
      </w:r>
      <w:r w:rsidR="009D5564" w:rsidRPr="001814E2">
        <w:rPr>
          <w:rFonts w:ascii="Times New Roman" w:hAnsi="Times New Roman"/>
          <w:sz w:val="24"/>
          <w:szCs w:val="24"/>
        </w:rPr>
        <w:t xml:space="preserve">, </w:t>
      </w:r>
      <w:r w:rsidR="004513F4" w:rsidRPr="001814E2">
        <w:rPr>
          <w:rFonts w:ascii="Times New Roman" w:hAnsi="Times New Roman"/>
          <w:sz w:val="24"/>
          <w:szCs w:val="24"/>
        </w:rPr>
        <w:t>[5], [6]</w:t>
      </w:r>
      <w:r w:rsidR="009D5564" w:rsidRPr="001814E2">
        <w:rPr>
          <w:rFonts w:ascii="Times New Roman" w:hAnsi="Times New Roman"/>
          <w:sz w:val="24"/>
          <w:szCs w:val="24"/>
        </w:rPr>
        <w:t xml:space="preserve">, </w:t>
      </w:r>
      <w:r w:rsidR="0052112D">
        <w:rPr>
          <w:rFonts w:ascii="Times New Roman" w:hAnsi="Times New Roman"/>
          <w:sz w:val="24"/>
          <w:szCs w:val="24"/>
        </w:rPr>
        <w:t>следует</w:t>
      </w:r>
      <w:r w:rsidR="009D5564" w:rsidRPr="001814E2">
        <w:rPr>
          <w:rFonts w:ascii="Times New Roman" w:hAnsi="Times New Roman"/>
          <w:sz w:val="24"/>
          <w:szCs w:val="24"/>
        </w:rPr>
        <w:t>:</w:t>
      </w:r>
    </w:p>
    <w:p w:rsidR="009D5564" w:rsidRPr="00193F58" w:rsidRDefault="009D5564" w:rsidP="00193F58">
      <w:pPr>
        <w:ind w:firstLine="567"/>
        <w:jc w:val="both"/>
      </w:pPr>
      <w:r w:rsidRPr="00193F58">
        <w:lastRenderedPageBreak/>
        <w:t>- осуществлять производственный контроль соблюдени</w:t>
      </w:r>
      <w:r w:rsidR="00B744F1" w:rsidRPr="00193F58">
        <w:t>я</w:t>
      </w:r>
      <w:r w:rsidRPr="00193F58">
        <w:t xml:space="preserve"> норм и правил (санитарных, строительных и </w:t>
      </w:r>
      <w:r w:rsidR="00FB6A3F" w:rsidRPr="00193F58">
        <w:t>т. д.</w:t>
      </w:r>
      <w:r w:rsidRPr="00193F58">
        <w:t>) при производстве ремонтных работ в соответствии с СП 1.1.1058;</w:t>
      </w:r>
    </w:p>
    <w:p w:rsidR="009D5564" w:rsidRPr="00193F58" w:rsidRDefault="009D5564" w:rsidP="00193F58">
      <w:pPr>
        <w:ind w:firstLine="567"/>
        <w:jc w:val="both"/>
      </w:pPr>
      <w:r w:rsidRPr="00193F58">
        <w:t xml:space="preserve">-предусматривать </w:t>
      </w:r>
      <w:r w:rsidR="00B744F1" w:rsidRPr="00193F58">
        <w:t xml:space="preserve">на рабочих местах </w:t>
      </w:r>
      <w:r w:rsidRPr="00193F58">
        <w:t>воздухообмен, обеспечивающий содержание вредных химических веществ в воздухе рабочей зоны в концентрациях, не превышающих предельно</w:t>
      </w:r>
      <w:r w:rsidR="00B744F1" w:rsidRPr="00193F58">
        <w:t xml:space="preserve"> </w:t>
      </w:r>
      <w:r w:rsidRPr="00193F58">
        <w:t>допустимы</w:t>
      </w:r>
      <w:r w:rsidR="00B744F1" w:rsidRPr="00193F58">
        <w:t>х</w:t>
      </w:r>
      <w:r w:rsidRPr="00193F58">
        <w:t xml:space="preserve"> значени</w:t>
      </w:r>
      <w:r w:rsidR="00B744F1" w:rsidRPr="00193F58">
        <w:t>й</w:t>
      </w:r>
      <w:r w:rsidRPr="00193F58">
        <w:t xml:space="preserve"> </w:t>
      </w:r>
      <w:r w:rsidR="00711635" w:rsidRPr="00711635">
        <w:rPr>
          <w:bCs/>
        </w:rPr>
        <w:t>СанПиН 1.2.3685</w:t>
      </w:r>
      <w:r w:rsidRPr="00193F58">
        <w:t>;</w:t>
      </w:r>
    </w:p>
    <w:p w:rsidR="009D5564" w:rsidRPr="00193F58" w:rsidRDefault="009D5564" w:rsidP="00193F58">
      <w:pPr>
        <w:ind w:firstLine="567"/>
        <w:jc w:val="both"/>
      </w:pPr>
      <w:r w:rsidRPr="00193F58">
        <w:t>- выполнять все работы в специальной одежде и применять средства индивидуальной защиты рук, органов зрения, дыхания и слуха в соответствии с характером выполняемых ремонтных работ;</w:t>
      </w:r>
    </w:p>
    <w:p w:rsidR="009D5564" w:rsidRPr="00193F58" w:rsidRDefault="009D5564" w:rsidP="00193F58">
      <w:pPr>
        <w:ind w:firstLine="567"/>
        <w:jc w:val="both"/>
      </w:pPr>
      <w:r w:rsidRPr="00193F58">
        <w:t xml:space="preserve">- применять ручной электро- и </w:t>
      </w:r>
      <w:proofErr w:type="spellStart"/>
      <w:r w:rsidRPr="00193F58">
        <w:t>пневмоинструмент</w:t>
      </w:r>
      <w:proofErr w:type="spellEnd"/>
      <w:r w:rsidRPr="00193F58">
        <w:t>/оборудование, с параметрами</w:t>
      </w:r>
      <w:r w:rsidR="00B744F1" w:rsidRPr="00193F58">
        <w:t xml:space="preserve"> производственного шума и вибрации</w:t>
      </w:r>
      <w:r w:rsidRPr="00193F58">
        <w:t>, не превышающими предельно</w:t>
      </w:r>
      <w:r w:rsidR="00B744F1" w:rsidRPr="00193F58">
        <w:t xml:space="preserve"> </w:t>
      </w:r>
      <w:r w:rsidRPr="00193F58">
        <w:t xml:space="preserve">допустимые уровни </w:t>
      </w:r>
      <w:r w:rsidR="00711635" w:rsidRPr="00711635">
        <w:rPr>
          <w:bCs/>
        </w:rPr>
        <w:t>СанПиН 1.2.3685</w:t>
      </w:r>
      <w:r w:rsidRPr="00193F58">
        <w:t xml:space="preserve">; соблюдать режимы труда и отдыха работников при использовании </w:t>
      </w:r>
      <w:proofErr w:type="spellStart"/>
      <w:r w:rsidRPr="00193F58">
        <w:t>виброопасного</w:t>
      </w:r>
      <w:proofErr w:type="spellEnd"/>
      <w:r w:rsidRPr="00193F58">
        <w:t xml:space="preserve"> инструмента;</w:t>
      </w:r>
    </w:p>
    <w:p w:rsidR="009D5564" w:rsidRPr="00193F58" w:rsidRDefault="009D5564" w:rsidP="00193F58">
      <w:pPr>
        <w:ind w:firstLine="567"/>
        <w:jc w:val="both"/>
      </w:pPr>
      <w:r w:rsidRPr="00193F58">
        <w:t>- приступать к работам по наряду-допуску;</w:t>
      </w:r>
    </w:p>
    <w:p w:rsidR="009D5564" w:rsidRPr="00193F58" w:rsidRDefault="009D5564" w:rsidP="00193F58">
      <w:pPr>
        <w:ind w:firstLine="567"/>
        <w:jc w:val="both"/>
      </w:pPr>
      <w:r w:rsidRPr="00193F58">
        <w:t>- выполнять работы в условиях достаточной освещенности, при включенном рабочем и аварийном освещении;</w:t>
      </w:r>
    </w:p>
    <w:p w:rsidR="009D5564" w:rsidRPr="00193F58" w:rsidRDefault="009D5564" w:rsidP="00193F58">
      <w:pPr>
        <w:ind w:firstLine="567"/>
        <w:jc w:val="both"/>
      </w:pPr>
      <w:r w:rsidRPr="00193F58">
        <w:t>- знать местонахождение ближайшего и других аварийных выходов;</w:t>
      </w:r>
    </w:p>
    <w:p w:rsidR="009D5564" w:rsidRPr="00193F58" w:rsidRDefault="009D5564" w:rsidP="00193F58">
      <w:pPr>
        <w:ind w:firstLine="567"/>
        <w:jc w:val="both"/>
      </w:pPr>
      <w:r w:rsidRPr="00193F58">
        <w:t xml:space="preserve">- хранить на рабочем месте материалы в количестве сменной нормы, не загромождая при этом проходы; </w:t>
      </w:r>
    </w:p>
    <w:p w:rsidR="009D5564" w:rsidRDefault="009D5564" w:rsidP="00193F58">
      <w:pPr>
        <w:ind w:firstLine="567"/>
        <w:jc w:val="both"/>
      </w:pPr>
      <w:r w:rsidRPr="00193F58">
        <w:t xml:space="preserve">- проводить ремонтные работы в строгом соответствии с требованиями, предусмотренными инструкциями по охране </w:t>
      </w:r>
      <w:r w:rsidR="001E5966">
        <w:t>труда для рабочей специальности.</w:t>
      </w:r>
    </w:p>
    <w:p w:rsidR="00711635" w:rsidRPr="00711635" w:rsidRDefault="00711635" w:rsidP="00193F58">
      <w:pPr>
        <w:ind w:firstLine="567"/>
        <w:jc w:val="both"/>
        <w:rPr>
          <w:b/>
        </w:rPr>
      </w:pPr>
      <w:r>
        <w:rPr>
          <w:b/>
        </w:rPr>
        <w:t>(Измененная редакция, Изм. № 1).</w:t>
      </w:r>
    </w:p>
    <w:p w:rsidR="009D5564" w:rsidRPr="00915B17" w:rsidRDefault="00236053" w:rsidP="00915B17">
      <w:pPr>
        <w:ind w:firstLine="567"/>
        <w:jc w:val="both"/>
        <w:rPr>
          <w:b/>
        </w:rPr>
      </w:pPr>
      <w:r w:rsidRPr="00915B17">
        <w:rPr>
          <w:b/>
        </w:rPr>
        <w:t>9</w:t>
      </w:r>
      <w:r w:rsidR="009D5564" w:rsidRPr="00915B17">
        <w:rPr>
          <w:b/>
        </w:rPr>
        <w:t xml:space="preserve">.2 </w:t>
      </w:r>
      <w:r w:rsidR="00915B17" w:rsidRPr="00915B17">
        <w:rPr>
          <w:b/>
        </w:rPr>
        <w:t>(Исключен, Изм. № 1).</w:t>
      </w:r>
    </w:p>
    <w:p w:rsidR="009D5564" w:rsidRDefault="00236053" w:rsidP="00193F58">
      <w:pPr>
        <w:ind w:firstLine="567"/>
        <w:jc w:val="both"/>
        <w:rPr>
          <w:rStyle w:val="29pt"/>
          <w:rFonts w:ascii="Times New Roman" w:hAnsi="Times New Roman" w:cs="Times New Roman"/>
          <w:sz w:val="24"/>
          <w:szCs w:val="24"/>
        </w:rPr>
      </w:pPr>
      <w:r w:rsidRPr="00193F58">
        <w:t>9</w:t>
      </w:r>
      <w:r w:rsidR="009D5564" w:rsidRPr="00193F58">
        <w:t xml:space="preserve">.3 Сбор и утилизация отходов материалов при производстве работ по ремонту и усилению должны осуществляться с учетом класса опасности </w:t>
      </w:r>
      <w:proofErr w:type="gramStart"/>
      <w:r w:rsidR="009D5564" w:rsidRPr="00193F58">
        <w:t>в соответствии с СанПиН</w:t>
      </w:r>
      <w:proofErr w:type="gramEnd"/>
      <w:r w:rsidR="009D5564" w:rsidRPr="00193F58">
        <w:t xml:space="preserve"> </w:t>
      </w:r>
      <w:r w:rsidR="00915B17" w:rsidRPr="00915B17">
        <w:rPr>
          <w:rFonts w:eastAsia="Arial Unicode MS"/>
          <w:bCs/>
          <w:color w:val="000000"/>
          <w:shd w:val="clear" w:color="auto" w:fill="FFFFFF"/>
          <w:lang w:bidi="ru-RU"/>
        </w:rPr>
        <w:t>2.1.3684</w:t>
      </w:r>
      <w:r w:rsidR="009D5564" w:rsidRPr="00193F58">
        <w:rPr>
          <w:rStyle w:val="29pt"/>
          <w:rFonts w:ascii="Times New Roman" w:hAnsi="Times New Roman" w:cs="Times New Roman"/>
          <w:sz w:val="24"/>
          <w:szCs w:val="24"/>
        </w:rPr>
        <w:t>.</w:t>
      </w:r>
    </w:p>
    <w:p w:rsidR="00915B17" w:rsidRPr="00193F58" w:rsidRDefault="00915B17" w:rsidP="00193F58">
      <w:pPr>
        <w:ind w:firstLine="567"/>
        <w:jc w:val="both"/>
        <w:rPr>
          <w:rStyle w:val="29pt"/>
          <w:rFonts w:ascii="Times New Roman" w:eastAsia="Calibri" w:hAnsi="Times New Roman" w:cs="Times New Roman"/>
          <w:sz w:val="24"/>
          <w:szCs w:val="24"/>
        </w:rPr>
      </w:pPr>
      <w:r w:rsidRPr="00915B17">
        <w:rPr>
          <w:rFonts w:eastAsia="Calibri"/>
          <w:b/>
          <w:color w:val="000000"/>
          <w:shd w:val="clear" w:color="auto" w:fill="FFFFFF"/>
          <w:lang w:bidi="ru-RU"/>
        </w:rPr>
        <w:t>(Измененная редакция, Изм. № 1).</w:t>
      </w:r>
    </w:p>
    <w:p w:rsidR="009D5564" w:rsidRPr="00634475" w:rsidRDefault="00236053" w:rsidP="00B65042">
      <w:pPr>
        <w:ind w:firstLine="567"/>
        <w:jc w:val="both"/>
      </w:pPr>
      <w:r w:rsidRPr="00B65042">
        <w:rPr>
          <w:b/>
        </w:rPr>
        <w:t>9</w:t>
      </w:r>
      <w:r w:rsidR="009D5564" w:rsidRPr="00B65042">
        <w:rPr>
          <w:b/>
        </w:rPr>
        <w:t>.4</w:t>
      </w:r>
      <w:r w:rsidR="009D5564" w:rsidRPr="00193F58">
        <w:t xml:space="preserve"> </w:t>
      </w:r>
      <w:r w:rsidR="00B65042" w:rsidRPr="00B65042">
        <w:rPr>
          <w:b/>
        </w:rPr>
        <w:t>(Исключен, Изм. № 1).</w:t>
      </w:r>
    </w:p>
    <w:p w:rsidR="00634475" w:rsidRDefault="00634475" w:rsidP="00634475">
      <w:pPr>
        <w:pStyle w:val="aff0"/>
        <w:jc w:val="both"/>
        <w:rPr>
          <w:rFonts w:ascii="Times New Roman" w:hAnsi="Times New Roman"/>
          <w:sz w:val="24"/>
          <w:szCs w:val="24"/>
        </w:rPr>
      </w:pPr>
      <w:bookmarkStart w:id="42" w:name="_Toc465435369"/>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B65042" w:rsidRDefault="00B65042" w:rsidP="00634475">
      <w:pPr>
        <w:pStyle w:val="aff0"/>
        <w:jc w:val="both"/>
        <w:rPr>
          <w:rFonts w:ascii="Times New Roman" w:hAnsi="Times New Roman"/>
          <w:sz w:val="24"/>
          <w:szCs w:val="24"/>
        </w:rPr>
      </w:pPr>
    </w:p>
    <w:p w:rsidR="001E5966" w:rsidRDefault="001E5966" w:rsidP="00634475">
      <w:pPr>
        <w:pStyle w:val="aff0"/>
        <w:jc w:val="both"/>
        <w:rPr>
          <w:rFonts w:ascii="Times New Roman" w:hAnsi="Times New Roman"/>
          <w:sz w:val="24"/>
          <w:szCs w:val="24"/>
        </w:rPr>
      </w:pPr>
    </w:p>
    <w:p w:rsidR="003F7312" w:rsidRDefault="003F7312" w:rsidP="00634475">
      <w:pPr>
        <w:pStyle w:val="aff0"/>
        <w:jc w:val="both"/>
        <w:rPr>
          <w:rFonts w:ascii="Times New Roman" w:hAnsi="Times New Roman"/>
          <w:sz w:val="24"/>
          <w:szCs w:val="24"/>
        </w:rPr>
      </w:pPr>
    </w:p>
    <w:p w:rsidR="003F7312" w:rsidRDefault="003F7312" w:rsidP="00634475">
      <w:pPr>
        <w:pStyle w:val="aff0"/>
        <w:jc w:val="both"/>
        <w:rPr>
          <w:rFonts w:ascii="Times New Roman" w:hAnsi="Times New Roman"/>
          <w:sz w:val="24"/>
          <w:szCs w:val="24"/>
        </w:rPr>
      </w:pPr>
    </w:p>
    <w:p w:rsidR="003F7312" w:rsidRDefault="003F7312" w:rsidP="00634475">
      <w:pPr>
        <w:pStyle w:val="aff0"/>
        <w:jc w:val="both"/>
        <w:rPr>
          <w:rFonts w:ascii="Times New Roman" w:hAnsi="Times New Roman"/>
          <w:sz w:val="24"/>
          <w:szCs w:val="24"/>
        </w:rPr>
      </w:pPr>
    </w:p>
    <w:p w:rsidR="00634475" w:rsidRDefault="009D4C72" w:rsidP="00634475">
      <w:pPr>
        <w:pStyle w:val="aff0"/>
        <w:jc w:val="center"/>
        <w:rPr>
          <w:rFonts w:ascii="Times New Roman" w:hAnsi="Times New Roman"/>
          <w:b/>
          <w:sz w:val="24"/>
          <w:szCs w:val="24"/>
        </w:rPr>
      </w:pPr>
      <w:r w:rsidRPr="00634475">
        <w:rPr>
          <w:rFonts w:ascii="Times New Roman" w:hAnsi="Times New Roman"/>
          <w:b/>
          <w:sz w:val="24"/>
          <w:szCs w:val="24"/>
        </w:rPr>
        <w:lastRenderedPageBreak/>
        <w:t>Приложение А</w:t>
      </w:r>
    </w:p>
    <w:p w:rsidR="00695A5B" w:rsidRPr="00634475" w:rsidRDefault="00695A5B" w:rsidP="00634475">
      <w:pPr>
        <w:pStyle w:val="aff0"/>
        <w:jc w:val="center"/>
        <w:rPr>
          <w:rFonts w:ascii="Times New Roman" w:hAnsi="Times New Roman"/>
          <w:b/>
          <w:sz w:val="24"/>
          <w:szCs w:val="24"/>
        </w:rPr>
      </w:pPr>
    </w:p>
    <w:p w:rsidR="009D4C72" w:rsidRPr="00634475" w:rsidRDefault="009D4C72" w:rsidP="00634475">
      <w:pPr>
        <w:pStyle w:val="aff0"/>
        <w:jc w:val="center"/>
        <w:rPr>
          <w:rFonts w:ascii="Times New Roman" w:hAnsi="Times New Roman"/>
          <w:b/>
          <w:sz w:val="24"/>
          <w:szCs w:val="24"/>
        </w:rPr>
      </w:pPr>
      <w:r w:rsidRPr="00634475">
        <w:rPr>
          <w:rFonts w:ascii="Times New Roman" w:hAnsi="Times New Roman"/>
          <w:b/>
          <w:sz w:val="24"/>
          <w:szCs w:val="24"/>
        </w:rPr>
        <w:t xml:space="preserve">Методы, реализующие </w:t>
      </w:r>
      <w:r w:rsidR="00634475" w:rsidRPr="00634475">
        <w:rPr>
          <w:rFonts w:ascii="Times New Roman" w:hAnsi="Times New Roman"/>
          <w:b/>
          <w:sz w:val="24"/>
          <w:szCs w:val="24"/>
        </w:rPr>
        <w:t>п</w:t>
      </w:r>
      <w:r w:rsidRPr="00634475">
        <w:rPr>
          <w:rFonts w:ascii="Times New Roman" w:hAnsi="Times New Roman"/>
          <w:b/>
          <w:sz w:val="24"/>
          <w:szCs w:val="24"/>
        </w:rPr>
        <w:t>ринцип 1 – защита от проникания в конструкцию агрессивных веществ</w:t>
      </w:r>
      <w:bookmarkEnd w:id="42"/>
    </w:p>
    <w:p w:rsidR="00634475" w:rsidRPr="00634475" w:rsidRDefault="00634475" w:rsidP="00634475">
      <w:pPr>
        <w:pStyle w:val="aff0"/>
        <w:jc w:val="both"/>
        <w:rPr>
          <w:rFonts w:ascii="Times New Roman" w:hAnsi="Times New Roman"/>
          <w:sz w:val="24"/>
          <w:szCs w:val="24"/>
        </w:rPr>
      </w:pPr>
    </w:p>
    <w:p w:rsidR="009D4C72" w:rsidRPr="00634475" w:rsidRDefault="00634475" w:rsidP="00634475">
      <w:pPr>
        <w:pStyle w:val="aff0"/>
        <w:ind w:firstLine="567"/>
        <w:jc w:val="both"/>
        <w:rPr>
          <w:rFonts w:ascii="Times New Roman" w:hAnsi="Times New Roman"/>
          <w:sz w:val="24"/>
          <w:szCs w:val="24"/>
        </w:rPr>
      </w:pPr>
      <w:r w:rsidRPr="00633F73">
        <w:rPr>
          <w:rFonts w:ascii="Times New Roman" w:hAnsi="Times New Roman"/>
          <w:b/>
          <w:sz w:val="24"/>
          <w:szCs w:val="24"/>
        </w:rPr>
        <w:t>А.1 Метод 1.1</w:t>
      </w:r>
      <w:r>
        <w:rPr>
          <w:rFonts w:ascii="Times New Roman" w:hAnsi="Times New Roman"/>
          <w:sz w:val="24"/>
          <w:szCs w:val="24"/>
        </w:rPr>
        <w:t xml:space="preserve"> – </w:t>
      </w:r>
      <w:proofErr w:type="spellStart"/>
      <w:r>
        <w:rPr>
          <w:rFonts w:ascii="Times New Roman" w:hAnsi="Times New Roman"/>
          <w:sz w:val="24"/>
          <w:szCs w:val="24"/>
        </w:rPr>
        <w:t>Г</w:t>
      </w:r>
      <w:r w:rsidR="009D4C72" w:rsidRPr="00634475">
        <w:rPr>
          <w:rFonts w:ascii="Times New Roman" w:hAnsi="Times New Roman"/>
          <w:sz w:val="24"/>
          <w:szCs w:val="24"/>
        </w:rPr>
        <w:t>идрофобизирующая</w:t>
      </w:r>
      <w:proofErr w:type="spellEnd"/>
      <w:r w:rsidR="009D4C72" w:rsidRPr="00634475">
        <w:rPr>
          <w:rFonts w:ascii="Times New Roman" w:hAnsi="Times New Roman"/>
          <w:sz w:val="24"/>
          <w:szCs w:val="24"/>
        </w:rPr>
        <w:t xml:space="preserve"> пропитка</w:t>
      </w:r>
    </w:p>
    <w:p w:rsidR="009D4C72" w:rsidRDefault="009D4C72" w:rsidP="00634475">
      <w:pPr>
        <w:pStyle w:val="aff0"/>
        <w:ind w:firstLine="567"/>
        <w:jc w:val="both"/>
        <w:rPr>
          <w:rFonts w:ascii="Times New Roman" w:hAnsi="Times New Roman"/>
          <w:sz w:val="24"/>
          <w:szCs w:val="24"/>
        </w:rPr>
      </w:pPr>
      <w:r w:rsidRPr="00634475">
        <w:rPr>
          <w:rFonts w:ascii="Times New Roman" w:hAnsi="Times New Roman"/>
          <w:sz w:val="24"/>
          <w:szCs w:val="24"/>
        </w:rPr>
        <w:t xml:space="preserve">А.1.1 </w:t>
      </w:r>
      <w:proofErr w:type="spellStart"/>
      <w:r w:rsidRPr="00634475">
        <w:rPr>
          <w:rFonts w:ascii="Times New Roman" w:hAnsi="Times New Roman"/>
          <w:sz w:val="24"/>
          <w:szCs w:val="24"/>
        </w:rPr>
        <w:t>Гидрофобизирующую</w:t>
      </w:r>
      <w:proofErr w:type="spellEnd"/>
      <w:r w:rsidRPr="00634475">
        <w:rPr>
          <w:rFonts w:ascii="Times New Roman" w:hAnsi="Times New Roman"/>
          <w:sz w:val="24"/>
          <w:szCs w:val="24"/>
        </w:rPr>
        <w:t xml:space="preserve"> пропитку применяют для исключения проникания в бетон водных растворов вредных веществ. На рисунке А.1 схематично показан процесс нанесения </w:t>
      </w:r>
      <w:proofErr w:type="spellStart"/>
      <w:r w:rsidRPr="00634475">
        <w:rPr>
          <w:rFonts w:ascii="Times New Roman" w:hAnsi="Times New Roman"/>
          <w:sz w:val="24"/>
          <w:szCs w:val="24"/>
        </w:rPr>
        <w:t>гидрофобизирующего</w:t>
      </w:r>
      <w:proofErr w:type="spellEnd"/>
      <w:r w:rsidRPr="00634475">
        <w:rPr>
          <w:rFonts w:ascii="Times New Roman" w:hAnsi="Times New Roman"/>
          <w:sz w:val="24"/>
          <w:szCs w:val="24"/>
        </w:rPr>
        <w:t xml:space="preserve"> состава согласно данному методу.</w:t>
      </w:r>
    </w:p>
    <w:p w:rsidR="00634475" w:rsidRDefault="00634475" w:rsidP="00634475">
      <w:pPr>
        <w:pStyle w:val="aff0"/>
        <w:jc w:val="both"/>
        <w:rPr>
          <w:rFonts w:ascii="Times New Roman" w:hAnsi="Times New Roman"/>
          <w:sz w:val="24"/>
          <w:szCs w:val="24"/>
        </w:rPr>
      </w:pPr>
    </w:p>
    <w:p w:rsidR="004E51D7" w:rsidRDefault="004E51D7" w:rsidP="004E51D7">
      <w:pPr>
        <w:pStyle w:val="aff0"/>
        <w:jc w:val="center"/>
        <w:rPr>
          <w:rFonts w:ascii="Times New Roman" w:hAnsi="Times New Roman"/>
        </w:rPr>
      </w:pPr>
      <w:r w:rsidRPr="004E51D7">
        <w:rPr>
          <w:rFonts w:ascii="Times New Roman" w:hAnsi="Times New Roman"/>
        </w:rPr>
        <w:t>Бетон до ремонта                                              Бетон после ремонта</w:t>
      </w:r>
    </w:p>
    <w:p w:rsidR="004E51D7" w:rsidRPr="004E51D7" w:rsidRDefault="004E51D7" w:rsidP="004E51D7">
      <w:pPr>
        <w:pStyle w:val="aff0"/>
        <w:jc w:val="center"/>
        <w:rPr>
          <w:rFonts w:ascii="Times New Roman" w:hAnsi="Times New Roman"/>
        </w:rPr>
      </w:pPr>
    </w:p>
    <w:p w:rsidR="004E51D7" w:rsidRPr="004E51D7" w:rsidRDefault="00764A99" w:rsidP="004E51D7">
      <w:pPr>
        <w:pStyle w:val="aff0"/>
        <w:jc w:val="center"/>
        <w:rPr>
          <w:rFonts w:ascii="Times New Roman" w:hAnsi="Times New Roman"/>
        </w:rPr>
      </w:pPr>
      <w:r>
        <w:rPr>
          <w:rFonts w:ascii="Times New Roman" w:hAnsi="Times New Roman"/>
          <w:noProof/>
          <w:lang w:eastAsia="ru-RU"/>
        </w:rPr>
        <w:drawing>
          <wp:inline distT="0" distB="0" distL="0" distR="0">
            <wp:extent cx="2895600" cy="1724025"/>
            <wp:effectExtent l="0" t="0" r="0" b="0"/>
            <wp:docPr id="71" name="Рисунок 71" descr="Рис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Рис 2-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895600" cy="1724025"/>
                    </a:xfrm>
                    <a:prstGeom prst="rect">
                      <a:avLst/>
                    </a:prstGeom>
                    <a:noFill/>
                    <a:ln>
                      <a:noFill/>
                    </a:ln>
                  </pic:spPr>
                </pic:pic>
              </a:graphicData>
            </a:graphic>
          </wp:inline>
        </w:drawing>
      </w:r>
      <w:r w:rsidR="004E51D7">
        <w:rPr>
          <w:rFonts w:ascii="Times New Roman" w:hAnsi="Times New Roman"/>
        </w:rPr>
        <w:t xml:space="preserve"> </w:t>
      </w:r>
      <w:r>
        <w:rPr>
          <w:rFonts w:ascii="Times New Roman" w:hAnsi="Times New Roman"/>
          <w:noProof/>
          <w:lang w:eastAsia="ru-RU"/>
        </w:rPr>
        <w:drawing>
          <wp:inline distT="0" distB="0" distL="0" distR="0">
            <wp:extent cx="2847975" cy="1924050"/>
            <wp:effectExtent l="0" t="0" r="0" b="0"/>
            <wp:docPr id="72" name="Рисунок 72" descr="Рис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Рис 2-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47975" cy="1924050"/>
                    </a:xfrm>
                    <a:prstGeom prst="rect">
                      <a:avLst/>
                    </a:prstGeom>
                    <a:noFill/>
                    <a:ln>
                      <a:noFill/>
                    </a:ln>
                  </pic:spPr>
                </pic:pic>
              </a:graphicData>
            </a:graphic>
          </wp:inline>
        </w:drawing>
      </w:r>
    </w:p>
    <w:p w:rsidR="00634475" w:rsidRPr="0094703F" w:rsidRDefault="00634475" w:rsidP="0094703F">
      <w:pPr>
        <w:pStyle w:val="aff0"/>
        <w:jc w:val="center"/>
        <w:rPr>
          <w:rFonts w:ascii="Times New Roman" w:hAnsi="Times New Roman"/>
        </w:rPr>
      </w:pPr>
    </w:p>
    <w:p w:rsidR="009D4C72" w:rsidRPr="0094703F" w:rsidRDefault="009D4C72" w:rsidP="0094703F">
      <w:pPr>
        <w:pStyle w:val="aff0"/>
        <w:jc w:val="center"/>
        <w:rPr>
          <w:rFonts w:ascii="Times New Roman" w:hAnsi="Times New Roman"/>
          <w:b/>
        </w:rPr>
      </w:pPr>
      <w:r w:rsidRPr="0094703F">
        <w:rPr>
          <w:rFonts w:ascii="Times New Roman" w:hAnsi="Times New Roman"/>
          <w:b/>
          <w:i/>
        </w:rPr>
        <w:t>Рисунок А.1</w:t>
      </w:r>
      <w:r w:rsidRPr="0094703F">
        <w:rPr>
          <w:rFonts w:ascii="Times New Roman" w:hAnsi="Times New Roman"/>
          <w:b/>
        </w:rPr>
        <w:t xml:space="preserve"> – Схематичное изображение метода 1.1 до и после применения</w:t>
      </w:r>
    </w:p>
    <w:p w:rsidR="009D4C72" w:rsidRPr="0094703F" w:rsidRDefault="009D4C72" w:rsidP="0094703F">
      <w:pPr>
        <w:pStyle w:val="aff0"/>
        <w:ind w:firstLine="567"/>
        <w:jc w:val="both"/>
        <w:rPr>
          <w:rFonts w:ascii="Times New Roman" w:hAnsi="Times New Roman"/>
          <w:sz w:val="24"/>
          <w:szCs w:val="24"/>
        </w:rPr>
      </w:pP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xml:space="preserve">А.1.2 Метод 1.1 обеспечивает получение водоотталкивающей поверхности бетона с низким уровнем </w:t>
      </w:r>
      <w:proofErr w:type="spellStart"/>
      <w:r w:rsidRPr="0094703F">
        <w:rPr>
          <w:rFonts w:ascii="Times New Roman" w:hAnsi="Times New Roman"/>
          <w:sz w:val="24"/>
          <w:szCs w:val="24"/>
        </w:rPr>
        <w:t>водопоглощения</w:t>
      </w:r>
      <w:proofErr w:type="spellEnd"/>
      <w:r w:rsidRPr="0094703F">
        <w:rPr>
          <w:rFonts w:ascii="Times New Roman" w:hAnsi="Times New Roman"/>
          <w:sz w:val="24"/>
          <w:szCs w:val="24"/>
        </w:rPr>
        <w:t xml:space="preserve"> путем нанесения </w:t>
      </w:r>
      <w:proofErr w:type="spellStart"/>
      <w:r w:rsidRPr="0094703F">
        <w:rPr>
          <w:rFonts w:ascii="Times New Roman" w:hAnsi="Times New Roman"/>
          <w:sz w:val="24"/>
          <w:szCs w:val="24"/>
        </w:rPr>
        <w:t>гидрофобизирующего</w:t>
      </w:r>
      <w:proofErr w:type="spellEnd"/>
      <w:r w:rsidRPr="0094703F">
        <w:rPr>
          <w:rFonts w:ascii="Times New Roman" w:hAnsi="Times New Roman"/>
          <w:sz w:val="24"/>
          <w:szCs w:val="24"/>
        </w:rPr>
        <w:t xml:space="preserve"> состава.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xml:space="preserve">А.1.3 Типичными областями применения метода 1.1 являются вертикальные поверхности, например </w:t>
      </w:r>
      <w:r w:rsidR="0094703F" w:rsidRPr="0094703F">
        <w:rPr>
          <w:rFonts w:ascii="Times New Roman" w:hAnsi="Times New Roman"/>
          <w:sz w:val="24"/>
          <w:szCs w:val="24"/>
        </w:rPr>
        <w:t xml:space="preserve">наклонные </w:t>
      </w:r>
      <w:r w:rsidRPr="0094703F">
        <w:rPr>
          <w:rFonts w:ascii="Times New Roman" w:hAnsi="Times New Roman"/>
          <w:sz w:val="24"/>
          <w:szCs w:val="24"/>
        </w:rPr>
        <w:t>фасады, не испытывающие длительного воздействия воды под давлением, поверхности, сохранение и поддержание декоративного вида бетона.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А.1.4 При проектировании ремонта по методу 1.1 учитывают возможное воздействие воды, ограниченное движение трещин, срок службы конструкции и т.</w:t>
      </w:r>
      <w:r w:rsidR="0094703F">
        <w:rPr>
          <w:rFonts w:ascii="Times New Roman" w:hAnsi="Times New Roman"/>
          <w:sz w:val="24"/>
          <w:szCs w:val="24"/>
        </w:rPr>
        <w:t xml:space="preserve"> </w:t>
      </w:r>
      <w:r w:rsidRPr="0094703F">
        <w:rPr>
          <w:rFonts w:ascii="Times New Roman" w:hAnsi="Times New Roman"/>
          <w:sz w:val="24"/>
          <w:szCs w:val="24"/>
        </w:rPr>
        <w:t>д.</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А.1.5 При выполнении работ обеспечивают тщательную подготовку поверхности бетона. Поверхность бетона должна быть достаточно сухой, чтобы обеспечить проникание в бе</w:t>
      </w:r>
      <w:r w:rsidR="0094703F">
        <w:rPr>
          <w:rFonts w:ascii="Times New Roman" w:hAnsi="Times New Roman"/>
          <w:sz w:val="24"/>
          <w:szCs w:val="24"/>
        </w:rPr>
        <w:t xml:space="preserve">тон </w:t>
      </w:r>
      <w:proofErr w:type="spellStart"/>
      <w:r w:rsidR="0094703F">
        <w:rPr>
          <w:rFonts w:ascii="Times New Roman" w:hAnsi="Times New Roman"/>
          <w:sz w:val="24"/>
          <w:szCs w:val="24"/>
        </w:rPr>
        <w:t>гидрофобизирующего</w:t>
      </w:r>
      <w:proofErr w:type="spellEnd"/>
      <w:r w:rsidR="0094703F">
        <w:rPr>
          <w:rFonts w:ascii="Times New Roman" w:hAnsi="Times New Roman"/>
          <w:sz w:val="24"/>
          <w:szCs w:val="24"/>
        </w:rPr>
        <w:t xml:space="preserve"> состава на </w:t>
      </w:r>
      <w:r w:rsidRPr="0094703F">
        <w:rPr>
          <w:rFonts w:ascii="Times New Roman" w:hAnsi="Times New Roman"/>
          <w:sz w:val="24"/>
          <w:szCs w:val="24"/>
        </w:rPr>
        <w:t xml:space="preserve">глубину до </w:t>
      </w:r>
      <w:smartTag w:uri="urn:schemas-microsoft-com:office:smarttags" w:element="metricconverter">
        <w:smartTagPr>
          <w:attr w:name="ProductID" w:val="6 мм"/>
        </w:smartTagPr>
        <w:r w:rsidRPr="0094703F">
          <w:rPr>
            <w:rFonts w:ascii="Times New Roman" w:hAnsi="Times New Roman"/>
            <w:sz w:val="24"/>
            <w:szCs w:val="24"/>
          </w:rPr>
          <w:t>6 мм</w:t>
        </w:r>
      </w:smartTag>
      <w:r w:rsidRPr="0094703F">
        <w:rPr>
          <w:rFonts w:ascii="Times New Roman" w:hAnsi="Times New Roman"/>
          <w:sz w:val="24"/>
          <w:szCs w:val="24"/>
        </w:rPr>
        <w:t xml:space="preserve"> и контролировать гидрофобность основания.</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xml:space="preserve">А.1.6 При контроле долговечности системы защиты проводят регулярные осмотры и испытания на </w:t>
      </w:r>
      <w:proofErr w:type="spellStart"/>
      <w:r w:rsidRPr="0094703F">
        <w:rPr>
          <w:rFonts w:ascii="Times New Roman" w:hAnsi="Times New Roman"/>
          <w:sz w:val="24"/>
          <w:szCs w:val="24"/>
        </w:rPr>
        <w:t>смачиваемость</w:t>
      </w:r>
      <w:proofErr w:type="spellEnd"/>
      <w:r w:rsidRPr="0094703F">
        <w:rPr>
          <w:rFonts w:ascii="Times New Roman" w:hAnsi="Times New Roman"/>
          <w:sz w:val="24"/>
          <w:szCs w:val="24"/>
        </w:rPr>
        <w:t xml:space="preserve"> обработанной поверхности бетона.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xml:space="preserve">А.1.7 Дополняющие методы: как правило, метод 1.5, а также методы </w:t>
      </w:r>
      <w:r w:rsidR="0094703F">
        <w:rPr>
          <w:rFonts w:ascii="Times New Roman" w:hAnsi="Times New Roman"/>
          <w:sz w:val="24"/>
          <w:szCs w:val="24"/>
        </w:rPr>
        <w:t>3.1–</w:t>
      </w:r>
      <w:r w:rsidRPr="0094703F">
        <w:rPr>
          <w:rFonts w:ascii="Times New Roman" w:hAnsi="Times New Roman"/>
          <w:sz w:val="24"/>
          <w:szCs w:val="24"/>
        </w:rPr>
        <w:t>3.3.</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А.1.8 Номенклатуру, значения и методы определения показателей свойств материалов и показателей эксплуатационных качеств образуемых систем методом 1.1 принимают по ГОСТ 32017.</w:t>
      </w:r>
    </w:p>
    <w:p w:rsidR="009D4C72" w:rsidRPr="0094703F" w:rsidRDefault="0094703F" w:rsidP="0094703F">
      <w:pPr>
        <w:pStyle w:val="aff0"/>
        <w:ind w:firstLine="567"/>
        <w:jc w:val="both"/>
        <w:rPr>
          <w:rFonts w:ascii="Times New Roman" w:hAnsi="Times New Roman"/>
          <w:sz w:val="24"/>
          <w:szCs w:val="24"/>
        </w:rPr>
      </w:pPr>
      <w:r w:rsidRPr="00633F73">
        <w:rPr>
          <w:rFonts w:ascii="Times New Roman" w:hAnsi="Times New Roman"/>
          <w:b/>
          <w:sz w:val="24"/>
          <w:szCs w:val="24"/>
        </w:rPr>
        <w:t xml:space="preserve">А.2 </w:t>
      </w:r>
      <w:r w:rsidR="009D4C72" w:rsidRPr="00633F73">
        <w:rPr>
          <w:rFonts w:ascii="Times New Roman" w:hAnsi="Times New Roman"/>
          <w:b/>
          <w:sz w:val="24"/>
          <w:szCs w:val="24"/>
        </w:rPr>
        <w:t>Метод 1.2</w:t>
      </w:r>
      <w:r w:rsidR="009D4C72" w:rsidRPr="0094703F">
        <w:rPr>
          <w:rFonts w:ascii="Times New Roman" w:hAnsi="Times New Roman"/>
          <w:sz w:val="24"/>
          <w:szCs w:val="24"/>
        </w:rPr>
        <w:t xml:space="preserve"> – </w:t>
      </w:r>
      <w:r>
        <w:rPr>
          <w:rFonts w:ascii="Times New Roman" w:hAnsi="Times New Roman"/>
          <w:sz w:val="24"/>
          <w:szCs w:val="24"/>
        </w:rPr>
        <w:t>П</w:t>
      </w:r>
      <w:r w:rsidR="009D4C72" w:rsidRPr="0094703F">
        <w:rPr>
          <w:rFonts w:ascii="Times New Roman" w:hAnsi="Times New Roman"/>
          <w:sz w:val="24"/>
          <w:szCs w:val="24"/>
        </w:rPr>
        <w:t>ропитка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А.2.1 Для заполнения пор бетона в поверхностной зоне конструкции и исключения переноса жидкостей или газов через эту зону производят пропитку бетона. Кроме заполнения пор в бетоне, на поверхности дополнительно образуется тонкая, но не сплошная пленка из материала, использованного для пропи</w:t>
      </w:r>
      <w:r w:rsidR="0094703F">
        <w:rPr>
          <w:rFonts w:ascii="Times New Roman" w:hAnsi="Times New Roman"/>
          <w:sz w:val="24"/>
          <w:szCs w:val="24"/>
        </w:rPr>
        <w:t xml:space="preserve">тки. На рисунке А.2 схематично </w:t>
      </w:r>
      <w:r w:rsidRPr="0094703F">
        <w:rPr>
          <w:rFonts w:ascii="Times New Roman" w:hAnsi="Times New Roman"/>
          <w:sz w:val="24"/>
          <w:szCs w:val="24"/>
        </w:rPr>
        <w:t>показан процесс нанесения пропиточного состава согласно данному методу.</w:t>
      </w:r>
    </w:p>
    <w:p w:rsidR="009D4C72" w:rsidRDefault="009D4C72" w:rsidP="0094703F">
      <w:pPr>
        <w:pStyle w:val="aff0"/>
        <w:jc w:val="both"/>
        <w:rPr>
          <w:rFonts w:ascii="Times New Roman" w:hAnsi="Times New Roman"/>
          <w:sz w:val="24"/>
          <w:szCs w:val="24"/>
        </w:rPr>
      </w:pPr>
    </w:p>
    <w:p w:rsidR="003F7312" w:rsidRDefault="003F7312" w:rsidP="0094703F">
      <w:pPr>
        <w:pStyle w:val="aff0"/>
        <w:jc w:val="both"/>
        <w:rPr>
          <w:rFonts w:ascii="Times New Roman" w:hAnsi="Times New Roman"/>
          <w:sz w:val="24"/>
          <w:szCs w:val="24"/>
        </w:rPr>
      </w:pPr>
    </w:p>
    <w:p w:rsidR="003F7312" w:rsidRDefault="003F7312" w:rsidP="0094703F">
      <w:pPr>
        <w:pStyle w:val="aff0"/>
        <w:jc w:val="both"/>
        <w:rPr>
          <w:rFonts w:ascii="Times New Roman" w:hAnsi="Times New Roman"/>
          <w:sz w:val="24"/>
          <w:szCs w:val="24"/>
        </w:rPr>
      </w:pPr>
    </w:p>
    <w:p w:rsidR="003F7312" w:rsidRDefault="003F7312" w:rsidP="0094703F">
      <w:pPr>
        <w:pStyle w:val="aff0"/>
        <w:jc w:val="both"/>
        <w:rPr>
          <w:rFonts w:ascii="Times New Roman" w:hAnsi="Times New Roman"/>
          <w:sz w:val="24"/>
          <w:szCs w:val="24"/>
        </w:rPr>
      </w:pPr>
    </w:p>
    <w:p w:rsidR="00C60151" w:rsidRDefault="00C60151" w:rsidP="00C60151">
      <w:pPr>
        <w:pStyle w:val="aff0"/>
        <w:jc w:val="center"/>
        <w:rPr>
          <w:rFonts w:ascii="Times New Roman" w:hAnsi="Times New Roman"/>
        </w:rPr>
      </w:pPr>
      <w:r w:rsidRPr="004E51D7">
        <w:rPr>
          <w:rFonts w:ascii="Times New Roman" w:hAnsi="Times New Roman"/>
        </w:rPr>
        <w:t>Бетон до ремонта                                              Бетон после ремонта</w:t>
      </w:r>
    </w:p>
    <w:p w:rsidR="00C60151" w:rsidRDefault="00C60151" w:rsidP="00C60151">
      <w:pPr>
        <w:pStyle w:val="aff0"/>
        <w:jc w:val="center"/>
        <w:rPr>
          <w:rFonts w:ascii="Times New Roman" w:hAnsi="Times New Roman"/>
        </w:rPr>
      </w:pPr>
    </w:p>
    <w:p w:rsidR="00C60151" w:rsidRPr="004E51D7" w:rsidRDefault="00764A99" w:rsidP="00C60151">
      <w:pPr>
        <w:pStyle w:val="aff0"/>
        <w:jc w:val="center"/>
        <w:rPr>
          <w:rFonts w:ascii="Times New Roman" w:hAnsi="Times New Roman"/>
        </w:rPr>
      </w:pPr>
      <w:r>
        <w:rPr>
          <w:rFonts w:ascii="Times New Roman" w:hAnsi="Times New Roman"/>
          <w:noProof/>
          <w:lang w:eastAsia="ru-RU"/>
        </w:rPr>
        <w:drawing>
          <wp:inline distT="0" distB="0" distL="0" distR="0">
            <wp:extent cx="2895600" cy="1743075"/>
            <wp:effectExtent l="0" t="0" r="0" b="0"/>
            <wp:docPr id="73" name="Рисунок 73" descr="Рис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Рис 3-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895600" cy="1743075"/>
                    </a:xfrm>
                    <a:prstGeom prst="rect">
                      <a:avLst/>
                    </a:prstGeom>
                    <a:noFill/>
                    <a:ln>
                      <a:noFill/>
                    </a:ln>
                  </pic:spPr>
                </pic:pic>
              </a:graphicData>
            </a:graphic>
          </wp:inline>
        </w:drawing>
      </w:r>
      <w:r w:rsidR="00C60151">
        <w:rPr>
          <w:rFonts w:ascii="Times New Roman" w:hAnsi="Times New Roman"/>
        </w:rPr>
        <w:t xml:space="preserve"> </w:t>
      </w:r>
      <w:r>
        <w:rPr>
          <w:rFonts w:ascii="Times New Roman" w:hAnsi="Times New Roman"/>
          <w:noProof/>
          <w:lang w:eastAsia="ru-RU"/>
        </w:rPr>
        <w:drawing>
          <wp:inline distT="0" distB="0" distL="0" distR="0">
            <wp:extent cx="2886075" cy="1885950"/>
            <wp:effectExtent l="0" t="0" r="0" b="0"/>
            <wp:docPr id="74" name="Рисунок 74" descr="Рис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Рис 3-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886075" cy="1885950"/>
                    </a:xfrm>
                    <a:prstGeom prst="rect">
                      <a:avLst/>
                    </a:prstGeom>
                    <a:noFill/>
                    <a:ln>
                      <a:noFill/>
                    </a:ln>
                  </pic:spPr>
                </pic:pic>
              </a:graphicData>
            </a:graphic>
          </wp:inline>
        </w:drawing>
      </w:r>
    </w:p>
    <w:p w:rsidR="0094703F" w:rsidRPr="0094703F" w:rsidRDefault="0094703F" w:rsidP="0094703F">
      <w:pPr>
        <w:pStyle w:val="aff0"/>
        <w:jc w:val="center"/>
        <w:rPr>
          <w:rFonts w:ascii="Times New Roman" w:hAnsi="Times New Roman"/>
        </w:rPr>
      </w:pPr>
    </w:p>
    <w:p w:rsidR="009D4C72" w:rsidRPr="0094703F" w:rsidRDefault="009D4C72" w:rsidP="0094703F">
      <w:pPr>
        <w:pStyle w:val="aff0"/>
        <w:jc w:val="center"/>
        <w:rPr>
          <w:rFonts w:ascii="Times New Roman" w:hAnsi="Times New Roman"/>
          <w:b/>
        </w:rPr>
      </w:pPr>
      <w:r w:rsidRPr="0094703F">
        <w:rPr>
          <w:rFonts w:ascii="Times New Roman" w:hAnsi="Times New Roman"/>
          <w:b/>
          <w:i/>
        </w:rPr>
        <w:t>Рисунок А.2</w:t>
      </w:r>
      <w:r w:rsidRPr="0094703F">
        <w:rPr>
          <w:rFonts w:ascii="Times New Roman" w:hAnsi="Times New Roman"/>
          <w:b/>
        </w:rPr>
        <w:t xml:space="preserve"> – Схематичное изображение метода 1.2 до и после применения</w:t>
      </w:r>
    </w:p>
    <w:p w:rsidR="009D4C72" w:rsidRPr="0094703F" w:rsidRDefault="009D4C72" w:rsidP="0094703F">
      <w:pPr>
        <w:pStyle w:val="aff0"/>
        <w:ind w:firstLine="567"/>
        <w:jc w:val="both"/>
        <w:rPr>
          <w:rFonts w:ascii="Times New Roman" w:hAnsi="Times New Roman"/>
          <w:sz w:val="24"/>
          <w:szCs w:val="24"/>
        </w:rPr>
      </w:pP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А.2.2 Пропитка обеспечивает уплотнение (блокирование) пор у поверхности бетона.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А.2.3 Типичными областями применения пропитки являются полы и горизонтальные поверхности.</w:t>
      </w:r>
    </w:p>
    <w:p w:rsidR="009D4C72" w:rsidRPr="0094703F" w:rsidRDefault="0094703F" w:rsidP="0094703F">
      <w:pPr>
        <w:pStyle w:val="aff0"/>
        <w:ind w:firstLine="567"/>
        <w:jc w:val="both"/>
        <w:rPr>
          <w:rFonts w:ascii="Times New Roman" w:hAnsi="Times New Roman"/>
          <w:sz w:val="24"/>
          <w:szCs w:val="24"/>
        </w:rPr>
      </w:pPr>
      <w:r>
        <w:rPr>
          <w:rFonts w:ascii="Times New Roman" w:hAnsi="Times New Roman"/>
          <w:sz w:val="24"/>
          <w:szCs w:val="24"/>
        </w:rPr>
        <w:t xml:space="preserve">А.2.4 </w:t>
      </w:r>
      <w:r w:rsidR="009D4C72" w:rsidRPr="0094703F">
        <w:rPr>
          <w:rFonts w:ascii="Times New Roman" w:hAnsi="Times New Roman"/>
          <w:sz w:val="24"/>
          <w:szCs w:val="24"/>
        </w:rPr>
        <w:t>При проектировании защиты учитывают характер раскрытия существующих трещин и возможность образования новых.</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А.2.5 При выполнении работ необходимо:</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выполнять тщательную подготовку поверхности;</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осуществлять просушку поверхности;</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кон</w:t>
      </w:r>
      <w:r w:rsidR="0094703F">
        <w:rPr>
          <w:rFonts w:ascii="Times New Roman" w:hAnsi="Times New Roman"/>
          <w:sz w:val="24"/>
          <w:szCs w:val="24"/>
        </w:rPr>
        <w:t xml:space="preserve">тролировать глубину проникания </w:t>
      </w:r>
      <w:r w:rsidRPr="0094703F">
        <w:rPr>
          <w:rFonts w:ascii="Times New Roman" w:hAnsi="Times New Roman"/>
          <w:sz w:val="24"/>
          <w:szCs w:val="24"/>
        </w:rPr>
        <w:t>пропитывающего состава и толщину образуемой пленки на поверхности бетона.</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А.2.6 Данный метод - в зависимости от интенсивност</w:t>
      </w:r>
      <w:r w:rsidR="0094703F">
        <w:rPr>
          <w:rFonts w:ascii="Times New Roman" w:hAnsi="Times New Roman"/>
          <w:sz w:val="24"/>
          <w:szCs w:val="24"/>
        </w:rPr>
        <w:t>и эксплуатационных воздействий –</w:t>
      </w:r>
      <w:r w:rsidRPr="0094703F">
        <w:rPr>
          <w:rFonts w:ascii="Times New Roman" w:hAnsi="Times New Roman"/>
          <w:sz w:val="24"/>
          <w:szCs w:val="24"/>
        </w:rPr>
        <w:t xml:space="preserve"> обладает долговечностью.</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 xml:space="preserve">А.2.7 Дополняющие методы: если требуется, методы 1.5 и 3.1 или 3.2. </w:t>
      </w:r>
    </w:p>
    <w:p w:rsidR="009D4C72" w:rsidRPr="0094703F"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А.2.8 Номенклатуру, значения и методы определения показателей свойств материалов и показателей эксплуатационных качеств образуемых систем методом 1.2 принимают по ГОСТ 32017.</w:t>
      </w:r>
    </w:p>
    <w:p w:rsidR="009D4C72" w:rsidRPr="0094703F" w:rsidRDefault="009D4C72" w:rsidP="0094703F">
      <w:pPr>
        <w:pStyle w:val="aff0"/>
        <w:ind w:firstLine="567"/>
        <w:jc w:val="both"/>
        <w:rPr>
          <w:rFonts w:ascii="Times New Roman" w:hAnsi="Times New Roman"/>
          <w:sz w:val="24"/>
          <w:szCs w:val="24"/>
        </w:rPr>
      </w:pPr>
      <w:r w:rsidRPr="00633F73">
        <w:rPr>
          <w:rFonts w:ascii="Times New Roman" w:hAnsi="Times New Roman"/>
          <w:b/>
          <w:sz w:val="24"/>
          <w:szCs w:val="24"/>
        </w:rPr>
        <w:t>А.3 Метод 1.3</w:t>
      </w:r>
      <w:r w:rsidRPr="0094703F">
        <w:rPr>
          <w:rFonts w:ascii="Times New Roman" w:hAnsi="Times New Roman"/>
          <w:sz w:val="24"/>
          <w:szCs w:val="24"/>
        </w:rPr>
        <w:t xml:space="preserve"> – </w:t>
      </w:r>
      <w:r w:rsidR="0094703F">
        <w:rPr>
          <w:rFonts w:ascii="Times New Roman" w:hAnsi="Times New Roman"/>
          <w:sz w:val="24"/>
          <w:szCs w:val="24"/>
        </w:rPr>
        <w:t>Н</w:t>
      </w:r>
      <w:r w:rsidRPr="0094703F">
        <w:rPr>
          <w:rFonts w:ascii="Times New Roman" w:hAnsi="Times New Roman"/>
          <w:sz w:val="24"/>
          <w:szCs w:val="24"/>
        </w:rPr>
        <w:t>анесение покрытия</w:t>
      </w:r>
    </w:p>
    <w:p w:rsidR="009D4C72" w:rsidRDefault="009D4C72" w:rsidP="0094703F">
      <w:pPr>
        <w:pStyle w:val="aff0"/>
        <w:ind w:firstLine="567"/>
        <w:jc w:val="both"/>
        <w:rPr>
          <w:rFonts w:ascii="Times New Roman" w:hAnsi="Times New Roman"/>
          <w:sz w:val="24"/>
          <w:szCs w:val="24"/>
        </w:rPr>
      </w:pPr>
      <w:r w:rsidRPr="0094703F">
        <w:rPr>
          <w:rFonts w:ascii="Times New Roman" w:hAnsi="Times New Roman"/>
          <w:sz w:val="24"/>
          <w:szCs w:val="24"/>
        </w:rPr>
        <w:t>А.3.1 Метод нанесения покрытия на бетон используют в основном для защиты и ремонта. В качестве покрытия возможно применение различных красок, поли</w:t>
      </w:r>
      <w:r w:rsidR="0094703F">
        <w:rPr>
          <w:rFonts w:ascii="Times New Roman" w:hAnsi="Times New Roman"/>
          <w:sz w:val="24"/>
          <w:szCs w:val="24"/>
        </w:rPr>
        <w:t xml:space="preserve">мерных и минеральных составов, </w:t>
      </w:r>
      <w:r w:rsidRPr="0094703F">
        <w:rPr>
          <w:rFonts w:ascii="Times New Roman" w:hAnsi="Times New Roman"/>
          <w:sz w:val="24"/>
          <w:szCs w:val="24"/>
        </w:rPr>
        <w:t xml:space="preserve">отвечающих необходимым требованиям для перекрытия трещин. Метод 1.3 используют для защиты бетона от проникания вредных реагентов и повышения износостойкости основания. Долговечность покрытий зависит от свойств материалов, из которых они изготовлены. Без дополнительного армирования перекрывают трещины с раскрытием до </w:t>
      </w:r>
      <w:smartTag w:uri="urn:schemas-microsoft-com:office:smarttags" w:element="metricconverter">
        <w:smartTagPr>
          <w:attr w:name="ProductID" w:val="0,5 мм"/>
        </w:smartTagPr>
        <w:r w:rsidRPr="0094703F">
          <w:rPr>
            <w:rFonts w:ascii="Times New Roman" w:hAnsi="Times New Roman"/>
            <w:sz w:val="24"/>
            <w:szCs w:val="24"/>
          </w:rPr>
          <w:t>0,5 мм</w:t>
        </w:r>
      </w:smartTag>
      <w:r w:rsidRPr="0094703F">
        <w:rPr>
          <w:rFonts w:ascii="Times New Roman" w:hAnsi="Times New Roman"/>
          <w:sz w:val="24"/>
          <w:szCs w:val="24"/>
        </w:rPr>
        <w:t>. На рисунке А.3 схематично показано применение данного метода.</w:t>
      </w:r>
    </w:p>
    <w:p w:rsidR="0094703F" w:rsidRDefault="0094703F" w:rsidP="0094703F">
      <w:pPr>
        <w:pStyle w:val="aff0"/>
        <w:jc w:val="both"/>
        <w:rPr>
          <w:rFonts w:ascii="Times New Roman" w:hAnsi="Times New Roman"/>
          <w:sz w:val="24"/>
          <w:szCs w:val="24"/>
        </w:rPr>
      </w:pPr>
    </w:p>
    <w:p w:rsidR="0094703F" w:rsidRDefault="0094703F" w:rsidP="0094703F">
      <w:pPr>
        <w:pStyle w:val="aff0"/>
        <w:jc w:val="both"/>
        <w:rPr>
          <w:rFonts w:ascii="Times New Roman" w:hAnsi="Times New Roman"/>
          <w:sz w:val="24"/>
          <w:szCs w:val="24"/>
        </w:rPr>
      </w:pPr>
    </w:p>
    <w:p w:rsidR="0094703F" w:rsidRDefault="0094703F" w:rsidP="0094703F">
      <w:pPr>
        <w:pStyle w:val="aff0"/>
        <w:jc w:val="both"/>
        <w:rPr>
          <w:rFonts w:ascii="Times New Roman" w:hAnsi="Times New Roman"/>
          <w:sz w:val="24"/>
          <w:szCs w:val="24"/>
        </w:rPr>
      </w:pPr>
    </w:p>
    <w:p w:rsidR="0094703F" w:rsidRDefault="0094703F" w:rsidP="0094703F">
      <w:pPr>
        <w:pStyle w:val="aff0"/>
        <w:jc w:val="both"/>
        <w:rPr>
          <w:rFonts w:ascii="Times New Roman" w:hAnsi="Times New Roman"/>
          <w:sz w:val="24"/>
          <w:szCs w:val="24"/>
        </w:rPr>
      </w:pPr>
    </w:p>
    <w:p w:rsidR="0094703F" w:rsidRDefault="0094703F" w:rsidP="0094703F">
      <w:pPr>
        <w:pStyle w:val="aff0"/>
        <w:jc w:val="both"/>
        <w:rPr>
          <w:rFonts w:ascii="Times New Roman" w:hAnsi="Times New Roman"/>
          <w:sz w:val="24"/>
          <w:szCs w:val="24"/>
        </w:rPr>
      </w:pPr>
    </w:p>
    <w:p w:rsidR="0094703F" w:rsidRDefault="0094703F" w:rsidP="0094703F">
      <w:pPr>
        <w:pStyle w:val="aff0"/>
        <w:jc w:val="both"/>
        <w:rPr>
          <w:rFonts w:ascii="Times New Roman" w:hAnsi="Times New Roman"/>
          <w:sz w:val="24"/>
          <w:szCs w:val="24"/>
        </w:rPr>
      </w:pPr>
    </w:p>
    <w:p w:rsidR="00C60151" w:rsidRDefault="00C60151" w:rsidP="00C60151">
      <w:pPr>
        <w:pStyle w:val="aff0"/>
        <w:jc w:val="center"/>
        <w:rPr>
          <w:rFonts w:ascii="Times New Roman" w:hAnsi="Times New Roman"/>
        </w:rPr>
      </w:pPr>
      <w:r w:rsidRPr="004E51D7">
        <w:rPr>
          <w:rFonts w:ascii="Times New Roman" w:hAnsi="Times New Roman"/>
        </w:rPr>
        <w:t>Бетон до ремонта                                              Бетон после ремонта</w:t>
      </w:r>
    </w:p>
    <w:p w:rsidR="00C60151" w:rsidRDefault="00C60151" w:rsidP="00C60151">
      <w:pPr>
        <w:pStyle w:val="aff0"/>
        <w:jc w:val="center"/>
        <w:rPr>
          <w:rFonts w:ascii="Times New Roman" w:hAnsi="Times New Roman"/>
        </w:rPr>
      </w:pPr>
    </w:p>
    <w:p w:rsidR="0094703F" w:rsidRPr="004E0204" w:rsidRDefault="00764A99" w:rsidP="004E0204">
      <w:pPr>
        <w:pStyle w:val="aff0"/>
        <w:jc w:val="center"/>
        <w:rPr>
          <w:rFonts w:ascii="Times New Roman" w:hAnsi="Times New Roman"/>
        </w:rPr>
      </w:pPr>
      <w:r>
        <w:rPr>
          <w:rFonts w:ascii="Times New Roman" w:hAnsi="Times New Roman"/>
          <w:noProof/>
          <w:lang w:eastAsia="ru-RU"/>
        </w:rPr>
        <w:drawing>
          <wp:inline distT="0" distB="0" distL="0" distR="0">
            <wp:extent cx="2895600" cy="1733550"/>
            <wp:effectExtent l="0" t="0" r="0" b="0"/>
            <wp:docPr id="75" name="Рисунок 75" descr="Рис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Рис 4-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95600" cy="1733550"/>
                    </a:xfrm>
                    <a:prstGeom prst="rect">
                      <a:avLst/>
                    </a:prstGeom>
                    <a:noFill/>
                    <a:ln>
                      <a:noFill/>
                    </a:ln>
                  </pic:spPr>
                </pic:pic>
              </a:graphicData>
            </a:graphic>
          </wp:inline>
        </w:drawing>
      </w:r>
      <w:r w:rsidR="00C60151">
        <w:rPr>
          <w:rFonts w:ascii="Times New Roman" w:hAnsi="Times New Roman"/>
        </w:rPr>
        <w:t xml:space="preserve"> </w:t>
      </w:r>
      <w:r>
        <w:rPr>
          <w:rFonts w:ascii="Times New Roman" w:hAnsi="Times New Roman"/>
          <w:noProof/>
          <w:lang w:eastAsia="ru-RU"/>
        </w:rPr>
        <w:drawing>
          <wp:inline distT="0" distB="0" distL="0" distR="0">
            <wp:extent cx="2828925" cy="1809750"/>
            <wp:effectExtent l="0" t="0" r="0" b="0"/>
            <wp:docPr id="76" name="Рисунок 76" descr="Рис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Рис 4-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28925" cy="1809750"/>
                    </a:xfrm>
                    <a:prstGeom prst="rect">
                      <a:avLst/>
                    </a:prstGeom>
                    <a:noFill/>
                    <a:ln>
                      <a:noFill/>
                    </a:ln>
                  </pic:spPr>
                </pic:pic>
              </a:graphicData>
            </a:graphic>
          </wp:inline>
        </w:drawing>
      </w:r>
    </w:p>
    <w:p w:rsidR="00C60151" w:rsidRDefault="00C60151" w:rsidP="004E0204">
      <w:pPr>
        <w:pStyle w:val="aff0"/>
        <w:jc w:val="center"/>
        <w:rPr>
          <w:rFonts w:ascii="Times New Roman" w:hAnsi="Times New Roman"/>
          <w:b/>
          <w:i/>
        </w:rPr>
      </w:pPr>
    </w:p>
    <w:p w:rsidR="009D4C72" w:rsidRPr="004E0204" w:rsidRDefault="009D4C72" w:rsidP="004E0204">
      <w:pPr>
        <w:pStyle w:val="aff0"/>
        <w:jc w:val="center"/>
        <w:rPr>
          <w:rFonts w:ascii="Times New Roman" w:hAnsi="Times New Roman"/>
          <w:b/>
        </w:rPr>
      </w:pPr>
      <w:r w:rsidRPr="004E0204">
        <w:rPr>
          <w:rFonts w:ascii="Times New Roman" w:hAnsi="Times New Roman"/>
          <w:b/>
          <w:i/>
        </w:rPr>
        <w:t>Рисунок А.3</w:t>
      </w:r>
      <w:r w:rsidRPr="004E0204">
        <w:rPr>
          <w:rFonts w:ascii="Times New Roman" w:hAnsi="Times New Roman"/>
          <w:b/>
        </w:rPr>
        <w:t xml:space="preserve"> – Схематичное изображение метода 1.3 до и после применения</w:t>
      </w:r>
    </w:p>
    <w:p w:rsidR="004E0204" w:rsidRDefault="004E0204" w:rsidP="004E0204">
      <w:pPr>
        <w:pStyle w:val="aff0"/>
        <w:ind w:firstLine="567"/>
        <w:jc w:val="both"/>
        <w:rPr>
          <w:rFonts w:ascii="Times New Roman" w:hAnsi="Times New Roman"/>
          <w:sz w:val="24"/>
          <w:szCs w:val="24"/>
        </w:rPr>
      </w:pP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А.3.2 В результате применения метода 1.3. образуются покрытия, препятствующие прониканию в бетон вредных реагентов. Эти покрытия повышают физическую, химическую и биологическую стойкость основания.</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А.3.3 Типичными областями применения метода 1.3 являются бетонные конструкции, не испытывающие негативного давления воды (паронепроницаемые покрытия).</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А.3.4 При производстве работ с использованием указанного метода необходимо:</w:t>
      </w:r>
    </w:p>
    <w:p w:rsidR="009D4C72" w:rsidRPr="004E0204"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4E0204">
        <w:rPr>
          <w:rFonts w:ascii="Times New Roman" w:hAnsi="Times New Roman"/>
          <w:sz w:val="24"/>
          <w:szCs w:val="24"/>
        </w:rPr>
        <w:t>осуществлять тщательную подготовку поверхности;</w:t>
      </w:r>
    </w:p>
    <w:p w:rsidR="009D4C72" w:rsidRPr="004E0204"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4E0204">
        <w:rPr>
          <w:rFonts w:ascii="Times New Roman" w:hAnsi="Times New Roman"/>
          <w:sz w:val="24"/>
          <w:szCs w:val="24"/>
        </w:rPr>
        <w:t>контролировать требуемый уровень влажности поверхности и ее температуру;</w:t>
      </w:r>
    </w:p>
    <w:p w:rsidR="009D4C72" w:rsidRPr="004E0204"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4E0204">
        <w:rPr>
          <w:rFonts w:ascii="Times New Roman" w:hAnsi="Times New Roman"/>
          <w:sz w:val="24"/>
          <w:szCs w:val="24"/>
        </w:rPr>
        <w:t>обеспечи</w:t>
      </w:r>
      <w:r>
        <w:rPr>
          <w:rFonts w:ascii="Times New Roman" w:hAnsi="Times New Roman"/>
          <w:sz w:val="24"/>
          <w:szCs w:val="24"/>
        </w:rPr>
        <w:t>ва</w:t>
      </w:r>
      <w:r w:rsidR="009D4C72" w:rsidRPr="004E0204">
        <w:rPr>
          <w:rFonts w:ascii="Times New Roman" w:hAnsi="Times New Roman"/>
          <w:sz w:val="24"/>
          <w:szCs w:val="24"/>
        </w:rPr>
        <w:t>ть минимальную толщину покрытия;</w:t>
      </w:r>
    </w:p>
    <w:p w:rsidR="009D4C72" w:rsidRPr="004E0204"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4E0204">
        <w:rPr>
          <w:rFonts w:ascii="Times New Roman" w:hAnsi="Times New Roman"/>
          <w:sz w:val="24"/>
          <w:szCs w:val="24"/>
        </w:rPr>
        <w:t>учитывать возможные температурные деформации.</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xml:space="preserve">А.3.5 При производстве работ контролируют следующие показатели эксплуатационных качеств: </w:t>
      </w:r>
      <w:proofErr w:type="spellStart"/>
      <w:r w:rsidRPr="004E0204">
        <w:rPr>
          <w:rFonts w:ascii="Times New Roman" w:hAnsi="Times New Roman"/>
          <w:sz w:val="24"/>
          <w:szCs w:val="24"/>
        </w:rPr>
        <w:t>паропроницаемость</w:t>
      </w:r>
      <w:proofErr w:type="spellEnd"/>
      <w:r w:rsidRPr="004E0204">
        <w:rPr>
          <w:rFonts w:ascii="Times New Roman" w:hAnsi="Times New Roman"/>
          <w:sz w:val="24"/>
          <w:szCs w:val="24"/>
        </w:rPr>
        <w:t xml:space="preserve">, адгезию к бетону, толщину покрытия. Адгезия на горизонтальных плоскостях </w:t>
      </w:r>
      <w:r w:rsidR="004E0204">
        <w:rPr>
          <w:rFonts w:ascii="Times New Roman" w:hAnsi="Times New Roman"/>
          <w:sz w:val="24"/>
          <w:szCs w:val="24"/>
        </w:rPr>
        <w:t xml:space="preserve">более </w:t>
      </w:r>
      <w:r w:rsidRPr="004E0204">
        <w:rPr>
          <w:rFonts w:ascii="Times New Roman" w:hAnsi="Times New Roman"/>
          <w:sz w:val="24"/>
          <w:szCs w:val="24"/>
        </w:rPr>
        <w:t>2 Н/мм</w:t>
      </w:r>
      <w:r w:rsidRPr="004E0204">
        <w:rPr>
          <w:rFonts w:ascii="Times New Roman" w:hAnsi="Times New Roman"/>
          <w:sz w:val="24"/>
          <w:szCs w:val="24"/>
          <w:vertAlign w:val="superscript"/>
        </w:rPr>
        <w:t>2</w:t>
      </w:r>
      <w:r w:rsidRPr="004E0204">
        <w:rPr>
          <w:rFonts w:ascii="Times New Roman" w:hAnsi="Times New Roman"/>
          <w:sz w:val="24"/>
          <w:szCs w:val="24"/>
        </w:rPr>
        <w:t xml:space="preserve"> для составов на полимерной основе и </w:t>
      </w:r>
      <w:r w:rsidR="004E0204">
        <w:rPr>
          <w:rFonts w:ascii="Times New Roman" w:hAnsi="Times New Roman"/>
          <w:sz w:val="24"/>
          <w:szCs w:val="24"/>
        </w:rPr>
        <w:t xml:space="preserve">более </w:t>
      </w:r>
      <w:r w:rsidRPr="004E0204">
        <w:rPr>
          <w:rFonts w:ascii="Times New Roman" w:hAnsi="Times New Roman"/>
          <w:sz w:val="24"/>
          <w:szCs w:val="24"/>
        </w:rPr>
        <w:t>1,5 Н/мм</w:t>
      </w:r>
      <w:r w:rsidRPr="004E0204">
        <w:rPr>
          <w:rFonts w:ascii="Times New Roman" w:hAnsi="Times New Roman"/>
          <w:sz w:val="24"/>
          <w:szCs w:val="24"/>
          <w:vertAlign w:val="superscript"/>
        </w:rPr>
        <w:t>2</w:t>
      </w:r>
      <w:r w:rsidRPr="004E0204">
        <w:rPr>
          <w:rFonts w:ascii="Times New Roman" w:hAnsi="Times New Roman"/>
          <w:sz w:val="24"/>
          <w:szCs w:val="24"/>
        </w:rPr>
        <w:t xml:space="preserve"> для составов на цементной основе.</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А.3.6 Качество выполнения работ определяют по результатам проведения осмотров и контролю адгезии контактной зоны покрытия с основанием.</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xml:space="preserve">А.3.7 Дополняющие методы: метод 1.5, а также методы </w:t>
      </w:r>
      <w:r w:rsidR="004E0204">
        <w:rPr>
          <w:rFonts w:ascii="Times New Roman" w:hAnsi="Times New Roman"/>
          <w:sz w:val="24"/>
          <w:szCs w:val="24"/>
        </w:rPr>
        <w:t>3.1–</w:t>
      </w:r>
      <w:r w:rsidRPr="004E0204">
        <w:rPr>
          <w:rFonts w:ascii="Times New Roman" w:hAnsi="Times New Roman"/>
          <w:sz w:val="24"/>
          <w:szCs w:val="24"/>
        </w:rPr>
        <w:t>3.3.</w:t>
      </w:r>
    </w:p>
    <w:p w:rsidR="009D4C72" w:rsidRPr="004E0204"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А.3.8 </w:t>
      </w:r>
      <w:r w:rsidR="009D4C72" w:rsidRPr="004E0204">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1.3 принимают по ГОСТ 32017.</w:t>
      </w:r>
    </w:p>
    <w:p w:rsidR="009D4C72" w:rsidRPr="004E0204" w:rsidRDefault="004E0204" w:rsidP="004E0204">
      <w:pPr>
        <w:pStyle w:val="aff0"/>
        <w:ind w:firstLine="567"/>
        <w:jc w:val="both"/>
        <w:rPr>
          <w:rFonts w:ascii="Times New Roman" w:hAnsi="Times New Roman"/>
          <w:sz w:val="24"/>
          <w:szCs w:val="24"/>
        </w:rPr>
      </w:pPr>
      <w:r w:rsidRPr="00633F73">
        <w:rPr>
          <w:rFonts w:ascii="Times New Roman" w:hAnsi="Times New Roman"/>
          <w:b/>
          <w:sz w:val="24"/>
          <w:szCs w:val="24"/>
        </w:rPr>
        <w:t xml:space="preserve">А.4 </w:t>
      </w:r>
      <w:r w:rsidR="009D4C72" w:rsidRPr="00633F73">
        <w:rPr>
          <w:rFonts w:ascii="Times New Roman" w:hAnsi="Times New Roman"/>
          <w:b/>
          <w:sz w:val="24"/>
          <w:szCs w:val="24"/>
        </w:rPr>
        <w:t>Метод 1.4</w:t>
      </w:r>
      <w:r w:rsidR="009D4C72" w:rsidRPr="004E0204">
        <w:rPr>
          <w:rFonts w:ascii="Times New Roman" w:hAnsi="Times New Roman"/>
          <w:sz w:val="24"/>
          <w:szCs w:val="24"/>
        </w:rPr>
        <w:t xml:space="preserve"> – </w:t>
      </w:r>
      <w:r>
        <w:rPr>
          <w:rFonts w:ascii="Times New Roman" w:hAnsi="Times New Roman"/>
          <w:sz w:val="24"/>
          <w:szCs w:val="24"/>
        </w:rPr>
        <w:t>Б</w:t>
      </w:r>
      <w:r w:rsidR="009D4C72" w:rsidRPr="004E0204">
        <w:rPr>
          <w:rFonts w:ascii="Times New Roman" w:hAnsi="Times New Roman"/>
          <w:sz w:val="24"/>
          <w:szCs w:val="24"/>
        </w:rPr>
        <w:t>андаж устья трещин</w:t>
      </w:r>
    </w:p>
    <w:p w:rsidR="009D4C72" w:rsidRDefault="00E05153" w:rsidP="004E0204">
      <w:pPr>
        <w:pStyle w:val="aff0"/>
        <w:ind w:firstLine="567"/>
        <w:jc w:val="both"/>
        <w:rPr>
          <w:rFonts w:ascii="Times New Roman" w:hAnsi="Times New Roman"/>
          <w:sz w:val="24"/>
          <w:szCs w:val="24"/>
        </w:rPr>
      </w:pPr>
      <w:r>
        <w:rPr>
          <w:rFonts w:ascii="Times New Roman" w:hAnsi="Times New Roman"/>
          <w:sz w:val="24"/>
          <w:szCs w:val="24"/>
        </w:rPr>
        <w:t xml:space="preserve">А.4.1 </w:t>
      </w:r>
      <w:r w:rsidR="009D4C72" w:rsidRPr="004E0204">
        <w:rPr>
          <w:rFonts w:ascii="Times New Roman" w:hAnsi="Times New Roman"/>
          <w:sz w:val="24"/>
          <w:szCs w:val="24"/>
        </w:rPr>
        <w:t>Метод 1.4 применяют для предотвращения проникания агрессивных веществ в трещины в бетоне. На трещину накладывается жесткий или эластичный поверхностный бандаж, обеспечивающий ее перекрытие. Порядок создания бандажа согласно методу 1.4 схематично показан на рисунке А.4.</w:t>
      </w:r>
    </w:p>
    <w:p w:rsidR="004E0204" w:rsidRDefault="004E0204"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rPr>
      </w:pPr>
      <w:r w:rsidRPr="00C60151">
        <w:rPr>
          <w:rFonts w:ascii="Times New Roman" w:hAnsi="Times New Roman"/>
        </w:rPr>
        <w:t>Бетон до ремонта                                              Бетон после ремонта</w:t>
      </w:r>
    </w:p>
    <w:p w:rsidR="00C60151" w:rsidRPr="00C60151" w:rsidRDefault="00C60151" w:rsidP="00C60151">
      <w:pPr>
        <w:pStyle w:val="aff0"/>
        <w:jc w:val="center"/>
        <w:rPr>
          <w:rFonts w:ascii="Times New Roman" w:hAnsi="Times New Roman"/>
        </w:rPr>
      </w:pPr>
    </w:p>
    <w:p w:rsidR="004E0204" w:rsidRPr="00C60151" w:rsidRDefault="00764A99" w:rsidP="004E0204">
      <w:pPr>
        <w:pStyle w:val="aff0"/>
        <w:jc w:val="center"/>
        <w:rPr>
          <w:rFonts w:ascii="Times New Roman" w:hAnsi="Times New Roman"/>
        </w:rPr>
      </w:pPr>
      <w:r>
        <w:rPr>
          <w:rFonts w:ascii="Times New Roman" w:hAnsi="Times New Roman"/>
          <w:noProof/>
          <w:lang w:eastAsia="ru-RU"/>
        </w:rPr>
        <w:drawing>
          <wp:inline distT="0" distB="0" distL="0" distR="0">
            <wp:extent cx="2219325" cy="1457325"/>
            <wp:effectExtent l="0" t="0" r="0" b="0"/>
            <wp:docPr id="77" name="Рисунок 77" descr="Рис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Рис 5-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219325" cy="1457325"/>
                    </a:xfrm>
                    <a:prstGeom prst="rect">
                      <a:avLst/>
                    </a:prstGeom>
                    <a:noFill/>
                    <a:ln>
                      <a:noFill/>
                    </a:ln>
                  </pic:spPr>
                </pic:pic>
              </a:graphicData>
            </a:graphic>
          </wp:inline>
        </w:drawing>
      </w:r>
      <w:r w:rsidR="00C60151" w:rsidRPr="00C60151">
        <w:rPr>
          <w:rFonts w:ascii="Times New Roman" w:hAnsi="Times New Roman"/>
        </w:rPr>
        <w:t xml:space="preserve"> </w:t>
      </w:r>
      <w:r>
        <w:rPr>
          <w:noProof/>
          <w:lang w:eastAsia="ru-RU"/>
        </w:rPr>
        <w:drawing>
          <wp:inline distT="0" distB="0" distL="0" distR="0">
            <wp:extent cx="3895725" cy="1724025"/>
            <wp:effectExtent l="0" t="0" r="0" b="0"/>
            <wp:docPr id="78" name="Рисунок 78" descr="Рис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Рис 5-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895725" cy="1724025"/>
                    </a:xfrm>
                    <a:prstGeom prst="rect">
                      <a:avLst/>
                    </a:prstGeom>
                    <a:noFill/>
                    <a:ln>
                      <a:noFill/>
                    </a:ln>
                  </pic:spPr>
                </pic:pic>
              </a:graphicData>
            </a:graphic>
          </wp:inline>
        </w:drawing>
      </w:r>
    </w:p>
    <w:p w:rsidR="00C60151" w:rsidRPr="00C60151" w:rsidRDefault="00C60151" w:rsidP="004E0204">
      <w:pPr>
        <w:pStyle w:val="aff0"/>
        <w:jc w:val="center"/>
        <w:rPr>
          <w:rFonts w:ascii="Times New Roman" w:hAnsi="Times New Roman"/>
        </w:rPr>
      </w:pPr>
    </w:p>
    <w:p w:rsidR="009D4C72" w:rsidRPr="00C60151" w:rsidRDefault="009D4C72" w:rsidP="004E0204">
      <w:pPr>
        <w:pStyle w:val="aff0"/>
        <w:jc w:val="center"/>
        <w:rPr>
          <w:rFonts w:ascii="Times New Roman" w:hAnsi="Times New Roman"/>
          <w:b/>
        </w:rPr>
      </w:pPr>
      <w:r w:rsidRPr="00C60151">
        <w:rPr>
          <w:rFonts w:ascii="Times New Roman" w:hAnsi="Times New Roman"/>
          <w:b/>
          <w:i/>
        </w:rPr>
        <w:t>Рисунок А.4</w:t>
      </w:r>
      <w:r w:rsidRPr="00C60151">
        <w:rPr>
          <w:rFonts w:ascii="Times New Roman" w:hAnsi="Times New Roman"/>
          <w:b/>
        </w:rPr>
        <w:t xml:space="preserve"> </w:t>
      </w:r>
      <w:r w:rsidR="004E0204" w:rsidRPr="00C60151">
        <w:rPr>
          <w:rFonts w:ascii="Times New Roman" w:hAnsi="Times New Roman"/>
          <w:b/>
        </w:rPr>
        <w:t>–</w:t>
      </w:r>
      <w:r w:rsidRPr="00C60151">
        <w:rPr>
          <w:rFonts w:ascii="Times New Roman" w:hAnsi="Times New Roman"/>
          <w:b/>
        </w:rPr>
        <w:t xml:space="preserve"> Схематичное изображение метода 1.4 до и после устройства бандажа</w:t>
      </w:r>
    </w:p>
    <w:p w:rsidR="009D4C72" w:rsidRPr="00C60151" w:rsidRDefault="009D4C72" w:rsidP="004E0204">
      <w:pPr>
        <w:pStyle w:val="aff0"/>
        <w:ind w:firstLine="567"/>
        <w:jc w:val="both"/>
        <w:rPr>
          <w:rFonts w:ascii="Times New Roman" w:hAnsi="Times New Roman"/>
          <w:sz w:val="24"/>
          <w:szCs w:val="24"/>
        </w:rPr>
      </w:pP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А.4.2 Адгезионные характеристики материала бандажа, его толщина и ширина определяются выбором материала с учетом ширины трещины, влажности, эксплуатационных требований и пр.</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xml:space="preserve">А.4.3 Типичными областями применения метода 1.4 являются одиночные трещины или трещины с небольшими перемещениями, в том числе подвергающиеся инъекционному заполнению с использованием как поверхностных </w:t>
      </w:r>
      <w:proofErr w:type="spellStart"/>
      <w:r w:rsidR="004E0204" w:rsidRPr="004E0204">
        <w:rPr>
          <w:rFonts w:ascii="Times New Roman" w:hAnsi="Times New Roman"/>
          <w:sz w:val="24"/>
          <w:szCs w:val="24"/>
        </w:rPr>
        <w:t>инъекторов</w:t>
      </w:r>
      <w:proofErr w:type="spellEnd"/>
      <w:r w:rsidRPr="004E0204">
        <w:rPr>
          <w:rFonts w:ascii="Times New Roman" w:hAnsi="Times New Roman"/>
          <w:sz w:val="24"/>
          <w:szCs w:val="24"/>
        </w:rPr>
        <w:t xml:space="preserve">, так и глубинных </w:t>
      </w:r>
      <w:proofErr w:type="spellStart"/>
      <w:r w:rsidRPr="004E0204">
        <w:rPr>
          <w:rFonts w:ascii="Times New Roman" w:hAnsi="Times New Roman"/>
          <w:sz w:val="24"/>
          <w:szCs w:val="24"/>
        </w:rPr>
        <w:t>пакеров</w:t>
      </w:r>
      <w:proofErr w:type="spellEnd"/>
      <w:r w:rsidRPr="004E0204">
        <w:rPr>
          <w:rFonts w:ascii="Times New Roman" w:hAnsi="Times New Roman"/>
          <w:sz w:val="24"/>
          <w:szCs w:val="24"/>
        </w:rPr>
        <w:t>.</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cs/>
        </w:rPr>
        <w:t xml:space="preserve">А.4.4 При </w:t>
      </w:r>
      <w:r w:rsidRPr="004E0204">
        <w:rPr>
          <w:rFonts w:ascii="Times New Roman" w:hAnsi="Times New Roman"/>
          <w:sz w:val="24"/>
          <w:szCs w:val="24"/>
        </w:rPr>
        <w:t>проектировании ремонта с учетом метода 1.4 на период постоянной эксплуатации необходимо указывать ожидаемые параметры движения трещин и т.</w:t>
      </w:r>
      <w:r w:rsidR="004E0204">
        <w:rPr>
          <w:rFonts w:ascii="Times New Roman" w:hAnsi="Times New Roman"/>
          <w:sz w:val="24"/>
          <w:szCs w:val="24"/>
        </w:rPr>
        <w:t xml:space="preserve"> </w:t>
      </w:r>
      <w:r w:rsidRPr="004E0204">
        <w:rPr>
          <w:rFonts w:ascii="Times New Roman" w:hAnsi="Times New Roman"/>
          <w:sz w:val="24"/>
          <w:szCs w:val="24"/>
        </w:rPr>
        <w:t>д.</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xml:space="preserve">А.4.5 Требования к материалам и системам метода 1.4: способность длительно обеспечить перекрытие трещин 0,3 мм без дополнительного армирования; стойкость к механическим воздействиям и способность длительно обеспечить перекрытие трещин 0,5 мм с дополнительным армированием; при использовании пластырей для инъекционных работ </w:t>
      </w:r>
      <w:r w:rsidR="001E5966">
        <w:rPr>
          <w:rFonts w:ascii="Times New Roman" w:hAnsi="Times New Roman"/>
          <w:sz w:val="24"/>
          <w:szCs w:val="24"/>
        </w:rPr>
        <w:t xml:space="preserve">– </w:t>
      </w:r>
      <w:r w:rsidRPr="004E0204">
        <w:rPr>
          <w:rFonts w:ascii="Times New Roman" w:hAnsi="Times New Roman"/>
          <w:sz w:val="24"/>
          <w:szCs w:val="24"/>
        </w:rPr>
        <w:t xml:space="preserve">обеспечение герметизации и крепление поверхностных </w:t>
      </w:r>
      <w:proofErr w:type="spellStart"/>
      <w:r w:rsidRPr="004E0204">
        <w:rPr>
          <w:rFonts w:ascii="Times New Roman" w:hAnsi="Times New Roman"/>
          <w:sz w:val="24"/>
          <w:szCs w:val="24"/>
        </w:rPr>
        <w:t>инъекторов</w:t>
      </w:r>
      <w:proofErr w:type="spellEnd"/>
      <w:r w:rsidRPr="004E0204">
        <w:rPr>
          <w:rFonts w:ascii="Times New Roman" w:hAnsi="Times New Roman"/>
          <w:sz w:val="24"/>
          <w:szCs w:val="24"/>
        </w:rPr>
        <w:t>.</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А.4.6 При производстве работ необходимо:</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выполнять тщательную подготовку поверхности с учетом заданной очередности слоев, нанесения материала бандажа;</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 контролировать следующие параметры: адгезию к бет</w:t>
      </w:r>
      <w:r w:rsidR="004E0204">
        <w:rPr>
          <w:rFonts w:ascii="Times New Roman" w:hAnsi="Times New Roman"/>
          <w:sz w:val="24"/>
          <w:szCs w:val="24"/>
        </w:rPr>
        <w:t xml:space="preserve">ону, толщину и ширину бандажа, </w:t>
      </w:r>
      <w:r w:rsidRPr="004E0204">
        <w:rPr>
          <w:rFonts w:ascii="Times New Roman" w:hAnsi="Times New Roman"/>
          <w:sz w:val="24"/>
          <w:szCs w:val="24"/>
        </w:rPr>
        <w:t>значения перемещения трещин.</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А.4.7 Для контроля качества и обеспечения долговечности необходимо осуществлять регулярное проведение осмотров и осуществление тестирующих мероприятий.</w:t>
      </w:r>
    </w:p>
    <w:p w:rsidR="009D4C72" w:rsidRPr="004E0204" w:rsidRDefault="009D4C72" w:rsidP="004E0204">
      <w:pPr>
        <w:pStyle w:val="aff0"/>
        <w:ind w:firstLine="567"/>
        <w:jc w:val="both"/>
        <w:rPr>
          <w:rFonts w:ascii="Times New Roman" w:hAnsi="Times New Roman"/>
          <w:sz w:val="24"/>
          <w:szCs w:val="24"/>
        </w:rPr>
      </w:pPr>
      <w:r w:rsidRPr="004E0204">
        <w:rPr>
          <w:rFonts w:ascii="Times New Roman" w:hAnsi="Times New Roman"/>
          <w:sz w:val="24"/>
          <w:szCs w:val="24"/>
        </w:rPr>
        <w:t>А.4.8 Дополняющие методы: метод 3.1 для локальных дефектов в бетоне.</w:t>
      </w:r>
    </w:p>
    <w:p w:rsidR="009D4C72" w:rsidRDefault="004E0204" w:rsidP="004E0204">
      <w:pPr>
        <w:pStyle w:val="aff0"/>
        <w:ind w:firstLine="567"/>
        <w:jc w:val="both"/>
        <w:rPr>
          <w:rFonts w:ascii="Times New Roman" w:hAnsi="Times New Roman"/>
          <w:sz w:val="24"/>
          <w:szCs w:val="24"/>
        </w:rPr>
      </w:pPr>
      <w:r w:rsidRPr="00633F73">
        <w:rPr>
          <w:rFonts w:ascii="Times New Roman" w:hAnsi="Times New Roman"/>
          <w:b/>
          <w:sz w:val="24"/>
          <w:szCs w:val="24"/>
        </w:rPr>
        <w:t xml:space="preserve">А.5 </w:t>
      </w:r>
      <w:r w:rsidR="009641C6" w:rsidRPr="009641C6">
        <w:rPr>
          <w:rFonts w:ascii="Times New Roman" w:hAnsi="Times New Roman"/>
          <w:b/>
          <w:sz w:val="24"/>
          <w:szCs w:val="24"/>
        </w:rPr>
        <w:t xml:space="preserve">Метод 1.5 </w:t>
      </w:r>
      <w:r w:rsidR="009641C6" w:rsidRPr="009641C6">
        <w:rPr>
          <w:rFonts w:ascii="Times New Roman" w:hAnsi="Times New Roman"/>
          <w:sz w:val="24"/>
          <w:szCs w:val="24"/>
        </w:rPr>
        <w:t>– Заполнение трещин, полостей, деформационных швов</w:t>
      </w:r>
    </w:p>
    <w:p w:rsidR="002F4732" w:rsidRPr="002F4732" w:rsidRDefault="002F4732" w:rsidP="004E0204">
      <w:pPr>
        <w:pStyle w:val="aff0"/>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rsidR="009D4C72" w:rsidRDefault="004E0204" w:rsidP="004E0204">
      <w:pPr>
        <w:pStyle w:val="aff0"/>
        <w:ind w:firstLine="567"/>
        <w:jc w:val="both"/>
        <w:rPr>
          <w:rFonts w:ascii="Times New Roman" w:hAnsi="Times New Roman"/>
          <w:sz w:val="24"/>
          <w:szCs w:val="24"/>
        </w:rPr>
      </w:pPr>
      <w:r>
        <w:rPr>
          <w:rFonts w:ascii="Times New Roman" w:hAnsi="Times New Roman"/>
          <w:sz w:val="24"/>
          <w:szCs w:val="24"/>
        </w:rPr>
        <w:t xml:space="preserve">А.5.1 </w:t>
      </w:r>
      <w:r w:rsidR="009D4C72" w:rsidRPr="004E0204">
        <w:rPr>
          <w:rFonts w:ascii="Times New Roman" w:hAnsi="Times New Roman"/>
          <w:sz w:val="24"/>
          <w:szCs w:val="24"/>
        </w:rPr>
        <w:t xml:space="preserve">Метод 1.5 представляет собой альтернативу методам 1.4 и 1.6 и используется для исключения проникания вредных реагентов в трещины в бетоне. </w:t>
      </w:r>
      <w:r w:rsidR="00811E66" w:rsidRPr="00811E66">
        <w:rPr>
          <w:rFonts w:ascii="Times New Roman" w:hAnsi="Times New Roman"/>
          <w:bCs/>
          <w:sz w:val="24"/>
          <w:szCs w:val="24"/>
        </w:rPr>
        <w:t>Трещины заполняются подходящим инъекционным материалом, который обеспечивает их герметичность и монолитность конструкции</w:t>
      </w:r>
      <w:r w:rsidR="009D4C72" w:rsidRPr="004E0204">
        <w:rPr>
          <w:rFonts w:ascii="Times New Roman" w:hAnsi="Times New Roman"/>
          <w:sz w:val="24"/>
          <w:szCs w:val="24"/>
        </w:rPr>
        <w:t>. Использование данного метода схематично показано на рисунке А.5.</w:t>
      </w:r>
    </w:p>
    <w:p w:rsidR="00811E66" w:rsidRDefault="00811E66" w:rsidP="004E0204">
      <w:pPr>
        <w:pStyle w:val="aff0"/>
        <w:ind w:firstLine="567"/>
        <w:jc w:val="both"/>
        <w:rPr>
          <w:rFonts w:ascii="Times New Roman" w:hAnsi="Times New Roman"/>
          <w:sz w:val="24"/>
          <w:szCs w:val="24"/>
        </w:rPr>
      </w:pPr>
      <w:r w:rsidRPr="00811E66">
        <w:rPr>
          <w:rFonts w:ascii="Times New Roman" w:hAnsi="Times New Roman"/>
          <w:b/>
          <w:sz w:val="24"/>
          <w:szCs w:val="24"/>
        </w:rPr>
        <w:t>(Измененная редакция, Изм. № 1).</w:t>
      </w:r>
    </w:p>
    <w:p w:rsidR="004E0204" w:rsidRDefault="004E0204" w:rsidP="004E0204">
      <w:pPr>
        <w:pStyle w:val="aff0"/>
        <w:jc w:val="both"/>
        <w:rPr>
          <w:rFonts w:ascii="Times New Roman" w:hAnsi="Times New Roman"/>
          <w:sz w:val="24"/>
          <w:szCs w:val="24"/>
        </w:rPr>
      </w:pPr>
    </w:p>
    <w:p w:rsidR="009D138D" w:rsidRDefault="009D138D" w:rsidP="004E0204">
      <w:pPr>
        <w:pStyle w:val="aff0"/>
        <w:jc w:val="both"/>
        <w:rPr>
          <w:rFonts w:ascii="Times New Roman" w:hAnsi="Times New Roman"/>
          <w:sz w:val="24"/>
          <w:szCs w:val="24"/>
        </w:rPr>
      </w:pPr>
    </w:p>
    <w:p w:rsidR="00902FF0" w:rsidRDefault="00902FF0" w:rsidP="004E0204">
      <w:pPr>
        <w:pStyle w:val="aff0"/>
        <w:jc w:val="both"/>
        <w:rPr>
          <w:rFonts w:ascii="Times New Roman" w:hAnsi="Times New Roman"/>
          <w:sz w:val="24"/>
          <w:szCs w:val="24"/>
        </w:rPr>
      </w:pPr>
    </w:p>
    <w:p w:rsidR="001E7DDD" w:rsidRDefault="001E7DDD" w:rsidP="004E0204">
      <w:pPr>
        <w:pStyle w:val="aff0"/>
        <w:jc w:val="both"/>
        <w:rPr>
          <w:rFonts w:ascii="Times New Roman" w:hAnsi="Times New Roman"/>
          <w:sz w:val="24"/>
          <w:szCs w:val="24"/>
        </w:rPr>
      </w:pPr>
    </w:p>
    <w:p w:rsidR="001E7DDD" w:rsidRDefault="001E7DDD" w:rsidP="004E0204">
      <w:pPr>
        <w:pStyle w:val="aff0"/>
        <w:jc w:val="both"/>
        <w:rPr>
          <w:rFonts w:ascii="Times New Roman" w:hAnsi="Times New Roman"/>
          <w:sz w:val="24"/>
          <w:szCs w:val="24"/>
        </w:rPr>
      </w:pPr>
    </w:p>
    <w:p w:rsidR="001E7DDD" w:rsidRDefault="001E7DDD" w:rsidP="004E0204">
      <w:pPr>
        <w:pStyle w:val="aff0"/>
        <w:jc w:val="both"/>
        <w:rPr>
          <w:rFonts w:ascii="Times New Roman" w:hAnsi="Times New Roman"/>
          <w:sz w:val="24"/>
          <w:szCs w:val="24"/>
        </w:rPr>
      </w:pPr>
    </w:p>
    <w:p w:rsidR="001E7DDD" w:rsidRDefault="001E7DDD" w:rsidP="004E0204">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rPr>
      </w:pPr>
      <w:r w:rsidRPr="00C60151">
        <w:rPr>
          <w:rFonts w:ascii="Times New Roman" w:hAnsi="Times New Roman"/>
        </w:rPr>
        <w:t>Бетон до ремонта                                              Бетон после ремонта</w:t>
      </w:r>
    </w:p>
    <w:p w:rsidR="00C60151" w:rsidRPr="00C60151" w:rsidRDefault="00C60151" w:rsidP="00C60151">
      <w:pPr>
        <w:pStyle w:val="aff0"/>
        <w:jc w:val="center"/>
        <w:rPr>
          <w:rFonts w:ascii="Times New Roman" w:hAnsi="Times New Roman"/>
        </w:rPr>
      </w:pPr>
    </w:p>
    <w:p w:rsidR="00C60151" w:rsidRPr="00C60151" w:rsidRDefault="00764A99" w:rsidP="00C60151">
      <w:pPr>
        <w:pStyle w:val="aff0"/>
        <w:jc w:val="center"/>
        <w:rPr>
          <w:rFonts w:ascii="Times New Roman" w:hAnsi="Times New Roman"/>
        </w:rPr>
      </w:pPr>
      <w:r>
        <w:rPr>
          <w:rFonts w:ascii="Times New Roman" w:hAnsi="Times New Roman"/>
          <w:noProof/>
          <w:lang w:eastAsia="ru-RU"/>
        </w:rPr>
        <w:drawing>
          <wp:inline distT="0" distB="0" distL="0" distR="0">
            <wp:extent cx="2476500" cy="1743075"/>
            <wp:effectExtent l="0" t="0" r="0" b="0"/>
            <wp:docPr id="79" name="Рисунок 79" descr="Рис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Рис 6-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476500" cy="1743075"/>
                    </a:xfrm>
                    <a:prstGeom prst="rect">
                      <a:avLst/>
                    </a:prstGeom>
                    <a:noFill/>
                    <a:ln>
                      <a:noFill/>
                    </a:ln>
                  </pic:spPr>
                </pic:pic>
              </a:graphicData>
            </a:graphic>
          </wp:inline>
        </w:drawing>
      </w:r>
      <w:r w:rsidR="00C60151" w:rsidRPr="00C60151">
        <w:rPr>
          <w:rFonts w:ascii="Times New Roman" w:hAnsi="Times New Roman"/>
        </w:rPr>
        <w:t xml:space="preserve"> </w:t>
      </w:r>
      <w:r>
        <w:rPr>
          <w:rFonts w:ascii="Times New Roman" w:hAnsi="Times New Roman"/>
          <w:noProof/>
          <w:kern w:val="40"/>
          <w:lang w:eastAsia="ru-RU"/>
        </w:rPr>
        <w:drawing>
          <wp:inline distT="0" distB="0" distL="0" distR="0">
            <wp:extent cx="3600450" cy="1933575"/>
            <wp:effectExtent l="0" t="0" r="0" b="0"/>
            <wp:docPr id="80" name="Рисунок 80" descr="Рис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Рис 6-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600450" cy="1933575"/>
                    </a:xfrm>
                    <a:prstGeom prst="rect">
                      <a:avLst/>
                    </a:prstGeom>
                    <a:noFill/>
                    <a:ln>
                      <a:noFill/>
                    </a:ln>
                  </pic:spPr>
                </pic:pic>
              </a:graphicData>
            </a:graphic>
          </wp:inline>
        </w:drawing>
      </w:r>
    </w:p>
    <w:p w:rsidR="00C60151" w:rsidRPr="00C60151" w:rsidRDefault="00C60151" w:rsidP="009D138D">
      <w:pPr>
        <w:pStyle w:val="aff0"/>
        <w:jc w:val="center"/>
        <w:rPr>
          <w:rFonts w:ascii="Times New Roman" w:hAnsi="Times New Roman"/>
        </w:rPr>
      </w:pPr>
    </w:p>
    <w:p w:rsidR="009D4C72" w:rsidRPr="00C60151" w:rsidRDefault="00363B7E" w:rsidP="009D138D">
      <w:pPr>
        <w:spacing w:line="276" w:lineRule="auto"/>
        <w:jc w:val="center"/>
        <w:rPr>
          <w:b/>
          <w:sz w:val="22"/>
          <w:szCs w:val="22"/>
        </w:rPr>
      </w:pPr>
      <w:r w:rsidRPr="00C60151">
        <w:rPr>
          <w:b/>
          <w:i/>
          <w:sz w:val="22"/>
          <w:szCs w:val="22"/>
        </w:rPr>
        <w:t>Р</w:t>
      </w:r>
      <w:r w:rsidR="009D4C72" w:rsidRPr="00C60151">
        <w:rPr>
          <w:b/>
          <w:i/>
          <w:sz w:val="22"/>
          <w:szCs w:val="22"/>
        </w:rPr>
        <w:t>исунок А.5</w:t>
      </w:r>
      <w:r w:rsidR="009D4C72" w:rsidRPr="00C60151">
        <w:rPr>
          <w:b/>
          <w:sz w:val="22"/>
          <w:szCs w:val="22"/>
        </w:rPr>
        <w:t xml:space="preserve"> – Схематичное изображение метода 1.5 до и после заполнения трещины</w:t>
      </w:r>
    </w:p>
    <w:p w:rsidR="009D4C72" w:rsidRPr="009D138D" w:rsidRDefault="009D4C72" w:rsidP="009D138D">
      <w:pPr>
        <w:pStyle w:val="aff0"/>
        <w:ind w:firstLine="567"/>
        <w:jc w:val="both"/>
        <w:rPr>
          <w:rFonts w:ascii="Times New Roman" w:hAnsi="Times New Roman"/>
          <w:sz w:val="24"/>
          <w:szCs w:val="24"/>
        </w:rPr>
      </w:pPr>
    </w:p>
    <w:p w:rsidR="009D4C72" w:rsidRPr="009D138D" w:rsidRDefault="009D138D" w:rsidP="009D138D">
      <w:pPr>
        <w:pStyle w:val="aff0"/>
        <w:ind w:firstLine="567"/>
        <w:jc w:val="both"/>
        <w:rPr>
          <w:rFonts w:ascii="Times New Roman" w:hAnsi="Times New Roman"/>
          <w:sz w:val="24"/>
          <w:szCs w:val="24"/>
        </w:rPr>
      </w:pPr>
      <w:r>
        <w:rPr>
          <w:rFonts w:ascii="Times New Roman" w:hAnsi="Times New Roman"/>
          <w:sz w:val="24"/>
          <w:szCs w:val="24"/>
        </w:rPr>
        <w:t xml:space="preserve">А.5.2 Метод 1.5 реализуется </w:t>
      </w:r>
      <w:r w:rsidR="009D4C72" w:rsidRPr="009D138D">
        <w:rPr>
          <w:rFonts w:ascii="Times New Roman" w:hAnsi="Times New Roman"/>
          <w:sz w:val="24"/>
          <w:szCs w:val="24"/>
        </w:rPr>
        <w:t>заполнением трещин с помощью инъекции, под действием гравит</w:t>
      </w:r>
      <w:r>
        <w:rPr>
          <w:rFonts w:ascii="Times New Roman" w:hAnsi="Times New Roman"/>
          <w:sz w:val="24"/>
          <w:szCs w:val="24"/>
        </w:rPr>
        <w:t xml:space="preserve">ации и капиллярного впитывания </w:t>
      </w:r>
      <w:r w:rsidR="009D4C72" w:rsidRPr="009D138D">
        <w:rPr>
          <w:rFonts w:ascii="Times New Roman" w:hAnsi="Times New Roman"/>
          <w:sz w:val="24"/>
          <w:szCs w:val="24"/>
        </w:rPr>
        <w:t>уплотняющего состава определенной вязкости. В отдельных случаях метод 1.5 может быть использован совместно с методом 1.4.</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А.5.3 Типичными областями применения метода 1.5 являются все типы трещин в бетонных и железобетонных конструкциях.</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А.5.4 При проектировании на постоянную эксплуатацию метод 1.5 используют только при ограниченном раскрытии трещин.</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А.5.5 При производстве работ следует:</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максимально полно заполнять трещины;</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контролировать качество работ путем высверливания цилиндрических образцов для прове</w:t>
      </w:r>
      <w:r w:rsidR="009D138D">
        <w:rPr>
          <w:rFonts w:ascii="Times New Roman" w:hAnsi="Times New Roman"/>
          <w:sz w:val="24"/>
          <w:szCs w:val="24"/>
        </w:rPr>
        <w:t xml:space="preserve">рки степени заполнения трещины </w:t>
      </w:r>
      <w:r w:rsidRPr="009D138D">
        <w:rPr>
          <w:rFonts w:ascii="Times New Roman" w:hAnsi="Times New Roman"/>
          <w:sz w:val="24"/>
          <w:szCs w:val="24"/>
        </w:rPr>
        <w:t xml:space="preserve">или с помощью щупа в отверстиях, пробуренных </w:t>
      </w:r>
      <w:proofErr w:type="spellStart"/>
      <w:r w:rsidRPr="009D138D">
        <w:rPr>
          <w:rFonts w:ascii="Times New Roman" w:hAnsi="Times New Roman"/>
          <w:sz w:val="24"/>
          <w:szCs w:val="24"/>
        </w:rPr>
        <w:t>вкрест</w:t>
      </w:r>
      <w:proofErr w:type="spellEnd"/>
      <w:r w:rsidRPr="009D138D">
        <w:rPr>
          <w:rFonts w:ascii="Times New Roman" w:hAnsi="Times New Roman"/>
          <w:sz w:val="24"/>
          <w:szCs w:val="24"/>
        </w:rPr>
        <w:t xml:space="preserve"> простирания трещины. Возможно использование специальных оптических систем, термографии, </w:t>
      </w:r>
      <w:proofErr w:type="spellStart"/>
      <w:r w:rsidRPr="009D138D">
        <w:rPr>
          <w:rFonts w:ascii="Times New Roman" w:hAnsi="Times New Roman"/>
          <w:sz w:val="24"/>
          <w:szCs w:val="24"/>
        </w:rPr>
        <w:t>ультрозвуковой</w:t>
      </w:r>
      <w:proofErr w:type="spellEnd"/>
      <w:r w:rsidRPr="009D138D">
        <w:rPr>
          <w:rFonts w:ascii="Times New Roman" w:hAnsi="Times New Roman"/>
          <w:sz w:val="24"/>
          <w:szCs w:val="24"/>
        </w:rPr>
        <w:t xml:space="preserve"> томографии и </w:t>
      </w:r>
      <w:r w:rsidR="00374AB4" w:rsidRPr="009D138D">
        <w:rPr>
          <w:rFonts w:ascii="Times New Roman" w:hAnsi="Times New Roman"/>
          <w:sz w:val="24"/>
          <w:szCs w:val="24"/>
        </w:rPr>
        <w:t>т. п.</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А.5.6 Для контроля качества обеспечения долговечности следует проводить регулярные осмотры, учитывая режим эксплуатации конструкции.</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А.5.7 Дополняющие методы: используется в сочетании с методами 4.5 и 4.6.</w:t>
      </w:r>
    </w:p>
    <w:p w:rsidR="009D4C72"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А.5.8 Номенклатуру, значения и методы определения показателей свойств материалов и показателей эксплуатационных качеств образуемых систем методом 1.5 принимают по ГОСТ 33762.</w:t>
      </w:r>
    </w:p>
    <w:p w:rsidR="00FE668B" w:rsidRPr="00FE668B" w:rsidRDefault="00FE668B" w:rsidP="00FE668B">
      <w:pPr>
        <w:widowControl w:val="0"/>
        <w:autoSpaceDE w:val="0"/>
        <w:autoSpaceDN w:val="0"/>
        <w:ind w:firstLine="567"/>
        <w:jc w:val="both"/>
        <w:rPr>
          <w:rFonts w:cs="Courier New"/>
        </w:rPr>
      </w:pPr>
      <w:r w:rsidRPr="00FE668B">
        <w:rPr>
          <w:rFonts w:cs="Courier New"/>
          <w:b/>
        </w:rPr>
        <w:t>А.5а Метод 1.5а</w:t>
      </w:r>
      <w:r w:rsidRPr="00FE668B">
        <w:rPr>
          <w:rFonts w:cs="Courier New"/>
        </w:rPr>
        <w:t xml:space="preserve"> – Метод уплотнения деформационных швов</w:t>
      </w:r>
    </w:p>
    <w:p w:rsidR="00FE668B" w:rsidRPr="00FE668B" w:rsidRDefault="00FE668B" w:rsidP="00FE668B">
      <w:pPr>
        <w:widowControl w:val="0"/>
        <w:autoSpaceDE w:val="0"/>
        <w:autoSpaceDN w:val="0"/>
        <w:ind w:firstLine="567"/>
        <w:jc w:val="both"/>
      </w:pPr>
      <w:r w:rsidRPr="00FE668B">
        <w:rPr>
          <w:rFonts w:cs="Courier New"/>
        </w:rPr>
        <w:t>А.5а.1 Представляет собой альтернативу методам 1.4, 1.5, 1.6 и используется для исключения проникновения вредных реагентов и воды в сооружение. Использование данного метода схематично показано на рисунке А.5</w:t>
      </w:r>
      <w:r w:rsidRPr="00FE668B">
        <w:t>а.</w:t>
      </w:r>
    </w:p>
    <w:p w:rsidR="00FE668B" w:rsidRPr="00FE668B" w:rsidRDefault="00FE668B" w:rsidP="00FE668B">
      <w:pPr>
        <w:widowControl w:val="0"/>
        <w:autoSpaceDE w:val="0"/>
        <w:autoSpaceDN w:val="0"/>
        <w:ind w:firstLine="567"/>
        <w:jc w:val="both"/>
      </w:pPr>
    </w:p>
    <w:p w:rsidR="00FE668B" w:rsidRPr="00FE668B" w:rsidRDefault="00FE668B" w:rsidP="00FE668B">
      <w:pPr>
        <w:widowControl w:val="0"/>
        <w:autoSpaceDE w:val="0"/>
        <w:autoSpaceDN w:val="0"/>
        <w:ind w:firstLine="567"/>
        <w:jc w:val="center"/>
        <w:rPr>
          <w:rFonts w:ascii="Courier New" w:hAnsi="Courier New" w:cs="Courier New"/>
        </w:rPr>
      </w:pPr>
      <w:r w:rsidRPr="00FE668B">
        <w:rPr>
          <w:rFonts w:ascii="Courier New" w:hAnsi="Courier New" w:cs="Courier New"/>
          <w:noProof/>
        </w:rPr>
        <w:lastRenderedPageBreak/>
        <w:drawing>
          <wp:inline distT="0" distB="0" distL="0" distR="0" wp14:anchorId="479D45A7" wp14:editId="7785E6A4">
            <wp:extent cx="3782238" cy="2937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782238" cy="2937600"/>
                    </a:xfrm>
                    <a:prstGeom prst="rect">
                      <a:avLst/>
                    </a:prstGeom>
                  </pic:spPr>
                </pic:pic>
              </a:graphicData>
            </a:graphic>
          </wp:inline>
        </w:drawing>
      </w:r>
    </w:p>
    <w:p w:rsidR="00FE668B" w:rsidRPr="00FE668B" w:rsidRDefault="00FE668B" w:rsidP="00FE668B">
      <w:pPr>
        <w:widowControl w:val="0"/>
        <w:autoSpaceDE w:val="0"/>
        <w:autoSpaceDN w:val="0"/>
        <w:ind w:firstLine="567"/>
        <w:jc w:val="both"/>
        <w:rPr>
          <w:rFonts w:ascii="Courier New" w:hAnsi="Courier New" w:cs="Courier New"/>
        </w:rPr>
      </w:pPr>
    </w:p>
    <w:p w:rsidR="00FE668B" w:rsidRPr="00FE668B" w:rsidRDefault="00FE668B" w:rsidP="00FE668B">
      <w:pPr>
        <w:widowControl w:val="0"/>
        <w:autoSpaceDE w:val="0"/>
        <w:autoSpaceDN w:val="0"/>
        <w:ind w:firstLine="567"/>
        <w:jc w:val="center"/>
        <w:rPr>
          <w:sz w:val="20"/>
          <w:szCs w:val="20"/>
        </w:rPr>
      </w:pPr>
      <w:r w:rsidRPr="00FE668B">
        <w:rPr>
          <w:i/>
          <w:sz w:val="20"/>
          <w:szCs w:val="20"/>
        </w:rPr>
        <w:t>1</w:t>
      </w:r>
      <w:r w:rsidRPr="00FE668B">
        <w:rPr>
          <w:sz w:val="20"/>
          <w:szCs w:val="20"/>
        </w:rPr>
        <w:t xml:space="preserve"> – уплотнительный самоклеящийся профиль из этилен-пропилен-диенового каучука по ГОСТ </w:t>
      </w:r>
      <w:r w:rsidRPr="00FE668B">
        <w:rPr>
          <w:sz w:val="20"/>
          <w:szCs w:val="20"/>
          <w:lang w:val="en-US"/>
        </w:rPr>
        <w:t>ISO</w:t>
      </w:r>
      <w:r w:rsidRPr="00FE668B">
        <w:rPr>
          <w:sz w:val="20"/>
          <w:szCs w:val="20"/>
        </w:rPr>
        <w:t xml:space="preserve"> 4097, </w:t>
      </w:r>
      <w:r w:rsidRPr="00FE668B">
        <w:rPr>
          <w:i/>
          <w:iCs/>
          <w:sz w:val="20"/>
          <w:szCs w:val="20"/>
          <w:lang w:val="en-US"/>
        </w:rPr>
        <w:t>D</w:t>
      </w:r>
      <w:r w:rsidRPr="00FE668B">
        <w:rPr>
          <w:sz w:val="20"/>
          <w:szCs w:val="20"/>
        </w:rPr>
        <w:t xml:space="preserve"> = 1,4</w:t>
      </w:r>
      <w:r w:rsidRPr="00FE668B">
        <w:rPr>
          <w:i/>
          <w:iCs/>
          <w:sz w:val="20"/>
          <w:szCs w:val="20"/>
          <w:lang w:val="en-US"/>
        </w:rPr>
        <w:t>h</w:t>
      </w:r>
      <w:r w:rsidRPr="00FE668B">
        <w:rPr>
          <w:sz w:val="20"/>
          <w:szCs w:val="20"/>
        </w:rPr>
        <w:t xml:space="preserve"> – 1,5</w:t>
      </w:r>
      <w:r w:rsidRPr="00FE668B">
        <w:rPr>
          <w:i/>
          <w:iCs/>
          <w:sz w:val="20"/>
          <w:szCs w:val="20"/>
          <w:lang w:val="en-US"/>
        </w:rPr>
        <w:t>h</w:t>
      </w:r>
      <w:r w:rsidRPr="00FE668B">
        <w:rPr>
          <w:sz w:val="20"/>
          <w:szCs w:val="20"/>
        </w:rPr>
        <w:t xml:space="preserve">, твердостью по </w:t>
      </w:r>
      <w:proofErr w:type="spellStart"/>
      <w:r w:rsidRPr="00FE668B">
        <w:rPr>
          <w:sz w:val="20"/>
          <w:szCs w:val="20"/>
        </w:rPr>
        <w:t>Шору</w:t>
      </w:r>
      <w:proofErr w:type="spellEnd"/>
      <w:r w:rsidRPr="00FE668B">
        <w:rPr>
          <w:sz w:val="20"/>
          <w:szCs w:val="20"/>
        </w:rPr>
        <w:t xml:space="preserve"> А 35–40; </w:t>
      </w:r>
      <w:r w:rsidRPr="00FE668B">
        <w:rPr>
          <w:i/>
          <w:sz w:val="20"/>
          <w:szCs w:val="20"/>
        </w:rPr>
        <w:t>2</w:t>
      </w:r>
      <w:r w:rsidRPr="00FE668B">
        <w:rPr>
          <w:sz w:val="20"/>
          <w:szCs w:val="20"/>
        </w:rPr>
        <w:t xml:space="preserve"> – деформационный шов; </w:t>
      </w:r>
      <w:r w:rsidRPr="00FE668B">
        <w:rPr>
          <w:i/>
          <w:sz w:val="20"/>
          <w:szCs w:val="20"/>
        </w:rPr>
        <w:t>3</w:t>
      </w:r>
      <w:r w:rsidRPr="00FE668B">
        <w:rPr>
          <w:sz w:val="20"/>
          <w:szCs w:val="20"/>
        </w:rPr>
        <w:t xml:space="preserve"> – раствор для герметизации полости шва на </w:t>
      </w:r>
      <w:proofErr w:type="spellStart"/>
      <w:r w:rsidRPr="00FE668B">
        <w:rPr>
          <w:sz w:val="20"/>
          <w:szCs w:val="20"/>
        </w:rPr>
        <w:t>акрилатной</w:t>
      </w:r>
      <w:proofErr w:type="spellEnd"/>
      <w:r w:rsidRPr="00FE668B">
        <w:rPr>
          <w:sz w:val="20"/>
          <w:szCs w:val="20"/>
        </w:rPr>
        <w:t xml:space="preserve"> или полиуретановой основах; </w:t>
      </w:r>
      <w:r w:rsidRPr="00FE668B">
        <w:rPr>
          <w:i/>
          <w:sz w:val="20"/>
          <w:szCs w:val="20"/>
        </w:rPr>
        <w:t>4</w:t>
      </w:r>
      <w:r w:rsidRPr="00FE668B">
        <w:rPr>
          <w:sz w:val="20"/>
          <w:szCs w:val="20"/>
        </w:rPr>
        <w:t xml:space="preserve"> – винтовой игольчатый </w:t>
      </w:r>
      <w:proofErr w:type="spellStart"/>
      <w:r w:rsidRPr="00FE668B">
        <w:rPr>
          <w:sz w:val="20"/>
          <w:szCs w:val="20"/>
        </w:rPr>
        <w:t>инъектор</w:t>
      </w:r>
      <w:proofErr w:type="spellEnd"/>
      <w:r w:rsidRPr="00FE668B">
        <w:rPr>
          <w:sz w:val="20"/>
          <w:szCs w:val="20"/>
        </w:rPr>
        <w:t xml:space="preserve"> для подачи раствора; </w:t>
      </w:r>
      <w:r w:rsidRPr="00FE668B">
        <w:rPr>
          <w:i/>
          <w:sz w:val="20"/>
          <w:szCs w:val="20"/>
        </w:rPr>
        <w:t>5</w:t>
      </w:r>
      <w:r w:rsidRPr="00FE668B">
        <w:rPr>
          <w:sz w:val="20"/>
          <w:szCs w:val="20"/>
        </w:rPr>
        <w:t xml:space="preserve"> – отверстие для подачи раствора; </w:t>
      </w:r>
      <w:r w:rsidRPr="00FE668B">
        <w:rPr>
          <w:i/>
          <w:sz w:val="20"/>
          <w:szCs w:val="20"/>
        </w:rPr>
        <w:t>6</w:t>
      </w:r>
      <w:r w:rsidRPr="00FE668B">
        <w:rPr>
          <w:sz w:val="20"/>
          <w:szCs w:val="20"/>
        </w:rPr>
        <w:t xml:space="preserve"> – бетон; </w:t>
      </w:r>
      <w:r w:rsidRPr="00FE668B">
        <w:rPr>
          <w:i/>
          <w:sz w:val="20"/>
          <w:szCs w:val="20"/>
          <w:lang w:val="en-US"/>
        </w:rPr>
        <w:t>D</w:t>
      </w:r>
      <w:r w:rsidRPr="00FE668B">
        <w:rPr>
          <w:sz w:val="20"/>
          <w:szCs w:val="20"/>
        </w:rPr>
        <w:t xml:space="preserve"> –  диаметр уплотнительного профиля; </w:t>
      </w:r>
      <w:r w:rsidRPr="00FE668B">
        <w:rPr>
          <w:i/>
          <w:sz w:val="20"/>
          <w:szCs w:val="20"/>
          <w:lang w:val="en-US"/>
        </w:rPr>
        <w:t>h</w:t>
      </w:r>
      <w:r w:rsidRPr="00FE668B">
        <w:rPr>
          <w:sz w:val="20"/>
          <w:szCs w:val="20"/>
        </w:rPr>
        <w:t xml:space="preserve"> – расстояние между швами или размерами конструкций</w:t>
      </w:r>
    </w:p>
    <w:p w:rsidR="00FE668B" w:rsidRPr="00FE668B" w:rsidRDefault="00FE668B" w:rsidP="00FE668B">
      <w:pPr>
        <w:widowControl w:val="0"/>
        <w:autoSpaceDE w:val="0"/>
        <w:autoSpaceDN w:val="0"/>
        <w:ind w:firstLine="567"/>
        <w:jc w:val="both"/>
      </w:pPr>
    </w:p>
    <w:p w:rsidR="00FE668B" w:rsidRPr="00FE668B" w:rsidRDefault="00FE668B" w:rsidP="00FE668B">
      <w:pPr>
        <w:widowControl w:val="0"/>
        <w:autoSpaceDE w:val="0"/>
        <w:autoSpaceDN w:val="0"/>
        <w:jc w:val="center"/>
        <w:rPr>
          <w:rFonts w:cs="Courier New"/>
          <w:b/>
          <w:bCs/>
          <w:sz w:val="22"/>
          <w:szCs w:val="22"/>
        </w:rPr>
      </w:pPr>
      <w:r w:rsidRPr="00FE668B">
        <w:rPr>
          <w:rFonts w:cs="Courier New"/>
          <w:b/>
          <w:bCs/>
          <w:i/>
          <w:iCs/>
          <w:sz w:val="22"/>
          <w:szCs w:val="22"/>
        </w:rPr>
        <w:t xml:space="preserve">Рисунок А.5а – </w:t>
      </w:r>
      <w:r w:rsidRPr="00FE668B">
        <w:rPr>
          <w:rFonts w:cs="Courier New"/>
          <w:b/>
          <w:bCs/>
          <w:sz w:val="22"/>
          <w:szCs w:val="22"/>
        </w:rPr>
        <w:t>Схематическое изображение метода А.5а, используемое для уплотнения по ГОСТ 33762 (АГ, КГ) зазора деформационного шва</w:t>
      </w:r>
    </w:p>
    <w:p w:rsidR="00FE668B" w:rsidRPr="00FE668B" w:rsidRDefault="00FE668B" w:rsidP="00FE668B">
      <w:pPr>
        <w:widowControl w:val="0"/>
        <w:autoSpaceDE w:val="0"/>
        <w:autoSpaceDN w:val="0"/>
        <w:ind w:firstLine="567"/>
        <w:jc w:val="both"/>
        <w:rPr>
          <w:rFonts w:cs="Courier New"/>
        </w:rPr>
      </w:pPr>
    </w:p>
    <w:p w:rsidR="00FE668B" w:rsidRPr="00FE668B" w:rsidRDefault="00FE668B" w:rsidP="00FE668B">
      <w:pPr>
        <w:widowControl w:val="0"/>
        <w:autoSpaceDE w:val="0"/>
        <w:autoSpaceDN w:val="0"/>
        <w:ind w:firstLine="567"/>
        <w:jc w:val="both"/>
        <w:rPr>
          <w:rFonts w:cs="Courier New"/>
        </w:rPr>
      </w:pPr>
      <w:r w:rsidRPr="00FE668B">
        <w:rPr>
          <w:rFonts w:cs="Courier New"/>
        </w:rPr>
        <w:t>А.5а.2 Долговечность получаемой конструкции зависит от упругих свойств материалов системы (шнуры, инъекционный раствор), качества работ, перепада температур и пр.</w:t>
      </w:r>
    </w:p>
    <w:p w:rsidR="00FE668B" w:rsidRPr="00FE668B" w:rsidRDefault="00FE668B" w:rsidP="00FE668B">
      <w:pPr>
        <w:widowControl w:val="0"/>
        <w:autoSpaceDE w:val="0"/>
        <w:autoSpaceDN w:val="0"/>
        <w:ind w:firstLine="567"/>
        <w:jc w:val="both"/>
        <w:rPr>
          <w:rFonts w:cs="Courier New"/>
        </w:rPr>
      </w:pPr>
      <w:r w:rsidRPr="00FE668B">
        <w:rPr>
          <w:rFonts w:cs="Courier New"/>
        </w:rPr>
        <w:t>А.5а.3 Типичными областями применения метода 1.5а являются деформационные швы тоннельных сооружений, подпорных стен, гидротехнических сооружений и пр.</w:t>
      </w:r>
    </w:p>
    <w:p w:rsidR="00FE668B" w:rsidRPr="00FE668B" w:rsidRDefault="00FE668B" w:rsidP="00FE668B">
      <w:pPr>
        <w:widowControl w:val="0"/>
        <w:autoSpaceDE w:val="0"/>
        <w:autoSpaceDN w:val="0"/>
        <w:ind w:firstLine="567"/>
        <w:jc w:val="both"/>
        <w:rPr>
          <w:rFonts w:cs="Courier New"/>
        </w:rPr>
      </w:pPr>
      <w:r w:rsidRPr="00FE668B">
        <w:rPr>
          <w:rFonts w:cs="Courier New"/>
        </w:rPr>
        <w:t>А.5а.4 Требования к материалам и системе: нормы, определяющие выбор и использование материалов для системы уплотнения деформационных швов, с учетом расчета их деформаций (расширение – сжатие).</w:t>
      </w:r>
    </w:p>
    <w:p w:rsidR="00FE668B" w:rsidRPr="00FE668B" w:rsidRDefault="00FE668B" w:rsidP="00FE668B">
      <w:pPr>
        <w:widowControl w:val="0"/>
        <w:autoSpaceDE w:val="0"/>
        <w:autoSpaceDN w:val="0"/>
        <w:ind w:firstLine="567"/>
        <w:jc w:val="both"/>
        <w:rPr>
          <w:rFonts w:cs="Courier New"/>
        </w:rPr>
      </w:pPr>
      <w:r w:rsidRPr="00FE668B">
        <w:rPr>
          <w:rFonts w:cs="Courier New"/>
        </w:rPr>
        <w:t>А.5а.5 Уплотнительный профиль должен обеспечивать герметичность зазора шва при изменениях температур бетонных конструкций с учетом времени его установки и выполнения инъекционных работ.</w:t>
      </w:r>
    </w:p>
    <w:p w:rsidR="00FE668B" w:rsidRPr="00FE668B" w:rsidRDefault="00FE668B" w:rsidP="00FE668B">
      <w:pPr>
        <w:widowControl w:val="0"/>
        <w:autoSpaceDE w:val="0"/>
        <w:autoSpaceDN w:val="0"/>
        <w:ind w:firstLine="567"/>
        <w:jc w:val="both"/>
        <w:rPr>
          <w:rFonts w:cs="Courier New"/>
        </w:rPr>
      </w:pPr>
      <w:r w:rsidRPr="00FE668B">
        <w:rPr>
          <w:rFonts w:cs="Courier New"/>
        </w:rPr>
        <w:t xml:space="preserve">А.5а.6 Диаметр уплотнительного профиля </w:t>
      </w:r>
      <w:r w:rsidRPr="00FE668B">
        <w:rPr>
          <w:rFonts w:cs="Courier New"/>
          <w:i/>
          <w:lang w:val="en-US"/>
        </w:rPr>
        <w:t>D</w:t>
      </w:r>
      <w:r w:rsidRPr="00FE668B">
        <w:rPr>
          <w:rFonts w:cs="Courier New"/>
        </w:rPr>
        <w:t xml:space="preserve"> должен быть не менее 1,4–1,5 ширины раскрытия дефекта шва </w:t>
      </w:r>
      <w:r w:rsidRPr="00FE668B">
        <w:rPr>
          <w:rFonts w:cs="Courier New"/>
          <w:i/>
          <w:lang w:val="en-US"/>
        </w:rPr>
        <w:t>h</w:t>
      </w:r>
      <w:r w:rsidRPr="00FE668B">
        <w:rPr>
          <w:rFonts w:cs="Courier New"/>
        </w:rPr>
        <w:t>.</w:t>
      </w:r>
    </w:p>
    <w:p w:rsidR="00FE668B" w:rsidRPr="00FE668B" w:rsidRDefault="00FE668B" w:rsidP="00FE668B">
      <w:pPr>
        <w:widowControl w:val="0"/>
        <w:autoSpaceDE w:val="0"/>
        <w:autoSpaceDN w:val="0"/>
        <w:ind w:firstLine="567"/>
        <w:jc w:val="both"/>
        <w:rPr>
          <w:rFonts w:cs="Courier New"/>
        </w:rPr>
      </w:pPr>
      <w:r w:rsidRPr="00FE668B">
        <w:rPr>
          <w:rFonts w:cs="Courier New"/>
        </w:rPr>
        <w:t>А.5а.7 При производстве работ по уплотнению шва следует руководствоваться значением зазора и расстоянием между швами или размерами конструкций</w:t>
      </w:r>
    </w:p>
    <w:p w:rsidR="00FE668B" w:rsidRDefault="00FE668B" w:rsidP="00FE668B">
      <w:pPr>
        <w:pStyle w:val="aff0"/>
        <w:ind w:firstLine="567"/>
        <w:jc w:val="both"/>
        <w:rPr>
          <w:rFonts w:ascii="Times New Roman" w:eastAsia="Times New Roman" w:hAnsi="Times New Roman"/>
          <w:sz w:val="24"/>
          <w:szCs w:val="24"/>
          <w:lang w:eastAsia="ru-RU"/>
        </w:rPr>
      </w:pPr>
      <w:r w:rsidRPr="00FE668B">
        <w:rPr>
          <w:rFonts w:ascii="Times New Roman" w:eastAsia="Times New Roman" w:hAnsi="Times New Roman"/>
          <w:sz w:val="24"/>
          <w:szCs w:val="24"/>
          <w:lang w:eastAsia="ru-RU"/>
        </w:rPr>
        <w:t>А.5а.8 Для обеспечения долговечности шва требуется регулярные осмотры конструкций с учетом изменения времени и условий эксплуатации.</w:t>
      </w:r>
    </w:p>
    <w:p w:rsidR="00FE668B" w:rsidRPr="005A337D" w:rsidRDefault="005A337D" w:rsidP="00FE668B">
      <w:pPr>
        <w:pStyle w:val="aff0"/>
        <w:ind w:firstLine="567"/>
        <w:jc w:val="both"/>
        <w:rPr>
          <w:rFonts w:ascii="Times New Roman" w:hAnsi="Times New Roman"/>
          <w:b/>
          <w:sz w:val="24"/>
          <w:szCs w:val="24"/>
        </w:rPr>
      </w:pPr>
      <w:r>
        <w:rPr>
          <w:rFonts w:ascii="Times New Roman" w:hAnsi="Times New Roman"/>
          <w:b/>
          <w:sz w:val="24"/>
          <w:szCs w:val="24"/>
        </w:rPr>
        <w:t>А.5а (Введен дополнительно, Изм. № 1).</w:t>
      </w:r>
    </w:p>
    <w:p w:rsidR="00FE668B" w:rsidRPr="00FE668B" w:rsidRDefault="00FE668B" w:rsidP="00FE668B">
      <w:pPr>
        <w:pStyle w:val="aff0"/>
        <w:ind w:firstLine="567"/>
        <w:jc w:val="both"/>
        <w:rPr>
          <w:rFonts w:ascii="Times New Roman" w:hAnsi="Times New Roman"/>
          <w:sz w:val="24"/>
          <w:szCs w:val="24"/>
        </w:rPr>
      </w:pPr>
    </w:p>
    <w:p w:rsidR="009D4C72" w:rsidRPr="009D138D" w:rsidRDefault="009D4C72" w:rsidP="009D138D">
      <w:pPr>
        <w:pStyle w:val="aff0"/>
        <w:ind w:firstLine="567"/>
        <w:jc w:val="both"/>
        <w:rPr>
          <w:rFonts w:ascii="Times New Roman" w:hAnsi="Times New Roman"/>
          <w:sz w:val="24"/>
          <w:szCs w:val="24"/>
        </w:rPr>
      </w:pPr>
      <w:r w:rsidRPr="00633F73">
        <w:rPr>
          <w:rFonts w:ascii="Times New Roman" w:hAnsi="Times New Roman"/>
          <w:b/>
          <w:sz w:val="24"/>
          <w:szCs w:val="24"/>
        </w:rPr>
        <w:t>А.6 Метод 1.6</w:t>
      </w:r>
      <w:r w:rsidRPr="009D138D">
        <w:rPr>
          <w:rFonts w:ascii="Times New Roman" w:hAnsi="Times New Roman"/>
          <w:sz w:val="24"/>
          <w:szCs w:val="24"/>
        </w:rPr>
        <w:t xml:space="preserve"> – </w:t>
      </w:r>
      <w:r w:rsidR="009D138D">
        <w:rPr>
          <w:rFonts w:ascii="Times New Roman" w:hAnsi="Times New Roman"/>
          <w:sz w:val="24"/>
          <w:szCs w:val="24"/>
        </w:rPr>
        <w:t>П</w:t>
      </w:r>
      <w:r w:rsidRPr="009D138D">
        <w:rPr>
          <w:rFonts w:ascii="Times New Roman" w:hAnsi="Times New Roman"/>
          <w:sz w:val="24"/>
          <w:szCs w:val="24"/>
        </w:rPr>
        <w:t>реобразование трещин в швы</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А.6.1 Метод 1.6 применяется в д</w:t>
      </w:r>
      <w:r w:rsidR="009D138D">
        <w:rPr>
          <w:rFonts w:ascii="Times New Roman" w:hAnsi="Times New Roman"/>
          <w:sz w:val="24"/>
          <w:szCs w:val="24"/>
        </w:rPr>
        <w:t xml:space="preserve">ополнение к методам 1.4 и 1.5. </w:t>
      </w:r>
      <w:r w:rsidRPr="009D138D">
        <w:rPr>
          <w:rFonts w:ascii="Times New Roman" w:hAnsi="Times New Roman"/>
          <w:sz w:val="24"/>
          <w:szCs w:val="24"/>
        </w:rPr>
        <w:t>Это третий альтернативный вариант уплотнения трещин в целях исключения проник</w:t>
      </w:r>
      <w:r w:rsidR="009D138D">
        <w:rPr>
          <w:rFonts w:ascii="Times New Roman" w:hAnsi="Times New Roman"/>
          <w:sz w:val="24"/>
          <w:szCs w:val="24"/>
        </w:rPr>
        <w:t>а</w:t>
      </w:r>
      <w:r w:rsidRPr="009D138D">
        <w:rPr>
          <w:rFonts w:ascii="Times New Roman" w:hAnsi="Times New Roman"/>
          <w:sz w:val="24"/>
          <w:szCs w:val="24"/>
        </w:rPr>
        <w:t xml:space="preserve">ния агрессивных веществ или воды. Трещину расширяют, например при помощи отрезной машинки, и </w:t>
      </w:r>
      <w:r w:rsidRPr="009D138D">
        <w:rPr>
          <w:rFonts w:ascii="Times New Roman" w:hAnsi="Times New Roman"/>
          <w:sz w:val="24"/>
          <w:szCs w:val="24"/>
        </w:rPr>
        <w:lastRenderedPageBreak/>
        <w:t>заполняют уплотняющим составом с использованием распространенных методик герметизации швов. Данный метод схематично показан на рисунке А.6.</w:t>
      </w:r>
    </w:p>
    <w:p w:rsidR="009D138D" w:rsidRDefault="009D138D" w:rsidP="009D138D">
      <w:pPr>
        <w:pStyle w:val="aff0"/>
        <w:jc w:val="both"/>
        <w:rPr>
          <w:rFonts w:ascii="Times New Roman" w:hAnsi="Times New Roman"/>
          <w:sz w:val="24"/>
          <w:szCs w:val="24"/>
        </w:rPr>
      </w:pPr>
    </w:p>
    <w:p w:rsidR="009D138D" w:rsidRDefault="009D138D" w:rsidP="009D138D">
      <w:pPr>
        <w:pStyle w:val="aff0"/>
        <w:jc w:val="both"/>
        <w:rPr>
          <w:rFonts w:ascii="Times New Roman" w:hAnsi="Times New Roman"/>
          <w:sz w:val="24"/>
          <w:szCs w:val="24"/>
        </w:rPr>
      </w:pPr>
    </w:p>
    <w:p w:rsidR="009D138D" w:rsidRDefault="009D138D" w:rsidP="009D138D">
      <w:pPr>
        <w:pStyle w:val="aff0"/>
        <w:jc w:val="both"/>
        <w:rPr>
          <w:rFonts w:ascii="Times New Roman" w:hAnsi="Times New Roman"/>
          <w:sz w:val="24"/>
          <w:szCs w:val="24"/>
        </w:rPr>
      </w:pPr>
    </w:p>
    <w:p w:rsidR="009D138D" w:rsidRDefault="009D138D" w:rsidP="009D138D">
      <w:pPr>
        <w:pStyle w:val="aff0"/>
        <w:jc w:val="both"/>
        <w:rPr>
          <w:rFonts w:ascii="Times New Roman" w:hAnsi="Times New Roman"/>
          <w:sz w:val="24"/>
          <w:szCs w:val="24"/>
        </w:rPr>
      </w:pPr>
    </w:p>
    <w:p w:rsidR="00C60151" w:rsidRDefault="00C60151" w:rsidP="009D138D">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cs="Aharoni"/>
        </w:rPr>
      </w:pPr>
      <w:r w:rsidRPr="00C60151">
        <w:rPr>
          <w:rFonts w:ascii="Times New Roman" w:hAnsi="Times New Roman" w:cs="Aharoni"/>
        </w:rPr>
        <w:t>Бетон до ремонта                                              Бетон после ремонта</w:t>
      </w:r>
    </w:p>
    <w:p w:rsidR="00C60151" w:rsidRPr="00C60151" w:rsidRDefault="00C60151" w:rsidP="00C60151">
      <w:pPr>
        <w:pStyle w:val="aff0"/>
        <w:jc w:val="center"/>
        <w:rPr>
          <w:rFonts w:ascii="Times New Roman" w:hAnsi="Times New Roman" w:cs="Aharoni"/>
        </w:rPr>
      </w:pPr>
    </w:p>
    <w:p w:rsidR="00C60151" w:rsidRPr="00C60151" w:rsidRDefault="00764A99" w:rsidP="009D138D">
      <w:pPr>
        <w:pStyle w:val="aff0"/>
        <w:jc w:val="center"/>
        <w:rPr>
          <w:rFonts w:ascii="Times New Roman" w:hAnsi="Times New Roman" w:cs="Aharoni"/>
        </w:rPr>
      </w:pPr>
      <w:r>
        <w:rPr>
          <w:rFonts w:cs="Aharoni"/>
          <w:noProof/>
          <w:lang w:eastAsia="ru-RU"/>
        </w:rPr>
        <w:drawing>
          <wp:inline distT="0" distB="0" distL="0" distR="0">
            <wp:extent cx="2609850" cy="1638300"/>
            <wp:effectExtent l="0" t="0" r="0" b="0"/>
            <wp:docPr id="81" name="Рисунок 81" descr="Рис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Рис 7-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609850" cy="1638300"/>
                    </a:xfrm>
                    <a:prstGeom prst="rect">
                      <a:avLst/>
                    </a:prstGeom>
                    <a:noFill/>
                    <a:ln>
                      <a:noFill/>
                    </a:ln>
                  </pic:spPr>
                </pic:pic>
              </a:graphicData>
            </a:graphic>
          </wp:inline>
        </w:drawing>
      </w:r>
      <w:r w:rsidR="00C60151">
        <w:rPr>
          <w:rFonts w:cs="Aharoni"/>
        </w:rPr>
        <w:t xml:space="preserve"> </w:t>
      </w:r>
      <w:r>
        <w:rPr>
          <w:noProof/>
          <w:lang w:eastAsia="ru-RU"/>
        </w:rPr>
        <w:drawing>
          <wp:inline distT="0" distB="0" distL="0" distR="0">
            <wp:extent cx="3514725" cy="1866900"/>
            <wp:effectExtent l="0" t="0" r="0" b="0"/>
            <wp:docPr id="82" name="Рисунок 82" descr="Рис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Рис 7-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514725" cy="1866900"/>
                    </a:xfrm>
                    <a:prstGeom prst="rect">
                      <a:avLst/>
                    </a:prstGeom>
                    <a:noFill/>
                    <a:ln>
                      <a:noFill/>
                    </a:ln>
                  </pic:spPr>
                </pic:pic>
              </a:graphicData>
            </a:graphic>
          </wp:inline>
        </w:drawing>
      </w:r>
    </w:p>
    <w:p w:rsidR="00C60151" w:rsidRPr="00C60151" w:rsidRDefault="00C60151" w:rsidP="009D138D">
      <w:pPr>
        <w:pStyle w:val="aff0"/>
        <w:jc w:val="center"/>
        <w:rPr>
          <w:rFonts w:ascii="Times New Roman" w:hAnsi="Times New Roman" w:cs="Aharoni"/>
        </w:rPr>
      </w:pPr>
    </w:p>
    <w:p w:rsidR="009D4C72" w:rsidRPr="009D138D" w:rsidRDefault="009D4C72" w:rsidP="009D138D">
      <w:pPr>
        <w:pStyle w:val="aff0"/>
        <w:jc w:val="center"/>
        <w:rPr>
          <w:rFonts w:ascii="Times New Roman" w:hAnsi="Times New Roman"/>
          <w:b/>
        </w:rPr>
      </w:pPr>
      <w:r w:rsidRPr="009D138D">
        <w:rPr>
          <w:rFonts w:ascii="Times New Roman" w:hAnsi="Times New Roman"/>
          <w:b/>
          <w:i/>
        </w:rPr>
        <w:t>Рисунок А.6</w:t>
      </w:r>
      <w:r w:rsidRPr="009D138D">
        <w:rPr>
          <w:rFonts w:ascii="Times New Roman" w:hAnsi="Times New Roman"/>
          <w:b/>
        </w:rPr>
        <w:t xml:space="preserve"> – Схематичное изображение метода 1.6 после преобразования трещины в шов</w:t>
      </w:r>
    </w:p>
    <w:p w:rsidR="009D138D" w:rsidRDefault="009D138D" w:rsidP="009D138D">
      <w:pPr>
        <w:pStyle w:val="aff0"/>
        <w:ind w:firstLine="567"/>
        <w:jc w:val="both"/>
        <w:rPr>
          <w:rFonts w:ascii="Times New Roman" w:hAnsi="Times New Roman"/>
          <w:sz w:val="24"/>
          <w:szCs w:val="24"/>
        </w:rPr>
      </w:pP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А.6.2 Долговечность получаемой конструкции зависит от упругих свойств герметика, перепада температур, качества работ и пр.</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xml:space="preserve">А.6.3 Типичными областями применения метода 1.6 являются одиночные трещины или трещины со значительным раскрытием. Возможно использовать этот </w:t>
      </w:r>
      <w:r w:rsidR="009D138D">
        <w:rPr>
          <w:rFonts w:ascii="Times New Roman" w:hAnsi="Times New Roman"/>
          <w:sz w:val="24"/>
          <w:szCs w:val="24"/>
        </w:rPr>
        <w:t xml:space="preserve">метод при ремонте конструкций, </w:t>
      </w:r>
      <w:r w:rsidRPr="009D138D">
        <w:rPr>
          <w:rFonts w:ascii="Times New Roman" w:hAnsi="Times New Roman"/>
          <w:sz w:val="24"/>
          <w:szCs w:val="24"/>
        </w:rPr>
        <w:t>подверженных разрушению при взаимодействии щелочи в бетоне с кремнеземом заполнителя.</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А.6.4 При проектировании данного метода следует оценить последствия для конструкции возможное расширение трещины.</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xml:space="preserve">А.6.5 Требования к материалам и системе: нормы, регулирующие выбор </w:t>
      </w:r>
      <w:r w:rsidR="009D138D">
        <w:rPr>
          <w:rFonts w:ascii="Times New Roman" w:hAnsi="Times New Roman"/>
          <w:sz w:val="24"/>
          <w:szCs w:val="24"/>
        </w:rPr>
        <w:t xml:space="preserve">и использование материалов для системы уплотнения </w:t>
      </w:r>
      <w:r w:rsidRPr="009D138D">
        <w:rPr>
          <w:rFonts w:ascii="Times New Roman" w:hAnsi="Times New Roman"/>
          <w:sz w:val="24"/>
          <w:szCs w:val="24"/>
        </w:rPr>
        <w:t xml:space="preserve">швов, с учетом расчета их деформаций (расширение </w:t>
      </w:r>
      <w:r w:rsidR="009D138D">
        <w:rPr>
          <w:rFonts w:ascii="Times New Roman" w:hAnsi="Times New Roman"/>
          <w:sz w:val="24"/>
          <w:szCs w:val="24"/>
        </w:rPr>
        <w:t>–</w:t>
      </w:r>
      <w:r w:rsidRPr="009D138D">
        <w:rPr>
          <w:rFonts w:ascii="Times New Roman" w:hAnsi="Times New Roman"/>
          <w:sz w:val="24"/>
          <w:szCs w:val="24"/>
        </w:rPr>
        <w:t xml:space="preserve"> смыкание).</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xml:space="preserve">А.6.6 В процессе выполнения работ по заполнению шва </w:t>
      </w:r>
      <w:proofErr w:type="spellStart"/>
      <w:r w:rsidRPr="009D138D">
        <w:rPr>
          <w:rFonts w:ascii="Times New Roman" w:hAnsi="Times New Roman"/>
          <w:sz w:val="24"/>
          <w:szCs w:val="24"/>
        </w:rPr>
        <w:t>герметиком</w:t>
      </w:r>
      <w:proofErr w:type="spellEnd"/>
      <w:r w:rsidRPr="009D138D">
        <w:rPr>
          <w:rFonts w:ascii="Times New Roman" w:hAnsi="Times New Roman"/>
          <w:sz w:val="24"/>
          <w:szCs w:val="24"/>
        </w:rPr>
        <w:t xml:space="preserve"> контролируется заданная очередность слоев, толщина и адгезия герметика к обеим сторонам трещины в бетоне, учитывается время обустройства шва, которое связано с раскрытием и деформацией конструкций под воздействием действующих сил и температур. При других технических решени</w:t>
      </w:r>
      <w:r w:rsidR="00EC712E">
        <w:rPr>
          <w:rFonts w:ascii="Times New Roman" w:hAnsi="Times New Roman"/>
          <w:sz w:val="24"/>
          <w:szCs w:val="24"/>
        </w:rPr>
        <w:t>ях</w:t>
      </w:r>
      <w:r w:rsidRPr="009D138D">
        <w:rPr>
          <w:rFonts w:ascii="Times New Roman" w:hAnsi="Times New Roman"/>
          <w:sz w:val="24"/>
          <w:szCs w:val="24"/>
        </w:rPr>
        <w:t xml:space="preserve"> – </w:t>
      </w:r>
      <w:r w:rsidR="00EC712E" w:rsidRPr="009D138D">
        <w:rPr>
          <w:rFonts w:ascii="Times New Roman" w:hAnsi="Times New Roman"/>
          <w:sz w:val="24"/>
          <w:szCs w:val="24"/>
        </w:rPr>
        <w:t>использовани</w:t>
      </w:r>
      <w:r w:rsidR="00EC712E">
        <w:rPr>
          <w:rFonts w:ascii="Times New Roman" w:hAnsi="Times New Roman"/>
          <w:sz w:val="24"/>
          <w:szCs w:val="24"/>
        </w:rPr>
        <w:t>е</w:t>
      </w:r>
      <w:r w:rsidR="00EC712E" w:rsidRPr="009D138D">
        <w:rPr>
          <w:rFonts w:ascii="Times New Roman" w:hAnsi="Times New Roman"/>
          <w:sz w:val="24"/>
          <w:szCs w:val="24"/>
        </w:rPr>
        <w:t xml:space="preserve"> </w:t>
      </w:r>
      <w:r w:rsidRPr="009D138D">
        <w:rPr>
          <w:rFonts w:ascii="Times New Roman" w:hAnsi="Times New Roman"/>
          <w:sz w:val="24"/>
          <w:szCs w:val="24"/>
        </w:rPr>
        <w:t>компрессионны</w:t>
      </w:r>
      <w:r w:rsidR="00EC712E">
        <w:rPr>
          <w:rFonts w:ascii="Times New Roman" w:hAnsi="Times New Roman"/>
          <w:sz w:val="24"/>
          <w:szCs w:val="24"/>
        </w:rPr>
        <w:t>х</w:t>
      </w:r>
      <w:r w:rsidRPr="009D138D">
        <w:rPr>
          <w:rFonts w:ascii="Times New Roman" w:hAnsi="Times New Roman"/>
          <w:sz w:val="24"/>
          <w:szCs w:val="24"/>
        </w:rPr>
        <w:t xml:space="preserve"> уплотнени</w:t>
      </w:r>
      <w:r w:rsidR="00EC712E">
        <w:rPr>
          <w:rFonts w:ascii="Times New Roman" w:hAnsi="Times New Roman"/>
          <w:sz w:val="24"/>
          <w:szCs w:val="24"/>
        </w:rPr>
        <w:t>й</w:t>
      </w:r>
      <w:r w:rsidRPr="009D138D">
        <w:rPr>
          <w:rFonts w:ascii="Times New Roman" w:hAnsi="Times New Roman"/>
          <w:sz w:val="24"/>
          <w:szCs w:val="24"/>
        </w:rPr>
        <w:t>, эластичны</w:t>
      </w:r>
      <w:r w:rsidR="00EC712E">
        <w:rPr>
          <w:rFonts w:ascii="Times New Roman" w:hAnsi="Times New Roman"/>
          <w:sz w:val="24"/>
          <w:szCs w:val="24"/>
        </w:rPr>
        <w:t>х</w:t>
      </w:r>
      <w:r w:rsidRPr="009D138D">
        <w:rPr>
          <w:rFonts w:ascii="Times New Roman" w:hAnsi="Times New Roman"/>
          <w:sz w:val="24"/>
          <w:szCs w:val="24"/>
        </w:rPr>
        <w:t xml:space="preserve"> лент и др., контролируются раскрытие шва и качество зоны контакта материалов с основанием.</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lastRenderedPageBreak/>
        <w:t>А.6.7 Для обеспечения долговечности шва требуются регулярные осмотры и техническое обслуживание бетонной и железобетонной конструкции, с учетом изменения временных условий эксплуатации.</w:t>
      </w:r>
    </w:p>
    <w:p w:rsidR="009D4C72" w:rsidRPr="009D138D"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А.6.8 Дополняющие методы: метод 3.1 для ремонта локальных участков в бетоне.</w:t>
      </w:r>
    </w:p>
    <w:p w:rsidR="009D4C72" w:rsidRPr="009D138D" w:rsidRDefault="009D4C72" w:rsidP="009D138D">
      <w:pPr>
        <w:pStyle w:val="aff0"/>
        <w:ind w:firstLine="567"/>
        <w:jc w:val="both"/>
        <w:rPr>
          <w:rFonts w:ascii="Times New Roman" w:hAnsi="Times New Roman"/>
          <w:sz w:val="24"/>
          <w:szCs w:val="24"/>
        </w:rPr>
      </w:pPr>
      <w:r w:rsidRPr="00633F73">
        <w:rPr>
          <w:rFonts w:ascii="Times New Roman" w:hAnsi="Times New Roman"/>
          <w:b/>
          <w:sz w:val="24"/>
          <w:szCs w:val="24"/>
        </w:rPr>
        <w:t>А.7 Метод 1.7</w:t>
      </w:r>
      <w:r w:rsidRPr="009D138D">
        <w:rPr>
          <w:rFonts w:ascii="Times New Roman" w:hAnsi="Times New Roman"/>
          <w:sz w:val="24"/>
          <w:szCs w:val="24"/>
        </w:rPr>
        <w:t xml:space="preserve"> – </w:t>
      </w:r>
      <w:r w:rsidR="00EC712E">
        <w:rPr>
          <w:rFonts w:ascii="Times New Roman" w:hAnsi="Times New Roman"/>
          <w:sz w:val="24"/>
          <w:szCs w:val="24"/>
        </w:rPr>
        <w:t>У</w:t>
      </w:r>
      <w:r w:rsidRPr="009D138D">
        <w:rPr>
          <w:rFonts w:ascii="Times New Roman" w:hAnsi="Times New Roman"/>
          <w:sz w:val="24"/>
          <w:szCs w:val="24"/>
        </w:rPr>
        <w:t>становка наружной облицовки</w:t>
      </w:r>
    </w:p>
    <w:p w:rsidR="009D4C72" w:rsidRDefault="009D4C72" w:rsidP="009D138D">
      <w:pPr>
        <w:pStyle w:val="aff0"/>
        <w:ind w:firstLine="567"/>
        <w:jc w:val="both"/>
        <w:rPr>
          <w:rFonts w:ascii="Times New Roman" w:hAnsi="Times New Roman"/>
          <w:sz w:val="24"/>
          <w:szCs w:val="24"/>
        </w:rPr>
      </w:pPr>
      <w:r w:rsidRPr="009D138D">
        <w:rPr>
          <w:rFonts w:ascii="Times New Roman" w:hAnsi="Times New Roman"/>
          <w:sz w:val="24"/>
          <w:szCs w:val="24"/>
        </w:rPr>
        <w:t xml:space="preserve">А.7.1 Метод 1.7 представляет собой защиту от агрессивных веществ путем устройства внешних экранов. Данный метод возможно использовать для всех типов бетонных поверхностей, но наиболее предпочтителен </w:t>
      </w:r>
      <w:r w:rsidR="00EC712E">
        <w:rPr>
          <w:rFonts w:ascii="Times New Roman" w:hAnsi="Times New Roman"/>
          <w:sz w:val="24"/>
          <w:szCs w:val="24"/>
        </w:rPr>
        <w:t>–</w:t>
      </w:r>
      <w:r w:rsidRPr="009D138D">
        <w:rPr>
          <w:rFonts w:ascii="Times New Roman" w:hAnsi="Times New Roman"/>
          <w:sz w:val="24"/>
          <w:szCs w:val="24"/>
        </w:rPr>
        <w:t xml:space="preserve"> для вертикальных. Использование данного метода схематично показано на рисунке А.7.</w:t>
      </w:r>
    </w:p>
    <w:p w:rsidR="001E7DDD" w:rsidRDefault="001E7DDD" w:rsidP="00EC712E">
      <w:pPr>
        <w:pStyle w:val="aff0"/>
        <w:jc w:val="both"/>
        <w:rPr>
          <w:rFonts w:ascii="Times New Roman" w:hAnsi="Times New Roman"/>
          <w:sz w:val="24"/>
          <w:szCs w:val="24"/>
        </w:rPr>
      </w:pPr>
    </w:p>
    <w:p w:rsidR="001E7DDD" w:rsidRDefault="001E7DDD" w:rsidP="00EC712E">
      <w:pPr>
        <w:pStyle w:val="aff0"/>
        <w:jc w:val="both"/>
        <w:rPr>
          <w:rFonts w:ascii="Times New Roman" w:hAnsi="Times New Roman"/>
          <w:sz w:val="24"/>
          <w:szCs w:val="24"/>
        </w:rPr>
      </w:pPr>
    </w:p>
    <w:p w:rsidR="001E7DDD" w:rsidRDefault="001E7DDD" w:rsidP="00EC712E">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cs="Aharoni"/>
        </w:rPr>
      </w:pPr>
      <w:r w:rsidRPr="00C60151">
        <w:rPr>
          <w:rFonts w:ascii="Times New Roman" w:hAnsi="Times New Roman" w:cs="Aharoni"/>
        </w:rPr>
        <w:t>Бетон до ремонта                                              Бетон после ремонта</w:t>
      </w:r>
    </w:p>
    <w:p w:rsidR="00C60151" w:rsidRPr="00C60151" w:rsidRDefault="00C60151" w:rsidP="00C60151">
      <w:pPr>
        <w:pStyle w:val="aff0"/>
        <w:jc w:val="center"/>
        <w:rPr>
          <w:rFonts w:ascii="Times New Roman" w:hAnsi="Times New Roman"/>
        </w:rPr>
      </w:pPr>
    </w:p>
    <w:p w:rsidR="00EC712E" w:rsidRPr="00C60151" w:rsidRDefault="00764A99" w:rsidP="00EC712E">
      <w:pPr>
        <w:pStyle w:val="aff0"/>
        <w:jc w:val="center"/>
        <w:rPr>
          <w:rFonts w:ascii="Times New Roman" w:hAnsi="Times New Roman"/>
        </w:rPr>
      </w:pPr>
      <w:r>
        <w:rPr>
          <w:rFonts w:ascii="Times New Roman" w:hAnsi="Times New Roman"/>
          <w:noProof/>
          <w:lang w:eastAsia="ru-RU"/>
        </w:rPr>
        <w:drawing>
          <wp:inline distT="0" distB="0" distL="0" distR="0">
            <wp:extent cx="2924175" cy="1638300"/>
            <wp:effectExtent l="0" t="0" r="0" b="0"/>
            <wp:docPr id="83" name="Рисунок 83" descr="Рис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Рис 8-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924175" cy="1638300"/>
                    </a:xfrm>
                    <a:prstGeom prst="rect">
                      <a:avLst/>
                    </a:prstGeom>
                    <a:noFill/>
                    <a:ln>
                      <a:noFill/>
                    </a:ln>
                  </pic:spPr>
                </pic:pic>
              </a:graphicData>
            </a:graphic>
          </wp:inline>
        </w:drawing>
      </w:r>
      <w:r w:rsidR="00C60151" w:rsidRPr="00C60151">
        <w:rPr>
          <w:rFonts w:ascii="Times New Roman" w:hAnsi="Times New Roman"/>
        </w:rPr>
        <w:t xml:space="preserve"> </w:t>
      </w:r>
      <w:r>
        <w:rPr>
          <w:rFonts w:ascii="Times New Roman" w:hAnsi="Times New Roman"/>
          <w:noProof/>
          <w:lang w:eastAsia="ru-RU"/>
        </w:rPr>
        <w:drawing>
          <wp:inline distT="0" distB="0" distL="0" distR="0">
            <wp:extent cx="3152775" cy="1895475"/>
            <wp:effectExtent l="0" t="0" r="0" b="0"/>
            <wp:docPr id="84" name="Рисунок 84" descr="Рис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Рис 8-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152775" cy="1895475"/>
                    </a:xfrm>
                    <a:prstGeom prst="rect">
                      <a:avLst/>
                    </a:prstGeom>
                    <a:noFill/>
                    <a:ln>
                      <a:noFill/>
                    </a:ln>
                  </pic:spPr>
                </pic:pic>
              </a:graphicData>
            </a:graphic>
          </wp:inline>
        </w:drawing>
      </w:r>
    </w:p>
    <w:p w:rsidR="00C60151" w:rsidRPr="00C60151" w:rsidRDefault="00C60151" w:rsidP="00EC712E">
      <w:pPr>
        <w:pStyle w:val="aff0"/>
        <w:jc w:val="center"/>
        <w:rPr>
          <w:rFonts w:ascii="Times New Roman" w:hAnsi="Times New Roman"/>
        </w:rPr>
      </w:pPr>
    </w:p>
    <w:p w:rsidR="009D4C72" w:rsidRPr="00EC712E" w:rsidRDefault="009D4C72" w:rsidP="00EC712E">
      <w:pPr>
        <w:pStyle w:val="aff0"/>
        <w:jc w:val="center"/>
        <w:rPr>
          <w:rFonts w:ascii="Times New Roman" w:hAnsi="Times New Roman"/>
          <w:b/>
        </w:rPr>
      </w:pPr>
      <w:r w:rsidRPr="00C60151">
        <w:rPr>
          <w:rFonts w:ascii="Times New Roman" w:hAnsi="Times New Roman"/>
          <w:b/>
          <w:i/>
        </w:rPr>
        <w:t>Рисунок А.7</w:t>
      </w:r>
      <w:r w:rsidRPr="00C60151">
        <w:rPr>
          <w:rFonts w:ascii="Times New Roman" w:hAnsi="Times New Roman"/>
          <w:b/>
        </w:rPr>
        <w:t xml:space="preserve"> – Схематичное изображение метода 1.7 до и после</w:t>
      </w:r>
      <w:r w:rsidRPr="00EC712E">
        <w:rPr>
          <w:rFonts w:ascii="Times New Roman" w:hAnsi="Times New Roman"/>
          <w:b/>
        </w:rPr>
        <w:t xml:space="preserve"> установки наружной облицовки</w:t>
      </w:r>
    </w:p>
    <w:p w:rsidR="00EC712E" w:rsidRDefault="00EC712E" w:rsidP="00EC712E">
      <w:pPr>
        <w:pStyle w:val="aff0"/>
        <w:ind w:firstLine="567"/>
        <w:jc w:val="both"/>
        <w:rPr>
          <w:rFonts w:ascii="Times New Roman" w:hAnsi="Times New Roman"/>
          <w:sz w:val="24"/>
          <w:szCs w:val="24"/>
        </w:rPr>
      </w:pPr>
    </w:p>
    <w:p w:rsidR="009D4C72" w:rsidRPr="00EC712E"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А.7.2 Типичной областью применения метода 1.7 являются бетонные конструкции, контактирующие с агрессивными веществами.</w:t>
      </w:r>
    </w:p>
    <w:p w:rsidR="009D4C72" w:rsidRPr="00EC712E"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А.7.3 При проектировании данного метода следует учесть дополнительные нагрузки и провести поверочные расчеты конструкции.</w:t>
      </w:r>
    </w:p>
    <w:p w:rsidR="009D4C72" w:rsidRPr="00EC712E"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А.7.4 При выполнении работ необходимо контролировать герметичность и устойчивость созданной облицовки.</w:t>
      </w:r>
    </w:p>
    <w:p w:rsidR="009D4C72" w:rsidRPr="00EC712E"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А.7.5 Для обеспечения долговечности метода 1.7 требуется проведение периодических осмотров на предмет затекания воды с агрессивными веществами за облицовку.</w:t>
      </w:r>
    </w:p>
    <w:p w:rsidR="009D4C72" w:rsidRPr="00EC712E"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 xml:space="preserve">А.7.6 Дополняющие методы: метод 1.5, а также методы </w:t>
      </w:r>
      <w:r w:rsidR="00EC712E">
        <w:rPr>
          <w:rFonts w:ascii="Times New Roman" w:hAnsi="Times New Roman"/>
          <w:sz w:val="24"/>
          <w:szCs w:val="24"/>
        </w:rPr>
        <w:t>3.1–</w:t>
      </w:r>
      <w:r w:rsidRPr="00EC712E">
        <w:rPr>
          <w:rFonts w:ascii="Times New Roman" w:hAnsi="Times New Roman"/>
          <w:sz w:val="24"/>
          <w:szCs w:val="24"/>
        </w:rPr>
        <w:t>3.3.</w:t>
      </w:r>
    </w:p>
    <w:p w:rsidR="009D4C72" w:rsidRPr="00EC712E" w:rsidRDefault="009D4C72" w:rsidP="00EC712E">
      <w:pPr>
        <w:pStyle w:val="aff0"/>
        <w:ind w:firstLine="567"/>
        <w:jc w:val="both"/>
        <w:rPr>
          <w:rFonts w:ascii="Times New Roman" w:hAnsi="Times New Roman"/>
          <w:sz w:val="24"/>
          <w:szCs w:val="24"/>
        </w:rPr>
      </w:pPr>
      <w:r w:rsidRPr="00633F73">
        <w:rPr>
          <w:rFonts w:ascii="Times New Roman" w:hAnsi="Times New Roman"/>
          <w:b/>
          <w:sz w:val="24"/>
          <w:szCs w:val="24"/>
        </w:rPr>
        <w:t>А.8 Метод 1.8</w:t>
      </w:r>
      <w:r w:rsidRPr="00EC712E">
        <w:rPr>
          <w:rFonts w:ascii="Times New Roman" w:hAnsi="Times New Roman"/>
          <w:sz w:val="24"/>
          <w:szCs w:val="24"/>
        </w:rPr>
        <w:t xml:space="preserve"> – </w:t>
      </w:r>
      <w:r w:rsidR="00695A5B">
        <w:rPr>
          <w:rFonts w:ascii="Times New Roman" w:hAnsi="Times New Roman"/>
          <w:sz w:val="24"/>
          <w:szCs w:val="24"/>
        </w:rPr>
        <w:t>Устройство мембран</w:t>
      </w:r>
    </w:p>
    <w:p w:rsidR="009D4C72" w:rsidRDefault="009D4C72" w:rsidP="00EC712E">
      <w:pPr>
        <w:pStyle w:val="aff0"/>
        <w:ind w:firstLine="567"/>
        <w:jc w:val="both"/>
        <w:rPr>
          <w:rFonts w:ascii="Times New Roman" w:hAnsi="Times New Roman"/>
          <w:sz w:val="24"/>
          <w:szCs w:val="24"/>
        </w:rPr>
      </w:pPr>
      <w:r w:rsidRPr="00EC712E">
        <w:rPr>
          <w:rFonts w:ascii="Times New Roman" w:hAnsi="Times New Roman"/>
          <w:sz w:val="24"/>
          <w:szCs w:val="24"/>
        </w:rPr>
        <w:t>А.8.1 Назначением метода 1.8 является защита бетона от проникания агрессивных веществ путем устройства мембран. В отличие от облицовки, предусмотренной в методе 1.7, мембраны не являются твердыми и жесткими, а обеспечивают эластичность и пластичность, аналогичную различным битумным и битумно-полимерным материалам. Установка мембран согласно методу 1.8 схематично показана на рисунке А.8.</w:t>
      </w:r>
    </w:p>
    <w:p w:rsidR="00695A5B" w:rsidRDefault="00695A5B"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902FF0" w:rsidRDefault="00902FF0" w:rsidP="00695A5B">
      <w:pPr>
        <w:pStyle w:val="aff0"/>
        <w:jc w:val="both"/>
        <w:rPr>
          <w:rFonts w:ascii="Times New Roman" w:hAnsi="Times New Roman"/>
          <w:sz w:val="24"/>
          <w:szCs w:val="24"/>
        </w:rPr>
      </w:pPr>
    </w:p>
    <w:p w:rsidR="001E7DDD" w:rsidRDefault="001E7DDD" w:rsidP="00695A5B">
      <w:pPr>
        <w:pStyle w:val="aff0"/>
        <w:jc w:val="both"/>
        <w:rPr>
          <w:rFonts w:ascii="Times New Roman" w:hAnsi="Times New Roman"/>
          <w:sz w:val="24"/>
          <w:szCs w:val="24"/>
        </w:rPr>
      </w:pPr>
    </w:p>
    <w:p w:rsidR="001E7DDD" w:rsidRDefault="001E7DDD" w:rsidP="00695A5B">
      <w:pPr>
        <w:pStyle w:val="aff0"/>
        <w:jc w:val="both"/>
        <w:rPr>
          <w:rFonts w:ascii="Times New Roman" w:hAnsi="Times New Roman"/>
          <w:sz w:val="24"/>
          <w:szCs w:val="24"/>
        </w:rPr>
      </w:pPr>
    </w:p>
    <w:p w:rsidR="00C60151" w:rsidRDefault="00C60151" w:rsidP="00C60151">
      <w:pPr>
        <w:pStyle w:val="aff0"/>
        <w:jc w:val="center"/>
        <w:rPr>
          <w:rFonts w:ascii="Times New Roman" w:hAnsi="Times New Roman"/>
        </w:rPr>
      </w:pPr>
      <w:r w:rsidRPr="00C60151">
        <w:rPr>
          <w:rFonts w:ascii="Times New Roman" w:hAnsi="Times New Roman"/>
        </w:rPr>
        <w:t>Бетон до ремонта                                              Бетон после ремонта</w:t>
      </w:r>
    </w:p>
    <w:p w:rsidR="00902FF0" w:rsidRPr="00C60151" w:rsidRDefault="00902FF0" w:rsidP="00C60151">
      <w:pPr>
        <w:pStyle w:val="aff0"/>
        <w:jc w:val="center"/>
        <w:rPr>
          <w:rFonts w:ascii="Times New Roman" w:hAnsi="Times New Roman"/>
        </w:rPr>
      </w:pPr>
    </w:p>
    <w:p w:rsidR="00695A5B" w:rsidRPr="00C60151" w:rsidRDefault="00764A99" w:rsidP="00695A5B">
      <w:pPr>
        <w:pStyle w:val="aff0"/>
        <w:jc w:val="center"/>
        <w:rPr>
          <w:rFonts w:ascii="Times New Roman" w:hAnsi="Times New Roman"/>
        </w:rPr>
      </w:pPr>
      <w:r>
        <w:rPr>
          <w:rFonts w:ascii="Times New Roman" w:hAnsi="Times New Roman"/>
          <w:noProof/>
          <w:lang w:eastAsia="ru-RU"/>
        </w:rPr>
        <w:drawing>
          <wp:inline distT="0" distB="0" distL="0" distR="0">
            <wp:extent cx="2686050" cy="1590675"/>
            <wp:effectExtent l="0" t="0" r="0" b="0"/>
            <wp:docPr id="85" name="Рисунок 85" descr="Рис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Рис 9-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686050" cy="1590675"/>
                    </a:xfrm>
                    <a:prstGeom prst="rect">
                      <a:avLst/>
                    </a:prstGeom>
                    <a:noFill/>
                    <a:ln>
                      <a:noFill/>
                    </a:ln>
                  </pic:spPr>
                </pic:pic>
              </a:graphicData>
            </a:graphic>
          </wp:inline>
        </w:drawing>
      </w:r>
      <w:r w:rsidR="00C60151" w:rsidRPr="00C60151">
        <w:rPr>
          <w:rFonts w:ascii="Times New Roman" w:hAnsi="Times New Roman"/>
        </w:rPr>
        <w:t xml:space="preserve"> </w:t>
      </w:r>
      <w:r>
        <w:rPr>
          <w:rFonts w:ascii="Times New Roman" w:hAnsi="Times New Roman"/>
          <w:noProof/>
          <w:lang w:eastAsia="ru-RU"/>
        </w:rPr>
        <w:drawing>
          <wp:inline distT="0" distB="0" distL="0" distR="0">
            <wp:extent cx="2762250" cy="1857375"/>
            <wp:effectExtent l="0" t="0" r="0" b="0"/>
            <wp:docPr id="86" name="Рисунок 86" descr="Рис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Рис 9-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762250" cy="1857375"/>
                    </a:xfrm>
                    <a:prstGeom prst="rect">
                      <a:avLst/>
                    </a:prstGeom>
                    <a:noFill/>
                    <a:ln>
                      <a:noFill/>
                    </a:ln>
                  </pic:spPr>
                </pic:pic>
              </a:graphicData>
            </a:graphic>
          </wp:inline>
        </w:drawing>
      </w:r>
    </w:p>
    <w:p w:rsidR="00C60151" w:rsidRPr="00C60151" w:rsidRDefault="00C60151" w:rsidP="00695A5B">
      <w:pPr>
        <w:pStyle w:val="aff0"/>
        <w:jc w:val="center"/>
        <w:rPr>
          <w:rFonts w:ascii="Times New Roman" w:hAnsi="Times New Roman"/>
        </w:rPr>
      </w:pPr>
    </w:p>
    <w:p w:rsidR="009D4C72" w:rsidRPr="00695A5B" w:rsidRDefault="009D4C72" w:rsidP="00695A5B">
      <w:pPr>
        <w:pStyle w:val="aff0"/>
        <w:jc w:val="center"/>
        <w:rPr>
          <w:rFonts w:ascii="Times New Roman" w:hAnsi="Times New Roman"/>
          <w:b/>
        </w:rPr>
      </w:pPr>
      <w:r w:rsidRPr="00C60151">
        <w:rPr>
          <w:rFonts w:ascii="Times New Roman" w:hAnsi="Times New Roman"/>
          <w:b/>
          <w:i/>
        </w:rPr>
        <w:t>Рисунок А.8</w:t>
      </w:r>
      <w:r w:rsidRPr="00C60151">
        <w:rPr>
          <w:rFonts w:ascii="Times New Roman" w:hAnsi="Times New Roman"/>
          <w:b/>
        </w:rPr>
        <w:t xml:space="preserve"> – Схематичное изображение метода</w:t>
      </w:r>
      <w:r w:rsidRPr="00695A5B">
        <w:rPr>
          <w:rFonts w:ascii="Times New Roman" w:hAnsi="Times New Roman"/>
          <w:b/>
        </w:rPr>
        <w:t xml:space="preserve"> 1.8 до и после устройства мембраны</w:t>
      </w:r>
    </w:p>
    <w:p w:rsidR="00695A5B" w:rsidRDefault="00695A5B" w:rsidP="00695A5B">
      <w:pPr>
        <w:pStyle w:val="aff0"/>
        <w:ind w:firstLine="567"/>
        <w:jc w:val="both"/>
        <w:rPr>
          <w:rFonts w:ascii="Times New Roman" w:hAnsi="Times New Roman"/>
          <w:sz w:val="24"/>
          <w:szCs w:val="24"/>
        </w:rPr>
      </w:pP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А.8.2 Метод 1.8 заключается в установке на бетонную поверхность мембраны, исключающей проникание агрессивных веществ.</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А.8.3 Типичной областью применения метода 1.8 являются все типы бетонных поверхностей, не испытывающие негативное давление воды и ее паров.</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А.8.4 При проектировании данного метода требуется учитывать раскрытие трещин, технические решения для стыков, защитных слоев и т.</w:t>
      </w:r>
      <w:r w:rsidR="00695A5B">
        <w:rPr>
          <w:rFonts w:ascii="Times New Roman" w:hAnsi="Times New Roman"/>
          <w:sz w:val="24"/>
          <w:szCs w:val="24"/>
        </w:rPr>
        <w:t xml:space="preserve"> </w:t>
      </w:r>
      <w:r w:rsidRPr="00695A5B">
        <w:rPr>
          <w:rFonts w:ascii="Times New Roman" w:hAnsi="Times New Roman"/>
          <w:sz w:val="24"/>
          <w:szCs w:val="24"/>
        </w:rPr>
        <w:t>д.</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А.8.5 При производстве работ необходимо:</w:t>
      </w:r>
    </w:p>
    <w:p w:rsidR="009D4C72" w:rsidRPr="00695A5B"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695A5B">
        <w:rPr>
          <w:rFonts w:ascii="Times New Roman" w:hAnsi="Times New Roman"/>
          <w:sz w:val="24"/>
          <w:szCs w:val="24"/>
        </w:rPr>
        <w:t>осуществлять тщательную подготовку поверхности;</w:t>
      </w:r>
    </w:p>
    <w:p w:rsidR="009D4C72" w:rsidRPr="00695A5B"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695A5B">
        <w:rPr>
          <w:rFonts w:ascii="Times New Roman" w:hAnsi="Times New Roman"/>
          <w:sz w:val="24"/>
          <w:szCs w:val="24"/>
        </w:rPr>
        <w:t>оценивать уровень влажности поверхности бетона;</w:t>
      </w:r>
    </w:p>
    <w:p w:rsidR="009D4C72" w:rsidRPr="00695A5B"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 </w:t>
      </w:r>
      <w:r w:rsidR="009D4C72" w:rsidRPr="00695A5B">
        <w:rPr>
          <w:rFonts w:ascii="Times New Roman" w:hAnsi="Times New Roman"/>
          <w:sz w:val="24"/>
          <w:szCs w:val="24"/>
        </w:rPr>
        <w:t>обеспечить минимально необходимую толщину, мембраны и защитного слоя;</w:t>
      </w:r>
    </w:p>
    <w:p w:rsidR="009D4C72" w:rsidRPr="00695A5B"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 контролировать </w:t>
      </w:r>
      <w:r w:rsidR="009D4C72" w:rsidRPr="00695A5B">
        <w:rPr>
          <w:rFonts w:ascii="Times New Roman" w:hAnsi="Times New Roman"/>
          <w:sz w:val="24"/>
          <w:szCs w:val="24"/>
        </w:rPr>
        <w:t>адгезию мембраны к бетону, толщину мембраны, качество защитного слоя и т.</w:t>
      </w:r>
      <w:r>
        <w:rPr>
          <w:rFonts w:ascii="Times New Roman" w:hAnsi="Times New Roman"/>
          <w:sz w:val="24"/>
          <w:szCs w:val="24"/>
        </w:rPr>
        <w:t xml:space="preserve"> </w:t>
      </w:r>
      <w:r w:rsidR="009D4C72" w:rsidRPr="00695A5B">
        <w:rPr>
          <w:rFonts w:ascii="Times New Roman" w:hAnsi="Times New Roman"/>
          <w:sz w:val="24"/>
          <w:szCs w:val="24"/>
        </w:rPr>
        <w:t>п.</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А.8.6 Долговечность мембраны необходимо обеспечивать с учетом интенсивности воздействия на нее окружающей среды.</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xml:space="preserve">А.8.7 Дополняющие методы: методы 3.1–3.3 для дефектов в бетоне; метод 1.5; для некоторых систем </w:t>
      </w:r>
      <w:r w:rsidRPr="00695A5B">
        <w:rPr>
          <w:rFonts w:ascii="Times New Roman" w:hAnsi="Times New Roman"/>
          <w:sz w:val="24"/>
          <w:szCs w:val="24"/>
          <w:cs/>
        </w:rPr>
        <w:t xml:space="preserve">– </w:t>
      </w:r>
      <w:r w:rsidR="00695A5B">
        <w:rPr>
          <w:rFonts w:ascii="Times New Roman" w:hAnsi="Times New Roman"/>
          <w:sz w:val="24"/>
          <w:szCs w:val="24"/>
        </w:rPr>
        <w:t xml:space="preserve">метод 1.2 – пропитка, </w:t>
      </w:r>
      <w:r w:rsidRPr="00695A5B">
        <w:rPr>
          <w:rFonts w:ascii="Times New Roman" w:hAnsi="Times New Roman"/>
          <w:sz w:val="24"/>
          <w:szCs w:val="24"/>
        </w:rPr>
        <w:t>перед устройством мембраны.</w:t>
      </w:r>
    </w:p>
    <w:p w:rsidR="00695A5B" w:rsidRDefault="00695A5B" w:rsidP="00695A5B">
      <w:pPr>
        <w:pStyle w:val="aff0"/>
        <w:jc w:val="both"/>
        <w:rPr>
          <w:rFonts w:ascii="Times New Roman" w:hAnsi="Times New Roman"/>
          <w:sz w:val="24"/>
          <w:szCs w:val="24"/>
        </w:rPr>
      </w:pPr>
      <w:bookmarkStart w:id="43" w:name="_Toc465435370"/>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695A5B" w:rsidRDefault="00695A5B" w:rsidP="00695A5B">
      <w:pPr>
        <w:pStyle w:val="aff0"/>
        <w:jc w:val="both"/>
        <w:rPr>
          <w:rFonts w:ascii="Times New Roman" w:hAnsi="Times New Roman"/>
          <w:sz w:val="24"/>
          <w:szCs w:val="24"/>
        </w:rPr>
      </w:pPr>
    </w:p>
    <w:p w:rsidR="003B7947" w:rsidRDefault="003B7947" w:rsidP="00695A5B">
      <w:pPr>
        <w:pStyle w:val="aff0"/>
        <w:jc w:val="both"/>
        <w:rPr>
          <w:rFonts w:ascii="Times New Roman" w:hAnsi="Times New Roman"/>
          <w:sz w:val="24"/>
          <w:szCs w:val="24"/>
        </w:rPr>
      </w:pPr>
    </w:p>
    <w:p w:rsidR="001E7DDD" w:rsidRDefault="001E7DDD" w:rsidP="00695A5B">
      <w:pPr>
        <w:pStyle w:val="aff0"/>
        <w:jc w:val="both"/>
        <w:rPr>
          <w:rFonts w:ascii="Times New Roman" w:hAnsi="Times New Roman"/>
          <w:sz w:val="24"/>
          <w:szCs w:val="24"/>
        </w:rPr>
      </w:pPr>
    </w:p>
    <w:p w:rsidR="001E7DDD" w:rsidRDefault="001E7DDD" w:rsidP="00695A5B">
      <w:pPr>
        <w:pStyle w:val="aff0"/>
        <w:jc w:val="both"/>
        <w:rPr>
          <w:rFonts w:ascii="Times New Roman" w:hAnsi="Times New Roman"/>
          <w:sz w:val="24"/>
          <w:szCs w:val="24"/>
        </w:rPr>
      </w:pPr>
    </w:p>
    <w:p w:rsidR="00695A5B" w:rsidRDefault="009D4C72" w:rsidP="00695A5B">
      <w:pPr>
        <w:pStyle w:val="aff0"/>
        <w:jc w:val="center"/>
        <w:rPr>
          <w:rFonts w:ascii="Times New Roman" w:hAnsi="Times New Roman"/>
          <w:b/>
          <w:sz w:val="24"/>
          <w:szCs w:val="24"/>
        </w:rPr>
      </w:pPr>
      <w:r w:rsidRPr="00695A5B">
        <w:rPr>
          <w:rFonts w:ascii="Times New Roman" w:hAnsi="Times New Roman"/>
          <w:b/>
          <w:sz w:val="24"/>
          <w:szCs w:val="24"/>
        </w:rPr>
        <w:t>Приложение Б</w:t>
      </w:r>
    </w:p>
    <w:p w:rsidR="00695A5B" w:rsidRPr="00695A5B" w:rsidRDefault="00695A5B" w:rsidP="00695A5B">
      <w:pPr>
        <w:pStyle w:val="aff0"/>
        <w:jc w:val="center"/>
        <w:rPr>
          <w:rFonts w:ascii="Times New Roman" w:hAnsi="Times New Roman"/>
          <w:b/>
          <w:sz w:val="24"/>
          <w:szCs w:val="24"/>
        </w:rPr>
      </w:pPr>
    </w:p>
    <w:p w:rsidR="009D4C72" w:rsidRPr="00695A5B" w:rsidRDefault="009D4C72" w:rsidP="00695A5B">
      <w:pPr>
        <w:pStyle w:val="aff0"/>
        <w:jc w:val="center"/>
        <w:rPr>
          <w:rFonts w:ascii="Times New Roman" w:hAnsi="Times New Roman"/>
          <w:b/>
          <w:sz w:val="24"/>
          <w:szCs w:val="24"/>
        </w:rPr>
      </w:pPr>
      <w:r w:rsidRPr="00695A5B">
        <w:rPr>
          <w:rFonts w:ascii="Times New Roman" w:hAnsi="Times New Roman"/>
          <w:b/>
          <w:sz w:val="24"/>
          <w:szCs w:val="24"/>
        </w:rPr>
        <w:t xml:space="preserve">Методы, реализующие </w:t>
      </w:r>
      <w:r w:rsidR="00695A5B">
        <w:rPr>
          <w:rFonts w:ascii="Times New Roman" w:hAnsi="Times New Roman"/>
          <w:b/>
          <w:sz w:val="24"/>
          <w:szCs w:val="24"/>
        </w:rPr>
        <w:t>п</w:t>
      </w:r>
      <w:r w:rsidRPr="00695A5B">
        <w:rPr>
          <w:rFonts w:ascii="Times New Roman" w:hAnsi="Times New Roman"/>
          <w:b/>
          <w:sz w:val="24"/>
          <w:szCs w:val="24"/>
        </w:rPr>
        <w:t>ринцип 2 – регулирование влагосодержания в бетоне конструкции</w:t>
      </w:r>
      <w:bookmarkEnd w:id="43"/>
    </w:p>
    <w:p w:rsidR="00695A5B" w:rsidRDefault="00695A5B" w:rsidP="00695A5B">
      <w:pPr>
        <w:pStyle w:val="aff0"/>
        <w:ind w:firstLine="567"/>
        <w:jc w:val="both"/>
        <w:rPr>
          <w:rFonts w:ascii="Times New Roman" w:hAnsi="Times New Roman"/>
          <w:sz w:val="24"/>
          <w:szCs w:val="24"/>
        </w:rPr>
      </w:pPr>
    </w:p>
    <w:p w:rsidR="009D4C72" w:rsidRPr="00695A5B" w:rsidRDefault="00695A5B" w:rsidP="00695A5B">
      <w:pPr>
        <w:pStyle w:val="aff0"/>
        <w:ind w:firstLine="567"/>
        <w:jc w:val="both"/>
        <w:rPr>
          <w:rFonts w:ascii="Times New Roman" w:hAnsi="Times New Roman"/>
          <w:sz w:val="24"/>
          <w:szCs w:val="24"/>
        </w:rPr>
      </w:pPr>
      <w:r w:rsidRPr="00633F73">
        <w:rPr>
          <w:rFonts w:ascii="Times New Roman" w:hAnsi="Times New Roman"/>
          <w:b/>
          <w:sz w:val="24"/>
          <w:szCs w:val="24"/>
        </w:rPr>
        <w:t xml:space="preserve">Б.1 </w:t>
      </w:r>
      <w:r w:rsidR="009D4C72" w:rsidRPr="00633F73">
        <w:rPr>
          <w:rFonts w:ascii="Times New Roman" w:hAnsi="Times New Roman"/>
          <w:b/>
          <w:sz w:val="24"/>
          <w:szCs w:val="24"/>
        </w:rPr>
        <w:t>Метод 2.1</w:t>
      </w:r>
      <w:r w:rsidR="009D4C72" w:rsidRPr="00695A5B">
        <w:rPr>
          <w:rFonts w:ascii="Times New Roman" w:hAnsi="Times New Roman"/>
          <w:sz w:val="24"/>
          <w:szCs w:val="24"/>
        </w:rPr>
        <w:t xml:space="preserve"> – </w:t>
      </w:r>
      <w:proofErr w:type="spellStart"/>
      <w:r>
        <w:rPr>
          <w:rFonts w:ascii="Times New Roman" w:hAnsi="Times New Roman"/>
          <w:sz w:val="24"/>
          <w:szCs w:val="24"/>
        </w:rPr>
        <w:t>Г</w:t>
      </w:r>
      <w:r w:rsidR="009D4C72" w:rsidRPr="00695A5B">
        <w:rPr>
          <w:rFonts w:ascii="Times New Roman" w:hAnsi="Times New Roman"/>
          <w:sz w:val="24"/>
          <w:szCs w:val="24"/>
        </w:rPr>
        <w:t>идрофобизирующая</w:t>
      </w:r>
      <w:proofErr w:type="spellEnd"/>
      <w:r w:rsidR="009D4C72" w:rsidRPr="00695A5B">
        <w:rPr>
          <w:rFonts w:ascii="Times New Roman" w:hAnsi="Times New Roman"/>
          <w:sz w:val="24"/>
          <w:szCs w:val="24"/>
        </w:rPr>
        <w:t xml:space="preserve"> пропитка</w:t>
      </w:r>
    </w:p>
    <w:p w:rsidR="009D4C72"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Б.1.1 </w:t>
      </w:r>
      <w:r w:rsidR="009D4C72" w:rsidRPr="00695A5B">
        <w:rPr>
          <w:rFonts w:ascii="Times New Roman" w:hAnsi="Times New Roman"/>
          <w:sz w:val="24"/>
          <w:szCs w:val="24"/>
        </w:rPr>
        <w:t xml:space="preserve">Контроль содержания влаги обеспечивают </w:t>
      </w:r>
      <w:proofErr w:type="spellStart"/>
      <w:r w:rsidR="009D4C72" w:rsidRPr="00695A5B">
        <w:rPr>
          <w:rFonts w:ascii="Times New Roman" w:hAnsi="Times New Roman"/>
          <w:sz w:val="24"/>
          <w:szCs w:val="24"/>
        </w:rPr>
        <w:t>гидрофобизирующей</w:t>
      </w:r>
      <w:proofErr w:type="spellEnd"/>
      <w:r w:rsidR="009D4C72" w:rsidRPr="00695A5B">
        <w:rPr>
          <w:rFonts w:ascii="Times New Roman" w:hAnsi="Times New Roman"/>
          <w:sz w:val="24"/>
          <w:szCs w:val="24"/>
        </w:rPr>
        <w:t xml:space="preserve"> пропиткой. Для использования данного метода важно исключить проникание воды и дать бетону просохнуть путем испарения через гидрофобный слой, как это схематично показано на рисунке Б.1</w:t>
      </w:r>
      <w:r>
        <w:rPr>
          <w:rFonts w:ascii="Times New Roman" w:hAnsi="Times New Roman"/>
          <w:sz w:val="24"/>
          <w:szCs w:val="24"/>
        </w:rPr>
        <w:t>.</w:t>
      </w:r>
    </w:p>
    <w:p w:rsidR="00695A5B" w:rsidRDefault="00695A5B" w:rsidP="00695A5B">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rPr>
      </w:pPr>
      <w:r w:rsidRPr="00C60151">
        <w:rPr>
          <w:rFonts w:ascii="Times New Roman" w:hAnsi="Times New Roman"/>
        </w:rPr>
        <w:t>Бетон до ремонта                                              Бетон после ремонта</w:t>
      </w:r>
    </w:p>
    <w:p w:rsidR="00695A5B" w:rsidRPr="00C60151" w:rsidRDefault="00695A5B" w:rsidP="00695A5B">
      <w:pPr>
        <w:pStyle w:val="aff0"/>
        <w:jc w:val="center"/>
        <w:rPr>
          <w:rFonts w:ascii="Times New Roman" w:hAnsi="Times New Roman"/>
        </w:rPr>
      </w:pPr>
    </w:p>
    <w:p w:rsidR="00C60151" w:rsidRPr="00C60151" w:rsidRDefault="00764A99" w:rsidP="00695A5B">
      <w:pPr>
        <w:pStyle w:val="aff0"/>
        <w:jc w:val="center"/>
        <w:rPr>
          <w:rFonts w:ascii="Times New Roman" w:hAnsi="Times New Roman"/>
        </w:rPr>
      </w:pPr>
      <w:r>
        <w:rPr>
          <w:rFonts w:ascii="Times New Roman" w:hAnsi="Times New Roman"/>
          <w:noProof/>
          <w:kern w:val="40"/>
          <w:lang w:eastAsia="ru-RU"/>
        </w:rPr>
        <w:drawing>
          <wp:inline distT="0" distB="0" distL="0" distR="0">
            <wp:extent cx="2524125" cy="1628775"/>
            <wp:effectExtent l="0" t="0" r="0" b="0"/>
            <wp:docPr id="87" name="Рисунок 87" descr="Рис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Рис 10-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524125" cy="1628775"/>
                    </a:xfrm>
                    <a:prstGeom prst="rect">
                      <a:avLst/>
                    </a:prstGeom>
                    <a:noFill/>
                    <a:ln>
                      <a:noFill/>
                    </a:ln>
                  </pic:spPr>
                </pic:pic>
              </a:graphicData>
            </a:graphic>
          </wp:inline>
        </w:drawing>
      </w:r>
      <w:r w:rsidR="00C60151" w:rsidRPr="00C60151">
        <w:rPr>
          <w:rFonts w:ascii="Times New Roman" w:hAnsi="Times New Roman"/>
        </w:rPr>
        <w:t xml:space="preserve"> </w:t>
      </w:r>
      <w:r>
        <w:rPr>
          <w:rFonts w:ascii="Times New Roman" w:hAnsi="Times New Roman"/>
          <w:noProof/>
          <w:kern w:val="40"/>
          <w:lang w:eastAsia="ru-RU"/>
        </w:rPr>
        <w:drawing>
          <wp:inline distT="0" distB="0" distL="0" distR="0">
            <wp:extent cx="3238500" cy="1933575"/>
            <wp:effectExtent l="0" t="0" r="0" b="0"/>
            <wp:docPr id="88" name="Рисунок 88" descr="Рис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Рис 10-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38500" cy="1933575"/>
                    </a:xfrm>
                    <a:prstGeom prst="rect">
                      <a:avLst/>
                    </a:prstGeom>
                    <a:noFill/>
                    <a:ln>
                      <a:noFill/>
                    </a:ln>
                  </pic:spPr>
                </pic:pic>
              </a:graphicData>
            </a:graphic>
          </wp:inline>
        </w:drawing>
      </w:r>
    </w:p>
    <w:p w:rsidR="00C60151" w:rsidRPr="00C60151" w:rsidRDefault="00C60151" w:rsidP="00695A5B">
      <w:pPr>
        <w:pStyle w:val="aff0"/>
        <w:jc w:val="center"/>
        <w:rPr>
          <w:rFonts w:ascii="Times New Roman" w:hAnsi="Times New Roman"/>
        </w:rPr>
      </w:pPr>
    </w:p>
    <w:p w:rsidR="009D4C72" w:rsidRPr="00C60151" w:rsidRDefault="009D4C72" w:rsidP="00695A5B">
      <w:pPr>
        <w:pStyle w:val="aff0"/>
        <w:jc w:val="center"/>
        <w:rPr>
          <w:rFonts w:ascii="Times New Roman" w:hAnsi="Times New Roman"/>
          <w:b/>
        </w:rPr>
      </w:pPr>
      <w:r w:rsidRPr="00C60151">
        <w:rPr>
          <w:rFonts w:ascii="Times New Roman" w:hAnsi="Times New Roman"/>
          <w:b/>
          <w:i/>
        </w:rPr>
        <w:t>Рисунок Б.1</w:t>
      </w:r>
      <w:r w:rsidRPr="00C60151">
        <w:rPr>
          <w:rFonts w:ascii="Times New Roman" w:hAnsi="Times New Roman"/>
          <w:b/>
        </w:rPr>
        <w:t xml:space="preserve"> – Схематичное изображение метода 2.1 до и после применения </w:t>
      </w:r>
      <w:proofErr w:type="spellStart"/>
      <w:r w:rsidRPr="00C60151">
        <w:rPr>
          <w:rFonts w:ascii="Times New Roman" w:hAnsi="Times New Roman"/>
          <w:b/>
        </w:rPr>
        <w:t>гидрофобизирующей</w:t>
      </w:r>
      <w:proofErr w:type="spellEnd"/>
      <w:r w:rsidRPr="00C60151">
        <w:rPr>
          <w:rFonts w:ascii="Times New Roman" w:hAnsi="Times New Roman"/>
          <w:b/>
        </w:rPr>
        <w:t xml:space="preserve"> пропитки</w:t>
      </w:r>
    </w:p>
    <w:p w:rsidR="009D4C72" w:rsidRPr="00695A5B" w:rsidRDefault="009D4C72" w:rsidP="00695A5B">
      <w:pPr>
        <w:pStyle w:val="aff0"/>
        <w:ind w:firstLine="567"/>
        <w:jc w:val="both"/>
        <w:rPr>
          <w:rFonts w:ascii="Times New Roman" w:hAnsi="Times New Roman"/>
          <w:sz w:val="24"/>
          <w:szCs w:val="24"/>
        </w:rPr>
      </w:pPr>
    </w:p>
    <w:p w:rsidR="009D4C72" w:rsidRPr="00695A5B" w:rsidRDefault="00695A5B" w:rsidP="00695A5B">
      <w:pPr>
        <w:pStyle w:val="aff0"/>
        <w:ind w:firstLine="567"/>
        <w:jc w:val="both"/>
        <w:rPr>
          <w:rFonts w:ascii="Times New Roman" w:hAnsi="Times New Roman"/>
          <w:sz w:val="24"/>
          <w:szCs w:val="24"/>
        </w:rPr>
      </w:pPr>
      <w:r>
        <w:rPr>
          <w:rFonts w:ascii="Times New Roman" w:hAnsi="Times New Roman"/>
          <w:sz w:val="24"/>
          <w:szCs w:val="24"/>
        </w:rPr>
        <w:t xml:space="preserve">Б.1.2 </w:t>
      </w:r>
      <w:r w:rsidR="009D4C72" w:rsidRPr="00695A5B">
        <w:rPr>
          <w:rFonts w:ascii="Times New Roman" w:hAnsi="Times New Roman"/>
          <w:sz w:val="24"/>
          <w:szCs w:val="24"/>
        </w:rPr>
        <w:t>Метод 2.1 обеспечивает снижени</w:t>
      </w:r>
      <w:r w:rsidR="008C3CAE">
        <w:rPr>
          <w:rFonts w:ascii="Times New Roman" w:hAnsi="Times New Roman"/>
          <w:sz w:val="24"/>
          <w:szCs w:val="24"/>
        </w:rPr>
        <w:t>е</w:t>
      </w:r>
      <w:r w:rsidR="009D4C72" w:rsidRPr="00695A5B">
        <w:rPr>
          <w:rFonts w:ascii="Times New Roman" w:hAnsi="Times New Roman"/>
          <w:sz w:val="24"/>
          <w:szCs w:val="24"/>
        </w:rPr>
        <w:t xml:space="preserve"> скорости коррозии в бетоне путем высушивания его структуры.</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Б.1.3 Типичными областями применения метода 2.1 являются защита бетона от коррозии в результате реакции щелочей с кремнеземом, защита от воздействия сульфатов или защита от повреждений в результате циклов замораживание/оттаивание на раннем этапе.</w:t>
      </w:r>
    </w:p>
    <w:p w:rsidR="009D4C72" w:rsidRPr="00695A5B" w:rsidRDefault="008C3CAE" w:rsidP="00695A5B">
      <w:pPr>
        <w:pStyle w:val="aff0"/>
        <w:ind w:firstLine="567"/>
        <w:jc w:val="both"/>
        <w:rPr>
          <w:rFonts w:ascii="Times New Roman" w:hAnsi="Times New Roman"/>
          <w:sz w:val="24"/>
          <w:szCs w:val="24"/>
        </w:rPr>
      </w:pPr>
      <w:r>
        <w:rPr>
          <w:rFonts w:ascii="Times New Roman" w:hAnsi="Times New Roman"/>
          <w:sz w:val="24"/>
          <w:szCs w:val="24"/>
        </w:rPr>
        <w:t xml:space="preserve">Б.1.4 </w:t>
      </w:r>
      <w:r w:rsidR="009D4C72" w:rsidRPr="00695A5B">
        <w:rPr>
          <w:rFonts w:ascii="Times New Roman" w:hAnsi="Times New Roman"/>
          <w:sz w:val="24"/>
          <w:szCs w:val="24"/>
        </w:rPr>
        <w:t xml:space="preserve">При проектировании ремонта по методу 2.1 учитывают время на высыхание бетона. Коррозия после </w:t>
      </w:r>
      <w:proofErr w:type="spellStart"/>
      <w:r w:rsidR="009D4C72" w:rsidRPr="00695A5B">
        <w:rPr>
          <w:rFonts w:ascii="Times New Roman" w:hAnsi="Times New Roman"/>
          <w:sz w:val="24"/>
          <w:szCs w:val="24"/>
        </w:rPr>
        <w:t>гидрофобизирующей</w:t>
      </w:r>
      <w:proofErr w:type="spellEnd"/>
      <w:r w:rsidR="009D4C72" w:rsidRPr="00695A5B">
        <w:rPr>
          <w:rFonts w:ascii="Times New Roman" w:hAnsi="Times New Roman"/>
          <w:sz w:val="24"/>
          <w:szCs w:val="24"/>
        </w:rPr>
        <w:t xml:space="preserve"> обработки продолжится и будет постепенно замедляться.</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Б.1.5 В процессе производства работ следует:</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осуществлять тщательную подготовку поверхности;</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выполнить просушку поверхности бетона;</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обеспечить большую глубину проникания пропитки;</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контролировать глубину проникания пропитки, гидрофобность поверхности основания.</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 xml:space="preserve">Б.1.6 При контроле долговечности системы защиты проводят регулярные осмотры и испытания на </w:t>
      </w:r>
      <w:proofErr w:type="spellStart"/>
      <w:r w:rsidRPr="00695A5B">
        <w:rPr>
          <w:rFonts w:ascii="Times New Roman" w:hAnsi="Times New Roman"/>
          <w:sz w:val="24"/>
          <w:szCs w:val="24"/>
        </w:rPr>
        <w:t>смачиваемость</w:t>
      </w:r>
      <w:proofErr w:type="spellEnd"/>
      <w:r w:rsidRPr="00695A5B">
        <w:rPr>
          <w:rFonts w:ascii="Times New Roman" w:hAnsi="Times New Roman"/>
          <w:sz w:val="24"/>
          <w:szCs w:val="24"/>
        </w:rPr>
        <w:t xml:space="preserve"> обработанной поверхности бетона.</w:t>
      </w:r>
    </w:p>
    <w:p w:rsidR="009D4C72" w:rsidRPr="00695A5B"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Б.1.7 Дополняющие методы: как правило, метод 1.5, а также методы 3.1</w:t>
      </w:r>
      <w:r w:rsidR="008C3CAE" w:rsidRPr="00695A5B">
        <w:rPr>
          <w:rFonts w:ascii="Times New Roman" w:hAnsi="Times New Roman"/>
          <w:sz w:val="24"/>
          <w:szCs w:val="24"/>
        </w:rPr>
        <w:t>–</w:t>
      </w:r>
      <w:r w:rsidRPr="00695A5B">
        <w:rPr>
          <w:rFonts w:ascii="Times New Roman" w:hAnsi="Times New Roman"/>
          <w:sz w:val="24"/>
          <w:szCs w:val="24"/>
        </w:rPr>
        <w:t>3.3.</w:t>
      </w:r>
    </w:p>
    <w:p w:rsidR="009D4C72"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lastRenderedPageBreak/>
        <w:t>Б.1.8 Номенклатуру, значения и методы определения показателей свойств материалов и показателей эксплуатационных качеств образуемых систем методом 2.1 принимают по ГОСТ 32017.</w:t>
      </w:r>
    </w:p>
    <w:p w:rsidR="003F7312" w:rsidRPr="00695A5B" w:rsidRDefault="003F7312" w:rsidP="00695A5B">
      <w:pPr>
        <w:pStyle w:val="aff0"/>
        <w:ind w:firstLine="567"/>
        <w:jc w:val="both"/>
        <w:rPr>
          <w:rFonts w:ascii="Times New Roman" w:hAnsi="Times New Roman"/>
          <w:sz w:val="24"/>
          <w:szCs w:val="24"/>
        </w:rPr>
      </w:pPr>
    </w:p>
    <w:p w:rsidR="009D4C72" w:rsidRPr="00695A5B" w:rsidRDefault="009D4C72" w:rsidP="00695A5B">
      <w:pPr>
        <w:pStyle w:val="aff0"/>
        <w:ind w:firstLine="567"/>
        <w:jc w:val="both"/>
        <w:rPr>
          <w:rFonts w:ascii="Times New Roman" w:hAnsi="Times New Roman"/>
          <w:sz w:val="24"/>
          <w:szCs w:val="24"/>
        </w:rPr>
      </w:pPr>
      <w:r w:rsidRPr="00633F73">
        <w:rPr>
          <w:rFonts w:ascii="Times New Roman" w:hAnsi="Times New Roman"/>
          <w:b/>
          <w:sz w:val="24"/>
          <w:szCs w:val="24"/>
        </w:rPr>
        <w:t>Б.2 Метод 2.2</w:t>
      </w:r>
      <w:r w:rsidRPr="00695A5B">
        <w:rPr>
          <w:rFonts w:ascii="Times New Roman" w:hAnsi="Times New Roman"/>
          <w:sz w:val="24"/>
          <w:szCs w:val="24"/>
        </w:rPr>
        <w:t xml:space="preserve"> – </w:t>
      </w:r>
      <w:r w:rsidR="008C3CAE">
        <w:rPr>
          <w:rFonts w:ascii="Times New Roman" w:hAnsi="Times New Roman"/>
          <w:sz w:val="24"/>
          <w:szCs w:val="24"/>
        </w:rPr>
        <w:t>П</w:t>
      </w:r>
      <w:r w:rsidRPr="00695A5B">
        <w:rPr>
          <w:rFonts w:ascii="Times New Roman" w:hAnsi="Times New Roman"/>
          <w:sz w:val="24"/>
          <w:szCs w:val="24"/>
        </w:rPr>
        <w:t>ропитка</w:t>
      </w:r>
    </w:p>
    <w:p w:rsidR="009D4C72" w:rsidRDefault="009D4C72" w:rsidP="00695A5B">
      <w:pPr>
        <w:pStyle w:val="aff0"/>
        <w:ind w:firstLine="567"/>
        <w:jc w:val="both"/>
        <w:rPr>
          <w:rFonts w:ascii="Times New Roman" w:hAnsi="Times New Roman"/>
          <w:sz w:val="24"/>
          <w:szCs w:val="24"/>
        </w:rPr>
      </w:pPr>
      <w:r w:rsidRPr="00695A5B">
        <w:rPr>
          <w:rFonts w:ascii="Times New Roman" w:hAnsi="Times New Roman"/>
          <w:sz w:val="24"/>
          <w:szCs w:val="24"/>
        </w:rPr>
        <w:t>Б.2.1 Контроль содержания влаги обеспечивают путем обработки бетона пропиткой, которая заполняет поры в зоне поверхности бетона. В качестве подготовки бетонной поверхности, если потребуется, необходимо выполнить восстановление бетона, как это показано на рисунке Б.2, а если есть трещины, то произвести их ремонт.</w:t>
      </w:r>
    </w:p>
    <w:p w:rsidR="008C3CAE" w:rsidRDefault="008C3CAE" w:rsidP="008C3CAE">
      <w:pPr>
        <w:pStyle w:val="aff0"/>
        <w:jc w:val="both"/>
        <w:rPr>
          <w:rFonts w:ascii="Times New Roman" w:hAnsi="Times New Roman"/>
          <w:sz w:val="24"/>
          <w:szCs w:val="24"/>
        </w:rPr>
      </w:pPr>
    </w:p>
    <w:p w:rsidR="00C60151" w:rsidRPr="00C60151" w:rsidRDefault="00C60151" w:rsidP="00C60151">
      <w:pPr>
        <w:pStyle w:val="aff0"/>
        <w:jc w:val="center"/>
        <w:rPr>
          <w:rFonts w:ascii="Times New Roman" w:hAnsi="Times New Roman"/>
        </w:rPr>
      </w:pPr>
      <w:r w:rsidRPr="00C60151">
        <w:rPr>
          <w:rFonts w:ascii="Times New Roman" w:hAnsi="Times New Roman"/>
        </w:rPr>
        <w:t>Бетон до ремонта                                              Бетон после ремонта</w:t>
      </w:r>
    </w:p>
    <w:p w:rsidR="00C60151" w:rsidRPr="00C60151" w:rsidRDefault="00C60151" w:rsidP="00C60151">
      <w:pPr>
        <w:pStyle w:val="aff0"/>
        <w:jc w:val="center"/>
        <w:rPr>
          <w:rFonts w:ascii="Times New Roman" w:hAnsi="Times New Roman"/>
        </w:rPr>
      </w:pPr>
    </w:p>
    <w:p w:rsidR="008C3CAE" w:rsidRPr="00C60151" w:rsidRDefault="00764A99" w:rsidP="008C3CAE">
      <w:pPr>
        <w:pStyle w:val="aff0"/>
        <w:jc w:val="center"/>
        <w:rPr>
          <w:rFonts w:ascii="Times New Roman" w:hAnsi="Times New Roman"/>
        </w:rPr>
      </w:pPr>
      <w:r>
        <w:rPr>
          <w:rFonts w:ascii="Times New Roman" w:hAnsi="Times New Roman"/>
          <w:noProof/>
          <w:lang w:eastAsia="ru-RU"/>
        </w:rPr>
        <w:drawing>
          <wp:inline distT="0" distB="0" distL="0" distR="0">
            <wp:extent cx="2714625" cy="1600200"/>
            <wp:effectExtent l="0" t="0" r="0" b="0"/>
            <wp:docPr id="89" name="Рисунок 89" descr="Рис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Рис 11-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714625" cy="1600200"/>
                    </a:xfrm>
                    <a:prstGeom prst="rect">
                      <a:avLst/>
                    </a:prstGeom>
                    <a:noFill/>
                    <a:ln>
                      <a:noFill/>
                    </a:ln>
                  </pic:spPr>
                </pic:pic>
              </a:graphicData>
            </a:graphic>
          </wp:inline>
        </w:drawing>
      </w:r>
      <w:r w:rsidR="00C60151" w:rsidRPr="00C60151">
        <w:rPr>
          <w:rFonts w:ascii="Times New Roman" w:hAnsi="Times New Roman"/>
        </w:rPr>
        <w:t xml:space="preserve"> </w:t>
      </w:r>
      <w:r>
        <w:rPr>
          <w:rFonts w:ascii="Times New Roman" w:hAnsi="Times New Roman"/>
          <w:noProof/>
          <w:lang w:eastAsia="ru-RU"/>
        </w:rPr>
        <w:drawing>
          <wp:inline distT="0" distB="0" distL="0" distR="0">
            <wp:extent cx="3124200" cy="1866900"/>
            <wp:effectExtent l="0" t="0" r="0" b="0"/>
            <wp:docPr id="90" name="Рисунок 90" descr="Рис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Рис 11-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124200" cy="1866900"/>
                    </a:xfrm>
                    <a:prstGeom prst="rect">
                      <a:avLst/>
                    </a:prstGeom>
                    <a:noFill/>
                    <a:ln>
                      <a:noFill/>
                    </a:ln>
                  </pic:spPr>
                </pic:pic>
              </a:graphicData>
            </a:graphic>
          </wp:inline>
        </w:drawing>
      </w:r>
    </w:p>
    <w:p w:rsidR="00C60151" w:rsidRPr="00C60151" w:rsidRDefault="00C60151" w:rsidP="008C3CAE">
      <w:pPr>
        <w:pStyle w:val="aff0"/>
        <w:jc w:val="center"/>
        <w:rPr>
          <w:rFonts w:ascii="Times New Roman" w:hAnsi="Times New Roman"/>
        </w:rPr>
      </w:pPr>
    </w:p>
    <w:p w:rsidR="009D4C72" w:rsidRPr="00C60151" w:rsidRDefault="009D4C72" w:rsidP="008C3CAE">
      <w:pPr>
        <w:pStyle w:val="aff0"/>
        <w:jc w:val="center"/>
        <w:rPr>
          <w:rFonts w:ascii="Times New Roman" w:hAnsi="Times New Roman"/>
          <w:b/>
        </w:rPr>
      </w:pPr>
      <w:r w:rsidRPr="00C60151">
        <w:rPr>
          <w:rFonts w:ascii="Times New Roman" w:hAnsi="Times New Roman"/>
          <w:b/>
          <w:i/>
        </w:rPr>
        <w:t>Рисунок Б.2</w:t>
      </w:r>
      <w:r w:rsidRPr="00C60151">
        <w:rPr>
          <w:rFonts w:ascii="Times New Roman" w:hAnsi="Times New Roman"/>
          <w:b/>
        </w:rPr>
        <w:t xml:space="preserve"> </w:t>
      </w:r>
      <w:r w:rsidR="008C3CAE" w:rsidRPr="00C60151">
        <w:rPr>
          <w:rFonts w:ascii="Times New Roman" w:hAnsi="Times New Roman"/>
          <w:b/>
        </w:rPr>
        <w:t>–</w:t>
      </w:r>
      <w:r w:rsidRPr="00C60151">
        <w:rPr>
          <w:rFonts w:ascii="Times New Roman" w:hAnsi="Times New Roman"/>
          <w:b/>
        </w:rPr>
        <w:t xml:space="preserve"> Схематичное изображение метода 2.2 до и после применения пропитки</w:t>
      </w:r>
    </w:p>
    <w:p w:rsidR="009D4C72" w:rsidRPr="008C3CAE" w:rsidRDefault="009D4C72" w:rsidP="008C3CAE">
      <w:pPr>
        <w:pStyle w:val="aff0"/>
        <w:ind w:firstLine="567"/>
        <w:jc w:val="both"/>
        <w:rPr>
          <w:rFonts w:ascii="Times New Roman" w:hAnsi="Times New Roman"/>
          <w:sz w:val="24"/>
          <w:szCs w:val="24"/>
        </w:rPr>
      </w:pPr>
    </w:p>
    <w:p w:rsidR="009D4C72" w:rsidRPr="008C3CAE" w:rsidRDefault="008C3CAE" w:rsidP="008C3CAE">
      <w:pPr>
        <w:pStyle w:val="aff0"/>
        <w:ind w:firstLine="567"/>
        <w:jc w:val="both"/>
        <w:rPr>
          <w:rFonts w:ascii="Times New Roman" w:hAnsi="Times New Roman"/>
          <w:sz w:val="24"/>
          <w:szCs w:val="24"/>
        </w:rPr>
      </w:pPr>
      <w:r>
        <w:rPr>
          <w:rFonts w:ascii="Times New Roman" w:hAnsi="Times New Roman"/>
          <w:sz w:val="24"/>
          <w:szCs w:val="24"/>
        </w:rPr>
        <w:t xml:space="preserve">Б.2.2 </w:t>
      </w:r>
      <w:r w:rsidR="009D4C72" w:rsidRPr="008C3CAE">
        <w:rPr>
          <w:rFonts w:ascii="Times New Roman" w:hAnsi="Times New Roman"/>
          <w:sz w:val="24"/>
          <w:szCs w:val="24"/>
        </w:rPr>
        <w:t>Метод 2.2 обеспечивает уплотнение пор в поверхностном слое бетона для уменьшения прони</w:t>
      </w:r>
      <w:r>
        <w:rPr>
          <w:rFonts w:ascii="Times New Roman" w:hAnsi="Times New Roman"/>
          <w:sz w:val="24"/>
          <w:szCs w:val="24"/>
        </w:rPr>
        <w:t xml:space="preserve">кания воды и скорости коррозии </w:t>
      </w:r>
      <w:r w:rsidR="009D4C72" w:rsidRPr="008C3CAE">
        <w:rPr>
          <w:rFonts w:ascii="Times New Roman" w:hAnsi="Times New Roman"/>
          <w:sz w:val="24"/>
          <w:szCs w:val="24"/>
        </w:rPr>
        <w:t>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Б.2.3 Типичными областями применения метода 2.2 являются полы и другие горизонтальные поверхности.</w:t>
      </w:r>
    </w:p>
    <w:p w:rsidR="009D4C72" w:rsidRPr="008C3CAE" w:rsidRDefault="008C3CAE" w:rsidP="008C3CAE">
      <w:pPr>
        <w:pStyle w:val="aff0"/>
        <w:ind w:firstLine="567"/>
        <w:jc w:val="both"/>
        <w:rPr>
          <w:rFonts w:ascii="Times New Roman" w:hAnsi="Times New Roman"/>
          <w:sz w:val="24"/>
          <w:szCs w:val="24"/>
        </w:rPr>
      </w:pPr>
      <w:r>
        <w:rPr>
          <w:rFonts w:ascii="Times New Roman" w:hAnsi="Times New Roman"/>
          <w:sz w:val="24"/>
          <w:szCs w:val="24"/>
        </w:rPr>
        <w:t xml:space="preserve">Б.2.4 </w:t>
      </w:r>
      <w:r w:rsidR="009D4C72" w:rsidRPr="008C3CAE">
        <w:rPr>
          <w:rFonts w:ascii="Times New Roman" w:hAnsi="Times New Roman"/>
          <w:sz w:val="24"/>
          <w:szCs w:val="24"/>
        </w:rPr>
        <w:t>При проектировании ремонта по методу 2.2 учитывают отсутствие защиты при раскрытии существующих</w:t>
      </w:r>
      <w:r>
        <w:rPr>
          <w:rFonts w:ascii="Times New Roman" w:hAnsi="Times New Roman"/>
          <w:sz w:val="24"/>
          <w:szCs w:val="24"/>
        </w:rPr>
        <w:t xml:space="preserve"> трещин или образовании новых. </w:t>
      </w:r>
      <w:r w:rsidR="009D4C72" w:rsidRPr="008C3CAE">
        <w:rPr>
          <w:rFonts w:ascii="Times New Roman" w:hAnsi="Times New Roman"/>
          <w:sz w:val="24"/>
          <w:szCs w:val="24"/>
        </w:rPr>
        <w:t>По мере просушки бетона скорость коррозии будет постепенно снижаться.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Б.2.5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тщательную подготовку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обеспечивать просушку поверхности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глубину проникания пропитки, толщину полученной пленки.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Б.2.6 Метод обеспечивает высокую степень долговечности в зависимости от интенсивности эксплуатационного воздействия на конструкцию.</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Б.2.7 Дополняющие методы: если потребуется, методы 1.5 и 3.1 или 3.2.</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Б.2.8 Номенклатуру, значения и методы определения показателей свойств материалов и показателей эксплуатационных качеств образуемых систем методом 2.2 принимают по ГОСТ 32017.</w:t>
      </w:r>
    </w:p>
    <w:p w:rsidR="009D4C72" w:rsidRPr="008C3CAE" w:rsidRDefault="009D4C72" w:rsidP="008C3CAE">
      <w:pPr>
        <w:pStyle w:val="aff0"/>
        <w:ind w:firstLine="567"/>
        <w:jc w:val="both"/>
        <w:rPr>
          <w:rFonts w:ascii="Times New Roman" w:hAnsi="Times New Roman"/>
          <w:sz w:val="24"/>
          <w:szCs w:val="24"/>
        </w:rPr>
      </w:pPr>
      <w:r w:rsidRPr="00633F73">
        <w:rPr>
          <w:rFonts w:ascii="Times New Roman" w:hAnsi="Times New Roman"/>
          <w:b/>
          <w:sz w:val="24"/>
          <w:szCs w:val="24"/>
        </w:rPr>
        <w:t>Б.3 Метод 2.3</w:t>
      </w:r>
      <w:r w:rsidRPr="008C3CAE">
        <w:rPr>
          <w:rFonts w:ascii="Times New Roman" w:hAnsi="Times New Roman"/>
          <w:sz w:val="24"/>
          <w:szCs w:val="24"/>
        </w:rPr>
        <w:t xml:space="preserve"> – </w:t>
      </w:r>
      <w:r w:rsidR="008C3CAE">
        <w:rPr>
          <w:rFonts w:ascii="Times New Roman" w:hAnsi="Times New Roman"/>
          <w:sz w:val="24"/>
          <w:szCs w:val="24"/>
        </w:rPr>
        <w:t>П</w:t>
      </w:r>
      <w:r w:rsidRPr="008C3CAE">
        <w:rPr>
          <w:rFonts w:ascii="Times New Roman" w:hAnsi="Times New Roman"/>
          <w:sz w:val="24"/>
          <w:szCs w:val="24"/>
        </w:rPr>
        <w:t>окрытие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Б.3.1 Системы покрытий следует использовать для контроля содержания влаги. На рисунке Б.3 схематично показано применение данного метода. При необходимости выполняется подготовка бетонной поверхности, восстановление бетона и заполнение трещин. По сравнению с методами 2.1 и 2.2 преимущество заключается в наличии покрытий, </w:t>
      </w:r>
      <w:r w:rsidRPr="008C3CAE">
        <w:rPr>
          <w:rFonts w:ascii="Times New Roman" w:hAnsi="Times New Roman"/>
          <w:sz w:val="24"/>
          <w:szCs w:val="24"/>
        </w:rPr>
        <w:lastRenderedPageBreak/>
        <w:t>способных обеспечить перекрытие трещин. Для контроля содержания влаги покрытия должны быть непроницаемы для воды снаружи и открыты для испарения водяных паров из бетона.</w:t>
      </w:r>
    </w:p>
    <w:p w:rsidR="00FB1B70" w:rsidRDefault="00FB1B70" w:rsidP="008C3CAE">
      <w:pPr>
        <w:pStyle w:val="aff0"/>
        <w:jc w:val="both"/>
        <w:rPr>
          <w:rFonts w:ascii="Times New Roman" w:hAnsi="Times New Roman"/>
          <w:sz w:val="24"/>
          <w:szCs w:val="24"/>
        </w:rPr>
      </w:pPr>
    </w:p>
    <w:p w:rsidR="003D2BCE" w:rsidRDefault="003D2BCE" w:rsidP="008C3CAE">
      <w:pPr>
        <w:pStyle w:val="aff0"/>
        <w:jc w:val="both"/>
        <w:rPr>
          <w:rFonts w:ascii="Times New Roman" w:hAnsi="Times New Roman"/>
          <w:sz w:val="24"/>
          <w:szCs w:val="24"/>
        </w:rPr>
      </w:pPr>
    </w:p>
    <w:p w:rsidR="003D2BCE" w:rsidRDefault="003D2BCE" w:rsidP="008C3CAE">
      <w:pPr>
        <w:pStyle w:val="aff0"/>
        <w:jc w:val="both"/>
        <w:rPr>
          <w:rFonts w:ascii="Times New Roman" w:hAnsi="Times New Roman"/>
          <w:sz w:val="24"/>
          <w:szCs w:val="24"/>
        </w:rPr>
      </w:pPr>
    </w:p>
    <w:p w:rsidR="00902FF0" w:rsidRPr="00C60151" w:rsidRDefault="00902FF0" w:rsidP="00902FF0">
      <w:pPr>
        <w:pStyle w:val="aff0"/>
        <w:jc w:val="center"/>
        <w:rPr>
          <w:rFonts w:ascii="Times New Roman" w:hAnsi="Times New Roman"/>
        </w:rPr>
      </w:pPr>
      <w:r w:rsidRPr="00C60151">
        <w:rPr>
          <w:rFonts w:ascii="Times New Roman" w:hAnsi="Times New Roman"/>
        </w:rPr>
        <w:t>Бетон до ремонта                                              Бетон после ремонта</w:t>
      </w:r>
    </w:p>
    <w:p w:rsidR="00902FF0" w:rsidRPr="00C60151" w:rsidRDefault="00902FF0" w:rsidP="00902FF0">
      <w:pPr>
        <w:pStyle w:val="aff0"/>
        <w:jc w:val="center"/>
        <w:rPr>
          <w:rFonts w:ascii="Times New Roman" w:hAnsi="Times New Roman"/>
        </w:rPr>
      </w:pPr>
    </w:p>
    <w:p w:rsidR="008C3CAE" w:rsidRDefault="00764A99" w:rsidP="008C3CAE">
      <w:pPr>
        <w:pStyle w:val="aff0"/>
        <w:jc w:val="center"/>
        <w:rPr>
          <w:rFonts w:ascii="Times New Roman" w:hAnsi="Times New Roman"/>
        </w:rPr>
      </w:pPr>
      <w:r>
        <w:rPr>
          <w:noProof/>
          <w:lang w:eastAsia="ru-RU"/>
        </w:rPr>
        <w:drawing>
          <wp:inline distT="0" distB="0" distL="0" distR="0">
            <wp:extent cx="2381250" cy="1562100"/>
            <wp:effectExtent l="0" t="0" r="0" b="0"/>
            <wp:docPr id="91" name="Рисунок 91" descr="Рис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Рис 12-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381250" cy="1562100"/>
                    </a:xfrm>
                    <a:prstGeom prst="rect">
                      <a:avLst/>
                    </a:prstGeom>
                    <a:noFill/>
                    <a:ln>
                      <a:noFill/>
                    </a:ln>
                  </pic:spPr>
                </pic:pic>
              </a:graphicData>
            </a:graphic>
          </wp:inline>
        </w:drawing>
      </w:r>
      <w:r w:rsidR="00902FF0">
        <w:rPr>
          <w:rFonts w:ascii="Times New Roman" w:hAnsi="Times New Roman"/>
        </w:rPr>
        <w:t xml:space="preserve"> </w:t>
      </w:r>
      <w:r>
        <w:rPr>
          <w:noProof/>
          <w:lang w:eastAsia="ru-RU"/>
        </w:rPr>
        <w:drawing>
          <wp:inline distT="0" distB="0" distL="0" distR="0">
            <wp:extent cx="2428875" cy="1695450"/>
            <wp:effectExtent l="0" t="0" r="0" b="0"/>
            <wp:docPr id="92" name="Рисунок 92" descr="Рис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Рис 12-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428875" cy="1695450"/>
                    </a:xfrm>
                    <a:prstGeom prst="rect">
                      <a:avLst/>
                    </a:prstGeom>
                    <a:noFill/>
                    <a:ln>
                      <a:noFill/>
                    </a:ln>
                  </pic:spPr>
                </pic:pic>
              </a:graphicData>
            </a:graphic>
          </wp:inline>
        </w:drawing>
      </w:r>
    </w:p>
    <w:p w:rsidR="00902FF0" w:rsidRPr="008C3CAE" w:rsidRDefault="00902FF0" w:rsidP="008C3CAE">
      <w:pPr>
        <w:pStyle w:val="aff0"/>
        <w:jc w:val="center"/>
        <w:rPr>
          <w:rFonts w:ascii="Times New Roman" w:hAnsi="Times New Roman"/>
        </w:rPr>
      </w:pPr>
    </w:p>
    <w:p w:rsidR="009D4C72" w:rsidRPr="008C3CAE" w:rsidRDefault="009D4C72" w:rsidP="008C3CAE">
      <w:pPr>
        <w:pStyle w:val="aff0"/>
        <w:jc w:val="center"/>
        <w:rPr>
          <w:rFonts w:ascii="Times New Roman" w:hAnsi="Times New Roman"/>
          <w:b/>
        </w:rPr>
      </w:pPr>
      <w:r w:rsidRPr="008C3CAE">
        <w:rPr>
          <w:rFonts w:ascii="Times New Roman" w:hAnsi="Times New Roman"/>
          <w:b/>
          <w:i/>
        </w:rPr>
        <w:t>Рисунок Б.3</w:t>
      </w:r>
      <w:r w:rsidRPr="008C3CAE">
        <w:rPr>
          <w:rFonts w:ascii="Times New Roman" w:hAnsi="Times New Roman"/>
          <w:b/>
        </w:rPr>
        <w:t xml:space="preserve"> – Схематичное изображение метода 2.3 до и после устройства покрытия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Б.3.2 Типичными областями применения является коррозия в бетоне в результате реакции щелочей с кремнеземом, воздействия сульфатов или повреждений в результате циклов замораживание/оттаивание на раннем этапе.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Б.3.3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тщательную подготовку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обеспечивать требуемой уровень влажности поверхности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выдерживать минимально возможную толщину покрытия;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адгезию к бетону, толщину покрытия, усадку.</w:t>
      </w:r>
    </w:p>
    <w:p w:rsidR="009D4C72" w:rsidRPr="008C3CAE"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Б.3.4 </w:t>
      </w:r>
      <w:r w:rsidR="009D4C72" w:rsidRPr="008C3CAE">
        <w:rPr>
          <w:rFonts w:ascii="Times New Roman" w:hAnsi="Times New Roman"/>
          <w:sz w:val="24"/>
          <w:szCs w:val="24"/>
        </w:rPr>
        <w:t>Для обеспечения долговечности необходимо проведение осмотров конструкции с учетом режима эксплуатации.</w:t>
      </w:r>
    </w:p>
    <w:p w:rsidR="009D4C72" w:rsidRPr="008C3CAE"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Б.3.5 </w:t>
      </w:r>
      <w:r w:rsidR="009D4C72" w:rsidRPr="008C3CAE">
        <w:rPr>
          <w:rFonts w:ascii="Times New Roman" w:hAnsi="Times New Roman"/>
          <w:sz w:val="24"/>
          <w:szCs w:val="24"/>
        </w:rPr>
        <w:t>Дополняющие методы: метод 1.5, а также методы с 3.1 по 3.3.</w:t>
      </w:r>
    </w:p>
    <w:p w:rsidR="009D4C72" w:rsidRPr="008C3CAE"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Б.3.6 </w:t>
      </w:r>
      <w:r w:rsidR="009D4C72"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2.3 принимают по ГОСТ 32017.</w:t>
      </w:r>
    </w:p>
    <w:p w:rsidR="009D4C72" w:rsidRPr="008C3CAE" w:rsidRDefault="009D4C72" w:rsidP="008C3CAE">
      <w:pPr>
        <w:pStyle w:val="aff0"/>
        <w:ind w:firstLine="567"/>
        <w:jc w:val="both"/>
        <w:rPr>
          <w:rFonts w:ascii="Times New Roman" w:hAnsi="Times New Roman"/>
          <w:sz w:val="24"/>
          <w:szCs w:val="24"/>
        </w:rPr>
      </w:pPr>
      <w:r w:rsidRPr="00633F73">
        <w:rPr>
          <w:rFonts w:ascii="Times New Roman" w:hAnsi="Times New Roman"/>
          <w:b/>
          <w:sz w:val="24"/>
          <w:szCs w:val="24"/>
        </w:rPr>
        <w:t>Б.4 Метод 2.4</w:t>
      </w:r>
      <w:r w:rsidRPr="008C3CAE">
        <w:rPr>
          <w:rFonts w:ascii="Times New Roman" w:hAnsi="Times New Roman"/>
          <w:sz w:val="24"/>
          <w:szCs w:val="24"/>
        </w:rPr>
        <w:t xml:space="preserve"> – </w:t>
      </w:r>
      <w:r w:rsidR="003D2BCE">
        <w:rPr>
          <w:rFonts w:ascii="Times New Roman" w:hAnsi="Times New Roman"/>
          <w:sz w:val="24"/>
          <w:szCs w:val="24"/>
        </w:rPr>
        <w:t>У</w:t>
      </w:r>
      <w:r w:rsidRPr="008C3CAE">
        <w:rPr>
          <w:rFonts w:ascii="Times New Roman" w:hAnsi="Times New Roman"/>
          <w:sz w:val="24"/>
          <w:szCs w:val="24"/>
        </w:rPr>
        <w:t>становка наружной облицовки</w:t>
      </w:r>
    </w:p>
    <w:p w:rsidR="009D4C72"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Б.4.1 </w:t>
      </w:r>
      <w:r w:rsidR="009D4C72" w:rsidRPr="008C3CAE">
        <w:rPr>
          <w:rFonts w:ascii="Times New Roman" w:hAnsi="Times New Roman"/>
          <w:sz w:val="24"/>
          <w:szCs w:val="24"/>
        </w:rPr>
        <w:t>Наружная облицовка из панелей, устанавливаемая пе</w:t>
      </w:r>
      <w:r>
        <w:rPr>
          <w:rFonts w:ascii="Times New Roman" w:hAnsi="Times New Roman"/>
          <w:sz w:val="24"/>
          <w:szCs w:val="24"/>
        </w:rPr>
        <w:t xml:space="preserve">ред бетонной поверхностью, </w:t>
      </w:r>
      <w:r w:rsidR="009D4C72" w:rsidRPr="008C3CAE">
        <w:rPr>
          <w:rFonts w:ascii="Times New Roman" w:hAnsi="Times New Roman"/>
          <w:sz w:val="24"/>
          <w:szCs w:val="24"/>
        </w:rPr>
        <w:t>применяется для снижения содержания воды в бетоне. Состав конструкции наружной облицовки подобен методу</w:t>
      </w:r>
      <w:r>
        <w:rPr>
          <w:rFonts w:ascii="Times New Roman" w:hAnsi="Times New Roman"/>
          <w:sz w:val="24"/>
          <w:szCs w:val="24"/>
        </w:rPr>
        <w:t xml:space="preserve"> </w:t>
      </w:r>
      <w:r w:rsidR="009D4C72" w:rsidRPr="008C3CAE">
        <w:rPr>
          <w:rFonts w:ascii="Times New Roman" w:hAnsi="Times New Roman"/>
          <w:sz w:val="24"/>
          <w:szCs w:val="24"/>
        </w:rPr>
        <w:t>1.7, однако применительно к методу 2.4 дополнительным важным условием является обеспечение возможности испарения воды из бетона через зазор между панелями и конструкцией и швы между панелями, как схематично показано на рисунке Б.4.</w:t>
      </w:r>
    </w:p>
    <w:p w:rsidR="003D2BCE" w:rsidRDefault="003D2BCE" w:rsidP="003D2BCE">
      <w:pPr>
        <w:pStyle w:val="aff0"/>
        <w:jc w:val="both"/>
        <w:rPr>
          <w:rFonts w:ascii="Times New Roman" w:hAnsi="Times New Roman"/>
          <w:sz w:val="24"/>
          <w:szCs w:val="24"/>
        </w:rPr>
      </w:pPr>
    </w:p>
    <w:p w:rsidR="00902FF0" w:rsidRDefault="00902FF0" w:rsidP="003D2BCE">
      <w:pPr>
        <w:pStyle w:val="aff0"/>
        <w:jc w:val="both"/>
        <w:rPr>
          <w:rFonts w:ascii="Times New Roman" w:hAnsi="Times New Roman"/>
          <w:sz w:val="24"/>
          <w:szCs w:val="24"/>
        </w:rPr>
      </w:pPr>
    </w:p>
    <w:p w:rsidR="00902FF0" w:rsidRPr="00C60151" w:rsidRDefault="00902FF0" w:rsidP="00902FF0">
      <w:pPr>
        <w:pStyle w:val="aff0"/>
        <w:jc w:val="center"/>
        <w:rPr>
          <w:rFonts w:ascii="Times New Roman" w:hAnsi="Times New Roman"/>
        </w:rPr>
      </w:pPr>
      <w:r w:rsidRPr="00C60151">
        <w:rPr>
          <w:rFonts w:ascii="Times New Roman" w:hAnsi="Times New Roman"/>
        </w:rPr>
        <w:t>Бетон до ремонта                                              Бетон после ремонта</w:t>
      </w:r>
    </w:p>
    <w:p w:rsidR="00902FF0" w:rsidRPr="00C60151" w:rsidRDefault="00902FF0" w:rsidP="00902FF0">
      <w:pPr>
        <w:pStyle w:val="aff0"/>
        <w:jc w:val="center"/>
        <w:rPr>
          <w:rFonts w:ascii="Times New Roman" w:hAnsi="Times New Roman"/>
        </w:rPr>
      </w:pPr>
    </w:p>
    <w:p w:rsidR="003D2BCE" w:rsidRDefault="00764A99" w:rsidP="003D2BCE">
      <w:pPr>
        <w:pStyle w:val="aff0"/>
        <w:jc w:val="center"/>
        <w:rPr>
          <w:rFonts w:ascii="Times New Roman" w:hAnsi="Times New Roman"/>
        </w:rPr>
      </w:pPr>
      <w:r>
        <w:rPr>
          <w:noProof/>
          <w:lang w:eastAsia="ru-RU"/>
        </w:rPr>
        <w:lastRenderedPageBreak/>
        <w:drawing>
          <wp:inline distT="0" distB="0" distL="0" distR="0">
            <wp:extent cx="2895600" cy="1533525"/>
            <wp:effectExtent l="0" t="0" r="0" b="0"/>
            <wp:docPr id="93" name="Рисунок 93" descr="Рис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Рис 13-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895600" cy="1533525"/>
                    </a:xfrm>
                    <a:prstGeom prst="rect">
                      <a:avLst/>
                    </a:prstGeom>
                    <a:noFill/>
                    <a:ln>
                      <a:noFill/>
                    </a:ln>
                  </pic:spPr>
                </pic:pic>
              </a:graphicData>
            </a:graphic>
          </wp:inline>
        </w:drawing>
      </w:r>
      <w:r w:rsidR="00902FF0">
        <w:rPr>
          <w:rFonts w:ascii="Times New Roman" w:hAnsi="Times New Roman"/>
        </w:rPr>
        <w:t xml:space="preserve"> </w:t>
      </w:r>
      <w:r>
        <w:rPr>
          <w:noProof/>
          <w:lang w:eastAsia="ru-RU"/>
        </w:rPr>
        <w:drawing>
          <wp:inline distT="0" distB="0" distL="0" distR="0">
            <wp:extent cx="3190875" cy="1724025"/>
            <wp:effectExtent l="0" t="0" r="0" b="0"/>
            <wp:docPr id="94" name="Рисунок 94" descr="Рис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Рис 13-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190875" cy="1724025"/>
                    </a:xfrm>
                    <a:prstGeom prst="rect">
                      <a:avLst/>
                    </a:prstGeom>
                    <a:noFill/>
                    <a:ln>
                      <a:noFill/>
                    </a:ln>
                  </pic:spPr>
                </pic:pic>
              </a:graphicData>
            </a:graphic>
          </wp:inline>
        </w:drawing>
      </w:r>
    </w:p>
    <w:p w:rsidR="00902FF0" w:rsidRPr="003D2BCE" w:rsidRDefault="00902FF0" w:rsidP="003D2BCE">
      <w:pPr>
        <w:pStyle w:val="aff0"/>
        <w:jc w:val="center"/>
        <w:rPr>
          <w:rFonts w:ascii="Times New Roman" w:hAnsi="Times New Roman"/>
        </w:rPr>
      </w:pPr>
    </w:p>
    <w:p w:rsidR="009D4C72" w:rsidRPr="003D2BCE" w:rsidRDefault="009D4C72" w:rsidP="003D2BCE">
      <w:pPr>
        <w:pStyle w:val="aff0"/>
        <w:jc w:val="center"/>
        <w:rPr>
          <w:rFonts w:ascii="Times New Roman" w:hAnsi="Times New Roman"/>
          <w:b/>
        </w:rPr>
      </w:pPr>
      <w:r w:rsidRPr="003D2BCE">
        <w:rPr>
          <w:rFonts w:ascii="Times New Roman" w:hAnsi="Times New Roman"/>
          <w:b/>
          <w:i/>
        </w:rPr>
        <w:t>Рисунок Б.4</w:t>
      </w:r>
      <w:r w:rsidRPr="003D2BCE">
        <w:rPr>
          <w:rFonts w:ascii="Times New Roman" w:hAnsi="Times New Roman"/>
          <w:b/>
        </w:rPr>
        <w:t xml:space="preserve"> – Схематичное изображение метода 2.4 до и после установки наружной облицовки</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Б.4.2 Типичными областями применения метода 2.4 является защита бетона от коррозии в результате реакции щелочей с кремнеземом, воздействия сульфатов или повреждений в результате циклов замораживание/оттаивание на раннем этапе, метод предпочтителен для вертикальных и наклонных поверхностей.</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Б.4.3 При проектировании ремонта по методу 2.4 следует учитывать дополнительные нагрузки и технические решения для крепления панелей. </w:t>
      </w:r>
    </w:p>
    <w:p w:rsidR="009D4C72" w:rsidRPr="008C3CAE"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Б.4.4 В процессе производства </w:t>
      </w:r>
      <w:r w:rsidR="009D4C72" w:rsidRPr="008C3CAE">
        <w:rPr>
          <w:rFonts w:ascii="Times New Roman" w:hAnsi="Times New Roman"/>
          <w:sz w:val="24"/>
          <w:szCs w:val="24"/>
        </w:rPr>
        <w:t>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руководствоваться составом конструкторской документации согласно утвержденным спецификациям;</w:t>
      </w:r>
    </w:p>
    <w:p w:rsidR="009D4C72" w:rsidRPr="008C3CAE" w:rsidRDefault="003D2BCE" w:rsidP="008C3CAE">
      <w:pPr>
        <w:pStyle w:val="aff0"/>
        <w:ind w:firstLine="567"/>
        <w:jc w:val="both"/>
        <w:rPr>
          <w:rFonts w:ascii="Times New Roman" w:hAnsi="Times New Roman"/>
          <w:sz w:val="24"/>
          <w:szCs w:val="24"/>
        </w:rPr>
      </w:pPr>
      <w:r>
        <w:rPr>
          <w:rFonts w:ascii="Times New Roman" w:hAnsi="Times New Roman"/>
          <w:sz w:val="24"/>
          <w:szCs w:val="24"/>
        </w:rPr>
        <w:t xml:space="preserve">- контролировать </w:t>
      </w:r>
      <w:r w:rsidR="009D4C72" w:rsidRPr="008C3CAE">
        <w:rPr>
          <w:rFonts w:ascii="Times New Roman" w:hAnsi="Times New Roman"/>
          <w:sz w:val="24"/>
          <w:szCs w:val="24"/>
        </w:rPr>
        <w:t>качество защиты от внешнего воздействия агрессивных веществ и возможность испарения влаги из конструкции.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Б.4.5 Для обеспечения долговечности нужно проведение осмотров для исключения затекания воды и наличие проветривания зазора между облицовкой и конструкцией.</w:t>
      </w:r>
    </w:p>
    <w:p w:rsidR="003D2BC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Б.4.6 </w:t>
      </w:r>
      <w:r w:rsidR="003D2BCE">
        <w:rPr>
          <w:rFonts w:ascii="Times New Roman" w:hAnsi="Times New Roman"/>
          <w:sz w:val="24"/>
          <w:szCs w:val="24"/>
        </w:rPr>
        <w:t>В том слу</w:t>
      </w:r>
      <w:r w:rsidR="00A31A0A">
        <w:rPr>
          <w:rFonts w:ascii="Times New Roman" w:hAnsi="Times New Roman"/>
          <w:sz w:val="24"/>
          <w:szCs w:val="24"/>
        </w:rPr>
        <w:t>чае</w:t>
      </w:r>
      <w:r w:rsidR="00A20605">
        <w:rPr>
          <w:rFonts w:ascii="Times New Roman" w:hAnsi="Times New Roman"/>
          <w:sz w:val="24"/>
          <w:szCs w:val="24"/>
        </w:rPr>
        <w:t>, если со стороны конструкции поступает большое количество воды и влаги, зазор между облицовкой и конструкцией может быть заполнен с помощью инъекции минеральными или органическими составами (цементными растворами, полиуретанами, гель</w:t>
      </w:r>
      <w:r w:rsidR="001E7DDD">
        <w:rPr>
          <w:rFonts w:ascii="Times New Roman" w:hAnsi="Times New Roman"/>
          <w:sz w:val="24"/>
          <w:szCs w:val="24"/>
        </w:rPr>
        <w:t>-</w:t>
      </w:r>
      <w:r w:rsidR="00A20605">
        <w:rPr>
          <w:rFonts w:ascii="Times New Roman" w:hAnsi="Times New Roman"/>
          <w:sz w:val="24"/>
          <w:szCs w:val="24"/>
        </w:rPr>
        <w:t>акрилами и пр.).</w:t>
      </w:r>
    </w:p>
    <w:p w:rsidR="009D4C72" w:rsidRPr="008C3CAE" w:rsidRDefault="00A20605" w:rsidP="008C3CAE">
      <w:pPr>
        <w:pStyle w:val="aff0"/>
        <w:ind w:firstLine="567"/>
        <w:jc w:val="both"/>
        <w:rPr>
          <w:rFonts w:ascii="Times New Roman" w:hAnsi="Times New Roman"/>
          <w:sz w:val="24"/>
          <w:szCs w:val="24"/>
        </w:rPr>
      </w:pPr>
      <w:r>
        <w:rPr>
          <w:rFonts w:ascii="Times New Roman" w:hAnsi="Times New Roman"/>
          <w:sz w:val="24"/>
          <w:szCs w:val="24"/>
        </w:rPr>
        <w:t xml:space="preserve">Б.4.7 </w:t>
      </w:r>
      <w:r w:rsidR="009D4C72" w:rsidRPr="008C3CAE">
        <w:rPr>
          <w:rFonts w:ascii="Times New Roman" w:hAnsi="Times New Roman"/>
          <w:sz w:val="24"/>
          <w:szCs w:val="24"/>
        </w:rPr>
        <w:t>Дополняющие методы: метод 1.5, а также методы 3.1–3.3.</w:t>
      </w:r>
    </w:p>
    <w:p w:rsidR="00A20605" w:rsidRDefault="00A20605" w:rsidP="00A20605">
      <w:pPr>
        <w:pStyle w:val="aff0"/>
        <w:jc w:val="both"/>
        <w:rPr>
          <w:rFonts w:ascii="Times New Roman" w:hAnsi="Times New Roman"/>
          <w:sz w:val="24"/>
          <w:szCs w:val="24"/>
        </w:rPr>
      </w:pPr>
      <w:bookmarkStart w:id="44" w:name="_Toc465435371"/>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A20605" w:rsidRDefault="00A20605" w:rsidP="00A20605">
      <w:pPr>
        <w:pStyle w:val="aff0"/>
        <w:jc w:val="both"/>
        <w:rPr>
          <w:rFonts w:ascii="Times New Roman" w:hAnsi="Times New Roman"/>
          <w:sz w:val="24"/>
          <w:szCs w:val="24"/>
        </w:rPr>
      </w:pPr>
    </w:p>
    <w:p w:rsidR="001E7DDD" w:rsidRDefault="001E7DDD" w:rsidP="00A20605">
      <w:pPr>
        <w:pStyle w:val="aff0"/>
        <w:jc w:val="both"/>
        <w:rPr>
          <w:rFonts w:ascii="Times New Roman" w:hAnsi="Times New Roman"/>
          <w:sz w:val="24"/>
          <w:szCs w:val="24"/>
        </w:rPr>
      </w:pPr>
    </w:p>
    <w:p w:rsidR="001E7DDD" w:rsidRDefault="001E7DDD" w:rsidP="00A20605">
      <w:pPr>
        <w:pStyle w:val="aff0"/>
        <w:jc w:val="both"/>
        <w:rPr>
          <w:rFonts w:ascii="Times New Roman" w:hAnsi="Times New Roman"/>
          <w:sz w:val="24"/>
          <w:szCs w:val="24"/>
        </w:rPr>
      </w:pPr>
    </w:p>
    <w:p w:rsidR="001E7DDD" w:rsidRDefault="001E7DDD" w:rsidP="00A20605">
      <w:pPr>
        <w:pStyle w:val="aff0"/>
        <w:jc w:val="both"/>
        <w:rPr>
          <w:rFonts w:ascii="Times New Roman" w:hAnsi="Times New Roman"/>
          <w:sz w:val="24"/>
          <w:szCs w:val="24"/>
        </w:rPr>
      </w:pPr>
    </w:p>
    <w:p w:rsidR="003B7947" w:rsidRDefault="003B7947" w:rsidP="00A20605">
      <w:pPr>
        <w:pStyle w:val="aff0"/>
        <w:jc w:val="both"/>
        <w:rPr>
          <w:rFonts w:ascii="Times New Roman" w:hAnsi="Times New Roman"/>
          <w:sz w:val="24"/>
          <w:szCs w:val="24"/>
        </w:rPr>
      </w:pPr>
    </w:p>
    <w:p w:rsidR="001E7DDD" w:rsidRDefault="001E7DDD" w:rsidP="00A20605">
      <w:pPr>
        <w:pStyle w:val="aff0"/>
        <w:jc w:val="both"/>
        <w:rPr>
          <w:rFonts w:ascii="Times New Roman" w:hAnsi="Times New Roman"/>
          <w:sz w:val="24"/>
          <w:szCs w:val="24"/>
        </w:rPr>
      </w:pPr>
    </w:p>
    <w:p w:rsidR="00A20605" w:rsidRDefault="009D4C72" w:rsidP="00A20605">
      <w:pPr>
        <w:pStyle w:val="aff0"/>
        <w:jc w:val="center"/>
        <w:rPr>
          <w:rFonts w:ascii="Times New Roman" w:hAnsi="Times New Roman"/>
          <w:b/>
          <w:sz w:val="24"/>
          <w:szCs w:val="24"/>
        </w:rPr>
      </w:pPr>
      <w:r w:rsidRPr="00A20605">
        <w:rPr>
          <w:rFonts w:ascii="Times New Roman" w:hAnsi="Times New Roman"/>
          <w:b/>
          <w:sz w:val="24"/>
          <w:szCs w:val="24"/>
        </w:rPr>
        <w:t>Приложение В</w:t>
      </w:r>
    </w:p>
    <w:p w:rsidR="00A20605" w:rsidRPr="00A20605" w:rsidRDefault="00A20605" w:rsidP="00A20605">
      <w:pPr>
        <w:pStyle w:val="aff0"/>
        <w:jc w:val="center"/>
        <w:rPr>
          <w:rFonts w:ascii="Times New Roman" w:hAnsi="Times New Roman"/>
          <w:b/>
          <w:sz w:val="24"/>
          <w:szCs w:val="24"/>
        </w:rPr>
      </w:pPr>
    </w:p>
    <w:p w:rsidR="009D4C72" w:rsidRPr="00A20605" w:rsidRDefault="009D4C72" w:rsidP="00A20605">
      <w:pPr>
        <w:pStyle w:val="aff0"/>
        <w:jc w:val="center"/>
        <w:rPr>
          <w:rFonts w:ascii="Times New Roman" w:hAnsi="Times New Roman"/>
          <w:b/>
          <w:sz w:val="24"/>
          <w:szCs w:val="24"/>
        </w:rPr>
      </w:pPr>
      <w:r w:rsidRPr="00A20605">
        <w:rPr>
          <w:rFonts w:ascii="Times New Roman" w:hAnsi="Times New Roman"/>
          <w:b/>
          <w:sz w:val="24"/>
          <w:szCs w:val="24"/>
        </w:rPr>
        <w:t xml:space="preserve">Методы, реализующие </w:t>
      </w:r>
      <w:r w:rsidR="00A20605" w:rsidRPr="00A20605">
        <w:rPr>
          <w:rFonts w:ascii="Times New Roman" w:hAnsi="Times New Roman"/>
          <w:b/>
          <w:sz w:val="24"/>
          <w:szCs w:val="24"/>
        </w:rPr>
        <w:t>п</w:t>
      </w:r>
      <w:r w:rsidRPr="00A20605">
        <w:rPr>
          <w:rFonts w:ascii="Times New Roman" w:hAnsi="Times New Roman"/>
          <w:b/>
          <w:sz w:val="24"/>
          <w:szCs w:val="24"/>
        </w:rPr>
        <w:t>ринцип 3 – восстановление бетона конструкций</w:t>
      </w:r>
      <w:bookmarkEnd w:id="44"/>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633F73">
        <w:rPr>
          <w:rFonts w:ascii="Times New Roman" w:hAnsi="Times New Roman"/>
          <w:b/>
          <w:sz w:val="24"/>
          <w:szCs w:val="24"/>
        </w:rPr>
        <w:t>В.1 Метод 3.1</w:t>
      </w:r>
      <w:r w:rsidRPr="008C3CAE">
        <w:rPr>
          <w:rFonts w:ascii="Times New Roman" w:hAnsi="Times New Roman"/>
          <w:sz w:val="24"/>
          <w:szCs w:val="24"/>
        </w:rPr>
        <w:t xml:space="preserve"> – </w:t>
      </w:r>
      <w:r w:rsidR="00A20605">
        <w:rPr>
          <w:rFonts w:ascii="Times New Roman" w:hAnsi="Times New Roman"/>
          <w:sz w:val="24"/>
          <w:szCs w:val="24"/>
        </w:rPr>
        <w:t>Н</w:t>
      </w:r>
      <w:r w:rsidRPr="008C3CAE">
        <w:rPr>
          <w:rFonts w:ascii="Times New Roman" w:hAnsi="Times New Roman"/>
          <w:sz w:val="24"/>
          <w:szCs w:val="24"/>
        </w:rPr>
        <w:t>анесение вручную растворной смеси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В.1.1 Восстановление бетона при помощи нанесения раствора вручную следует применять для ремонта относительно небольших участков, используя жесткие ремонтные смеси на цементной или полимерной основ</w:t>
      </w:r>
      <w:r w:rsidR="00A20605">
        <w:rPr>
          <w:rFonts w:ascii="Times New Roman" w:hAnsi="Times New Roman"/>
          <w:sz w:val="24"/>
          <w:szCs w:val="24"/>
        </w:rPr>
        <w:t>е</w:t>
      </w:r>
      <w:r w:rsidRPr="008C3CAE">
        <w:rPr>
          <w:rFonts w:ascii="Times New Roman" w:hAnsi="Times New Roman"/>
          <w:sz w:val="24"/>
          <w:szCs w:val="24"/>
        </w:rPr>
        <w:t xml:space="preserve">. Для участков большей площади более обоснованным с технической и экономической точек зрения способом ремонта является повторная отливка согласно методу 3.2 или использование </w:t>
      </w:r>
      <w:proofErr w:type="spellStart"/>
      <w:r w:rsidRPr="008C3CAE">
        <w:rPr>
          <w:rFonts w:ascii="Times New Roman" w:hAnsi="Times New Roman"/>
          <w:sz w:val="24"/>
          <w:szCs w:val="24"/>
        </w:rPr>
        <w:t>торкретраствора</w:t>
      </w:r>
      <w:proofErr w:type="spellEnd"/>
      <w:r w:rsidRPr="008C3CAE">
        <w:rPr>
          <w:rFonts w:ascii="Times New Roman" w:hAnsi="Times New Roman"/>
          <w:sz w:val="24"/>
          <w:szCs w:val="24"/>
        </w:rPr>
        <w:t xml:space="preserve"> или </w:t>
      </w:r>
      <w:proofErr w:type="spellStart"/>
      <w:r w:rsidRPr="008C3CAE">
        <w:rPr>
          <w:rFonts w:ascii="Times New Roman" w:hAnsi="Times New Roman"/>
          <w:sz w:val="24"/>
          <w:szCs w:val="24"/>
        </w:rPr>
        <w:t>набрызгбетона</w:t>
      </w:r>
      <w:proofErr w:type="spellEnd"/>
      <w:r w:rsidRPr="008C3CAE">
        <w:rPr>
          <w:rFonts w:ascii="Times New Roman" w:hAnsi="Times New Roman"/>
          <w:sz w:val="24"/>
          <w:szCs w:val="24"/>
        </w:rPr>
        <w:t xml:space="preserve"> согласно методу</w:t>
      </w:r>
      <w:r w:rsidR="00A20605">
        <w:rPr>
          <w:rFonts w:ascii="Times New Roman" w:hAnsi="Times New Roman"/>
          <w:sz w:val="24"/>
          <w:szCs w:val="24"/>
        </w:rPr>
        <w:t xml:space="preserve"> </w:t>
      </w:r>
      <w:r w:rsidRPr="008C3CAE">
        <w:rPr>
          <w:rFonts w:ascii="Times New Roman" w:hAnsi="Times New Roman"/>
          <w:sz w:val="24"/>
          <w:szCs w:val="24"/>
        </w:rPr>
        <w:t>3.3. Целью данного метода является замена бетона плохого качества новым строительным раствором или бетоном, без усиления конструкции.</w:t>
      </w:r>
    </w:p>
    <w:p w:rsidR="009D4C72"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В.1.2 Метод 3.1 необходимо применять для замен</w:t>
      </w:r>
      <w:r w:rsidR="00A20605">
        <w:rPr>
          <w:rFonts w:ascii="Times New Roman" w:hAnsi="Times New Roman"/>
          <w:sz w:val="24"/>
          <w:szCs w:val="24"/>
        </w:rPr>
        <w:t>ы</w:t>
      </w:r>
      <w:r w:rsidRPr="008C3CAE">
        <w:rPr>
          <w:rFonts w:ascii="Times New Roman" w:hAnsi="Times New Roman"/>
          <w:sz w:val="24"/>
          <w:szCs w:val="24"/>
        </w:rPr>
        <w:t xml:space="preserve"> дефектного бетона </w:t>
      </w:r>
      <w:r w:rsidR="0076512C" w:rsidRPr="008C3CAE">
        <w:rPr>
          <w:rFonts w:ascii="Times New Roman" w:hAnsi="Times New Roman"/>
          <w:sz w:val="24"/>
          <w:szCs w:val="24"/>
        </w:rPr>
        <w:t xml:space="preserve">ремонтным составом </w:t>
      </w:r>
      <w:r w:rsidRPr="008C3CAE">
        <w:rPr>
          <w:rFonts w:ascii="Times New Roman" w:hAnsi="Times New Roman"/>
          <w:sz w:val="24"/>
          <w:szCs w:val="24"/>
        </w:rPr>
        <w:t>или бетоном вручную (рис</w:t>
      </w:r>
      <w:r w:rsidR="00A20605">
        <w:rPr>
          <w:rFonts w:ascii="Times New Roman" w:hAnsi="Times New Roman"/>
          <w:sz w:val="24"/>
          <w:szCs w:val="24"/>
        </w:rPr>
        <w:t>унок</w:t>
      </w:r>
      <w:r w:rsidRPr="008C3CAE">
        <w:rPr>
          <w:rFonts w:ascii="Times New Roman" w:hAnsi="Times New Roman"/>
          <w:sz w:val="24"/>
          <w:szCs w:val="24"/>
        </w:rPr>
        <w:t xml:space="preserve"> В.1.)</w:t>
      </w:r>
      <w:r w:rsidR="00A20605">
        <w:rPr>
          <w:rFonts w:ascii="Times New Roman" w:hAnsi="Times New Roman"/>
          <w:sz w:val="24"/>
          <w:szCs w:val="24"/>
        </w:rPr>
        <w:t>.</w:t>
      </w:r>
    </w:p>
    <w:p w:rsidR="00A20605" w:rsidRPr="008C3CAE" w:rsidRDefault="00A20605" w:rsidP="008C3CAE">
      <w:pPr>
        <w:pStyle w:val="aff0"/>
        <w:ind w:firstLine="567"/>
        <w:jc w:val="both"/>
        <w:rPr>
          <w:rFonts w:ascii="Times New Roman" w:hAnsi="Times New Roman"/>
          <w:sz w:val="24"/>
          <w:szCs w:val="24"/>
        </w:rPr>
      </w:pPr>
    </w:p>
    <w:p w:rsidR="009D4C72" w:rsidRPr="00A20605" w:rsidRDefault="009D4C72" w:rsidP="009D4C72">
      <w:pPr>
        <w:spacing w:line="360" w:lineRule="auto"/>
        <w:ind w:firstLine="720"/>
        <w:jc w:val="center"/>
      </w:pPr>
      <w:r w:rsidRPr="00A20605">
        <w:object w:dxaOrig="17115" w:dyaOrig="12270">
          <v:shape id="_x0000_i1086" type="#_x0000_t75" style="width:282.5pt;height:198.1pt" o:ole="">
            <v:imagedata r:id="rId169" o:title="" croptop="3948f" cropbottom="15781f" cropleft="9653f" cropright="9103f"/>
          </v:shape>
          <o:OLEObject Type="Embed" ProgID="AutoCAD.Drawing.17" ShapeID="_x0000_i1086" DrawAspect="Content" ObjectID="_1771939447" r:id="rId170"/>
        </w:object>
      </w:r>
    </w:p>
    <w:p w:rsidR="00A20605" w:rsidRDefault="00A20605" w:rsidP="00A20605">
      <w:pPr>
        <w:pStyle w:val="aff0"/>
        <w:jc w:val="center"/>
        <w:rPr>
          <w:rFonts w:ascii="Times New Roman" w:hAnsi="Times New Roman"/>
        </w:rPr>
      </w:pPr>
    </w:p>
    <w:p w:rsidR="00A20605" w:rsidRDefault="00A20605" w:rsidP="00A20605">
      <w:pPr>
        <w:pStyle w:val="aff0"/>
        <w:jc w:val="center"/>
        <w:rPr>
          <w:rFonts w:ascii="Times New Roman" w:hAnsi="Times New Roman"/>
        </w:rPr>
      </w:pPr>
      <w:r w:rsidRPr="00A20605">
        <w:rPr>
          <w:rFonts w:ascii="Times New Roman" w:hAnsi="Times New Roman"/>
          <w:i/>
        </w:rPr>
        <w:t>1</w:t>
      </w:r>
      <w:r>
        <w:rPr>
          <w:rFonts w:ascii="Times New Roman" w:hAnsi="Times New Roman"/>
        </w:rPr>
        <w:t xml:space="preserve"> – утрамбованный слоями ремонтный раствор; </w:t>
      </w:r>
      <w:r w:rsidRPr="00A20605">
        <w:rPr>
          <w:rFonts w:ascii="Times New Roman" w:hAnsi="Times New Roman"/>
          <w:i/>
        </w:rPr>
        <w:t>2</w:t>
      </w:r>
      <w:r>
        <w:rPr>
          <w:rFonts w:ascii="Times New Roman" w:hAnsi="Times New Roman"/>
        </w:rPr>
        <w:t xml:space="preserve"> – деревянная трамбовка; </w:t>
      </w:r>
      <w:r w:rsidRPr="00A20605">
        <w:rPr>
          <w:rFonts w:ascii="Times New Roman" w:hAnsi="Times New Roman"/>
          <w:i/>
        </w:rPr>
        <w:t>3</w:t>
      </w:r>
      <w:r>
        <w:rPr>
          <w:rFonts w:ascii="Times New Roman" w:hAnsi="Times New Roman"/>
        </w:rPr>
        <w:t xml:space="preserve"> – опалубка; </w:t>
      </w:r>
      <w:r w:rsidRPr="00A20605">
        <w:rPr>
          <w:rFonts w:ascii="Times New Roman" w:hAnsi="Times New Roman"/>
          <w:i/>
        </w:rPr>
        <w:t>4</w:t>
      </w:r>
      <w:r>
        <w:rPr>
          <w:rFonts w:ascii="Times New Roman" w:hAnsi="Times New Roman"/>
        </w:rPr>
        <w:t xml:space="preserve"> – анкерное крепление; </w:t>
      </w:r>
      <w:r w:rsidRPr="00A20605">
        <w:rPr>
          <w:rFonts w:ascii="Times New Roman" w:hAnsi="Times New Roman"/>
          <w:i/>
        </w:rPr>
        <w:t>5</w:t>
      </w:r>
      <w:r>
        <w:rPr>
          <w:rFonts w:ascii="Times New Roman" w:hAnsi="Times New Roman"/>
        </w:rPr>
        <w:t xml:space="preserve"> – направление формирования конструкции</w:t>
      </w:r>
    </w:p>
    <w:p w:rsidR="00A20605" w:rsidRPr="00A20605" w:rsidRDefault="00A20605" w:rsidP="00A20605">
      <w:pPr>
        <w:pStyle w:val="aff0"/>
        <w:jc w:val="center"/>
        <w:rPr>
          <w:rFonts w:ascii="Times New Roman" w:hAnsi="Times New Roman"/>
        </w:rPr>
      </w:pPr>
    </w:p>
    <w:p w:rsidR="009D4C72" w:rsidRPr="00A20605" w:rsidRDefault="009D4C72" w:rsidP="00A20605">
      <w:pPr>
        <w:pStyle w:val="aff0"/>
        <w:jc w:val="center"/>
        <w:rPr>
          <w:rFonts w:ascii="Times New Roman" w:hAnsi="Times New Roman"/>
          <w:b/>
        </w:rPr>
      </w:pPr>
      <w:r w:rsidRPr="00A20605">
        <w:rPr>
          <w:rFonts w:ascii="Times New Roman" w:hAnsi="Times New Roman"/>
          <w:b/>
          <w:i/>
        </w:rPr>
        <w:t>Рисунок В.1</w:t>
      </w:r>
      <w:r w:rsidRPr="00A20605">
        <w:rPr>
          <w:rFonts w:ascii="Times New Roman" w:hAnsi="Times New Roman"/>
          <w:b/>
        </w:rPr>
        <w:t xml:space="preserve"> – Укладка ремонтного состава в опалубку вручную с помощью трамбовки</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В.1.3 Типичными областями применения метода 3.1 являются все типы бетонных поверхностей, в том числе имеющих сложную форму.</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В.1.4 При проектировании ремонта по методу 3.1 следует учитывать требования к внешнему виду восстанавливаемой конструкции.</w:t>
      </w:r>
    </w:p>
    <w:p w:rsidR="009D4C72" w:rsidRPr="008C3CAE" w:rsidRDefault="007B5275" w:rsidP="008C3CAE">
      <w:pPr>
        <w:pStyle w:val="aff0"/>
        <w:ind w:firstLine="567"/>
        <w:jc w:val="both"/>
        <w:rPr>
          <w:rFonts w:ascii="Times New Roman" w:hAnsi="Times New Roman"/>
          <w:sz w:val="24"/>
          <w:szCs w:val="24"/>
        </w:rPr>
      </w:pPr>
      <w:r>
        <w:rPr>
          <w:rFonts w:ascii="Times New Roman" w:hAnsi="Times New Roman"/>
          <w:sz w:val="24"/>
          <w:szCs w:val="24"/>
        </w:rPr>
        <w:t xml:space="preserve">В.1.5 </w:t>
      </w:r>
      <w:r w:rsidR="009D4C72" w:rsidRPr="008C3CAE">
        <w:rPr>
          <w:rFonts w:ascii="Times New Roman" w:hAnsi="Times New Roman"/>
          <w:sz w:val="24"/>
          <w:szCs w:val="24"/>
        </w:rPr>
        <w:t>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выполнять подготовку поверхности бетона и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консистенцию ремонтного состава;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обеспечивать полное удаление дефектного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визуальный контроль восстанавливаемой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В.1.6 Дополняющие методы: метод 3.1 часто необходимо применять перед использованием других методов.</w:t>
      </w:r>
    </w:p>
    <w:p w:rsidR="009D4C72" w:rsidRPr="008C3CAE" w:rsidRDefault="007B5275" w:rsidP="008C3CAE">
      <w:pPr>
        <w:pStyle w:val="aff0"/>
        <w:ind w:firstLine="567"/>
        <w:jc w:val="both"/>
        <w:rPr>
          <w:rFonts w:ascii="Times New Roman" w:hAnsi="Times New Roman"/>
          <w:sz w:val="24"/>
          <w:szCs w:val="24"/>
        </w:rPr>
      </w:pPr>
      <w:r>
        <w:rPr>
          <w:rFonts w:ascii="Times New Roman" w:hAnsi="Times New Roman"/>
          <w:sz w:val="24"/>
          <w:szCs w:val="24"/>
        </w:rPr>
        <w:lastRenderedPageBreak/>
        <w:t xml:space="preserve">В.1.7 </w:t>
      </w:r>
      <w:r w:rsidR="009D4C72"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3.1 принимают по ГОСТ Р 56378.</w:t>
      </w:r>
    </w:p>
    <w:p w:rsidR="009D4C72" w:rsidRPr="008C3CAE" w:rsidRDefault="009D4C72" w:rsidP="008C3CAE">
      <w:pPr>
        <w:pStyle w:val="aff0"/>
        <w:ind w:firstLine="567"/>
        <w:jc w:val="both"/>
        <w:rPr>
          <w:rFonts w:ascii="Times New Roman" w:hAnsi="Times New Roman"/>
          <w:sz w:val="24"/>
          <w:szCs w:val="24"/>
        </w:rPr>
      </w:pPr>
      <w:r w:rsidRPr="00633F73">
        <w:rPr>
          <w:rFonts w:ascii="Times New Roman" w:hAnsi="Times New Roman"/>
          <w:b/>
          <w:sz w:val="24"/>
          <w:szCs w:val="24"/>
        </w:rPr>
        <w:t>В.2 Метод 3.2</w:t>
      </w:r>
      <w:r w:rsidRPr="008C3CAE">
        <w:rPr>
          <w:rFonts w:ascii="Times New Roman" w:hAnsi="Times New Roman"/>
          <w:sz w:val="24"/>
          <w:szCs w:val="24"/>
        </w:rPr>
        <w:t xml:space="preserve"> – укладка (заливка) бетонной смеси</w:t>
      </w:r>
    </w:p>
    <w:p w:rsidR="009D4C72"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В.2.1 Укладку (заливку) бетонной смеси в зонах дефектных участков при помощи бетона или </w:t>
      </w:r>
      <w:r w:rsidR="00BF0439" w:rsidRPr="008C3CAE">
        <w:rPr>
          <w:rFonts w:ascii="Times New Roman" w:hAnsi="Times New Roman"/>
          <w:sz w:val="24"/>
          <w:szCs w:val="24"/>
        </w:rPr>
        <w:t xml:space="preserve">ремонтного состава </w:t>
      </w:r>
      <w:r w:rsidRPr="008C3CAE">
        <w:rPr>
          <w:rFonts w:ascii="Times New Roman" w:hAnsi="Times New Roman"/>
          <w:sz w:val="24"/>
          <w:szCs w:val="24"/>
        </w:rPr>
        <w:t xml:space="preserve">следует использовать как альтернативу нанесению бетона или раствора вручную или </w:t>
      </w:r>
      <w:proofErr w:type="spellStart"/>
      <w:r w:rsidRPr="008C3CAE">
        <w:rPr>
          <w:rFonts w:ascii="Times New Roman" w:hAnsi="Times New Roman"/>
          <w:sz w:val="24"/>
          <w:szCs w:val="24"/>
        </w:rPr>
        <w:t>набрызгом</w:t>
      </w:r>
      <w:proofErr w:type="spellEnd"/>
      <w:r w:rsidRPr="008C3CAE">
        <w:rPr>
          <w:rFonts w:ascii="Times New Roman" w:hAnsi="Times New Roman"/>
          <w:sz w:val="24"/>
          <w:szCs w:val="24"/>
        </w:rPr>
        <w:t xml:space="preserve"> (торкретированием). Для метода 3.2 предъявляются требования как д</w:t>
      </w:r>
      <w:r w:rsidR="007B5275">
        <w:rPr>
          <w:rFonts w:ascii="Times New Roman" w:hAnsi="Times New Roman"/>
          <w:sz w:val="24"/>
          <w:szCs w:val="24"/>
        </w:rPr>
        <w:t xml:space="preserve">ля новой бетонной конструкции. </w:t>
      </w:r>
      <w:r w:rsidRPr="008C3CAE">
        <w:rPr>
          <w:rFonts w:ascii="Times New Roman" w:hAnsi="Times New Roman"/>
          <w:sz w:val="24"/>
          <w:szCs w:val="24"/>
        </w:rPr>
        <w:t xml:space="preserve">При выполнении работ необходимо учитывать совместимость существующего бетона и возможность передачи усилий через контактную зону между «старым» и «новым» бетоном. Укладку «нового» бетона можно осуществлять по свежеуложенному </w:t>
      </w:r>
      <w:proofErr w:type="spellStart"/>
      <w:r w:rsidRPr="008C3CAE">
        <w:rPr>
          <w:rFonts w:ascii="Times New Roman" w:hAnsi="Times New Roman"/>
          <w:sz w:val="24"/>
          <w:szCs w:val="24"/>
        </w:rPr>
        <w:t>праймерному</w:t>
      </w:r>
      <w:proofErr w:type="spellEnd"/>
      <w:r w:rsidRPr="008C3CAE">
        <w:rPr>
          <w:rFonts w:ascii="Times New Roman" w:hAnsi="Times New Roman"/>
          <w:sz w:val="24"/>
          <w:szCs w:val="24"/>
        </w:rPr>
        <w:t xml:space="preserve"> составу (рис</w:t>
      </w:r>
      <w:r w:rsidR="007B5275">
        <w:rPr>
          <w:rFonts w:ascii="Times New Roman" w:hAnsi="Times New Roman"/>
          <w:sz w:val="24"/>
          <w:szCs w:val="24"/>
        </w:rPr>
        <w:t>унок</w:t>
      </w:r>
      <w:r w:rsidRPr="008C3CAE">
        <w:rPr>
          <w:rFonts w:ascii="Times New Roman" w:hAnsi="Times New Roman"/>
          <w:sz w:val="24"/>
          <w:szCs w:val="24"/>
        </w:rPr>
        <w:t xml:space="preserve"> В.2).</w:t>
      </w:r>
    </w:p>
    <w:p w:rsidR="007B5275" w:rsidRDefault="007B5275" w:rsidP="007B5275">
      <w:pPr>
        <w:pStyle w:val="aff0"/>
        <w:jc w:val="both"/>
        <w:rPr>
          <w:rFonts w:ascii="Times New Roman" w:hAnsi="Times New Roman"/>
          <w:sz w:val="24"/>
          <w:szCs w:val="24"/>
        </w:rPr>
      </w:pPr>
    </w:p>
    <w:p w:rsidR="00902FF0" w:rsidRPr="00C60151" w:rsidRDefault="00902FF0" w:rsidP="00902FF0">
      <w:pPr>
        <w:pStyle w:val="aff0"/>
        <w:jc w:val="center"/>
        <w:rPr>
          <w:rFonts w:ascii="Times New Roman" w:hAnsi="Times New Roman"/>
        </w:rPr>
      </w:pPr>
      <w:r w:rsidRPr="00C60151">
        <w:rPr>
          <w:rFonts w:ascii="Times New Roman" w:hAnsi="Times New Roman"/>
        </w:rPr>
        <w:t>Бетон до ремонта                                              Бетон после ремонта</w:t>
      </w:r>
    </w:p>
    <w:p w:rsidR="00902FF0" w:rsidRPr="00C60151" w:rsidRDefault="00902FF0" w:rsidP="00902FF0">
      <w:pPr>
        <w:pStyle w:val="aff0"/>
        <w:jc w:val="center"/>
        <w:rPr>
          <w:rFonts w:ascii="Times New Roman" w:hAnsi="Times New Roman"/>
        </w:rPr>
      </w:pPr>
    </w:p>
    <w:p w:rsidR="007B5275" w:rsidRDefault="00764A99" w:rsidP="007B5275">
      <w:pPr>
        <w:pStyle w:val="aff0"/>
        <w:jc w:val="center"/>
        <w:rPr>
          <w:rFonts w:ascii="Times New Roman" w:hAnsi="Times New Roman"/>
        </w:rPr>
      </w:pPr>
      <w:r>
        <w:rPr>
          <w:noProof/>
          <w:lang w:eastAsia="ru-RU"/>
        </w:rPr>
        <w:drawing>
          <wp:inline distT="0" distB="0" distL="0" distR="0">
            <wp:extent cx="2819400" cy="1657350"/>
            <wp:effectExtent l="0" t="0" r="0" b="0"/>
            <wp:docPr id="96" name="Рисунок 96" descr="Рис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Рис 15-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819400" cy="1657350"/>
                    </a:xfrm>
                    <a:prstGeom prst="rect">
                      <a:avLst/>
                    </a:prstGeom>
                    <a:noFill/>
                    <a:ln>
                      <a:noFill/>
                    </a:ln>
                  </pic:spPr>
                </pic:pic>
              </a:graphicData>
            </a:graphic>
          </wp:inline>
        </w:drawing>
      </w:r>
      <w:r w:rsidR="00902FF0">
        <w:rPr>
          <w:rFonts w:ascii="Times New Roman" w:hAnsi="Times New Roman"/>
        </w:rPr>
        <w:t xml:space="preserve"> </w:t>
      </w:r>
      <w:r>
        <w:rPr>
          <w:noProof/>
          <w:lang w:eastAsia="ru-RU"/>
        </w:rPr>
        <w:drawing>
          <wp:inline distT="0" distB="0" distL="0" distR="0">
            <wp:extent cx="2971800" cy="1609725"/>
            <wp:effectExtent l="0" t="0" r="0" b="0"/>
            <wp:docPr id="97" name="Рисунок 97" descr="Рис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Рис 15-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971800" cy="1609725"/>
                    </a:xfrm>
                    <a:prstGeom prst="rect">
                      <a:avLst/>
                    </a:prstGeom>
                    <a:noFill/>
                    <a:ln>
                      <a:noFill/>
                    </a:ln>
                  </pic:spPr>
                </pic:pic>
              </a:graphicData>
            </a:graphic>
          </wp:inline>
        </w:drawing>
      </w:r>
    </w:p>
    <w:p w:rsidR="00902FF0" w:rsidRPr="007B5275" w:rsidRDefault="00902FF0" w:rsidP="007B5275">
      <w:pPr>
        <w:pStyle w:val="aff0"/>
        <w:jc w:val="center"/>
        <w:rPr>
          <w:rFonts w:ascii="Times New Roman" w:hAnsi="Times New Roman"/>
        </w:rPr>
      </w:pPr>
    </w:p>
    <w:p w:rsidR="009D4C72" w:rsidRPr="007B5275" w:rsidRDefault="009D4C72" w:rsidP="007B5275">
      <w:pPr>
        <w:pStyle w:val="aff0"/>
        <w:jc w:val="center"/>
        <w:rPr>
          <w:rFonts w:ascii="Times New Roman" w:hAnsi="Times New Roman"/>
          <w:b/>
        </w:rPr>
      </w:pPr>
      <w:r w:rsidRPr="007B5275">
        <w:rPr>
          <w:rFonts w:ascii="Times New Roman" w:hAnsi="Times New Roman"/>
          <w:b/>
          <w:i/>
        </w:rPr>
        <w:t>Рисунок В.2</w:t>
      </w:r>
      <w:r w:rsidRPr="007B5275">
        <w:rPr>
          <w:rFonts w:ascii="Times New Roman" w:hAnsi="Times New Roman"/>
          <w:b/>
        </w:rPr>
        <w:t xml:space="preserve"> – Укладка (заливка) бетонной смеси дефектных участков</w:t>
      </w:r>
    </w:p>
    <w:p w:rsidR="009D4C72" w:rsidRPr="008C3CAE" w:rsidRDefault="009D4C72" w:rsidP="008C3CAE">
      <w:pPr>
        <w:pStyle w:val="aff0"/>
        <w:ind w:firstLine="567"/>
        <w:jc w:val="both"/>
        <w:rPr>
          <w:rFonts w:ascii="Times New Roman" w:hAnsi="Times New Roman"/>
          <w:sz w:val="24"/>
          <w:szCs w:val="24"/>
        </w:rPr>
      </w:pPr>
    </w:p>
    <w:p w:rsidR="009D4C72" w:rsidRPr="008C3CAE" w:rsidRDefault="007B5275" w:rsidP="008C3CAE">
      <w:pPr>
        <w:pStyle w:val="aff0"/>
        <w:ind w:firstLine="567"/>
        <w:jc w:val="both"/>
        <w:rPr>
          <w:rFonts w:ascii="Times New Roman" w:hAnsi="Times New Roman"/>
          <w:sz w:val="24"/>
          <w:szCs w:val="24"/>
        </w:rPr>
      </w:pPr>
      <w:r>
        <w:rPr>
          <w:rFonts w:ascii="Times New Roman" w:hAnsi="Times New Roman"/>
          <w:sz w:val="24"/>
          <w:szCs w:val="24"/>
        </w:rPr>
        <w:t xml:space="preserve">В.2.2 Укладка (заливка) </w:t>
      </w:r>
      <w:r w:rsidR="009D4C72" w:rsidRPr="008C3CAE">
        <w:rPr>
          <w:rFonts w:ascii="Times New Roman" w:hAnsi="Times New Roman"/>
          <w:sz w:val="24"/>
          <w:szCs w:val="24"/>
        </w:rPr>
        <w:t>бетонной смеси по методу 3.2 применяется для замены дефектного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В.2.3 Типичными областями применения являются все типы бетонных поверхностей, за исключением нижних поверхностей плит перекрытия, когда невозможна подача бетона или растворной смеси через плиту сверху с </w:t>
      </w:r>
      <w:proofErr w:type="spellStart"/>
      <w:r w:rsidRPr="008C3CAE">
        <w:rPr>
          <w:rFonts w:ascii="Times New Roman" w:hAnsi="Times New Roman"/>
          <w:sz w:val="24"/>
          <w:szCs w:val="24"/>
        </w:rPr>
        <w:t>подпрессовкой</w:t>
      </w:r>
      <w:proofErr w:type="spellEnd"/>
      <w:r w:rsidRPr="008C3CAE">
        <w:rPr>
          <w:rFonts w:ascii="Times New Roman" w:hAnsi="Times New Roman"/>
          <w:sz w:val="24"/>
          <w:szCs w:val="24"/>
        </w:rPr>
        <w:t>.</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В.2.4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подготовку поверхности бетона и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выполнять полное удаление дефектного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визуальный контроль укладки и контроль адгезии.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В.2.5 Дополняющие методы: метод 1.8 (горизонтальная поверхность) или метод 1.3; метод 8.3 (вертикальная поверхность) или другие, например методы 1.1, 5.1, 6.1 и 8.1.</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В.2.</w:t>
      </w:r>
      <w:r w:rsidR="007B5275">
        <w:rPr>
          <w:rFonts w:ascii="Times New Roman" w:hAnsi="Times New Roman"/>
          <w:sz w:val="24"/>
          <w:szCs w:val="24"/>
        </w:rPr>
        <w:t>6</w:t>
      </w:r>
      <w:r w:rsidRPr="008C3CAE">
        <w:rPr>
          <w:rFonts w:ascii="Times New Roman" w:hAnsi="Times New Roman"/>
          <w:sz w:val="24"/>
          <w:szCs w:val="24"/>
        </w:rPr>
        <w:t xml:space="preserve"> Номенклатуру, значения и методы определения показателей свойств материалов и показателей эксплуатационных качеств образуемых систем методом 3.2 принимают по ГОСТ Р 56378.</w:t>
      </w:r>
    </w:p>
    <w:p w:rsidR="009D4C72" w:rsidRPr="008C3CAE" w:rsidRDefault="007B5275" w:rsidP="008C3CAE">
      <w:pPr>
        <w:pStyle w:val="aff0"/>
        <w:ind w:firstLine="567"/>
        <w:jc w:val="both"/>
        <w:rPr>
          <w:rFonts w:ascii="Times New Roman" w:hAnsi="Times New Roman"/>
          <w:sz w:val="24"/>
          <w:szCs w:val="24"/>
        </w:rPr>
      </w:pPr>
      <w:r w:rsidRPr="00633F73">
        <w:rPr>
          <w:rFonts w:ascii="Times New Roman" w:hAnsi="Times New Roman"/>
          <w:b/>
          <w:sz w:val="24"/>
          <w:szCs w:val="24"/>
        </w:rPr>
        <w:t xml:space="preserve">В.3 </w:t>
      </w:r>
      <w:r w:rsidR="009D4C72" w:rsidRPr="00633F73">
        <w:rPr>
          <w:rFonts w:ascii="Times New Roman" w:hAnsi="Times New Roman"/>
          <w:b/>
          <w:sz w:val="24"/>
          <w:szCs w:val="24"/>
        </w:rPr>
        <w:t>Метод 3.3</w:t>
      </w:r>
      <w:r w:rsidR="009D4C72" w:rsidRPr="008C3CAE">
        <w:rPr>
          <w:rFonts w:ascii="Times New Roman" w:hAnsi="Times New Roman"/>
          <w:sz w:val="24"/>
          <w:szCs w:val="24"/>
        </w:rPr>
        <w:t xml:space="preserve"> – </w:t>
      </w:r>
      <w:proofErr w:type="spellStart"/>
      <w:r>
        <w:rPr>
          <w:rFonts w:ascii="Times New Roman" w:hAnsi="Times New Roman"/>
          <w:sz w:val="24"/>
          <w:szCs w:val="24"/>
        </w:rPr>
        <w:t>Н</w:t>
      </w:r>
      <w:r w:rsidR="009D4C72" w:rsidRPr="008C3CAE">
        <w:rPr>
          <w:rFonts w:ascii="Times New Roman" w:hAnsi="Times New Roman"/>
          <w:sz w:val="24"/>
          <w:szCs w:val="24"/>
        </w:rPr>
        <w:t>абрызг</w:t>
      </w:r>
      <w:proofErr w:type="spellEnd"/>
      <w:r w:rsidR="009D4C72" w:rsidRPr="008C3CAE">
        <w:rPr>
          <w:rFonts w:ascii="Times New Roman" w:hAnsi="Times New Roman"/>
          <w:sz w:val="24"/>
          <w:szCs w:val="24"/>
        </w:rPr>
        <w:t xml:space="preserve"> (торкретирование)</w:t>
      </w:r>
      <w:r>
        <w:rPr>
          <w:rFonts w:ascii="Times New Roman" w:hAnsi="Times New Roman"/>
          <w:sz w:val="24"/>
          <w:szCs w:val="24"/>
        </w:rPr>
        <w:t xml:space="preserve"> бетонной или растворной смеси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В.3.1 Нанесение бетона или раствора </w:t>
      </w:r>
      <w:proofErr w:type="spellStart"/>
      <w:r w:rsidRPr="008C3CAE">
        <w:rPr>
          <w:rFonts w:ascii="Times New Roman" w:hAnsi="Times New Roman"/>
          <w:sz w:val="24"/>
          <w:szCs w:val="24"/>
        </w:rPr>
        <w:t>набрызгом</w:t>
      </w:r>
      <w:proofErr w:type="spellEnd"/>
      <w:r w:rsidRPr="008C3CAE">
        <w:rPr>
          <w:rFonts w:ascii="Times New Roman" w:hAnsi="Times New Roman"/>
          <w:sz w:val="24"/>
          <w:szCs w:val="24"/>
        </w:rPr>
        <w:t xml:space="preserve"> (торкретированием) является эффективным методом для вертикальных поверхностей или нижних поверхностей плит перекрытий. Перед нанесением необходимо соблюдать условие, чтобы бетонное основание имело поверхностную прочность на растяжение </w:t>
      </w:r>
      <w:r w:rsidR="000B11DA">
        <w:rPr>
          <w:rFonts w:ascii="Times New Roman" w:hAnsi="Times New Roman"/>
          <w:sz w:val="24"/>
          <w:szCs w:val="24"/>
        </w:rPr>
        <w:t>–</w:t>
      </w:r>
      <w:r w:rsidRPr="008C3CAE">
        <w:rPr>
          <w:rFonts w:ascii="Times New Roman" w:hAnsi="Times New Roman"/>
          <w:sz w:val="24"/>
          <w:szCs w:val="24"/>
        </w:rPr>
        <w:t xml:space="preserve"> минимальное значение 1,0 Н/мм</w:t>
      </w:r>
      <w:r w:rsidRPr="007B5275">
        <w:rPr>
          <w:rFonts w:ascii="Times New Roman" w:hAnsi="Times New Roman"/>
          <w:sz w:val="24"/>
          <w:szCs w:val="24"/>
          <w:vertAlign w:val="superscript"/>
        </w:rPr>
        <w:t>2</w:t>
      </w:r>
      <w:r w:rsidRPr="008C3CAE">
        <w:rPr>
          <w:rFonts w:ascii="Times New Roman" w:hAnsi="Times New Roman"/>
          <w:sz w:val="24"/>
          <w:szCs w:val="24"/>
        </w:rPr>
        <w:t xml:space="preserve"> и минимальное среднее значение 1,5 Н/мм</w:t>
      </w:r>
      <w:r w:rsidRPr="007B5275">
        <w:rPr>
          <w:rFonts w:ascii="Times New Roman" w:hAnsi="Times New Roman"/>
          <w:sz w:val="24"/>
          <w:szCs w:val="24"/>
          <w:vertAlign w:val="superscript"/>
        </w:rPr>
        <w:t>2</w:t>
      </w:r>
      <w:r w:rsidRPr="008C3CAE">
        <w:rPr>
          <w:rFonts w:ascii="Times New Roman" w:hAnsi="Times New Roman"/>
          <w:sz w:val="24"/>
          <w:szCs w:val="24"/>
        </w:rPr>
        <w:t xml:space="preserve"> на глубину 0,6 см от вскрытой поверхности (рис</w:t>
      </w:r>
      <w:r w:rsidR="007B5275">
        <w:rPr>
          <w:rFonts w:ascii="Times New Roman" w:hAnsi="Times New Roman"/>
          <w:sz w:val="24"/>
          <w:szCs w:val="24"/>
        </w:rPr>
        <w:t>унок</w:t>
      </w:r>
      <w:r w:rsidRPr="008C3CAE">
        <w:rPr>
          <w:rFonts w:ascii="Times New Roman" w:hAnsi="Times New Roman"/>
          <w:sz w:val="24"/>
          <w:szCs w:val="24"/>
        </w:rPr>
        <w:t xml:space="preserve"> В.3). Возможно применение как мокрого, так и сухого способа нанесения раствора или бетона. </w:t>
      </w:r>
      <w:r w:rsidRPr="008C3CAE">
        <w:rPr>
          <w:rFonts w:ascii="Times New Roman" w:hAnsi="Times New Roman"/>
          <w:sz w:val="24"/>
          <w:szCs w:val="24"/>
        </w:rPr>
        <w:lastRenderedPageBreak/>
        <w:t xml:space="preserve">Нанесение ремонтных материалов можно осуществлять по </w:t>
      </w:r>
      <w:proofErr w:type="spellStart"/>
      <w:r w:rsidRPr="008C3CAE">
        <w:rPr>
          <w:rFonts w:ascii="Times New Roman" w:hAnsi="Times New Roman"/>
          <w:sz w:val="24"/>
          <w:szCs w:val="24"/>
        </w:rPr>
        <w:t>праймерному</w:t>
      </w:r>
      <w:proofErr w:type="spellEnd"/>
      <w:r w:rsidRPr="008C3CAE">
        <w:rPr>
          <w:rFonts w:ascii="Times New Roman" w:hAnsi="Times New Roman"/>
          <w:sz w:val="24"/>
          <w:szCs w:val="24"/>
        </w:rPr>
        <w:t xml:space="preserve"> составу, нанесенному на поверхность ремонтируемого бетона.</w:t>
      </w:r>
    </w:p>
    <w:p w:rsidR="009D4C72" w:rsidRDefault="009D4C72" w:rsidP="007B5275">
      <w:pPr>
        <w:pStyle w:val="aff0"/>
        <w:jc w:val="both"/>
        <w:rPr>
          <w:rFonts w:ascii="Times New Roman" w:hAnsi="Times New Roman"/>
          <w:sz w:val="24"/>
          <w:szCs w:val="24"/>
        </w:rPr>
      </w:pPr>
    </w:p>
    <w:p w:rsidR="000B11DA" w:rsidRPr="00C60151" w:rsidRDefault="000B11DA" w:rsidP="000B11DA">
      <w:pPr>
        <w:pStyle w:val="aff0"/>
        <w:jc w:val="center"/>
        <w:rPr>
          <w:rFonts w:ascii="Times New Roman" w:hAnsi="Times New Roman"/>
        </w:rPr>
      </w:pPr>
      <w:r w:rsidRPr="00C60151">
        <w:rPr>
          <w:rFonts w:ascii="Times New Roman" w:hAnsi="Times New Roman"/>
        </w:rPr>
        <w:t>Бетон до ремонта                                              Бетон после ремонта</w:t>
      </w:r>
    </w:p>
    <w:p w:rsidR="000B11DA" w:rsidRPr="00C60151" w:rsidRDefault="000B11DA" w:rsidP="000B11DA">
      <w:pPr>
        <w:pStyle w:val="aff0"/>
        <w:jc w:val="center"/>
        <w:rPr>
          <w:rFonts w:ascii="Times New Roman" w:hAnsi="Times New Roman"/>
        </w:rPr>
      </w:pPr>
    </w:p>
    <w:p w:rsidR="007B5275" w:rsidRDefault="00764A99" w:rsidP="007B5275">
      <w:pPr>
        <w:pStyle w:val="aff0"/>
        <w:jc w:val="center"/>
        <w:rPr>
          <w:rFonts w:ascii="Times New Roman" w:hAnsi="Times New Roman"/>
        </w:rPr>
      </w:pPr>
      <w:r>
        <w:rPr>
          <w:rFonts w:ascii="Times New Roman" w:hAnsi="Times New Roman"/>
          <w:noProof/>
          <w:lang w:eastAsia="ru-RU"/>
        </w:rPr>
        <w:drawing>
          <wp:inline distT="0" distB="0" distL="0" distR="0">
            <wp:extent cx="2781300" cy="1762125"/>
            <wp:effectExtent l="0" t="0" r="0" b="0"/>
            <wp:docPr id="98" name="Рисунок 98" descr="Рис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Рис 16-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781300" cy="1762125"/>
                    </a:xfrm>
                    <a:prstGeom prst="rect">
                      <a:avLst/>
                    </a:prstGeom>
                    <a:noFill/>
                    <a:ln>
                      <a:noFill/>
                    </a:ln>
                  </pic:spPr>
                </pic:pic>
              </a:graphicData>
            </a:graphic>
          </wp:inline>
        </w:drawing>
      </w:r>
      <w:r w:rsidR="000B11DA">
        <w:rPr>
          <w:rFonts w:ascii="Times New Roman" w:hAnsi="Times New Roman"/>
        </w:rPr>
        <w:t xml:space="preserve"> </w:t>
      </w:r>
      <w:r>
        <w:rPr>
          <w:rFonts w:ascii="Times New Roman" w:hAnsi="Times New Roman"/>
          <w:noProof/>
          <w:lang w:eastAsia="ru-RU"/>
        </w:rPr>
        <w:drawing>
          <wp:inline distT="0" distB="0" distL="0" distR="0">
            <wp:extent cx="3038475" cy="1781175"/>
            <wp:effectExtent l="0" t="0" r="0" b="0"/>
            <wp:docPr id="99" name="Рисунок 99" descr="Рис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Рис 16-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038475" cy="1781175"/>
                    </a:xfrm>
                    <a:prstGeom prst="rect">
                      <a:avLst/>
                    </a:prstGeom>
                    <a:noFill/>
                    <a:ln>
                      <a:noFill/>
                    </a:ln>
                  </pic:spPr>
                </pic:pic>
              </a:graphicData>
            </a:graphic>
          </wp:inline>
        </w:drawing>
      </w:r>
    </w:p>
    <w:p w:rsidR="000B11DA" w:rsidRPr="007B5275" w:rsidRDefault="000B11DA" w:rsidP="007B5275">
      <w:pPr>
        <w:pStyle w:val="aff0"/>
        <w:jc w:val="center"/>
        <w:rPr>
          <w:rFonts w:ascii="Times New Roman" w:hAnsi="Times New Roman"/>
        </w:rPr>
      </w:pPr>
    </w:p>
    <w:p w:rsidR="009D4C72" w:rsidRPr="007B5275" w:rsidRDefault="00764A99" w:rsidP="009D4C72">
      <w:pPr>
        <w:jc w:val="center"/>
        <w:rPr>
          <w:sz w:val="22"/>
          <w:szCs w:val="22"/>
        </w:rPr>
      </w:pPr>
      <w:r>
        <w:rPr>
          <w:noProof/>
          <w:sz w:val="22"/>
          <w:szCs w:val="22"/>
        </w:rPr>
        <w:drawing>
          <wp:inline distT="0" distB="0" distL="0" distR="0">
            <wp:extent cx="1600200" cy="2743200"/>
            <wp:effectExtent l="0" t="0" r="0" b="0"/>
            <wp:docPr id="100" name="Рисунок 100" descr="Рис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Рис 16"/>
                    <pic:cNvPicPr>
                      <a:picLocks noChangeAspect="1" noChangeArrowheads="1"/>
                    </pic:cNvPicPr>
                  </pic:nvPicPr>
                  <pic:blipFill>
                    <a:blip r:embed="rId175" cstate="print">
                      <a:extLst>
                        <a:ext uri="{28A0092B-C50C-407E-A947-70E740481C1C}">
                          <a14:useLocalDpi xmlns:a14="http://schemas.microsoft.com/office/drawing/2010/main" val="0"/>
                        </a:ext>
                      </a:extLst>
                    </a:blip>
                    <a:srcRect l="53362" t="2628" r="23285" b="2299"/>
                    <a:stretch>
                      <a:fillRect/>
                    </a:stretch>
                  </pic:blipFill>
                  <pic:spPr bwMode="auto">
                    <a:xfrm>
                      <a:off x="0" y="0"/>
                      <a:ext cx="1600200" cy="2743200"/>
                    </a:xfrm>
                    <a:prstGeom prst="rect">
                      <a:avLst/>
                    </a:prstGeom>
                    <a:noFill/>
                    <a:ln>
                      <a:noFill/>
                    </a:ln>
                  </pic:spPr>
                </pic:pic>
              </a:graphicData>
            </a:graphic>
          </wp:inline>
        </w:drawing>
      </w:r>
    </w:p>
    <w:p w:rsidR="007B5275" w:rsidRPr="007B5275" w:rsidRDefault="007B5275" w:rsidP="007B5275">
      <w:pPr>
        <w:pStyle w:val="aff0"/>
        <w:jc w:val="center"/>
        <w:rPr>
          <w:rFonts w:ascii="Times New Roman" w:hAnsi="Times New Roman"/>
        </w:rPr>
      </w:pPr>
    </w:p>
    <w:p w:rsidR="007B5275" w:rsidRDefault="007B5275" w:rsidP="007B5275">
      <w:pPr>
        <w:pStyle w:val="aff0"/>
        <w:jc w:val="center"/>
        <w:rPr>
          <w:rFonts w:ascii="Times New Roman" w:hAnsi="Times New Roman"/>
        </w:rPr>
      </w:pPr>
      <w:r w:rsidRPr="007B5275">
        <w:rPr>
          <w:rFonts w:ascii="Times New Roman" w:hAnsi="Times New Roman"/>
          <w:i/>
        </w:rPr>
        <w:t>1</w:t>
      </w:r>
      <w:r w:rsidRPr="007B5275">
        <w:rPr>
          <w:rFonts w:ascii="Times New Roman" w:hAnsi="Times New Roman"/>
        </w:rPr>
        <w:t xml:space="preserve"> – старый бетон; </w:t>
      </w:r>
      <w:r w:rsidRPr="007B5275">
        <w:rPr>
          <w:rFonts w:ascii="Times New Roman" w:hAnsi="Times New Roman"/>
          <w:i/>
        </w:rPr>
        <w:t>2</w:t>
      </w:r>
      <w:r w:rsidRPr="007B5275">
        <w:rPr>
          <w:rFonts w:ascii="Times New Roman" w:hAnsi="Times New Roman"/>
        </w:rPr>
        <w:t xml:space="preserve"> – усадочные трещины; </w:t>
      </w:r>
      <w:r w:rsidRPr="007B5275">
        <w:rPr>
          <w:rFonts w:ascii="Times New Roman" w:hAnsi="Times New Roman"/>
          <w:i/>
        </w:rPr>
        <w:t>3</w:t>
      </w:r>
      <w:r w:rsidRPr="007B5275">
        <w:rPr>
          <w:rFonts w:ascii="Times New Roman" w:hAnsi="Times New Roman"/>
        </w:rPr>
        <w:t xml:space="preserve"> – слой торкрета/</w:t>
      </w:r>
      <w:proofErr w:type="spellStart"/>
      <w:r w:rsidRPr="007B5275">
        <w:rPr>
          <w:rFonts w:ascii="Times New Roman" w:hAnsi="Times New Roman"/>
        </w:rPr>
        <w:t>набрызгбетона</w:t>
      </w:r>
      <w:proofErr w:type="spellEnd"/>
      <w:r w:rsidRPr="007B5275">
        <w:rPr>
          <w:rFonts w:ascii="Times New Roman" w:hAnsi="Times New Roman"/>
        </w:rPr>
        <w:t xml:space="preserve">; </w:t>
      </w:r>
      <w:r w:rsidRPr="007B5275">
        <w:rPr>
          <w:rFonts w:ascii="Times New Roman" w:hAnsi="Times New Roman"/>
          <w:i/>
        </w:rPr>
        <w:t>4</w:t>
      </w:r>
      <w:r w:rsidRPr="007B5275">
        <w:rPr>
          <w:rFonts w:ascii="Times New Roman" w:hAnsi="Times New Roman"/>
        </w:rPr>
        <w:t xml:space="preserve"> – толщина слоев торкрета/</w:t>
      </w:r>
      <w:proofErr w:type="spellStart"/>
      <w:r w:rsidRPr="007B5275">
        <w:rPr>
          <w:rFonts w:ascii="Times New Roman" w:hAnsi="Times New Roman"/>
        </w:rPr>
        <w:t>набрызгбетона</w:t>
      </w:r>
      <w:proofErr w:type="spellEnd"/>
      <w:r w:rsidRPr="007B5275">
        <w:rPr>
          <w:rFonts w:ascii="Times New Roman" w:hAnsi="Times New Roman"/>
        </w:rPr>
        <w:t xml:space="preserve"> от 2 до </w:t>
      </w:r>
      <w:smartTag w:uri="urn:schemas-microsoft-com:office:smarttags" w:element="metricconverter">
        <w:smartTagPr>
          <w:attr w:name="ProductID" w:val="7 см"/>
        </w:smartTagPr>
        <w:r w:rsidRPr="007B5275">
          <w:rPr>
            <w:rFonts w:ascii="Times New Roman" w:hAnsi="Times New Roman"/>
          </w:rPr>
          <w:t>7 см</w:t>
        </w:r>
      </w:smartTag>
      <w:r w:rsidRPr="007B5275">
        <w:rPr>
          <w:rFonts w:ascii="Times New Roman" w:hAnsi="Times New Roman"/>
        </w:rPr>
        <w:t xml:space="preserve">; </w:t>
      </w:r>
      <w:r w:rsidRPr="007B5275">
        <w:rPr>
          <w:rFonts w:ascii="Times New Roman" w:hAnsi="Times New Roman"/>
          <w:i/>
        </w:rPr>
        <w:t>5</w:t>
      </w:r>
      <w:r w:rsidRPr="007B5275">
        <w:rPr>
          <w:rFonts w:ascii="Times New Roman" w:hAnsi="Times New Roman"/>
        </w:rPr>
        <w:t xml:space="preserve"> – арматурный каркас (по необходимости)</w:t>
      </w:r>
    </w:p>
    <w:p w:rsidR="007B5275" w:rsidRPr="007B5275" w:rsidRDefault="007B5275" w:rsidP="007B5275">
      <w:pPr>
        <w:pStyle w:val="aff0"/>
        <w:jc w:val="center"/>
        <w:rPr>
          <w:rFonts w:ascii="Times New Roman" w:hAnsi="Times New Roman"/>
        </w:rPr>
      </w:pPr>
    </w:p>
    <w:p w:rsidR="009D4C72" w:rsidRPr="007B5275" w:rsidRDefault="009D4C72" w:rsidP="007B5275">
      <w:pPr>
        <w:pStyle w:val="aff0"/>
        <w:jc w:val="center"/>
        <w:rPr>
          <w:rFonts w:ascii="Times New Roman" w:hAnsi="Times New Roman"/>
          <w:b/>
        </w:rPr>
      </w:pPr>
      <w:r w:rsidRPr="007B5275">
        <w:rPr>
          <w:rFonts w:ascii="Times New Roman" w:hAnsi="Times New Roman"/>
          <w:b/>
          <w:i/>
        </w:rPr>
        <w:t>Рисунок В.3</w:t>
      </w:r>
      <w:r w:rsidRPr="007B5275">
        <w:rPr>
          <w:rFonts w:ascii="Times New Roman" w:hAnsi="Times New Roman"/>
          <w:b/>
        </w:rPr>
        <w:t xml:space="preserve"> – Нанесение ремонтного состава торкретированием на нижние и вертикальные поверхности бетонной конструкции</w:t>
      </w:r>
    </w:p>
    <w:p w:rsidR="009D4C72" w:rsidRPr="008C3CAE" w:rsidRDefault="009D4C72" w:rsidP="008C3CAE">
      <w:pPr>
        <w:pStyle w:val="aff0"/>
        <w:ind w:firstLine="567"/>
        <w:jc w:val="both"/>
        <w:rPr>
          <w:rFonts w:ascii="Times New Roman" w:hAnsi="Times New Roman"/>
          <w:sz w:val="24"/>
          <w:szCs w:val="24"/>
        </w:rPr>
      </w:pPr>
    </w:p>
    <w:p w:rsidR="009D4C72" w:rsidRPr="008C3CAE" w:rsidRDefault="007B5275" w:rsidP="008C3CAE">
      <w:pPr>
        <w:pStyle w:val="aff0"/>
        <w:ind w:firstLine="567"/>
        <w:jc w:val="both"/>
        <w:rPr>
          <w:rFonts w:ascii="Times New Roman" w:hAnsi="Times New Roman"/>
          <w:sz w:val="24"/>
          <w:szCs w:val="24"/>
        </w:rPr>
      </w:pPr>
      <w:r>
        <w:rPr>
          <w:rFonts w:ascii="Times New Roman" w:hAnsi="Times New Roman"/>
          <w:sz w:val="24"/>
          <w:szCs w:val="24"/>
        </w:rPr>
        <w:t xml:space="preserve">В.3.2 Метод 3.3 применяют </w:t>
      </w:r>
      <w:r w:rsidR="009D4C72" w:rsidRPr="008C3CAE">
        <w:rPr>
          <w:rFonts w:ascii="Times New Roman" w:hAnsi="Times New Roman"/>
          <w:sz w:val="24"/>
          <w:szCs w:val="24"/>
        </w:rPr>
        <w:t xml:space="preserve">для замены дефектного бетона строительным раствором или бетоном на всей площади или на локальных участках нанесением </w:t>
      </w:r>
      <w:proofErr w:type="spellStart"/>
      <w:r w:rsidR="009D4C72" w:rsidRPr="008C3CAE">
        <w:rPr>
          <w:rFonts w:ascii="Times New Roman" w:hAnsi="Times New Roman"/>
          <w:sz w:val="24"/>
          <w:szCs w:val="24"/>
        </w:rPr>
        <w:t>набрызгом</w:t>
      </w:r>
      <w:proofErr w:type="spellEnd"/>
      <w:r w:rsidR="009D4C72" w:rsidRPr="008C3CAE">
        <w:rPr>
          <w:rFonts w:ascii="Times New Roman" w:hAnsi="Times New Roman"/>
          <w:sz w:val="24"/>
          <w:szCs w:val="24"/>
        </w:rPr>
        <w:t xml:space="preserve"> (торкретированием).</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В.3.3 Типичными областями применения метода 3.3 являются вертикальные поверхности и нижние поверхности плит перекрытия или настилов.</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В.3.4 При проектировании ремонта по методу 3.3 необходимо обеспечивать передачу усилий от «старого» бетона к «новому». Возможно использование дополнительного армирования слоев с анкеровкой к существующей конструкции.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В.3.5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обеспечив</w:t>
      </w:r>
      <w:r w:rsidR="007B5275">
        <w:rPr>
          <w:rFonts w:ascii="Times New Roman" w:hAnsi="Times New Roman"/>
          <w:sz w:val="24"/>
          <w:szCs w:val="24"/>
        </w:rPr>
        <w:t>ать удаление дефектного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 выполнять подготовку поверхности и арматурного каркаса;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визуальный и инструментальный контроль качественных показателей материалов и технологии производства работ.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В.3.6 Дополняющие методы: методы 1.3, 8.3 или другие, например 1.1, 5.1, 6.1, 8.1.</w:t>
      </w:r>
    </w:p>
    <w:p w:rsidR="009D4C72" w:rsidRPr="008C3CAE" w:rsidRDefault="007B5275" w:rsidP="008C3CAE">
      <w:pPr>
        <w:pStyle w:val="aff0"/>
        <w:ind w:firstLine="567"/>
        <w:jc w:val="both"/>
        <w:rPr>
          <w:rFonts w:ascii="Times New Roman" w:hAnsi="Times New Roman"/>
          <w:sz w:val="24"/>
          <w:szCs w:val="24"/>
        </w:rPr>
      </w:pPr>
      <w:r w:rsidRPr="00633F73">
        <w:rPr>
          <w:rFonts w:ascii="Times New Roman" w:hAnsi="Times New Roman"/>
          <w:b/>
          <w:sz w:val="24"/>
          <w:szCs w:val="24"/>
        </w:rPr>
        <w:t xml:space="preserve">В.4 </w:t>
      </w:r>
      <w:r w:rsidR="009D4C72" w:rsidRPr="00633F73">
        <w:rPr>
          <w:rFonts w:ascii="Times New Roman" w:hAnsi="Times New Roman"/>
          <w:b/>
          <w:sz w:val="24"/>
          <w:szCs w:val="24"/>
        </w:rPr>
        <w:t>Метод 3.4</w:t>
      </w:r>
      <w:r w:rsidR="009D4C72" w:rsidRPr="008C3CAE">
        <w:rPr>
          <w:rFonts w:ascii="Times New Roman" w:hAnsi="Times New Roman"/>
          <w:sz w:val="24"/>
          <w:szCs w:val="24"/>
        </w:rPr>
        <w:t xml:space="preserve"> – </w:t>
      </w:r>
      <w:r>
        <w:rPr>
          <w:rFonts w:ascii="Times New Roman" w:hAnsi="Times New Roman"/>
          <w:sz w:val="24"/>
          <w:szCs w:val="24"/>
        </w:rPr>
        <w:t>З</w:t>
      </w:r>
      <w:r w:rsidR="009D4C72" w:rsidRPr="008C3CAE">
        <w:rPr>
          <w:rFonts w:ascii="Times New Roman" w:hAnsi="Times New Roman"/>
          <w:sz w:val="24"/>
          <w:szCs w:val="24"/>
        </w:rPr>
        <w:t>амена элементов</w:t>
      </w:r>
    </w:p>
    <w:p w:rsidR="00394331" w:rsidRPr="008C3CAE" w:rsidRDefault="007B5275" w:rsidP="008C3CAE">
      <w:pPr>
        <w:pStyle w:val="aff0"/>
        <w:ind w:firstLine="567"/>
        <w:jc w:val="both"/>
        <w:rPr>
          <w:rFonts w:ascii="Times New Roman" w:hAnsi="Times New Roman"/>
          <w:sz w:val="24"/>
          <w:szCs w:val="24"/>
        </w:rPr>
      </w:pPr>
      <w:r>
        <w:rPr>
          <w:rFonts w:ascii="Times New Roman" w:hAnsi="Times New Roman"/>
          <w:sz w:val="24"/>
          <w:szCs w:val="24"/>
        </w:rPr>
        <w:t xml:space="preserve">В.4.1 </w:t>
      </w:r>
      <w:r w:rsidR="00394331" w:rsidRPr="008C3CAE">
        <w:rPr>
          <w:rFonts w:ascii="Times New Roman" w:hAnsi="Times New Roman"/>
          <w:sz w:val="24"/>
          <w:szCs w:val="24"/>
        </w:rPr>
        <w:t>При ремонте бетонных и железобетонных конструкций для решения определенных задач требуется замена элементов, как правило, на эквивалентные по своим характеристикам, которые могут быть из различных строительных материалов, что определяется конкретным проектом.</w:t>
      </w:r>
    </w:p>
    <w:p w:rsidR="0024702C" w:rsidRPr="008C3CAE" w:rsidRDefault="0024702C" w:rsidP="008C3CAE">
      <w:pPr>
        <w:pStyle w:val="aff0"/>
        <w:ind w:firstLine="567"/>
        <w:jc w:val="both"/>
        <w:rPr>
          <w:rFonts w:ascii="Times New Roman" w:hAnsi="Times New Roman"/>
          <w:sz w:val="24"/>
          <w:szCs w:val="24"/>
        </w:rPr>
      </w:pPr>
      <w:bookmarkStart w:id="45" w:name="_Toc464828751"/>
      <w:bookmarkStart w:id="46" w:name="_Toc465435372"/>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24702C" w:rsidRPr="008C3CAE" w:rsidRDefault="0024702C" w:rsidP="008C3CAE">
      <w:pPr>
        <w:pStyle w:val="aff0"/>
        <w:ind w:firstLine="567"/>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7B5275" w:rsidRDefault="007B5275" w:rsidP="007B5275">
      <w:pPr>
        <w:pStyle w:val="aff0"/>
        <w:jc w:val="both"/>
        <w:rPr>
          <w:rFonts w:ascii="Times New Roman" w:hAnsi="Times New Roman"/>
          <w:sz w:val="24"/>
          <w:szCs w:val="24"/>
        </w:rPr>
      </w:pPr>
    </w:p>
    <w:p w:rsidR="001E7DDD" w:rsidRDefault="001E7DDD" w:rsidP="007B5275">
      <w:pPr>
        <w:pStyle w:val="aff0"/>
        <w:jc w:val="both"/>
        <w:rPr>
          <w:rFonts w:ascii="Times New Roman" w:hAnsi="Times New Roman"/>
          <w:sz w:val="24"/>
          <w:szCs w:val="24"/>
        </w:rPr>
      </w:pPr>
    </w:p>
    <w:p w:rsidR="001E7DDD" w:rsidRDefault="001E7DDD" w:rsidP="007B5275">
      <w:pPr>
        <w:pStyle w:val="aff0"/>
        <w:jc w:val="both"/>
        <w:rPr>
          <w:rFonts w:ascii="Times New Roman" w:hAnsi="Times New Roman"/>
          <w:sz w:val="24"/>
          <w:szCs w:val="24"/>
        </w:rPr>
      </w:pPr>
    </w:p>
    <w:p w:rsidR="001E7DDD" w:rsidRDefault="001E7DDD" w:rsidP="007B5275">
      <w:pPr>
        <w:pStyle w:val="aff0"/>
        <w:jc w:val="both"/>
        <w:rPr>
          <w:rFonts w:ascii="Times New Roman" w:hAnsi="Times New Roman"/>
          <w:sz w:val="24"/>
          <w:szCs w:val="24"/>
        </w:rPr>
      </w:pPr>
    </w:p>
    <w:p w:rsidR="001E7DDD" w:rsidRDefault="001E7DDD" w:rsidP="007B5275">
      <w:pPr>
        <w:pStyle w:val="aff0"/>
        <w:jc w:val="both"/>
        <w:rPr>
          <w:rFonts w:ascii="Times New Roman" w:hAnsi="Times New Roman"/>
          <w:sz w:val="24"/>
          <w:szCs w:val="24"/>
        </w:rPr>
      </w:pPr>
    </w:p>
    <w:p w:rsidR="007B5275" w:rsidRPr="007B5275" w:rsidRDefault="003840CA" w:rsidP="007B5275">
      <w:pPr>
        <w:pStyle w:val="aff0"/>
        <w:jc w:val="center"/>
        <w:rPr>
          <w:rFonts w:ascii="Times New Roman" w:hAnsi="Times New Roman"/>
          <w:b/>
          <w:sz w:val="24"/>
          <w:szCs w:val="24"/>
        </w:rPr>
      </w:pPr>
      <w:r w:rsidRPr="007B5275">
        <w:rPr>
          <w:rFonts w:ascii="Times New Roman" w:hAnsi="Times New Roman"/>
          <w:b/>
          <w:sz w:val="24"/>
          <w:szCs w:val="24"/>
        </w:rPr>
        <w:lastRenderedPageBreak/>
        <w:t>Приложение Г</w:t>
      </w:r>
    </w:p>
    <w:p w:rsidR="007B5275" w:rsidRPr="007B5275" w:rsidRDefault="007B5275" w:rsidP="007B5275">
      <w:pPr>
        <w:pStyle w:val="aff0"/>
        <w:jc w:val="center"/>
        <w:rPr>
          <w:rFonts w:ascii="Times New Roman" w:hAnsi="Times New Roman"/>
          <w:b/>
          <w:sz w:val="24"/>
          <w:szCs w:val="24"/>
        </w:rPr>
      </w:pPr>
    </w:p>
    <w:p w:rsidR="00FF155C" w:rsidRPr="007B5275" w:rsidRDefault="00FF155C" w:rsidP="007B5275">
      <w:pPr>
        <w:pStyle w:val="aff0"/>
        <w:jc w:val="center"/>
        <w:rPr>
          <w:rFonts w:ascii="Times New Roman" w:hAnsi="Times New Roman"/>
          <w:b/>
          <w:sz w:val="24"/>
          <w:szCs w:val="24"/>
        </w:rPr>
      </w:pPr>
      <w:r w:rsidRPr="007B5275">
        <w:rPr>
          <w:rFonts w:ascii="Times New Roman" w:hAnsi="Times New Roman"/>
          <w:b/>
          <w:sz w:val="24"/>
          <w:szCs w:val="24"/>
        </w:rPr>
        <w:t xml:space="preserve">Методы, реализующие </w:t>
      </w:r>
      <w:r w:rsidR="007B5275" w:rsidRPr="007B5275">
        <w:rPr>
          <w:rFonts w:ascii="Times New Roman" w:hAnsi="Times New Roman"/>
          <w:b/>
          <w:sz w:val="24"/>
          <w:szCs w:val="24"/>
        </w:rPr>
        <w:t>п</w:t>
      </w:r>
      <w:r w:rsidRPr="007B5275">
        <w:rPr>
          <w:rFonts w:ascii="Times New Roman" w:hAnsi="Times New Roman"/>
          <w:b/>
          <w:sz w:val="24"/>
          <w:szCs w:val="24"/>
        </w:rPr>
        <w:t>ринцип 4 – усиление конструкций</w:t>
      </w:r>
      <w:bookmarkEnd w:id="45"/>
      <w:bookmarkEnd w:id="46"/>
    </w:p>
    <w:p w:rsidR="007B5275" w:rsidRPr="008C3CAE" w:rsidRDefault="007B5275" w:rsidP="007B5275">
      <w:pPr>
        <w:pStyle w:val="aff0"/>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633F73">
        <w:rPr>
          <w:rFonts w:ascii="Times New Roman" w:hAnsi="Times New Roman"/>
          <w:b/>
          <w:sz w:val="24"/>
          <w:szCs w:val="24"/>
        </w:rPr>
        <w:t>Г.1 Метод 4.1</w:t>
      </w:r>
      <w:r w:rsidRPr="008C3CAE">
        <w:rPr>
          <w:rFonts w:ascii="Times New Roman" w:hAnsi="Times New Roman"/>
          <w:sz w:val="24"/>
          <w:szCs w:val="24"/>
        </w:rPr>
        <w:t xml:space="preserve"> – </w:t>
      </w:r>
      <w:r w:rsidR="007B5275">
        <w:rPr>
          <w:rFonts w:ascii="Times New Roman" w:hAnsi="Times New Roman"/>
          <w:sz w:val="24"/>
          <w:szCs w:val="24"/>
        </w:rPr>
        <w:t>Д</w:t>
      </w:r>
      <w:r w:rsidRPr="008C3CAE">
        <w:rPr>
          <w:rFonts w:ascii="Times New Roman" w:hAnsi="Times New Roman"/>
          <w:sz w:val="24"/>
          <w:szCs w:val="24"/>
        </w:rPr>
        <w:t xml:space="preserve">обавление или замена </w:t>
      </w:r>
      <w:proofErr w:type="spellStart"/>
      <w:r w:rsidRPr="008C3CAE">
        <w:rPr>
          <w:rFonts w:ascii="Times New Roman" w:hAnsi="Times New Roman"/>
          <w:sz w:val="24"/>
          <w:szCs w:val="24"/>
        </w:rPr>
        <w:t>замоноличенных</w:t>
      </w:r>
      <w:proofErr w:type="spellEnd"/>
      <w:r w:rsidRPr="008C3CAE">
        <w:rPr>
          <w:rFonts w:ascii="Times New Roman" w:hAnsi="Times New Roman"/>
          <w:sz w:val="24"/>
          <w:szCs w:val="24"/>
        </w:rPr>
        <w:t xml:space="preserve"> или наружных арматурных стержней.</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Г.1.1 Метод 4.1 распространяется на конструкции с недостаточной несущей способностью или нарушенными эксплуатационными свойствами, усиление которых достигается за счет увеличения основного армирования конструкций, учитываемого в расчетах.</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Г.1.2 При усилении по методу 4.1 арматурные стержни могут быть добавлены в отверстия, снаружи существующей конструкции (внешнее армирование) или в составе нового внешнего слоя бетона, как дополнение </w:t>
      </w:r>
      <w:r w:rsidR="00D85E53">
        <w:rPr>
          <w:rFonts w:ascii="Times New Roman" w:hAnsi="Times New Roman"/>
          <w:sz w:val="24"/>
          <w:szCs w:val="24"/>
        </w:rPr>
        <w:t xml:space="preserve">к </w:t>
      </w:r>
      <w:r w:rsidRPr="008C3CAE">
        <w:rPr>
          <w:rFonts w:ascii="Times New Roman" w:hAnsi="Times New Roman"/>
          <w:sz w:val="24"/>
          <w:szCs w:val="24"/>
        </w:rPr>
        <w:t>метод</w:t>
      </w:r>
      <w:r w:rsidR="00D85E53">
        <w:rPr>
          <w:rFonts w:ascii="Times New Roman" w:hAnsi="Times New Roman"/>
          <w:sz w:val="24"/>
          <w:szCs w:val="24"/>
        </w:rPr>
        <w:t>у</w:t>
      </w:r>
      <w:r w:rsidRPr="008C3CAE">
        <w:rPr>
          <w:rFonts w:ascii="Times New Roman" w:hAnsi="Times New Roman"/>
          <w:sz w:val="24"/>
          <w:szCs w:val="24"/>
        </w:rPr>
        <w:t xml:space="preserve"> 4.4.</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Г.1.3 Внешн</w:t>
      </w:r>
      <w:r w:rsidR="00D85E53">
        <w:rPr>
          <w:rFonts w:ascii="Times New Roman" w:hAnsi="Times New Roman"/>
          <w:sz w:val="24"/>
          <w:szCs w:val="24"/>
        </w:rPr>
        <w:t>е</w:t>
      </w:r>
      <w:r w:rsidRPr="008C3CAE">
        <w:rPr>
          <w:rFonts w:ascii="Times New Roman" w:hAnsi="Times New Roman"/>
          <w:sz w:val="24"/>
          <w:szCs w:val="24"/>
        </w:rPr>
        <w:t>е армирование может осуществляться установкой дополнительной стальной арматуры или накле</w:t>
      </w:r>
      <w:r w:rsidR="00D85E53">
        <w:rPr>
          <w:rFonts w:ascii="Times New Roman" w:hAnsi="Times New Roman"/>
          <w:sz w:val="24"/>
          <w:szCs w:val="24"/>
        </w:rPr>
        <w:t>йкой композитных материалов.</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Г.1.4 При усилении конструкций процесс коррозии существующей арматуры в бетоне должен быть приостановлен. В зависимости от условий эксплуатации может потребоваться устройство антикоррозионных и противопожарных покрытий и панелей или принятия иных мер, которые затрудняют доступ к конструкции и увеличивают ее габариты.</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Г.1.5 При необходимости усиления только растянутой зоны элемента рекомендуется усиление путем приварки дополнительной арматуры</w:t>
      </w:r>
      <w:r w:rsidR="004F5ACC">
        <w:rPr>
          <w:rFonts w:ascii="Times New Roman" w:hAnsi="Times New Roman"/>
          <w:sz w:val="24"/>
          <w:szCs w:val="24"/>
        </w:rPr>
        <w:t xml:space="preserve"> (рисунок Г.1)</w:t>
      </w:r>
      <w:r w:rsidRPr="008C3CAE">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Г.1.6 Обнажение существующей арматуры выполняется локально, с шагом 200</w:t>
      </w:r>
      <w:r w:rsidR="00D85E53">
        <w:rPr>
          <w:rFonts w:ascii="Times New Roman" w:hAnsi="Times New Roman"/>
          <w:sz w:val="24"/>
          <w:szCs w:val="24"/>
        </w:rPr>
        <w:t>–</w:t>
      </w:r>
      <w:r w:rsidRPr="008C3CAE">
        <w:rPr>
          <w:rFonts w:ascii="Times New Roman" w:hAnsi="Times New Roman"/>
          <w:sz w:val="24"/>
          <w:szCs w:val="24"/>
        </w:rPr>
        <w:t>1000</w:t>
      </w:r>
      <w:r w:rsidR="004F5ACC">
        <w:rPr>
          <w:rFonts w:ascii="Times New Roman" w:hAnsi="Times New Roman"/>
          <w:sz w:val="24"/>
          <w:szCs w:val="24"/>
        </w:rPr>
        <w:t xml:space="preserve"> </w:t>
      </w:r>
      <w:r w:rsidRPr="008C3CAE">
        <w:rPr>
          <w:rFonts w:ascii="Times New Roman" w:hAnsi="Times New Roman"/>
          <w:sz w:val="24"/>
          <w:szCs w:val="24"/>
        </w:rPr>
        <w:t>мм.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Г.1.7 Усиление путем приварки не допускается для конструкций со значительным коррозионным повреждением, а также без частичного </w:t>
      </w:r>
      <w:proofErr w:type="spellStart"/>
      <w:r w:rsidRPr="008C3CAE">
        <w:rPr>
          <w:rFonts w:ascii="Times New Roman" w:hAnsi="Times New Roman"/>
          <w:sz w:val="24"/>
          <w:szCs w:val="24"/>
        </w:rPr>
        <w:t>разгружения</w:t>
      </w:r>
      <w:proofErr w:type="spellEnd"/>
      <w:r w:rsidRPr="008C3CAE">
        <w:rPr>
          <w:rFonts w:ascii="Times New Roman" w:hAnsi="Times New Roman"/>
          <w:sz w:val="24"/>
          <w:szCs w:val="24"/>
        </w:rPr>
        <w:t xml:space="preserve"> при высоких напряжениях в арматуре.</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Г.1.8 Сварка арматуры усиления должна соответствовать требованиям ГОСТ 14098 и </w:t>
      </w:r>
      <w:r w:rsidR="00D85E53">
        <w:rPr>
          <w:rFonts w:ascii="Times New Roman" w:hAnsi="Times New Roman"/>
          <w:sz w:val="24"/>
          <w:szCs w:val="24"/>
        </w:rPr>
        <w:t>настоящего свода правил</w:t>
      </w:r>
      <w:r w:rsidRPr="008C3CAE">
        <w:rPr>
          <w:rFonts w:ascii="Times New Roman" w:hAnsi="Times New Roman"/>
          <w:sz w:val="24"/>
          <w:szCs w:val="24"/>
        </w:rPr>
        <w:t>.</w:t>
      </w:r>
    </w:p>
    <w:p w:rsidR="00D85E53" w:rsidRPr="00D85E53" w:rsidRDefault="00D85E53" w:rsidP="00D85E53">
      <w:pPr>
        <w:pStyle w:val="aff0"/>
        <w:jc w:val="both"/>
        <w:rPr>
          <w:rFonts w:ascii="Times New Roman" w:hAnsi="Times New Roman"/>
        </w:rPr>
      </w:pPr>
    </w:p>
    <w:p w:rsidR="00FF155C" w:rsidRPr="00D85E53" w:rsidRDefault="00FF155C" w:rsidP="00FF155C">
      <w:pPr>
        <w:spacing w:line="276" w:lineRule="auto"/>
        <w:jc w:val="center"/>
        <w:rPr>
          <w:sz w:val="22"/>
          <w:szCs w:val="22"/>
        </w:rPr>
      </w:pPr>
      <w:r w:rsidRPr="00D85E53">
        <w:rPr>
          <w:noProof/>
          <w:sz w:val="22"/>
          <w:szCs w:val="22"/>
        </w:rPr>
        <w:t xml:space="preserve"> </w:t>
      </w:r>
      <w:r w:rsidR="00764A99">
        <w:rPr>
          <w:noProof/>
          <w:sz w:val="22"/>
          <w:szCs w:val="22"/>
        </w:rPr>
        <w:drawing>
          <wp:inline distT="0" distB="0" distL="0" distR="0">
            <wp:extent cx="6296025" cy="219075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296025" cy="2190750"/>
                    </a:xfrm>
                    <a:prstGeom prst="rect">
                      <a:avLst/>
                    </a:prstGeom>
                    <a:noFill/>
                    <a:ln>
                      <a:noFill/>
                    </a:ln>
                  </pic:spPr>
                </pic:pic>
              </a:graphicData>
            </a:graphic>
          </wp:inline>
        </w:drawing>
      </w:r>
    </w:p>
    <w:p w:rsidR="00D85E53" w:rsidRDefault="00D85E53" w:rsidP="00D85E53">
      <w:pPr>
        <w:pStyle w:val="aff0"/>
        <w:jc w:val="center"/>
        <w:rPr>
          <w:rFonts w:ascii="Times New Roman" w:hAnsi="Times New Roman"/>
        </w:rPr>
      </w:pPr>
    </w:p>
    <w:p w:rsidR="00FF155C" w:rsidRDefault="00FF155C" w:rsidP="00D85E53">
      <w:pPr>
        <w:pStyle w:val="aff0"/>
        <w:jc w:val="center"/>
        <w:rPr>
          <w:rFonts w:ascii="Times New Roman" w:hAnsi="Times New Roman"/>
        </w:rPr>
      </w:pPr>
      <w:r w:rsidRPr="00D85E53">
        <w:rPr>
          <w:rFonts w:ascii="Times New Roman" w:hAnsi="Times New Roman"/>
          <w:i/>
        </w:rPr>
        <w:t>1</w:t>
      </w:r>
      <w:r w:rsidRPr="00D85E53">
        <w:rPr>
          <w:rFonts w:ascii="Times New Roman" w:hAnsi="Times New Roman"/>
        </w:rPr>
        <w:t xml:space="preserve"> – усиливаемая конструкция; </w:t>
      </w:r>
      <w:r w:rsidRPr="00D85E53">
        <w:rPr>
          <w:rFonts w:ascii="Times New Roman" w:hAnsi="Times New Roman"/>
          <w:i/>
        </w:rPr>
        <w:t>2</w:t>
      </w:r>
      <w:r w:rsidRPr="00D85E53">
        <w:rPr>
          <w:rFonts w:ascii="Times New Roman" w:hAnsi="Times New Roman"/>
        </w:rPr>
        <w:t xml:space="preserve"> – существующая арматура; </w:t>
      </w:r>
      <w:r w:rsidRPr="00D85E53">
        <w:rPr>
          <w:rFonts w:ascii="Times New Roman" w:hAnsi="Times New Roman"/>
          <w:i/>
        </w:rPr>
        <w:t>3</w:t>
      </w:r>
      <w:r w:rsidRPr="00D85E53">
        <w:rPr>
          <w:rFonts w:ascii="Times New Roman" w:hAnsi="Times New Roman"/>
        </w:rPr>
        <w:t xml:space="preserve"> – дополнительная арматура; </w:t>
      </w:r>
      <w:r w:rsidRPr="00D85E53">
        <w:rPr>
          <w:rFonts w:ascii="Times New Roman" w:hAnsi="Times New Roman"/>
          <w:i/>
        </w:rPr>
        <w:t>4</w:t>
      </w:r>
      <w:r w:rsidRPr="00D85E53">
        <w:rPr>
          <w:rFonts w:ascii="Times New Roman" w:hAnsi="Times New Roman"/>
        </w:rPr>
        <w:t xml:space="preserve"> – планки или коротыши из арматурной стали</w:t>
      </w:r>
    </w:p>
    <w:p w:rsidR="00D85E53" w:rsidRPr="00D85E53" w:rsidRDefault="00D85E53" w:rsidP="00D85E53">
      <w:pPr>
        <w:pStyle w:val="aff0"/>
        <w:jc w:val="center"/>
        <w:rPr>
          <w:rFonts w:ascii="Times New Roman" w:hAnsi="Times New Roman"/>
        </w:rPr>
      </w:pPr>
    </w:p>
    <w:p w:rsidR="00FF155C" w:rsidRPr="00D85E53" w:rsidRDefault="00FF155C" w:rsidP="00D85E53">
      <w:pPr>
        <w:pStyle w:val="aff0"/>
        <w:jc w:val="center"/>
        <w:rPr>
          <w:rFonts w:ascii="Times New Roman" w:hAnsi="Times New Roman"/>
          <w:b/>
        </w:rPr>
      </w:pPr>
      <w:r w:rsidRPr="00D85E53">
        <w:rPr>
          <w:rFonts w:ascii="Times New Roman" w:hAnsi="Times New Roman"/>
          <w:b/>
          <w:i/>
        </w:rPr>
        <w:t>Рисунок Г.1</w:t>
      </w:r>
      <w:r w:rsidRPr="00D85E53">
        <w:rPr>
          <w:rFonts w:ascii="Times New Roman" w:hAnsi="Times New Roman"/>
          <w:b/>
        </w:rPr>
        <w:t xml:space="preserve"> </w:t>
      </w:r>
      <w:r w:rsidR="00D85E53" w:rsidRPr="00D85E53">
        <w:rPr>
          <w:rFonts w:ascii="Times New Roman" w:hAnsi="Times New Roman"/>
          <w:b/>
        </w:rPr>
        <w:t xml:space="preserve">– </w:t>
      </w:r>
      <w:r w:rsidRPr="00D85E53">
        <w:rPr>
          <w:rFonts w:ascii="Times New Roman" w:hAnsi="Times New Roman"/>
          <w:b/>
        </w:rPr>
        <w:t>Схема усиления приваркой дополнительно</w:t>
      </w:r>
      <w:r w:rsidR="004F5ACC">
        <w:rPr>
          <w:rFonts w:ascii="Times New Roman" w:hAnsi="Times New Roman"/>
          <w:b/>
        </w:rPr>
        <w:t>й</w:t>
      </w:r>
      <w:r w:rsidRPr="00D85E53">
        <w:rPr>
          <w:rFonts w:ascii="Times New Roman" w:hAnsi="Times New Roman"/>
          <w:b/>
        </w:rPr>
        <w:t xml:space="preserve"> арматуры</w:t>
      </w:r>
    </w:p>
    <w:p w:rsidR="00FF155C" w:rsidRPr="008C3CAE" w:rsidRDefault="00FF155C" w:rsidP="008C3CAE">
      <w:pPr>
        <w:pStyle w:val="aff0"/>
        <w:ind w:firstLine="567"/>
        <w:jc w:val="both"/>
        <w:rPr>
          <w:rFonts w:ascii="Times New Roman" w:hAnsi="Times New Roman"/>
          <w:sz w:val="24"/>
          <w:szCs w:val="24"/>
        </w:rPr>
      </w:pP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Г.1.9 Усиление изгибаемых элементов на действие поперечных сил рекомендуется выполнять путем установки дополнительной поперечной арматуры</w:t>
      </w:r>
      <w:r w:rsidR="004F5ACC">
        <w:rPr>
          <w:rFonts w:ascii="Times New Roman" w:hAnsi="Times New Roman"/>
          <w:sz w:val="24"/>
          <w:szCs w:val="24"/>
        </w:rPr>
        <w:t xml:space="preserve"> (рисунок Г.2)</w:t>
      </w:r>
      <w:r w:rsidRPr="008C3CAE">
        <w:rPr>
          <w:rFonts w:ascii="Times New Roman" w:hAnsi="Times New Roman"/>
          <w:sz w:val="24"/>
          <w:szCs w:val="24"/>
        </w:rPr>
        <w:t>.</w:t>
      </w:r>
    </w:p>
    <w:p w:rsidR="00D85E53" w:rsidRPr="00D85E53" w:rsidRDefault="00D85E53" w:rsidP="00D85E53">
      <w:pPr>
        <w:pStyle w:val="aff0"/>
        <w:jc w:val="center"/>
        <w:rPr>
          <w:rFonts w:ascii="Times New Roman" w:hAnsi="Times New Roman"/>
          <w:sz w:val="24"/>
          <w:szCs w:val="24"/>
        </w:rPr>
      </w:pPr>
    </w:p>
    <w:p w:rsidR="00FF155C" w:rsidRPr="00D85E53" w:rsidRDefault="00764A99" w:rsidP="00D85E53">
      <w:pPr>
        <w:pStyle w:val="aff0"/>
        <w:jc w:val="center"/>
        <w:rPr>
          <w:rFonts w:ascii="Times New Roman" w:hAnsi="Times New Roman"/>
        </w:rPr>
      </w:pPr>
      <w:r>
        <w:rPr>
          <w:rFonts w:ascii="Times New Roman" w:hAnsi="Times New Roman"/>
          <w:noProof/>
          <w:lang w:eastAsia="ru-RU"/>
        </w:rPr>
        <w:drawing>
          <wp:inline distT="0" distB="0" distL="0" distR="0">
            <wp:extent cx="5248275" cy="2238375"/>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248275" cy="2238375"/>
                    </a:xfrm>
                    <a:prstGeom prst="rect">
                      <a:avLst/>
                    </a:prstGeom>
                    <a:noFill/>
                    <a:ln>
                      <a:noFill/>
                    </a:ln>
                  </pic:spPr>
                </pic:pic>
              </a:graphicData>
            </a:graphic>
          </wp:inline>
        </w:drawing>
      </w:r>
    </w:p>
    <w:p w:rsidR="00D85E53" w:rsidRPr="00D85E53" w:rsidRDefault="00D85E53" w:rsidP="00D85E53">
      <w:pPr>
        <w:pStyle w:val="aff0"/>
        <w:jc w:val="center"/>
        <w:rPr>
          <w:rFonts w:ascii="Times New Roman" w:hAnsi="Times New Roman"/>
        </w:rPr>
      </w:pPr>
    </w:p>
    <w:p w:rsidR="00FF155C" w:rsidRDefault="00FF155C" w:rsidP="00D85E53">
      <w:pPr>
        <w:pStyle w:val="aff0"/>
        <w:jc w:val="center"/>
        <w:rPr>
          <w:rFonts w:ascii="Times New Roman" w:hAnsi="Times New Roman"/>
        </w:rPr>
      </w:pPr>
      <w:r w:rsidRPr="00D85E53">
        <w:rPr>
          <w:rFonts w:ascii="Times New Roman" w:hAnsi="Times New Roman"/>
          <w:i/>
        </w:rPr>
        <w:t>1</w:t>
      </w:r>
      <w:r w:rsidRPr="00D85E53">
        <w:rPr>
          <w:rFonts w:ascii="Times New Roman" w:hAnsi="Times New Roman"/>
        </w:rPr>
        <w:t xml:space="preserve"> – усиливаемая балка; </w:t>
      </w:r>
      <w:r w:rsidRPr="00D85E53">
        <w:rPr>
          <w:rFonts w:ascii="Times New Roman" w:hAnsi="Times New Roman"/>
          <w:i/>
        </w:rPr>
        <w:t>2</w:t>
      </w:r>
      <w:r w:rsidRPr="00D85E53">
        <w:rPr>
          <w:rFonts w:ascii="Times New Roman" w:hAnsi="Times New Roman"/>
        </w:rPr>
        <w:t xml:space="preserve"> – накладные хомуты из арматурной стали; </w:t>
      </w:r>
      <w:r w:rsidRPr="00D85E53">
        <w:rPr>
          <w:rFonts w:ascii="Times New Roman" w:hAnsi="Times New Roman"/>
          <w:i/>
        </w:rPr>
        <w:t>3</w:t>
      </w:r>
      <w:r w:rsidRPr="00D85E53">
        <w:rPr>
          <w:rFonts w:ascii="Times New Roman" w:hAnsi="Times New Roman"/>
        </w:rPr>
        <w:t xml:space="preserve"> – подкладка; </w:t>
      </w:r>
      <w:r w:rsidRPr="00D85E53">
        <w:rPr>
          <w:rFonts w:ascii="Times New Roman" w:hAnsi="Times New Roman"/>
          <w:i/>
        </w:rPr>
        <w:t>4</w:t>
      </w:r>
      <w:r w:rsidRPr="00D85E53">
        <w:rPr>
          <w:rFonts w:ascii="Times New Roman" w:hAnsi="Times New Roman"/>
        </w:rPr>
        <w:t xml:space="preserve"> – гайка; </w:t>
      </w:r>
      <w:r w:rsidRPr="00D85E53">
        <w:rPr>
          <w:rFonts w:ascii="Times New Roman" w:hAnsi="Times New Roman"/>
          <w:i/>
        </w:rPr>
        <w:t>5</w:t>
      </w:r>
      <w:r w:rsidRPr="00D85E53">
        <w:rPr>
          <w:rFonts w:ascii="Times New Roman" w:hAnsi="Times New Roman"/>
        </w:rPr>
        <w:t xml:space="preserve"> – нижние проклад</w:t>
      </w:r>
      <w:r w:rsidR="00D85E53">
        <w:rPr>
          <w:rFonts w:ascii="Times New Roman" w:hAnsi="Times New Roman"/>
        </w:rPr>
        <w:t>ки из уголков</w:t>
      </w:r>
    </w:p>
    <w:p w:rsidR="00D85E53" w:rsidRPr="00D85E53" w:rsidRDefault="00D85E53" w:rsidP="00D85E53">
      <w:pPr>
        <w:pStyle w:val="aff0"/>
        <w:jc w:val="center"/>
        <w:rPr>
          <w:rFonts w:ascii="Times New Roman" w:hAnsi="Times New Roman"/>
        </w:rPr>
      </w:pPr>
    </w:p>
    <w:p w:rsidR="00FF155C" w:rsidRPr="00D85E53" w:rsidRDefault="00FF155C" w:rsidP="00D85E53">
      <w:pPr>
        <w:pStyle w:val="aff0"/>
        <w:jc w:val="center"/>
        <w:rPr>
          <w:rFonts w:ascii="Times New Roman" w:hAnsi="Times New Roman"/>
          <w:b/>
        </w:rPr>
      </w:pPr>
      <w:r w:rsidRPr="00D85E53">
        <w:rPr>
          <w:rFonts w:ascii="Times New Roman" w:hAnsi="Times New Roman"/>
          <w:b/>
          <w:i/>
        </w:rPr>
        <w:t>Рисунок Г.2</w:t>
      </w:r>
      <w:r w:rsidRPr="00D85E53">
        <w:rPr>
          <w:rFonts w:ascii="Times New Roman" w:hAnsi="Times New Roman"/>
          <w:b/>
        </w:rPr>
        <w:t xml:space="preserve"> </w:t>
      </w:r>
      <w:r w:rsidR="00D85E53" w:rsidRPr="00D85E53">
        <w:rPr>
          <w:rFonts w:ascii="Times New Roman" w:hAnsi="Times New Roman"/>
          <w:b/>
        </w:rPr>
        <w:t>–</w:t>
      </w:r>
      <w:r w:rsidRPr="00D85E53">
        <w:rPr>
          <w:rFonts w:ascii="Times New Roman" w:hAnsi="Times New Roman"/>
          <w:b/>
        </w:rPr>
        <w:t xml:space="preserve"> Схема усиления балок на восприятие поперечных сил вертикальными хомутами</w:t>
      </w:r>
    </w:p>
    <w:p w:rsidR="00FF155C" w:rsidRPr="008C3CAE" w:rsidRDefault="00FF155C" w:rsidP="008C3CAE">
      <w:pPr>
        <w:pStyle w:val="aff0"/>
        <w:ind w:firstLine="567"/>
        <w:jc w:val="both"/>
        <w:rPr>
          <w:rFonts w:ascii="Times New Roman" w:hAnsi="Times New Roman"/>
          <w:sz w:val="24"/>
          <w:szCs w:val="24"/>
        </w:rPr>
      </w:pP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Г.1.10 Усиление плитных конструкций</w:t>
      </w:r>
      <w:r w:rsidR="00D85E53">
        <w:rPr>
          <w:rFonts w:ascii="Times New Roman" w:hAnsi="Times New Roman"/>
          <w:sz w:val="24"/>
          <w:szCs w:val="24"/>
        </w:rPr>
        <w:t xml:space="preserve">, </w:t>
      </w:r>
      <w:r w:rsidR="00D85E53" w:rsidRPr="008C3CAE">
        <w:rPr>
          <w:rFonts w:ascii="Times New Roman" w:hAnsi="Times New Roman"/>
          <w:sz w:val="24"/>
          <w:szCs w:val="24"/>
        </w:rPr>
        <w:t>имеющи</w:t>
      </w:r>
      <w:r w:rsidR="00D85E53">
        <w:rPr>
          <w:rFonts w:ascii="Times New Roman" w:hAnsi="Times New Roman"/>
          <w:sz w:val="24"/>
          <w:szCs w:val="24"/>
        </w:rPr>
        <w:t>х</w:t>
      </w:r>
      <w:r w:rsidR="00D85E53" w:rsidRPr="008C3CAE">
        <w:rPr>
          <w:rFonts w:ascii="Times New Roman" w:hAnsi="Times New Roman"/>
          <w:sz w:val="24"/>
          <w:szCs w:val="24"/>
        </w:rPr>
        <w:t xml:space="preserve"> надежную анкеровку по концам</w:t>
      </w:r>
      <w:r w:rsidR="002F64A9">
        <w:rPr>
          <w:rFonts w:ascii="Times New Roman" w:hAnsi="Times New Roman"/>
          <w:sz w:val="24"/>
          <w:szCs w:val="24"/>
        </w:rPr>
        <w:t>,</w:t>
      </w:r>
      <w:r w:rsidRPr="008C3CAE">
        <w:rPr>
          <w:rFonts w:ascii="Times New Roman" w:hAnsi="Times New Roman"/>
          <w:sz w:val="24"/>
          <w:szCs w:val="24"/>
        </w:rPr>
        <w:t xml:space="preserve"> рекомендуется выполнять поперечным армированием, устанавливаемым в сквозные отверстия. Также, при наличии опытного обоснования допускается применение вклеенной поперечной арматуры, устанавливаемой под </w:t>
      </w:r>
      <w:r w:rsidRPr="002F64A9">
        <w:rPr>
          <w:rFonts w:ascii="Times New Roman" w:hAnsi="Times New Roman"/>
          <w:sz w:val="24"/>
          <w:szCs w:val="24"/>
        </w:rPr>
        <w:t>углом 45</w:t>
      </w:r>
      <w:r w:rsidR="002F64A9" w:rsidRPr="002F64A9">
        <w:rPr>
          <w:rFonts w:ascii="Times New Roman" w:hAnsi="Times New Roman"/>
          <w:sz w:val="24"/>
          <w:szCs w:val="24"/>
        </w:rPr>
        <w:t>°</w:t>
      </w:r>
      <w:r w:rsidRPr="002F64A9">
        <w:rPr>
          <w:rFonts w:ascii="Times New Roman" w:hAnsi="Times New Roman"/>
          <w:sz w:val="24"/>
          <w:szCs w:val="24"/>
        </w:rPr>
        <w:t xml:space="preserve"> к</w:t>
      </w:r>
      <w:r w:rsidRPr="008C3CAE">
        <w:rPr>
          <w:rFonts w:ascii="Times New Roman" w:hAnsi="Times New Roman"/>
          <w:sz w:val="24"/>
          <w:szCs w:val="24"/>
        </w:rPr>
        <w:t xml:space="preserve"> плоскости плиты</w:t>
      </w:r>
      <w:r w:rsidR="004F5ACC">
        <w:rPr>
          <w:rFonts w:ascii="Times New Roman" w:hAnsi="Times New Roman"/>
          <w:sz w:val="24"/>
          <w:szCs w:val="24"/>
        </w:rPr>
        <w:t xml:space="preserve"> (рисунок Г.3)</w:t>
      </w:r>
      <w:r w:rsidRPr="008C3CAE">
        <w:rPr>
          <w:rFonts w:ascii="Times New Roman" w:hAnsi="Times New Roman"/>
          <w:sz w:val="24"/>
          <w:szCs w:val="24"/>
        </w:rPr>
        <w:t>.</w:t>
      </w:r>
    </w:p>
    <w:p w:rsidR="002F64A9" w:rsidRPr="002F64A9" w:rsidRDefault="002F64A9" w:rsidP="008C3CAE">
      <w:pPr>
        <w:pStyle w:val="aff0"/>
        <w:ind w:firstLine="567"/>
        <w:jc w:val="both"/>
        <w:rPr>
          <w:rFonts w:ascii="Times New Roman" w:hAnsi="Times New Roman"/>
          <w:sz w:val="24"/>
          <w:szCs w:val="24"/>
        </w:rPr>
      </w:pPr>
    </w:p>
    <w:p w:rsidR="00FF155C" w:rsidRPr="002F64A9" w:rsidRDefault="00764A99" w:rsidP="002F64A9">
      <w:pPr>
        <w:pStyle w:val="aff0"/>
        <w:jc w:val="both"/>
        <w:rPr>
          <w:rFonts w:ascii="Times New Roman" w:hAnsi="Times New Roman"/>
        </w:rPr>
      </w:pPr>
      <w:r>
        <w:rPr>
          <w:rFonts w:ascii="Times New Roman" w:hAnsi="Times New Roman"/>
          <w:noProof/>
          <w:lang w:eastAsia="ru-RU"/>
        </w:rPr>
        <w:drawing>
          <wp:inline distT="0" distB="0" distL="0" distR="0">
            <wp:extent cx="6296025" cy="279082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296025" cy="2790825"/>
                    </a:xfrm>
                    <a:prstGeom prst="rect">
                      <a:avLst/>
                    </a:prstGeom>
                    <a:noFill/>
                    <a:ln>
                      <a:noFill/>
                    </a:ln>
                  </pic:spPr>
                </pic:pic>
              </a:graphicData>
            </a:graphic>
          </wp:inline>
        </w:drawing>
      </w:r>
    </w:p>
    <w:p w:rsidR="002F64A9" w:rsidRDefault="002F64A9" w:rsidP="002F64A9">
      <w:pPr>
        <w:pStyle w:val="aff0"/>
        <w:jc w:val="center"/>
        <w:rPr>
          <w:rFonts w:ascii="Times New Roman" w:hAnsi="Times New Roman"/>
        </w:rPr>
      </w:pPr>
    </w:p>
    <w:p w:rsidR="00FF155C" w:rsidRDefault="00FF155C" w:rsidP="002F64A9">
      <w:pPr>
        <w:pStyle w:val="aff0"/>
        <w:jc w:val="center"/>
        <w:rPr>
          <w:rFonts w:ascii="Times New Roman" w:hAnsi="Times New Roman"/>
        </w:rPr>
      </w:pPr>
      <w:r w:rsidRPr="002F64A9">
        <w:rPr>
          <w:rFonts w:ascii="Times New Roman" w:hAnsi="Times New Roman"/>
          <w:i/>
        </w:rPr>
        <w:t>1</w:t>
      </w:r>
      <w:r w:rsidRPr="002F64A9">
        <w:rPr>
          <w:rFonts w:ascii="Times New Roman" w:hAnsi="Times New Roman"/>
        </w:rPr>
        <w:t xml:space="preserve"> </w:t>
      </w:r>
      <w:r w:rsidR="002F64A9">
        <w:rPr>
          <w:rFonts w:ascii="Times New Roman" w:hAnsi="Times New Roman"/>
        </w:rPr>
        <w:t>–</w:t>
      </w:r>
      <w:r w:rsidRPr="002F64A9">
        <w:rPr>
          <w:rFonts w:ascii="Times New Roman" w:hAnsi="Times New Roman"/>
        </w:rPr>
        <w:t xml:space="preserve"> усиливаемая плита; </w:t>
      </w:r>
      <w:r w:rsidRPr="002F64A9">
        <w:rPr>
          <w:rFonts w:ascii="Times New Roman" w:hAnsi="Times New Roman"/>
          <w:i/>
        </w:rPr>
        <w:t>2</w:t>
      </w:r>
      <w:r w:rsidRPr="002F64A9">
        <w:rPr>
          <w:rFonts w:ascii="Times New Roman" w:hAnsi="Times New Roman"/>
        </w:rPr>
        <w:t xml:space="preserve"> </w:t>
      </w:r>
      <w:r w:rsidR="002F64A9">
        <w:rPr>
          <w:rFonts w:ascii="Times New Roman" w:hAnsi="Times New Roman"/>
        </w:rPr>
        <w:t>–</w:t>
      </w:r>
      <w:r w:rsidRPr="002F64A9">
        <w:rPr>
          <w:rFonts w:ascii="Times New Roman" w:hAnsi="Times New Roman"/>
        </w:rPr>
        <w:t xml:space="preserve"> резьбовые шпильки; </w:t>
      </w:r>
      <w:r w:rsidRPr="002F64A9">
        <w:rPr>
          <w:rFonts w:ascii="Times New Roman" w:hAnsi="Times New Roman"/>
          <w:i/>
        </w:rPr>
        <w:t>3</w:t>
      </w:r>
      <w:r w:rsidRPr="002F64A9">
        <w:rPr>
          <w:rFonts w:ascii="Times New Roman" w:hAnsi="Times New Roman"/>
        </w:rPr>
        <w:t xml:space="preserve"> </w:t>
      </w:r>
      <w:r w:rsidR="002F64A9">
        <w:rPr>
          <w:rFonts w:ascii="Times New Roman" w:hAnsi="Times New Roman"/>
        </w:rPr>
        <w:t>–</w:t>
      </w:r>
      <w:r w:rsidRPr="002F64A9">
        <w:rPr>
          <w:rFonts w:ascii="Times New Roman" w:hAnsi="Times New Roman"/>
        </w:rPr>
        <w:t xml:space="preserve"> шайба; </w:t>
      </w:r>
      <w:r w:rsidRPr="002F64A9">
        <w:rPr>
          <w:rFonts w:ascii="Times New Roman" w:hAnsi="Times New Roman"/>
          <w:i/>
        </w:rPr>
        <w:t>4</w:t>
      </w:r>
      <w:r w:rsidRPr="002F64A9">
        <w:rPr>
          <w:rFonts w:ascii="Times New Roman" w:hAnsi="Times New Roman"/>
        </w:rPr>
        <w:t xml:space="preserve"> </w:t>
      </w:r>
      <w:r w:rsidR="002F64A9">
        <w:rPr>
          <w:rFonts w:ascii="Times New Roman" w:hAnsi="Times New Roman"/>
        </w:rPr>
        <w:t>–</w:t>
      </w:r>
      <w:r w:rsidRPr="002F64A9">
        <w:rPr>
          <w:rFonts w:ascii="Times New Roman" w:hAnsi="Times New Roman"/>
        </w:rPr>
        <w:t xml:space="preserve"> гайка</w:t>
      </w:r>
    </w:p>
    <w:p w:rsidR="002F64A9" w:rsidRPr="002F64A9" w:rsidRDefault="002F64A9" w:rsidP="002F64A9">
      <w:pPr>
        <w:pStyle w:val="aff0"/>
        <w:jc w:val="center"/>
        <w:rPr>
          <w:rFonts w:ascii="Times New Roman" w:hAnsi="Times New Roman"/>
        </w:rPr>
      </w:pPr>
    </w:p>
    <w:p w:rsidR="00FF155C" w:rsidRPr="002F64A9" w:rsidRDefault="00FF155C" w:rsidP="002F64A9">
      <w:pPr>
        <w:pStyle w:val="aff0"/>
        <w:jc w:val="center"/>
        <w:rPr>
          <w:rFonts w:ascii="Times New Roman" w:hAnsi="Times New Roman"/>
          <w:b/>
        </w:rPr>
      </w:pPr>
      <w:r w:rsidRPr="002F64A9">
        <w:rPr>
          <w:rFonts w:ascii="Times New Roman" w:hAnsi="Times New Roman"/>
          <w:b/>
          <w:i/>
        </w:rPr>
        <w:t>Рисунок Г.3</w:t>
      </w:r>
      <w:r w:rsidRPr="002F64A9">
        <w:rPr>
          <w:rFonts w:ascii="Times New Roman" w:hAnsi="Times New Roman"/>
          <w:b/>
        </w:rPr>
        <w:t xml:space="preserve"> </w:t>
      </w:r>
      <w:r w:rsidR="002F64A9" w:rsidRPr="002F64A9">
        <w:rPr>
          <w:rFonts w:ascii="Times New Roman" w:hAnsi="Times New Roman"/>
          <w:b/>
        </w:rPr>
        <w:t xml:space="preserve">– </w:t>
      </w:r>
      <w:r w:rsidRPr="002F64A9">
        <w:rPr>
          <w:rFonts w:ascii="Times New Roman" w:hAnsi="Times New Roman"/>
          <w:b/>
        </w:rPr>
        <w:t>Схема усиления плоских плит на восприятие поперечных сил допо</w:t>
      </w:r>
      <w:r w:rsidR="002F64A9" w:rsidRPr="002F64A9">
        <w:rPr>
          <w:rFonts w:ascii="Times New Roman" w:hAnsi="Times New Roman"/>
          <w:b/>
        </w:rPr>
        <w:t>лнительной поперечной арматурой</w:t>
      </w:r>
    </w:p>
    <w:p w:rsidR="00FF155C" w:rsidRPr="008C3CAE" w:rsidRDefault="00FF155C" w:rsidP="008C3CAE">
      <w:pPr>
        <w:pStyle w:val="aff0"/>
        <w:ind w:firstLine="567"/>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Г.</w:t>
      </w:r>
      <w:r w:rsidR="002F64A9">
        <w:rPr>
          <w:rFonts w:ascii="Times New Roman" w:hAnsi="Times New Roman"/>
          <w:sz w:val="24"/>
          <w:szCs w:val="24"/>
        </w:rPr>
        <w:t>1</w:t>
      </w:r>
      <w:r w:rsidRPr="008C3CAE">
        <w:rPr>
          <w:rFonts w:ascii="Times New Roman" w:hAnsi="Times New Roman"/>
          <w:sz w:val="24"/>
          <w:szCs w:val="24"/>
        </w:rPr>
        <w:t>.11 В случае недостаточной несущей способности при усилении поперечным армированием следует применять усиление рубашками, подведением новых опор и др. В этих случаях особое внимание следует уделять обеспечению совместной работы нового и старого бетона, а также достаточной прочности и жесткости новых опор.</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2F64A9">
        <w:rPr>
          <w:rFonts w:ascii="Times New Roman" w:hAnsi="Times New Roman"/>
          <w:sz w:val="24"/>
          <w:szCs w:val="24"/>
        </w:rPr>
        <w:t>.1</w:t>
      </w:r>
      <w:r w:rsidRPr="008C3CAE">
        <w:rPr>
          <w:rFonts w:ascii="Times New Roman" w:hAnsi="Times New Roman"/>
          <w:sz w:val="24"/>
          <w:szCs w:val="24"/>
        </w:rPr>
        <w:t>.12 Для эффективного включения дополнительной арматуры в работу рекомендуется предусматривать ее предварительно напряженной по методу 4.7.</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2F64A9">
        <w:rPr>
          <w:rFonts w:ascii="Times New Roman" w:hAnsi="Times New Roman"/>
          <w:sz w:val="24"/>
          <w:szCs w:val="24"/>
        </w:rPr>
        <w:t>1</w:t>
      </w:r>
      <w:r w:rsidRPr="008C3CAE">
        <w:rPr>
          <w:rFonts w:ascii="Times New Roman" w:hAnsi="Times New Roman"/>
          <w:sz w:val="24"/>
          <w:szCs w:val="24"/>
        </w:rPr>
        <w:t>.13 При необходимости установки новых арматурных выпусков в существующие конструкции, вклейку арматуры усиления следует производить с использованием составов на эпоксидной основе, имеющих Техническое свидетельство, выданное в установленном порядке.</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2F64A9">
        <w:rPr>
          <w:rFonts w:ascii="Times New Roman" w:hAnsi="Times New Roman"/>
          <w:sz w:val="24"/>
          <w:szCs w:val="24"/>
        </w:rPr>
        <w:t>1</w:t>
      </w:r>
      <w:r w:rsidRPr="008C3CAE">
        <w:rPr>
          <w:rFonts w:ascii="Times New Roman" w:hAnsi="Times New Roman"/>
          <w:sz w:val="24"/>
          <w:szCs w:val="24"/>
        </w:rPr>
        <w:t>.14 Для обеспечения надлежащей анкеровки (нахлестки) выпусков особое внимание при их проектировании следует уделять конструктивным требованиям по размещению: минимальному шагу арматуры, расстоянию до края и др.</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2F64A9">
        <w:rPr>
          <w:rFonts w:ascii="Times New Roman" w:hAnsi="Times New Roman"/>
          <w:sz w:val="24"/>
          <w:szCs w:val="24"/>
        </w:rPr>
        <w:t>1</w:t>
      </w:r>
      <w:r w:rsidRPr="008C3CAE">
        <w:rPr>
          <w:rFonts w:ascii="Times New Roman" w:hAnsi="Times New Roman"/>
          <w:sz w:val="24"/>
          <w:szCs w:val="24"/>
        </w:rPr>
        <w:t>.15 Работы по вклейке арматуры должны выполняться в соответствии с инструкцией производителя, персоналом</w:t>
      </w:r>
      <w:r w:rsidR="002F64A9">
        <w:rPr>
          <w:rFonts w:ascii="Times New Roman" w:hAnsi="Times New Roman"/>
          <w:sz w:val="24"/>
          <w:szCs w:val="24"/>
        </w:rPr>
        <w:t>,</w:t>
      </w:r>
      <w:r w:rsidRPr="008C3CAE">
        <w:rPr>
          <w:rFonts w:ascii="Times New Roman" w:hAnsi="Times New Roman"/>
          <w:sz w:val="24"/>
          <w:szCs w:val="24"/>
        </w:rPr>
        <w:t xml:space="preserve"> имеющи</w:t>
      </w:r>
      <w:r w:rsidR="002F64A9">
        <w:rPr>
          <w:rFonts w:ascii="Times New Roman" w:hAnsi="Times New Roman"/>
          <w:sz w:val="24"/>
          <w:szCs w:val="24"/>
        </w:rPr>
        <w:t>м</w:t>
      </w:r>
      <w:r w:rsidRPr="008C3CAE">
        <w:rPr>
          <w:rFonts w:ascii="Times New Roman" w:hAnsi="Times New Roman"/>
          <w:sz w:val="24"/>
          <w:szCs w:val="24"/>
        </w:rPr>
        <w:t xml:space="preserve"> опыт в выполнении данных работ.</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2F64A9">
        <w:rPr>
          <w:rFonts w:ascii="Times New Roman" w:hAnsi="Times New Roman"/>
          <w:sz w:val="24"/>
          <w:szCs w:val="24"/>
        </w:rPr>
        <w:t>1</w:t>
      </w:r>
      <w:r w:rsidRPr="008C3CAE">
        <w:rPr>
          <w:rFonts w:ascii="Times New Roman" w:hAnsi="Times New Roman"/>
          <w:sz w:val="24"/>
          <w:szCs w:val="24"/>
        </w:rPr>
        <w:t>.16 Согласно методу 4.1 арматурные стержни следует добавлять в отверстия или углубления в бетоне или снаружи существующей конструкции в составе нового внешнего слоя (см. рисунок Г.4)</w:t>
      </w:r>
      <w:r w:rsidR="002F64A9">
        <w:rPr>
          <w:rFonts w:ascii="Times New Roman" w:hAnsi="Times New Roman"/>
          <w:sz w:val="24"/>
          <w:szCs w:val="24"/>
        </w:rPr>
        <w:t>.</w:t>
      </w:r>
    </w:p>
    <w:p w:rsidR="002F64A9" w:rsidRDefault="002F64A9" w:rsidP="002F64A9">
      <w:pPr>
        <w:pStyle w:val="aff0"/>
        <w:jc w:val="both"/>
        <w:rPr>
          <w:rFonts w:ascii="Times New Roman" w:hAnsi="Times New Roman"/>
          <w:sz w:val="24"/>
          <w:szCs w:val="24"/>
        </w:rPr>
      </w:pPr>
    </w:p>
    <w:tbl>
      <w:tblPr>
        <w:tblW w:w="0" w:type="auto"/>
        <w:tblLook w:val="04A0" w:firstRow="1" w:lastRow="0" w:firstColumn="1" w:lastColumn="0" w:noHBand="0" w:noVBand="1"/>
      </w:tblPr>
      <w:tblGrid>
        <w:gridCol w:w="3185"/>
        <w:gridCol w:w="3185"/>
        <w:gridCol w:w="3319"/>
      </w:tblGrid>
      <w:tr w:rsidR="002F64A9" w:rsidRPr="002F64A9" w:rsidTr="000B11DA">
        <w:tc>
          <w:tcPr>
            <w:tcW w:w="3284" w:type="dxa"/>
          </w:tcPr>
          <w:p w:rsidR="002F64A9" w:rsidRPr="002F64A9" w:rsidRDefault="00764A99" w:rsidP="002F64A9">
            <w:pPr>
              <w:pStyle w:val="aff0"/>
              <w:ind w:firstLine="567"/>
              <w:jc w:val="both"/>
              <w:rPr>
                <w:rFonts w:ascii="Times New Roman" w:hAnsi="Times New Roman"/>
              </w:rPr>
            </w:pPr>
            <w:r>
              <w:rPr>
                <w:rFonts w:ascii="Times New Roman" w:hAnsi="Times New Roman"/>
                <w:noProof/>
                <w:lang w:eastAsia="ru-RU"/>
              </w:rPr>
              <w:drawing>
                <wp:inline distT="0" distB="0" distL="0" distR="0">
                  <wp:extent cx="895350" cy="1238250"/>
                  <wp:effectExtent l="0" t="0" r="0" b="0"/>
                  <wp:docPr id="104" name="Рисунок 104" descr="Описание: Рис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Описание: Рис 17-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895350" cy="1238250"/>
                          </a:xfrm>
                          <a:prstGeom prst="rect">
                            <a:avLst/>
                          </a:prstGeom>
                          <a:noFill/>
                          <a:ln>
                            <a:noFill/>
                          </a:ln>
                        </pic:spPr>
                      </pic:pic>
                    </a:graphicData>
                  </a:graphic>
                </wp:inline>
              </w:drawing>
            </w:r>
          </w:p>
        </w:tc>
        <w:tc>
          <w:tcPr>
            <w:tcW w:w="3285" w:type="dxa"/>
          </w:tcPr>
          <w:p w:rsidR="002F64A9" w:rsidRPr="002F64A9" w:rsidRDefault="00764A99" w:rsidP="002F64A9">
            <w:pPr>
              <w:pStyle w:val="aff0"/>
              <w:ind w:firstLine="567"/>
              <w:jc w:val="both"/>
              <w:rPr>
                <w:rFonts w:ascii="Times New Roman" w:hAnsi="Times New Roman"/>
              </w:rPr>
            </w:pPr>
            <w:r>
              <w:rPr>
                <w:rFonts w:ascii="Times New Roman" w:hAnsi="Times New Roman"/>
                <w:noProof/>
                <w:lang w:eastAsia="ru-RU"/>
              </w:rPr>
              <w:drawing>
                <wp:inline distT="0" distB="0" distL="0" distR="0">
                  <wp:extent cx="895350" cy="1238250"/>
                  <wp:effectExtent l="0" t="0" r="0" b="0"/>
                  <wp:docPr id="105" name="Рисунок 105" descr="Описание: Рис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Описание: Рис 17-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895350" cy="1238250"/>
                          </a:xfrm>
                          <a:prstGeom prst="rect">
                            <a:avLst/>
                          </a:prstGeom>
                          <a:noFill/>
                          <a:ln>
                            <a:noFill/>
                          </a:ln>
                        </pic:spPr>
                      </pic:pic>
                    </a:graphicData>
                  </a:graphic>
                </wp:inline>
              </w:drawing>
            </w:r>
          </w:p>
        </w:tc>
        <w:tc>
          <w:tcPr>
            <w:tcW w:w="3336" w:type="dxa"/>
          </w:tcPr>
          <w:p w:rsidR="002F64A9" w:rsidRPr="002F64A9" w:rsidRDefault="00764A99" w:rsidP="002F64A9">
            <w:pPr>
              <w:pStyle w:val="aff0"/>
              <w:ind w:firstLine="567"/>
              <w:jc w:val="both"/>
              <w:rPr>
                <w:rFonts w:ascii="Times New Roman" w:hAnsi="Times New Roman"/>
              </w:rPr>
            </w:pPr>
            <w:r>
              <w:rPr>
                <w:rFonts w:ascii="Times New Roman" w:hAnsi="Times New Roman"/>
                <w:noProof/>
                <w:lang w:eastAsia="ru-RU"/>
              </w:rPr>
              <w:drawing>
                <wp:inline distT="0" distB="0" distL="0" distR="0">
                  <wp:extent cx="1504950" cy="1762125"/>
                  <wp:effectExtent l="0" t="0" r="0" b="0"/>
                  <wp:docPr id="106" name="Рисунок 106" descr="Описание: Рис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Описание: Рис 17-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504950" cy="1762125"/>
                          </a:xfrm>
                          <a:prstGeom prst="rect">
                            <a:avLst/>
                          </a:prstGeom>
                          <a:noFill/>
                          <a:ln>
                            <a:noFill/>
                          </a:ln>
                        </pic:spPr>
                      </pic:pic>
                    </a:graphicData>
                  </a:graphic>
                </wp:inline>
              </w:drawing>
            </w:r>
          </w:p>
        </w:tc>
      </w:tr>
    </w:tbl>
    <w:p w:rsidR="002F64A9" w:rsidRPr="002F64A9" w:rsidRDefault="002F64A9" w:rsidP="002F64A9">
      <w:pPr>
        <w:pStyle w:val="aff0"/>
        <w:jc w:val="center"/>
        <w:rPr>
          <w:rFonts w:ascii="Times New Roman" w:hAnsi="Times New Roman"/>
        </w:rPr>
      </w:pPr>
    </w:p>
    <w:p w:rsidR="002F64A9" w:rsidRPr="002F64A9" w:rsidRDefault="002F64A9" w:rsidP="002F64A9">
      <w:pPr>
        <w:pStyle w:val="aff0"/>
        <w:jc w:val="center"/>
        <w:rPr>
          <w:rFonts w:ascii="Times New Roman" w:hAnsi="Times New Roman"/>
          <w:b/>
        </w:rPr>
      </w:pPr>
      <w:r w:rsidRPr="002F64A9">
        <w:rPr>
          <w:rFonts w:ascii="Times New Roman" w:hAnsi="Times New Roman"/>
          <w:b/>
          <w:i/>
        </w:rPr>
        <w:t>Рисунок Г.4</w:t>
      </w:r>
      <w:r w:rsidRPr="002F64A9">
        <w:rPr>
          <w:rFonts w:ascii="Times New Roman" w:hAnsi="Times New Roman"/>
          <w:b/>
        </w:rPr>
        <w:t xml:space="preserve"> – Схематичное изображение метода 4.1 после добавления (замены) арматурных стержней</w:t>
      </w:r>
    </w:p>
    <w:p w:rsidR="002F64A9" w:rsidRPr="008C3CAE" w:rsidRDefault="002F64A9" w:rsidP="002F64A9">
      <w:pPr>
        <w:pStyle w:val="aff0"/>
        <w:jc w:val="both"/>
        <w:rPr>
          <w:rFonts w:ascii="Times New Roman" w:hAnsi="Times New Roman"/>
          <w:sz w:val="24"/>
          <w:szCs w:val="24"/>
        </w:rPr>
      </w:pP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Г.1.</w:t>
      </w:r>
      <w:r w:rsidR="002F64A9">
        <w:rPr>
          <w:rFonts w:ascii="Times New Roman" w:hAnsi="Times New Roman"/>
          <w:sz w:val="24"/>
          <w:szCs w:val="24"/>
        </w:rPr>
        <w:t>17</w:t>
      </w:r>
      <w:r w:rsidRPr="008C3CAE">
        <w:rPr>
          <w:rFonts w:ascii="Times New Roman" w:hAnsi="Times New Roman"/>
          <w:sz w:val="24"/>
          <w:szCs w:val="24"/>
        </w:rPr>
        <w:t xml:space="preserve"> Дополняющий метод: метод</w:t>
      </w:r>
      <w:r w:rsidR="002F64A9">
        <w:rPr>
          <w:rFonts w:ascii="Times New Roman" w:hAnsi="Times New Roman"/>
          <w:sz w:val="24"/>
          <w:szCs w:val="24"/>
        </w:rPr>
        <w:t>ы</w:t>
      </w:r>
      <w:r w:rsidRPr="008C3CAE">
        <w:rPr>
          <w:rFonts w:ascii="Times New Roman" w:hAnsi="Times New Roman"/>
          <w:sz w:val="24"/>
          <w:szCs w:val="24"/>
        </w:rPr>
        <w:t xml:space="preserve"> 4.2</w:t>
      </w:r>
      <w:r w:rsidR="002F64A9">
        <w:rPr>
          <w:rFonts w:ascii="Times New Roman" w:hAnsi="Times New Roman"/>
          <w:sz w:val="24"/>
          <w:szCs w:val="24"/>
        </w:rPr>
        <w:t>, 4.7.</w:t>
      </w:r>
    </w:p>
    <w:p w:rsidR="00FF155C" w:rsidRPr="008C3CAE" w:rsidRDefault="00FF155C" w:rsidP="008C3CAE">
      <w:pPr>
        <w:pStyle w:val="aff0"/>
        <w:ind w:firstLine="567"/>
        <w:jc w:val="both"/>
        <w:rPr>
          <w:rFonts w:ascii="Times New Roman" w:hAnsi="Times New Roman"/>
          <w:sz w:val="24"/>
          <w:szCs w:val="24"/>
        </w:rPr>
      </w:pPr>
      <w:r w:rsidRPr="00633F73">
        <w:rPr>
          <w:rFonts w:ascii="Times New Roman" w:hAnsi="Times New Roman"/>
          <w:b/>
          <w:sz w:val="24"/>
          <w:szCs w:val="24"/>
        </w:rPr>
        <w:t>Г.2 Метод 4.2</w:t>
      </w:r>
      <w:r w:rsidRPr="008C3CAE">
        <w:rPr>
          <w:rFonts w:ascii="Times New Roman" w:hAnsi="Times New Roman"/>
          <w:sz w:val="24"/>
          <w:szCs w:val="24"/>
        </w:rPr>
        <w:t xml:space="preserve"> – </w:t>
      </w:r>
      <w:r w:rsidR="002F64A9">
        <w:rPr>
          <w:rFonts w:ascii="Times New Roman" w:hAnsi="Times New Roman"/>
          <w:sz w:val="24"/>
          <w:szCs w:val="24"/>
        </w:rPr>
        <w:t>Д</w:t>
      </w:r>
      <w:r w:rsidRPr="008C3CAE">
        <w:rPr>
          <w:rFonts w:ascii="Times New Roman" w:hAnsi="Times New Roman"/>
          <w:sz w:val="24"/>
          <w:szCs w:val="24"/>
        </w:rPr>
        <w:t>обавление арматуры, закрепляемой в заранее сформированных или пробуренных каналах.</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Г.2.1 Метод добавления арматуры, закрепляемой в заранее сформированных или пробуренных каналах осуществляется с целью усиления конструкций путем добавления арматуры, </w:t>
      </w:r>
      <w:proofErr w:type="spellStart"/>
      <w:r w:rsidRPr="008C3CAE">
        <w:rPr>
          <w:rFonts w:ascii="Times New Roman" w:hAnsi="Times New Roman"/>
          <w:sz w:val="24"/>
          <w:szCs w:val="24"/>
        </w:rPr>
        <w:t>заанкерованной</w:t>
      </w:r>
      <w:proofErr w:type="spellEnd"/>
      <w:r w:rsidRPr="008C3CAE">
        <w:rPr>
          <w:rFonts w:ascii="Times New Roman" w:hAnsi="Times New Roman"/>
          <w:sz w:val="24"/>
          <w:szCs w:val="24"/>
        </w:rPr>
        <w:t xml:space="preserve"> в подготовленные каналы или просверленные отверстия для соединения новых армированных слоев бетона или элементов с существующей конструкцией (</w:t>
      </w:r>
      <w:r w:rsidR="00633F73">
        <w:rPr>
          <w:rFonts w:ascii="Times New Roman" w:hAnsi="Times New Roman"/>
          <w:sz w:val="24"/>
          <w:szCs w:val="24"/>
        </w:rPr>
        <w:t>р</w:t>
      </w:r>
      <w:r w:rsidRPr="008C3CAE">
        <w:rPr>
          <w:rFonts w:ascii="Times New Roman" w:hAnsi="Times New Roman"/>
          <w:sz w:val="24"/>
          <w:szCs w:val="24"/>
        </w:rPr>
        <w:t>ис</w:t>
      </w:r>
      <w:r w:rsidR="002F64A9">
        <w:rPr>
          <w:rFonts w:ascii="Times New Roman" w:hAnsi="Times New Roman"/>
          <w:sz w:val="24"/>
          <w:szCs w:val="24"/>
        </w:rPr>
        <w:t>унок</w:t>
      </w:r>
      <w:r w:rsidRPr="008C3CAE">
        <w:rPr>
          <w:rFonts w:ascii="Times New Roman" w:hAnsi="Times New Roman"/>
          <w:sz w:val="24"/>
          <w:szCs w:val="24"/>
        </w:rPr>
        <w:t xml:space="preserve"> Г.5.)</w:t>
      </w:r>
    </w:p>
    <w:p w:rsidR="002F64A9" w:rsidRPr="008C3CAE" w:rsidRDefault="002F64A9" w:rsidP="008C3CAE">
      <w:pPr>
        <w:pStyle w:val="aff0"/>
        <w:ind w:firstLine="567"/>
        <w:jc w:val="both"/>
        <w:rPr>
          <w:rFonts w:ascii="Times New Roman" w:hAnsi="Times New Roman"/>
          <w:sz w:val="24"/>
          <w:szCs w:val="24"/>
        </w:rPr>
      </w:pPr>
    </w:p>
    <w:p w:rsidR="00FF155C" w:rsidRPr="002F64A9" w:rsidRDefault="00764A99" w:rsidP="002F64A9">
      <w:pPr>
        <w:pStyle w:val="aff0"/>
        <w:jc w:val="center"/>
        <w:rPr>
          <w:rFonts w:ascii="Times New Roman" w:hAnsi="Times New Roman"/>
        </w:rPr>
      </w:pPr>
      <w:r>
        <w:rPr>
          <w:rFonts w:ascii="Times New Roman" w:hAnsi="Times New Roman"/>
          <w:noProof/>
          <w:lang w:eastAsia="ru-RU"/>
        </w:rPr>
        <w:lastRenderedPageBreak/>
        <w:drawing>
          <wp:inline distT="0" distB="0" distL="0" distR="0">
            <wp:extent cx="4286250" cy="1628775"/>
            <wp:effectExtent l="0" t="0" r="0" b="0"/>
            <wp:docPr id="107" name="Рисунок 107" descr="Описание: Рис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Описание: Рис 1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286250" cy="1628775"/>
                    </a:xfrm>
                    <a:prstGeom prst="rect">
                      <a:avLst/>
                    </a:prstGeom>
                    <a:noFill/>
                    <a:ln>
                      <a:noFill/>
                    </a:ln>
                  </pic:spPr>
                </pic:pic>
              </a:graphicData>
            </a:graphic>
          </wp:inline>
        </w:drawing>
      </w:r>
    </w:p>
    <w:p w:rsidR="002F64A9" w:rsidRDefault="002F64A9" w:rsidP="002F64A9">
      <w:pPr>
        <w:pStyle w:val="aff0"/>
        <w:jc w:val="both"/>
        <w:rPr>
          <w:rFonts w:ascii="Times New Roman" w:hAnsi="Times New Roman"/>
        </w:rPr>
      </w:pPr>
    </w:p>
    <w:p w:rsidR="00FF155C" w:rsidRPr="002F64A9" w:rsidRDefault="00FF155C" w:rsidP="002F64A9">
      <w:pPr>
        <w:pStyle w:val="aff0"/>
        <w:jc w:val="center"/>
        <w:rPr>
          <w:rFonts w:ascii="Times New Roman" w:hAnsi="Times New Roman"/>
          <w:b/>
        </w:rPr>
      </w:pPr>
      <w:r w:rsidRPr="002F64A9">
        <w:rPr>
          <w:rFonts w:ascii="Times New Roman" w:hAnsi="Times New Roman"/>
          <w:b/>
          <w:i/>
        </w:rPr>
        <w:t>Рисунок Г.5</w:t>
      </w:r>
      <w:r w:rsidRPr="002F64A9">
        <w:rPr>
          <w:rFonts w:ascii="Times New Roman" w:hAnsi="Times New Roman"/>
          <w:b/>
        </w:rPr>
        <w:t xml:space="preserve"> – Схематичное изображение метода 4.2 после применения</w:t>
      </w:r>
    </w:p>
    <w:p w:rsidR="00FF155C" w:rsidRPr="008C3CAE" w:rsidRDefault="00FF155C" w:rsidP="008C3CAE">
      <w:pPr>
        <w:pStyle w:val="aff0"/>
        <w:ind w:firstLine="567"/>
        <w:jc w:val="both"/>
        <w:rPr>
          <w:rFonts w:ascii="Times New Roman" w:hAnsi="Times New Roman"/>
          <w:sz w:val="24"/>
          <w:szCs w:val="24"/>
        </w:rPr>
      </w:pPr>
    </w:p>
    <w:p w:rsidR="00FF155C" w:rsidRPr="008C3CAE" w:rsidRDefault="002F64A9" w:rsidP="008C3CAE">
      <w:pPr>
        <w:pStyle w:val="aff0"/>
        <w:ind w:firstLine="567"/>
        <w:jc w:val="both"/>
        <w:rPr>
          <w:rFonts w:ascii="Times New Roman" w:hAnsi="Times New Roman"/>
          <w:sz w:val="24"/>
          <w:szCs w:val="24"/>
        </w:rPr>
      </w:pPr>
      <w:r>
        <w:rPr>
          <w:rFonts w:ascii="Times New Roman" w:hAnsi="Times New Roman"/>
          <w:sz w:val="24"/>
          <w:szCs w:val="24"/>
        </w:rPr>
        <w:t xml:space="preserve">Г.2.2 </w:t>
      </w:r>
      <w:r w:rsidR="00FF155C" w:rsidRPr="008C3CAE">
        <w:rPr>
          <w:rFonts w:ascii="Times New Roman" w:hAnsi="Times New Roman"/>
          <w:sz w:val="24"/>
          <w:szCs w:val="24"/>
        </w:rPr>
        <w:t xml:space="preserve">Основными этапами выполнения работ являются </w:t>
      </w:r>
      <w:r w:rsidR="00633F73">
        <w:rPr>
          <w:rFonts w:ascii="Times New Roman" w:hAnsi="Times New Roman"/>
          <w:sz w:val="24"/>
          <w:szCs w:val="24"/>
        </w:rPr>
        <w:t xml:space="preserve">подготовка отверстия бурением, </w:t>
      </w:r>
      <w:r w:rsidR="00FF155C" w:rsidRPr="008C3CAE">
        <w:rPr>
          <w:rFonts w:ascii="Times New Roman" w:hAnsi="Times New Roman"/>
          <w:sz w:val="24"/>
          <w:szCs w:val="24"/>
        </w:rPr>
        <w:t xml:space="preserve">выдалбливанием или </w:t>
      </w:r>
      <w:proofErr w:type="spellStart"/>
      <w:r w:rsidR="00FF155C" w:rsidRPr="008C3CAE">
        <w:rPr>
          <w:rFonts w:ascii="Times New Roman" w:hAnsi="Times New Roman"/>
          <w:sz w:val="24"/>
          <w:szCs w:val="24"/>
        </w:rPr>
        <w:t>гидроструйной</w:t>
      </w:r>
      <w:proofErr w:type="spellEnd"/>
      <w:r w:rsidR="00FF155C" w:rsidRPr="008C3CAE">
        <w:rPr>
          <w:rFonts w:ascii="Times New Roman" w:hAnsi="Times New Roman"/>
          <w:sz w:val="24"/>
          <w:szCs w:val="24"/>
        </w:rPr>
        <w:t xml:space="preserve"> обработкой, установка арматурного стержня и </w:t>
      </w:r>
      <w:proofErr w:type="spellStart"/>
      <w:r w:rsidR="00FF155C" w:rsidRPr="008C3CAE">
        <w:rPr>
          <w:rFonts w:ascii="Times New Roman" w:hAnsi="Times New Roman"/>
          <w:sz w:val="24"/>
          <w:szCs w:val="24"/>
        </w:rPr>
        <w:t>замоноличивание</w:t>
      </w:r>
      <w:proofErr w:type="spellEnd"/>
      <w:r w:rsidR="00FF155C" w:rsidRPr="008C3CAE">
        <w:rPr>
          <w:rFonts w:ascii="Times New Roman" w:hAnsi="Times New Roman"/>
          <w:sz w:val="24"/>
          <w:szCs w:val="24"/>
        </w:rPr>
        <w:t xml:space="preserve"> специальным составом на минеральной или полимерной основ</w:t>
      </w:r>
      <w:r>
        <w:rPr>
          <w:rFonts w:ascii="Times New Roman" w:hAnsi="Times New Roman"/>
          <w:sz w:val="24"/>
          <w:szCs w:val="24"/>
        </w:rPr>
        <w:t>е.</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Г.2.3 Основными областями применения метода 4.2 является устройство соединений между «новыми» и «старыми» бетонными элементами.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Г.2.4 Применение указанного метода требует проведения расчета прочности конструкции.</w:t>
      </w:r>
    </w:p>
    <w:p w:rsidR="00FF155C" w:rsidRPr="008C3CAE" w:rsidRDefault="002F64A9" w:rsidP="008C3CAE">
      <w:pPr>
        <w:pStyle w:val="aff0"/>
        <w:ind w:firstLine="567"/>
        <w:jc w:val="both"/>
        <w:rPr>
          <w:rFonts w:ascii="Times New Roman" w:hAnsi="Times New Roman"/>
          <w:sz w:val="24"/>
          <w:szCs w:val="24"/>
        </w:rPr>
      </w:pPr>
      <w:r>
        <w:rPr>
          <w:rFonts w:ascii="Times New Roman" w:hAnsi="Times New Roman"/>
          <w:sz w:val="24"/>
          <w:szCs w:val="24"/>
        </w:rPr>
        <w:t xml:space="preserve">Г.2.5 </w:t>
      </w:r>
      <w:r w:rsidR="00FF155C" w:rsidRPr="008C3CAE">
        <w:rPr>
          <w:rFonts w:ascii="Times New Roman" w:hAnsi="Times New Roman"/>
          <w:sz w:val="24"/>
          <w:szCs w:val="24"/>
        </w:rPr>
        <w:t>При выполнении работ по анкеровке арматурных стержней требуется тщательная подготовка отверстия и максимальная степень заполнения его раствором на минеральной или полимерной основе.</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Г.2.6 Данный метод применяется совместно с метод</w:t>
      </w:r>
      <w:r w:rsidR="002F64A9">
        <w:rPr>
          <w:rFonts w:ascii="Times New Roman" w:hAnsi="Times New Roman"/>
          <w:sz w:val="24"/>
          <w:szCs w:val="24"/>
        </w:rPr>
        <w:t>о</w:t>
      </w:r>
      <w:r w:rsidRPr="008C3CAE">
        <w:rPr>
          <w:rFonts w:ascii="Times New Roman" w:hAnsi="Times New Roman"/>
          <w:sz w:val="24"/>
          <w:szCs w:val="24"/>
        </w:rPr>
        <w:t>м 4.1 или 4.4.</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Г.2.7 Контроль качества выполнения раб</w:t>
      </w:r>
      <w:r w:rsidR="002F64A9">
        <w:rPr>
          <w:rFonts w:ascii="Times New Roman" w:hAnsi="Times New Roman"/>
          <w:sz w:val="24"/>
          <w:szCs w:val="24"/>
        </w:rPr>
        <w:t xml:space="preserve">от должен осуществляться путем </w:t>
      </w:r>
      <w:r w:rsidRPr="008C3CAE">
        <w:rPr>
          <w:rFonts w:ascii="Times New Roman" w:hAnsi="Times New Roman"/>
          <w:sz w:val="24"/>
          <w:szCs w:val="24"/>
        </w:rPr>
        <w:t xml:space="preserve">испытания на выдергивающее усилия арматуры по </w:t>
      </w:r>
      <w:r w:rsidR="00705D9D" w:rsidRPr="00705D9D">
        <w:rPr>
          <w:rFonts w:ascii="Times New Roman" w:hAnsi="Times New Roman"/>
          <w:bCs/>
          <w:sz w:val="24"/>
          <w:szCs w:val="24"/>
        </w:rPr>
        <w:t>ГОСТ Р 56731</w:t>
      </w:r>
      <w:r w:rsidRPr="008C3CAE">
        <w:rPr>
          <w:rFonts w:ascii="Times New Roman" w:hAnsi="Times New Roman"/>
          <w:sz w:val="24"/>
          <w:szCs w:val="24"/>
        </w:rPr>
        <w:t>.</w:t>
      </w:r>
    </w:p>
    <w:p w:rsidR="00705D9D" w:rsidRPr="00705D9D" w:rsidRDefault="00705D9D" w:rsidP="008C3CAE">
      <w:pPr>
        <w:pStyle w:val="aff0"/>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rsidR="00FF155C" w:rsidRPr="008C3CAE" w:rsidRDefault="00FF155C" w:rsidP="008C3CAE">
      <w:pPr>
        <w:pStyle w:val="aff0"/>
        <w:ind w:firstLine="567"/>
        <w:jc w:val="both"/>
        <w:rPr>
          <w:rFonts w:ascii="Times New Roman" w:hAnsi="Times New Roman"/>
          <w:sz w:val="24"/>
          <w:szCs w:val="24"/>
        </w:rPr>
      </w:pPr>
      <w:r w:rsidRPr="00D90E5E">
        <w:rPr>
          <w:rFonts w:ascii="Times New Roman" w:hAnsi="Times New Roman"/>
          <w:b/>
          <w:sz w:val="24"/>
          <w:szCs w:val="24"/>
        </w:rPr>
        <w:t>Г.3 Метод 4.3</w:t>
      </w:r>
      <w:r w:rsidRPr="008C3CAE">
        <w:rPr>
          <w:rFonts w:ascii="Times New Roman" w:hAnsi="Times New Roman"/>
          <w:sz w:val="24"/>
          <w:szCs w:val="24"/>
        </w:rPr>
        <w:t xml:space="preserve"> – </w:t>
      </w:r>
      <w:r w:rsidR="002F64A9">
        <w:rPr>
          <w:rFonts w:ascii="Times New Roman" w:hAnsi="Times New Roman"/>
          <w:sz w:val="24"/>
          <w:szCs w:val="24"/>
        </w:rPr>
        <w:t>В</w:t>
      </w:r>
      <w:r w:rsidRPr="008C3CAE">
        <w:rPr>
          <w:rFonts w:ascii="Times New Roman" w:hAnsi="Times New Roman"/>
          <w:sz w:val="24"/>
          <w:szCs w:val="24"/>
        </w:rPr>
        <w:t>нешнее армирование приклеиванием полос, холстов, сеток</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Г.3.1 Внешнее армирование приклеиванием полос, холстов, сеток заключается в установке соответствующих элементов системы внешнего армирования на бетонные поверхности с целью сохранения или увеличения несущей способности (рис</w:t>
      </w:r>
      <w:r w:rsidR="002F64A9">
        <w:rPr>
          <w:rFonts w:ascii="Times New Roman" w:hAnsi="Times New Roman"/>
          <w:sz w:val="24"/>
          <w:szCs w:val="24"/>
        </w:rPr>
        <w:t>унок</w:t>
      </w:r>
      <w:r w:rsidRPr="008C3CAE">
        <w:rPr>
          <w:rFonts w:ascii="Times New Roman" w:hAnsi="Times New Roman"/>
          <w:sz w:val="24"/>
          <w:szCs w:val="24"/>
        </w:rPr>
        <w:t xml:space="preserve"> Г.6).</w:t>
      </w:r>
    </w:p>
    <w:p w:rsidR="00FF155C" w:rsidRDefault="00FF155C" w:rsidP="002F64A9">
      <w:pPr>
        <w:pStyle w:val="aff0"/>
        <w:jc w:val="both"/>
        <w:rPr>
          <w:rFonts w:ascii="Times New Roman" w:hAnsi="Times New Roman"/>
          <w:sz w:val="24"/>
          <w:szCs w:val="24"/>
        </w:rPr>
      </w:pPr>
    </w:p>
    <w:p w:rsidR="00FF155C" w:rsidRDefault="00FF155C" w:rsidP="002F64A9">
      <w:pPr>
        <w:pStyle w:val="aff0"/>
        <w:jc w:val="center"/>
        <w:rPr>
          <w:rFonts w:ascii="Times New Roman" w:hAnsi="Times New Roman"/>
        </w:rPr>
      </w:pPr>
      <w:r w:rsidRPr="002F64A9">
        <w:rPr>
          <w:rFonts w:ascii="Times New Roman" w:hAnsi="Times New Roman"/>
        </w:rPr>
        <w:t>Бетон до ремонта</w:t>
      </w:r>
    </w:p>
    <w:p w:rsidR="002F64A9" w:rsidRPr="002F64A9" w:rsidRDefault="002F64A9" w:rsidP="002F64A9">
      <w:pPr>
        <w:pStyle w:val="aff0"/>
        <w:jc w:val="center"/>
        <w:rPr>
          <w:rFonts w:ascii="Times New Roman" w:hAnsi="Times New Roman"/>
        </w:rPr>
      </w:pPr>
    </w:p>
    <w:p w:rsidR="00FF155C" w:rsidRPr="002F64A9" w:rsidRDefault="00764A99" w:rsidP="002F64A9">
      <w:pPr>
        <w:pStyle w:val="aff0"/>
        <w:jc w:val="center"/>
        <w:rPr>
          <w:rFonts w:ascii="Times New Roman" w:hAnsi="Times New Roman"/>
        </w:rPr>
      </w:pPr>
      <w:r>
        <w:rPr>
          <w:rFonts w:ascii="Times New Roman" w:hAnsi="Times New Roman"/>
          <w:noProof/>
          <w:lang w:eastAsia="ru-RU"/>
        </w:rPr>
        <w:drawing>
          <wp:inline distT="0" distB="0" distL="0" distR="0">
            <wp:extent cx="3286125" cy="1695450"/>
            <wp:effectExtent l="0" t="0" r="0" b="0"/>
            <wp:docPr id="108" name="Рисунок 108" descr="Описание: Рис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Описание: Рис 19-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286125" cy="1695450"/>
                    </a:xfrm>
                    <a:prstGeom prst="rect">
                      <a:avLst/>
                    </a:prstGeom>
                    <a:noFill/>
                    <a:ln>
                      <a:noFill/>
                    </a:ln>
                  </pic:spPr>
                </pic:pic>
              </a:graphicData>
            </a:graphic>
          </wp:inline>
        </w:drawing>
      </w:r>
    </w:p>
    <w:p w:rsidR="00633F73" w:rsidRDefault="00633F73" w:rsidP="002F64A9">
      <w:pPr>
        <w:pStyle w:val="aff0"/>
        <w:jc w:val="center"/>
        <w:rPr>
          <w:rFonts w:ascii="Times New Roman" w:hAnsi="Times New Roman"/>
        </w:rPr>
      </w:pPr>
    </w:p>
    <w:p w:rsidR="000B11DA" w:rsidRDefault="000B11DA" w:rsidP="002F64A9">
      <w:pPr>
        <w:pStyle w:val="aff0"/>
        <w:jc w:val="center"/>
        <w:rPr>
          <w:rFonts w:ascii="Times New Roman" w:hAnsi="Times New Roman"/>
        </w:rPr>
      </w:pPr>
    </w:p>
    <w:p w:rsidR="00633F73" w:rsidRDefault="00633F73" w:rsidP="002F64A9">
      <w:pPr>
        <w:pStyle w:val="aff0"/>
        <w:jc w:val="center"/>
        <w:rPr>
          <w:rFonts w:ascii="Times New Roman" w:hAnsi="Times New Roman"/>
        </w:rPr>
      </w:pPr>
    </w:p>
    <w:p w:rsidR="001E7DDD" w:rsidRDefault="001E7DDD" w:rsidP="002F64A9">
      <w:pPr>
        <w:pStyle w:val="aff0"/>
        <w:jc w:val="center"/>
        <w:rPr>
          <w:rFonts w:ascii="Times New Roman" w:hAnsi="Times New Roman"/>
        </w:rPr>
      </w:pPr>
    </w:p>
    <w:p w:rsidR="001E7DDD" w:rsidRDefault="001E7DDD" w:rsidP="002F64A9">
      <w:pPr>
        <w:pStyle w:val="aff0"/>
        <w:jc w:val="center"/>
        <w:rPr>
          <w:rFonts w:ascii="Times New Roman" w:hAnsi="Times New Roman"/>
        </w:rPr>
      </w:pPr>
    </w:p>
    <w:p w:rsidR="001E7DDD" w:rsidRDefault="001E7DDD" w:rsidP="002F64A9">
      <w:pPr>
        <w:pStyle w:val="aff0"/>
        <w:jc w:val="center"/>
        <w:rPr>
          <w:rFonts w:ascii="Times New Roman" w:hAnsi="Times New Roman"/>
        </w:rPr>
      </w:pPr>
    </w:p>
    <w:p w:rsidR="001E7DDD" w:rsidRPr="002F64A9" w:rsidRDefault="001E7DDD" w:rsidP="002F64A9">
      <w:pPr>
        <w:pStyle w:val="aff0"/>
        <w:jc w:val="center"/>
        <w:rPr>
          <w:rFonts w:ascii="Times New Roman" w:hAnsi="Times New Roman"/>
        </w:rPr>
      </w:pPr>
    </w:p>
    <w:p w:rsidR="00FF155C" w:rsidRDefault="00FF155C" w:rsidP="002F64A9">
      <w:pPr>
        <w:pStyle w:val="aff0"/>
        <w:jc w:val="center"/>
        <w:rPr>
          <w:rFonts w:ascii="Times New Roman" w:hAnsi="Times New Roman"/>
        </w:rPr>
      </w:pPr>
      <w:r w:rsidRPr="002F64A9">
        <w:rPr>
          <w:rFonts w:ascii="Times New Roman" w:hAnsi="Times New Roman"/>
        </w:rPr>
        <w:t>Бетон после ремонта</w:t>
      </w:r>
    </w:p>
    <w:p w:rsidR="000B11DA" w:rsidRPr="002F64A9" w:rsidRDefault="000B11DA" w:rsidP="002F64A9">
      <w:pPr>
        <w:pStyle w:val="aff0"/>
        <w:jc w:val="center"/>
        <w:rPr>
          <w:rFonts w:ascii="Times New Roman" w:hAnsi="Times New Roman"/>
        </w:rPr>
      </w:pPr>
    </w:p>
    <w:p w:rsidR="00FF155C" w:rsidRPr="002F64A9" w:rsidRDefault="00764A99" w:rsidP="002F64A9">
      <w:pPr>
        <w:pStyle w:val="aff0"/>
        <w:jc w:val="center"/>
        <w:rPr>
          <w:rFonts w:ascii="Times New Roman" w:hAnsi="Times New Roman"/>
        </w:rPr>
      </w:pPr>
      <w:r>
        <w:rPr>
          <w:rFonts w:ascii="Times New Roman" w:hAnsi="Times New Roman"/>
          <w:noProof/>
          <w:lang w:eastAsia="ru-RU"/>
        </w:rPr>
        <w:drawing>
          <wp:inline distT="0" distB="0" distL="0" distR="0">
            <wp:extent cx="2695575" cy="1762125"/>
            <wp:effectExtent l="0" t="0" r="0" b="0"/>
            <wp:docPr id="109" name="Рисунок 109" descr="Описание: Рис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Описание: Рис 19-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695575" cy="1762125"/>
                    </a:xfrm>
                    <a:prstGeom prst="rect">
                      <a:avLst/>
                    </a:prstGeom>
                    <a:noFill/>
                    <a:ln>
                      <a:noFill/>
                    </a:ln>
                  </pic:spPr>
                </pic:pic>
              </a:graphicData>
            </a:graphic>
          </wp:inline>
        </w:drawing>
      </w:r>
      <w:r w:rsidR="00FF155C" w:rsidRPr="002F64A9">
        <w:rPr>
          <w:rFonts w:ascii="Times New Roman" w:hAnsi="Times New Roman"/>
        </w:rPr>
        <w:t xml:space="preserve">          </w:t>
      </w:r>
      <w:r>
        <w:rPr>
          <w:rFonts w:ascii="Times New Roman" w:hAnsi="Times New Roman"/>
          <w:noProof/>
          <w:lang w:eastAsia="ru-RU"/>
        </w:rPr>
        <w:drawing>
          <wp:inline distT="0" distB="0" distL="0" distR="0">
            <wp:extent cx="2657475" cy="1781175"/>
            <wp:effectExtent l="0" t="0" r="0" b="0"/>
            <wp:docPr id="110" name="Рисунок 110" descr="Описание: Рис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Описание: Рис 19-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657475" cy="1781175"/>
                    </a:xfrm>
                    <a:prstGeom prst="rect">
                      <a:avLst/>
                    </a:prstGeom>
                    <a:noFill/>
                    <a:ln>
                      <a:noFill/>
                    </a:ln>
                  </pic:spPr>
                </pic:pic>
              </a:graphicData>
            </a:graphic>
          </wp:inline>
        </w:drawing>
      </w:r>
    </w:p>
    <w:p w:rsidR="00FF155C" w:rsidRPr="002F64A9" w:rsidRDefault="00FF155C" w:rsidP="002F64A9">
      <w:pPr>
        <w:pStyle w:val="aff0"/>
        <w:jc w:val="center"/>
        <w:rPr>
          <w:rFonts w:ascii="Times New Roman" w:hAnsi="Times New Roman"/>
        </w:rPr>
      </w:pPr>
    </w:p>
    <w:p w:rsidR="00FF155C" w:rsidRPr="00633F73" w:rsidRDefault="00FF155C" w:rsidP="002F64A9">
      <w:pPr>
        <w:pStyle w:val="aff0"/>
        <w:jc w:val="center"/>
        <w:rPr>
          <w:rFonts w:ascii="Times New Roman" w:hAnsi="Times New Roman"/>
          <w:b/>
        </w:rPr>
      </w:pPr>
      <w:r w:rsidRPr="00633F73">
        <w:rPr>
          <w:rFonts w:ascii="Times New Roman" w:hAnsi="Times New Roman"/>
          <w:b/>
          <w:i/>
        </w:rPr>
        <w:t>Рисунок Г.6</w:t>
      </w:r>
      <w:r w:rsidRPr="00633F73">
        <w:rPr>
          <w:rFonts w:ascii="Times New Roman" w:hAnsi="Times New Roman"/>
          <w:b/>
        </w:rPr>
        <w:t xml:space="preserve"> – Схематичное изображение метода 4.3 до и после применения</w:t>
      </w:r>
    </w:p>
    <w:p w:rsidR="00FF155C" w:rsidRPr="008C3CAE" w:rsidRDefault="00FF155C" w:rsidP="008C3CAE">
      <w:pPr>
        <w:pStyle w:val="aff0"/>
        <w:ind w:firstLine="567"/>
        <w:jc w:val="both"/>
        <w:rPr>
          <w:rFonts w:ascii="Times New Roman" w:hAnsi="Times New Roman"/>
          <w:sz w:val="24"/>
          <w:szCs w:val="24"/>
        </w:rPr>
      </w:pPr>
    </w:p>
    <w:p w:rsidR="00FF155C" w:rsidRPr="008C3CAE" w:rsidRDefault="00633F73" w:rsidP="008C3CAE">
      <w:pPr>
        <w:pStyle w:val="aff0"/>
        <w:ind w:firstLine="567"/>
        <w:jc w:val="both"/>
        <w:rPr>
          <w:rFonts w:ascii="Times New Roman" w:hAnsi="Times New Roman"/>
          <w:sz w:val="24"/>
          <w:szCs w:val="24"/>
        </w:rPr>
      </w:pPr>
      <w:r>
        <w:rPr>
          <w:rFonts w:ascii="Times New Roman" w:hAnsi="Times New Roman"/>
          <w:sz w:val="24"/>
          <w:szCs w:val="24"/>
        </w:rPr>
        <w:t xml:space="preserve">Г.3.2 </w:t>
      </w:r>
      <w:r w:rsidR="00FF155C" w:rsidRPr="008C3CAE">
        <w:rPr>
          <w:rFonts w:ascii="Times New Roman" w:hAnsi="Times New Roman"/>
          <w:sz w:val="24"/>
          <w:szCs w:val="24"/>
        </w:rPr>
        <w:t>Приклеивание полос и холстов следует производить при помощи материалов на основе эпоксидных смол, руководствуясь ГОСТ 32943. Присоединение активных сеток следует осуществлять при использовании полимерцементной матрицы и растворов полимеров. При выполнении работ необходимо руководствоваться СП 164.1325800.</w:t>
      </w:r>
    </w:p>
    <w:p w:rsidR="00FF155C" w:rsidRPr="008C3CAE" w:rsidRDefault="00633F73" w:rsidP="008C3CAE">
      <w:pPr>
        <w:pStyle w:val="aff0"/>
        <w:ind w:firstLine="567"/>
        <w:jc w:val="both"/>
        <w:rPr>
          <w:rFonts w:ascii="Times New Roman" w:hAnsi="Times New Roman"/>
          <w:sz w:val="24"/>
          <w:szCs w:val="24"/>
        </w:rPr>
      </w:pPr>
      <w:r>
        <w:rPr>
          <w:rFonts w:ascii="Times New Roman" w:hAnsi="Times New Roman"/>
          <w:sz w:val="24"/>
          <w:szCs w:val="24"/>
        </w:rPr>
        <w:t xml:space="preserve">Г.3.3 </w:t>
      </w:r>
      <w:r w:rsidR="00FF155C" w:rsidRPr="008C3CAE">
        <w:rPr>
          <w:rFonts w:ascii="Times New Roman" w:hAnsi="Times New Roman"/>
          <w:sz w:val="24"/>
          <w:szCs w:val="24"/>
        </w:rPr>
        <w:t>Область применения метода 4.3 распространяется на конструкции с недостаточной несущей способностью, например, по причине коррозии арматурного каркаса, а также в случае увеличения нагрузок. При усилении конструкций процесс коррозии арматуры в бетоне должен быть приостановлен. В конструкциях, испытывающих воздействие паров воды, необходимо оставлять не менее 50</w:t>
      </w:r>
      <w:r>
        <w:rPr>
          <w:rFonts w:ascii="Times New Roman" w:hAnsi="Times New Roman"/>
          <w:sz w:val="24"/>
          <w:szCs w:val="24"/>
        </w:rPr>
        <w:t xml:space="preserve"> </w:t>
      </w:r>
      <w:r w:rsidR="00FF155C" w:rsidRPr="008C3CAE">
        <w:rPr>
          <w:rFonts w:ascii="Times New Roman" w:hAnsi="Times New Roman"/>
          <w:sz w:val="24"/>
          <w:szCs w:val="24"/>
        </w:rPr>
        <w:t>% свободной площади поверхности, которая обеспечит перемещение влаги.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Г.3.4 При реализации данного метода требуется </w:t>
      </w:r>
      <w:r w:rsidR="00633F73">
        <w:rPr>
          <w:rFonts w:ascii="Times New Roman" w:hAnsi="Times New Roman"/>
          <w:sz w:val="24"/>
          <w:szCs w:val="24"/>
        </w:rPr>
        <w:t>расчет прочности конструкции.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Г.3.5 Для защиты приклеенных полимерных полос (ламинатов) и холстов необходимо выполнение противопожарных мероприятий.</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Г.3.6 Для реализации данного метода должен производится ремонт участков с некачественным бетоном с заполнением трещин. Поверхность бетона должна обладать достаточной прочностью на растяжение до глубины не более </w:t>
      </w:r>
      <w:smartTag w:uri="urn:schemas-microsoft-com:office:smarttags" w:element="metricconverter">
        <w:smartTagPr>
          <w:attr w:name="ProductID" w:val="6 мм"/>
        </w:smartTagPr>
        <w:r w:rsidRPr="008C3CAE">
          <w:rPr>
            <w:rFonts w:ascii="Times New Roman" w:hAnsi="Times New Roman"/>
            <w:sz w:val="24"/>
            <w:szCs w:val="24"/>
          </w:rPr>
          <w:t>6 мм</w:t>
        </w:r>
      </w:smartTag>
      <w:r w:rsidRPr="008C3CAE">
        <w:rPr>
          <w:rFonts w:ascii="Times New Roman" w:hAnsi="Times New Roman"/>
          <w:sz w:val="24"/>
          <w:szCs w:val="24"/>
        </w:rPr>
        <w:t xml:space="preserve"> от поверхности, защитным слоем бетона и ровностью в соответствии с допусками для конкретной системы. Особое внимание следует уделить защите от температурного воздействия, исходя из свойств клеевого сос</w:t>
      </w:r>
      <w:r w:rsidR="00633F73">
        <w:rPr>
          <w:rFonts w:ascii="Times New Roman" w:hAnsi="Times New Roman"/>
          <w:sz w:val="24"/>
          <w:szCs w:val="24"/>
        </w:rPr>
        <w:t xml:space="preserve">тава. В зависимости от условий </w:t>
      </w:r>
      <w:r w:rsidRPr="008C3CAE">
        <w:rPr>
          <w:rFonts w:ascii="Times New Roman" w:hAnsi="Times New Roman"/>
          <w:sz w:val="24"/>
          <w:szCs w:val="24"/>
        </w:rPr>
        <w:t>эксплуатации может потребоваться устройство противопожарных покрытий и панелей или принятия иных мер, которые затрудняют доступ к конструкции и увеличивают ее габариты.</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Г.3.7 Метод 4.3</w:t>
      </w:r>
      <w:r w:rsidR="00633F73">
        <w:rPr>
          <w:rFonts w:ascii="Times New Roman" w:hAnsi="Times New Roman"/>
          <w:sz w:val="24"/>
          <w:szCs w:val="24"/>
        </w:rPr>
        <w:t xml:space="preserve"> дополняется методами </w:t>
      </w:r>
      <w:r w:rsidRPr="008C3CAE">
        <w:rPr>
          <w:rFonts w:ascii="Times New Roman" w:hAnsi="Times New Roman"/>
          <w:sz w:val="24"/>
          <w:szCs w:val="24"/>
        </w:rPr>
        <w:t>3.1 и 1.5 или 4.5, или 4.6.</w:t>
      </w:r>
    </w:p>
    <w:p w:rsidR="00FF155C" w:rsidRPr="008C3CAE" w:rsidRDefault="00633F73" w:rsidP="008C3CAE">
      <w:pPr>
        <w:pStyle w:val="aff0"/>
        <w:ind w:firstLine="567"/>
        <w:jc w:val="both"/>
        <w:rPr>
          <w:rFonts w:ascii="Times New Roman" w:hAnsi="Times New Roman"/>
          <w:sz w:val="24"/>
          <w:szCs w:val="24"/>
        </w:rPr>
      </w:pPr>
      <w:r>
        <w:rPr>
          <w:rFonts w:ascii="Times New Roman" w:hAnsi="Times New Roman"/>
          <w:sz w:val="24"/>
          <w:szCs w:val="24"/>
        </w:rPr>
        <w:t xml:space="preserve">Г.3.8 </w:t>
      </w:r>
      <w:r w:rsidR="00FF155C"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4.3 принимают по ГОСТ 32943.</w:t>
      </w:r>
    </w:p>
    <w:p w:rsidR="00FF155C" w:rsidRPr="00E05153" w:rsidRDefault="00633F73" w:rsidP="008C3CAE">
      <w:pPr>
        <w:pStyle w:val="aff0"/>
        <w:ind w:firstLine="567"/>
        <w:jc w:val="both"/>
        <w:rPr>
          <w:rFonts w:ascii="Times New Roman" w:hAnsi="Times New Roman"/>
          <w:sz w:val="24"/>
          <w:szCs w:val="24"/>
        </w:rPr>
      </w:pPr>
      <w:r w:rsidRPr="00E05153">
        <w:rPr>
          <w:rFonts w:ascii="Times New Roman" w:hAnsi="Times New Roman"/>
          <w:b/>
          <w:sz w:val="24"/>
          <w:szCs w:val="24"/>
        </w:rPr>
        <w:t xml:space="preserve">Г.4 </w:t>
      </w:r>
      <w:r w:rsidR="00FF155C" w:rsidRPr="00E05153">
        <w:rPr>
          <w:rFonts w:ascii="Times New Roman" w:hAnsi="Times New Roman"/>
          <w:b/>
          <w:sz w:val="24"/>
          <w:szCs w:val="24"/>
        </w:rPr>
        <w:t>Метод 4.4</w:t>
      </w:r>
      <w:r w:rsidR="00FF155C" w:rsidRPr="00E05153">
        <w:rPr>
          <w:rFonts w:ascii="Times New Roman" w:hAnsi="Times New Roman"/>
          <w:sz w:val="24"/>
          <w:szCs w:val="24"/>
        </w:rPr>
        <w:t xml:space="preserve"> – </w:t>
      </w:r>
      <w:r w:rsidRPr="00E05153">
        <w:rPr>
          <w:rFonts w:ascii="Times New Roman" w:hAnsi="Times New Roman"/>
          <w:sz w:val="24"/>
          <w:szCs w:val="24"/>
        </w:rPr>
        <w:t>Д</w:t>
      </w:r>
      <w:r w:rsidR="00FF155C" w:rsidRPr="00E05153">
        <w:rPr>
          <w:rFonts w:ascii="Times New Roman" w:hAnsi="Times New Roman"/>
          <w:sz w:val="24"/>
          <w:szCs w:val="24"/>
        </w:rPr>
        <w:t>обавление бетона или раствора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Г.4.1 Метод 4.4 заключается в добавлении строительного раствора или бетона в существующую бетонную конструкцию. Сущность данного метода состоит в нанесении нового бетона поверх старого, совместимого с ним по своим свойствам. Увеличение сечения бетонной или железобетонной конструкции или устройство дополнительных элементов, работающих совместно с </w:t>
      </w:r>
      <w:proofErr w:type="spellStart"/>
      <w:r w:rsidRPr="008C3CAE">
        <w:rPr>
          <w:rFonts w:ascii="Times New Roman" w:hAnsi="Times New Roman"/>
          <w:sz w:val="24"/>
          <w:szCs w:val="24"/>
        </w:rPr>
        <w:t>усиляемыми</w:t>
      </w:r>
      <w:proofErr w:type="spellEnd"/>
      <w:r w:rsidRPr="008C3CAE">
        <w:rPr>
          <w:rFonts w:ascii="Times New Roman" w:hAnsi="Times New Roman"/>
          <w:sz w:val="24"/>
          <w:szCs w:val="24"/>
        </w:rPr>
        <w:t xml:space="preserve"> конструкциями</w:t>
      </w:r>
      <w:r w:rsidR="00633F73">
        <w:rPr>
          <w:rFonts w:ascii="Times New Roman" w:hAnsi="Times New Roman"/>
          <w:sz w:val="24"/>
          <w:szCs w:val="24"/>
        </w:rPr>
        <w:t>,</w:t>
      </w:r>
      <w:r w:rsidRPr="008C3CAE">
        <w:rPr>
          <w:rFonts w:ascii="Times New Roman" w:hAnsi="Times New Roman"/>
          <w:sz w:val="24"/>
          <w:szCs w:val="24"/>
        </w:rPr>
        <w:t xml:space="preserve"> повышают их несущую способность </w:t>
      </w:r>
      <w:r w:rsidRPr="008C3CAE">
        <w:rPr>
          <w:rFonts w:ascii="Times New Roman" w:hAnsi="Times New Roman"/>
          <w:sz w:val="24"/>
          <w:szCs w:val="24"/>
        </w:rPr>
        <w:lastRenderedPageBreak/>
        <w:t xml:space="preserve">при сохранении основной расчетной схемы. Укладку бетона или раствора можно осуществлять по </w:t>
      </w:r>
      <w:proofErr w:type="spellStart"/>
      <w:r w:rsidRPr="008C3CAE">
        <w:rPr>
          <w:rFonts w:ascii="Times New Roman" w:hAnsi="Times New Roman"/>
          <w:sz w:val="24"/>
          <w:szCs w:val="24"/>
        </w:rPr>
        <w:t>праймерному</w:t>
      </w:r>
      <w:proofErr w:type="spellEnd"/>
      <w:r w:rsidRPr="008C3CAE">
        <w:rPr>
          <w:rFonts w:ascii="Times New Roman" w:hAnsi="Times New Roman"/>
          <w:sz w:val="24"/>
          <w:szCs w:val="24"/>
        </w:rPr>
        <w:t xml:space="preserve"> слою. Данный метод схе</w:t>
      </w:r>
      <w:r w:rsidR="00633F73">
        <w:rPr>
          <w:rFonts w:ascii="Times New Roman" w:hAnsi="Times New Roman"/>
          <w:sz w:val="24"/>
          <w:szCs w:val="24"/>
        </w:rPr>
        <w:t>матично показан на рисунке Г.7.</w:t>
      </w:r>
    </w:p>
    <w:p w:rsidR="00FF155C" w:rsidRPr="008C3CAE" w:rsidRDefault="00FF155C" w:rsidP="008C3CAE">
      <w:pPr>
        <w:pStyle w:val="aff0"/>
        <w:ind w:firstLine="567"/>
        <w:jc w:val="both"/>
        <w:rPr>
          <w:rFonts w:ascii="Times New Roman" w:hAnsi="Times New Roman"/>
          <w:sz w:val="24"/>
          <w:szCs w:val="24"/>
        </w:rPr>
      </w:pPr>
    </w:p>
    <w:p w:rsidR="00FF155C" w:rsidRPr="00633F73" w:rsidRDefault="00FF155C" w:rsidP="00633F73">
      <w:pPr>
        <w:pStyle w:val="aff0"/>
        <w:jc w:val="center"/>
        <w:rPr>
          <w:rFonts w:ascii="Times New Roman" w:hAnsi="Times New Roman"/>
        </w:rPr>
      </w:pPr>
      <w:r w:rsidRPr="00633F73">
        <w:rPr>
          <w:rFonts w:ascii="Times New Roman" w:hAnsi="Times New Roman"/>
        </w:rPr>
        <w:t>Бетон до ремонта</w:t>
      </w:r>
      <w:r w:rsidR="00633F73">
        <w:rPr>
          <w:rFonts w:ascii="Times New Roman" w:hAnsi="Times New Roman"/>
        </w:rPr>
        <w:t xml:space="preserve">                                                          </w:t>
      </w:r>
      <w:r w:rsidR="00633F73" w:rsidRPr="00633F73">
        <w:rPr>
          <w:rFonts w:ascii="Times New Roman" w:hAnsi="Times New Roman"/>
        </w:rPr>
        <w:t>Бетон после ремонта</w:t>
      </w:r>
    </w:p>
    <w:p w:rsidR="00FF155C" w:rsidRPr="00633F73" w:rsidRDefault="00764A99" w:rsidP="00633F73">
      <w:pPr>
        <w:pStyle w:val="aff0"/>
        <w:jc w:val="center"/>
        <w:rPr>
          <w:rFonts w:ascii="Times New Roman" w:hAnsi="Times New Roman"/>
        </w:rPr>
      </w:pPr>
      <w:r>
        <w:rPr>
          <w:rFonts w:ascii="Times New Roman" w:hAnsi="Times New Roman"/>
          <w:noProof/>
          <w:lang w:eastAsia="ru-RU"/>
        </w:rPr>
        <w:drawing>
          <wp:inline distT="0" distB="0" distL="0" distR="0">
            <wp:extent cx="3286125" cy="1695450"/>
            <wp:effectExtent l="0" t="0" r="0" b="0"/>
            <wp:docPr id="111" name="Рисунок 111" descr="Описание: Рис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Описание: Рис 20-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286125" cy="1695450"/>
                    </a:xfrm>
                    <a:prstGeom prst="rect">
                      <a:avLst/>
                    </a:prstGeom>
                    <a:noFill/>
                    <a:ln>
                      <a:noFill/>
                    </a:ln>
                  </pic:spPr>
                </pic:pic>
              </a:graphicData>
            </a:graphic>
          </wp:inline>
        </w:drawing>
      </w:r>
      <w:r w:rsidR="00633F73">
        <w:rPr>
          <w:rFonts w:ascii="Times New Roman" w:hAnsi="Times New Roman"/>
        </w:rPr>
        <w:t xml:space="preserve"> </w:t>
      </w:r>
      <w:r>
        <w:rPr>
          <w:rFonts w:ascii="Times New Roman" w:hAnsi="Times New Roman"/>
          <w:noProof/>
          <w:lang w:eastAsia="ru-RU"/>
        </w:rPr>
        <w:drawing>
          <wp:inline distT="0" distB="0" distL="0" distR="0">
            <wp:extent cx="2533650" cy="1685925"/>
            <wp:effectExtent l="0" t="0" r="0" b="0"/>
            <wp:docPr id="112" name="Рисунок 112" descr="Описание: Рис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Описание: Рис 20-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533650" cy="1685925"/>
                    </a:xfrm>
                    <a:prstGeom prst="rect">
                      <a:avLst/>
                    </a:prstGeom>
                    <a:noFill/>
                    <a:ln>
                      <a:noFill/>
                    </a:ln>
                  </pic:spPr>
                </pic:pic>
              </a:graphicData>
            </a:graphic>
          </wp:inline>
        </w:drawing>
      </w:r>
    </w:p>
    <w:p w:rsidR="00FF155C" w:rsidRPr="00633F73" w:rsidRDefault="00FF155C" w:rsidP="00633F73">
      <w:pPr>
        <w:pStyle w:val="aff0"/>
        <w:jc w:val="center"/>
        <w:rPr>
          <w:rFonts w:ascii="Times New Roman" w:hAnsi="Times New Roman"/>
        </w:rPr>
      </w:pPr>
    </w:p>
    <w:p w:rsidR="00FF155C" w:rsidRPr="00633F73" w:rsidRDefault="00FF155C" w:rsidP="00633F73">
      <w:pPr>
        <w:pStyle w:val="aff0"/>
        <w:jc w:val="center"/>
        <w:rPr>
          <w:rFonts w:ascii="Times New Roman" w:hAnsi="Times New Roman"/>
          <w:b/>
        </w:rPr>
      </w:pPr>
      <w:r w:rsidRPr="00633F73">
        <w:rPr>
          <w:rFonts w:ascii="Times New Roman" w:hAnsi="Times New Roman"/>
          <w:b/>
          <w:i/>
        </w:rPr>
        <w:t>Рисунок Г.7</w:t>
      </w:r>
      <w:r w:rsidRPr="00633F73">
        <w:rPr>
          <w:rFonts w:ascii="Times New Roman" w:hAnsi="Times New Roman"/>
          <w:b/>
        </w:rPr>
        <w:t xml:space="preserve"> – Схематичное изображение метода 4.4 до и после применения</w:t>
      </w:r>
    </w:p>
    <w:p w:rsidR="00FF155C" w:rsidRPr="008C3CAE" w:rsidRDefault="00FF155C" w:rsidP="008C3CAE">
      <w:pPr>
        <w:pStyle w:val="aff0"/>
        <w:ind w:firstLine="567"/>
        <w:jc w:val="both"/>
        <w:rPr>
          <w:rFonts w:ascii="Times New Roman" w:hAnsi="Times New Roman"/>
          <w:sz w:val="24"/>
          <w:szCs w:val="24"/>
        </w:rPr>
      </w:pPr>
    </w:p>
    <w:p w:rsidR="00FF155C" w:rsidRPr="008C3CAE" w:rsidRDefault="00633F73" w:rsidP="008C3CAE">
      <w:pPr>
        <w:pStyle w:val="aff0"/>
        <w:ind w:firstLine="567"/>
        <w:jc w:val="both"/>
        <w:rPr>
          <w:rFonts w:ascii="Times New Roman" w:hAnsi="Times New Roman"/>
          <w:sz w:val="24"/>
          <w:szCs w:val="24"/>
        </w:rPr>
      </w:pPr>
      <w:r>
        <w:rPr>
          <w:rFonts w:ascii="Times New Roman" w:hAnsi="Times New Roman"/>
          <w:sz w:val="24"/>
          <w:szCs w:val="24"/>
        </w:rPr>
        <w:t xml:space="preserve">Г.4.2 </w:t>
      </w:r>
      <w:r w:rsidR="00FF155C" w:rsidRPr="008C3CAE">
        <w:rPr>
          <w:rFonts w:ascii="Times New Roman" w:hAnsi="Times New Roman"/>
          <w:sz w:val="24"/>
          <w:szCs w:val="24"/>
        </w:rPr>
        <w:t>Типичные области применения метода 4.4 распространяются на все типы бетонных</w:t>
      </w:r>
      <w:r w:rsidR="00315B4E" w:rsidRPr="008C3CAE">
        <w:rPr>
          <w:rFonts w:ascii="Times New Roman" w:hAnsi="Times New Roman"/>
          <w:sz w:val="24"/>
          <w:szCs w:val="24"/>
        </w:rPr>
        <w:t xml:space="preserve"> и железобетонных</w:t>
      </w:r>
      <w:r w:rsidR="00FF155C" w:rsidRPr="008C3CAE">
        <w:rPr>
          <w:rFonts w:ascii="Times New Roman" w:hAnsi="Times New Roman"/>
          <w:sz w:val="24"/>
          <w:szCs w:val="24"/>
        </w:rPr>
        <w:t xml:space="preserve"> конструкций.</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Г.4.3 Метод 4</w:t>
      </w:r>
      <w:r w:rsidR="00633F73">
        <w:rPr>
          <w:rFonts w:ascii="Times New Roman" w:hAnsi="Times New Roman"/>
          <w:sz w:val="24"/>
          <w:szCs w:val="24"/>
        </w:rPr>
        <w:t>.4 может быть реализован путем: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 устройства </w:t>
      </w:r>
      <w:proofErr w:type="spellStart"/>
      <w:r w:rsidRPr="008C3CAE">
        <w:rPr>
          <w:rFonts w:ascii="Times New Roman" w:hAnsi="Times New Roman"/>
          <w:sz w:val="24"/>
          <w:szCs w:val="24"/>
        </w:rPr>
        <w:t>набетонки</w:t>
      </w:r>
      <w:proofErr w:type="spellEnd"/>
      <w:r w:rsidRPr="008C3CAE">
        <w:rPr>
          <w:rFonts w:ascii="Times New Roman" w:hAnsi="Times New Roman"/>
          <w:sz w:val="24"/>
          <w:szCs w:val="24"/>
        </w:rPr>
        <w:t xml:space="preserve"> </w:t>
      </w:r>
      <w:r w:rsidR="00633F73">
        <w:rPr>
          <w:rFonts w:ascii="Times New Roman" w:hAnsi="Times New Roman"/>
          <w:sz w:val="24"/>
          <w:szCs w:val="24"/>
        </w:rPr>
        <w:t>–</w:t>
      </w:r>
      <w:r w:rsidRPr="008C3CAE">
        <w:rPr>
          <w:rFonts w:ascii="Times New Roman" w:hAnsi="Times New Roman"/>
          <w:sz w:val="24"/>
          <w:szCs w:val="24"/>
        </w:rPr>
        <w:t xml:space="preserve"> увеличения сечения конструкции с одной стороны путем выполнения дополнительного, как правило, армированного бетонного слоя сечения, работающего совм</w:t>
      </w:r>
      <w:r w:rsidR="00633F73">
        <w:rPr>
          <w:rFonts w:ascii="Times New Roman" w:hAnsi="Times New Roman"/>
          <w:sz w:val="24"/>
          <w:szCs w:val="24"/>
        </w:rPr>
        <w:t xml:space="preserve">естно с </w:t>
      </w:r>
      <w:proofErr w:type="spellStart"/>
      <w:r w:rsidR="00633F73">
        <w:rPr>
          <w:rFonts w:ascii="Times New Roman" w:hAnsi="Times New Roman"/>
          <w:sz w:val="24"/>
          <w:szCs w:val="24"/>
        </w:rPr>
        <w:t>усиляемой</w:t>
      </w:r>
      <w:proofErr w:type="spellEnd"/>
      <w:r w:rsidR="00633F73">
        <w:rPr>
          <w:rFonts w:ascii="Times New Roman" w:hAnsi="Times New Roman"/>
          <w:sz w:val="24"/>
          <w:szCs w:val="24"/>
        </w:rPr>
        <w:t xml:space="preserve"> конструкцией;</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 устройства железобетонных обойм – то же с увеличением сечения по всему периметру конструкции с </w:t>
      </w:r>
      <w:r w:rsidR="00633F73">
        <w:rPr>
          <w:rFonts w:ascii="Times New Roman" w:hAnsi="Times New Roman"/>
          <w:sz w:val="24"/>
          <w:szCs w:val="24"/>
        </w:rPr>
        <w:t>устройством замкнутого контура;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 устройства железобетонных рубашек – то же с увеличением сечения с двух или более сторон без </w:t>
      </w:r>
      <w:r w:rsidR="00633F73">
        <w:rPr>
          <w:rFonts w:ascii="Times New Roman" w:hAnsi="Times New Roman"/>
          <w:sz w:val="24"/>
          <w:szCs w:val="24"/>
        </w:rPr>
        <w:t>образования замкнутого контура;</w:t>
      </w:r>
    </w:p>
    <w:p w:rsidR="00FF155C" w:rsidRPr="008C3CAE" w:rsidRDefault="00633F73" w:rsidP="008C3CAE">
      <w:pPr>
        <w:pStyle w:val="aff0"/>
        <w:ind w:firstLine="567"/>
        <w:jc w:val="both"/>
        <w:rPr>
          <w:rFonts w:ascii="Times New Roman" w:hAnsi="Times New Roman"/>
          <w:sz w:val="24"/>
          <w:szCs w:val="24"/>
        </w:rPr>
      </w:pPr>
      <w:r>
        <w:rPr>
          <w:rFonts w:ascii="Times New Roman" w:hAnsi="Times New Roman"/>
          <w:sz w:val="24"/>
          <w:szCs w:val="24"/>
        </w:rPr>
        <w:t xml:space="preserve">Г.4.4 </w:t>
      </w:r>
      <w:r w:rsidR="00FF155C" w:rsidRPr="008C3CAE">
        <w:rPr>
          <w:rFonts w:ascii="Times New Roman" w:hAnsi="Times New Roman"/>
          <w:sz w:val="24"/>
          <w:szCs w:val="24"/>
        </w:rPr>
        <w:t>При реализации метода 4.4 с выполнением бетонных или железобетонных элементов усиления требуется:</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контроль соответствия свойств нового бетона с основанием;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тщательная подготовка поверхности;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к</w:t>
      </w:r>
      <w:r w:rsidR="00FE5BA1" w:rsidRPr="008C3CAE">
        <w:rPr>
          <w:rFonts w:ascii="Times New Roman" w:hAnsi="Times New Roman"/>
          <w:sz w:val="24"/>
          <w:szCs w:val="24"/>
        </w:rPr>
        <w:t>онтроль адгезии</w:t>
      </w:r>
      <w:r w:rsidRPr="008C3CAE">
        <w:rPr>
          <w:rFonts w:ascii="Times New Roman" w:hAnsi="Times New Roman"/>
          <w:sz w:val="24"/>
          <w:szCs w:val="24"/>
        </w:rPr>
        <w:t xml:space="preserve"> между слоями бетона.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Г.4.5 Дополняющие мето</w:t>
      </w:r>
      <w:r w:rsidR="00633F73">
        <w:rPr>
          <w:rFonts w:ascii="Times New Roman" w:hAnsi="Times New Roman"/>
          <w:sz w:val="24"/>
          <w:szCs w:val="24"/>
        </w:rPr>
        <w:t>ды: метод 1.5, 4.4, 4.5 или 4.6</w:t>
      </w:r>
      <w:r w:rsidR="00D90E5E">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633F73">
        <w:rPr>
          <w:rFonts w:ascii="Times New Roman" w:hAnsi="Times New Roman"/>
          <w:sz w:val="24"/>
          <w:szCs w:val="24"/>
        </w:rPr>
        <w:t>.</w:t>
      </w:r>
      <w:r w:rsidRPr="008C3CAE">
        <w:rPr>
          <w:rFonts w:ascii="Times New Roman" w:hAnsi="Times New Roman"/>
          <w:sz w:val="24"/>
          <w:szCs w:val="24"/>
        </w:rPr>
        <w:t>4.6 Номенклатуру, значения и методы определения показателей свойств материалов и показателей эксплуатационных качеств, образуемых систем методом 4.4, принимают по ГОСТ 32943 и ГОСТ Р 56378.</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D90E5E">
        <w:rPr>
          <w:rFonts w:ascii="Times New Roman" w:hAnsi="Times New Roman"/>
          <w:sz w:val="24"/>
          <w:szCs w:val="24"/>
        </w:rPr>
        <w:t>.</w:t>
      </w:r>
      <w:r w:rsidRPr="008C3CAE">
        <w:rPr>
          <w:rFonts w:ascii="Times New Roman" w:hAnsi="Times New Roman"/>
          <w:sz w:val="24"/>
          <w:szCs w:val="24"/>
        </w:rPr>
        <w:t xml:space="preserve">4.7 Усиление </w:t>
      </w:r>
      <w:proofErr w:type="spellStart"/>
      <w:r w:rsidRPr="008C3CAE">
        <w:rPr>
          <w:rFonts w:ascii="Times New Roman" w:hAnsi="Times New Roman"/>
          <w:sz w:val="24"/>
          <w:szCs w:val="24"/>
        </w:rPr>
        <w:t>набетонкой</w:t>
      </w:r>
      <w:proofErr w:type="spellEnd"/>
      <w:r w:rsidRPr="008C3CAE">
        <w:rPr>
          <w:rFonts w:ascii="Times New Roman" w:hAnsi="Times New Roman"/>
          <w:sz w:val="24"/>
          <w:szCs w:val="24"/>
        </w:rPr>
        <w:t xml:space="preserve"> рекомендуется выполнять в случае ограничения доступа с нижней стороны элемента, а также при отсутствии необходимости усиления вертикальных конструкций и фундаментов</w:t>
      </w:r>
      <w:r w:rsidR="004F5ACC">
        <w:rPr>
          <w:rFonts w:ascii="Times New Roman" w:hAnsi="Times New Roman"/>
          <w:sz w:val="24"/>
          <w:szCs w:val="24"/>
        </w:rPr>
        <w:t xml:space="preserve"> (рисунок Г.8)</w:t>
      </w:r>
      <w:r w:rsidRPr="008C3CAE">
        <w:rPr>
          <w:rFonts w:ascii="Times New Roman" w:hAnsi="Times New Roman"/>
          <w:sz w:val="24"/>
          <w:szCs w:val="24"/>
        </w:rPr>
        <w:t>.</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D90E5E">
        <w:rPr>
          <w:rFonts w:ascii="Times New Roman" w:hAnsi="Times New Roman"/>
          <w:sz w:val="24"/>
          <w:szCs w:val="24"/>
        </w:rPr>
        <w:t>.</w:t>
      </w:r>
      <w:r w:rsidRPr="008C3CAE">
        <w:rPr>
          <w:rFonts w:ascii="Times New Roman" w:hAnsi="Times New Roman"/>
          <w:sz w:val="24"/>
          <w:szCs w:val="24"/>
        </w:rPr>
        <w:t xml:space="preserve">4.8 Для обеспечения совместной работы усиливаемой конструкции с </w:t>
      </w:r>
      <w:proofErr w:type="spellStart"/>
      <w:r w:rsidRPr="008C3CAE">
        <w:rPr>
          <w:rFonts w:ascii="Times New Roman" w:hAnsi="Times New Roman"/>
          <w:sz w:val="24"/>
          <w:szCs w:val="24"/>
        </w:rPr>
        <w:t>набетонкой</w:t>
      </w:r>
      <w:proofErr w:type="spellEnd"/>
      <w:r w:rsidRPr="008C3CAE">
        <w:rPr>
          <w:rFonts w:ascii="Times New Roman" w:hAnsi="Times New Roman"/>
          <w:sz w:val="24"/>
          <w:szCs w:val="24"/>
        </w:rPr>
        <w:t xml:space="preserve"> необходимо устройство поперечных связей в виде поперечной арматуры либо шпонок. При соответствующей расчетном обосновании и обеспечении адгезии допускается выполнять связь путем насечки и нанес</w:t>
      </w:r>
      <w:r w:rsidR="00D90E5E">
        <w:rPr>
          <w:rFonts w:ascii="Times New Roman" w:hAnsi="Times New Roman"/>
          <w:sz w:val="24"/>
          <w:szCs w:val="24"/>
        </w:rPr>
        <w:t>ения подготовительного состава.</w:t>
      </w:r>
    </w:p>
    <w:p w:rsidR="00D90E5E" w:rsidRPr="00D90E5E" w:rsidRDefault="00D90E5E" w:rsidP="00D90E5E">
      <w:pPr>
        <w:pStyle w:val="aff0"/>
        <w:jc w:val="center"/>
        <w:rPr>
          <w:rFonts w:ascii="Times New Roman" w:hAnsi="Times New Roman"/>
          <w:sz w:val="24"/>
          <w:szCs w:val="24"/>
        </w:rPr>
      </w:pPr>
    </w:p>
    <w:p w:rsidR="00FF155C" w:rsidRPr="00D90E5E" w:rsidRDefault="00764A99" w:rsidP="00D90E5E">
      <w:pPr>
        <w:pStyle w:val="aff0"/>
        <w:jc w:val="center"/>
        <w:rPr>
          <w:rFonts w:ascii="Times New Roman" w:hAnsi="Times New Roman"/>
        </w:rPr>
      </w:pPr>
      <w:r>
        <w:rPr>
          <w:rFonts w:ascii="Times New Roman" w:hAnsi="Times New Roman"/>
          <w:noProof/>
          <w:lang w:eastAsia="ru-RU"/>
        </w:rPr>
        <w:lastRenderedPageBreak/>
        <w:drawing>
          <wp:inline distT="0" distB="0" distL="0" distR="0">
            <wp:extent cx="6296025" cy="163830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296025" cy="1638300"/>
                    </a:xfrm>
                    <a:prstGeom prst="rect">
                      <a:avLst/>
                    </a:prstGeom>
                    <a:noFill/>
                    <a:ln>
                      <a:noFill/>
                    </a:ln>
                  </pic:spPr>
                </pic:pic>
              </a:graphicData>
            </a:graphic>
          </wp:inline>
        </w:drawing>
      </w:r>
    </w:p>
    <w:p w:rsidR="00D90E5E" w:rsidRDefault="00D90E5E" w:rsidP="00D90E5E">
      <w:pPr>
        <w:pStyle w:val="aff0"/>
        <w:jc w:val="center"/>
        <w:rPr>
          <w:rFonts w:ascii="Times New Roman" w:hAnsi="Times New Roman"/>
        </w:rPr>
      </w:pPr>
    </w:p>
    <w:p w:rsidR="00FF155C" w:rsidRPr="00D90E5E" w:rsidRDefault="00FF155C" w:rsidP="00D90E5E">
      <w:pPr>
        <w:pStyle w:val="aff0"/>
        <w:jc w:val="center"/>
        <w:rPr>
          <w:rFonts w:ascii="Times New Roman" w:hAnsi="Times New Roman"/>
        </w:rPr>
      </w:pPr>
      <w:r w:rsidRPr="00D90E5E">
        <w:rPr>
          <w:rFonts w:ascii="Times New Roman" w:hAnsi="Times New Roman"/>
          <w:i/>
        </w:rPr>
        <w:t>1</w:t>
      </w:r>
      <w:r w:rsidRPr="00D90E5E">
        <w:rPr>
          <w:rFonts w:ascii="Times New Roman" w:hAnsi="Times New Roman"/>
        </w:rPr>
        <w:t xml:space="preserve"> – усиливаемая конструкция; </w:t>
      </w:r>
      <w:r w:rsidRPr="00D90E5E">
        <w:rPr>
          <w:rFonts w:ascii="Times New Roman" w:hAnsi="Times New Roman"/>
          <w:i/>
        </w:rPr>
        <w:t>2</w:t>
      </w:r>
      <w:r w:rsidRPr="00D90E5E">
        <w:rPr>
          <w:rFonts w:ascii="Times New Roman" w:hAnsi="Times New Roman"/>
        </w:rPr>
        <w:t xml:space="preserve"> – </w:t>
      </w:r>
      <w:proofErr w:type="spellStart"/>
      <w:r w:rsidRPr="00D90E5E">
        <w:rPr>
          <w:rFonts w:ascii="Times New Roman" w:hAnsi="Times New Roman"/>
        </w:rPr>
        <w:t>набетонка</w:t>
      </w:r>
      <w:proofErr w:type="spellEnd"/>
      <w:r w:rsidRPr="00D90E5E">
        <w:rPr>
          <w:rFonts w:ascii="Times New Roman" w:hAnsi="Times New Roman"/>
        </w:rPr>
        <w:t xml:space="preserve">; </w:t>
      </w:r>
      <w:r w:rsidRPr="00D90E5E">
        <w:rPr>
          <w:rFonts w:ascii="Times New Roman" w:hAnsi="Times New Roman"/>
          <w:i/>
        </w:rPr>
        <w:t>3</w:t>
      </w:r>
      <w:r w:rsidRPr="00D90E5E">
        <w:rPr>
          <w:rFonts w:ascii="Times New Roman" w:hAnsi="Times New Roman"/>
        </w:rPr>
        <w:t xml:space="preserve"> – поперечные связи</w:t>
      </w:r>
    </w:p>
    <w:p w:rsidR="00D90E5E" w:rsidRDefault="00D90E5E" w:rsidP="00D90E5E">
      <w:pPr>
        <w:pStyle w:val="aff0"/>
        <w:jc w:val="center"/>
        <w:rPr>
          <w:rFonts w:ascii="Times New Roman" w:hAnsi="Times New Roman"/>
        </w:rPr>
      </w:pPr>
    </w:p>
    <w:p w:rsidR="00FF155C" w:rsidRPr="00D90E5E" w:rsidRDefault="00FF155C" w:rsidP="00D90E5E">
      <w:pPr>
        <w:pStyle w:val="aff0"/>
        <w:jc w:val="center"/>
        <w:rPr>
          <w:rFonts w:ascii="Times New Roman" w:hAnsi="Times New Roman"/>
          <w:b/>
        </w:rPr>
      </w:pPr>
      <w:r w:rsidRPr="00D90E5E">
        <w:rPr>
          <w:rFonts w:ascii="Times New Roman" w:hAnsi="Times New Roman"/>
          <w:b/>
          <w:i/>
        </w:rPr>
        <w:t>Рисунок Г.8</w:t>
      </w:r>
      <w:r w:rsidRPr="00D90E5E">
        <w:rPr>
          <w:rFonts w:ascii="Times New Roman" w:hAnsi="Times New Roman"/>
          <w:b/>
        </w:rPr>
        <w:t xml:space="preserve"> </w:t>
      </w:r>
      <w:r w:rsidR="00D90E5E" w:rsidRPr="00D90E5E">
        <w:rPr>
          <w:rFonts w:ascii="Times New Roman" w:hAnsi="Times New Roman"/>
          <w:b/>
        </w:rPr>
        <w:t xml:space="preserve">– </w:t>
      </w:r>
      <w:r w:rsidRPr="00D90E5E">
        <w:rPr>
          <w:rFonts w:ascii="Times New Roman" w:hAnsi="Times New Roman"/>
          <w:b/>
        </w:rPr>
        <w:t xml:space="preserve">Схема усиления </w:t>
      </w:r>
      <w:proofErr w:type="spellStart"/>
      <w:r w:rsidRPr="00D90E5E">
        <w:rPr>
          <w:rFonts w:ascii="Times New Roman" w:hAnsi="Times New Roman"/>
          <w:b/>
        </w:rPr>
        <w:t>набетонкой</w:t>
      </w:r>
      <w:proofErr w:type="spellEnd"/>
    </w:p>
    <w:p w:rsidR="00FF155C" w:rsidRPr="008C3CAE" w:rsidRDefault="00FF155C" w:rsidP="008C3CAE">
      <w:pPr>
        <w:pStyle w:val="aff0"/>
        <w:ind w:firstLine="567"/>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Г.4.9 Не рекомендуется применение усиления </w:t>
      </w:r>
      <w:proofErr w:type="spellStart"/>
      <w:r w:rsidRPr="008C3CAE">
        <w:rPr>
          <w:rFonts w:ascii="Times New Roman" w:hAnsi="Times New Roman"/>
          <w:sz w:val="24"/>
          <w:szCs w:val="24"/>
        </w:rPr>
        <w:t>набетонкой</w:t>
      </w:r>
      <w:proofErr w:type="spellEnd"/>
      <w:r w:rsidRPr="008C3CAE">
        <w:rPr>
          <w:rFonts w:ascii="Times New Roman" w:hAnsi="Times New Roman"/>
          <w:sz w:val="24"/>
          <w:szCs w:val="24"/>
        </w:rPr>
        <w:t xml:space="preserve"> </w:t>
      </w:r>
      <w:proofErr w:type="spellStart"/>
      <w:r w:rsidRPr="008C3CAE">
        <w:rPr>
          <w:rFonts w:ascii="Times New Roman" w:hAnsi="Times New Roman"/>
          <w:sz w:val="24"/>
          <w:szCs w:val="24"/>
        </w:rPr>
        <w:t>переармированных</w:t>
      </w:r>
      <w:proofErr w:type="spellEnd"/>
      <w:r w:rsidRPr="008C3CAE">
        <w:rPr>
          <w:rFonts w:ascii="Times New Roman" w:hAnsi="Times New Roman"/>
          <w:sz w:val="24"/>
          <w:szCs w:val="24"/>
        </w:rPr>
        <w:t xml:space="preserve"> конструкций при</w:t>
      </w:r>
      <w:r w:rsidR="00D90E5E">
        <w:rPr>
          <w:rFonts w:ascii="Times New Roman" w:hAnsi="Times New Roman"/>
          <w:sz w:val="24"/>
          <w:szCs w:val="24"/>
        </w:rPr>
        <w:t xml:space="preserve"> ξ </w:t>
      </w:r>
      <w:r w:rsidR="00D90E5E" w:rsidRPr="00D90E5E">
        <w:rPr>
          <w:rFonts w:ascii="Times New Roman" w:hAnsi="Times New Roman"/>
          <w:sz w:val="24"/>
          <w:szCs w:val="24"/>
        </w:rPr>
        <w:t>&gt;</w:t>
      </w:r>
      <w:r w:rsidR="00D90E5E">
        <w:rPr>
          <w:rFonts w:ascii="Times New Roman" w:hAnsi="Times New Roman"/>
          <w:sz w:val="24"/>
          <w:szCs w:val="24"/>
        </w:rPr>
        <w:t xml:space="preserve"> ξ</w:t>
      </w:r>
      <w:r w:rsidR="00D90E5E" w:rsidRPr="00D90E5E">
        <w:rPr>
          <w:rFonts w:ascii="Times New Roman" w:hAnsi="Times New Roman"/>
          <w:i/>
          <w:sz w:val="24"/>
          <w:szCs w:val="24"/>
          <w:vertAlign w:val="subscript"/>
          <w:lang w:val="en-US"/>
        </w:rPr>
        <w:t>R</w:t>
      </w:r>
      <w:r w:rsidRPr="008C3CAE">
        <w:rPr>
          <w:rFonts w:ascii="Times New Roman" w:hAnsi="Times New Roman"/>
          <w:sz w:val="24"/>
          <w:szCs w:val="24"/>
        </w:rPr>
        <w:t xml:space="preserve"> и уровне нагрузки более 80</w:t>
      </w:r>
      <w:r w:rsidR="00D90E5E">
        <w:rPr>
          <w:rFonts w:ascii="Times New Roman" w:hAnsi="Times New Roman"/>
          <w:sz w:val="24"/>
          <w:szCs w:val="24"/>
        </w:rPr>
        <w:t xml:space="preserve"> </w:t>
      </w:r>
      <w:r w:rsidRPr="008C3CAE">
        <w:rPr>
          <w:rFonts w:ascii="Times New Roman" w:hAnsi="Times New Roman"/>
          <w:sz w:val="24"/>
          <w:szCs w:val="24"/>
        </w:rPr>
        <w:t>% от расчетного значения.</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Г.4.10 </w:t>
      </w:r>
      <w:r w:rsidR="00FF155C" w:rsidRPr="008C3CAE">
        <w:rPr>
          <w:rFonts w:ascii="Times New Roman" w:hAnsi="Times New Roman"/>
          <w:sz w:val="24"/>
          <w:szCs w:val="24"/>
        </w:rPr>
        <w:t xml:space="preserve">Толщину </w:t>
      </w:r>
      <w:proofErr w:type="spellStart"/>
      <w:r w:rsidR="00FF155C" w:rsidRPr="008C3CAE">
        <w:rPr>
          <w:rFonts w:ascii="Times New Roman" w:hAnsi="Times New Roman"/>
          <w:sz w:val="24"/>
          <w:szCs w:val="24"/>
        </w:rPr>
        <w:t>набетонки</w:t>
      </w:r>
      <w:proofErr w:type="spellEnd"/>
      <w:r w:rsidR="00FF155C" w:rsidRPr="008C3CAE">
        <w:rPr>
          <w:rFonts w:ascii="Times New Roman" w:hAnsi="Times New Roman"/>
          <w:sz w:val="24"/>
          <w:szCs w:val="24"/>
        </w:rPr>
        <w:t xml:space="preserve"> следует принимать </w:t>
      </w:r>
      <w:r w:rsidRPr="008C3CAE">
        <w:rPr>
          <w:rFonts w:ascii="Times New Roman" w:hAnsi="Times New Roman"/>
          <w:sz w:val="24"/>
          <w:szCs w:val="24"/>
        </w:rPr>
        <w:t>не менее 60</w:t>
      </w:r>
      <w:r>
        <w:rPr>
          <w:rFonts w:ascii="Times New Roman" w:hAnsi="Times New Roman"/>
          <w:sz w:val="24"/>
          <w:szCs w:val="24"/>
        </w:rPr>
        <w:t xml:space="preserve"> </w:t>
      </w:r>
      <w:r w:rsidRPr="008C3CAE">
        <w:rPr>
          <w:rFonts w:ascii="Times New Roman" w:hAnsi="Times New Roman"/>
          <w:sz w:val="24"/>
          <w:szCs w:val="24"/>
        </w:rPr>
        <w:t xml:space="preserve">мм </w:t>
      </w:r>
      <w:r w:rsidR="00FF155C" w:rsidRPr="008C3CAE">
        <w:rPr>
          <w:rFonts w:ascii="Times New Roman" w:hAnsi="Times New Roman"/>
          <w:sz w:val="24"/>
          <w:szCs w:val="24"/>
        </w:rPr>
        <w:t xml:space="preserve">исходя из обеспечения величины защитного слоя бетона согласно СП 63.13330 для армированных </w:t>
      </w:r>
      <w:proofErr w:type="spellStart"/>
      <w:r w:rsidR="00FF155C" w:rsidRPr="008C3CAE">
        <w:rPr>
          <w:rFonts w:ascii="Times New Roman" w:hAnsi="Times New Roman"/>
          <w:sz w:val="24"/>
          <w:szCs w:val="24"/>
        </w:rPr>
        <w:t>набетонок</w:t>
      </w:r>
      <w:proofErr w:type="spellEnd"/>
      <w:r w:rsidR="00FF155C" w:rsidRPr="008C3CAE">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Г.4.11 Для усиления сжатых элементов (колонн, стен и др.) применяют усиление в виде рубашек и обойм.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Г.4.12 Обоймы из железобетона выполняют в пределах одного или нескольких этажей, с доведением в верхнем сечении до уровня вышележащего перекрытия, а в нижнем – до верхнего обреза фундамента. При усилении обоймой на локальном участке конструкции допускается высоту обоймы выполнять с заведением за участок усиления не менее чем на </w:t>
      </w:r>
      <w:r w:rsidR="00D90E5E">
        <w:rPr>
          <w:rFonts w:ascii="Times New Roman" w:hAnsi="Times New Roman"/>
          <w:sz w:val="24"/>
          <w:szCs w:val="24"/>
        </w:rPr>
        <w:t>2</w:t>
      </w:r>
      <w:r w:rsidR="00D90E5E" w:rsidRPr="00D90E5E">
        <w:rPr>
          <w:rFonts w:ascii="Times New Roman" w:hAnsi="Times New Roman"/>
          <w:i/>
          <w:sz w:val="24"/>
          <w:szCs w:val="24"/>
          <w:lang w:val="en-US"/>
        </w:rPr>
        <w:t>b</w:t>
      </w:r>
      <w:r w:rsidRPr="008C3CAE">
        <w:rPr>
          <w:rFonts w:ascii="Times New Roman" w:hAnsi="Times New Roman"/>
          <w:sz w:val="24"/>
          <w:szCs w:val="24"/>
        </w:rPr>
        <w:t xml:space="preserve">, где </w:t>
      </w:r>
      <w:r w:rsidR="00D90E5E" w:rsidRPr="00D90E5E">
        <w:rPr>
          <w:rFonts w:ascii="Times New Roman" w:hAnsi="Times New Roman"/>
          <w:i/>
          <w:sz w:val="24"/>
          <w:szCs w:val="24"/>
          <w:lang w:val="en-US"/>
        </w:rPr>
        <w:t>b</w:t>
      </w:r>
      <w:r w:rsidRPr="008C3CAE">
        <w:rPr>
          <w:rFonts w:ascii="Times New Roman" w:hAnsi="Times New Roman"/>
          <w:sz w:val="24"/>
          <w:szCs w:val="24"/>
        </w:rPr>
        <w:t xml:space="preserve"> – наибольший размер сечения элемента.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Г.4.13 Для внецентренно сжатых стержневых элементов с квадратным либо круглым поперечным сечени</w:t>
      </w:r>
      <w:r w:rsidR="00D90E5E">
        <w:rPr>
          <w:rFonts w:ascii="Times New Roman" w:hAnsi="Times New Roman"/>
          <w:sz w:val="24"/>
          <w:szCs w:val="24"/>
        </w:rPr>
        <w:t>ем</w:t>
      </w:r>
      <w:r w:rsidRPr="008C3CAE">
        <w:rPr>
          <w:rFonts w:ascii="Times New Roman" w:hAnsi="Times New Roman"/>
          <w:sz w:val="24"/>
          <w:szCs w:val="24"/>
        </w:rPr>
        <w:t xml:space="preserve"> и малым эксцентриситетом продольной силы рекомендуется применять железобетонные обоймы со спир</w:t>
      </w:r>
      <w:r w:rsidR="00D90E5E">
        <w:rPr>
          <w:rFonts w:ascii="Times New Roman" w:hAnsi="Times New Roman"/>
          <w:sz w:val="24"/>
          <w:szCs w:val="24"/>
        </w:rPr>
        <w:t>альным поперечным армированием.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Г.4.14 При конструировании обойм со спиральным армированием следует выполнять следующие требования:</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 </w:t>
      </w:r>
      <w:r w:rsidR="00FF155C" w:rsidRPr="008C3CAE">
        <w:rPr>
          <w:rFonts w:ascii="Times New Roman" w:hAnsi="Times New Roman"/>
          <w:sz w:val="24"/>
          <w:szCs w:val="24"/>
        </w:rPr>
        <w:t>диаметр поперечной арматуры следует принимать не менее 6</w:t>
      </w:r>
      <w:r>
        <w:rPr>
          <w:rFonts w:ascii="Times New Roman" w:hAnsi="Times New Roman"/>
          <w:sz w:val="24"/>
          <w:szCs w:val="24"/>
        </w:rPr>
        <w:t xml:space="preserve"> </w:t>
      </w:r>
      <w:r w:rsidR="00FF155C" w:rsidRPr="008C3CAE">
        <w:rPr>
          <w:rFonts w:ascii="Times New Roman" w:hAnsi="Times New Roman"/>
          <w:sz w:val="24"/>
          <w:szCs w:val="24"/>
        </w:rPr>
        <w:t>мм;</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 </w:t>
      </w:r>
      <w:r w:rsidR="00FF155C" w:rsidRPr="008C3CAE">
        <w:rPr>
          <w:rFonts w:ascii="Times New Roman" w:hAnsi="Times New Roman"/>
          <w:sz w:val="24"/>
          <w:szCs w:val="24"/>
        </w:rPr>
        <w:t>спирали в плане должны быть круглыми;</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 </w:t>
      </w:r>
      <w:r w:rsidR="00FF155C" w:rsidRPr="008C3CAE">
        <w:rPr>
          <w:rFonts w:ascii="Times New Roman" w:hAnsi="Times New Roman"/>
          <w:sz w:val="24"/>
          <w:szCs w:val="24"/>
        </w:rPr>
        <w:t>расстояние между витками спирали в осях должны быть не менее 40</w:t>
      </w:r>
      <w:r>
        <w:rPr>
          <w:rFonts w:ascii="Times New Roman" w:hAnsi="Times New Roman"/>
          <w:sz w:val="24"/>
          <w:szCs w:val="24"/>
        </w:rPr>
        <w:t xml:space="preserve"> </w:t>
      </w:r>
      <w:r w:rsidR="00FF155C" w:rsidRPr="008C3CAE">
        <w:rPr>
          <w:rFonts w:ascii="Times New Roman" w:hAnsi="Times New Roman"/>
          <w:sz w:val="24"/>
          <w:szCs w:val="24"/>
        </w:rPr>
        <w:t>мм и не менее 1/5 диаметра сечения ядра обоймы, охваченного спиралью и не более 100</w:t>
      </w:r>
      <w:r>
        <w:rPr>
          <w:rFonts w:ascii="Times New Roman" w:hAnsi="Times New Roman"/>
          <w:sz w:val="24"/>
          <w:szCs w:val="24"/>
        </w:rPr>
        <w:t xml:space="preserve"> </w:t>
      </w:r>
      <w:r w:rsidR="00FF155C" w:rsidRPr="008C3CAE">
        <w:rPr>
          <w:rFonts w:ascii="Times New Roman" w:hAnsi="Times New Roman"/>
          <w:sz w:val="24"/>
          <w:szCs w:val="24"/>
        </w:rPr>
        <w:t>мм;</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 </w:t>
      </w:r>
      <w:r w:rsidR="00FF155C" w:rsidRPr="008C3CAE">
        <w:rPr>
          <w:rFonts w:ascii="Times New Roman" w:hAnsi="Times New Roman"/>
          <w:sz w:val="24"/>
          <w:szCs w:val="24"/>
        </w:rPr>
        <w:t>у опор обоймы и в местах концентрации усилий шаг спирали не должен превышать 50</w:t>
      </w:r>
      <w:r>
        <w:rPr>
          <w:rFonts w:ascii="Times New Roman" w:hAnsi="Times New Roman"/>
          <w:sz w:val="24"/>
          <w:szCs w:val="24"/>
        </w:rPr>
        <w:t xml:space="preserve"> </w:t>
      </w:r>
      <w:r w:rsidR="00FF155C" w:rsidRPr="008C3CAE">
        <w:rPr>
          <w:rFonts w:ascii="Times New Roman" w:hAnsi="Times New Roman"/>
          <w:sz w:val="24"/>
          <w:szCs w:val="24"/>
        </w:rPr>
        <w:t>мм;</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 </w:t>
      </w:r>
      <w:r w:rsidR="00FF155C" w:rsidRPr="008C3CAE">
        <w:rPr>
          <w:rFonts w:ascii="Times New Roman" w:hAnsi="Times New Roman"/>
          <w:sz w:val="24"/>
          <w:szCs w:val="24"/>
        </w:rPr>
        <w:t>спирали должны охватывать всю продольную рабочую арматуру.</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Г.4.15 Армирование обойм принимается согласно расчет</w:t>
      </w:r>
      <w:r w:rsidR="00D90E5E">
        <w:rPr>
          <w:rFonts w:ascii="Times New Roman" w:hAnsi="Times New Roman"/>
          <w:sz w:val="24"/>
          <w:szCs w:val="24"/>
        </w:rPr>
        <w:t>у</w:t>
      </w:r>
      <w:r w:rsidRPr="008C3CAE">
        <w:rPr>
          <w:rFonts w:ascii="Times New Roman" w:hAnsi="Times New Roman"/>
          <w:sz w:val="24"/>
          <w:szCs w:val="24"/>
        </w:rPr>
        <w:t>, при этом диаметр продольной рабочей арматуры принимают не менее 16</w:t>
      </w:r>
      <w:r w:rsidR="00D90E5E">
        <w:rPr>
          <w:rFonts w:ascii="Times New Roman" w:hAnsi="Times New Roman"/>
          <w:sz w:val="24"/>
          <w:szCs w:val="24"/>
        </w:rPr>
        <w:t xml:space="preserve"> </w:t>
      </w:r>
      <w:r w:rsidRPr="008C3CAE">
        <w:rPr>
          <w:rFonts w:ascii="Times New Roman" w:hAnsi="Times New Roman"/>
          <w:sz w:val="24"/>
          <w:szCs w:val="24"/>
        </w:rPr>
        <w:t>мм, поперечной вязаной арматуры не менее 6</w:t>
      </w:r>
      <w:r w:rsidR="00D90E5E">
        <w:rPr>
          <w:rFonts w:ascii="Times New Roman" w:hAnsi="Times New Roman"/>
          <w:sz w:val="24"/>
          <w:szCs w:val="24"/>
        </w:rPr>
        <w:t xml:space="preserve"> </w:t>
      </w:r>
      <w:r w:rsidRPr="008C3CAE">
        <w:rPr>
          <w:rFonts w:ascii="Times New Roman" w:hAnsi="Times New Roman"/>
          <w:sz w:val="24"/>
          <w:szCs w:val="24"/>
        </w:rPr>
        <w:t>мм, сварной – не менее 8</w:t>
      </w:r>
      <w:r w:rsidR="00D90E5E">
        <w:rPr>
          <w:rFonts w:ascii="Times New Roman" w:hAnsi="Times New Roman"/>
          <w:sz w:val="24"/>
          <w:szCs w:val="24"/>
        </w:rPr>
        <w:t xml:space="preserve"> </w:t>
      </w:r>
      <w:r w:rsidRPr="008C3CAE">
        <w:rPr>
          <w:rFonts w:ascii="Times New Roman" w:hAnsi="Times New Roman"/>
          <w:sz w:val="24"/>
          <w:szCs w:val="24"/>
        </w:rPr>
        <w:t>мм.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Г.4.16 Усиление рубашками следует выполнять только в случае, если по каким-либо причинам невозможно выполнение замкнутой обоймы. </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Г.4.17 При учете совместной работы рубашки и </w:t>
      </w:r>
      <w:proofErr w:type="spellStart"/>
      <w:r w:rsidRPr="008C3CAE">
        <w:rPr>
          <w:rFonts w:ascii="Times New Roman" w:hAnsi="Times New Roman"/>
          <w:sz w:val="24"/>
          <w:szCs w:val="24"/>
        </w:rPr>
        <w:t>усиляемой</w:t>
      </w:r>
      <w:proofErr w:type="spellEnd"/>
      <w:r w:rsidRPr="008C3CAE">
        <w:rPr>
          <w:rFonts w:ascii="Times New Roman" w:hAnsi="Times New Roman"/>
          <w:sz w:val="24"/>
          <w:szCs w:val="24"/>
        </w:rPr>
        <w:t xml:space="preserve"> конструкции поперечная арматура рубашки должна быть </w:t>
      </w:r>
      <w:proofErr w:type="spellStart"/>
      <w:r w:rsidRPr="008C3CAE">
        <w:rPr>
          <w:rFonts w:ascii="Times New Roman" w:hAnsi="Times New Roman"/>
          <w:sz w:val="24"/>
          <w:szCs w:val="24"/>
        </w:rPr>
        <w:t>заанкерена</w:t>
      </w:r>
      <w:proofErr w:type="spellEnd"/>
      <w:r w:rsidRPr="008C3CAE">
        <w:rPr>
          <w:rFonts w:ascii="Times New Roman" w:hAnsi="Times New Roman"/>
          <w:sz w:val="24"/>
          <w:szCs w:val="24"/>
        </w:rPr>
        <w:t xml:space="preserve"> путем приварки к существующей арматуре элемента. В противном случае усиление следует проектировать на восприятие всей нагрузки.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Г.4.18 Армирование рубашек принимается согласно расчет</w:t>
      </w:r>
      <w:r w:rsidR="00D90E5E">
        <w:rPr>
          <w:rFonts w:ascii="Times New Roman" w:hAnsi="Times New Roman"/>
          <w:sz w:val="24"/>
          <w:szCs w:val="24"/>
        </w:rPr>
        <w:t>у</w:t>
      </w:r>
      <w:r w:rsidRPr="008C3CAE">
        <w:rPr>
          <w:rFonts w:ascii="Times New Roman" w:hAnsi="Times New Roman"/>
          <w:sz w:val="24"/>
          <w:szCs w:val="24"/>
        </w:rPr>
        <w:t>, при этом диаметр продольной рабочей арматуры принимают не менее 8</w:t>
      </w:r>
      <w:r w:rsidR="00D90E5E">
        <w:rPr>
          <w:rFonts w:ascii="Times New Roman" w:hAnsi="Times New Roman"/>
          <w:sz w:val="24"/>
          <w:szCs w:val="24"/>
        </w:rPr>
        <w:t xml:space="preserve"> </w:t>
      </w:r>
      <w:r w:rsidRPr="008C3CAE">
        <w:rPr>
          <w:rFonts w:ascii="Times New Roman" w:hAnsi="Times New Roman"/>
          <w:sz w:val="24"/>
          <w:szCs w:val="24"/>
        </w:rPr>
        <w:t>мм, поперечной вязаной арматуры не менее 6</w:t>
      </w:r>
      <w:r w:rsidR="00D90E5E">
        <w:rPr>
          <w:rFonts w:ascii="Times New Roman" w:hAnsi="Times New Roman"/>
          <w:sz w:val="24"/>
          <w:szCs w:val="24"/>
        </w:rPr>
        <w:t xml:space="preserve"> </w:t>
      </w:r>
      <w:r w:rsidRPr="008C3CAE">
        <w:rPr>
          <w:rFonts w:ascii="Times New Roman" w:hAnsi="Times New Roman"/>
          <w:sz w:val="24"/>
          <w:szCs w:val="24"/>
        </w:rPr>
        <w:t>мм, сварной – не менее 8</w:t>
      </w:r>
      <w:r w:rsidR="00D90E5E">
        <w:rPr>
          <w:rFonts w:ascii="Times New Roman" w:hAnsi="Times New Roman"/>
          <w:sz w:val="24"/>
          <w:szCs w:val="24"/>
        </w:rPr>
        <w:t xml:space="preserve"> </w:t>
      </w:r>
      <w:r w:rsidRPr="008C3CAE">
        <w:rPr>
          <w:rFonts w:ascii="Times New Roman" w:hAnsi="Times New Roman"/>
          <w:sz w:val="24"/>
          <w:szCs w:val="24"/>
        </w:rPr>
        <w:t>мм.</w:t>
      </w:r>
    </w:p>
    <w:p w:rsidR="00FF155C" w:rsidRPr="008C3CAE" w:rsidRDefault="00D90E5E" w:rsidP="008C3CAE">
      <w:pPr>
        <w:pStyle w:val="aff0"/>
        <w:ind w:firstLine="567"/>
        <w:jc w:val="both"/>
        <w:rPr>
          <w:rFonts w:ascii="Times New Roman" w:hAnsi="Times New Roman"/>
          <w:sz w:val="24"/>
          <w:szCs w:val="24"/>
        </w:rPr>
      </w:pPr>
      <w:r w:rsidRPr="00D90E5E">
        <w:rPr>
          <w:rFonts w:ascii="Times New Roman" w:hAnsi="Times New Roman"/>
          <w:b/>
          <w:sz w:val="24"/>
          <w:szCs w:val="24"/>
        </w:rPr>
        <w:lastRenderedPageBreak/>
        <w:t xml:space="preserve">Г.5 </w:t>
      </w:r>
      <w:r w:rsidR="00FF155C" w:rsidRPr="00D90E5E">
        <w:rPr>
          <w:rFonts w:ascii="Times New Roman" w:hAnsi="Times New Roman"/>
          <w:b/>
          <w:sz w:val="24"/>
          <w:szCs w:val="24"/>
        </w:rPr>
        <w:t>Метод 4.5</w:t>
      </w:r>
      <w:r w:rsidR="00FF155C" w:rsidRPr="008C3CAE">
        <w:rPr>
          <w:rFonts w:ascii="Times New Roman" w:hAnsi="Times New Roman"/>
          <w:sz w:val="24"/>
          <w:szCs w:val="24"/>
        </w:rPr>
        <w:t xml:space="preserve"> – </w:t>
      </w:r>
      <w:proofErr w:type="spellStart"/>
      <w:r>
        <w:rPr>
          <w:rFonts w:ascii="Times New Roman" w:hAnsi="Times New Roman"/>
          <w:sz w:val="24"/>
          <w:szCs w:val="24"/>
        </w:rPr>
        <w:t>И</w:t>
      </w:r>
      <w:r w:rsidR="00FF155C" w:rsidRPr="008C3CAE">
        <w:rPr>
          <w:rFonts w:ascii="Times New Roman" w:hAnsi="Times New Roman"/>
          <w:sz w:val="24"/>
          <w:szCs w:val="24"/>
        </w:rPr>
        <w:t>нъектирование</w:t>
      </w:r>
      <w:proofErr w:type="spellEnd"/>
      <w:r w:rsidR="00FF155C" w:rsidRPr="008C3CAE">
        <w:rPr>
          <w:rFonts w:ascii="Times New Roman" w:hAnsi="Times New Roman"/>
          <w:sz w:val="24"/>
          <w:szCs w:val="24"/>
        </w:rPr>
        <w:t xml:space="preserve"> в трещины, пустоты или полости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Г.5.1 Стандартным методом восстановления бетона в зоне трещин и пустот является его </w:t>
      </w:r>
      <w:proofErr w:type="spellStart"/>
      <w:r w:rsidRPr="008C3CAE">
        <w:rPr>
          <w:rFonts w:ascii="Times New Roman" w:hAnsi="Times New Roman"/>
          <w:sz w:val="24"/>
          <w:szCs w:val="24"/>
        </w:rPr>
        <w:t>инъектирование</w:t>
      </w:r>
      <w:proofErr w:type="spellEnd"/>
      <w:r w:rsidRPr="008C3CAE">
        <w:rPr>
          <w:rFonts w:ascii="Times New Roman" w:hAnsi="Times New Roman"/>
          <w:sz w:val="24"/>
          <w:szCs w:val="24"/>
        </w:rPr>
        <w:t xml:space="preserve"> заполняющими материалами, способными обеспечить передачу нагрузок, например полимерными и цементными составами, которые могут поступать в конструкцию самотеком (заливкой) или под определенным давлением с использованием как поверхностных, так и </w:t>
      </w:r>
      <w:proofErr w:type="spellStart"/>
      <w:r w:rsidRPr="008C3CAE">
        <w:rPr>
          <w:rFonts w:ascii="Times New Roman" w:hAnsi="Times New Roman"/>
          <w:sz w:val="24"/>
          <w:szCs w:val="24"/>
        </w:rPr>
        <w:t>пакеров</w:t>
      </w:r>
      <w:proofErr w:type="spellEnd"/>
      <w:r w:rsidRPr="008C3CAE">
        <w:rPr>
          <w:rFonts w:ascii="Times New Roman" w:hAnsi="Times New Roman"/>
          <w:sz w:val="24"/>
          <w:szCs w:val="24"/>
        </w:rPr>
        <w:t>, устанавливаемых в пробуренные отверстия. Метод 4.5 схематично показан на рисунке Г.9.</w:t>
      </w:r>
    </w:p>
    <w:p w:rsidR="00FF155C" w:rsidRPr="008C3CAE" w:rsidRDefault="00FF155C" w:rsidP="008C3CAE">
      <w:pPr>
        <w:pStyle w:val="aff0"/>
        <w:ind w:firstLine="567"/>
        <w:jc w:val="both"/>
        <w:rPr>
          <w:rFonts w:ascii="Times New Roman" w:hAnsi="Times New Roman"/>
          <w:sz w:val="24"/>
          <w:szCs w:val="24"/>
        </w:rPr>
      </w:pPr>
    </w:p>
    <w:p w:rsidR="00FF155C" w:rsidRDefault="00FF155C" w:rsidP="00D90E5E">
      <w:pPr>
        <w:pStyle w:val="aff0"/>
        <w:jc w:val="center"/>
        <w:rPr>
          <w:rFonts w:ascii="Times New Roman" w:hAnsi="Times New Roman"/>
        </w:rPr>
      </w:pPr>
      <w:r w:rsidRPr="00D90E5E">
        <w:rPr>
          <w:rFonts w:ascii="Times New Roman" w:hAnsi="Times New Roman"/>
        </w:rPr>
        <w:t>Бетон до ремонта</w:t>
      </w:r>
      <w:r w:rsidR="00D90E5E">
        <w:rPr>
          <w:rFonts w:ascii="Times New Roman" w:hAnsi="Times New Roman"/>
        </w:rPr>
        <w:t xml:space="preserve"> </w:t>
      </w:r>
      <w:r w:rsidR="004E51D7">
        <w:rPr>
          <w:rFonts w:ascii="Times New Roman" w:hAnsi="Times New Roman"/>
        </w:rPr>
        <w:t xml:space="preserve">                                             </w:t>
      </w:r>
      <w:r w:rsidR="00D90E5E" w:rsidRPr="00D90E5E">
        <w:rPr>
          <w:rFonts w:ascii="Times New Roman" w:hAnsi="Times New Roman"/>
        </w:rPr>
        <w:t>Бетон после ремонта</w:t>
      </w:r>
    </w:p>
    <w:p w:rsidR="00D90E5E" w:rsidRPr="00D90E5E" w:rsidRDefault="00D90E5E" w:rsidP="00D90E5E">
      <w:pPr>
        <w:pStyle w:val="aff0"/>
        <w:jc w:val="center"/>
        <w:rPr>
          <w:rFonts w:ascii="Times New Roman" w:hAnsi="Times New Roman"/>
        </w:rPr>
      </w:pPr>
    </w:p>
    <w:p w:rsidR="00FF155C" w:rsidRPr="00D90E5E" w:rsidRDefault="00764A99" w:rsidP="00D90E5E">
      <w:pPr>
        <w:pStyle w:val="aff0"/>
        <w:jc w:val="center"/>
        <w:rPr>
          <w:rFonts w:ascii="Times New Roman" w:hAnsi="Times New Roman"/>
        </w:rPr>
      </w:pPr>
      <w:r>
        <w:rPr>
          <w:rFonts w:ascii="Times New Roman" w:hAnsi="Times New Roman"/>
          <w:noProof/>
          <w:lang w:eastAsia="ru-RU"/>
        </w:rPr>
        <w:drawing>
          <wp:inline distT="0" distB="0" distL="0" distR="0">
            <wp:extent cx="2990850" cy="1485900"/>
            <wp:effectExtent l="0" t="0" r="0" b="0"/>
            <wp:docPr id="114" name="Рисунок 114" descr="Описание: Рис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Описание: Рис 21-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990850" cy="1485900"/>
                    </a:xfrm>
                    <a:prstGeom prst="rect">
                      <a:avLst/>
                    </a:prstGeom>
                    <a:noFill/>
                    <a:ln>
                      <a:noFill/>
                    </a:ln>
                  </pic:spPr>
                </pic:pic>
              </a:graphicData>
            </a:graphic>
          </wp:inline>
        </w:drawing>
      </w:r>
      <w:r w:rsidR="00D90E5E">
        <w:rPr>
          <w:rFonts w:ascii="Times New Roman" w:hAnsi="Times New Roman"/>
        </w:rPr>
        <w:t xml:space="preserve"> </w:t>
      </w:r>
      <w:r>
        <w:rPr>
          <w:rFonts w:ascii="Times New Roman" w:hAnsi="Times New Roman"/>
          <w:noProof/>
          <w:lang w:eastAsia="ru-RU"/>
        </w:rPr>
        <w:drawing>
          <wp:inline distT="0" distB="0" distL="0" distR="0">
            <wp:extent cx="3067050" cy="1647825"/>
            <wp:effectExtent l="0" t="0" r="0" b="0"/>
            <wp:docPr id="115" name="Рисунок 115" descr="Описание: Рис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Описание: Рис 21-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67050" cy="1647825"/>
                    </a:xfrm>
                    <a:prstGeom prst="rect">
                      <a:avLst/>
                    </a:prstGeom>
                    <a:noFill/>
                    <a:ln>
                      <a:noFill/>
                    </a:ln>
                  </pic:spPr>
                </pic:pic>
              </a:graphicData>
            </a:graphic>
          </wp:inline>
        </w:drawing>
      </w:r>
    </w:p>
    <w:p w:rsidR="00FF155C" w:rsidRPr="00D90E5E" w:rsidRDefault="00FF155C" w:rsidP="00D90E5E">
      <w:pPr>
        <w:pStyle w:val="aff0"/>
        <w:jc w:val="center"/>
        <w:rPr>
          <w:rFonts w:ascii="Times New Roman" w:hAnsi="Times New Roman"/>
        </w:rPr>
      </w:pPr>
    </w:p>
    <w:p w:rsidR="00FF155C" w:rsidRPr="00D90E5E" w:rsidRDefault="00FF155C" w:rsidP="00D90E5E">
      <w:pPr>
        <w:pStyle w:val="aff0"/>
        <w:jc w:val="center"/>
        <w:rPr>
          <w:rFonts w:ascii="Times New Roman" w:hAnsi="Times New Roman"/>
          <w:b/>
        </w:rPr>
      </w:pPr>
      <w:r w:rsidRPr="00D90E5E">
        <w:rPr>
          <w:rFonts w:ascii="Times New Roman" w:hAnsi="Times New Roman"/>
          <w:b/>
          <w:i/>
        </w:rPr>
        <w:t>Рисунок Г.9</w:t>
      </w:r>
      <w:r w:rsidRPr="00D90E5E">
        <w:rPr>
          <w:rFonts w:ascii="Times New Roman" w:hAnsi="Times New Roman"/>
          <w:b/>
        </w:rPr>
        <w:t xml:space="preserve"> – Схематичное изображение метода 3.4 до и после применения</w:t>
      </w:r>
    </w:p>
    <w:p w:rsidR="00FF155C" w:rsidRPr="00D90E5E" w:rsidRDefault="00FF155C" w:rsidP="00D90E5E">
      <w:pPr>
        <w:pStyle w:val="aff0"/>
        <w:jc w:val="center"/>
        <w:rPr>
          <w:rFonts w:ascii="Times New Roman" w:hAnsi="Times New Roman"/>
          <w:sz w:val="24"/>
          <w:szCs w:val="24"/>
        </w:rPr>
      </w:pP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Г.5.2 Метод </w:t>
      </w:r>
      <w:r w:rsidR="00FF155C" w:rsidRPr="008C3CAE">
        <w:rPr>
          <w:rFonts w:ascii="Times New Roman" w:hAnsi="Times New Roman"/>
          <w:sz w:val="24"/>
          <w:szCs w:val="24"/>
        </w:rPr>
        <w:t xml:space="preserve">4.5 реализуется путем максимального заполнения участков с дефектом путем </w:t>
      </w:r>
      <w:proofErr w:type="spellStart"/>
      <w:r w:rsidR="00FF155C" w:rsidRPr="008C3CAE">
        <w:rPr>
          <w:rFonts w:ascii="Times New Roman" w:hAnsi="Times New Roman"/>
          <w:sz w:val="24"/>
          <w:szCs w:val="24"/>
        </w:rPr>
        <w:t>инъектирования</w:t>
      </w:r>
      <w:proofErr w:type="spellEnd"/>
      <w:r w:rsidR="00FF155C" w:rsidRPr="008C3CAE">
        <w:rPr>
          <w:rFonts w:ascii="Times New Roman" w:hAnsi="Times New Roman"/>
          <w:sz w:val="24"/>
          <w:szCs w:val="24"/>
        </w:rPr>
        <w:t xml:space="preserve"> затвердевающего материала для обеспечения несущей способности на уровне качественного бетона.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Г.5.3 Типичными областями применения метода 4.5 являются трещины или пустоты в конструкциях, к которым имеются высокие требования по несущей способности, герметичности и долговечности.</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Г.5.4 </w:t>
      </w:r>
      <w:r w:rsidR="000B11DA">
        <w:rPr>
          <w:rFonts w:ascii="Times New Roman" w:hAnsi="Times New Roman"/>
          <w:sz w:val="24"/>
          <w:szCs w:val="24"/>
        </w:rPr>
        <w:t xml:space="preserve">При проектировании метода 4.5 следует предусматривать </w:t>
      </w:r>
      <w:r w:rsidR="00FF155C" w:rsidRPr="008C3CAE">
        <w:rPr>
          <w:rFonts w:ascii="Times New Roman" w:hAnsi="Times New Roman"/>
          <w:sz w:val="24"/>
          <w:szCs w:val="24"/>
        </w:rPr>
        <w:t>контроль уровня влаги в трещине, раскрытие и движение трещин, консистенцию, давление инъекционного раствора, его сроки схватывания, адгезию между составом и основанием.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Г.5.5 В процессе выполнения работы контролируется степень заполнения бетонной конструкции инъекционными составами.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Г.5.6 Дополняющие методы: метод 3.1 или покрытие для улучшения внешнего вида.</w:t>
      </w:r>
    </w:p>
    <w:p w:rsidR="00FF155C" w:rsidRPr="008C3CAE" w:rsidRDefault="00D90E5E" w:rsidP="008C3CAE">
      <w:pPr>
        <w:pStyle w:val="aff0"/>
        <w:ind w:firstLine="567"/>
        <w:jc w:val="both"/>
        <w:rPr>
          <w:rFonts w:ascii="Times New Roman" w:hAnsi="Times New Roman"/>
          <w:sz w:val="24"/>
          <w:szCs w:val="24"/>
        </w:rPr>
      </w:pPr>
      <w:r>
        <w:rPr>
          <w:rFonts w:ascii="Times New Roman" w:hAnsi="Times New Roman"/>
          <w:sz w:val="24"/>
          <w:szCs w:val="24"/>
        </w:rPr>
        <w:t xml:space="preserve">Г.5.7 </w:t>
      </w:r>
      <w:r w:rsidR="00FF155C"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4.5 принимают по ГОСТ 33762.</w:t>
      </w:r>
    </w:p>
    <w:p w:rsidR="00FF155C" w:rsidRPr="008C3CAE" w:rsidRDefault="00FF155C" w:rsidP="008C3CAE">
      <w:pPr>
        <w:pStyle w:val="aff0"/>
        <w:ind w:firstLine="567"/>
        <w:jc w:val="both"/>
        <w:rPr>
          <w:rFonts w:ascii="Times New Roman" w:hAnsi="Times New Roman"/>
          <w:sz w:val="24"/>
          <w:szCs w:val="24"/>
        </w:rPr>
      </w:pPr>
      <w:r w:rsidRPr="00D90E5E">
        <w:rPr>
          <w:rFonts w:ascii="Times New Roman" w:hAnsi="Times New Roman"/>
          <w:b/>
          <w:sz w:val="24"/>
          <w:szCs w:val="24"/>
        </w:rPr>
        <w:t>Г.6 Метод 4.6</w:t>
      </w:r>
      <w:r w:rsidRPr="008C3CAE">
        <w:rPr>
          <w:rFonts w:ascii="Times New Roman" w:hAnsi="Times New Roman"/>
          <w:sz w:val="24"/>
          <w:szCs w:val="24"/>
        </w:rPr>
        <w:t xml:space="preserve"> – </w:t>
      </w:r>
      <w:r w:rsidR="004E51D7">
        <w:rPr>
          <w:rFonts w:ascii="Times New Roman" w:hAnsi="Times New Roman"/>
          <w:sz w:val="24"/>
          <w:szCs w:val="24"/>
        </w:rPr>
        <w:t>З</w:t>
      </w:r>
      <w:r w:rsidRPr="008C3CAE">
        <w:rPr>
          <w:rFonts w:ascii="Times New Roman" w:hAnsi="Times New Roman"/>
          <w:sz w:val="24"/>
          <w:szCs w:val="24"/>
        </w:rPr>
        <w:t>аполнение трещин, пустот или полостей</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Г.6.1 Метод 4.6 предусматривает усиление конструкций путем заполнения участка с дефектом без использования давления посредством заливки</w:t>
      </w:r>
      <w:r w:rsidR="004E51D7">
        <w:rPr>
          <w:rFonts w:ascii="Times New Roman" w:hAnsi="Times New Roman"/>
          <w:sz w:val="24"/>
          <w:szCs w:val="24"/>
        </w:rPr>
        <w:t>,</w:t>
      </w:r>
      <w:r w:rsidRPr="008C3CAE">
        <w:rPr>
          <w:rFonts w:ascii="Times New Roman" w:hAnsi="Times New Roman"/>
          <w:sz w:val="24"/>
          <w:szCs w:val="24"/>
        </w:rPr>
        <w:t xml:space="preserve"> </w:t>
      </w:r>
      <w:r w:rsidR="004E51D7">
        <w:rPr>
          <w:rFonts w:ascii="Times New Roman" w:hAnsi="Times New Roman"/>
          <w:sz w:val="24"/>
          <w:szCs w:val="24"/>
        </w:rPr>
        <w:t>п</w:t>
      </w:r>
      <w:r w:rsidRPr="008C3CAE">
        <w:rPr>
          <w:rFonts w:ascii="Times New Roman" w:hAnsi="Times New Roman"/>
          <w:sz w:val="24"/>
          <w:szCs w:val="24"/>
        </w:rPr>
        <w:t xml:space="preserve">оэтому необходимо обеспечить максимально возможную степень заполнения участков с дефектом </w:t>
      </w:r>
      <w:r w:rsidR="004E51D7">
        <w:rPr>
          <w:rFonts w:ascii="Times New Roman" w:hAnsi="Times New Roman"/>
          <w:sz w:val="24"/>
          <w:szCs w:val="24"/>
        </w:rPr>
        <w:t>(</w:t>
      </w:r>
      <w:r w:rsidRPr="008C3CAE">
        <w:rPr>
          <w:rFonts w:ascii="Times New Roman" w:hAnsi="Times New Roman"/>
          <w:sz w:val="24"/>
          <w:szCs w:val="24"/>
        </w:rPr>
        <w:t>рис</w:t>
      </w:r>
      <w:r w:rsidR="004E51D7">
        <w:rPr>
          <w:rFonts w:ascii="Times New Roman" w:hAnsi="Times New Roman"/>
          <w:sz w:val="24"/>
          <w:szCs w:val="24"/>
        </w:rPr>
        <w:t>унок</w:t>
      </w:r>
      <w:r w:rsidRPr="008C3CAE">
        <w:rPr>
          <w:rFonts w:ascii="Times New Roman" w:hAnsi="Times New Roman"/>
          <w:sz w:val="24"/>
          <w:szCs w:val="24"/>
        </w:rPr>
        <w:t xml:space="preserve"> Г.10</w:t>
      </w:r>
      <w:r w:rsidR="004E51D7">
        <w:rPr>
          <w:rFonts w:ascii="Times New Roman" w:hAnsi="Times New Roman"/>
          <w:sz w:val="24"/>
          <w:szCs w:val="24"/>
        </w:rPr>
        <w:t>)</w:t>
      </w:r>
      <w:r w:rsidRPr="008C3CAE">
        <w:rPr>
          <w:rFonts w:ascii="Times New Roman" w:hAnsi="Times New Roman"/>
          <w:sz w:val="24"/>
          <w:szCs w:val="24"/>
        </w:rPr>
        <w:t>.</w:t>
      </w:r>
    </w:p>
    <w:p w:rsidR="004E51D7" w:rsidRDefault="004E51D7" w:rsidP="004E51D7">
      <w:pPr>
        <w:pStyle w:val="aff0"/>
        <w:ind w:firstLine="567"/>
        <w:jc w:val="both"/>
        <w:rPr>
          <w:rFonts w:ascii="Times New Roman" w:hAnsi="Times New Roman"/>
          <w:sz w:val="24"/>
          <w:szCs w:val="24"/>
        </w:rPr>
      </w:pPr>
    </w:p>
    <w:p w:rsidR="004E51D7" w:rsidRDefault="004E51D7" w:rsidP="004E51D7">
      <w:pPr>
        <w:pStyle w:val="aff0"/>
        <w:ind w:firstLine="567"/>
        <w:jc w:val="both"/>
        <w:rPr>
          <w:rFonts w:ascii="Times New Roman" w:hAnsi="Times New Roman"/>
          <w:sz w:val="24"/>
          <w:szCs w:val="24"/>
        </w:rPr>
      </w:pPr>
    </w:p>
    <w:p w:rsidR="004E51D7" w:rsidRDefault="004E51D7" w:rsidP="004E51D7">
      <w:pPr>
        <w:pStyle w:val="aff0"/>
        <w:ind w:firstLine="567"/>
        <w:jc w:val="both"/>
        <w:rPr>
          <w:rFonts w:ascii="Times New Roman" w:hAnsi="Times New Roman"/>
          <w:sz w:val="24"/>
          <w:szCs w:val="24"/>
        </w:rPr>
      </w:pPr>
    </w:p>
    <w:p w:rsidR="004E51D7" w:rsidRDefault="004E51D7" w:rsidP="004E51D7">
      <w:pPr>
        <w:pStyle w:val="aff0"/>
        <w:ind w:firstLine="567"/>
        <w:jc w:val="both"/>
        <w:rPr>
          <w:rFonts w:ascii="Times New Roman" w:hAnsi="Times New Roman"/>
          <w:sz w:val="24"/>
          <w:szCs w:val="24"/>
        </w:rPr>
      </w:pPr>
    </w:p>
    <w:p w:rsidR="004E51D7" w:rsidRDefault="004E51D7" w:rsidP="004E51D7">
      <w:pPr>
        <w:pStyle w:val="aff0"/>
        <w:ind w:firstLine="567"/>
        <w:jc w:val="both"/>
        <w:rPr>
          <w:rFonts w:ascii="Times New Roman" w:hAnsi="Times New Roman"/>
          <w:sz w:val="24"/>
          <w:szCs w:val="24"/>
        </w:rPr>
      </w:pPr>
    </w:p>
    <w:p w:rsidR="004E51D7" w:rsidRDefault="004E51D7" w:rsidP="004E51D7">
      <w:pPr>
        <w:pStyle w:val="aff0"/>
        <w:ind w:firstLine="567"/>
        <w:jc w:val="both"/>
        <w:rPr>
          <w:rFonts w:ascii="Times New Roman" w:hAnsi="Times New Roman"/>
          <w:sz w:val="24"/>
          <w:szCs w:val="24"/>
        </w:rPr>
      </w:pPr>
    </w:p>
    <w:p w:rsidR="004E51D7" w:rsidRPr="008C3CAE" w:rsidRDefault="004E51D7" w:rsidP="004E51D7">
      <w:pPr>
        <w:pStyle w:val="aff0"/>
        <w:ind w:firstLine="567"/>
        <w:jc w:val="both"/>
        <w:rPr>
          <w:rFonts w:ascii="Times New Roman" w:hAnsi="Times New Roman"/>
          <w:sz w:val="24"/>
          <w:szCs w:val="24"/>
        </w:rPr>
      </w:pPr>
    </w:p>
    <w:p w:rsidR="004E51D7" w:rsidRPr="004E51D7" w:rsidRDefault="004E51D7" w:rsidP="004E51D7">
      <w:pPr>
        <w:pStyle w:val="aff0"/>
        <w:jc w:val="center"/>
        <w:rPr>
          <w:rFonts w:ascii="Times New Roman" w:hAnsi="Times New Roman"/>
        </w:rPr>
      </w:pPr>
      <w:r w:rsidRPr="004E51D7">
        <w:rPr>
          <w:rFonts w:ascii="Times New Roman" w:hAnsi="Times New Roman"/>
        </w:rPr>
        <w:lastRenderedPageBreak/>
        <w:t>Бетон до ремонта                                              Бетон после ремонта</w:t>
      </w:r>
    </w:p>
    <w:p w:rsidR="00FF155C" w:rsidRPr="004E51D7" w:rsidRDefault="00FF155C" w:rsidP="004E51D7">
      <w:pPr>
        <w:pStyle w:val="aff0"/>
        <w:jc w:val="center"/>
        <w:rPr>
          <w:rFonts w:ascii="Times New Roman" w:hAnsi="Times New Roman"/>
        </w:rPr>
      </w:pPr>
    </w:p>
    <w:p w:rsidR="00FF155C" w:rsidRPr="004E51D7" w:rsidRDefault="00764A99" w:rsidP="004E51D7">
      <w:pPr>
        <w:pStyle w:val="aff0"/>
        <w:jc w:val="center"/>
        <w:rPr>
          <w:rFonts w:ascii="Times New Roman" w:hAnsi="Times New Roman"/>
        </w:rPr>
      </w:pPr>
      <w:r>
        <w:rPr>
          <w:rFonts w:ascii="Times New Roman" w:hAnsi="Times New Roman"/>
          <w:noProof/>
          <w:lang w:eastAsia="ru-RU"/>
        </w:rPr>
        <w:drawing>
          <wp:inline distT="0" distB="0" distL="0" distR="0">
            <wp:extent cx="2876550" cy="1581150"/>
            <wp:effectExtent l="0" t="0" r="0" b="0"/>
            <wp:docPr id="116" name="Рисунок 116" descr="Описание: Рис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Описание: Рис 22-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876550" cy="1581150"/>
                    </a:xfrm>
                    <a:prstGeom prst="rect">
                      <a:avLst/>
                    </a:prstGeom>
                    <a:noFill/>
                    <a:ln>
                      <a:noFill/>
                    </a:ln>
                  </pic:spPr>
                </pic:pic>
              </a:graphicData>
            </a:graphic>
          </wp:inline>
        </w:drawing>
      </w:r>
      <w:r w:rsidR="004E51D7">
        <w:rPr>
          <w:rFonts w:ascii="Times New Roman" w:hAnsi="Times New Roman"/>
        </w:rPr>
        <w:t xml:space="preserve"> </w:t>
      </w:r>
      <w:r>
        <w:rPr>
          <w:rFonts w:ascii="Times New Roman" w:hAnsi="Times New Roman"/>
          <w:noProof/>
          <w:lang w:eastAsia="ru-RU"/>
        </w:rPr>
        <w:drawing>
          <wp:inline distT="0" distB="0" distL="0" distR="0">
            <wp:extent cx="3076575" cy="1600200"/>
            <wp:effectExtent l="0" t="0" r="0" b="0"/>
            <wp:docPr id="117" name="Рисунок 117" descr="Описание: Рис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Описание: Рис 22-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76575" cy="1600200"/>
                    </a:xfrm>
                    <a:prstGeom prst="rect">
                      <a:avLst/>
                    </a:prstGeom>
                    <a:noFill/>
                    <a:ln>
                      <a:noFill/>
                    </a:ln>
                  </pic:spPr>
                </pic:pic>
              </a:graphicData>
            </a:graphic>
          </wp:inline>
        </w:drawing>
      </w:r>
    </w:p>
    <w:p w:rsidR="004E51D7" w:rsidRDefault="004E51D7" w:rsidP="004E51D7">
      <w:pPr>
        <w:pStyle w:val="aff0"/>
        <w:jc w:val="center"/>
        <w:rPr>
          <w:rFonts w:ascii="Times New Roman" w:hAnsi="Times New Roman"/>
        </w:rPr>
      </w:pPr>
    </w:p>
    <w:p w:rsidR="00FF155C" w:rsidRDefault="00FF155C" w:rsidP="004E51D7">
      <w:pPr>
        <w:pStyle w:val="aff0"/>
        <w:jc w:val="center"/>
        <w:rPr>
          <w:rFonts w:ascii="Times New Roman" w:hAnsi="Times New Roman"/>
          <w:b/>
        </w:rPr>
      </w:pPr>
      <w:r w:rsidRPr="004E51D7">
        <w:rPr>
          <w:rFonts w:ascii="Times New Roman" w:hAnsi="Times New Roman"/>
          <w:b/>
          <w:i/>
        </w:rPr>
        <w:t>Рисунок Г.10</w:t>
      </w:r>
      <w:r w:rsidRPr="004E51D7">
        <w:rPr>
          <w:rFonts w:ascii="Times New Roman" w:hAnsi="Times New Roman"/>
          <w:b/>
        </w:rPr>
        <w:t xml:space="preserve"> – Схематичное изображение </w:t>
      </w:r>
      <w:r w:rsidR="00DD4DDA" w:rsidRPr="00DD4DDA">
        <w:rPr>
          <w:rFonts w:ascii="Times New Roman" w:hAnsi="Times New Roman"/>
          <w:b/>
        </w:rPr>
        <w:t>метода 4.6</w:t>
      </w:r>
      <w:r w:rsidRPr="004E51D7">
        <w:rPr>
          <w:rFonts w:ascii="Times New Roman" w:hAnsi="Times New Roman"/>
          <w:b/>
        </w:rPr>
        <w:t xml:space="preserve"> до и после применения</w:t>
      </w:r>
    </w:p>
    <w:p w:rsidR="00DD4DDA" w:rsidRPr="004E51D7" w:rsidRDefault="00DD4DDA" w:rsidP="004E51D7">
      <w:pPr>
        <w:pStyle w:val="aff0"/>
        <w:jc w:val="center"/>
        <w:rPr>
          <w:rFonts w:ascii="Times New Roman" w:hAnsi="Times New Roman"/>
          <w:b/>
        </w:rPr>
      </w:pPr>
      <w:r>
        <w:rPr>
          <w:rFonts w:ascii="Times New Roman" w:hAnsi="Times New Roman"/>
          <w:b/>
        </w:rPr>
        <w:t>(Измененная редакция, Изм. № 1).</w:t>
      </w:r>
    </w:p>
    <w:p w:rsidR="00FF155C" w:rsidRPr="008C3CAE" w:rsidRDefault="00FF155C" w:rsidP="008C3CAE">
      <w:pPr>
        <w:pStyle w:val="aff0"/>
        <w:ind w:firstLine="567"/>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Г.6.2 Метод 4.6 реализуется при максимально возможном заполнении участков с дефектом путем заливки затвердевающего материала для обеспечения несущей способности на уровне качественного бетона.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Г.6.3 Типичной областью применения метода 4.6 является бетонны</w:t>
      </w:r>
      <w:r w:rsidR="000B11DA">
        <w:rPr>
          <w:rFonts w:ascii="Times New Roman" w:hAnsi="Times New Roman"/>
          <w:sz w:val="24"/>
          <w:szCs w:val="24"/>
        </w:rPr>
        <w:t xml:space="preserve">е и железобетонные конструкции </w:t>
      </w:r>
      <w:r w:rsidRPr="008C3CAE">
        <w:rPr>
          <w:rFonts w:ascii="Times New Roman" w:hAnsi="Times New Roman"/>
          <w:sz w:val="24"/>
          <w:szCs w:val="24"/>
        </w:rPr>
        <w:t>с не</w:t>
      </w:r>
      <w:r w:rsidR="000B11DA">
        <w:rPr>
          <w:rFonts w:ascii="Times New Roman" w:hAnsi="Times New Roman"/>
          <w:sz w:val="24"/>
          <w:szCs w:val="24"/>
        </w:rPr>
        <w:t xml:space="preserve"> </w:t>
      </w:r>
      <w:r w:rsidRPr="008C3CAE">
        <w:rPr>
          <w:rFonts w:ascii="Times New Roman" w:hAnsi="Times New Roman"/>
          <w:sz w:val="24"/>
          <w:szCs w:val="24"/>
        </w:rPr>
        <w:t xml:space="preserve">насыщенными водой трещинами с раскрытием более </w:t>
      </w:r>
      <w:smartTag w:uri="urn:schemas-microsoft-com:office:smarttags" w:element="metricconverter">
        <w:smartTagPr>
          <w:attr w:name="ProductID" w:val="0,8 мм"/>
        </w:smartTagPr>
        <w:r w:rsidRPr="008C3CAE">
          <w:rPr>
            <w:rFonts w:ascii="Times New Roman" w:hAnsi="Times New Roman"/>
            <w:sz w:val="24"/>
            <w:szCs w:val="24"/>
          </w:rPr>
          <w:t>0,8 мм</w:t>
        </w:r>
      </w:smartTag>
      <w:r w:rsidRPr="008C3CAE">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Г.6.4 При проектировании метода 4.6 необходимо пробное выполнение работ для проверки возможной степени заполнения; альтернатива </w:t>
      </w:r>
      <w:r w:rsidRPr="008C3CAE">
        <w:rPr>
          <w:rFonts w:ascii="Times New Roman" w:hAnsi="Times New Roman"/>
          <w:sz w:val="24"/>
          <w:szCs w:val="24"/>
          <w:cs/>
        </w:rPr>
        <w:t xml:space="preserve">– </w:t>
      </w:r>
      <w:r w:rsidRPr="008C3CAE">
        <w:rPr>
          <w:rFonts w:ascii="Times New Roman" w:hAnsi="Times New Roman"/>
          <w:sz w:val="24"/>
          <w:szCs w:val="24"/>
        </w:rPr>
        <w:t>метод 4.5 (нагнетание вместо заливки) и т.</w:t>
      </w:r>
      <w:r w:rsidR="000B11DA">
        <w:rPr>
          <w:rFonts w:ascii="Times New Roman" w:hAnsi="Times New Roman"/>
          <w:sz w:val="24"/>
          <w:szCs w:val="24"/>
        </w:rPr>
        <w:t xml:space="preserve"> </w:t>
      </w:r>
      <w:r w:rsidRPr="008C3CAE">
        <w:rPr>
          <w:rFonts w:ascii="Times New Roman" w:hAnsi="Times New Roman"/>
          <w:sz w:val="24"/>
          <w:szCs w:val="24"/>
        </w:rPr>
        <w:t>д.</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Г.6.5 При выполнении работ следует контролировать степень заполнения трещин конструкции, консистенцию раствора.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Г.6.6 Дополняющие методы: метод 3.1 или покрытие для улучшения внешнего вида.</w:t>
      </w:r>
    </w:p>
    <w:p w:rsidR="00FF155C" w:rsidRPr="008C3CAE" w:rsidRDefault="000B11DA" w:rsidP="008C3CAE">
      <w:pPr>
        <w:pStyle w:val="aff0"/>
        <w:ind w:firstLine="567"/>
        <w:jc w:val="both"/>
        <w:rPr>
          <w:rFonts w:ascii="Times New Roman" w:hAnsi="Times New Roman"/>
          <w:sz w:val="24"/>
          <w:szCs w:val="24"/>
        </w:rPr>
      </w:pPr>
      <w:r>
        <w:rPr>
          <w:rFonts w:ascii="Times New Roman" w:hAnsi="Times New Roman"/>
          <w:sz w:val="24"/>
          <w:szCs w:val="24"/>
        </w:rPr>
        <w:t xml:space="preserve">Г.6.7 </w:t>
      </w:r>
      <w:r w:rsidR="00FF155C"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4.6 принимают по ГОСТ 33762.</w:t>
      </w:r>
    </w:p>
    <w:p w:rsidR="00FF155C" w:rsidRPr="008C3CAE" w:rsidRDefault="00FF155C" w:rsidP="008C3CAE">
      <w:pPr>
        <w:pStyle w:val="aff0"/>
        <w:ind w:firstLine="567"/>
        <w:jc w:val="both"/>
        <w:rPr>
          <w:rFonts w:ascii="Times New Roman" w:hAnsi="Times New Roman"/>
          <w:sz w:val="24"/>
          <w:szCs w:val="24"/>
        </w:rPr>
      </w:pPr>
      <w:r w:rsidRPr="000B11DA">
        <w:rPr>
          <w:rFonts w:ascii="Times New Roman" w:hAnsi="Times New Roman"/>
          <w:b/>
          <w:sz w:val="24"/>
          <w:szCs w:val="24"/>
        </w:rPr>
        <w:t>Г.7 Метод 4.7</w:t>
      </w:r>
      <w:r w:rsidRPr="008C3CAE">
        <w:rPr>
          <w:rFonts w:ascii="Times New Roman" w:hAnsi="Times New Roman"/>
          <w:sz w:val="24"/>
          <w:szCs w:val="24"/>
        </w:rPr>
        <w:t xml:space="preserve"> – </w:t>
      </w:r>
      <w:r w:rsidR="000B11DA" w:rsidRPr="008C3CAE">
        <w:rPr>
          <w:rFonts w:ascii="Times New Roman" w:hAnsi="Times New Roman"/>
          <w:sz w:val="24"/>
          <w:szCs w:val="24"/>
        </w:rPr>
        <w:t>У</w:t>
      </w:r>
      <w:r w:rsidRPr="008C3CAE">
        <w:rPr>
          <w:rFonts w:ascii="Times New Roman" w:hAnsi="Times New Roman"/>
          <w:sz w:val="24"/>
          <w:szCs w:val="24"/>
        </w:rPr>
        <w:t>становка пред</w:t>
      </w:r>
      <w:r w:rsidR="00FE5BA1" w:rsidRPr="008C3CAE">
        <w:rPr>
          <w:rFonts w:ascii="Times New Roman" w:hAnsi="Times New Roman"/>
          <w:sz w:val="24"/>
          <w:szCs w:val="24"/>
        </w:rPr>
        <w:t>варительно напряженной арматуры</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Г.7.</w:t>
      </w:r>
      <w:r w:rsidR="009F1A33" w:rsidRPr="008C3CAE">
        <w:rPr>
          <w:rFonts w:ascii="Times New Roman" w:hAnsi="Times New Roman"/>
          <w:sz w:val="24"/>
          <w:szCs w:val="24"/>
        </w:rPr>
        <w:t>1</w:t>
      </w:r>
      <w:r w:rsidRPr="008C3CAE">
        <w:rPr>
          <w:rFonts w:ascii="Times New Roman" w:hAnsi="Times New Roman"/>
          <w:sz w:val="24"/>
          <w:szCs w:val="24"/>
        </w:rPr>
        <w:t xml:space="preserve"> Метод 4.7 распространяется на конструкции с недостаточной несущей способностью или нарушенными эксплуатационными свойствами, усиление которых достигается за счет эффективно включаемого в работу дополнительного армирования конструкций или за счет </w:t>
      </w:r>
      <w:proofErr w:type="spellStart"/>
      <w:r w:rsidRPr="008C3CAE">
        <w:rPr>
          <w:rFonts w:ascii="Times New Roman" w:hAnsi="Times New Roman"/>
          <w:sz w:val="24"/>
          <w:szCs w:val="24"/>
        </w:rPr>
        <w:t>преднапряжения</w:t>
      </w:r>
      <w:proofErr w:type="spellEnd"/>
      <w:r w:rsidRPr="008C3CAE">
        <w:rPr>
          <w:rFonts w:ascii="Times New Roman" w:hAnsi="Times New Roman"/>
          <w:sz w:val="24"/>
          <w:szCs w:val="24"/>
        </w:rPr>
        <w:t xml:space="preserve"> и обжатия </w:t>
      </w:r>
      <w:proofErr w:type="spellStart"/>
      <w:r w:rsidRPr="008C3CAE">
        <w:rPr>
          <w:rFonts w:ascii="Times New Roman" w:hAnsi="Times New Roman"/>
          <w:sz w:val="24"/>
          <w:szCs w:val="24"/>
        </w:rPr>
        <w:t>усиляемых</w:t>
      </w:r>
      <w:proofErr w:type="spellEnd"/>
      <w:r w:rsidRPr="008C3CAE">
        <w:rPr>
          <w:rFonts w:ascii="Times New Roman" w:hAnsi="Times New Roman"/>
          <w:sz w:val="24"/>
          <w:szCs w:val="24"/>
        </w:rPr>
        <w:t xml:space="preserve"> конструкций.  </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Г.7.</w:t>
      </w:r>
      <w:r w:rsidR="009F1A33" w:rsidRPr="008C3CAE">
        <w:rPr>
          <w:rFonts w:ascii="Times New Roman" w:hAnsi="Times New Roman"/>
          <w:sz w:val="24"/>
          <w:szCs w:val="24"/>
        </w:rPr>
        <w:t>2</w:t>
      </w:r>
      <w:r w:rsidRPr="008C3CAE">
        <w:rPr>
          <w:rFonts w:ascii="Times New Roman" w:hAnsi="Times New Roman"/>
          <w:sz w:val="24"/>
          <w:szCs w:val="24"/>
        </w:rPr>
        <w:t xml:space="preserve"> Метод 4.7 является дополняющим к методу 4.1</w:t>
      </w:r>
      <w:r w:rsidR="000B11DA">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Г.7.</w:t>
      </w:r>
      <w:r w:rsidR="009F1A33" w:rsidRPr="008C3CAE">
        <w:rPr>
          <w:rFonts w:ascii="Times New Roman" w:hAnsi="Times New Roman"/>
          <w:sz w:val="24"/>
          <w:szCs w:val="24"/>
        </w:rPr>
        <w:t>3</w:t>
      </w:r>
      <w:r w:rsidRPr="008C3CAE">
        <w:rPr>
          <w:rFonts w:ascii="Times New Roman" w:hAnsi="Times New Roman"/>
          <w:sz w:val="24"/>
          <w:szCs w:val="24"/>
        </w:rPr>
        <w:t xml:space="preserve"> Усиление по методу 4.7 рекомендуется выполнять предварительно напряженными затяжками и шпренгелями для конструкций, для которых по условиям эксплуатации невозможно либо затруднено частично</w:t>
      </w:r>
      <w:r w:rsidR="00E103D4">
        <w:rPr>
          <w:rFonts w:ascii="Times New Roman" w:hAnsi="Times New Roman"/>
          <w:sz w:val="24"/>
          <w:szCs w:val="24"/>
        </w:rPr>
        <w:t>е</w:t>
      </w:r>
      <w:r w:rsidRPr="008C3CAE">
        <w:rPr>
          <w:rFonts w:ascii="Times New Roman" w:hAnsi="Times New Roman"/>
          <w:sz w:val="24"/>
          <w:szCs w:val="24"/>
        </w:rPr>
        <w:t xml:space="preserve"> </w:t>
      </w:r>
      <w:proofErr w:type="spellStart"/>
      <w:r w:rsidRPr="008C3CAE">
        <w:rPr>
          <w:rFonts w:ascii="Times New Roman" w:hAnsi="Times New Roman"/>
          <w:sz w:val="24"/>
          <w:szCs w:val="24"/>
        </w:rPr>
        <w:t>разгружени</w:t>
      </w:r>
      <w:r w:rsidR="00E103D4">
        <w:rPr>
          <w:rFonts w:ascii="Times New Roman" w:hAnsi="Times New Roman"/>
          <w:sz w:val="24"/>
          <w:szCs w:val="24"/>
        </w:rPr>
        <w:t>е</w:t>
      </w:r>
      <w:proofErr w:type="spellEnd"/>
      <w:r w:rsidRPr="008C3CAE">
        <w:rPr>
          <w:rFonts w:ascii="Times New Roman" w:hAnsi="Times New Roman"/>
          <w:sz w:val="24"/>
          <w:szCs w:val="24"/>
        </w:rPr>
        <w:t>.</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Г.7.</w:t>
      </w:r>
      <w:r w:rsidR="009F1A33" w:rsidRPr="008C3CAE">
        <w:rPr>
          <w:rFonts w:ascii="Times New Roman" w:hAnsi="Times New Roman"/>
          <w:sz w:val="24"/>
          <w:szCs w:val="24"/>
        </w:rPr>
        <w:t>4</w:t>
      </w:r>
      <w:r w:rsidRPr="008C3CAE">
        <w:rPr>
          <w:rFonts w:ascii="Times New Roman" w:hAnsi="Times New Roman"/>
          <w:sz w:val="24"/>
          <w:szCs w:val="24"/>
        </w:rPr>
        <w:t xml:space="preserve"> Предварительное натяжение выполняется механическим, электротермическим или комбинированным способом.</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Г.7.</w:t>
      </w:r>
      <w:r w:rsidR="009F1A33" w:rsidRPr="008C3CAE">
        <w:rPr>
          <w:rFonts w:ascii="Times New Roman" w:hAnsi="Times New Roman"/>
          <w:sz w:val="24"/>
          <w:szCs w:val="24"/>
        </w:rPr>
        <w:t>5</w:t>
      </w:r>
      <w:r w:rsidRPr="008C3CAE">
        <w:rPr>
          <w:rFonts w:ascii="Times New Roman" w:hAnsi="Times New Roman"/>
          <w:sz w:val="24"/>
          <w:szCs w:val="24"/>
        </w:rPr>
        <w:t xml:space="preserve"> В качестве предварительно напряженной арматуры усиления рекомендуется применять арматуру класса не ниже А500С</w:t>
      </w:r>
      <w:r w:rsidR="00E103D4">
        <w:rPr>
          <w:rFonts w:ascii="Times New Roman" w:hAnsi="Times New Roman"/>
          <w:sz w:val="24"/>
          <w:szCs w:val="24"/>
        </w:rPr>
        <w:t>,</w:t>
      </w:r>
      <w:r w:rsidRPr="008C3CAE">
        <w:rPr>
          <w:rFonts w:ascii="Times New Roman" w:hAnsi="Times New Roman"/>
          <w:sz w:val="24"/>
          <w:szCs w:val="24"/>
        </w:rPr>
        <w:t xml:space="preserve"> диаметр</w:t>
      </w:r>
      <w:r w:rsidR="00E103D4">
        <w:rPr>
          <w:rFonts w:ascii="Times New Roman" w:hAnsi="Times New Roman"/>
          <w:sz w:val="24"/>
          <w:szCs w:val="24"/>
        </w:rPr>
        <w:t>ом</w:t>
      </w:r>
      <w:r w:rsidRPr="008C3CAE">
        <w:rPr>
          <w:rFonts w:ascii="Times New Roman" w:hAnsi="Times New Roman"/>
          <w:sz w:val="24"/>
          <w:szCs w:val="24"/>
        </w:rPr>
        <w:t xml:space="preserve"> 16</w:t>
      </w:r>
      <w:r w:rsidR="00E103D4">
        <w:rPr>
          <w:rFonts w:ascii="Times New Roman" w:hAnsi="Times New Roman"/>
          <w:sz w:val="24"/>
          <w:szCs w:val="24"/>
        </w:rPr>
        <w:t>–</w:t>
      </w:r>
      <w:r w:rsidRPr="008C3CAE">
        <w:rPr>
          <w:rFonts w:ascii="Times New Roman" w:hAnsi="Times New Roman"/>
          <w:sz w:val="24"/>
          <w:szCs w:val="24"/>
        </w:rPr>
        <w:t>40</w:t>
      </w:r>
      <w:r w:rsidR="00E103D4">
        <w:rPr>
          <w:rFonts w:ascii="Times New Roman" w:hAnsi="Times New Roman"/>
          <w:sz w:val="24"/>
          <w:szCs w:val="24"/>
        </w:rPr>
        <w:t xml:space="preserve"> </w:t>
      </w:r>
      <w:r w:rsidRPr="008C3CAE">
        <w:rPr>
          <w:rFonts w:ascii="Times New Roman" w:hAnsi="Times New Roman"/>
          <w:sz w:val="24"/>
          <w:szCs w:val="24"/>
        </w:rPr>
        <w:t>мм. Для сильно нагруженных и массивных конструкций следует применять затяжки из стального проката.</w:t>
      </w:r>
    </w:p>
    <w:p w:rsidR="00FF155C" w:rsidRPr="008C3CAE" w:rsidRDefault="00FF155C" w:rsidP="008C3CAE">
      <w:pPr>
        <w:pStyle w:val="aff0"/>
        <w:ind w:firstLine="567"/>
        <w:jc w:val="both"/>
        <w:rPr>
          <w:rFonts w:ascii="Times New Roman" w:hAnsi="Times New Roman"/>
          <w:sz w:val="24"/>
          <w:szCs w:val="24"/>
        </w:rPr>
      </w:pPr>
      <w:r w:rsidRPr="00E103D4">
        <w:rPr>
          <w:rFonts w:ascii="Times New Roman" w:hAnsi="Times New Roman"/>
          <w:b/>
          <w:sz w:val="24"/>
          <w:szCs w:val="24"/>
        </w:rPr>
        <w:t>Г.8 Метод 4.8</w:t>
      </w:r>
      <w:r w:rsidRPr="008C3CAE">
        <w:rPr>
          <w:rFonts w:ascii="Times New Roman" w:hAnsi="Times New Roman"/>
          <w:sz w:val="24"/>
          <w:szCs w:val="24"/>
        </w:rPr>
        <w:t xml:space="preserve"> – </w:t>
      </w:r>
      <w:r w:rsidR="00E103D4" w:rsidRPr="008C3CAE">
        <w:rPr>
          <w:rFonts w:ascii="Times New Roman" w:hAnsi="Times New Roman"/>
          <w:sz w:val="24"/>
          <w:szCs w:val="24"/>
        </w:rPr>
        <w:t>У</w:t>
      </w:r>
      <w:r w:rsidRPr="008C3CAE">
        <w:rPr>
          <w:rFonts w:ascii="Times New Roman" w:hAnsi="Times New Roman"/>
          <w:sz w:val="24"/>
          <w:szCs w:val="24"/>
        </w:rPr>
        <w:t>силение жесткими или упругими опорами</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Г.8.1 Область применения метода 4.8 распространяется на конструкции с недостаточной несущей способностью, усиление которых достигается за счет изменения расчетной схемы конструкции введением дополнительных опо</w:t>
      </w:r>
      <w:r w:rsidR="00A537DF">
        <w:rPr>
          <w:rFonts w:ascii="Times New Roman" w:hAnsi="Times New Roman"/>
          <w:sz w:val="24"/>
          <w:szCs w:val="24"/>
        </w:rPr>
        <w:t>р и уменьшением пролетов.</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Г</w:t>
      </w:r>
      <w:r w:rsidR="00E103D4">
        <w:rPr>
          <w:rFonts w:ascii="Times New Roman" w:hAnsi="Times New Roman"/>
          <w:sz w:val="24"/>
          <w:szCs w:val="24"/>
        </w:rPr>
        <w:t>.</w:t>
      </w:r>
      <w:r w:rsidRPr="008C3CAE">
        <w:rPr>
          <w:rFonts w:ascii="Times New Roman" w:hAnsi="Times New Roman"/>
          <w:sz w:val="24"/>
          <w:szCs w:val="24"/>
        </w:rPr>
        <w:t xml:space="preserve">8.2 Усиление упругими опорами выполняется путем подведения под </w:t>
      </w:r>
      <w:proofErr w:type="spellStart"/>
      <w:r w:rsidRPr="008C3CAE">
        <w:rPr>
          <w:rFonts w:ascii="Times New Roman" w:hAnsi="Times New Roman"/>
          <w:sz w:val="24"/>
          <w:szCs w:val="24"/>
        </w:rPr>
        <w:t>усиляемую</w:t>
      </w:r>
      <w:proofErr w:type="spellEnd"/>
      <w:r w:rsidRPr="008C3CAE">
        <w:rPr>
          <w:rFonts w:ascii="Times New Roman" w:hAnsi="Times New Roman"/>
          <w:sz w:val="24"/>
          <w:szCs w:val="24"/>
        </w:rPr>
        <w:t xml:space="preserve"> конструкцию балочных и ферменных элементов из стального проката, с последующим включением их в работу путем подклинки</w:t>
      </w:r>
      <w:r w:rsidR="004F5ACC">
        <w:rPr>
          <w:rFonts w:ascii="Times New Roman" w:hAnsi="Times New Roman"/>
          <w:sz w:val="24"/>
          <w:szCs w:val="24"/>
        </w:rPr>
        <w:t xml:space="preserve"> (рисунки Г.11, Г.12)</w:t>
      </w:r>
      <w:r w:rsidRPr="008C3CAE">
        <w:rPr>
          <w:rFonts w:ascii="Times New Roman" w:hAnsi="Times New Roman"/>
          <w:sz w:val="24"/>
          <w:szCs w:val="24"/>
        </w:rPr>
        <w:t>.</w:t>
      </w:r>
    </w:p>
    <w:p w:rsidR="00D10452" w:rsidRDefault="00D10452" w:rsidP="008C3CAE">
      <w:pPr>
        <w:pStyle w:val="aff0"/>
        <w:ind w:firstLine="567"/>
        <w:jc w:val="both"/>
        <w:rPr>
          <w:rFonts w:ascii="Times New Roman" w:hAnsi="Times New Roman"/>
          <w:sz w:val="24"/>
          <w:szCs w:val="24"/>
        </w:rPr>
      </w:pPr>
    </w:p>
    <w:p w:rsidR="00FF155C" w:rsidRPr="00E103D4" w:rsidRDefault="00764A99" w:rsidP="00E103D4">
      <w:pPr>
        <w:pStyle w:val="aff0"/>
        <w:jc w:val="center"/>
        <w:rPr>
          <w:rFonts w:ascii="Times New Roman" w:hAnsi="Times New Roman"/>
        </w:rPr>
      </w:pPr>
      <w:r>
        <w:rPr>
          <w:rFonts w:ascii="Times New Roman" w:hAnsi="Times New Roman"/>
          <w:noProof/>
          <w:lang w:eastAsia="ru-RU"/>
        </w:rPr>
        <w:drawing>
          <wp:inline distT="0" distB="0" distL="0" distR="0">
            <wp:extent cx="5962650" cy="223837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62650" cy="2238375"/>
                    </a:xfrm>
                    <a:prstGeom prst="rect">
                      <a:avLst/>
                    </a:prstGeom>
                    <a:noFill/>
                    <a:ln>
                      <a:noFill/>
                    </a:ln>
                  </pic:spPr>
                </pic:pic>
              </a:graphicData>
            </a:graphic>
          </wp:inline>
        </w:drawing>
      </w:r>
    </w:p>
    <w:p w:rsidR="00E103D4" w:rsidRPr="00E103D4" w:rsidRDefault="00E103D4" w:rsidP="00E103D4">
      <w:pPr>
        <w:pStyle w:val="aff0"/>
        <w:jc w:val="center"/>
        <w:rPr>
          <w:rFonts w:ascii="Times New Roman" w:hAnsi="Times New Roman"/>
        </w:rPr>
      </w:pPr>
    </w:p>
    <w:p w:rsidR="00FF155C" w:rsidRDefault="00FF155C" w:rsidP="00E103D4">
      <w:pPr>
        <w:pStyle w:val="aff0"/>
        <w:jc w:val="center"/>
        <w:rPr>
          <w:rFonts w:ascii="Times New Roman" w:hAnsi="Times New Roman"/>
        </w:rPr>
      </w:pPr>
      <w:r w:rsidRPr="00E103D4">
        <w:rPr>
          <w:rFonts w:ascii="Times New Roman" w:hAnsi="Times New Roman"/>
          <w:i/>
        </w:rPr>
        <w:t>1</w:t>
      </w:r>
      <w:r w:rsidRPr="00E103D4">
        <w:rPr>
          <w:rFonts w:ascii="Times New Roman" w:hAnsi="Times New Roman"/>
        </w:rPr>
        <w:t xml:space="preserve"> – усиливаемая балка; </w:t>
      </w:r>
      <w:r w:rsidRPr="00E103D4">
        <w:rPr>
          <w:rFonts w:ascii="Times New Roman" w:hAnsi="Times New Roman"/>
          <w:i/>
        </w:rPr>
        <w:t>2</w:t>
      </w:r>
      <w:r w:rsidRPr="00E103D4">
        <w:rPr>
          <w:rFonts w:ascii="Times New Roman" w:hAnsi="Times New Roman"/>
        </w:rPr>
        <w:t xml:space="preserve"> – усиливающая балка; </w:t>
      </w:r>
      <w:r w:rsidRPr="00E103D4">
        <w:rPr>
          <w:rFonts w:ascii="Times New Roman" w:hAnsi="Times New Roman"/>
          <w:i/>
        </w:rPr>
        <w:t>3</w:t>
      </w:r>
      <w:r w:rsidRPr="00E103D4">
        <w:rPr>
          <w:rFonts w:ascii="Times New Roman" w:hAnsi="Times New Roman"/>
        </w:rPr>
        <w:t xml:space="preserve"> – металлическая обойма колонны; </w:t>
      </w:r>
      <w:r w:rsidRPr="00E103D4">
        <w:rPr>
          <w:rFonts w:ascii="Times New Roman" w:hAnsi="Times New Roman"/>
          <w:i/>
        </w:rPr>
        <w:t>4</w:t>
      </w:r>
      <w:r w:rsidRPr="00E103D4">
        <w:rPr>
          <w:rFonts w:ascii="Times New Roman" w:hAnsi="Times New Roman"/>
        </w:rPr>
        <w:t xml:space="preserve"> – кронштейны; </w:t>
      </w:r>
      <w:r w:rsidRPr="00E103D4">
        <w:rPr>
          <w:rFonts w:ascii="Times New Roman" w:hAnsi="Times New Roman"/>
          <w:i/>
        </w:rPr>
        <w:t>5</w:t>
      </w:r>
      <w:r w:rsidR="00E103D4">
        <w:rPr>
          <w:rFonts w:ascii="Times New Roman" w:hAnsi="Times New Roman"/>
        </w:rPr>
        <w:t xml:space="preserve"> – клиновидные прокладки</w:t>
      </w:r>
    </w:p>
    <w:p w:rsidR="00E103D4" w:rsidRPr="00E103D4" w:rsidRDefault="00E103D4" w:rsidP="00E103D4">
      <w:pPr>
        <w:pStyle w:val="aff0"/>
        <w:jc w:val="center"/>
        <w:rPr>
          <w:rFonts w:ascii="Times New Roman" w:hAnsi="Times New Roman"/>
        </w:rPr>
      </w:pPr>
    </w:p>
    <w:p w:rsidR="00FF155C" w:rsidRPr="00D10452" w:rsidRDefault="00FF155C" w:rsidP="00E103D4">
      <w:pPr>
        <w:pStyle w:val="aff0"/>
        <w:jc w:val="center"/>
        <w:rPr>
          <w:rFonts w:ascii="Times New Roman" w:hAnsi="Times New Roman"/>
          <w:b/>
        </w:rPr>
      </w:pPr>
      <w:r w:rsidRPr="00D10452">
        <w:rPr>
          <w:rFonts w:ascii="Times New Roman" w:hAnsi="Times New Roman"/>
          <w:b/>
          <w:i/>
        </w:rPr>
        <w:t>Рисунок Г.11</w:t>
      </w:r>
      <w:r w:rsidR="00E103D4" w:rsidRPr="00D10452">
        <w:rPr>
          <w:rFonts w:ascii="Times New Roman" w:hAnsi="Times New Roman"/>
          <w:b/>
        </w:rPr>
        <w:t xml:space="preserve"> – </w:t>
      </w:r>
      <w:r w:rsidRPr="00D10452">
        <w:rPr>
          <w:rFonts w:ascii="Times New Roman" w:hAnsi="Times New Roman"/>
          <w:b/>
        </w:rPr>
        <w:t>Схема усиления дополнительной упругой опорой (металлической балкой) на кронштейнах</w:t>
      </w:r>
    </w:p>
    <w:p w:rsidR="00FF155C" w:rsidRDefault="00FF155C"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D10452" w:rsidRDefault="00D10452" w:rsidP="00D10452">
      <w:pPr>
        <w:pStyle w:val="aff0"/>
        <w:ind w:firstLine="567"/>
        <w:jc w:val="center"/>
        <w:rPr>
          <w:rFonts w:ascii="Times New Roman" w:hAnsi="Times New Roman"/>
          <w:sz w:val="24"/>
          <w:szCs w:val="24"/>
        </w:rPr>
      </w:pPr>
    </w:p>
    <w:p w:rsidR="00FF155C" w:rsidRDefault="00764A99" w:rsidP="00D10452">
      <w:pPr>
        <w:pStyle w:val="aff0"/>
        <w:ind w:firstLine="567"/>
        <w:jc w:val="center"/>
        <w:rPr>
          <w:rFonts w:ascii="Times New Roman" w:hAnsi="Times New Roman"/>
        </w:rPr>
      </w:pPr>
      <w:r>
        <w:rPr>
          <w:rFonts w:ascii="Times New Roman" w:hAnsi="Times New Roman"/>
          <w:noProof/>
          <w:lang w:eastAsia="ru-RU"/>
        </w:rPr>
        <w:lastRenderedPageBreak/>
        <w:drawing>
          <wp:inline distT="0" distB="0" distL="0" distR="0">
            <wp:extent cx="5724525" cy="405765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24525" cy="4057650"/>
                    </a:xfrm>
                    <a:prstGeom prst="rect">
                      <a:avLst/>
                    </a:prstGeom>
                    <a:noFill/>
                    <a:ln>
                      <a:noFill/>
                    </a:ln>
                  </pic:spPr>
                </pic:pic>
              </a:graphicData>
            </a:graphic>
          </wp:inline>
        </w:drawing>
      </w:r>
    </w:p>
    <w:p w:rsidR="00D10452" w:rsidRPr="00D10452" w:rsidRDefault="00D10452" w:rsidP="00D10452">
      <w:pPr>
        <w:pStyle w:val="aff0"/>
        <w:ind w:firstLine="567"/>
        <w:jc w:val="center"/>
        <w:rPr>
          <w:rFonts w:ascii="Times New Roman" w:hAnsi="Times New Roman"/>
        </w:rPr>
      </w:pPr>
    </w:p>
    <w:p w:rsidR="00D10452" w:rsidRPr="00D10452" w:rsidRDefault="00FF155C" w:rsidP="00D10452">
      <w:pPr>
        <w:pStyle w:val="aff0"/>
        <w:jc w:val="center"/>
        <w:rPr>
          <w:rFonts w:ascii="Times New Roman" w:hAnsi="Times New Roman"/>
        </w:rPr>
      </w:pPr>
      <w:r w:rsidRPr="00D10452">
        <w:rPr>
          <w:rFonts w:ascii="Times New Roman" w:hAnsi="Times New Roman"/>
          <w:i/>
        </w:rPr>
        <w:t>1</w:t>
      </w:r>
      <w:r w:rsidRPr="00D10452">
        <w:rPr>
          <w:rFonts w:ascii="Times New Roman" w:hAnsi="Times New Roman"/>
        </w:rPr>
        <w:t xml:space="preserve"> – усиливаемый ригель; </w:t>
      </w:r>
      <w:r w:rsidRPr="00D10452">
        <w:rPr>
          <w:rFonts w:ascii="Times New Roman" w:hAnsi="Times New Roman"/>
          <w:i/>
        </w:rPr>
        <w:t>2</w:t>
      </w:r>
      <w:r w:rsidRPr="00D10452">
        <w:rPr>
          <w:rFonts w:ascii="Times New Roman" w:hAnsi="Times New Roman"/>
        </w:rPr>
        <w:t xml:space="preserve"> – предварительной напряженный тяж; </w:t>
      </w:r>
      <w:r w:rsidRPr="00D10452">
        <w:rPr>
          <w:rFonts w:ascii="Times New Roman" w:hAnsi="Times New Roman"/>
          <w:i/>
        </w:rPr>
        <w:t>3</w:t>
      </w:r>
      <w:r w:rsidRPr="00D10452">
        <w:rPr>
          <w:rFonts w:ascii="Times New Roman" w:hAnsi="Times New Roman"/>
        </w:rPr>
        <w:t xml:space="preserve"> – металлическая обойма; </w:t>
      </w:r>
      <w:r w:rsidRPr="00D10452">
        <w:rPr>
          <w:rFonts w:ascii="Times New Roman" w:hAnsi="Times New Roman"/>
          <w:i/>
        </w:rPr>
        <w:t>4</w:t>
      </w:r>
      <w:r w:rsidRPr="00D10452">
        <w:rPr>
          <w:rFonts w:ascii="Times New Roman" w:hAnsi="Times New Roman"/>
        </w:rPr>
        <w:t xml:space="preserve"> – натяжная гайка; </w:t>
      </w:r>
      <w:r w:rsidRPr="00D10452">
        <w:rPr>
          <w:rFonts w:ascii="Times New Roman" w:hAnsi="Times New Roman"/>
          <w:i/>
        </w:rPr>
        <w:t>5</w:t>
      </w:r>
      <w:r w:rsidRPr="00D10452">
        <w:rPr>
          <w:rFonts w:ascii="Times New Roman" w:hAnsi="Times New Roman"/>
        </w:rPr>
        <w:t xml:space="preserve"> – сварные швы; </w:t>
      </w:r>
      <w:r w:rsidRPr="00D10452">
        <w:rPr>
          <w:rFonts w:ascii="Times New Roman" w:hAnsi="Times New Roman"/>
          <w:i/>
        </w:rPr>
        <w:t>6</w:t>
      </w:r>
      <w:r w:rsidRPr="00D10452">
        <w:rPr>
          <w:rFonts w:ascii="Times New Roman" w:hAnsi="Times New Roman"/>
        </w:rPr>
        <w:t xml:space="preserve"> – отверстия, заделываемые податливым материалом; </w:t>
      </w:r>
      <w:r w:rsidRPr="00D10452">
        <w:rPr>
          <w:rFonts w:ascii="Times New Roman" w:hAnsi="Times New Roman"/>
          <w:i/>
        </w:rPr>
        <w:t>7</w:t>
      </w:r>
      <w:r w:rsidRPr="00D10452">
        <w:rPr>
          <w:rFonts w:ascii="Times New Roman" w:hAnsi="Times New Roman"/>
        </w:rPr>
        <w:t xml:space="preserve"> – натяжная муфта</w:t>
      </w:r>
    </w:p>
    <w:p w:rsidR="00D10452" w:rsidRPr="00D10452" w:rsidRDefault="00D10452" w:rsidP="00D10452">
      <w:pPr>
        <w:pStyle w:val="aff0"/>
        <w:jc w:val="center"/>
        <w:rPr>
          <w:rFonts w:ascii="Times New Roman" w:hAnsi="Times New Roman"/>
        </w:rPr>
      </w:pPr>
    </w:p>
    <w:p w:rsidR="00FF155C" w:rsidRPr="00D10452" w:rsidRDefault="00FF155C" w:rsidP="00D10452">
      <w:pPr>
        <w:pStyle w:val="aff0"/>
        <w:jc w:val="center"/>
        <w:rPr>
          <w:rFonts w:ascii="Times New Roman" w:hAnsi="Times New Roman"/>
          <w:b/>
        </w:rPr>
      </w:pPr>
      <w:r w:rsidRPr="00D10452">
        <w:rPr>
          <w:rFonts w:ascii="Times New Roman" w:hAnsi="Times New Roman"/>
          <w:b/>
          <w:i/>
        </w:rPr>
        <w:t>Рисунок Г.12</w:t>
      </w:r>
      <w:r w:rsidRPr="00D10452">
        <w:rPr>
          <w:rFonts w:ascii="Times New Roman" w:hAnsi="Times New Roman"/>
          <w:b/>
        </w:rPr>
        <w:t xml:space="preserve"> </w:t>
      </w:r>
      <w:r w:rsidR="00D10452" w:rsidRPr="00D10452">
        <w:rPr>
          <w:rFonts w:ascii="Times New Roman" w:hAnsi="Times New Roman"/>
          <w:b/>
        </w:rPr>
        <w:t xml:space="preserve">– </w:t>
      </w:r>
      <w:r w:rsidRPr="00D10452">
        <w:rPr>
          <w:rFonts w:ascii="Times New Roman" w:hAnsi="Times New Roman"/>
          <w:b/>
        </w:rPr>
        <w:t>Схема усиления дополнительной упругой опорой (предварительно напряженными тяжами)</w:t>
      </w:r>
    </w:p>
    <w:p w:rsidR="00FF155C" w:rsidRPr="008C3CAE" w:rsidRDefault="00FF155C" w:rsidP="008C3CAE">
      <w:pPr>
        <w:pStyle w:val="aff0"/>
        <w:ind w:firstLine="567"/>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Г.8.3 Жесткие опоры выполняют из железобетонных или стальных стоек, устанавливаемых на существующие либо новые фундаменты. Для снижения податливости опор следует отдавать предпочтение опиранию на существующие фундаменты, даже в случае необходимости их усиления.</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Г.8.4 Для обеспечения включения в работу жестких опор необходимо обеспечение частичного </w:t>
      </w:r>
      <w:proofErr w:type="spellStart"/>
      <w:r w:rsidRPr="008C3CAE">
        <w:rPr>
          <w:rFonts w:ascii="Times New Roman" w:hAnsi="Times New Roman"/>
          <w:sz w:val="24"/>
          <w:szCs w:val="24"/>
        </w:rPr>
        <w:t>разгружения</w:t>
      </w:r>
      <w:proofErr w:type="spellEnd"/>
      <w:r w:rsidRPr="008C3CAE">
        <w:rPr>
          <w:rFonts w:ascii="Times New Roman" w:hAnsi="Times New Roman"/>
          <w:sz w:val="24"/>
          <w:szCs w:val="24"/>
        </w:rPr>
        <w:t xml:space="preserve"> </w:t>
      </w:r>
      <w:proofErr w:type="spellStart"/>
      <w:r w:rsidRPr="008C3CAE">
        <w:rPr>
          <w:rFonts w:ascii="Times New Roman" w:hAnsi="Times New Roman"/>
          <w:sz w:val="24"/>
          <w:szCs w:val="24"/>
        </w:rPr>
        <w:t>усиляемых</w:t>
      </w:r>
      <w:proofErr w:type="spellEnd"/>
      <w:r w:rsidRPr="008C3CAE">
        <w:rPr>
          <w:rFonts w:ascii="Times New Roman" w:hAnsi="Times New Roman"/>
          <w:sz w:val="24"/>
          <w:szCs w:val="24"/>
        </w:rPr>
        <w:t xml:space="preserve"> конструкций путем снятия временной нагрузки либо временного подъема</w:t>
      </w:r>
      <w:r w:rsidR="004F5ACC">
        <w:rPr>
          <w:rFonts w:ascii="Times New Roman" w:hAnsi="Times New Roman"/>
          <w:sz w:val="24"/>
          <w:szCs w:val="24"/>
        </w:rPr>
        <w:t xml:space="preserve"> (рисунки Г.13–Г.15)</w:t>
      </w:r>
      <w:r w:rsidRPr="008C3CAE">
        <w:rPr>
          <w:rFonts w:ascii="Times New Roman" w:hAnsi="Times New Roman"/>
          <w:sz w:val="24"/>
          <w:szCs w:val="24"/>
        </w:rPr>
        <w:t>.</w:t>
      </w: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D10452" w:rsidRDefault="00D10452" w:rsidP="008C3CAE">
      <w:pPr>
        <w:pStyle w:val="aff0"/>
        <w:ind w:firstLine="567"/>
        <w:jc w:val="both"/>
        <w:rPr>
          <w:rFonts w:ascii="Times New Roman" w:hAnsi="Times New Roman"/>
          <w:sz w:val="24"/>
          <w:szCs w:val="24"/>
        </w:rPr>
      </w:pPr>
    </w:p>
    <w:p w:rsidR="00FF155C" w:rsidRPr="00D10452" w:rsidRDefault="00764A99" w:rsidP="00D10452">
      <w:pPr>
        <w:pStyle w:val="aff0"/>
        <w:jc w:val="center"/>
        <w:rPr>
          <w:rFonts w:ascii="Times New Roman" w:hAnsi="Times New Roman"/>
        </w:rPr>
      </w:pPr>
      <w:r>
        <w:rPr>
          <w:rFonts w:ascii="Times New Roman" w:hAnsi="Times New Roman"/>
          <w:noProof/>
          <w:lang w:eastAsia="ru-RU"/>
        </w:rPr>
        <w:lastRenderedPageBreak/>
        <w:drawing>
          <wp:inline distT="0" distB="0" distL="0" distR="0">
            <wp:extent cx="4810125" cy="333375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810125" cy="3333750"/>
                    </a:xfrm>
                    <a:prstGeom prst="rect">
                      <a:avLst/>
                    </a:prstGeom>
                    <a:noFill/>
                    <a:ln>
                      <a:noFill/>
                    </a:ln>
                  </pic:spPr>
                </pic:pic>
              </a:graphicData>
            </a:graphic>
          </wp:inline>
        </w:drawing>
      </w:r>
    </w:p>
    <w:p w:rsidR="00D10452" w:rsidRDefault="00D10452" w:rsidP="00D10452">
      <w:pPr>
        <w:pStyle w:val="aff0"/>
        <w:jc w:val="center"/>
        <w:rPr>
          <w:rFonts w:ascii="Times New Roman" w:hAnsi="Times New Roman"/>
        </w:rPr>
      </w:pPr>
    </w:p>
    <w:p w:rsidR="00FF155C" w:rsidRDefault="00FF155C" w:rsidP="00D10452">
      <w:pPr>
        <w:pStyle w:val="aff0"/>
        <w:jc w:val="center"/>
        <w:rPr>
          <w:rFonts w:ascii="Times New Roman" w:hAnsi="Times New Roman"/>
        </w:rPr>
      </w:pPr>
      <w:r w:rsidRPr="00D10452">
        <w:rPr>
          <w:rFonts w:ascii="Times New Roman" w:hAnsi="Times New Roman"/>
          <w:i/>
        </w:rPr>
        <w:t>1</w:t>
      </w:r>
      <w:r w:rsidR="00D10452">
        <w:rPr>
          <w:rFonts w:ascii="Times New Roman" w:hAnsi="Times New Roman"/>
        </w:rPr>
        <w:t xml:space="preserve"> </w:t>
      </w:r>
      <w:r w:rsidRPr="00D10452">
        <w:rPr>
          <w:rFonts w:ascii="Times New Roman" w:hAnsi="Times New Roman"/>
        </w:rPr>
        <w:t>–</w:t>
      </w:r>
      <w:r w:rsidR="00D10452">
        <w:rPr>
          <w:rFonts w:ascii="Times New Roman" w:hAnsi="Times New Roman"/>
        </w:rPr>
        <w:t xml:space="preserve"> </w:t>
      </w:r>
      <w:r w:rsidRPr="00D10452">
        <w:rPr>
          <w:rFonts w:ascii="Times New Roman" w:hAnsi="Times New Roman"/>
        </w:rPr>
        <w:t xml:space="preserve">усиливаемая конструкция; </w:t>
      </w:r>
      <w:r w:rsidRPr="00D10452">
        <w:rPr>
          <w:rFonts w:ascii="Times New Roman" w:hAnsi="Times New Roman"/>
          <w:i/>
        </w:rPr>
        <w:t>2</w:t>
      </w:r>
      <w:r w:rsidRPr="00D10452">
        <w:rPr>
          <w:rFonts w:ascii="Times New Roman" w:hAnsi="Times New Roman"/>
        </w:rPr>
        <w:t xml:space="preserve"> – отдельный фундамент под дополнительную опору; </w:t>
      </w:r>
      <w:r w:rsidRPr="00D10452">
        <w:rPr>
          <w:rFonts w:ascii="Times New Roman" w:hAnsi="Times New Roman"/>
          <w:i/>
        </w:rPr>
        <w:t>3</w:t>
      </w:r>
      <w:r w:rsidRPr="00D10452">
        <w:rPr>
          <w:rFonts w:ascii="Times New Roman" w:hAnsi="Times New Roman"/>
        </w:rPr>
        <w:t xml:space="preserve"> – металлическая стойка; </w:t>
      </w:r>
      <w:r w:rsidRPr="00D10452">
        <w:rPr>
          <w:rFonts w:ascii="Times New Roman" w:hAnsi="Times New Roman"/>
          <w:i/>
        </w:rPr>
        <w:t>4</w:t>
      </w:r>
      <w:r w:rsidR="00D10452">
        <w:rPr>
          <w:rFonts w:ascii="Times New Roman" w:hAnsi="Times New Roman"/>
        </w:rPr>
        <w:t xml:space="preserve"> – элементы крепления</w:t>
      </w:r>
    </w:p>
    <w:p w:rsidR="00D10452" w:rsidRPr="00D10452" w:rsidRDefault="00D10452" w:rsidP="00D10452">
      <w:pPr>
        <w:pStyle w:val="aff0"/>
        <w:jc w:val="center"/>
        <w:rPr>
          <w:rFonts w:ascii="Times New Roman" w:hAnsi="Times New Roman"/>
        </w:rPr>
      </w:pPr>
    </w:p>
    <w:p w:rsidR="00FF155C" w:rsidRPr="00D10452" w:rsidRDefault="00FF155C" w:rsidP="00D10452">
      <w:pPr>
        <w:pStyle w:val="aff0"/>
        <w:jc w:val="center"/>
        <w:rPr>
          <w:rFonts w:ascii="Times New Roman" w:hAnsi="Times New Roman"/>
          <w:b/>
        </w:rPr>
      </w:pPr>
      <w:r w:rsidRPr="00D10452">
        <w:rPr>
          <w:rFonts w:ascii="Times New Roman" w:hAnsi="Times New Roman"/>
          <w:b/>
          <w:i/>
        </w:rPr>
        <w:t>Рисунок Г.13</w:t>
      </w:r>
      <w:r w:rsidRPr="00D10452">
        <w:rPr>
          <w:rFonts w:ascii="Times New Roman" w:hAnsi="Times New Roman"/>
          <w:b/>
        </w:rPr>
        <w:t xml:space="preserve"> </w:t>
      </w:r>
      <w:r w:rsidR="00D10452" w:rsidRPr="00D10452">
        <w:rPr>
          <w:rFonts w:ascii="Times New Roman" w:hAnsi="Times New Roman"/>
          <w:b/>
        </w:rPr>
        <w:t xml:space="preserve">– </w:t>
      </w:r>
      <w:r w:rsidRPr="00D10452">
        <w:rPr>
          <w:rFonts w:ascii="Times New Roman" w:hAnsi="Times New Roman"/>
          <w:b/>
        </w:rPr>
        <w:t xml:space="preserve">Схема усиления дополнительной жесткой опорой </w:t>
      </w:r>
      <w:r w:rsidR="00D10452" w:rsidRPr="00D10452">
        <w:rPr>
          <w:rFonts w:ascii="Times New Roman" w:hAnsi="Times New Roman"/>
          <w:b/>
        </w:rPr>
        <w:t xml:space="preserve">– </w:t>
      </w:r>
      <w:r w:rsidRPr="00D10452">
        <w:rPr>
          <w:rFonts w:ascii="Times New Roman" w:hAnsi="Times New Roman"/>
          <w:b/>
        </w:rPr>
        <w:t>подведением стойки</w:t>
      </w:r>
    </w:p>
    <w:p w:rsidR="00D10452" w:rsidRPr="00D10452" w:rsidRDefault="00D10452" w:rsidP="00D10452">
      <w:pPr>
        <w:pStyle w:val="aff0"/>
        <w:jc w:val="center"/>
        <w:rPr>
          <w:rFonts w:ascii="Times New Roman" w:hAnsi="Times New Roman"/>
          <w:sz w:val="24"/>
          <w:szCs w:val="24"/>
        </w:rPr>
      </w:pPr>
    </w:p>
    <w:p w:rsidR="00FF155C" w:rsidRPr="00D10452" w:rsidRDefault="00764A99" w:rsidP="00D10452">
      <w:pPr>
        <w:pStyle w:val="aff0"/>
        <w:jc w:val="center"/>
        <w:rPr>
          <w:rFonts w:ascii="Times New Roman" w:hAnsi="Times New Roman"/>
        </w:rPr>
      </w:pPr>
      <w:r>
        <w:rPr>
          <w:rFonts w:ascii="Times New Roman" w:hAnsi="Times New Roman"/>
          <w:noProof/>
          <w:lang w:eastAsia="ru-RU"/>
        </w:rPr>
        <w:drawing>
          <wp:inline distT="0" distB="0" distL="0" distR="0">
            <wp:extent cx="4867275" cy="334327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867275" cy="3343275"/>
                    </a:xfrm>
                    <a:prstGeom prst="rect">
                      <a:avLst/>
                    </a:prstGeom>
                    <a:noFill/>
                    <a:ln>
                      <a:noFill/>
                    </a:ln>
                  </pic:spPr>
                </pic:pic>
              </a:graphicData>
            </a:graphic>
          </wp:inline>
        </w:drawing>
      </w:r>
    </w:p>
    <w:p w:rsidR="00D10452" w:rsidRDefault="00D10452" w:rsidP="00D10452">
      <w:pPr>
        <w:pStyle w:val="aff0"/>
        <w:jc w:val="center"/>
        <w:rPr>
          <w:rFonts w:ascii="Times New Roman" w:hAnsi="Times New Roman"/>
        </w:rPr>
      </w:pPr>
    </w:p>
    <w:p w:rsidR="00FF155C" w:rsidRDefault="00FF155C" w:rsidP="00D10452">
      <w:pPr>
        <w:pStyle w:val="aff0"/>
        <w:jc w:val="center"/>
        <w:rPr>
          <w:rFonts w:ascii="Times New Roman" w:hAnsi="Times New Roman"/>
        </w:rPr>
      </w:pPr>
      <w:r w:rsidRPr="00D10452">
        <w:rPr>
          <w:rFonts w:ascii="Times New Roman" w:hAnsi="Times New Roman"/>
          <w:i/>
        </w:rPr>
        <w:t>1</w:t>
      </w:r>
      <w:r w:rsidRPr="00D10452">
        <w:rPr>
          <w:rFonts w:ascii="Times New Roman" w:hAnsi="Times New Roman"/>
        </w:rPr>
        <w:t xml:space="preserve"> – усиливаемая конструкция; </w:t>
      </w:r>
      <w:r w:rsidRPr="00D10452">
        <w:rPr>
          <w:rFonts w:ascii="Times New Roman" w:hAnsi="Times New Roman"/>
          <w:i/>
        </w:rPr>
        <w:t>2</w:t>
      </w:r>
      <w:r w:rsidRPr="00D10452">
        <w:rPr>
          <w:rFonts w:ascii="Times New Roman" w:hAnsi="Times New Roman"/>
        </w:rPr>
        <w:t xml:space="preserve"> – металлическая портальная рама; </w:t>
      </w:r>
      <w:r w:rsidRPr="00D10452">
        <w:rPr>
          <w:rFonts w:ascii="Times New Roman" w:hAnsi="Times New Roman"/>
          <w:i/>
        </w:rPr>
        <w:t>3</w:t>
      </w:r>
      <w:r w:rsidRPr="00D10452">
        <w:rPr>
          <w:rFonts w:ascii="Times New Roman" w:hAnsi="Times New Roman"/>
        </w:rPr>
        <w:t xml:space="preserve"> – охватывающий металлический хомут; </w:t>
      </w:r>
      <w:r w:rsidRPr="00D10452">
        <w:rPr>
          <w:rFonts w:ascii="Times New Roman" w:hAnsi="Times New Roman"/>
          <w:i/>
        </w:rPr>
        <w:t>4</w:t>
      </w:r>
      <w:r w:rsidR="00D10452">
        <w:rPr>
          <w:rFonts w:ascii="Times New Roman" w:hAnsi="Times New Roman"/>
        </w:rPr>
        <w:t xml:space="preserve"> – прокладки</w:t>
      </w:r>
    </w:p>
    <w:p w:rsidR="00D10452" w:rsidRPr="00D10452" w:rsidRDefault="00D10452" w:rsidP="00D10452">
      <w:pPr>
        <w:pStyle w:val="aff0"/>
        <w:jc w:val="center"/>
        <w:rPr>
          <w:rFonts w:ascii="Times New Roman" w:hAnsi="Times New Roman"/>
        </w:rPr>
      </w:pPr>
    </w:p>
    <w:p w:rsidR="00FF155C" w:rsidRPr="00D10452" w:rsidRDefault="00FF155C" w:rsidP="00D10452">
      <w:pPr>
        <w:pStyle w:val="aff0"/>
        <w:jc w:val="center"/>
        <w:rPr>
          <w:rFonts w:ascii="Times New Roman" w:hAnsi="Times New Roman"/>
          <w:b/>
        </w:rPr>
      </w:pPr>
      <w:r w:rsidRPr="00D10452">
        <w:rPr>
          <w:rFonts w:ascii="Times New Roman" w:hAnsi="Times New Roman"/>
          <w:b/>
          <w:i/>
        </w:rPr>
        <w:t>Рисунок Г.14</w:t>
      </w:r>
      <w:r w:rsidRPr="00D10452">
        <w:rPr>
          <w:rFonts w:ascii="Times New Roman" w:hAnsi="Times New Roman"/>
          <w:b/>
        </w:rPr>
        <w:t xml:space="preserve"> </w:t>
      </w:r>
      <w:r w:rsidR="00D10452" w:rsidRPr="00D10452">
        <w:rPr>
          <w:rFonts w:ascii="Times New Roman" w:hAnsi="Times New Roman"/>
          <w:b/>
        </w:rPr>
        <w:t xml:space="preserve">– </w:t>
      </w:r>
      <w:r w:rsidRPr="00D10452">
        <w:rPr>
          <w:rFonts w:ascii="Times New Roman" w:hAnsi="Times New Roman"/>
          <w:b/>
        </w:rPr>
        <w:t xml:space="preserve">Схема усиления дополнительной жесткой опорой </w:t>
      </w:r>
      <w:r w:rsidR="00D10452">
        <w:rPr>
          <w:rFonts w:ascii="Times New Roman" w:hAnsi="Times New Roman"/>
          <w:b/>
        </w:rPr>
        <w:t xml:space="preserve">– </w:t>
      </w:r>
      <w:r w:rsidRPr="00D10452">
        <w:rPr>
          <w:rFonts w:ascii="Times New Roman" w:hAnsi="Times New Roman"/>
          <w:b/>
        </w:rPr>
        <w:t>подведением рамы</w:t>
      </w:r>
    </w:p>
    <w:p w:rsidR="00FF155C" w:rsidRPr="00D10452" w:rsidRDefault="00FF155C" w:rsidP="00D10452">
      <w:pPr>
        <w:pStyle w:val="aff0"/>
        <w:jc w:val="center"/>
        <w:rPr>
          <w:rFonts w:ascii="Times New Roman" w:hAnsi="Times New Roman"/>
        </w:rPr>
      </w:pPr>
    </w:p>
    <w:p w:rsidR="00FF155C" w:rsidRPr="00D10452" w:rsidRDefault="00764A99" w:rsidP="00D10452">
      <w:pPr>
        <w:pStyle w:val="aff0"/>
        <w:jc w:val="center"/>
        <w:rPr>
          <w:rFonts w:ascii="Times New Roman" w:hAnsi="Times New Roman"/>
        </w:rPr>
      </w:pPr>
      <w:r>
        <w:rPr>
          <w:rFonts w:ascii="Times New Roman" w:hAnsi="Times New Roman"/>
          <w:noProof/>
          <w:lang w:eastAsia="ru-RU"/>
        </w:rPr>
        <w:drawing>
          <wp:inline distT="0" distB="0" distL="0" distR="0">
            <wp:extent cx="4991100" cy="352425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991100" cy="3524250"/>
                    </a:xfrm>
                    <a:prstGeom prst="rect">
                      <a:avLst/>
                    </a:prstGeom>
                    <a:noFill/>
                    <a:ln>
                      <a:noFill/>
                    </a:ln>
                  </pic:spPr>
                </pic:pic>
              </a:graphicData>
            </a:graphic>
          </wp:inline>
        </w:drawing>
      </w:r>
    </w:p>
    <w:p w:rsidR="00D10452" w:rsidRDefault="00D10452" w:rsidP="00D10452">
      <w:pPr>
        <w:pStyle w:val="aff0"/>
        <w:jc w:val="center"/>
        <w:rPr>
          <w:rFonts w:ascii="Times New Roman" w:hAnsi="Times New Roman"/>
        </w:rPr>
      </w:pPr>
    </w:p>
    <w:p w:rsidR="00FF155C" w:rsidRDefault="00FF155C" w:rsidP="00D10452">
      <w:pPr>
        <w:pStyle w:val="aff0"/>
        <w:jc w:val="center"/>
        <w:rPr>
          <w:rFonts w:ascii="Times New Roman" w:hAnsi="Times New Roman"/>
        </w:rPr>
      </w:pPr>
      <w:r w:rsidRPr="00D10452">
        <w:rPr>
          <w:rFonts w:ascii="Times New Roman" w:hAnsi="Times New Roman"/>
          <w:i/>
        </w:rPr>
        <w:t>1</w:t>
      </w:r>
      <w:r w:rsidRPr="00D10452">
        <w:rPr>
          <w:rFonts w:ascii="Times New Roman" w:hAnsi="Times New Roman"/>
        </w:rPr>
        <w:t xml:space="preserve"> – усиливаемый ригель; </w:t>
      </w:r>
      <w:r w:rsidRPr="00D10452">
        <w:rPr>
          <w:rFonts w:ascii="Times New Roman" w:hAnsi="Times New Roman"/>
          <w:i/>
        </w:rPr>
        <w:t>2</w:t>
      </w:r>
      <w:r w:rsidRPr="00D10452">
        <w:rPr>
          <w:rFonts w:ascii="Times New Roman" w:hAnsi="Times New Roman"/>
        </w:rPr>
        <w:t xml:space="preserve"> – металлические подкосы; </w:t>
      </w:r>
      <w:r w:rsidRPr="00D10452">
        <w:rPr>
          <w:rFonts w:ascii="Times New Roman" w:hAnsi="Times New Roman"/>
          <w:i/>
        </w:rPr>
        <w:t>3</w:t>
      </w:r>
      <w:r w:rsidRPr="00D10452">
        <w:rPr>
          <w:rFonts w:ascii="Times New Roman" w:hAnsi="Times New Roman"/>
        </w:rPr>
        <w:t xml:space="preserve"> – затяжка на уровне пола; </w:t>
      </w:r>
      <w:r w:rsidRPr="00D10452">
        <w:rPr>
          <w:rFonts w:ascii="Times New Roman" w:hAnsi="Times New Roman"/>
          <w:i/>
        </w:rPr>
        <w:t>4</w:t>
      </w:r>
      <w:r w:rsidRPr="00D10452">
        <w:rPr>
          <w:rFonts w:ascii="Times New Roman" w:hAnsi="Times New Roman"/>
        </w:rPr>
        <w:t xml:space="preserve"> – клиновидные прокладки; </w:t>
      </w:r>
      <w:r w:rsidRPr="00D10452">
        <w:rPr>
          <w:rFonts w:ascii="Times New Roman" w:hAnsi="Times New Roman"/>
          <w:i/>
        </w:rPr>
        <w:t>5</w:t>
      </w:r>
      <w:r w:rsidRPr="00D10452">
        <w:rPr>
          <w:rFonts w:ascii="Times New Roman" w:hAnsi="Times New Roman"/>
        </w:rPr>
        <w:t xml:space="preserve"> – опорный уголок; </w:t>
      </w:r>
      <w:r w:rsidRPr="00D10452">
        <w:rPr>
          <w:rFonts w:ascii="Times New Roman" w:hAnsi="Times New Roman"/>
          <w:i/>
        </w:rPr>
        <w:t>6</w:t>
      </w:r>
      <w:r w:rsidRPr="00D10452">
        <w:rPr>
          <w:rFonts w:ascii="Times New Roman" w:hAnsi="Times New Roman"/>
        </w:rPr>
        <w:t xml:space="preserve"> – фиксирующие болты</w:t>
      </w:r>
    </w:p>
    <w:p w:rsidR="00D10452" w:rsidRPr="00D10452" w:rsidRDefault="00D10452" w:rsidP="00D10452">
      <w:pPr>
        <w:pStyle w:val="aff0"/>
        <w:jc w:val="center"/>
        <w:rPr>
          <w:rFonts w:ascii="Times New Roman" w:hAnsi="Times New Roman"/>
        </w:rPr>
      </w:pPr>
    </w:p>
    <w:p w:rsidR="00FF155C" w:rsidRPr="00D10452" w:rsidRDefault="00FF155C" w:rsidP="00D10452">
      <w:pPr>
        <w:pStyle w:val="aff0"/>
        <w:jc w:val="center"/>
        <w:rPr>
          <w:rFonts w:ascii="Times New Roman" w:hAnsi="Times New Roman"/>
          <w:b/>
        </w:rPr>
      </w:pPr>
      <w:r w:rsidRPr="00D10452">
        <w:rPr>
          <w:rFonts w:ascii="Times New Roman" w:hAnsi="Times New Roman"/>
          <w:b/>
          <w:i/>
        </w:rPr>
        <w:t>Рисунок Г.15</w:t>
      </w:r>
      <w:r w:rsidRPr="00D10452">
        <w:rPr>
          <w:rFonts w:ascii="Times New Roman" w:hAnsi="Times New Roman"/>
          <w:b/>
        </w:rPr>
        <w:t xml:space="preserve"> </w:t>
      </w:r>
      <w:r w:rsidR="00D10452">
        <w:rPr>
          <w:rFonts w:ascii="Times New Roman" w:hAnsi="Times New Roman"/>
          <w:b/>
        </w:rPr>
        <w:t xml:space="preserve">– </w:t>
      </w:r>
      <w:r w:rsidRPr="00D10452">
        <w:rPr>
          <w:rFonts w:ascii="Times New Roman" w:hAnsi="Times New Roman"/>
          <w:b/>
        </w:rPr>
        <w:t xml:space="preserve">Схема усиления дополнительной жесткой опорой </w:t>
      </w:r>
      <w:r w:rsidR="00D10452" w:rsidRPr="00D10452">
        <w:rPr>
          <w:rFonts w:ascii="Times New Roman" w:hAnsi="Times New Roman"/>
          <w:b/>
        </w:rPr>
        <w:t xml:space="preserve">– </w:t>
      </w:r>
      <w:r w:rsidRPr="00D10452">
        <w:rPr>
          <w:rFonts w:ascii="Times New Roman" w:hAnsi="Times New Roman"/>
          <w:b/>
        </w:rPr>
        <w:t>подведением металлических подкосов</w:t>
      </w:r>
    </w:p>
    <w:p w:rsidR="00FF155C" w:rsidRPr="008C3CAE" w:rsidRDefault="00FF155C" w:rsidP="008C3CAE">
      <w:pPr>
        <w:pStyle w:val="aff0"/>
        <w:ind w:firstLine="567"/>
        <w:jc w:val="both"/>
        <w:rPr>
          <w:rFonts w:ascii="Times New Roman" w:hAnsi="Times New Roman"/>
          <w:sz w:val="24"/>
          <w:szCs w:val="24"/>
        </w:rPr>
      </w:pPr>
    </w:p>
    <w:p w:rsidR="00FF155C" w:rsidRPr="008C3CAE" w:rsidRDefault="00FF155C" w:rsidP="008C3CAE">
      <w:pPr>
        <w:pStyle w:val="aff0"/>
        <w:ind w:firstLine="567"/>
        <w:jc w:val="both"/>
        <w:rPr>
          <w:rFonts w:ascii="Times New Roman" w:hAnsi="Times New Roman"/>
          <w:sz w:val="24"/>
          <w:szCs w:val="24"/>
        </w:rPr>
      </w:pPr>
      <w:r w:rsidRPr="00D10452">
        <w:rPr>
          <w:rFonts w:ascii="Times New Roman" w:hAnsi="Times New Roman"/>
          <w:b/>
          <w:sz w:val="24"/>
          <w:szCs w:val="24"/>
        </w:rPr>
        <w:t>Г.9 Метод 4.9</w:t>
      </w:r>
      <w:r w:rsidR="00D10452">
        <w:rPr>
          <w:rFonts w:ascii="Times New Roman" w:hAnsi="Times New Roman"/>
          <w:sz w:val="24"/>
          <w:szCs w:val="24"/>
        </w:rPr>
        <w:t xml:space="preserve"> – </w:t>
      </w:r>
      <w:r w:rsidRPr="008C3CAE">
        <w:rPr>
          <w:rFonts w:ascii="Times New Roman" w:hAnsi="Times New Roman"/>
          <w:sz w:val="24"/>
          <w:szCs w:val="24"/>
        </w:rPr>
        <w:t>Устройство обойм из стального проката</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Г.9.1 Метод 4.9 заключается в устройстве дополнительных элементов, работающих совместно с </w:t>
      </w:r>
      <w:proofErr w:type="spellStart"/>
      <w:r w:rsidRPr="008C3CAE">
        <w:rPr>
          <w:rFonts w:ascii="Times New Roman" w:hAnsi="Times New Roman"/>
          <w:sz w:val="24"/>
          <w:szCs w:val="24"/>
        </w:rPr>
        <w:t>усиляемыми</w:t>
      </w:r>
      <w:proofErr w:type="spellEnd"/>
      <w:r w:rsidRPr="008C3CAE">
        <w:rPr>
          <w:rFonts w:ascii="Times New Roman" w:hAnsi="Times New Roman"/>
          <w:sz w:val="24"/>
          <w:szCs w:val="24"/>
        </w:rPr>
        <w:t xml:space="preserve"> конструкциями и повышающих их несущую способность при сохранении основной расчетной схемы.</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Г.9.2 Метод 4.9 может быть реализован путем устройства обойм из стального проката – устройство замкнутой металлической конструкции вокруг </w:t>
      </w:r>
      <w:proofErr w:type="spellStart"/>
      <w:r w:rsidRPr="008C3CAE">
        <w:rPr>
          <w:rFonts w:ascii="Times New Roman" w:hAnsi="Times New Roman"/>
          <w:sz w:val="24"/>
          <w:szCs w:val="24"/>
        </w:rPr>
        <w:t>усиляемой</w:t>
      </w:r>
      <w:proofErr w:type="spellEnd"/>
      <w:r w:rsidRPr="008C3CAE">
        <w:rPr>
          <w:rFonts w:ascii="Times New Roman" w:hAnsi="Times New Roman"/>
          <w:sz w:val="24"/>
          <w:szCs w:val="24"/>
        </w:rPr>
        <w:t xml:space="preserve"> и повышающей ее несущую способность за счет включения в совместную работу.</w:t>
      </w:r>
    </w:p>
    <w:p w:rsidR="00FF155C" w:rsidRPr="008C3CAE"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Г.9.3 Обоймы из стального проката рекоменду</w:t>
      </w:r>
      <w:r w:rsidR="00A537DF">
        <w:rPr>
          <w:rFonts w:ascii="Times New Roman" w:hAnsi="Times New Roman"/>
          <w:sz w:val="24"/>
          <w:szCs w:val="24"/>
        </w:rPr>
        <w:t>ю</w:t>
      </w:r>
      <w:r w:rsidRPr="008C3CAE">
        <w:rPr>
          <w:rFonts w:ascii="Times New Roman" w:hAnsi="Times New Roman"/>
          <w:sz w:val="24"/>
          <w:szCs w:val="24"/>
        </w:rPr>
        <w:t xml:space="preserve">тся для сжатых элементов с малыми эксцентриситетами продольной силы. С целью снижения расчетной длины ветвей сжатых элементов обойм необходимо обеспечить их плотное прилегание к бетону </w:t>
      </w:r>
      <w:proofErr w:type="spellStart"/>
      <w:r w:rsidRPr="008C3CAE">
        <w:rPr>
          <w:rFonts w:ascii="Times New Roman" w:hAnsi="Times New Roman"/>
          <w:sz w:val="24"/>
          <w:szCs w:val="24"/>
        </w:rPr>
        <w:t>усиляемой</w:t>
      </w:r>
      <w:proofErr w:type="spellEnd"/>
      <w:r w:rsidRPr="008C3CAE">
        <w:rPr>
          <w:rFonts w:ascii="Times New Roman" w:hAnsi="Times New Roman"/>
          <w:sz w:val="24"/>
          <w:szCs w:val="24"/>
        </w:rPr>
        <w:t xml:space="preserve"> колонны путем устранения неровностей, </w:t>
      </w:r>
      <w:proofErr w:type="spellStart"/>
      <w:r w:rsidRPr="008C3CAE">
        <w:rPr>
          <w:rFonts w:ascii="Times New Roman" w:hAnsi="Times New Roman"/>
          <w:sz w:val="24"/>
          <w:szCs w:val="24"/>
        </w:rPr>
        <w:t>зачеканки</w:t>
      </w:r>
      <w:proofErr w:type="spellEnd"/>
      <w:r w:rsidRPr="008C3CAE">
        <w:rPr>
          <w:rFonts w:ascii="Times New Roman" w:hAnsi="Times New Roman"/>
          <w:sz w:val="24"/>
          <w:szCs w:val="24"/>
        </w:rPr>
        <w:t xml:space="preserve"> зазоров между элементам</w:t>
      </w:r>
      <w:r w:rsidR="00DC2C0D">
        <w:rPr>
          <w:rFonts w:ascii="Times New Roman" w:hAnsi="Times New Roman"/>
          <w:sz w:val="24"/>
          <w:szCs w:val="24"/>
        </w:rPr>
        <w:t>и</w:t>
      </w:r>
      <w:r w:rsidRPr="008C3CAE">
        <w:rPr>
          <w:rFonts w:ascii="Times New Roman" w:hAnsi="Times New Roman"/>
          <w:sz w:val="24"/>
          <w:szCs w:val="24"/>
        </w:rPr>
        <w:t xml:space="preserve"> усиления и бетоном колонны, а также натяжения поперечных планок.</w:t>
      </w:r>
    </w:p>
    <w:p w:rsidR="00FF155C" w:rsidRDefault="00FF155C" w:rsidP="008C3CAE">
      <w:pPr>
        <w:pStyle w:val="aff0"/>
        <w:ind w:firstLine="567"/>
        <w:jc w:val="both"/>
        <w:rPr>
          <w:rFonts w:ascii="Times New Roman" w:hAnsi="Times New Roman"/>
          <w:sz w:val="24"/>
          <w:szCs w:val="24"/>
        </w:rPr>
      </w:pPr>
      <w:r w:rsidRPr="008C3CAE">
        <w:rPr>
          <w:rFonts w:ascii="Times New Roman" w:hAnsi="Times New Roman"/>
          <w:sz w:val="24"/>
          <w:szCs w:val="24"/>
        </w:rPr>
        <w:t>Г.9.4 При необходимости усиления сжатых элементов с большими эксцентриситетами, а также при двузначной эпюре моментов рекомендуется применять обоймы с вертикальными элементами из предварительно напряженных распорок. В зависимости от действующих усилий распорки могут быть как односторонними, так и двухсторонними</w:t>
      </w:r>
      <w:r w:rsidR="004F5ACC">
        <w:rPr>
          <w:rFonts w:ascii="Times New Roman" w:hAnsi="Times New Roman"/>
          <w:sz w:val="24"/>
          <w:szCs w:val="24"/>
        </w:rPr>
        <w:t xml:space="preserve"> (рисунок Г.16)</w:t>
      </w:r>
      <w:r w:rsidRPr="008C3CAE">
        <w:rPr>
          <w:rFonts w:ascii="Times New Roman" w:hAnsi="Times New Roman"/>
          <w:sz w:val="24"/>
          <w:szCs w:val="24"/>
        </w:rPr>
        <w:t>. Величину напряжения распорок рекомендуется принимать 40</w:t>
      </w:r>
      <w:r w:rsidR="00A537DF">
        <w:rPr>
          <w:rFonts w:ascii="Times New Roman" w:hAnsi="Times New Roman"/>
          <w:sz w:val="24"/>
          <w:szCs w:val="24"/>
        </w:rPr>
        <w:t>–</w:t>
      </w:r>
      <w:r w:rsidRPr="008C3CAE">
        <w:rPr>
          <w:rFonts w:ascii="Times New Roman" w:hAnsi="Times New Roman"/>
          <w:sz w:val="24"/>
          <w:szCs w:val="24"/>
        </w:rPr>
        <w:t>70 МПа.</w:t>
      </w:r>
    </w:p>
    <w:p w:rsidR="00A537DF" w:rsidRDefault="00A537DF" w:rsidP="008C3CAE">
      <w:pPr>
        <w:pStyle w:val="aff0"/>
        <w:ind w:firstLine="567"/>
        <w:jc w:val="both"/>
        <w:rPr>
          <w:rFonts w:ascii="Times New Roman" w:hAnsi="Times New Roman"/>
          <w:sz w:val="24"/>
          <w:szCs w:val="24"/>
        </w:rPr>
      </w:pPr>
    </w:p>
    <w:p w:rsidR="00A537DF" w:rsidRDefault="00A537DF" w:rsidP="008C3CAE">
      <w:pPr>
        <w:pStyle w:val="aff0"/>
        <w:ind w:firstLine="567"/>
        <w:jc w:val="both"/>
        <w:rPr>
          <w:rFonts w:ascii="Times New Roman" w:hAnsi="Times New Roman"/>
          <w:sz w:val="24"/>
          <w:szCs w:val="24"/>
        </w:rPr>
      </w:pPr>
    </w:p>
    <w:p w:rsidR="00A537DF" w:rsidRDefault="00A537DF" w:rsidP="008C3CAE">
      <w:pPr>
        <w:pStyle w:val="aff0"/>
        <w:ind w:firstLine="567"/>
        <w:jc w:val="both"/>
        <w:rPr>
          <w:rFonts w:ascii="Times New Roman" w:hAnsi="Times New Roman"/>
          <w:sz w:val="24"/>
          <w:szCs w:val="24"/>
        </w:rPr>
      </w:pPr>
    </w:p>
    <w:p w:rsidR="00A537DF" w:rsidRPr="00A537DF" w:rsidRDefault="00A537DF" w:rsidP="00A537DF">
      <w:pPr>
        <w:pStyle w:val="aff0"/>
        <w:jc w:val="center"/>
        <w:rPr>
          <w:rFonts w:ascii="Times New Roman" w:hAnsi="Times New Roman"/>
          <w:sz w:val="24"/>
          <w:szCs w:val="24"/>
        </w:rPr>
      </w:pPr>
    </w:p>
    <w:p w:rsidR="00FF155C" w:rsidRPr="00A537DF" w:rsidRDefault="00764A99" w:rsidP="00A537DF">
      <w:pPr>
        <w:pStyle w:val="aff0"/>
        <w:jc w:val="center"/>
        <w:rPr>
          <w:rFonts w:ascii="Times New Roman" w:hAnsi="Times New Roman"/>
        </w:rPr>
      </w:pPr>
      <w:r>
        <w:rPr>
          <w:rFonts w:ascii="Times New Roman" w:hAnsi="Times New Roman"/>
          <w:noProof/>
          <w:lang w:eastAsia="ru-RU"/>
        </w:rPr>
        <w:drawing>
          <wp:inline distT="0" distB="0" distL="0" distR="0">
            <wp:extent cx="5457825" cy="577215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457825" cy="5772150"/>
                    </a:xfrm>
                    <a:prstGeom prst="rect">
                      <a:avLst/>
                    </a:prstGeom>
                    <a:noFill/>
                    <a:ln>
                      <a:noFill/>
                    </a:ln>
                  </pic:spPr>
                </pic:pic>
              </a:graphicData>
            </a:graphic>
          </wp:inline>
        </w:drawing>
      </w:r>
    </w:p>
    <w:p w:rsidR="00FF155C" w:rsidRDefault="00FF155C" w:rsidP="00A537DF">
      <w:pPr>
        <w:pStyle w:val="aff0"/>
        <w:jc w:val="center"/>
        <w:rPr>
          <w:rFonts w:ascii="Times New Roman" w:hAnsi="Times New Roman"/>
        </w:rPr>
      </w:pPr>
      <w:r w:rsidRPr="00A537DF">
        <w:rPr>
          <w:rFonts w:ascii="Times New Roman" w:hAnsi="Times New Roman"/>
          <w:i/>
        </w:rPr>
        <w:t>а</w:t>
      </w:r>
      <w:r w:rsidRPr="00A537DF">
        <w:rPr>
          <w:rFonts w:ascii="Times New Roman" w:hAnsi="Times New Roman"/>
        </w:rPr>
        <w:t xml:space="preserve"> – в период монтажа; </w:t>
      </w:r>
      <w:r w:rsidRPr="00A537DF">
        <w:rPr>
          <w:rFonts w:ascii="Times New Roman" w:hAnsi="Times New Roman"/>
          <w:i/>
        </w:rPr>
        <w:t>б</w:t>
      </w:r>
      <w:r w:rsidRPr="00A537DF">
        <w:rPr>
          <w:rFonts w:ascii="Times New Roman" w:hAnsi="Times New Roman"/>
        </w:rPr>
        <w:t xml:space="preserve"> – в напряженном состоянии; </w:t>
      </w:r>
      <w:r w:rsidRPr="00A537DF">
        <w:rPr>
          <w:rFonts w:ascii="Times New Roman" w:hAnsi="Times New Roman"/>
          <w:i/>
        </w:rPr>
        <w:t>1</w:t>
      </w:r>
      <w:r w:rsidRPr="00A537DF">
        <w:rPr>
          <w:rFonts w:ascii="Times New Roman" w:hAnsi="Times New Roman"/>
        </w:rPr>
        <w:t xml:space="preserve"> – усиливаемая колонна; </w:t>
      </w:r>
      <w:r w:rsidRPr="00A537DF">
        <w:rPr>
          <w:rFonts w:ascii="Times New Roman" w:hAnsi="Times New Roman"/>
          <w:i/>
        </w:rPr>
        <w:t>2</w:t>
      </w:r>
      <w:r w:rsidRPr="00A537DF">
        <w:rPr>
          <w:rFonts w:ascii="Times New Roman" w:hAnsi="Times New Roman"/>
        </w:rPr>
        <w:t xml:space="preserve"> – уголки распорок; </w:t>
      </w:r>
      <w:r w:rsidRPr="00A537DF">
        <w:rPr>
          <w:rFonts w:ascii="Times New Roman" w:hAnsi="Times New Roman"/>
          <w:i/>
        </w:rPr>
        <w:t>3</w:t>
      </w:r>
      <w:r w:rsidRPr="00A537DF">
        <w:rPr>
          <w:rFonts w:ascii="Times New Roman" w:hAnsi="Times New Roman"/>
        </w:rPr>
        <w:t xml:space="preserve"> – соединительные планки; </w:t>
      </w:r>
      <w:r w:rsidRPr="00A537DF">
        <w:rPr>
          <w:rFonts w:ascii="Times New Roman" w:hAnsi="Times New Roman"/>
          <w:i/>
        </w:rPr>
        <w:t>4</w:t>
      </w:r>
      <w:r w:rsidRPr="00A537DF">
        <w:rPr>
          <w:rFonts w:ascii="Times New Roman" w:hAnsi="Times New Roman"/>
        </w:rPr>
        <w:t xml:space="preserve"> – упорные уголки; </w:t>
      </w:r>
      <w:r w:rsidRPr="00A537DF">
        <w:rPr>
          <w:rFonts w:ascii="Times New Roman" w:hAnsi="Times New Roman"/>
          <w:i/>
        </w:rPr>
        <w:t>5</w:t>
      </w:r>
      <w:r w:rsidRPr="00A537DF">
        <w:rPr>
          <w:rFonts w:ascii="Times New Roman" w:hAnsi="Times New Roman"/>
        </w:rPr>
        <w:t xml:space="preserve"> – планки</w:t>
      </w:r>
      <w:r w:rsidR="00A537DF">
        <w:rPr>
          <w:rFonts w:ascii="Times New Roman" w:hAnsi="Times New Roman"/>
        </w:rPr>
        <w:t>-</w:t>
      </w:r>
      <w:r w:rsidRPr="00A537DF">
        <w:rPr>
          <w:rFonts w:ascii="Times New Roman" w:hAnsi="Times New Roman"/>
        </w:rPr>
        <w:t xml:space="preserve">упоры; </w:t>
      </w:r>
      <w:r w:rsidRPr="00A537DF">
        <w:rPr>
          <w:rFonts w:ascii="Times New Roman" w:hAnsi="Times New Roman"/>
          <w:i/>
        </w:rPr>
        <w:t>6</w:t>
      </w:r>
      <w:r w:rsidRPr="00A537DF">
        <w:rPr>
          <w:rFonts w:ascii="Times New Roman" w:hAnsi="Times New Roman"/>
        </w:rPr>
        <w:t xml:space="preserve"> – крепежный монтажный болт; </w:t>
      </w:r>
      <w:r w:rsidRPr="00A537DF">
        <w:rPr>
          <w:rFonts w:ascii="Times New Roman" w:hAnsi="Times New Roman"/>
          <w:i/>
        </w:rPr>
        <w:t>7</w:t>
      </w:r>
      <w:r w:rsidRPr="00A537DF">
        <w:rPr>
          <w:rFonts w:ascii="Times New Roman" w:hAnsi="Times New Roman"/>
        </w:rPr>
        <w:t xml:space="preserve"> – натяжной монтажный болт; </w:t>
      </w:r>
      <w:r w:rsidRPr="00A537DF">
        <w:rPr>
          <w:rFonts w:ascii="Times New Roman" w:hAnsi="Times New Roman"/>
          <w:i/>
        </w:rPr>
        <w:t>8</w:t>
      </w:r>
      <w:r w:rsidRPr="00A537DF">
        <w:rPr>
          <w:rFonts w:ascii="Times New Roman" w:hAnsi="Times New Roman"/>
        </w:rPr>
        <w:t xml:space="preserve"> – планки для натяжения болтов в месте перегиба</w:t>
      </w:r>
    </w:p>
    <w:p w:rsidR="00A537DF" w:rsidRPr="00A537DF" w:rsidRDefault="00A537DF" w:rsidP="00A537DF">
      <w:pPr>
        <w:pStyle w:val="aff0"/>
        <w:jc w:val="center"/>
        <w:rPr>
          <w:rFonts w:ascii="Times New Roman" w:hAnsi="Times New Roman"/>
        </w:rPr>
      </w:pPr>
    </w:p>
    <w:p w:rsidR="009D4C72" w:rsidRPr="00A537DF" w:rsidRDefault="00FF155C" w:rsidP="00A537DF">
      <w:pPr>
        <w:pStyle w:val="aff0"/>
        <w:jc w:val="center"/>
        <w:rPr>
          <w:rFonts w:ascii="Times New Roman" w:hAnsi="Times New Roman"/>
          <w:b/>
        </w:rPr>
      </w:pPr>
      <w:r w:rsidRPr="00A537DF">
        <w:rPr>
          <w:rFonts w:ascii="Times New Roman" w:hAnsi="Times New Roman"/>
          <w:b/>
          <w:i/>
        </w:rPr>
        <w:t>Рисунок Г.1</w:t>
      </w:r>
      <w:r w:rsidR="00DC2C0D">
        <w:rPr>
          <w:rFonts w:ascii="Times New Roman" w:hAnsi="Times New Roman"/>
          <w:b/>
          <w:i/>
        </w:rPr>
        <w:t>6</w:t>
      </w:r>
      <w:r w:rsidRPr="00A537DF">
        <w:rPr>
          <w:rFonts w:ascii="Times New Roman" w:hAnsi="Times New Roman"/>
          <w:b/>
        </w:rPr>
        <w:t xml:space="preserve"> </w:t>
      </w:r>
      <w:r w:rsidR="00A537DF" w:rsidRPr="00A537DF">
        <w:rPr>
          <w:rFonts w:ascii="Times New Roman" w:hAnsi="Times New Roman"/>
          <w:b/>
        </w:rPr>
        <w:t xml:space="preserve">– </w:t>
      </w:r>
      <w:r w:rsidRPr="00A537DF">
        <w:rPr>
          <w:rFonts w:ascii="Times New Roman" w:hAnsi="Times New Roman"/>
          <w:b/>
        </w:rPr>
        <w:t>Схема усиления колонны предварительно напряженными двухсторонними</w:t>
      </w:r>
      <w:r w:rsidR="00A537DF" w:rsidRPr="00A537DF">
        <w:rPr>
          <w:rFonts w:ascii="Times New Roman" w:hAnsi="Times New Roman"/>
          <w:b/>
        </w:rPr>
        <w:t xml:space="preserve"> </w:t>
      </w:r>
      <w:r w:rsidRPr="00A537DF">
        <w:rPr>
          <w:rFonts w:ascii="Times New Roman" w:hAnsi="Times New Roman"/>
          <w:b/>
        </w:rPr>
        <w:t>металлическими распорками</w:t>
      </w:r>
    </w:p>
    <w:p w:rsidR="00A537DF" w:rsidRDefault="00A537DF" w:rsidP="008C3CAE">
      <w:pPr>
        <w:pStyle w:val="aff0"/>
        <w:ind w:firstLine="567"/>
        <w:jc w:val="both"/>
        <w:rPr>
          <w:rFonts w:ascii="Times New Roman" w:hAnsi="Times New Roman"/>
          <w:sz w:val="24"/>
          <w:szCs w:val="24"/>
        </w:rPr>
      </w:pPr>
    </w:p>
    <w:p w:rsidR="00F97708" w:rsidRPr="008C3CAE" w:rsidRDefault="00F97708" w:rsidP="008C3CAE">
      <w:pPr>
        <w:pStyle w:val="aff0"/>
        <w:ind w:firstLine="567"/>
        <w:jc w:val="both"/>
        <w:rPr>
          <w:rFonts w:ascii="Times New Roman" w:hAnsi="Times New Roman"/>
          <w:sz w:val="24"/>
          <w:szCs w:val="24"/>
        </w:rPr>
      </w:pPr>
      <w:r w:rsidRPr="00A537DF">
        <w:rPr>
          <w:rFonts w:ascii="Times New Roman" w:hAnsi="Times New Roman"/>
          <w:b/>
          <w:sz w:val="24"/>
          <w:szCs w:val="24"/>
        </w:rPr>
        <w:t>Г.10 Метод 4.10</w:t>
      </w:r>
      <w:r w:rsidRPr="008C3CAE">
        <w:rPr>
          <w:rFonts w:ascii="Times New Roman" w:hAnsi="Times New Roman"/>
          <w:sz w:val="24"/>
          <w:szCs w:val="24"/>
        </w:rPr>
        <w:t xml:space="preserve"> </w:t>
      </w:r>
      <w:r w:rsidR="00A537DF">
        <w:rPr>
          <w:rFonts w:ascii="Times New Roman" w:hAnsi="Times New Roman"/>
          <w:sz w:val="24"/>
          <w:szCs w:val="24"/>
        </w:rPr>
        <w:t xml:space="preserve">– </w:t>
      </w:r>
      <w:r w:rsidRPr="008C3CAE">
        <w:rPr>
          <w:rFonts w:ascii="Times New Roman" w:hAnsi="Times New Roman"/>
          <w:sz w:val="24"/>
          <w:szCs w:val="24"/>
        </w:rPr>
        <w:t>Усиление заменяющими конструкциями</w:t>
      </w:r>
    </w:p>
    <w:p w:rsidR="00F97708" w:rsidRPr="008C3CAE" w:rsidRDefault="00F97708" w:rsidP="008C3CAE">
      <w:pPr>
        <w:pStyle w:val="aff0"/>
        <w:ind w:firstLine="567"/>
        <w:jc w:val="both"/>
        <w:rPr>
          <w:rFonts w:ascii="Times New Roman" w:hAnsi="Times New Roman"/>
          <w:sz w:val="24"/>
          <w:szCs w:val="24"/>
        </w:rPr>
      </w:pPr>
      <w:r w:rsidRPr="008C3CAE">
        <w:rPr>
          <w:rFonts w:ascii="Times New Roman" w:hAnsi="Times New Roman"/>
          <w:sz w:val="24"/>
          <w:szCs w:val="24"/>
        </w:rPr>
        <w:t>Г.10.1 Область применения метода 3.4 распространяется на конструкции с недостаточной несущей способностью. При устройстве заменяющих конструкций выполняются новые конструктивные элементы, полностью в</w:t>
      </w:r>
      <w:r w:rsidR="00A537DF">
        <w:rPr>
          <w:rFonts w:ascii="Times New Roman" w:hAnsi="Times New Roman"/>
          <w:sz w:val="24"/>
          <w:szCs w:val="24"/>
        </w:rPr>
        <w:t>оспринимающие проектные усилия.</w:t>
      </w:r>
    </w:p>
    <w:p w:rsidR="00F97708" w:rsidRPr="008C3CAE" w:rsidRDefault="00F97708" w:rsidP="008C3CAE">
      <w:pPr>
        <w:pStyle w:val="aff0"/>
        <w:ind w:firstLine="567"/>
        <w:jc w:val="both"/>
        <w:rPr>
          <w:rFonts w:ascii="Times New Roman" w:hAnsi="Times New Roman"/>
          <w:sz w:val="24"/>
          <w:szCs w:val="24"/>
        </w:rPr>
      </w:pPr>
      <w:r w:rsidRPr="008C3CAE">
        <w:rPr>
          <w:rFonts w:ascii="Times New Roman" w:hAnsi="Times New Roman"/>
          <w:sz w:val="24"/>
          <w:szCs w:val="24"/>
        </w:rPr>
        <w:t>Г.10.2 Усиление несущих конструкций перекрытий, покрытий, балок на действие изгибающих моментов с применением заменяющего метода может выполняться как отдельными конструктивными элементами (балк</w:t>
      </w:r>
      <w:r w:rsidR="00A537DF">
        <w:rPr>
          <w:rFonts w:ascii="Times New Roman" w:hAnsi="Times New Roman"/>
          <w:sz w:val="24"/>
          <w:szCs w:val="24"/>
        </w:rPr>
        <w:t>ами</w:t>
      </w:r>
      <w:r w:rsidRPr="008C3CAE">
        <w:rPr>
          <w:rFonts w:ascii="Times New Roman" w:hAnsi="Times New Roman"/>
          <w:sz w:val="24"/>
          <w:szCs w:val="24"/>
        </w:rPr>
        <w:t>, плит</w:t>
      </w:r>
      <w:r w:rsidR="00A537DF">
        <w:rPr>
          <w:rFonts w:ascii="Times New Roman" w:hAnsi="Times New Roman"/>
          <w:sz w:val="24"/>
          <w:szCs w:val="24"/>
        </w:rPr>
        <w:t>ами</w:t>
      </w:r>
      <w:r w:rsidRPr="008C3CAE">
        <w:rPr>
          <w:rFonts w:ascii="Times New Roman" w:hAnsi="Times New Roman"/>
          <w:sz w:val="24"/>
          <w:szCs w:val="24"/>
        </w:rPr>
        <w:t>, ферм</w:t>
      </w:r>
      <w:r w:rsidR="00A537DF">
        <w:rPr>
          <w:rFonts w:ascii="Times New Roman" w:hAnsi="Times New Roman"/>
          <w:sz w:val="24"/>
          <w:szCs w:val="24"/>
        </w:rPr>
        <w:t>ами</w:t>
      </w:r>
      <w:r w:rsidRPr="008C3CAE">
        <w:rPr>
          <w:rFonts w:ascii="Times New Roman" w:hAnsi="Times New Roman"/>
          <w:sz w:val="24"/>
          <w:szCs w:val="24"/>
        </w:rPr>
        <w:t>), так и взаимосвязанными системами из железобет</w:t>
      </w:r>
      <w:r w:rsidR="00A537DF">
        <w:rPr>
          <w:rFonts w:ascii="Times New Roman" w:hAnsi="Times New Roman"/>
          <w:sz w:val="24"/>
          <w:szCs w:val="24"/>
        </w:rPr>
        <w:t>онных либо стальных элементов.</w:t>
      </w:r>
    </w:p>
    <w:p w:rsidR="00F97708" w:rsidRPr="008C3CAE" w:rsidRDefault="00F97708"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Г.10.3 Метод 4.10 рекомендуется применять для усиления локальных участков или при значительном дефиците несущей способности, а также для конструкций, находящихся в аварийном техническом состоянии.</w:t>
      </w:r>
    </w:p>
    <w:p w:rsidR="00F97708" w:rsidRPr="008C3CAE" w:rsidRDefault="00F97708" w:rsidP="008C3CAE">
      <w:pPr>
        <w:pStyle w:val="aff0"/>
        <w:ind w:firstLine="567"/>
        <w:jc w:val="both"/>
        <w:rPr>
          <w:rFonts w:ascii="Times New Roman" w:hAnsi="Times New Roman"/>
          <w:sz w:val="24"/>
          <w:szCs w:val="24"/>
        </w:rPr>
      </w:pPr>
      <w:r w:rsidRPr="008C3CAE">
        <w:rPr>
          <w:rFonts w:ascii="Times New Roman" w:hAnsi="Times New Roman"/>
          <w:sz w:val="24"/>
          <w:szCs w:val="24"/>
        </w:rPr>
        <w:t>Г.10.4 При замен</w:t>
      </w:r>
      <w:r w:rsidR="00A537DF">
        <w:rPr>
          <w:rFonts w:ascii="Times New Roman" w:hAnsi="Times New Roman"/>
          <w:sz w:val="24"/>
          <w:szCs w:val="24"/>
        </w:rPr>
        <w:t>е</w:t>
      </w:r>
      <w:r w:rsidRPr="008C3CAE">
        <w:rPr>
          <w:rFonts w:ascii="Times New Roman" w:hAnsi="Times New Roman"/>
          <w:sz w:val="24"/>
          <w:szCs w:val="24"/>
        </w:rPr>
        <w:t xml:space="preserve"> конструкций на существующи</w:t>
      </w:r>
      <w:r w:rsidR="00A537DF">
        <w:rPr>
          <w:rFonts w:ascii="Times New Roman" w:hAnsi="Times New Roman"/>
          <w:sz w:val="24"/>
          <w:szCs w:val="24"/>
        </w:rPr>
        <w:t>е</w:t>
      </w:r>
      <w:r w:rsidRPr="008C3CAE">
        <w:rPr>
          <w:rFonts w:ascii="Times New Roman" w:hAnsi="Times New Roman"/>
          <w:sz w:val="24"/>
          <w:szCs w:val="24"/>
        </w:rPr>
        <w:t xml:space="preserve">, необходимо организовывать зазор для обеспечения свободного прогиба заменяющей конструкции. </w:t>
      </w:r>
    </w:p>
    <w:p w:rsidR="00F97708" w:rsidRPr="008C3CAE" w:rsidRDefault="00B418B2"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F97708" w:rsidRPr="008C3CAE">
        <w:rPr>
          <w:rFonts w:ascii="Times New Roman" w:hAnsi="Times New Roman"/>
          <w:sz w:val="24"/>
          <w:szCs w:val="24"/>
        </w:rPr>
        <w:t>.</w:t>
      </w:r>
      <w:r w:rsidRPr="008C3CAE">
        <w:rPr>
          <w:rFonts w:ascii="Times New Roman" w:hAnsi="Times New Roman"/>
          <w:sz w:val="24"/>
          <w:szCs w:val="24"/>
        </w:rPr>
        <w:t>10</w:t>
      </w:r>
      <w:r w:rsidR="00F97708" w:rsidRPr="008C3CAE">
        <w:rPr>
          <w:rFonts w:ascii="Times New Roman" w:hAnsi="Times New Roman"/>
          <w:sz w:val="24"/>
          <w:szCs w:val="24"/>
        </w:rPr>
        <w:t>.5 При выполнении заменяющей конструкции</w:t>
      </w:r>
      <w:r w:rsidR="00A537DF">
        <w:rPr>
          <w:rFonts w:ascii="Times New Roman" w:hAnsi="Times New Roman"/>
          <w:sz w:val="24"/>
          <w:szCs w:val="24"/>
        </w:rPr>
        <w:t>,</w:t>
      </w:r>
      <w:r w:rsidR="00F97708" w:rsidRPr="008C3CAE">
        <w:rPr>
          <w:rFonts w:ascii="Times New Roman" w:hAnsi="Times New Roman"/>
          <w:sz w:val="24"/>
          <w:szCs w:val="24"/>
        </w:rPr>
        <w:t xml:space="preserve"> расположенной под конструкцией усиления</w:t>
      </w:r>
      <w:r w:rsidR="00A537DF">
        <w:rPr>
          <w:rFonts w:ascii="Times New Roman" w:hAnsi="Times New Roman"/>
          <w:sz w:val="24"/>
          <w:szCs w:val="24"/>
        </w:rPr>
        <w:t>,</w:t>
      </w:r>
      <w:r w:rsidR="00F97708" w:rsidRPr="008C3CAE">
        <w:rPr>
          <w:rFonts w:ascii="Times New Roman" w:hAnsi="Times New Roman"/>
          <w:sz w:val="24"/>
          <w:szCs w:val="24"/>
        </w:rPr>
        <w:t xml:space="preserve"> рекомендуется устраивать сквозные отверстия в существующей конструкции для пропуска стоек усиления.</w:t>
      </w:r>
    </w:p>
    <w:p w:rsidR="00F97708" w:rsidRDefault="00B418B2" w:rsidP="008C3CAE">
      <w:pPr>
        <w:pStyle w:val="aff0"/>
        <w:ind w:firstLine="567"/>
        <w:jc w:val="both"/>
        <w:rPr>
          <w:rFonts w:ascii="Times New Roman" w:hAnsi="Times New Roman"/>
          <w:sz w:val="24"/>
          <w:szCs w:val="24"/>
        </w:rPr>
      </w:pPr>
      <w:r w:rsidRPr="008C3CAE">
        <w:rPr>
          <w:rFonts w:ascii="Times New Roman" w:hAnsi="Times New Roman"/>
          <w:sz w:val="24"/>
          <w:szCs w:val="24"/>
        </w:rPr>
        <w:t>Г</w:t>
      </w:r>
      <w:r w:rsidR="00F97708" w:rsidRPr="008C3CAE">
        <w:rPr>
          <w:rFonts w:ascii="Times New Roman" w:hAnsi="Times New Roman"/>
          <w:sz w:val="24"/>
          <w:szCs w:val="24"/>
        </w:rPr>
        <w:t>.</w:t>
      </w:r>
      <w:r w:rsidRPr="008C3CAE">
        <w:rPr>
          <w:rFonts w:ascii="Times New Roman" w:hAnsi="Times New Roman"/>
          <w:sz w:val="24"/>
          <w:szCs w:val="24"/>
        </w:rPr>
        <w:t>10.6</w:t>
      </w:r>
      <w:r w:rsidR="00F97708" w:rsidRPr="008C3CAE">
        <w:rPr>
          <w:rFonts w:ascii="Times New Roman" w:hAnsi="Times New Roman"/>
          <w:sz w:val="24"/>
          <w:szCs w:val="24"/>
        </w:rPr>
        <w:t xml:space="preserve"> Несущая способность сохраняемых и разгружаемых конструкций и элементов должна быть обеспечена с учетом изменения расчетн</w:t>
      </w:r>
      <w:r w:rsidR="00A537DF">
        <w:rPr>
          <w:rFonts w:ascii="Times New Roman" w:hAnsi="Times New Roman"/>
          <w:sz w:val="24"/>
          <w:szCs w:val="24"/>
        </w:rPr>
        <w:t>ой схемы и действующих усилий</w:t>
      </w:r>
      <w:r w:rsidR="004F5ACC">
        <w:rPr>
          <w:rFonts w:ascii="Times New Roman" w:hAnsi="Times New Roman"/>
          <w:sz w:val="24"/>
          <w:szCs w:val="24"/>
        </w:rPr>
        <w:t xml:space="preserve"> (рисунки Г.17, Г.18)</w:t>
      </w:r>
      <w:r w:rsidR="00A537DF">
        <w:rPr>
          <w:rFonts w:ascii="Times New Roman" w:hAnsi="Times New Roman"/>
          <w:sz w:val="24"/>
          <w:szCs w:val="24"/>
        </w:rPr>
        <w:t>.</w:t>
      </w:r>
    </w:p>
    <w:p w:rsidR="00A537DF" w:rsidRPr="00A537DF" w:rsidRDefault="00A537DF" w:rsidP="00A537DF">
      <w:pPr>
        <w:pStyle w:val="aff0"/>
        <w:jc w:val="center"/>
        <w:rPr>
          <w:rFonts w:ascii="Times New Roman" w:hAnsi="Times New Roman"/>
          <w:sz w:val="24"/>
          <w:szCs w:val="24"/>
        </w:rPr>
      </w:pPr>
    </w:p>
    <w:p w:rsidR="00F97708" w:rsidRPr="00A537DF" w:rsidRDefault="00764A99" w:rsidP="00A537DF">
      <w:pPr>
        <w:pStyle w:val="aff0"/>
        <w:jc w:val="center"/>
        <w:rPr>
          <w:rFonts w:ascii="Times New Roman" w:hAnsi="Times New Roman"/>
        </w:rPr>
      </w:pPr>
      <w:r>
        <w:rPr>
          <w:rFonts w:ascii="Times New Roman" w:hAnsi="Times New Roman"/>
          <w:noProof/>
          <w:lang w:eastAsia="ru-RU"/>
        </w:rPr>
        <w:drawing>
          <wp:inline distT="0" distB="0" distL="0" distR="0">
            <wp:extent cx="6296025" cy="162877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296025" cy="1628775"/>
                    </a:xfrm>
                    <a:prstGeom prst="rect">
                      <a:avLst/>
                    </a:prstGeom>
                    <a:noFill/>
                    <a:ln>
                      <a:noFill/>
                    </a:ln>
                  </pic:spPr>
                </pic:pic>
              </a:graphicData>
            </a:graphic>
          </wp:inline>
        </w:drawing>
      </w:r>
    </w:p>
    <w:p w:rsidR="00710542" w:rsidRDefault="00710542" w:rsidP="00A537DF">
      <w:pPr>
        <w:pStyle w:val="aff0"/>
        <w:jc w:val="center"/>
        <w:rPr>
          <w:rFonts w:ascii="Times New Roman" w:hAnsi="Times New Roman"/>
        </w:rPr>
      </w:pPr>
    </w:p>
    <w:p w:rsidR="00F97708" w:rsidRDefault="00F97708" w:rsidP="00A537DF">
      <w:pPr>
        <w:pStyle w:val="aff0"/>
        <w:jc w:val="center"/>
        <w:rPr>
          <w:rFonts w:ascii="Times New Roman" w:hAnsi="Times New Roman"/>
        </w:rPr>
      </w:pPr>
      <w:r w:rsidRPr="00710542">
        <w:rPr>
          <w:rFonts w:ascii="Times New Roman" w:hAnsi="Times New Roman"/>
          <w:i/>
        </w:rPr>
        <w:t>1</w:t>
      </w:r>
      <w:r w:rsidRPr="00A537DF">
        <w:rPr>
          <w:rFonts w:ascii="Times New Roman" w:hAnsi="Times New Roman"/>
        </w:rPr>
        <w:t xml:space="preserve"> – существующее перекрытие; </w:t>
      </w:r>
      <w:r w:rsidRPr="00710542">
        <w:rPr>
          <w:rFonts w:ascii="Times New Roman" w:hAnsi="Times New Roman"/>
          <w:i/>
        </w:rPr>
        <w:t>2</w:t>
      </w:r>
      <w:r w:rsidRPr="00A537DF">
        <w:rPr>
          <w:rFonts w:ascii="Times New Roman" w:hAnsi="Times New Roman"/>
        </w:rPr>
        <w:t xml:space="preserve"> </w:t>
      </w:r>
      <w:r w:rsidR="00710542">
        <w:rPr>
          <w:rFonts w:ascii="Times New Roman" w:hAnsi="Times New Roman"/>
        </w:rPr>
        <w:t xml:space="preserve">– </w:t>
      </w:r>
      <w:r w:rsidRPr="00A537DF">
        <w:rPr>
          <w:rFonts w:ascii="Times New Roman" w:hAnsi="Times New Roman"/>
        </w:rPr>
        <w:t xml:space="preserve">конструкция усиления; </w:t>
      </w:r>
      <w:r w:rsidRPr="00710542">
        <w:rPr>
          <w:rFonts w:ascii="Times New Roman" w:hAnsi="Times New Roman"/>
          <w:i/>
        </w:rPr>
        <w:t>3</w:t>
      </w:r>
      <w:r w:rsidRPr="00A537DF">
        <w:rPr>
          <w:rFonts w:ascii="Times New Roman" w:hAnsi="Times New Roman"/>
        </w:rPr>
        <w:t xml:space="preserve"> </w:t>
      </w:r>
      <w:r w:rsidR="00710542">
        <w:rPr>
          <w:rFonts w:ascii="Times New Roman" w:hAnsi="Times New Roman"/>
        </w:rPr>
        <w:t>–</w:t>
      </w:r>
      <w:r w:rsidRPr="00A537DF">
        <w:rPr>
          <w:rFonts w:ascii="Times New Roman" w:hAnsi="Times New Roman"/>
        </w:rPr>
        <w:t xml:space="preserve"> зазор</w:t>
      </w:r>
    </w:p>
    <w:p w:rsidR="00710542" w:rsidRPr="00A537DF" w:rsidRDefault="00710542" w:rsidP="00A537DF">
      <w:pPr>
        <w:pStyle w:val="aff0"/>
        <w:jc w:val="center"/>
        <w:rPr>
          <w:rFonts w:ascii="Times New Roman" w:hAnsi="Times New Roman"/>
        </w:rPr>
      </w:pPr>
    </w:p>
    <w:p w:rsidR="00F97708" w:rsidRPr="00710542" w:rsidRDefault="00F97708" w:rsidP="00A537DF">
      <w:pPr>
        <w:pStyle w:val="aff0"/>
        <w:jc w:val="center"/>
        <w:rPr>
          <w:rFonts w:ascii="Times New Roman" w:hAnsi="Times New Roman"/>
          <w:b/>
        </w:rPr>
      </w:pPr>
      <w:r w:rsidRPr="00710542">
        <w:rPr>
          <w:rFonts w:ascii="Times New Roman" w:hAnsi="Times New Roman"/>
          <w:b/>
          <w:i/>
        </w:rPr>
        <w:t xml:space="preserve">Рисунок </w:t>
      </w:r>
      <w:r w:rsidR="00E77F17" w:rsidRPr="00710542">
        <w:rPr>
          <w:rFonts w:ascii="Times New Roman" w:hAnsi="Times New Roman"/>
          <w:b/>
          <w:i/>
        </w:rPr>
        <w:t>Г</w:t>
      </w:r>
      <w:r w:rsidRPr="00710542">
        <w:rPr>
          <w:rFonts w:ascii="Times New Roman" w:hAnsi="Times New Roman"/>
          <w:b/>
          <w:i/>
        </w:rPr>
        <w:t>.</w:t>
      </w:r>
      <w:r w:rsidR="00E77F17" w:rsidRPr="00710542">
        <w:rPr>
          <w:rFonts w:ascii="Times New Roman" w:hAnsi="Times New Roman"/>
          <w:b/>
          <w:i/>
        </w:rPr>
        <w:t>1</w:t>
      </w:r>
      <w:r w:rsidR="00DC2C0D">
        <w:rPr>
          <w:rFonts w:ascii="Times New Roman" w:hAnsi="Times New Roman"/>
          <w:b/>
          <w:i/>
        </w:rPr>
        <w:t>7</w:t>
      </w:r>
      <w:r w:rsidRPr="00710542">
        <w:rPr>
          <w:rFonts w:ascii="Times New Roman" w:hAnsi="Times New Roman"/>
          <w:b/>
        </w:rPr>
        <w:t xml:space="preserve"> </w:t>
      </w:r>
      <w:r w:rsidR="00710542" w:rsidRPr="00710542">
        <w:rPr>
          <w:rFonts w:ascii="Times New Roman" w:hAnsi="Times New Roman"/>
          <w:b/>
        </w:rPr>
        <w:t xml:space="preserve">– </w:t>
      </w:r>
      <w:r w:rsidRPr="00710542">
        <w:rPr>
          <w:rFonts w:ascii="Times New Roman" w:hAnsi="Times New Roman"/>
          <w:b/>
        </w:rPr>
        <w:t>Схема устройства разгружающей железобетонной конструкции сверху</w:t>
      </w:r>
    </w:p>
    <w:p w:rsidR="00F97708" w:rsidRPr="00710542" w:rsidRDefault="00F97708" w:rsidP="00A537DF">
      <w:pPr>
        <w:pStyle w:val="aff0"/>
        <w:jc w:val="center"/>
        <w:rPr>
          <w:rFonts w:ascii="Times New Roman" w:hAnsi="Times New Roman"/>
          <w:sz w:val="24"/>
          <w:szCs w:val="24"/>
        </w:rPr>
      </w:pPr>
    </w:p>
    <w:p w:rsidR="00F97708" w:rsidRDefault="00764A99" w:rsidP="00A537DF">
      <w:pPr>
        <w:pStyle w:val="aff0"/>
        <w:jc w:val="center"/>
        <w:rPr>
          <w:rFonts w:ascii="Times New Roman" w:hAnsi="Times New Roman"/>
        </w:rPr>
      </w:pPr>
      <w:r>
        <w:rPr>
          <w:rFonts w:ascii="Times New Roman" w:hAnsi="Times New Roman"/>
          <w:noProof/>
          <w:lang w:eastAsia="ru-RU"/>
        </w:rPr>
        <w:drawing>
          <wp:inline distT="0" distB="0" distL="0" distR="0">
            <wp:extent cx="6296025" cy="232410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0">
                      <a:extLst>
                        <a:ext uri="{28A0092B-C50C-407E-A947-70E740481C1C}">
                          <a14:useLocalDpi xmlns:a14="http://schemas.microsoft.com/office/drawing/2010/main" val="0"/>
                        </a:ext>
                      </a:extLst>
                    </a:blip>
                    <a:srcRect t="6230"/>
                    <a:stretch>
                      <a:fillRect/>
                    </a:stretch>
                  </pic:blipFill>
                  <pic:spPr bwMode="auto">
                    <a:xfrm>
                      <a:off x="0" y="0"/>
                      <a:ext cx="6296025" cy="2324100"/>
                    </a:xfrm>
                    <a:prstGeom prst="rect">
                      <a:avLst/>
                    </a:prstGeom>
                    <a:noFill/>
                    <a:ln>
                      <a:noFill/>
                    </a:ln>
                  </pic:spPr>
                </pic:pic>
              </a:graphicData>
            </a:graphic>
          </wp:inline>
        </w:drawing>
      </w:r>
    </w:p>
    <w:p w:rsidR="00710542" w:rsidRPr="00A537DF" w:rsidRDefault="00710542" w:rsidP="00A537DF">
      <w:pPr>
        <w:pStyle w:val="aff0"/>
        <w:jc w:val="center"/>
        <w:rPr>
          <w:rFonts w:ascii="Times New Roman" w:hAnsi="Times New Roman"/>
        </w:rPr>
      </w:pPr>
    </w:p>
    <w:p w:rsidR="00F97708" w:rsidRDefault="00F97708" w:rsidP="00A537DF">
      <w:pPr>
        <w:pStyle w:val="aff0"/>
        <w:jc w:val="center"/>
        <w:rPr>
          <w:rFonts w:ascii="Times New Roman" w:hAnsi="Times New Roman"/>
        </w:rPr>
      </w:pPr>
      <w:r w:rsidRPr="00710542">
        <w:rPr>
          <w:rFonts w:ascii="Times New Roman" w:hAnsi="Times New Roman"/>
          <w:i/>
        </w:rPr>
        <w:t>1</w:t>
      </w:r>
      <w:r w:rsidRPr="00A537DF">
        <w:rPr>
          <w:rFonts w:ascii="Times New Roman" w:hAnsi="Times New Roman"/>
        </w:rPr>
        <w:t xml:space="preserve"> – существующее перекрытия; </w:t>
      </w:r>
      <w:r w:rsidRPr="00710542">
        <w:rPr>
          <w:rFonts w:ascii="Times New Roman" w:hAnsi="Times New Roman"/>
          <w:i/>
        </w:rPr>
        <w:t>2</w:t>
      </w:r>
      <w:r w:rsidRPr="00A537DF">
        <w:rPr>
          <w:rFonts w:ascii="Times New Roman" w:hAnsi="Times New Roman"/>
        </w:rPr>
        <w:t xml:space="preserve"> – оборудование (нагрузка); </w:t>
      </w:r>
      <w:r w:rsidRPr="00710542">
        <w:rPr>
          <w:rFonts w:ascii="Times New Roman" w:hAnsi="Times New Roman"/>
          <w:i/>
        </w:rPr>
        <w:t>3</w:t>
      </w:r>
      <w:r w:rsidRPr="00A537DF">
        <w:rPr>
          <w:rFonts w:ascii="Times New Roman" w:hAnsi="Times New Roman"/>
        </w:rPr>
        <w:t xml:space="preserve"> – опорные стойки;</w:t>
      </w:r>
      <w:r w:rsidR="00710542">
        <w:rPr>
          <w:rFonts w:ascii="Times New Roman" w:hAnsi="Times New Roman"/>
        </w:rPr>
        <w:t xml:space="preserve"> </w:t>
      </w:r>
      <w:r w:rsidRPr="00710542">
        <w:rPr>
          <w:rFonts w:ascii="Times New Roman" w:hAnsi="Times New Roman"/>
          <w:i/>
        </w:rPr>
        <w:t>4</w:t>
      </w:r>
      <w:r w:rsidRPr="00A537DF">
        <w:rPr>
          <w:rFonts w:ascii="Times New Roman" w:hAnsi="Times New Roman"/>
        </w:rPr>
        <w:t xml:space="preserve"> – балки разгружающей рамы; </w:t>
      </w:r>
      <w:r w:rsidRPr="00710542">
        <w:rPr>
          <w:rFonts w:ascii="Times New Roman" w:hAnsi="Times New Roman"/>
          <w:i/>
        </w:rPr>
        <w:t>5</w:t>
      </w:r>
      <w:r w:rsidRPr="00A537DF">
        <w:rPr>
          <w:rFonts w:ascii="Times New Roman" w:hAnsi="Times New Roman"/>
        </w:rPr>
        <w:t xml:space="preserve"> </w:t>
      </w:r>
      <w:r w:rsidR="00710542">
        <w:rPr>
          <w:rFonts w:ascii="Times New Roman" w:hAnsi="Times New Roman"/>
        </w:rPr>
        <w:t>–</w:t>
      </w:r>
      <w:r w:rsidRPr="00A537DF">
        <w:rPr>
          <w:rFonts w:ascii="Times New Roman" w:hAnsi="Times New Roman"/>
        </w:rPr>
        <w:t xml:space="preserve"> отверстия в плите</w:t>
      </w:r>
    </w:p>
    <w:p w:rsidR="00710542" w:rsidRPr="00A537DF" w:rsidRDefault="00710542" w:rsidP="00A537DF">
      <w:pPr>
        <w:pStyle w:val="aff0"/>
        <w:jc w:val="center"/>
        <w:rPr>
          <w:rFonts w:ascii="Times New Roman" w:hAnsi="Times New Roman"/>
        </w:rPr>
      </w:pPr>
    </w:p>
    <w:p w:rsidR="00710542" w:rsidRDefault="00E77F17" w:rsidP="00A537DF">
      <w:pPr>
        <w:pStyle w:val="aff0"/>
        <w:jc w:val="center"/>
        <w:rPr>
          <w:rFonts w:ascii="Times New Roman" w:hAnsi="Times New Roman"/>
          <w:b/>
        </w:rPr>
      </w:pPr>
      <w:r w:rsidRPr="00710542">
        <w:rPr>
          <w:rFonts w:ascii="Times New Roman" w:hAnsi="Times New Roman"/>
          <w:b/>
          <w:i/>
        </w:rPr>
        <w:t>Рисунок Г</w:t>
      </w:r>
      <w:r w:rsidR="00F97708" w:rsidRPr="00710542">
        <w:rPr>
          <w:rFonts w:ascii="Times New Roman" w:hAnsi="Times New Roman"/>
          <w:b/>
          <w:i/>
        </w:rPr>
        <w:t>.</w:t>
      </w:r>
      <w:r w:rsidRPr="00710542">
        <w:rPr>
          <w:rFonts w:ascii="Times New Roman" w:hAnsi="Times New Roman"/>
          <w:b/>
          <w:i/>
        </w:rPr>
        <w:t>1</w:t>
      </w:r>
      <w:r w:rsidR="00DC2C0D">
        <w:rPr>
          <w:rFonts w:ascii="Times New Roman" w:hAnsi="Times New Roman"/>
          <w:b/>
          <w:i/>
        </w:rPr>
        <w:t>8</w:t>
      </w:r>
      <w:r w:rsidR="00F97708" w:rsidRPr="00710542">
        <w:rPr>
          <w:rFonts w:ascii="Times New Roman" w:hAnsi="Times New Roman"/>
          <w:b/>
        </w:rPr>
        <w:t xml:space="preserve"> </w:t>
      </w:r>
      <w:r w:rsidR="00710542" w:rsidRPr="00710542">
        <w:rPr>
          <w:rFonts w:ascii="Times New Roman" w:hAnsi="Times New Roman"/>
          <w:b/>
        </w:rPr>
        <w:t xml:space="preserve">– </w:t>
      </w:r>
      <w:r w:rsidR="00F97708" w:rsidRPr="00710542">
        <w:rPr>
          <w:rFonts w:ascii="Times New Roman" w:hAnsi="Times New Roman"/>
          <w:b/>
        </w:rPr>
        <w:t>Схема устройства разгружающей конструкции снизу</w:t>
      </w:r>
    </w:p>
    <w:p w:rsidR="00DC2C0D" w:rsidRDefault="00DC2C0D" w:rsidP="00A537DF">
      <w:pPr>
        <w:pStyle w:val="aff0"/>
        <w:jc w:val="center"/>
        <w:rPr>
          <w:rFonts w:ascii="Times New Roman" w:hAnsi="Times New Roman"/>
          <w:sz w:val="24"/>
          <w:szCs w:val="24"/>
        </w:rPr>
      </w:pPr>
    </w:p>
    <w:p w:rsidR="00DC2C0D" w:rsidRDefault="00DC2C0D" w:rsidP="00A537DF">
      <w:pPr>
        <w:pStyle w:val="aff0"/>
        <w:jc w:val="center"/>
        <w:rPr>
          <w:rFonts w:ascii="Times New Roman" w:hAnsi="Times New Roman"/>
          <w:sz w:val="24"/>
          <w:szCs w:val="24"/>
        </w:rPr>
      </w:pPr>
    </w:p>
    <w:p w:rsidR="003B7947" w:rsidRDefault="003B7947" w:rsidP="00A537DF">
      <w:pPr>
        <w:pStyle w:val="aff0"/>
        <w:jc w:val="center"/>
        <w:rPr>
          <w:rFonts w:ascii="Times New Roman" w:hAnsi="Times New Roman"/>
          <w:sz w:val="24"/>
          <w:szCs w:val="24"/>
        </w:rPr>
      </w:pPr>
    </w:p>
    <w:p w:rsidR="003B7947" w:rsidRDefault="003B7947" w:rsidP="00A537DF">
      <w:pPr>
        <w:pStyle w:val="aff0"/>
        <w:jc w:val="center"/>
        <w:rPr>
          <w:rFonts w:ascii="Times New Roman" w:hAnsi="Times New Roman"/>
          <w:sz w:val="24"/>
          <w:szCs w:val="24"/>
        </w:rPr>
      </w:pPr>
    </w:p>
    <w:p w:rsidR="00710542" w:rsidRPr="00710542" w:rsidRDefault="009D4C72" w:rsidP="00710542">
      <w:pPr>
        <w:pStyle w:val="aff0"/>
        <w:jc w:val="center"/>
        <w:rPr>
          <w:rFonts w:ascii="Times New Roman" w:hAnsi="Times New Roman"/>
          <w:b/>
          <w:sz w:val="24"/>
          <w:szCs w:val="24"/>
        </w:rPr>
      </w:pPr>
      <w:bookmarkStart w:id="47" w:name="_Toc465435373"/>
      <w:r w:rsidRPr="00710542">
        <w:rPr>
          <w:rFonts w:ascii="Times New Roman" w:hAnsi="Times New Roman"/>
          <w:b/>
          <w:sz w:val="24"/>
          <w:szCs w:val="24"/>
        </w:rPr>
        <w:lastRenderedPageBreak/>
        <w:t>Приложение Д</w:t>
      </w:r>
    </w:p>
    <w:p w:rsidR="00710542" w:rsidRPr="00710542" w:rsidRDefault="00710542" w:rsidP="00710542">
      <w:pPr>
        <w:pStyle w:val="aff0"/>
        <w:jc w:val="center"/>
        <w:rPr>
          <w:rFonts w:ascii="Times New Roman" w:hAnsi="Times New Roman"/>
          <w:b/>
          <w:sz w:val="24"/>
          <w:szCs w:val="24"/>
        </w:rPr>
      </w:pPr>
    </w:p>
    <w:p w:rsidR="009D4C72" w:rsidRPr="00710542" w:rsidRDefault="009D4C72" w:rsidP="00710542">
      <w:pPr>
        <w:pStyle w:val="aff0"/>
        <w:jc w:val="center"/>
        <w:rPr>
          <w:rFonts w:ascii="Times New Roman" w:hAnsi="Times New Roman"/>
          <w:b/>
          <w:sz w:val="24"/>
          <w:szCs w:val="24"/>
        </w:rPr>
      </w:pPr>
      <w:r w:rsidRPr="00710542">
        <w:rPr>
          <w:rFonts w:ascii="Times New Roman" w:hAnsi="Times New Roman"/>
          <w:b/>
          <w:sz w:val="24"/>
          <w:szCs w:val="24"/>
        </w:rPr>
        <w:t xml:space="preserve">Методы, реализующие </w:t>
      </w:r>
      <w:r w:rsidR="00710542" w:rsidRPr="00710542">
        <w:rPr>
          <w:rFonts w:ascii="Times New Roman" w:hAnsi="Times New Roman"/>
          <w:b/>
          <w:sz w:val="24"/>
          <w:szCs w:val="24"/>
        </w:rPr>
        <w:t>п</w:t>
      </w:r>
      <w:r w:rsidRPr="00710542">
        <w:rPr>
          <w:rFonts w:ascii="Times New Roman" w:hAnsi="Times New Roman"/>
          <w:b/>
          <w:sz w:val="24"/>
          <w:szCs w:val="24"/>
        </w:rPr>
        <w:t>ринцип 5 – повышение физической стойкости бетона конструкции</w:t>
      </w:r>
      <w:bookmarkEnd w:id="47"/>
    </w:p>
    <w:p w:rsidR="00710542" w:rsidRDefault="00710542" w:rsidP="008C3CAE">
      <w:pPr>
        <w:pStyle w:val="aff0"/>
        <w:ind w:firstLine="567"/>
        <w:jc w:val="both"/>
        <w:rPr>
          <w:rFonts w:ascii="Times New Roman" w:hAnsi="Times New Roman"/>
          <w:sz w:val="24"/>
          <w:szCs w:val="24"/>
        </w:rPr>
      </w:pPr>
    </w:p>
    <w:p w:rsidR="009D4C72" w:rsidRPr="008C3CAE" w:rsidRDefault="00710542" w:rsidP="008C3CAE">
      <w:pPr>
        <w:pStyle w:val="aff0"/>
        <w:ind w:firstLine="567"/>
        <w:jc w:val="both"/>
        <w:rPr>
          <w:rFonts w:ascii="Times New Roman" w:hAnsi="Times New Roman"/>
          <w:sz w:val="24"/>
          <w:szCs w:val="24"/>
        </w:rPr>
      </w:pPr>
      <w:r w:rsidRPr="00710542">
        <w:rPr>
          <w:rFonts w:ascii="Times New Roman" w:hAnsi="Times New Roman"/>
          <w:b/>
          <w:sz w:val="24"/>
          <w:szCs w:val="24"/>
        </w:rPr>
        <w:t xml:space="preserve">Д.1 </w:t>
      </w:r>
      <w:r w:rsidR="009D4C72" w:rsidRPr="00710542">
        <w:rPr>
          <w:rFonts w:ascii="Times New Roman" w:hAnsi="Times New Roman"/>
          <w:b/>
          <w:sz w:val="24"/>
          <w:szCs w:val="24"/>
        </w:rPr>
        <w:t>Метод 5.1</w:t>
      </w:r>
      <w:r w:rsidR="009D4C72" w:rsidRPr="008C3CAE">
        <w:rPr>
          <w:rFonts w:ascii="Times New Roman" w:hAnsi="Times New Roman"/>
          <w:sz w:val="24"/>
          <w:szCs w:val="24"/>
        </w:rPr>
        <w:t xml:space="preserve"> – </w:t>
      </w:r>
      <w:r>
        <w:rPr>
          <w:rFonts w:ascii="Times New Roman" w:hAnsi="Times New Roman"/>
          <w:sz w:val="24"/>
          <w:szCs w:val="24"/>
        </w:rPr>
        <w:t>Покрытие</w:t>
      </w:r>
    </w:p>
    <w:p w:rsidR="009D4C72"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Д.1.1 Метод 5.1 предусматривает нанесение покрытия на бетонную поверхность для повышения ее стойкости к физическим воздействиям, например к абразивному износу или ударным нагрузкам. Данный метод схематично показан на рисунке Д.</w:t>
      </w:r>
      <w:r w:rsidR="00710542">
        <w:rPr>
          <w:rFonts w:ascii="Times New Roman" w:hAnsi="Times New Roman"/>
          <w:sz w:val="24"/>
          <w:szCs w:val="24"/>
        </w:rPr>
        <w:t>1</w:t>
      </w:r>
      <w:r w:rsidRPr="008C3CAE">
        <w:rPr>
          <w:rFonts w:ascii="Times New Roman" w:hAnsi="Times New Roman"/>
          <w:sz w:val="24"/>
          <w:szCs w:val="24"/>
        </w:rPr>
        <w:t>. В качестве подготовки поверхности необходимо произвести замену бетона на участках с неудовлетворительным качеством, а также уплотнить трещины.</w:t>
      </w:r>
    </w:p>
    <w:p w:rsidR="00710542" w:rsidRPr="008C3CAE" w:rsidRDefault="00710542" w:rsidP="008C3CAE">
      <w:pPr>
        <w:pStyle w:val="aff0"/>
        <w:ind w:firstLine="567"/>
        <w:jc w:val="both"/>
        <w:rPr>
          <w:rFonts w:ascii="Times New Roman" w:hAnsi="Times New Roman"/>
          <w:sz w:val="24"/>
          <w:szCs w:val="24"/>
        </w:rPr>
      </w:pPr>
    </w:p>
    <w:p w:rsidR="00710542" w:rsidRPr="004E51D7" w:rsidRDefault="00710542" w:rsidP="00710542">
      <w:pPr>
        <w:pStyle w:val="aff0"/>
        <w:jc w:val="center"/>
        <w:rPr>
          <w:rFonts w:ascii="Times New Roman" w:hAnsi="Times New Roman"/>
        </w:rPr>
      </w:pPr>
      <w:r w:rsidRPr="004E51D7">
        <w:rPr>
          <w:rFonts w:ascii="Times New Roman" w:hAnsi="Times New Roman"/>
        </w:rPr>
        <w:t>Бетон до ремонта                                              Бетон после ремонта</w:t>
      </w:r>
    </w:p>
    <w:p w:rsidR="00710542" w:rsidRPr="004E51D7" w:rsidRDefault="00710542" w:rsidP="00710542">
      <w:pPr>
        <w:pStyle w:val="aff0"/>
        <w:jc w:val="center"/>
        <w:rPr>
          <w:rFonts w:ascii="Times New Roman" w:hAnsi="Times New Roman"/>
        </w:rPr>
      </w:pPr>
    </w:p>
    <w:p w:rsidR="009D4C72" w:rsidRDefault="00764A99" w:rsidP="00710542">
      <w:pPr>
        <w:pStyle w:val="aff0"/>
        <w:jc w:val="center"/>
        <w:rPr>
          <w:rFonts w:ascii="Times New Roman" w:hAnsi="Times New Roman"/>
        </w:rPr>
      </w:pPr>
      <w:r>
        <w:rPr>
          <w:rFonts w:ascii="Times New Roman" w:hAnsi="Times New Roman"/>
          <w:noProof/>
          <w:lang w:eastAsia="ru-RU"/>
        </w:rPr>
        <w:drawing>
          <wp:inline distT="0" distB="0" distL="0" distR="0">
            <wp:extent cx="3067050" cy="1581150"/>
            <wp:effectExtent l="0" t="0" r="0" b="0"/>
            <wp:docPr id="126" name="Рисунок 126" descr="Рис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Рис 23-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067050" cy="1581150"/>
                    </a:xfrm>
                    <a:prstGeom prst="rect">
                      <a:avLst/>
                    </a:prstGeom>
                    <a:noFill/>
                    <a:ln>
                      <a:noFill/>
                    </a:ln>
                  </pic:spPr>
                </pic:pic>
              </a:graphicData>
            </a:graphic>
          </wp:inline>
        </w:drawing>
      </w:r>
      <w:r w:rsidR="00710542">
        <w:rPr>
          <w:rFonts w:ascii="Times New Roman" w:hAnsi="Times New Roman"/>
        </w:rPr>
        <w:t xml:space="preserve"> </w:t>
      </w:r>
      <w:r>
        <w:rPr>
          <w:rFonts w:ascii="Times New Roman" w:hAnsi="Times New Roman"/>
          <w:noProof/>
          <w:lang w:eastAsia="ru-RU"/>
        </w:rPr>
        <w:drawing>
          <wp:inline distT="0" distB="0" distL="0" distR="0">
            <wp:extent cx="2943225" cy="1609725"/>
            <wp:effectExtent l="0" t="0" r="0" b="0"/>
            <wp:docPr id="127" name="Рисунок 127" descr="Рис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Рис 23-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943225" cy="1609725"/>
                    </a:xfrm>
                    <a:prstGeom prst="rect">
                      <a:avLst/>
                    </a:prstGeom>
                    <a:noFill/>
                    <a:ln>
                      <a:noFill/>
                    </a:ln>
                  </pic:spPr>
                </pic:pic>
              </a:graphicData>
            </a:graphic>
          </wp:inline>
        </w:drawing>
      </w:r>
    </w:p>
    <w:p w:rsidR="00710542" w:rsidRPr="00710542" w:rsidRDefault="00710542" w:rsidP="00710542">
      <w:pPr>
        <w:pStyle w:val="aff0"/>
        <w:jc w:val="center"/>
        <w:rPr>
          <w:rFonts w:ascii="Times New Roman" w:hAnsi="Times New Roman"/>
        </w:rPr>
      </w:pPr>
    </w:p>
    <w:p w:rsidR="009D4C72" w:rsidRPr="00710542" w:rsidRDefault="009D4C72" w:rsidP="00710542">
      <w:pPr>
        <w:pStyle w:val="aff0"/>
        <w:jc w:val="center"/>
        <w:rPr>
          <w:rFonts w:ascii="Times New Roman" w:hAnsi="Times New Roman"/>
          <w:b/>
        </w:rPr>
      </w:pPr>
      <w:r w:rsidRPr="00710542">
        <w:rPr>
          <w:rFonts w:ascii="Times New Roman" w:hAnsi="Times New Roman"/>
          <w:b/>
          <w:i/>
        </w:rPr>
        <w:t>Рисунок Д.1</w:t>
      </w:r>
      <w:r w:rsidRPr="00710542">
        <w:rPr>
          <w:rFonts w:ascii="Times New Roman" w:hAnsi="Times New Roman"/>
          <w:b/>
        </w:rPr>
        <w:t xml:space="preserve"> – Схематичное изображение метода 5.1 до и после применения</w:t>
      </w:r>
    </w:p>
    <w:p w:rsidR="009D4C72" w:rsidRPr="008C3CAE" w:rsidRDefault="009D4C72" w:rsidP="008C3CAE">
      <w:pPr>
        <w:ind w:firstLine="567"/>
        <w:jc w:val="both"/>
      </w:pPr>
    </w:p>
    <w:p w:rsidR="009D4C72" w:rsidRPr="008C3CAE" w:rsidRDefault="009D4C72" w:rsidP="008C3CAE">
      <w:pPr>
        <w:ind w:firstLine="567"/>
        <w:jc w:val="both"/>
      </w:pPr>
      <w:r w:rsidRPr="008C3CAE">
        <w:t>Д.1.2 Метод 5.1 применяется для повышения стойкости к физическим воздействиям бетонных и железобетонных конструкций при отсутствии негативного давления воды и ее паров.</w:t>
      </w:r>
    </w:p>
    <w:p w:rsidR="009D4C72" w:rsidRPr="008C3CAE" w:rsidRDefault="009D4C72" w:rsidP="008C3CAE">
      <w:pPr>
        <w:ind w:firstLine="567"/>
        <w:jc w:val="both"/>
      </w:pPr>
      <w:r w:rsidRPr="008C3CAE">
        <w:t>Д.1.3 Типичной областью применения метода 5.1 являются полы, поверхности, подвергающиеся абразивному износу или ударным нагрузкам.</w:t>
      </w:r>
    </w:p>
    <w:p w:rsidR="009D4C72" w:rsidRPr="008C3CAE" w:rsidRDefault="00710542" w:rsidP="008C3CAE">
      <w:pPr>
        <w:ind w:firstLine="567"/>
        <w:jc w:val="both"/>
      </w:pPr>
      <w:r>
        <w:t xml:space="preserve">Д.1.4 </w:t>
      </w:r>
      <w:r w:rsidR="009D4C72" w:rsidRPr="008C3CAE">
        <w:t>При проектировании ремонта по методу 5.1 следует учитывать раскрытие старых или появление новых трещин, а также величины физических воздействий.</w:t>
      </w:r>
    </w:p>
    <w:p w:rsidR="009D4C72" w:rsidRPr="008C3CAE" w:rsidRDefault="009D4C72" w:rsidP="008C3CAE">
      <w:pPr>
        <w:ind w:firstLine="567"/>
        <w:jc w:val="both"/>
      </w:pPr>
      <w:r w:rsidRPr="008C3CAE">
        <w:t>Д.1.5</w:t>
      </w:r>
      <w:r w:rsidR="00710542">
        <w:t xml:space="preserve"> </w:t>
      </w:r>
      <w:r w:rsidRPr="008C3CAE">
        <w:t>В процессе производства работ следует:</w:t>
      </w:r>
    </w:p>
    <w:p w:rsidR="009D4C72" w:rsidRPr="008C3CAE" w:rsidRDefault="009D4C72" w:rsidP="008C3CAE">
      <w:pPr>
        <w:ind w:firstLine="567"/>
        <w:jc w:val="both"/>
      </w:pPr>
      <w:r w:rsidRPr="008C3CAE">
        <w:t>- осуществлять тща</w:t>
      </w:r>
      <w:r w:rsidR="00710542">
        <w:t>тельную подготовку поверхности;</w:t>
      </w:r>
    </w:p>
    <w:p w:rsidR="009D4C72" w:rsidRPr="008C3CAE" w:rsidRDefault="009D4C72" w:rsidP="008C3CAE">
      <w:pPr>
        <w:ind w:firstLine="567"/>
        <w:jc w:val="both"/>
      </w:pPr>
      <w:r w:rsidRPr="008C3CAE">
        <w:t xml:space="preserve">- следить за температурой, влажностью и </w:t>
      </w:r>
      <w:proofErr w:type="spellStart"/>
      <w:r w:rsidRPr="008C3CAE">
        <w:t>паропроницаемостью</w:t>
      </w:r>
      <w:proofErr w:type="spellEnd"/>
      <w:r w:rsidRPr="008C3CAE">
        <w:t xml:space="preserve"> основания;</w:t>
      </w:r>
    </w:p>
    <w:p w:rsidR="009D4C72" w:rsidRPr="008C3CAE" w:rsidRDefault="009D4C72" w:rsidP="008C3CAE">
      <w:pPr>
        <w:ind w:firstLine="567"/>
        <w:jc w:val="both"/>
      </w:pPr>
      <w:r w:rsidRPr="008C3CAE">
        <w:t>- контролировать толщину слоя покрытия;</w:t>
      </w:r>
    </w:p>
    <w:p w:rsidR="00710542" w:rsidRDefault="009D4C72" w:rsidP="008C3CAE">
      <w:pPr>
        <w:ind w:firstLine="567"/>
        <w:jc w:val="both"/>
      </w:pPr>
      <w:r w:rsidRPr="008C3CAE">
        <w:t>- выполнять контроль адгезии слоя покрытия к основанию.</w:t>
      </w:r>
    </w:p>
    <w:p w:rsidR="009D4C72" w:rsidRPr="008C3CAE" w:rsidRDefault="009D4C72" w:rsidP="008C3CAE">
      <w:pPr>
        <w:ind w:firstLine="567"/>
        <w:jc w:val="both"/>
      </w:pPr>
      <w:r w:rsidRPr="008C3CAE">
        <w:t>Д.1.6 Для обеспечения долговечности рекомендуется проведение осмотров в зависимости от режима эксплуатации.</w:t>
      </w:r>
    </w:p>
    <w:p w:rsidR="009D4C72" w:rsidRPr="008C3CAE" w:rsidRDefault="009D4C72" w:rsidP="008C3CAE">
      <w:pPr>
        <w:ind w:firstLine="567"/>
        <w:jc w:val="both"/>
      </w:pPr>
      <w:r w:rsidRPr="008C3CAE">
        <w:t>Д.1.7 Дополняющие методы: методы 3.1–3.3, 1.5, 4.5 или 4.6.</w:t>
      </w:r>
    </w:p>
    <w:p w:rsidR="009D4C72" w:rsidRPr="008C3CAE" w:rsidRDefault="003271DD" w:rsidP="008C3CAE">
      <w:pPr>
        <w:ind w:firstLine="567"/>
        <w:jc w:val="both"/>
      </w:pPr>
      <w:r>
        <w:t xml:space="preserve">Д.1.8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5.1 принимают по ГОСТ 32017.</w:t>
      </w:r>
    </w:p>
    <w:p w:rsidR="009D4C72" w:rsidRPr="008C3CAE" w:rsidRDefault="009D4C72" w:rsidP="008C3CAE">
      <w:pPr>
        <w:ind w:firstLine="567"/>
        <w:jc w:val="both"/>
      </w:pPr>
      <w:r w:rsidRPr="003271DD">
        <w:rPr>
          <w:b/>
        </w:rPr>
        <w:t>Д.2 Метод 5.2</w:t>
      </w:r>
      <w:r w:rsidRPr="008C3CAE">
        <w:t xml:space="preserve"> – </w:t>
      </w:r>
      <w:r w:rsidR="003271DD">
        <w:t>П</w:t>
      </w:r>
      <w:r w:rsidRPr="008C3CAE">
        <w:t>ропитка</w:t>
      </w:r>
    </w:p>
    <w:p w:rsidR="009D4C72" w:rsidRPr="008C3CAE" w:rsidRDefault="003271DD" w:rsidP="008C3CAE">
      <w:pPr>
        <w:ind w:firstLine="567"/>
        <w:jc w:val="both"/>
      </w:pPr>
      <w:r>
        <w:t xml:space="preserve">Д.2.1 </w:t>
      </w:r>
      <w:r w:rsidR="009D4C72" w:rsidRPr="008C3CAE">
        <w:t>В качестве альтернативы нанесению покрытий для повышения стойкости бетона к физико-механическим воздействиям используют пропитку бетона. Метод 5.2 схематично показан на рисунке Д.2.</w:t>
      </w:r>
    </w:p>
    <w:p w:rsidR="003271DD" w:rsidRPr="00E05153" w:rsidRDefault="003271DD" w:rsidP="00E05153">
      <w:pPr>
        <w:pStyle w:val="aff0"/>
        <w:jc w:val="center"/>
        <w:rPr>
          <w:rFonts w:ascii="Times New Roman" w:hAnsi="Times New Roman"/>
        </w:rPr>
      </w:pPr>
      <w:r w:rsidRPr="00E05153">
        <w:rPr>
          <w:rFonts w:ascii="Times New Roman" w:hAnsi="Times New Roman"/>
        </w:rPr>
        <w:lastRenderedPageBreak/>
        <w:t>Бетон до ремонта                                              Бетон после ремонта</w:t>
      </w:r>
    </w:p>
    <w:p w:rsidR="003271DD" w:rsidRPr="00E05153" w:rsidRDefault="003271DD" w:rsidP="00E05153">
      <w:pPr>
        <w:pStyle w:val="aff0"/>
        <w:jc w:val="center"/>
        <w:rPr>
          <w:rFonts w:ascii="Times New Roman" w:hAnsi="Times New Roman"/>
        </w:rPr>
      </w:pPr>
    </w:p>
    <w:p w:rsidR="003271DD" w:rsidRPr="00E05153" w:rsidRDefault="00764A99" w:rsidP="00E05153">
      <w:pPr>
        <w:pStyle w:val="aff0"/>
        <w:jc w:val="center"/>
        <w:rPr>
          <w:rFonts w:ascii="Times New Roman" w:hAnsi="Times New Roman"/>
        </w:rPr>
      </w:pPr>
      <w:r>
        <w:rPr>
          <w:rFonts w:ascii="Times New Roman" w:hAnsi="Times New Roman"/>
          <w:noProof/>
          <w:lang w:eastAsia="ru-RU"/>
        </w:rPr>
        <w:drawing>
          <wp:inline distT="0" distB="0" distL="0" distR="0">
            <wp:extent cx="3000375" cy="1695450"/>
            <wp:effectExtent l="0" t="0" r="0" b="0"/>
            <wp:docPr id="128" name="Рисунок 128" descr="Рис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Рис 24-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000375" cy="1695450"/>
                    </a:xfrm>
                    <a:prstGeom prst="rect">
                      <a:avLst/>
                    </a:prstGeom>
                    <a:noFill/>
                    <a:ln>
                      <a:noFill/>
                    </a:ln>
                  </pic:spPr>
                </pic:pic>
              </a:graphicData>
            </a:graphic>
          </wp:inline>
        </w:drawing>
      </w:r>
      <w:r w:rsidR="003271DD" w:rsidRPr="00E05153">
        <w:rPr>
          <w:rFonts w:ascii="Times New Roman" w:hAnsi="Times New Roman"/>
        </w:rPr>
        <w:t xml:space="preserve"> </w:t>
      </w:r>
      <w:r>
        <w:rPr>
          <w:rFonts w:ascii="Times New Roman" w:hAnsi="Times New Roman"/>
          <w:noProof/>
          <w:lang w:eastAsia="ru-RU"/>
        </w:rPr>
        <w:drawing>
          <wp:inline distT="0" distB="0" distL="0" distR="0">
            <wp:extent cx="3067050" cy="1695450"/>
            <wp:effectExtent l="0" t="0" r="0" b="0"/>
            <wp:docPr id="129" name="Рисунок 129" descr="Рис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Рис 24-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067050" cy="1695450"/>
                    </a:xfrm>
                    <a:prstGeom prst="rect">
                      <a:avLst/>
                    </a:prstGeom>
                    <a:noFill/>
                    <a:ln>
                      <a:noFill/>
                    </a:ln>
                  </pic:spPr>
                </pic:pic>
              </a:graphicData>
            </a:graphic>
          </wp:inline>
        </w:drawing>
      </w:r>
    </w:p>
    <w:p w:rsidR="009D4C72" w:rsidRPr="00E05153" w:rsidRDefault="009D4C72" w:rsidP="00E05153">
      <w:pPr>
        <w:pStyle w:val="aff0"/>
        <w:jc w:val="center"/>
        <w:rPr>
          <w:rFonts w:ascii="Times New Roman" w:hAnsi="Times New Roman"/>
        </w:rPr>
      </w:pPr>
    </w:p>
    <w:p w:rsidR="009D4C72" w:rsidRPr="00E05153" w:rsidRDefault="009D4C72" w:rsidP="00E05153">
      <w:pPr>
        <w:pStyle w:val="aff0"/>
        <w:jc w:val="center"/>
        <w:rPr>
          <w:rFonts w:ascii="Times New Roman" w:hAnsi="Times New Roman"/>
          <w:b/>
        </w:rPr>
      </w:pPr>
      <w:r w:rsidRPr="00E05153">
        <w:rPr>
          <w:rFonts w:ascii="Times New Roman" w:hAnsi="Times New Roman"/>
          <w:b/>
          <w:i/>
        </w:rPr>
        <w:t>Рисунок Д.2</w:t>
      </w:r>
      <w:r w:rsidRPr="00E05153">
        <w:rPr>
          <w:rFonts w:ascii="Times New Roman" w:hAnsi="Times New Roman"/>
          <w:b/>
        </w:rPr>
        <w:t xml:space="preserve"> – Схематичное изображение метода 5.2 до и после применения</w:t>
      </w:r>
    </w:p>
    <w:p w:rsidR="009D4C72" w:rsidRPr="008C3CAE" w:rsidRDefault="009D4C72" w:rsidP="008C3CAE">
      <w:pPr>
        <w:ind w:firstLine="567"/>
        <w:jc w:val="both"/>
      </w:pPr>
    </w:p>
    <w:p w:rsidR="009D4C72" w:rsidRPr="008C3CAE" w:rsidRDefault="009D4C72" w:rsidP="008C3CAE">
      <w:pPr>
        <w:ind w:firstLine="567"/>
        <w:jc w:val="both"/>
      </w:pPr>
      <w:r w:rsidRPr="008C3CAE">
        <w:t>Д.2.2 Типичными областями применения метода 5.2 являются полы и другие конструкции, подвергающиеся абразивному износу или ударным нагрузкам.</w:t>
      </w:r>
    </w:p>
    <w:p w:rsidR="009D4C72" w:rsidRPr="008C3CAE" w:rsidRDefault="00E05153" w:rsidP="008C3CAE">
      <w:pPr>
        <w:ind w:firstLine="567"/>
        <w:jc w:val="both"/>
      </w:pPr>
      <w:r>
        <w:t xml:space="preserve">Д.2.3 </w:t>
      </w:r>
      <w:r w:rsidR="009D4C72" w:rsidRPr="008C3CAE">
        <w:t>При проектировании ремонта по методу 5.2 следует учитывать раскрытие старых или появление новых трещин, виды и значения величин физического воздействия.</w:t>
      </w:r>
    </w:p>
    <w:p w:rsidR="009D4C72" w:rsidRPr="008C3CAE" w:rsidRDefault="009D4C72" w:rsidP="008C3CAE">
      <w:pPr>
        <w:ind w:firstLine="567"/>
        <w:jc w:val="both"/>
      </w:pPr>
      <w:r w:rsidRPr="008C3CAE">
        <w:t>Д.2.4 При выполнении работ необходимо:</w:t>
      </w:r>
    </w:p>
    <w:p w:rsidR="009D4C72" w:rsidRPr="008C3CAE" w:rsidRDefault="009D4C72" w:rsidP="008C3CAE">
      <w:pPr>
        <w:ind w:firstLine="567"/>
        <w:jc w:val="both"/>
      </w:pPr>
      <w:r w:rsidRPr="008C3CAE">
        <w:t>- осуществлять тщательную подготовку поверхности;</w:t>
      </w:r>
    </w:p>
    <w:p w:rsidR="009D4C72" w:rsidRPr="008C3CAE" w:rsidRDefault="009D4C72" w:rsidP="008C3CAE">
      <w:pPr>
        <w:ind w:firstLine="567"/>
        <w:jc w:val="both"/>
      </w:pPr>
      <w:r w:rsidRPr="008C3CAE">
        <w:t xml:space="preserve">- контролировать адгезионную прочность поверхности, температуру, влажность и </w:t>
      </w:r>
      <w:proofErr w:type="spellStart"/>
      <w:r w:rsidRPr="008C3CAE">
        <w:t>паропроницаемость</w:t>
      </w:r>
      <w:proofErr w:type="spellEnd"/>
      <w:r w:rsidRPr="008C3CAE">
        <w:t xml:space="preserve"> бетона.</w:t>
      </w:r>
    </w:p>
    <w:p w:rsidR="009D4C72" w:rsidRPr="008C3CAE" w:rsidRDefault="00E05153" w:rsidP="008C3CAE">
      <w:pPr>
        <w:ind w:firstLine="567"/>
        <w:jc w:val="both"/>
      </w:pPr>
      <w:r>
        <w:t xml:space="preserve">Д.2.5 </w:t>
      </w:r>
      <w:r w:rsidR="009D4C72" w:rsidRPr="008C3CAE">
        <w:t>Для обеспечения долговечности необходимо проведение осмотров в зависимости от режима использования.</w:t>
      </w:r>
    </w:p>
    <w:p w:rsidR="009D4C72" w:rsidRPr="008C3CAE" w:rsidRDefault="009D4C72" w:rsidP="008C3CAE">
      <w:pPr>
        <w:ind w:firstLine="567"/>
        <w:jc w:val="both"/>
      </w:pPr>
      <w:r w:rsidRPr="008C3CAE">
        <w:t>Д.2.</w:t>
      </w:r>
      <w:r w:rsidR="00E05153">
        <w:t xml:space="preserve">6 </w:t>
      </w:r>
      <w:r w:rsidRPr="008C3CAE">
        <w:t>Дополняющие методы: методы 3.1–3.3, 1.5, 4.5 или 4.6.</w:t>
      </w:r>
    </w:p>
    <w:p w:rsidR="009D4C72" w:rsidRPr="008C3CAE" w:rsidRDefault="00E05153" w:rsidP="008C3CAE">
      <w:pPr>
        <w:ind w:firstLine="567"/>
        <w:jc w:val="both"/>
      </w:pPr>
      <w:r>
        <w:t xml:space="preserve">Д.2.7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5.2 принимают по ГОСТ 32017.</w:t>
      </w:r>
    </w:p>
    <w:p w:rsidR="009D4C72" w:rsidRPr="008C3CAE" w:rsidRDefault="009D4C72" w:rsidP="008C3CAE">
      <w:pPr>
        <w:ind w:firstLine="567"/>
        <w:jc w:val="both"/>
      </w:pPr>
      <w:r w:rsidRPr="00E05153">
        <w:rPr>
          <w:b/>
        </w:rPr>
        <w:t>Д.3 Метод 5.3</w:t>
      </w:r>
      <w:r w:rsidRPr="008C3CAE">
        <w:t xml:space="preserve"> </w:t>
      </w:r>
      <w:r w:rsidR="00E05153">
        <w:t>–</w:t>
      </w:r>
      <w:r w:rsidRPr="008C3CAE">
        <w:t xml:space="preserve"> </w:t>
      </w:r>
      <w:r w:rsidR="00E05153">
        <w:t>Д</w:t>
      </w:r>
      <w:r w:rsidRPr="008C3CAE">
        <w:t>обавл</w:t>
      </w:r>
      <w:r w:rsidR="00E05153">
        <w:t>ение раствора или бетона</w:t>
      </w:r>
    </w:p>
    <w:p w:rsidR="009D4C72" w:rsidRPr="008C3CAE" w:rsidRDefault="009D4C72" w:rsidP="008C3CAE">
      <w:pPr>
        <w:ind w:firstLine="567"/>
        <w:jc w:val="both"/>
      </w:pPr>
      <w:r w:rsidRPr="008C3CAE">
        <w:t>Д.3.1 Повышение стойкости конструкции к физическим воз</w:t>
      </w:r>
      <w:r w:rsidR="00E05153">
        <w:t xml:space="preserve">действиям обеспечивается путем </w:t>
      </w:r>
      <w:r w:rsidRPr="008C3CAE">
        <w:t>добавления в ремонтируемую конструкцию строительного раствора или бетона. Метод 5.3 схематично показан на рисунке Д.3.</w:t>
      </w:r>
    </w:p>
    <w:p w:rsidR="00E05153" w:rsidRPr="008C3CAE" w:rsidRDefault="00E05153" w:rsidP="00E05153">
      <w:pPr>
        <w:pStyle w:val="aff0"/>
        <w:ind w:firstLine="567"/>
        <w:jc w:val="both"/>
        <w:rPr>
          <w:rFonts w:ascii="Times New Roman" w:hAnsi="Times New Roman"/>
          <w:sz w:val="24"/>
          <w:szCs w:val="24"/>
        </w:rPr>
      </w:pPr>
    </w:p>
    <w:p w:rsidR="00E05153" w:rsidRPr="00E05153" w:rsidRDefault="00E05153" w:rsidP="00E05153">
      <w:pPr>
        <w:pStyle w:val="aff0"/>
        <w:jc w:val="center"/>
        <w:rPr>
          <w:rFonts w:ascii="Times New Roman" w:hAnsi="Times New Roman"/>
        </w:rPr>
      </w:pPr>
      <w:r w:rsidRPr="00E05153">
        <w:rPr>
          <w:rFonts w:ascii="Times New Roman" w:hAnsi="Times New Roman"/>
        </w:rPr>
        <w:t>Бетон до ремонта                                              Бетон после ремонта</w:t>
      </w:r>
    </w:p>
    <w:p w:rsidR="00E05153" w:rsidRDefault="00E05153" w:rsidP="00E05153">
      <w:pPr>
        <w:pStyle w:val="aff0"/>
        <w:jc w:val="center"/>
        <w:rPr>
          <w:rFonts w:ascii="Times New Roman" w:hAnsi="Times New Roman"/>
        </w:rPr>
      </w:pPr>
    </w:p>
    <w:p w:rsidR="00E05153" w:rsidRDefault="00764A99" w:rsidP="00E05153">
      <w:pPr>
        <w:pStyle w:val="aff0"/>
        <w:jc w:val="center"/>
        <w:rPr>
          <w:rFonts w:ascii="Times New Roman" w:hAnsi="Times New Roman"/>
        </w:rPr>
      </w:pPr>
      <w:r>
        <w:rPr>
          <w:noProof/>
          <w:lang w:eastAsia="ru-RU"/>
        </w:rPr>
        <w:drawing>
          <wp:inline distT="0" distB="0" distL="0" distR="0">
            <wp:extent cx="2819400" cy="1571625"/>
            <wp:effectExtent l="0" t="0" r="0" b="0"/>
            <wp:docPr id="130" name="Рисунок 130" descr="Рис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Рис 25-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819400" cy="1571625"/>
                    </a:xfrm>
                    <a:prstGeom prst="rect">
                      <a:avLst/>
                    </a:prstGeom>
                    <a:noFill/>
                    <a:ln>
                      <a:noFill/>
                    </a:ln>
                  </pic:spPr>
                </pic:pic>
              </a:graphicData>
            </a:graphic>
          </wp:inline>
        </w:drawing>
      </w:r>
      <w:r w:rsidR="00E05153">
        <w:rPr>
          <w:rFonts w:ascii="Times New Roman" w:hAnsi="Times New Roman"/>
        </w:rPr>
        <w:t xml:space="preserve"> </w:t>
      </w:r>
      <w:r>
        <w:rPr>
          <w:noProof/>
          <w:lang w:eastAsia="ru-RU"/>
        </w:rPr>
        <w:drawing>
          <wp:inline distT="0" distB="0" distL="0" distR="0">
            <wp:extent cx="3238500" cy="1952625"/>
            <wp:effectExtent l="0" t="0" r="0" b="0"/>
            <wp:docPr id="131" name="Рисунок 131" descr="Рис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Рис 25-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238500" cy="1952625"/>
                    </a:xfrm>
                    <a:prstGeom prst="rect">
                      <a:avLst/>
                    </a:prstGeom>
                    <a:noFill/>
                    <a:ln>
                      <a:noFill/>
                    </a:ln>
                  </pic:spPr>
                </pic:pic>
              </a:graphicData>
            </a:graphic>
          </wp:inline>
        </w:drawing>
      </w:r>
    </w:p>
    <w:p w:rsidR="009D4C72" w:rsidRPr="00E05153" w:rsidRDefault="009D4C72" w:rsidP="00E05153">
      <w:pPr>
        <w:pStyle w:val="aff0"/>
        <w:jc w:val="center"/>
        <w:rPr>
          <w:rFonts w:ascii="Times New Roman" w:hAnsi="Times New Roman"/>
        </w:rPr>
      </w:pPr>
    </w:p>
    <w:p w:rsidR="009D4C72" w:rsidRPr="00E05153" w:rsidRDefault="009D4C72" w:rsidP="00E05153">
      <w:pPr>
        <w:pStyle w:val="aff0"/>
        <w:jc w:val="center"/>
        <w:rPr>
          <w:rFonts w:ascii="Times New Roman" w:hAnsi="Times New Roman"/>
          <w:b/>
        </w:rPr>
      </w:pPr>
      <w:r w:rsidRPr="00E05153">
        <w:rPr>
          <w:rFonts w:ascii="Times New Roman" w:hAnsi="Times New Roman"/>
          <w:b/>
          <w:i/>
        </w:rPr>
        <w:t>Рисунок Д.3</w:t>
      </w:r>
      <w:r w:rsidR="00E05153">
        <w:rPr>
          <w:rFonts w:ascii="Times New Roman" w:hAnsi="Times New Roman"/>
          <w:b/>
        </w:rPr>
        <w:t xml:space="preserve"> – </w:t>
      </w:r>
      <w:r w:rsidRPr="00E05153">
        <w:rPr>
          <w:rFonts w:ascii="Times New Roman" w:hAnsi="Times New Roman"/>
          <w:b/>
        </w:rPr>
        <w:t>Схематичное изображение метода 5.3 до и после применения</w:t>
      </w:r>
    </w:p>
    <w:p w:rsidR="009D4C72" w:rsidRPr="008C3CAE" w:rsidRDefault="009D4C72" w:rsidP="008C3CAE">
      <w:pPr>
        <w:ind w:firstLine="567"/>
        <w:jc w:val="both"/>
      </w:pPr>
    </w:p>
    <w:p w:rsidR="009D4C72" w:rsidRPr="008C3CAE" w:rsidRDefault="00E05153" w:rsidP="008C3CAE">
      <w:pPr>
        <w:ind w:firstLine="567"/>
        <w:jc w:val="both"/>
      </w:pPr>
      <w:r>
        <w:t xml:space="preserve">Д.3.2 </w:t>
      </w:r>
      <w:r w:rsidR="009D4C72" w:rsidRPr="008C3CAE">
        <w:t xml:space="preserve">Добавление слоя строительного раствора или бетона по </w:t>
      </w:r>
      <w:r>
        <w:t>м</w:t>
      </w:r>
      <w:r w:rsidR="009D4C72" w:rsidRPr="008C3CAE">
        <w:t>етоду 5.3 обеспечивает повышение стойкости существующей бетонной поверхности к физическим воздействиям.</w:t>
      </w:r>
    </w:p>
    <w:p w:rsidR="009D4C72" w:rsidRPr="008C3CAE" w:rsidRDefault="009D4C72" w:rsidP="008C3CAE">
      <w:pPr>
        <w:ind w:firstLine="567"/>
        <w:jc w:val="both"/>
      </w:pPr>
      <w:r w:rsidRPr="008C3CAE">
        <w:t>Д.3.3 Типичными областями применения метода 5.3 являются полы и поверхности, подвергающиеся абразивному износу или ударным нагрузкам.</w:t>
      </w:r>
    </w:p>
    <w:p w:rsidR="009D4C72" w:rsidRPr="008C3CAE" w:rsidRDefault="00D66730" w:rsidP="008C3CAE">
      <w:pPr>
        <w:ind w:firstLine="567"/>
        <w:jc w:val="both"/>
      </w:pPr>
      <w:r>
        <w:t xml:space="preserve">Д.3.4 </w:t>
      </w:r>
      <w:r w:rsidR="009D4C72" w:rsidRPr="008C3CAE">
        <w:t>При проектировании ремонта по методу 5.3 следует учитывать движение трещин или новые трещины, величины физического воздействия, возможность изменения отметок уровней поверхности.</w:t>
      </w:r>
    </w:p>
    <w:p w:rsidR="009D4C72" w:rsidRPr="008C3CAE" w:rsidRDefault="009D4C72" w:rsidP="008C3CAE">
      <w:pPr>
        <w:ind w:firstLine="567"/>
        <w:jc w:val="both"/>
      </w:pPr>
      <w:r w:rsidRPr="008C3CAE">
        <w:t>Д.3.5 В процес</w:t>
      </w:r>
      <w:r w:rsidR="00D66730">
        <w:t>се выполнения работ необходимо:</w:t>
      </w:r>
    </w:p>
    <w:p w:rsidR="009D4C72" w:rsidRPr="008C3CAE" w:rsidRDefault="009D4C72" w:rsidP="008C3CAE">
      <w:pPr>
        <w:ind w:firstLine="567"/>
        <w:jc w:val="both"/>
      </w:pPr>
      <w:r w:rsidRPr="008C3CAE">
        <w:t>- осуществлять тщательную подготовку поверхности;</w:t>
      </w:r>
    </w:p>
    <w:p w:rsidR="009D4C72" w:rsidRPr="008C3CAE" w:rsidRDefault="009D4C72" w:rsidP="008C3CAE">
      <w:pPr>
        <w:ind w:firstLine="567"/>
        <w:jc w:val="both"/>
      </w:pPr>
      <w:r w:rsidRPr="008C3CAE">
        <w:t>- контролировать адгезию, толщину слоя, температуру и влажность бетона.</w:t>
      </w:r>
    </w:p>
    <w:p w:rsidR="009D4C72" w:rsidRPr="008C3CAE" w:rsidRDefault="009D4C72" w:rsidP="008C3CAE">
      <w:pPr>
        <w:ind w:firstLine="567"/>
        <w:jc w:val="both"/>
      </w:pPr>
      <w:r w:rsidRPr="008C3CAE">
        <w:t>Д.3.6 Для обеспечения долговечности следует проводить осмотры в зависимости от режима эксплуатации.</w:t>
      </w:r>
    </w:p>
    <w:p w:rsidR="009D4C72" w:rsidRPr="008C3CAE" w:rsidRDefault="009D4C72" w:rsidP="008C3CAE">
      <w:pPr>
        <w:ind w:firstLine="567"/>
        <w:jc w:val="both"/>
      </w:pPr>
      <w:r w:rsidRPr="008C3CAE">
        <w:t>Д.3.7 Дополняющие методы: методы 3.1–3.3, 1.5, 4.5, 4.6 или 5.2.</w:t>
      </w:r>
    </w:p>
    <w:p w:rsidR="00D66730" w:rsidRDefault="00D66730" w:rsidP="00D66730">
      <w:pPr>
        <w:jc w:val="both"/>
      </w:pPr>
      <w:bookmarkStart w:id="48" w:name="_Toc465435374"/>
    </w:p>
    <w:p w:rsidR="001E7DDD" w:rsidRDefault="001E7DDD" w:rsidP="00D66730">
      <w:pPr>
        <w:jc w:val="both"/>
      </w:pPr>
    </w:p>
    <w:p w:rsidR="001E7DDD" w:rsidRDefault="001E7DDD" w:rsidP="00D66730">
      <w:pPr>
        <w:jc w:val="both"/>
      </w:pPr>
    </w:p>
    <w:p w:rsidR="001E7DDD" w:rsidRDefault="001E7DDD" w:rsidP="00D66730">
      <w:pPr>
        <w:jc w:val="both"/>
      </w:pPr>
    </w:p>
    <w:p w:rsidR="001E7DDD" w:rsidRDefault="001E7DDD"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Default="00D66730" w:rsidP="00D66730">
      <w:pPr>
        <w:jc w:val="both"/>
      </w:pPr>
    </w:p>
    <w:p w:rsidR="00D66730" w:rsidRPr="00D66730" w:rsidRDefault="009D4C72" w:rsidP="00D66730">
      <w:pPr>
        <w:jc w:val="center"/>
        <w:rPr>
          <w:b/>
        </w:rPr>
      </w:pPr>
      <w:r w:rsidRPr="00D66730">
        <w:rPr>
          <w:b/>
        </w:rPr>
        <w:lastRenderedPageBreak/>
        <w:t>Приложение Е</w:t>
      </w:r>
    </w:p>
    <w:p w:rsidR="00D66730" w:rsidRPr="00D66730" w:rsidRDefault="00D66730" w:rsidP="00D66730">
      <w:pPr>
        <w:jc w:val="center"/>
        <w:rPr>
          <w:b/>
        </w:rPr>
      </w:pPr>
    </w:p>
    <w:p w:rsidR="009D4C72" w:rsidRPr="00D66730" w:rsidRDefault="009D4C72" w:rsidP="00D66730">
      <w:pPr>
        <w:jc w:val="center"/>
        <w:rPr>
          <w:b/>
        </w:rPr>
      </w:pPr>
      <w:r w:rsidRPr="00D66730">
        <w:rPr>
          <w:b/>
        </w:rPr>
        <w:t xml:space="preserve">Методы, реализующие </w:t>
      </w:r>
      <w:r w:rsidR="00D66730">
        <w:rPr>
          <w:b/>
        </w:rPr>
        <w:t>п</w:t>
      </w:r>
      <w:r w:rsidRPr="00D66730">
        <w:rPr>
          <w:b/>
        </w:rPr>
        <w:t>ринцип 6 – повышение химической стойкости бетона конструкции</w:t>
      </w:r>
      <w:bookmarkEnd w:id="48"/>
    </w:p>
    <w:p w:rsidR="00D66730" w:rsidRPr="008C3CAE" w:rsidRDefault="00D66730" w:rsidP="00D66730">
      <w:pPr>
        <w:jc w:val="both"/>
      </w:pPr>
    </w:p>
    <w:p w:rsidR="009D4C72" w:rsidRPr="008C3CAE" w:rsidRDefault="009D4C72" w:rsidP="008C3CAE">
      <w:pPr>
        <w:ind w:firstLine="567"/>
        <w:jc w:val="both"/>
      </w:pPr>
      <w:r w:rsidRPr="00D66730">
        <w:rPr>
          <w:b/>
        </w:rPr>
        <w:t>Е.1 Метод 6.1</w:t>
      </w:r>
      <w:r w:rsidRPr="008C3CAE">
        <w:t xml:space="preserve"> – </w:t>
      </w:r>
      <w:r w:rsidR="00D66730">
        <w:t>П</w:t>
      </w:r>
      <w:r w:rsidRPr="008C3CAE">
        <w:t>окрытие</w:t>
      </w:r>
    </w:p>
    <w:p w:rsidR="009D4C72" w:rsidRPr="008C3CAE" w:rsidRDefault="009D4C72" w:rsidP="008C3CAE">
      <w:pPr>
        <w:ind w:firstLine="567"/>
        <w:jc w:val="both"/>
      </w:pPr>
      <w:r w:rsidRPr="008C3CAE">
        <w:t xml:space="preserve">Е.1.1 Метод 6.1 представляет собой нанесение покрытия на поверхность бетона для повышения стойкости к воздействию химических веществ и </w:t>
      </w:r>
      <w:r w:rsidR="00D66730" w:rsidRPr="008C3CAE">
        <w:t xml:space="preserve">схематично </w:t>
      </w:r>
      <w:r w:rsidRPr="008C3CAE">
        <w:t>показан на рисунке Е.1.</w:t>
      </w:r>
    </w:p>
    <w:p w:rsidR="009D4C72" w:rsidRPr="008C3CAE" w:rsidRDefault="009D4C72" w:rsidP="008C3CAE">
      <w:pPr>
        <w:ind w:firstLine="567"/>
        <w:jc w:val="both"/>
      </w:pPr>
    </w:p>
    <w:p w:rsidR="009D4C72" w:rsidRDefault="009D4C72" w:rsidP="00D66730">
      <w:pPr>
        <w:pStyle w:val="aff0"/>
        <w:jc w:val="center"/>
        <w:rPr>
          <w:rFonts w:ascii="Times New Roman" w:hAnsi="Times New Roman"/>
        </w:rPr>
      </w:pPr>
      <w:r w:rsidRPr="00D66730">
        <w:rPr>
          <w:rFonts w:ascii="Times New Roman" w:hAnsi="Times New Roman"/>
        </w:rPr>
        <w:t>Бетон до ремонта</w:t>
      </w:r>
      <w:r w:rsidR="00D66730">
        <w:rPr>
          <w:rFonts w:ascii="Times New Roman" w:hAnsi="Times New Roman"/>
        </w:rPr>
        <w:t xml:space="preserve">                                         </w:t>
      </w:r>
      <w:r w:rsidR="00D66730" w:rsidRPr="00D66730">
        <w:rPr>
          <w:rFonts w:ascii="Times New Roman" w:hAnsi="Times New Roman"/>
        </w:rPr>
        <w:t>Бетон после ремонта</w:t>
      </w:r>
    </w:p>
    <w:p w:rsidR="00D66730" w:rsidRPr="00D66730" w:rsidRDefault="00D66730" w:rsidP="00D66730">
      <w:pPr>
        <w:pStyle w:val="aff0"/>
        <w:jc w:val="center"/>
        <w:rPr>
          <w:rFonts w:ascii="Times New Roman" w:hAnsi="Times New Roman"/>
        </w:rPr>
      </w:pPr>
    </w:p>
    <w:p w:rsidR="009D4C72" w:rsidRPr="00D66730" w:rsidRDefault="00764A99" w:rsidP="00D66730">
      <w:pPr>
        <w:pStyle w:val="aff0"/>
        <w:jc w:val="center"/>
        <w:rPr>
          <w:rFonts w:ascii="Times New Roman" w:hAnsi="Times New Roman"/>
        </w:rPr>
      </w:pPr>
      <w:r>
        <w:rPr>
          <w:rFonts w:ascii="Times New Roman" w:hAnsi="Times New Roman"/>
          <w:noProof/>
          <w:lang w:eastAsia="ru-RU"/>
        </w:rPr>
        <w:drawing>
          <wp:inline distT="0" distB="0" distL="0" distR="0">
            <wp:extent cx="3019425" cy="1695450"/>
            <wp:effectExtent l="0" t="0" r="0" b="0"/>
            <wp:docPr id="132" name="Рисунок 132" descr="Рис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Рис 26-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019425" cy="1695450"/>
                    </a:xfrm>
                    <a:prstGeom prst="rect">
                      <a:avLst/>
                    </a:prstGeom>
                    <a:noFill/>
                    <a:ln>
                      <a:noFill/>
                    </a:ln>
                  </pic:spPr>
                </pic:pic>
              </a:graphicData>
            </a:graphic>
          </wp:inline>
        </w:drawing>
      </w:r>
      <w:r w:rsidR="00D66730">
        <w:rPr>
          <w:rFonts w:ascii="Times New Roman" w:hAnsi="Times New Roman"/>
        </w:rPr>
        <w:t xml:space="preserve"> </w:t>
      </w:r>
      <w:r>
        <w:rPr>
          <w:rFonts w:ascii="Times New Roman" w:hAnsi="Times New Roman"/>
          <w:noProof/>
          <w:lang w:eastAsia="ru-RU"/>
        </w:rPr>
        <w:drawing>
          <wp:inline distT="0" distB="0" distL="0" distR="0">
            <wp:extent cx="3048000" cy="2000250"/>
            <wp:effectExtent l="0" t="0" r="0" b="0"/>
            <wp:docPr id="133" name="Рисунок 133" descr="Рис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Рис 26-2"/>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048000" cy="2000250"/>
                    </a:xfrm>
                    <a:prstGeom prst="rect">
                      <a:avLst/>
                    </a:prstGeom>
                    <a:noFill/>
                    <a:ln>
                      <a:noFill/>
                    </a:ln>
                  </pic:spPr>
                </pic:pic>
              </a:graphicData>
            </a:graphic>
          </wp:inline>
        </w:drawing>
      </w:r>
    </w:p>
    <w:p w:rsidR="009D4C72" w:rsidRPr="00D66730" w:rsidRDefault="009D4C72" w:rsidP="00D66730">
      <w:pPr>
        <w:pStyle w:val="aff0"/>
        <w:jc w:val="center"/>
        <w:rPr>
          <w:rFonts w:ascii="Times New Roman" w:hAnsi="Times New Roman"/>
        </w:rPr>
      </w:pPr>
    </w:p>
    <w:p w:rsidR="009D4C72" w:rsidRPr="00D66730" w:rsidRDefault="009D4C72" w:rsidP="00D66730">
      <w:pPr>
        <w:pStyle w:val="aff0"/>
        <w:jc w:val="center"/>
        <w:rPr>
          <w:rFonts w:ascii="Times New Roman" w:hAnsi="Times New Roman"/>
          <w:b/>
        </w:rPr>
      </w:pPr>
      <w:r w:rsidRPr="00D66730">
        <w:rPr>
          <w:rFonts w:ascii="Times New Roman" w:hAnsi="Times New Roman"/>
          <w:b/>
          <w:i/>
        </w:rPr>
        <w:t>Рисунок Е.1</w:t>
      </w:r>
      <w:r w:rsidRPr="00D66730">
        <w:rPr>
          <w:rFonts w:ascii="Times New Roman" w:hAnsi="Times New Roman"/>
          <w:b/>
        </w:rPr>
        <w:t xml:space="preserve"> – Схематичное изображение метода 6.1 до и после применения</w:t>
      </w:r>
    </w:p>
    <w:p w:rsidR="009D4C72" w:rsidRPr="008C3CAE" w:rsidRDefault="009D4C72" w:rsidP="008C3CAE">
      <w:pPr>
        <w:ind w:firstLine="567"/>
        <w:jc w:val="both"/>
      </w:pPr>
    </w:p>
    <w:p w:rsidR="009D4C72" w:rsidRPr="008C3CAE" w:rsidRDefault="009D4C72" w:rsidP="008C3CAE">
      <w:pPr>
        <w:ind w:firstLine="567"/>
        <w:jc w:val="both"/>
      </w:pPr>
      <w:r w:rsidRPr="008C3CAE">
        <w:t>Е.1.2 Типичными областями применения метода 6.1 являются поверхности, подверженные сильному химическому воздействию, чаще всего при отсутствии негативного давления воды и ее паров.</w:t>
      </w:r>
    </w:p>
    <w:p w:rsidR="009D4C72" w:rsidRPr="008C3CAE" w:rsidRDefault="009D4C72" w:rsidP="008C3CAE">
      <w:pPr>
        <w:ind w:firstLine="567"/>
        <w:jc w:val="both"/>
      </w:pPr>
      <w:r w:rsidRPr="008C3CAE">
        <w:t>Е.1.3 При проектировании ремонта по методу 6.1 учитывают раскрытие трещин или появление новых трещин.</w:t>
      </w:r>
    </w:p>
    <w:p w:rsidR="009D4C72" w:rsidRPr="008C3CAE" w:rsidRDefault="009D4C72" w:rsidP="008C3CAE">
      <w:pPr>
        <w:ind w:firstLine="567"/>
        <w:jc w:val="both"/>
      </w:pPr>
      <w:r w:rsidRPr="008C3CAE">
        <w:t>Е.1.4 В проце</w:t>
      </w:r>
      <w:r w:rsidR="00D66730">
        <w:t>ссе производства работ следует:</w:t>
      </w:r>
    </w:p>
    <w:p w:rsidR="009D4C72" w:rsidRPr="008C3CAE" w:rsidRDefault="009D4C72" w:rsidP="008C3CAE">
      <w:pPr>
        <w:ind w:firstLine="567"/>
        <w:jc w:val="both"/>
      </w:pPr>
      <w:r w:rsidRPr="008C3CAE">
        <w:t>- осуществлять тщательную подготовку поверхности;</w:t>
      </w:r>
    </w:p>
    <w:p w:rsidR="009D4C72" w:rsidRPr="008C3CAE" w:rsidRDefault="009D4C72" w:rsidP="008C3CAE">
      <w:pPr>
        <w:ind w:firstLine="567"/>
        <w:jc w:val="both"/>
      </w:pPr>
      <w:r w:rsidRPr="008C3CAE">
        <w:t>- контролировать адгезию, толщину слоя покрытия, влажность бетона, его температуру и т.</w:t>
      </w:r>
      <w:r w:rsidR="00D66730">
        <w:t xml:space="preserve"> </w:t>
      </w:r>
      <w:r w:rsidRPr="008C3CAE">
        <w:t>д.</w:t>
      </w:r>
    </w:p>
    <w:p w:rsidR="009D4C72" w:rsidRPr="008C3CAE" w:rsidRDefault="009D4C72" w:rsidP="008C3CAE">
      <w:pPr>
        <w:ind w:firstLine="567"/>
        <w:jc w:val="both"/>
      </w:pPr>
      <w:r w:rsidRPr="008C3CAE">
        <w:t>Е.1.5 Для обеспечения долговечности необходимо проведение осмотров в зависимости от режима эксплуатации.</w:t>
      </w:r>
    </w:p>
    <w:p w:rsidR="009D4C72" w:rsidRPr="008C3CAE" w:rsidRDefault="009D4C72" w:rsidP="008C3CAE">
      <w:pPr>
        <w:ind w:firstLine="567"/>
        <w:jc w:val="both"/>
      </w:pPr>
      <w:r w:rsidRPr="008C3CAE">
        <w:t>Е.1.6 Дополняющие методы: методы 3.1–3.3, 1.5.</w:t>
      </w:r>
    </w:p>
    <w:p w:rsidR="009D4C72" w:rsidRPr="008C3CAE" w:rsidRDefault="00D66730" w:rsidP="008C3CAE">
      <w:pPr>
        <w:ind w:firstLine="567"/>
        <w:jc w:val="both"/>
      </w:pPr>
      <w:r>
        <w:t xml:space="preserve">Е.1.7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6.1 принимают по ГОСТ 32017.</w:t>
      </w:r>
    </w:p>
    <w:p w:rsidR="009D4C72" w:rsidRPr="008C3CAE" w:rsidRDefault="009D4C72" w:rsidP="008C3CAE">
      <w:pPr>
        <w:ind w:firstLine="567"/>
        <w:jc w:val="both"/>
      </w:pPr>
      <w:r w:rsidRPr="00D66730">
        <w:rPr>
          <w:b/>
        </w:rPr>
        <w:t>Е.2 Метод 6.2</w:t>
      </w:r>
      <w:r w:rsidRPr="008C3CAE">
        <w:t xml:space="preserve"> </w:t>
      </w:r>
      <w:r w:rsidR="00D66730">
        <w:t xml:space="preserve">– </w:t>
      </w:r>
      <w:r w:rsidRPr="008C3CAE">
        <w:t>Пропитка</w:t>
      </w:r>
    </w:p>
    <w:p w:rsidR="009D4C72" w:rsidRPr="008C3CAE" w:rsidRDefault="009D4C72" w:rsidP="008C3CAE">
      <w:pPr>
        <w:ind w:firstLine="567"/>
        <w:jc w:val="both"/>
      </w:pPr>
      <w:r w:rsidRPr="008C3CAE">
        <w:t>Е.2.1 Повышение химической стойкости конструкции осуществляется путем пропитки бетона по методу</w:t>
      </w:r>
      <w:r w:rsidR="00D66730">
        <w:t xml:space="preserve"> 6.2, как </w:t>
      </w:r>
      <w:r w:rsidRPr="008C3CAE">
        <w:t>показано на рисунке Е.2.</w:t>
      </w:r>
    </w:p>
    <w:p w:rsidR="009D4C72" w:rsidRDefault="009D4C72" w:rsidP="008C3CAE">
      <w:pPr>
        <w:ind w:firstLine="567"/>
        <w:jc w:val="both"/>
      </w:pPr>
    </w:p>
    <w:p w:rsidR="008F18EA" w:rsidRDefault="008F18EA" w:rsidP="008C3CAE">
      <w:pPr>
        <w:ind w:firstLine="567"/>
        <w:jc w:val="both"/>
      </w:pPr>
    </w:p>
    <w:p w:rsidR="008F18EA" w:rsidRDefault="008F18EA" w:rsidP="008C3CAE">
      <w:pPr>
        <w:ind w:firstLine="567"/>
        <w:jc w:val="both"/>
      </w:pPr>
    </w:p>
    <w:p w:rsidR="008F18EA" w:rsidRPr="008C3CAE" w:rsidRDefault="008F18EA" w:rsidP="008C3CAE">
      <w:pPr>
        <w:ind w:firstLine="567"/>
        <w:jc w:val="both"/>
      </w:pPr>
    </w:p>
    <w:p w:rsidR="00D66730" w:rsidRPr="00D66730" w:rsidRDefault="00D66730" w:rsidP="00D66730">
      <w:pPr>
        <w:pStyle w:val="aff0"/>
        <w:jc w:val="center"/>
        <w:rPr>
          <w:rFonts w:ascii="Times New Roman" w:hAnsi="Times New Roman"/>
        </w:rPr>
      </w:pPr>
      <w:r w:rsidRPr="00D66730">
        <w:rPr>
          <w:rFonts w:ascii="Times New Roman" w:hAnsi="Times New Roman"/>
        </w:rPr>
        <w:lastRenderedPageBreak/>
        <w:t>Бетон до ремонта                                         Бетон после ремонта</w:t>
      </w:r>
    </w:p>
    <w:p w:rsidR="009D4C72" w:rsidRPr="00D66730" w:rsidRDefault="00764A99" w:rsidP="00D66730">
      <w:pPr>
        <w:pStyle w:val="aff0"/>
        <w:jc w:val="center"/>
        <w:rPr>
          <w:rFonts w:ascii="Times New Roman" w:hAnsi="Times New Roman"/>
        </w:rPr>
      </w:pPr>
      <w:r>
        <w:rPr>
          <w:rFonts w:ascii="Times New Roman" w:hAnsi="Times New Roman"/>
          <w:noProof/>
          <w:lang w:eastAsia="ru-RU"/>
        </w:rPr>
        <w:drawing>
          <wp:inline distT="0" distB="0" distL="0" distR="0">
            <wp:extent cx="2466975" cy="1590675"/>
            <wp:effectExtent l="0" t="0" r="0" b="0"/>
            <wp:docPr id="134" name="Рисунок 134" descr="Рис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Рис 27-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466975" cy="1590675"/>
                    </a:xfrm>
                    <a:prstGeom prst="rect">
                      <a:avLst/>
                    </a:prstGeom>
                    <a:noFill/>
                    <a:ln>
                      <a:noFill/>
                    </a:ln>
                  </pic:spPr>
                </pic:pic>
              </a:graphicData>
            </a:graphic>
          </wp:inline>
        </w:drawing>
      </w:r>
      <w:r w:rsidR="00D66730" w:rsidRPr="00D66730">
        <w:rPr>
          <w:rFonts w:ascii="Times New Roman" w:hAnsi="Times New Roman"/>
        </w:rPr>
        <w:t xml:space="preserve"> </w:t>
      </w:r>
      <w:r>
        <w:rPr>
          <w:rFonts w:ascii="Times New Roman" w:hAnsi="Times New Roman"/>
          <w:noProof/>
          <w:lang w:eastAsia="ru-RU"/>
        </w:rPr>
        <w:drawing>
          <wp:inline distT="0" distB="0" distL="0" distR="0">
            <wp:extent cx="2505075" cy="1828800"/>
            <wp:effectExtent l="0" t="0" r="0" b="0"/>
            <wp:docPr id="135" name="Рисунок 135" descr="Рис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Рис 27-2"/>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505075" cy="1828800"/>
                    </a:xfrm>
                    <a:prstGeom prst="rect">
                      <a:avLst/>
                    </a:prstGeom>
                    <a:noFill/>
                    <a:ln>
                      <a:noFill/>
                    </a:ln>
                  </pic:spPr>
                </pic:pic>
              </a:graphicData>
            </a:graphic>
          </wp:inline>
        </w:drawing>
      </w:r>
    </w:p>
    <w:p w:rsidR="009D4C72" w:rsidRPr="00D66730" w:rsidRDefault="009D4C72" w:rsidP="00D66730">
      <w:pPr>
        <w:pStyle w:val="aff0"/>
        <w:jc w:val="center"/>
        <w:rPr>
          <w:rFonts w:ascii="Times New Roman" w:hAnsi="Times New Roman"/>
        </w:rPr>
      </w:pPr>
    </w:p>
    <w:p w:rsidR="009D4C72" w:rsidRPr="00D66730" w:rsidRDefault="009D4C72" w:rsidP="00D66730">
      <w:pPr>
        <w:pStyle w:val="aff0"/>
        <w:jc w:val="center"/>
        <w:rPr>
          <w:rFonts w:ascii="Times New Roman" w:hAnsi="Times New Roman"/>
          <w:b/>
        </w:rPr>
      </w:pPr>
      <w:r w:rsidRPr="00D66730">
        <w:rPr>
          <w:rFonts w:ascii="Times New Roman" w:hAnsi="Times New Roman"/>
          <w:b/>
          <w:i/>
        </w:rPr>
        <w:t>Рисунок Е.2</w:t>
      </w:r>
      <w:r w:rsidRPr="00D66730">
        <w:rPr>
          <w:rFonts w:ascii="Times New Roman" w:hAnsi="Times New Roman"/>
          <w:b/>
        </w:rPr>
        <w:t xml:space="preserve"> – Схематичное изображение метода 6.2 до и после применения</w:t>
      </w:r>
    </w:p>
    <w:p w:rsidR="009D4C72" w:rsidRPr="008C3CAE" w:rsidRDefault="009D4C72" w:rsidP="008C3CAE">
      <w:pPr>
        <w:ind w:firstLine="567"/>
        <w:jc w:val="both"/>
      </w:pPr>
      <w:r w:rsidRPr="008C3CAE">
        <w:t>Е.2.2 Типичными областями применения метода 6.2 являются поверхности, подверженные сильному химическому воздействию, предпочтительно, в зонах уплотненных трещин и отсутствия негативного воздействия воды и ее паров.</w:t>
      </w:r>
    </w:p>
    <w:p w:rsidR="009D4C72" w:rsidRPr="008C3CAE" w:rsidRDefault="00D66730" w:rsidP="008C3CAE">
      <w:pPr>
        <w:ind w:firstLine="567"/>
        <w:jc w:val="both"/>
      </w:pPr>
      <w:r>
        <w:t xml:space="preserve">Е.2.3 </w:t>
      </w:r>
      <w:r w:rsidR="009D4C72" w:rsidRPr="008C3CAE">
        <w:t>При проектировании ремонта по методу 6.2 следует учитывать раскрытие трещин или появление новых трещин.</w:t>
      </w:r>
    </w:p>
    <w:p w:rsidR="009D4C72" w:rsidRPr="008C3CAE" w:rsidRDefault="009D4C72" w:rsidP="008C3CAE">
      <w:pPr>
        <w:ind w:firstLine="567"/>
        <w:jc w:val="both"/>
      </w:pPr>
      <w:r w:rsidRPr="008C3CAE">
        <w:t>Е.2.4 В процессе производства работ следует:</w:t>
      </w:r>
    </w:p>
    <w:p w:rsidR="009D4C72" w:rsidRPr="008C3CAE" w:rsidRDefault="009D4C72" w:rsidP="008C3CAE">
      <w:pPr>
        <w:ind w:firstLine="567"/>
        <w:jc w:val="both"/>
      </w:pPr>
      <w:r w:rsidRPr="008C3CAE">
        <w:t>- осуществлять тщательную подготовку поверхности;</w:t>
      </w:r>
    </w:p>
    <w:p w:rsidR="009D4C72" w:rsidRPr="008C3CAE" w:rsidRDefault="009D4C72" w:rsidP="008C3CAE">
      <w:pPr>
        <w:ind w:firstLine="567"/>
        <w:jc w:val="both"/>
      </w:pPr>
      <w:r w:rsidRPr="008C3CAE">
        <w:t>- контролировать адгезионную прочность бетона.</w:t>
      </w:r>
    </w:p>
    <w:p w:rsidR="009D4C72" w:rsidRPr="008C3CAE" w:rsidRDefault="009D4C72" w:rsidP="008C3CAE">
      <w:pPr>
        <w:ind w:firstLine="567"/>
        <w:jc w:val="both"/>
      </w:pPr>
      <w:r w:rsidRPr="008C3CAE">
        <w:t>Е.2.5 Для обеспечения долговечности необходимо проведение осмотров в зависимости от режима эксплуатации конструкции.</w:t>
      </w:r>
    </w:p>
    <w:p w:rsidR="009D4C72" w:rsidRPr="008C3CAE" w:rsidRDefault="009D4C72" w:rsidP="008C3CAE">
      <w:pPr>
        <w:ind w:firstLine="567"/>
        <w:jc w:val="both"/>
      </w:pPr>
      <w:r w:rsidRPr="008C3CAE">
        <w:t>Е.2.6 Дополняющие методы: методы 3.1–3.3, 1.5.</w:t>
      </w:r>
    </w:p>
    <w:p w:rsidR="009D4C72" w:rsidRPr="008C3CAE" w:rsidRDefault="00D66730" w:rsidP="008C3CAE">
      <w:pPr>
        <w:ind w:firstLine="567"/>
        <w:jc w:val="both"/>
      </w:pPr>
      <w:r>
        <w:t xml:space="preserve">Е.2.7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6.2 принимают по ГОСТ 32017.</w:t>
      </w:r>
    </w:p>
    <w:p w:rsidR="009D4C72" w:rsidRPr="008C3CAE" w:rsidRDefault="009D4C72" w:rsidP="008C3CAE">
      <w:pPr>
        <w:ind w:firstLine="567"/>
        <w:jc w:val="both"/>
      </w:pPr>
      <w:r w:rsidRPr="00D66730">
        <w:rPr>
          <w:b/>
        </w:rPr>
        <w:t>Е.3 Метод 6.3</w:t>
      </w:r>
      <w:r w:rsidRPr="008C3CAE">
        <w:t xml:space="preserve"> – </w:t>
      </w:r>
      <w:r w:rsidR="00D66730">
        <w:t>Д</w:t>
      </w:r>
      <w:r w:rsidRPr="008C3CAE">
        <w:t>обавление раствора или бетона</w:t>
      </w:r>
    </w:p>
    <w:p w:rsidR="009D4C72" w:rsidRPr="008C3CAE" w:rsidRDefault="009D4C72" w:rsidP="008C3CAE">
      <w:pPr>
        <w:ind w:firstLine="567"/>
        <w:jc w:val="both"/>
      </w:pPr>
      <w:r w:rsidRPr="008C3CAE">
        <w:t>Е.3.1 Метод 6.3 предусматривает добавление строительного раствора или бетона для повышения химической стойкости конструкции. Химическая стойкость конструкции обеспечивается при добавлении раствора или бетона, имеющих большую химическую стойкость, чем существующий бетон. На рисунке Е.3 представлено схематичное изображение данного метода.</w:t>
      </w:r>
    </w:p>
    <w:p w:rsidR="009D4C72" w:rsidRDefault="009D4C72" w:rsidP="008C3CAE">
      <w:pPr>
        <w:ind w:firstLine="567"/>
        <w:jc w:val="both"/>
      </w:pPr>
    </w:p>
    <w:p w:rsidR="00D66730" w:rsidRPr="00D66730" w:rsidRDefault="00D66730" w:rsidP="00D66730">
      <w:pPr>
        <w:pStyle w:val="aff0"/>
        <w:jc w:val="center"/>
        <w:rPr>
          <w:rFonts w:ascii="Times New Roman" w:hAnsi="Times New Roman"/>
        </w:rPr>
      </w:pPr>
      <w:r w:rsidRPr="00D66730">
        <w:rPr>
          <w:rFonts w:ascii="Times New Roman" w:hAnsi="Times New Roman"/>
        </w:rPr>
        <w:t>Бетон до ремонта                                         Бетон после ремонта</w:t>
      </w:r>
    </w:p>
    <w:p w:rsidR="009D4C72" w:rsidRPr="00D66730" w:rsidRDefault="00764A99" w:rsidP="00D66730">
      <w:pPr>
        <w:pStyle w:val="aff0"/>
        <w:jc w:val="center"/>
        <w:rPr>
          <w:rFonts w:ascii="Times New Roman" w:hAnsi="Times New Roman"/>
        </w:rPr>
      </w:pPr>
      <w:r>
        <w:rPr>
          <w:rFonts w:ascii="Times New Roman" w:hAnsi="Times New Roman"/>
          <w:noProof/>
          <w:lang w:eastAsia="ru-RU"/>
        </w:rPr>
        <w:drawing>
          <wp:inline distT="0" distB="0" distL="0" distR="0">
            <wp:extent cx="2590800" cy="1581150"/>
            <wp:effectExtent l="0" t="0" r="0" b="0"/>
            <wp:docPr id="136" name="Рисунок 136" descr="Рис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Рис 28-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590800" cy="1581150"/>
                    </a:xfrm>
                    <a:prstGeom prst="rect">
                      <a:avLst/>
                    </a:prstGeom>
                    <a:noFill/>
                    <a:ln>
                      <a:noFill/>
                    </a:ln>
                  </pic:spPr>
                </pic:pic>
              </a:graphicData>
            </a:graphic>
          </wp:inline>
        </w:drawing>
      </w:r>
      <w:r w:rsidR="00D66730">
        <w:rPr>
          <w:rFonts w:ascii="Times New Roman" w:hAnsi="Times New Roman"/>
        </w:rPr>
        <w:t xml:space="preserve"> </w:t>
      </w:r>
      <w:r>
        <w:rPr>
          <w:rFonts w:ascii="Times New Roman" w:hAnsi="Times New Roman"/>
          <w:noProof/>
          <w:lang w:eastAsia="ru-RU"/>
        </w:rPr>
        <w:drawing>
          <wp:inline distT="0" distB="0" distL="0" distR="0">
            <wp:extent cx="2771775" cy="1828800"/>
            <wp:effectExtent l="0" t="0" r="0" b="0"/>
            <wp:docPr id="137" name="Рисунок 137" descr="Рис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Рис 28-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771775" cy="1828800"/>
                    </a:xfrm>
                    <a:prstGeom prst="rect">
                      <a:avLst/>
                    </a:prstGeom>
                    <a:noFill/>
                    <a:ln>
                      <a:noFill/>
                    </a:ln>
                  </pic:spPr>
                </pic:pic>
              </a:graphicData>
            </a:graphic>
          </wp:inline>
        </w:drawing>
      </w:r>
    </w:p>
    <w:p w:rsidR="008F18EA" w:rsidRDefault="008F18EA" w:rsidP="00D66730">
      <w:pPr>
        <w:pStyle w:val="aff0"/>
        <w:jc w:val="center"/>
        <w:rPr>
          <w:rFonts w:ascii="Times New Roman" w:hAnsi="Times New Roman"/>
        </w:rPr>
      </w:pPr>
    </w:p>
    <w:p w:rsidR="009D4C72" w:rsidRPr="008F18EA" w:rsidRDefault="009D4C72" w:rsidP="00D66730">
      <w:pPr>
        <w:pStyle w:val="aff0"/>
        <w:jc w:val="center"/>
        <w:rPr>
          <w:rFonts w:ascii="Times New Roman" w:hAnsi="Times New Roman"/>
          <w:b/>
        </w:rPr>
      </w:pPr>
      <w:r w:rsidRPr="008F18EA">
        <w:rPr>
          <w:rFonts w:ascii="Times New Roman" w:hAnsi="Times New Roman"/>
          <w:b/>
          <w:i/>
        </w:rPr>
        <w:t>Рисунок Е.3</w:t>
      </w:r>
      <w:r w:rsidRPr="008F18EA">
        <w:rPr>
          <w:rFonts w:ascii="Times New Roman" w:hAnsi="Times New Roman"/>
          <w:b/>
        </w:rPr>
        <w:t xml:space="preserve"> – Схематичное изображение метода 6.3 до и после применения</w:t>
      </w:r>
    </w:p>
    <w:p w:rsidR="009D4C72" w:rsidRPr="008C3CAE" w:rsidRDefault="009D4C72" w:rsidP="008C3CAE">
      <w:pPr>
        <w:ind w:firstLine="567"/>
        <w:jc w:val="both"/>
      </w:pPr>
    </w:p>
    <w:p w:rsidR="009D4C72" w:rsidRPr="008C3CAE" w:rsidRDefault="009D4C72" w:rsidP="008C3CAE">
      <w:pPr>
        <w:ind w:firstLine="567"/>
        <w:jc w:val="both"/>
      </w:pPr>
      <w:r w:rsidRPr="008C3CAE">
        <w:lastRenderedPageBreak/>
        <w:t>Е.3.2 Типичными областями применения метода 6.3 являются поверхности, подверженные сильному химическому воздействию, предпочтительно, в зонах уплотненных трещин. Возможно применять метод при наличии негативного воздействия воды и ее паров.</w:t>
      </w:r>
    </w:p>
    <w:p w:rsidR="009D4C72" w:rsidRPr="008C3CAE" w:rsidRDefault="009D4C72" w:rsidP="008C3CAE">
      <w:pPr>
        <w:ind w:firstLine="567"/>
        <w:jc w:val="both"/>
      </w:pPr>
      <w:r w:rsidRPr="008C3CAE">
        <w:t>Е.3.3 При проектировании ремонта по методу 6.3 следует учитывать раскрытие существующих трещин или появление новых трещин.</w:t>
      </w:r>
    </w:p>
    <w:p w:rsidR="009D4C72" w:rsidRPr="008C3CAE" w:rsidRDefault="009D4C72" w:rsidP="008C3CAE">
      <w:pPr>
        <w:ind w:firstLine="567"/>
        <w:jc w:val="both"/>
      </w:pPr>
      <w:r w:rsidRPr="008C3CAE">
        <w:t>Е.3.4 В процессе производства работ следует:</w:t>
      </w:r>
    </w:p>
    <w:p w:rsidR="009D4C72" w:rsidRPr="008C3CAE" w:rsidRDefault="009D4C72" w:rsidP="008C3CAE">
      <w:pPr>
        <w:ind w:firstLine="567"/>
        <w:jc w:val="both"/>
      </w:pPr>
      <w:r w:rsidRPr="008C3CAE">
        <w:t>- осуществлять тщательную подготовку поверхности;</w:t>
      </w:r>
    </w:p>
    <w:p w:rsidR="009D4C72" w:rsidRPr="008C3CAE" w:rsidRDefault="009D4C72" w:rsidP="008C3CAE">
      <w:pPr>
        <w:ind w:firstLine="567"/>
        <w:jc w:val="both"/>
      </w:pPr>
      <w:r w:rsidRPr="008C3CAE">
        <w:t>- контролировать величину адгезии бетона или раствора, толщину слоя бетона или раствора, температуру и влажность конструкции и т.</w:t>
      </w:r>
      <w:r w:rsidR="008F18EA">
        <w:t xml:space="preserve"> </w:t>
      </w:r>
      <w:r w:rsidRPr="008C3CAE">
        <w:t>д.</w:t>
      </w:r>
    </w:p>
    <w:p w:rsidR="009D4C72" w:rsidRPr="008C3CAE" w:rsidRDefault="008F18EA" w:rsidP="008C3CAE">
      <w:pPr>
        <w:ind w:firstLine="567"/>
        <w:jc w:val="both"/>
      </w:pPr>
      <w:r>
        <w:t xml:space="preserve">Е.3.5 </w:t>
      </w:r>
      <w:r w:rsidR="009D4C72" w:rsidRPr="008C3CAE">
        <w:t>Для обеспечения долговечности необходимо проведение осмотров в зависимости от режима эксплуатации.</w:t>
      </w:r>
    </w:p>
    <w:p w:rsidR="009D4C72" w:rsidRPr="008C3CAE" w:rsidRDefault="008F18EA" w:rsidP="008C3CAE">
      <w:pPr>
        <w:ind w:firstLine="567"/>
        <w:jc w:val="both"/>
      </w:pPr>
      <w:r>
        <w:t xml:space="preserve">Е.3.6 </w:t>
      </w:r>
      <w:r w:rsidR="009D4C72" w:rsidRPr="008C3CAE">
        <w:t>Дополняющие методы: методы 3.1–3.3, 1.5.</w:t>
      </w:r>
    </w:p>
    <w:p w:rsidR="009D4C72" w:rsidRPr="008C3CAE" w:rsidRDefault="009D4C72" w:rsidP="008C3CAE">
      <w:pPr>
        <w:ind w:firstLine="567"/>
        <w:jc w:val="both"/>
      </w:pPr>
    </w:p>
    <w:p w:rsidR="008F18EA" w:rsidRDefault="008F18EA" w:rsidP="008F18EA">
      <w:pPr>
        <w:jc w:val="both"/>
      </w:pPr>
      <w:bookmarkStart w:id="49" w:name="_Toc465435375"/>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E24F0D" w:rsidRDefault="00E24F0D" w:rsidP="008F18EA">
      <w:pPr>
        <w:jc w:val="both"/>
      </w:pPr>
    </w:p>
    <w:p w:rsidR="00E24F0D" w:rsidRDefault="00E24F0D" w:rsidP="008F18EA">
      <w:pPr>
        <w:jc w:val="both"/>
      </w:pPr>
    </w:p>
    <w:p w:rsidR="00E24F0D" w:rsidRDefault="00E24F0D" w:rsidP="008F18EA">
      <w:pPr>
        <w:jc w:val="both"/>
      </w:pPr>
    </w:p>
    <w:p w:rsidR="00E24F0D" w:rsidRDefault="00E24F0D"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Default="008F18EA" w:rsidP="008F18EA">
      <w:pPr>
        <w:jc w:val="both"/>
      </w:pPr>
    </w:p>
    <w:p w:rsidR="008F18EA" w:rsidRPr="008F18EA" w:rsidRDefault="009D4C72" w:rsidP="008F18EA">
      <w:pPr>
        <w:jc w:val="center"/>
        <w:rPr>
          <w:b/>
        </w:rPr>
      </w:pPr>
      <w:r w:rsidRPr="008F18EA">
        <w:rPr>
          <w:b/>
        </w:rPr>
        <w:t>Приложение Ж</w:t>
      </w:r>
    </w:p>
    <w:p w:rsidR="008F18EA" w:rsidRPr="008F18EA" w:rsidRDefault="008F18EA" w:rsidP="008F18EA">
      <w:pPr>
        <w:jc w:val="center"/>
        <w:rPr>
          <w:b/>
        </w:rPr>
      </w:pPr>
    </w:p>
    <w:p w:rsidR="009D4C72" w:rsidRPr="008F18EA" w:rsidRDefault="009D4C72" w:rsidP="008F18EA">
      <w:pPr>
        <w:jc w:val="center"/>
        <w:rPr>
          <w:b/>
        </w:rPr>
      </w:pPr>
      <w:r w:rsidRPr="008F18EA">
        <w:rPr>
          <w:b/>
        </w:rPr>
        <w:t xml:space="preserve">Методы, реализующие </w:t>
      </w:r>
      <w:r w:rsidR="008F18EA" w:rsidRPr="008F18EA">
        <w:rPr>
          <w:b/>
        </w:rPr>
        <w:t>п</w:t>
      </w:r>
      <w:r w:rsidRPr="008F18EA">
        <w:rPr>
          <w:b/>
        </w:rPr>
        <w:t>ринцип 7 – сохранение или восстановление пассивного состояния арматуры в бетоне</w:t>
      </w:r>
      <w:bookmarkEnd w:id="49"/>
    </w:p>
    <w:p w:rsidR="009D4C72" w:rsidRPr="008C3CAE" w:rsidRDefault="009D4C72" w:rsidP="008C3CAE">
      <w:pPr>
        <w:ind w:firstLine="567"/>
        <w:jc w:val="both"/>
      </w:pPr>
    </w:p>
    <w:p w:rsidR="009D4C72" w:rsidRPr="008C3CAE" w:rsidRDefault="009D4C72" w:rsidP="008C3CAE">
      <w:pPr>
        <w:ind w:firstLine="567"/>
        <w:jc w:val="both"/>
      </w:pPr>
      <w:r w:rsidRPr="008F18EA">
        <w:rPr>
          <w:b/>
        </w:rPr>
        <w:t>Ж.1 Метод 7.1</w:t>
      </w:r>
      <w:r w:rsidRPr="008C3CAE">
        <w:t xml:space="preserve"> – </w:t>
      </w:r>
      <w:r w:rsidR="008F18EA">
        <w:t>У</w:t>
      </w:r>
      <w:r w:rsidRPr="008C3CAE">
        <w:t>величение защитного слоя за счет дополнительного раствора или бетона</w:t>
      </w:r>
    </w:p>
    <w:p w:rsidR="009D4C72" w:rsidRPr="008C3CAE" w:rsidRDefault="009D4C72" w:rsidP="008C3CAE">
      <w:pPr>
        <w:ind w:firstLine="567"/>
        <w:jc w:val="both"/>
      </w:pPr>
      <w:r w:rsidRPr="008C3CAE">
        <w:t>Ж.1.1 Метод 7.1 способствует продлению оставшегося срока службы конструкции за счет увеличения периода эксплуатации конструкции до начала коррозии (рис</w:t>
      </w:r>
      <w:r w:rsidR="008F18EA">
        <w:t>унок</w:t>
      </w:r>
      <w:r w:rsidRPr="008C3CAE">
        <w:t xml:space="preserve"> Ж.1). Если карбонизация и загрязнение бетона хлоридами отсутствуют, метод 7.1 следует применять до тех пор, пока фронт карбонизации не достиг арматуры, т.</w:t>
      </w:r>
      <w:r w:rsidR="008F18EA">
        <w:t xml:space="preserve"> </w:t>
      </w:r>
      <w:r w:rsidRPr="008C3CAE">
        <w:t xml:space="preserve">е. при наличии определенной толщины </w:t>
      </w:r>
      <w:proofErr w:type="spellStart"/>
      <w:r w:rsidRPr="008C3CAE">
        <w:t>некарбонизированного</w:t>
      </w:r>
      <w:proofErr w:type="spellEnd"/>
      <w:r w:rsidRPr="008C3CAE">
        <w:t xml:space="preserve"> бетона над арматурой. Если бетон находится под воздействием хлоридов, метод 7.1 следует применять только при наличии определенного расстояния между глубиной с критическим уровнем с</w:t>
      </w:r>
      <w:r w:rsidR="008F18EA">
        <w:t>одержания хлоридов и арматурой.</w:t>
      </w:r>
    </w:p>
    <w:p w:rsidR="009D4C72" w:rsidRPr="008C3CAE" w:rsidRDefault="009D4C72" w:rsidP="008C3CAE">
      <w:pPr>
        <w:ind w:firstLine="567"/>
        <w:jc w:val="both"/>
      </w:pPr>
    </w:p>
    <w:p w:rsidR="009D4C72" w:rsidRPr="008F18EA" w:rsidRDefault="009D4C72" w:rsidP="008F18EA">
      <w:pPr>
        <w:pStyle w:val="aff0"/>
        <w:jc w:val="center"/>
        <w:rPr>
          <w:rFonts w:ascii="Times New Roman" w:hAnsi="Times New Roman"/>
        </w:rPr>
      </w:pPr>
      <w:r w:rsidRPr="008F18EA">
        <w:rPr>
          <w:rFonts w:ascii="Times New Roman" w:hAnsi="Times New Roman"/>
        </w:rPr>
        <w:t>Бетон до ремонта</w:t>
      </w:r>
    </w:p>
    <w:tbl>
      <w:tblPr>
        <w:tblW w:w="0" w:type="auto"/>
        <w:tblLook w:val="04A0" w:firstRow="1" w:lastRow="0" w:firstColumn="1" w:lastColumn="0" w:noHBand="0" w:noVBand="1"/>
      </w:tblPr>
      <w:tblGrid>
        <w:gridCol w:w="5822"/>
        <w:gridCol w:w="3867"/>
      </w:tblGrid>
      <w:tr w:rsidR="009D4C72" w:rsidRPr="008F18EA" w:rsidTr="00A22931">
        <w:tc>
          <w:tcPr>
            <w:tcW w:w="5834" w:type="dxa"/>
          </w:tcPr>
          <w:p w:rsidR="009D4C72" w:rsidRPr="008F18EA" w:rsidRDefault="00764A99" w:rsidP="008F18EA">
            <w:pPr>
              <w:pStyle w:val="aff0"/>
              <w:jc w:val="center"/>
              <w:rPr>
                <w:rFonts w:ascii="Times New Roman" w:hAnsi="Times New Roman"/>
              </w:rPr>
            </w:pPr>
            <w:r>
              <w:rPr>
                <w:rFonts w:ascii="Times New Roman" w:hAnsi="Times New Roman"/>
                <w:noProof/>
                <w:lang w:eastAsia="ru-RU"/>
              </w:rPr>
              <w:drawing>
                <wp:inline distT="0" distB="0" distL="0" distR="0">
                  <wp:extent cx="3524250" cy="1962150"/>
                  <wp:effectExtent l="0" t="0" r="0" b="0"/>
                  <wp:docPr id="138" name="Рисунок 138" descr="Рис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Рис 29-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524250" cy="1962150"/>
                          </a:xfrm>
                          <a:prstGeom prst="rect">
                            <a:avLst/>
                          </a:prstGeom>
                          <a:noFill/>
                          <a:ln>
                            <a:noFill/>
                          </a:ln>
                        </pic:spPr>
                      </pic:pic>
                    </a:graphicData>
                  </a:graphic>
                </wp:inline>
              </w:drawing>
            </w:r>
          </w:p>
        </w:tc>
        <w:tc>
          <w:tcPr>
            <w:tcW w:w="4297" w:type="dxa"/>
          </w:tcPr>
          <w:p w:rsidR="009D4C72" w:rsidRPr="008F18EA" w:rsidRDefault="009D4C72" w:rsidP="008F18EA">
            <w:pPr>
              <w:pStyle w:val="aff0"/>
              <w:rPr>
                <w:rFonts w:ascii="Times New Roman" w:hAnsi="Times New Roman"/>
              </w:rPr>
            </w:pPr>
            <w:r w:rsidRPr="008F18EA">
              <w:rPr>
                <w:rFonts w:ascii="Times New Roman" w:hAnsi="Times New Roman"/>
              </w:rPr>
              <w:t>С1,</w:t>
            </w:r>
            <w:r w:rsidR="008F18EA">
              <w:rPr>
                <w:rFonts w:ascii="Times New Roman" w:hAnsi="Times New Roman"/>
              </w:rPr>
              <w:t xml:space="preserve"> </w:t>
            </w:r>
            <w:r w:rsidRPr="008F18EA">
              <w:rPr>
                <w:rFonts w:ascii="Times New Roman" w:hAnsi="Times New Roman"/>
              </w:rPr>
              <w:t xml:space="preserve">С2 </w:t>
            </w:r>
            <w:r w:rsidR="008F18EA">
              <w:rPr>
                <w:rFonts w:ascii="Times New Roman" w:hAnsi="Times New Roman"/>
              </w:rPr>
              <w:t>–</w:t>
            </w:r>
            <w:r w:rsidRPr="008F18EA">
              <w:rPr>
                <w:rFonts w:ascii="Times New Roman" w:hAnsi="Times New Roman"/>
              </w:rPr>
              <w:t xml:space="preserve"> защитный слой бетона;</w:t>
            </w:r>
          </w:p>
          <w:p w:rsidR="009D4C72" w:rsidRPr="008F18EA" w:rsidRDefault="009D4C72" w:rsidP="008F18EA">
            <w:pPr>
              <w:pStyle w:val="aff0"/>
              <w:rPr>
                <w:rFonts w:ascii="Times New Roman" w:hAnsi="Times New Roman"/>
              </w:rPr>
            </w:pPr>
            <w:r w:rsidRPr="008F18EA">
              <w:rPr>
                <w:rFonts w:ascii="Times New Roman" w:hAnsi="Times New Roman"/>
              </w:rPr>
              <w:t xml:space="preserve">X </w:t>
            </w:r>
            <w:r w:rsidR="008F18EA">
              <w:rPr>
                <w:rFonts w:ascii="Times New Roman" w:hAnsi="Times New Roman"/>
              </w:rPr>
              <w:t>–</w:t>
            </w:r>
            <w:r w:rsidRPr="008F18EA">
              <w:rPr>
                <w:rFonts w:ascii="Times New Roman" w:hAnsi="Times New Roman"/>
              </w:rPr>
              <w:t xml:space="preserve"> глубина с критическим уровнем содержания хлоридов или глубина карбонизации;</w:t>
            </w:r>
          </w:p>
          <w:p w:rsidR="009D4C72" w:rsidRPr="008F18EA" w:rsidRDefault="009D4C72" w:rsidP="008F18EA">
            <w:pPr>
              <w:pStyle w:val="aff0"/>
              <w:rPr>
                <w:rFonts w:ascii="Times New Roman" w:hAnsi="Times New Roman"/>
              </w:rPr>
            </w:pPr>
            <w:r w:rsidRPr="008F18EA">
              <w:rPr>
                <w:rFonts w:ascii="Times New Roman" w:hAnsi="Times New Roman"/>
              </w:rPr>
              <w:t xml:space="preserve">П </w:t>
            </w:r>
            <w:r w:rsidR="008F18EA">
              <w:rPr>
                <w:rFonts w:ascii="Times New Roman" w:hAnsi="Times New Roman"/>
              </w:rPr>
              <w:t>–</w:t>
            </w:r>
            <w:r w:rsidRPr="008F18EA">
              <w:rPr>
                <w:rFonts w:ascii="Times New Roman" w:hAnsi="Times New Roman"/>
              </w:rPr>
              <w:t xml:space="preserve"> </w:t>
            </w:r>
            <w:proofErr w:type="spellStart"/>
            <w:r w:rsidRPr="008F18EA">
              <w:rPr>
                <w:rFonts w:ascii="Times New Roman" w:hAnsi="Times New Roman"/>
              </w:rPr>
              <w:t>пассивированный</w:t>
            </w:r>
            <w:proofErr w:type="spellEnd"/>
            <w:r w:rsidRPr="008F18EA">
              <w:rPr>
                <w:rFonts w:ascii="Times New Roman" w:hAnsi="Times New Roman"/>
              </w:rPr>
              <w:t xml:space="preserve"> участок поверхности без коррозии;</w:t>
            </w:r>
          </w:p>
          <w:p w:rsidR="009D4C72" w:rsidRPr="008F18EA" w:rsidRDefault="009D4C72" w:rsidP="008F18EA">
            <w:pPr>
              <w:pStyle w:val="aff0"/>
              <w:rPr>
                <w:rFonts w:ascii="Times New Roman" w:hAnsi="Times New Roman"/>
              </w:rPr>
            </w:pPr>
            <w:r w:rsidRPr="008F18EA">
              <w:rPr>
                <w:rFonts w:ascii="Times New Roman" w:hAnsi="Times New Roman"/>
              </w:rPr>
              <w:t>А</w:t>
            </w:r>
            <w:r w:rsidR="008F18EA">
              <w:rPr>
                <w:rFonts w:ascii="Times New Roman" w:hAnsi="Times New Roman"/>
              </w:rPr>
              <w:t>–</w:t>
            </w:r>
            <w:r w:rsidRPr="008F18EA">
              <w:rPr>
                <w:rFonts w:ascii="Times New Roman" w:hAnsi="Times New Roman"/>
              </w:rPr>
              <w:t xml:space="preserve">В </w:t>
            </w:r>
            <w:r w:rsidR="008F18EA">
              <w:rPr>
                <w:rFonts w:ascii="Times New Roman" w:hAnsi="Times New Roman"/>
              </w:rPr>
              <w:t>–</w:t>
            </w:r>
            <w:r w:rsidRPr="008F18EA">
              <w:rPr>
                <w:rFonts w:ascii="Times New Roman" w:hAnsi="Times New Roman"/>
              </w:rPr>
              <w:t xml:space="preserve"> участки с коррозией арматуры в следстви</w:t>
            </w:r>
            <w:r w:rsidR="008F18EA">
              <w:rPr>
                <w:rFonts w:ascii="Times New Roman" w:hAnsi="Times New Roman"/>
              </w:rPr>
              <w:t>е</w:t>
            </w:r>
            <w:r w:rsidRPr="008F18EA">
              <w:rPr>
                <w:rFonts w:ascii="Times New Roman" w:hAnsi="Times New Roman"/>
              </w:rPr>
              <w:t>:</w:t>
            </w:r>
          </w:p>
          <w:p w:rsidR="009D4C72" w:rsidRPr="008F18EA" w:rsidRDefault="009D4C72" w:rsidP="008F18EA">
            <w:pPr>
              <w:pStyle w:val="aff0"/>
              <w:rPr>
                <w:rFonts w:ascii="Times New Roman" w:hAnsi="Times New Roman"/>
              </w:rPr>
            </w:pPr>
            <w:r w:rsidRPr="008F18EA">
              <w:rPr>
                <w:rFonts w:ascii="Times New Roman" w:hAnsi="Times New Roman"/>
              </w:rPr>
              <w:t xml:space="preserve">А </w:t>
            </w:r>
            <w:r w:rsidR="008F18EA">
              <w:rPr>
                <w:rFonts w:ascii="Times New Roman" w:hAnsi="Times New Roman"/>
              </w:rPr>
              <w:t>–</w:t>
            </w:r>
            <w:r w:rsidRPr="008F18EA">
              <w:rPr>
                <w:rFonts w:ascii="Times New Roman" w:hAnsi="Times New Roman"/>
              </w:rPr>
              <w:t xml:space="preserve"> недостаточного защитного слоя бетона;</w:t>
            </w:r>
          </w:p>
          <w:p w:rsidR="009D4C72" w:rsidRPr="008F18EA" w:rsidRDefault="009D4C72" w:rsidP="008F18EA">
            <w:pPr>
              <w:pStyle w:val="aff0"/>
              <w:rPr>
                <w:rFonts w:ascii="Times New Roman" w:hAnsi="Times New Roman"/>
              </w:rPr>
            </w:pPr>
            <w:r w:rsidRPr="008F18EA">
              <w:rPr>
                <w:rFonts w:ascii="Times New Roman" w:hAnsi="Times New Roman"/>
              </w:rPr>
              <w:t xml:space="preserve">Б </w:t>
            </w:r>
            <w:r w:rsidR="008F18EA">
              <w:rPr>
                <w:rFonts w:ascii="Times New Roman" w:hAnsi="Times New Roman"/>
              </w:rPr>
              <w:t>–</w:t>
            </w:r>
            <w:r w:rsidRPr="008F18EA">
              <w:rPr>
                <w:rFonts w:ascii="Times New Roman" w:hAnsi="Times New Roman"/>
              </w:rPr>
              <w:t xml:space="preserve"> недостаточного качества бетон</w:t>
            </w:r>
            <w:r w:rsidR="001655BB">
              <w:rPr>
                <w:rFonts w:ascii="Times New Roman" w:hAnsi="Times New Roman"/>
              </w:rPr>
              <w:t>а</w:t>
            </w:r>
            <w:r w:rsidRPr="008F18EA">
              <w:rPr>
                <w:rFonts w:ascii="Times New Roman" w:hAnsi="Times New Roman"/>
              </w:rPr>
              <w:t>;</w:t>
            </w:r>
          </w:p>
          <w:p w:rsidR="009D4C72" w:rsidRPr="008F18EA" w:rsidRDefault="009D4C72" w:rsidP="008F18EA">
            <w:pPr>
              <w:pStyle w:val="aff0"/>
              <w:rPr>
                <w:rFonts w:ascii="Times New Roman" w:hAnsi="Times New Roman"/>
              </w:rPr>
            </w:pPr>
            <w:r w:rsidRPr="008F18EA">
              <w:rPr>
                <w:rFonts w:ascii="Times New Roman" w:hAnsi="Times New Roman"/>
              </w:rPr>
              <w:t xml:space="preserve">В </w:t>
            </w:r>
            <w:r w:rsidR="008F18EA">
              <w:rPr>
                <w:rFonts w:ascii="Times New Roman" w:hAnsi="Times New Roman"/>
              </w:rPr>
              <w:t>–</w:t>
            </w:r>
            <w:r w:rsidRPr="008F18EA">
              <w:rPr>
                <w:rFonts w:ascii="Times New Roman" w:hAnsi="Times New Roman"/>
              </w:rPr>
              <w:t xml:space="preserve"> наличи</w:t>
            </w:r>
            <w:r w:rsidR="008F18EA">
              <w:rPr>
                <w:rFonts w:ascii="Times New Roman" w:hAnsi="Times New Roman"/>
              </w:rPr>
              <w:t>я</w:t>
            </w:r>
            <w:r w:rsidRPr="008F18EA">
              <w:rPr>
                <w:rFonts w:ascii="Times New Roman" w:hAnsi="Times New Roman"/>
              </w:rPr>
              <w:t xml:space="preserve"> трещин</w:t>
            </w:r>
          </w:p>
        </w:tc>
      </w:tr>
    </w:tbl>
    <w:p w:rsidR="009D4C72" w:rsidRPr="008F18EA" w:rsidRDefault="009D4C72" w:rsidP="008F18EA">
      <w:pPr>
        <w:pStyle w:val="aff0"/>
        <w:jc w:val="center"/>
        <w:rPr>
          <w:rFonts w:ascii="Times New Roman" w:hAnsi="Times New Roman"/>
        </w:rPr>
      </w:pPr>
    </w:p>
    <w:p w:rsidR="009D4C72" w:rsidRPr="008F18EA" w:rsidRDefault="009D4C72" w:rsidP="008F18EA">
      <w:pPr>
        <w:pStyle w:val="aff0"/>
        <w:jc w:val="center"/>
        <w:rPr>
          <w:rFonts w:ascii="Times New Roman" w:hAnsi="Times New Roman"/>
        </w:rPr>
      </w:pPr>
      <w:r w:rsidRPr="008F18EA">
        <w:rPr>
          <w:rFonts w:ascii="Times New Roman" w:hAnsi="Times New Roman"/>
        </w:rPr>
        <w:t>Бетон после ремонта</w:t>
      </w:r>
    </w:p>
    <w:p w:rsidR="009D4C72" w:rsidRPr="008F18EA" w:rsidRDefault="00764A99" w:rsidP="008F18EA">
      <w:pPr>
        <w:pStyle w:val="aff0"/>
        <w:jc w:val="center"/>
        <w:rPr>
          <w:rFonts w:ascii="Times New Roman" w:hAnsi="Times New Roman"/>
        </w:rPr>
      </w:pPr>
      <w:r>
        <w:rPr>
          <w:rFonts w:ascii="Times New Roman" w:hAnsi="Times New Roman"/>
          <w:noProof/>
          <w:lang w:eastAsia="ru-RU"/>
        </w:rPr>
        <w:drawing>
          <wp:inline distT="0" distB="0" distL="0" distR="0">
            <wp:extent cx="4572000" cy="1981200"/>
            <wp:effectExtent l="0" t="0" r="0" b="0"/>
            <wp:docPr id="139" name="Рисунок 139" descr="Рис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Рис 29-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572000" cy="1981200"/>
                    </a:xfrm>
                    <a:prstGeom prst="rect">
                      <a:avLst/>
                    </a:prstGeom>
                    <a:noFill/>
                    <a:ln>
                      <a:noFill/>
                    </a:ln>
                  </pic:spPr>
                </pic:pic>
              </a:graphicData>
            </a:graphic>
          </wp:inline>
        </w:drawing>
      </w:r>
    </w:p>
    <w:p w:rsidR="008F18EA" w:rsidRDefault="008F18EA" w:rsidP="008F18EA">
      <w:pPr>
        <w:pStyle w:val="aff0"/>
        <w:jc w:val="center"/>
        <w:rPr>
          <w:rFonts w:ascii="Times New Roman" w:hAnsi="Times New Roman"/>
        </w:rPr>
      </w:pPr>
    </w:p>
    <w:p w:rsidR="009D4C72" w:rsidRPr="008F18EA" w:rsidRDefault="009D4C72" w:rsidP="008F18EA">
      <w:pPr>
        <w:pStyle w:val="aff0"/>
        <w:jc w:val="center"/>
        <w:rPr>
          <w:rFonts w:ascii="Times New Roman" w:hAnsi="Times New Roman"/>
          <w:b/>
        </w:rPr>
      </w:pPr>
      <w:r w:rsidRPr="008F18EA">
        <w:rPr>
          <w:rFonts w:ascii="Times New Roman" w:hAnsi="Times New Roman"/>
          <w:b/>
          <w:i/>
        </w:rPr>
        <w:t>Рисунок Ж.1</w:t>
      </w:r>
      <w:r w:rsidRPr="008F18EA">
        <w:rPr>
          <w:rFonts w:ascii="Times New Roman" w:hAnsi="Times New Roman"/>
          <w:b/>
        </w:rPr>
        <w:t xml:space="preserve"> – Схематичное изображение метода 7.1 для коррозии, вызванной воздействием хлоридов</w:t>
      </w:r>
    </w:p>
    <w:p w:rsidR="008F18EA" w:rsidRDefault="008F18EA" w:rsidP="008C3CAE">
      <w:pPr>
        <w:ind w:firstLine="567"/>
        <w:jc w:val="both"/>
      </w:pPr>
    </w:p>
    <w:p w:rsidR="009D4C72" w:rsidRPr="008C3CAE" w:rsidRDefault="009D4C72" w:rsidP="008C3CAE">
      <w:pPr>
        <w:ind w:firstLine="567"/>
        <w:jc w:val="both"/>
      </w:pPr>
      <w:r w:rsidRPr="008C3CAE">
        <w:t>Ж.1.2 Метод 7.1 применяется в целях увеличения толщины защитного слоя и создания барьера, исключающего дальнейшую карбонизацию или проник</w:t>
      </w:r>
      <w:r w:rsidR="008F18EA">
        <w:t>а</w:t>
      </w:r>
      <w:r w:rsidRPr="008C3CAE">
        <w:t>ние хлоридов к арматуре.</w:t>
      </w:r>
    </w:p>
    <w:p w:rsidR="009D4C72" w:rsidRPr="008C3CAE" w:rsidRDefault="009D4C72" w:rsidP="008C3CAE">
      <w:pPr>
        <w:ind w:firstLine="567"/>
        <w:jc w:val="both"/>
      </w:pPr>
      <w:r w:rsidRPr="008C3CAE">
        <w:t>Ж.1.3 Типичными областями применения метода 7.1 являются конструкции с недостаточным защитным слоем бетона на этапе, когда арматура еще сохранила пассивное состояние.</w:t>
      </w:r>
    </w:p>
    <w:p w:rsidR="009D4C72" w:rsidRPr="008C3CAE" w:rsidRDefault="008F18EA" w:rsidP="008C3CAE">
      <w:pPr>
        <w:ind w:firstLine="567"/>
        <w:jc w:val="both"/>
      </w:pPr>
      <w:r>
        <w:lastRenderedPageBreak/>
        <w:t xml:space="preserve">Ж.1.4 </w:t>
      </w:r>
      <w:r w:rsidR="009D4C72" w:rsidRPr="008C3CAE">
        <w:t>При проектировании ремонта по методу 7.1 следует учитывать перераспределение хлоридов.</w:t>
      </w:r>
    </w:p>
    <w:p w:rsidR="009D4C72" w:rsidRPr="008C3CAE" w:rsidRDefault="008F18EA" w:rsidP="008C3CAE">
      <w:pPr>
        <w:ind w:firstLine="567"/>
        <w:jc w:val="both"/>
      </w:pPr>
      <w:r>
        <w:t xml:space="preserve">Ж.1.5 </w:t>
      </w:r>
      <w:r w:rsidR="009D4C72" w:rsidRPr="008C3CAE">
        <w:t>В процес</w:t>
      </w:r>
      <w:r>
        <w:t>се осуществления работ следует:</w:t>
      </w:r>
    </w:p>
    <w:p w:rsidR="009D4C72" w:rsidRPr="008C3CAE" w:rsidRDefault="009D4C72" w:rsidP="008C3CAE">
      <w:pPr>
        <w:ind w:firstLine="567"/>
        <w:jc w:val="both"/>
      </w:pPr>
      <w:r w:rsidRPr="008C3CAE">
        <w:t>- обеспечивать тщательную подготовку поверхности;</w:t>
      </w:r>
    </w:p>
    <w:p w:rsidR="009D4C72" w:rsidRPr="008C3CAE" w:rsidRDefault="009D4C72" w:rsidP="008C3CAE">
      <w:pPr>
        <w:ind w:firstLine="567"/>
        <w:jc w:val="both"/>
      </w:pPr>
      <w:r w:rsidRPr="008C3CAE">
        <w:t>- контролировать адгезию (прочность сцепления) строительного раствора или бетона;</w:t>
      </w:r>
    </w:p>
    <w:p w:rsidR="009D4C72" w:rsidRPr="008C3CAE" w:rsidRDefault="009D4C72" w:rsidP="008C3CAE">
      <w:pPr>
        <w:ind w:firstLine="567"/>
        <w:jc w:val="both"/>
      </w:pPr>
      <w:r w:rsidRPr="008C3CAE">
        <w:t>- контролировать рН дополнительного слоя раствора и бетона, а также рН карбонизированного бетона;</w:t>
      </w:r>
    </w:p>
    <w:p w:rsidR="009D4C72" w:rsidRPr="008C3CAE" w:rsidRDefault="009D4C72" w:rsidP="008C3CAE">
      <w:pPr>
        <w:ind w:firstLine="567"/>
        <w:jc w:val="both"/>
      </w:pPr>
      <w:r w:rsidRPr="008C3CAE">
        <w:t>- контролировать количество хлоридов в бетоне основания.</w:t>
      </w:r>
    </w:p>
    <w:p w:rsidR="009D4C72" w:rsidRPr="008C3CAE" w:rsidRDefault="009D4C72" w:rsidP="008C3CAE">
      <w:pPr>
        <w:ind w:firstLine="567"/>
        <w:jc w:val="both"/>
      </w:pPr>
      <w:r w:rsidRPr="008C3CAE">
        <w:t>Ж.1.6 Дополняющие методы: метод 1.5.</w:t>
      </w:r>
    </w:p>
    <w:p w:rsidR="009D4C72" w:rsidRPr="008C3CAE" w:rsidRDefault="001655BB" w:rsidP="008C3CAE">
      <w:pPr>
        <w:ind w:firstLine="567"/>
        <w:jc w:val="both"/>
      </w:pPr>
      <w:r>
        <w:t xml:space="preserve">Ж.1.7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7.1 принимают по ГОСТ Р 56378.</w:t>
      </w:r>
    </w:p>
    <w:p w:rsidR="009D4C72" w:rsidRPr="008C3CAE" w:rsidRDefault="001655BB" w:rsidP="008C3CAE">
      <w:pPr>
        <w:ind w:firstLine="567"/>
        <w:jc w:val="both"/>
      </w:pPr>
      <w:r w:rsidRPr="001655BB">
        <w:rPr>
          <w:b/>
        </w:rPr>
        <w:t xml:space="preserve">Ж.2 </w:t>
      </w:r>
      <w:r w:rsidR="009D4C72" w:rsidRPr="001655BB">
        <w:rPr>
          <w:b/>
        </w:rPr>
        <w:t>Метод 7.2</w:t>
      </w:r>
      <w:r w:rsidR="009D4C72" w:rsidRPr="008C3CAE">
        <w:t xml:space="preserve"> – </w:t>
      </w:r>
      <w:r>
        <w:t>З</w:t>
      </w:r>
      <w:r w:rsidR="009D4C72" w:rsidRPr="008C3CAE">
        <w:t>амена загрязненного или карбонизированного бетона</w:t>
      </w:r>
    </w:p>
    <w:p w:rsidR="009D4C72" w:rsidRPr="008C3CAE" w:rsidRDefault="009D4C72" w:rsidP="008C3CAE">
      <w:pPr>
        <w:ind w:firstLine="567"/>
        <w:jc w:val="both"/>
      </w:pPr>
      <w:r w:rsidRPr="008C3CAE">
        <w:t>Ж.2.1 Согласно методу 7.2 весь карбонизированный бетон или бетон с критическим уровнем содержания хлоридов удаляется, выполняется очистка арматуры, а затем подготовленный участок заполняется бетоном (см. рис</w:t>
      </w:r>
      <w:r w:rsidR="001655BB">
        <w:t>унок</w:t>
      </w:r>
      <w:r w:rsidRPr="008C3CAE">
        <w:t xml:space="preserve"> Ж.2).</w:t>
      </w:r>
    </w:p>
    <w:p w:rsidR="008B2969" w:rsidRPr="008C3CAE" w:rsidRDefault="008B2969" w:rsidP="008C3CAE">
      <w:pPr>
        <w:ind w:firstLine="567"/>
        <w:jc w:val="both"/>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до ремонта</w:t>
      </w:r>
    </w:p>
    <w:tbl>
      <w:tblPr>
        <w:tblW w:w="0" w:type="auto"/>
        <w:tblLook w:val="04A0" w:firstRow="1" w:lastRow="0" w:firstColumn="1" w:lastColumn="0" w:noHBand="0" w:noVBand="1"/>
      </w:tblPr>
      <w:tblGrid>
        <w:gridCol w:w="5748"/>
        <w:gridCol w:w="3941"/>
      </w:tblGrid>
      <w:tr w:rsidR="009D4C72" w:rsidRPr="001655BB" w:rsidTr="00A22931">
        <w:tc>
          <w:tcPr>
            <w:tcW w:w="5834" w:type="dxa"/>
          </w:tcPr>
          <w:p w:rsidR="009D4C72" w:rsidRPr="001655BB" w:rsidRDefault="00764A99" w:rsidP="001655BB">
            <w:pPr>
              <w:pStyle w:val="aff0"/>
              <w:jc w:val="center"/>
              <w:rPr>
                <w:rFonts w:ascii="Times New Roman" w:hAnsi="Times New Roman"/>
              </w:rPr>
            </w:pPr>
            <w:r>
              <w:rPr>
                <w:rFonts w:ascii="Times New Roman" w:hAnsi="Times New Roman"/>
                <w:noProof/>
                <w:lang w:eastAsia="ru-RU"/>
              </w:rPr>
              <w:drawing>
                <wp:inline distT="0" distB="0" distL="0" distR="0">
                  <wp:extent cx="3200400" cy="1838325"/>
                  <wp:effectExtent l="0" t="0" r="0" b="0"/>
                  <wp:docPr id="140" name="Рисунок 140"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Рис 30-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200400" cy="1838325"/>
                          </a:xfrm>
                          <a:prstGeom prst="rect">
                            <a:avLst/>
                          </a:prstGeom>
                          <a:noFill/>
                          <a:ln>
                            <a:noFill/>
                          </a:ln>
                        </pic:spPr>
                      </pic:pic>
                    </a:graphicData>
                  </a:graphic>
                </wp:inline>
              </w:drawing>
            </w:r>
          </w:p>
        </w:tc>
        <w:tc>
          <w:tcPr>
            <w:tcW w:w="4297" w:type="dxa"/>
          </w:tcPr>
          <w:p w:rsidR="009D4C72" w:rsidRPr="001655BB" w:rsidRDefault="009D4C72" w:rsidP="001655BB">
            <w:pPr>
              <w:pStyle w:val="aff0"/>
              <w:rPr>
                <w:rFonts w:ascii="Times New Roman" w:hAnsi="Times New Roman"/>
              </w:rPr>
            </w:pPr>
            <w:r w:rsidRPr="001655BB">
              <w:rPr>
                <w:rFonts w:ascii="Times New Roman" w:hAnsi="Times New Roman"/>
              </w:rPr>
              <w:t>С1,</w:t>
            </w:r>
            <w:r w:rsidR="001655BB">
              <w:rPr>
                <w:rFonts w:ascii="Times New Roman" w:hAnsi="Times New Roman"/>
              </w:rPr>
              <w:t xml:space="preserve"> </w:t>
            </w:r>
            <w:r w:rsidRPr="001655BB">
              <w:rPr>
                <w:rFonts w:ascii="Times New Roman" w:hAnsi="Times New Roman"/>
              </w:rPr>
              <w:t xml:space="preserve">С2 </w:t>
            </w:r>
            <w:r w:rsidR="001655BB">
              <w:rPr>
                <w:rFonts w:ascii="Times New Roman" w:hAnsi="Times New Roman"/>
              </w:rPr>
              <w:t>–</w:t>
            </w:r>
            <w:r w:rsidRPr="001655BB">
              <w:rPr>
                <w:rFonts w:ascii="Times New Roman" w:hAnsi="Times New Roman"/>
              </w:rPr>
              <w:t xml:space="preserve"> защитный слой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X </w:t>
            </w:r>
            <w:r w:rsidR="001655BB">
              <w:rPr>
                <w:rFonts w:ascii="Times New Roman" w:hAnsi="Times New Roman"/>
              </w:rPr>
              <w:t>–</w:t>
            </w:r>
            <w:r w:rsidRPr="001655BB">
              <w:rPr>
                <w:rFonts w:ascii="Times New Roman" w:hAnsi="Times New Roman"/>
              </w:rPr>
              <w:t xml:space="preserve"> глубина с критическим уровнем содержания хлоридов или глубина карбонизации;</w:t>
            </w:r>
          </w:p>
          <w:p w:rsidR="009D4C72" w:rsidRPr="001655BB" w:rsidRDefault="009D4C72" w:rsidP="001655BB">
            <w:pPr>
              <w:pStyle w:val="aff0"/>
              <w:rPr>
                <w:rFonts w:ascii="Times New Roman" w:hAnsi="Times New Roman"/>
              </w:rPr>
            </w:pPr>
            <w:r w:rsidRPr="001655BB">
              <w:rPr>
                <w:rFonts w:ascii="Times New Roman" w:hAnsi="Times New Roman"/>
              </w:rPr>
              <w:t xml:space="preserve">П </w:t>
            </w:r>
            <w:r w:rsidR="001655BB">
              <w:rPr>
                <w:rFonts w:ascii="Times New Roman" w:hAnsi="Times New Roman"/>
              </w:rPr>
              <w:t>–</w:t>
            </w:r>
            <w:r w:rsidRPr="001655BB">
              <w:rPr>
                <w:rFonts w:ascii="Times New Roman" w:hAnsi="Times New Roman"/>
              </w:rPr>
              <w:t xml:space="preserve"> </w:t>
            </w:r>
            <w:proofErr w:type="spellStart"/>
            <w:r w:rsidRPr="001655BB">
              <w:rPr>
                <w:rFonts w:ascii="Times New Roman" w:hAnsi="Times New Roman"/>
              </w:rPr>
              <w:t>пассивированный</w:t>
            </w:r>
            <w:proofErr w:type="spellEnd"/>
            <w:r w:rsidRPr="001655BB">
              <w:rPr>
                <w:rFonts w:ascii="Times New Roman" w:hAnsi="Times New Roman"/>
              </w:rPr>
              <w:t xml:space="preserve"> участок поверхности без коррозии;</w:t>
            </w:r>
          </w:p>
          <w:p w:rsidR="009D4C72" w:rsidRPr="001655BB" w:rsidRDefault="009D4C72" w:rsidP="001655BB">
            <w:pPr>
              <w:pStyle w:val="aff0"/>
              <w:rPr>
                <w:rFonts w:ascii="Times New Roman" w:hAnsi="Times New Roman"/>
              </w:rPr>
            </w:pPr>
            <w:r w:rsidRPr="001655BB">
              <w:rPr>
                <w:rFonts w:ascii="Times New Roman" w:hAnsi="Times New Roman"/>
              </w:rPr>
              <w:t>А</w:t>
            </w:r>
            <w:r w:rsidR="001655BB">
              <w:rPr>
                <w:rFonts w:ascii="Times New Roman" w:hAnsi="Times New Roman"/>
              </w:rPr>
              <w:t>–</w:t>
            </w:r>
            <w:r w:rsidRPr="001655BB">
              <w:rPr>
                <w:rFonts w:ascii="Times New Roman" w:hAnsi="Times New Roman"/>
              </w:rPr>
              <w:t xml:space="preserve">В </w:t>
            </w:r>
            <w:r w:rsidR="001655BB">
              <w:rPr>
                <w:rFonts w:ascii="Times New Roman" w:hAnsi="Times New Roman"/>
              </w:rPr>
              <w:t>–</w:t>
            </w:r>
            <w:r w:rsidRPr="001655BB">
              <w:rPr>
                <w:rFonts w:ascii="Times New Roman" w:hAnsi="Times New Roman"/>
              </w:rPr>
              <w:t xml:space="preserve"> участки с коррозией арматуры в следстви</w:t>
            </w:r>
            <w:r w:rsidR="001655BB">
              <w:rPr>
                <w:rFonts w:ascii="Times New Roman" w:hAnsi="Times New Roman"/>
              </w:rPr>
              <w:t>е</w:t>
            </w:r>
            <w:r w:rsidRPr="001655BB">
              <w:rPr>
                <w:rFonts w:ascii="Times New Roman" w:hAnsi="Times New Roman"/>
              </w:rPr>
              <w:t>:</w:t>
            </w:r>
          </w:p>
          <w:p w:rsidR="009D4C72" w:rsidRPr="001655BB" w:rsidRDefault="009D4C72" w:rsidP="001655BB">
            <w:pPr>
              <w:pStyle w:val="aff0"/>
              <w:rPr>
                <w:rFonts w:ascii="Times New Roman" w:hAnsi="Times New Roman"/>
              </w:rPr>
            </w:pPr>
            <w:r w:rsidRPr="001655BB">
              <w:rPr>
                <w:rFonts w:ascii="Times New Roman" w:hAnsi="Times New Roman"/>
              </w:rPr>
              <w:t xml:space="preserve">А </w:t>
            </w:r>
            <w:r w:rsidR="001655BB">
              <w:rPr>
                <w:rFonts w:ascii="Times New Roman" w:hAnsi="Times New Roman"/>
              </w:rPr>
              <w:t>–</w:t>
            </w:r>
            <w:r w:rsidRPr="001655BB">
              <w:rPr>
                <w:rFonts w:ascii="Times New Roman" w:hAnsi="Times New Roman"/>
              </w:rPr>
              <w:t xml:space="preserve"> недостаточного защитного слоя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Б </w:t>
            </w:r>
            <w:r w:rsidR="001655BB">
              <w:rPr>
                <w:rFonts w:ascii="Times New Roman" w:hAnsi="Times New Roman"/>
              </w:rPr>
              <w:t>–</w:t>
            </w:r>
            <w:r w:rsidRPr="001655BB">
              <w:rPr>
                <w:rFonts w:ascii="Times New Roman" w:hAnsi="Times New Roman"/>
              </w:rPr>
              <w:t xml:space="preserve"> недостаточного качества бетон</w:t>
            </w:r>
            <w:r w:rsidR="001655BB">
              <w:rPr>
                <w:rFonts w:ascii="Times New Roman" w:hAnsi="Times New Roman"/>
              </w:rPr>
              <w:t>а</w:t>
            </w:r>
            <w:r w:rsidRPr="001655BB">
              <w:rPr>
                <w:rFonts w:ascii="Times New Roman" w:hAnsi="Times New Roman"/>
              </w:rPr>
              <w:t>;</w:t>
            </w:r>
          </w:p>
          <w:p w:rsidR="009D4C72" w:rsidRPr="001655BB" w:rsidRDefault="009D4C72" w:rsidP="00CE0ECF">
            <w:pPr>
              <w:pStyle w:val="aff0"/>
              <w:rPr>
                <w:rFonts w:ascii="Times New Roman" w:hAnsi="Times New Roman"/>
              </w:rPr>
            </w:pPr>
            <w:r w:rsidRPr="001655BB">
              <w:rPr>
                <w:rFonts w:ascii="Times New Roman" w:hAnsi="Times New Roman"/>
              </w:rPr>
              <w:t xml:space="preserve">В </w:t>
            </w:r>
            <w:r w:rsidR="001655BB">
              <w:rPr>
                <w:rFonts w:ascii="Times New Roman" w:hAnsi="Times New Roman"/>
              </w:rPr>
              <w:t>– наличи</w:t>
            </w:r>
            <w:r w:rsidR="00CE0ECF">
              <w:rPr>
                <w:rFonts w:ascii="Times New Roman" w:hAnsi="Times New Roman"/>
              </w:rPr>
              <w:t>я</w:t>
            </w:r>
            <w:r w:rsidR="001655BB">
              <w:rPr>
                <w:rFonts w:ascii="Times New Roman" w:hAnsi="Times New Roman"/>
              </w:rPr>
              <w:t xml:space="preserve"> трещин</w:t>
            </w:r>
          </w:p>
        </w:tc>
      </w:tr>
    </w:tbl>
    <w:p w:rsidR="001655BB" w:rsidRDefault="001655BB" w:rsidP="001655BB">
      <w:pPr>
        <w:pStyle w:val="aff0"/>
        <w:jc w:val="center"/>
        <w:rPr>
          <w:rFonts w:ascii="Times New Roman" w:hAnsi="Times New Roman"/>
        </w:rPr>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после ремонта</w:t>
      </w:r>
    </w:p>
    <w:p w:rsidR="009D4C72" w:rsidRPr="001655BB" w:rsidRDefault="00764A99" w:rsidP="001655BB">
      <w:pPr>
        <w:pStyle w:val="aff0"/>
        <w:jc w:val="center"/>
        <w:rPr>
          <w:rFonts w:ascii="Times New Roman" w:hAnsi="Times New Roman"/>
        </w:rPr>
      </w:pPr>
      <w:r>
        <w:rPr>
          <w:rFonts w:ascii="Times New Roman" w:hAnsi="Times New Roman"/>
          <w:noProof/>
          <w:lang w:eastAsia="ru-RU"/>
        </w:rPr>
        <w:drawing>
          <wp:inline distT="0" distB="0" distL="0" distR="0">
            <wp:extent cx="3829050" cy="1181100"/>
            <wp:effectExtent l="0" t="0" r="0" b="0"/>
            <wp:docPr id="141" name="Рисунок 141" descr="Рис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Рис 30-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829050" cy="1181100"/>
                    </a:xfrm>
                    <a:prstGeom prst="rect">
                      <a:avLst/>
                    </a:prstGeom>
                    <a:noFill/>
                    <a:ln>
                      <a:noFill/>
                    </a:ln>
                  </pic:spPr>
                </pic:pic>
              </a:graphicData>
            </a:graphic>
          </wp:inline>
        </w:drawing>
      </w:r>
    </w:p>
    <w:p w:rsidR="001655BB" w:rsidRDefault="001655BB" w:rsidP="001655BB">
      <w:pPr>
        <w:pStyle w:val="aff0"/>
        <w:jc w:val="center"/>
        <w:rPr>
          <w:rFonts w:ascii="Times New Roman" w:hAnsi="Times New Roman"/>
        </w:rPr>
      </w:pPr>
    </w:p>
    <w:p w:rsidR="009D4C72" w:rsidRPr="001655BB" w:rsidRDefault="009D4C72" w:rsidP="001655BB">
      <w:pPr>
        <w:pStyle w:val="aff0"/>
        <w:jc w:val="center"/>
        <w:rPr>
          <w:rFonts w:ascii="Times New Roman" w:hAnsi="Times New Roman"/>
          <w:b/>
        </w:rPr>
      </w:pPr>
      <w:r w:rsidRPr="001655BB">
        <w:rPr>
          <w:rFonts w:ascii="Times New Roman" w:hAnsi="Times New Roman"/>
          <w:b/>
          <w:i/>
        </w:rPr>
        <w:t>Рисунок Ж.2</w:t>
      </w:r>
      <w:r w:rsidRPr="001655BB">
        <w:rPr>
          <w:rFonts w:ascii="Times New Roman" w:hAnsi="Times New Roman"/>
          <w:b/>
        </w:rPr>
        <w:t xml:space="preserve"> – Схематичное изображение метода 7.2 до и после применения</w:t>
      </w:r>
    </w:p>
    <w:p w:rsidR="001655BB" w:rsidRDefault="001655BB" w:rsidP="008C3CAE">
      <w:pPr>
        <w:ind w:firstLine="567"/>
        <w:jc w:val="both"/>
      </w:pPr>
    </w:p>
    <w:p w:rsidR="009D4C72" w:rsidRPr="008C3CAE" w:rsidRDefault="009D4C72" w:rsidP="008C3CAE">
      <w:pPr>
        <w:ind w:firstLine="567"/>
        <w:jc w:val="both"/>
      </w:pPr>
      <w:r w:rsidRPr="008C3CAE">
        <w:t>Ж.2.2 Для реализации метода 7.2 удаляют весь карбонизированный или загрязненный хлоридами бетон, а затем осуществляют укладку нового бетона или раствора, обеспечивающего увеличение щелочи в старом бетоне.</w:t>
      </w:r>
    </w:p>
    <w:p w:rsidR="009D4C72" w:rsidRPr="008C3CAE" w:rsidRDefault="009D4C72" w:rsidP="008C3CAE">
      <w:pPr>
        <w:ind w:firstLine="567"/>
        <w:jc w:val="both"/>
      </w:pPr>
      <w:r w:rsidRPr="008C3CAE">
        <w:t>Ж.2.3 Типичной областью применения метода 7.2 являются бетонные и железобетонные конструкции всех типов, подверженные карбонизации и воздействию хлоридов.</w:t>
      </w:r>
    </w:p>
    <w:p w:rsidR="009D4C72" w:rsidRPr="008C3CAE" w:rsidRDefault="009D4C72" w:rsidP="008C3CAE">
      <w:pPr>
        <w:ind w:firstLine="567"/>
        <w:jc w:val="both"/>
      </w:pPr>
      <w:r w:rsidRPr="008C3CAE">
        <w:t>Ж.2.4 При проектировании ремонта по методу 7.2 следует производить расчет прочности конструкции для обеспечения безопасности работ по созданию новой системы материалов.</w:t>
      </w:r>
    </w:p>
    <w:p w:rsidR="009D4C72" w:rsidRPr="008C3CAE" w:rsidRDefault="001655BB" w:rsidP="008C3CAE">
      <w:pPr>
        <w:ind w:firstLine="567"/>
        <w:jc w:val="both"/>
      </w:pPr>
      <w:r>
        <w:t xml:space="preserve">Ж.2.5 </w:t>
      </w:r>
      <w:r w:rsidR="009D4C72" w:rsidRPr="008C3CAE">
        <w:t>В процессе осуществления работ следует:</w:t>
      </w:r>
    </w:p>
    <w:p w:rsidR="009D4C72" w:rsidRPr="008C3CAE" w:rsidRDefault="009D4C72" w:rsidP="008C3CAE">
      <w:pPr>
        <w:ind w:firstLine="567"/>
        <w:jc w:val="both"/>
      </w:pPr>
      <w:r w:rsidRPr="008C3CAE">
        <w:lastRenderedPageBreak/>
        <w:t>- осуществлять тщательную подготовку поверхности бетона и арматуры;</w:t>
      </w:r>
    </w:p>
    <w:p w:rsidR="009D4C72" w:rsidRPr="008C3CAE" w:rsidRDefault="009D4C72" w:rsidP="008C3CAE">
      <w:pPr>
        <w:ind w:firstLine="567"/>
        <w:jc w:val="both"/>
      </w:pPr>
      <w:r w:rsidRPr="008C3CAE">
        <w:t>- контролировать адгезию и прочность бетона;</w:t>
      </w:r>
    </w:p>
    <w:p w:rsidR="009D4C72" w:rsidRPr="008C3CAE" w:rsidRDefault="009D4C72" w:rsidP="008C3CAE">
      <w:pPr>
        <w:ind w:firstLine="567"/>
        <w:jc w:val="both"/>
      </w:pPr>
      <w:r w:rsidRPr="008C3CAE">
        <w:t>- контролировать рН и количество хлоридов в бетоне основания.</w:t>
      </w:r>
    </w:p>
    <w:p w:rsidR="009D4C72" w:rsidRPr="008C3CAE" w:rsidRDefault="009D4C72" w:rsidP="008C3CAE">
      <w:pPr>
        <w:ind w:firstLine="567"/>
        <w:jc w:val="both"/>
      </w:pPr>
      <w:r w:rsidRPr="008C3CAE">
        <w:t>Ж.2.6 Дополняющие методы: методы 4.1, 1.3 в качестве системы защиты поверхности обеспечивают долговечность ремонтных работ, особенно при локальном ремонте.</w:t>
      </w:r>
    </w:p>
    <w:p w:rsidR="009D4C72" w:rsidRPr="008C3CAE" w:rsidRDefault="001655BB" w:rsidP="008C3CAE">
      <w:pPr>
        <w:ind w:firstLine="567"/>
        <w:jc w:val="both"/>
      </w:pPr>
      <w:r>
        <w:t xml:space="preserve">Ж.2.7 </w:t>
      </w:r>
      <w:r w:rsidR="009D4C72" w:rsidRPr="008C3CAE">
        <w:t>Номенклатуру, значения и методы определения показателей свойств материалов и показателей эксплуатационных качеств образуемых систем методом 7.1 принимают по ГОСТ Р 56378.</w:t>
      </w:r>
    </w:p>
    <w:p w:rsidR="009D4C72" w:rsidRPr="008C3CAE" w:rsidRDefault="009D4C72" w:rsidP="008C3CAE">
      <w:pPr>
        <w:ind w:firstLine="567"/>
        <w:jc w:val="both"/>
      </w:pPr>
      <w:r w:rsidRPr="001655BB">
        <w:rPr>
          <w:b/>
        </w:rPr>
        <w:t>Ж.3</w:t>
      </w:r>
      <w:r w:rsidR="001655BB" w:rsidRPr="001655BB">
        <w:rPr>
          <w:b/>
        </w:rPr>
        <w:t xml:space="preserve"> </w:t>
      </w:r>
      <w:r w:rsidRPr="001655BB">
        <w:rPr>
          <w:b/>
        </w:rPr>
        <w:t>Метод 7.3</w:t>
      </w:r>
      <w:r w:rsidRPr="008C3CAE">
        <w:t xml:space="preserve"> – </w:t>
      </w:r>
      <w:r w:rsidR="001655BB">
        <w:t>Э</w:t>
      </w:r>
      <w:r w:rsidRPr="008C3CAE">
        <w:t>лектрохимическое восстановление щелочности карбонизированного бетона</w:t>
      </w:r>
    </w:p>
    <w:p w:rsidR="009D4C72" w:rsidRPr="008C3CAE" w:rsidRDefault="009D4C72" w:rsidP="008C3CAE">
      <w:pPr>
        <w:ind w:firstLine="567"/>
        <w:jc w:val="both"/>
      </w:pPr>
      <w:r w:rsidRPr="008C3CAE">
        <w:t>Ж.3.1 В условиях карбонизации защитного слоя бетона дополнительная защита от коррозии арматурного каркаса может обеспечиваться повторным электрохимическим подщелачиванием, которое позволяет повысить щелочность карбонизированного бетона и, таким образом, перевести арматуру в пассивное состояние. Использование данного метода схематично показано на рисунке Ж.3.</w:t>
      </w:r>
    </w:p>
    <w:p w:rsidR="009D4C72" w:rsidRPr="008C3CAE" w:rsidRDefault="009D4C72" w:rsidP="008C3CAE">
      <w:pPr>
        <w:ind w:firstLine="567"/>
        <w:jc w:val="both"/>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до ремонта</w:t>
      </w:r>
    </w:p>
    <w:tbl>
      <w:tblPr>
        <w:tblW w:w="0" w:type="auto"/>
        <w:tblLook w:val="04A0" w:firstRow="1" w:lastRow="0" w:firstColumn="1" w:lastColumn="0" w:noHBand="0" w:noVBand="1"/>
      </w:tblPr>
      <w:tblGrid>
        <w:gridCol w:w="5769"/>
        <w:gridCol w:w="3920"/>
      </w:tblGrid>
      <w:tr w:rsidR="009D4C72" w:rsidRPr="001655BB" w:rsidTr="00A22931">
        <w:tc>
          <w:tcPr>
            <w:tcW w:w="5834" w:type="dxa"/>
          </w:tcPr>
          <w:p w:rsidR="009D4C72" w:rsidRPr="001655BB" w:rsidRDefault="00764A99" w:rsidP="001655BB">
            <w:pPr>
              <w:pStyle w:val="aff0"/>
              <w:jc w:val="center"/>
              <w:rPr>
                <w:rFonts w:ascii="Times New Roman" w:hAnsi="Times New Roman"/>
              </w:rPr>
            </w:pPr>
            <w:r>
              <w:rPr>
                <w:rFonts w:ascii="Times New Roman" w:hAnsi="Times New Roman"/>
                <w:noProof/>
                <w:lang w:eastAsia="ru-RU"/>
              </w:rPr>
              <w:drawing>
                <wp:inline distT="0" distB="0" distL="0" distR="0">
                  <wp:extent cx="3305175" cy="1895475"/>
                  <wp:effectExtent l="0" t="0" r="0" b="0"/>
                  <wp:docPr id="142" name="Рисунок 142" descr="Рис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Рис 31-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305175" cy="1895475"/>
                          </a:xfrm>
                          <a:prstGeom prst="rect">
                            <a:avLst/>
                          </a:prstGeom>
                          <a:noFill/>
                          <a:ln>
                            <a:noFill/>
                          </a:ln>
                        </pic:spPr>
                      </pic:pic>
                    </a:graphicData>
                  </a:graphic>
                </wp:inline>
              </w:drawing>
            </w:r>
          </w:p>
        </w:tc>
        <w:tc>
          <w:tcPr>
            <w:tcW w:w="4297" w:type="dxa"/>
          </w:tcPr>
          <w:p w:rsidR="009D4C72" w:rsidRPr="001655BB" w:rsidRDefault="009D4C72" w:rsidP="001655BB">
            <w:pPr>
              <w:pStyle w:val="aff0"/>
              <w:rPr>
                <w:rFonts w:ascii="Times New Roman" w:hAnsi="Times New Roman"/>
              </w:rPr>
            </w:pPr>
            <w:r w:rsidRPr="001655BB">
              <w:rPr>
                <w:rFonts w:ascii="Times New Roman" w:hAnsi="Times New Roman"/>
              </w:rPr>
              <w:t>С1,</w:t>
            </w:r>
            <w:r w:rsidR="001655BB">
              <w:rPr>
                <w:rFonts w:ascii="Times New Roman" w:hAnsi="Times New Roman"/>
              </w:rPr>
              <w:t xml:space="preserve"> </w:t>
            </w:r>
            <w:r w:rsidRPr="001655BB">
              <w:rPr>
                <w:rFonts w:ascii="Times New Roman" w:hAnsi="Times New Roman"/>
              </w:rPr>
              <w:t xml:space="preserve">С2 </w:t>
            </w:r>
            <w:r w:rsidR="001655BB">
              <w:rPr>
                <w:rFonts w:ascii="Times New Roman" w:hAnsi="Times New Roman"/>
              </w:rPr>
              <w:t>–</w:t>
            </w:r>
            <w:r w:rsidRPr="001655BB">
              <w:rPr>
                <w:rFonts w:ascii="Times New Roman" w:hAnsi="Times New Roman"/>
              </w:rPr>
              <w:t xml:space="preserve"> защитный слой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X </w:t>
            </w:r>
            <w:r w:rsidR="001655BB">
              <w:rPr>
                <w:rFonts w:ascii="Times New Roman" w:hAnsi="Times New Roman"/>
              </w:rPr>
              <w:t>–</w:t>
            </w:r>
            <w:r w:rsidRPr="001655BB">
              <w:rPr>
                <w:rFonts w:ascii="Times New Roman" w:hAnsi="Times New Roman"/>
              </w:rPr>
              <w:t xml:space="preserve"> глубина с критическим уровнем содержания хлоридов или глубина карбонизации;</w:t>
            </w:r>
          </w:p>
          <w:p w:rsidR="009D4C72" w:rsidRPr="001655BB" w:rsidRDefault="009D4C72" w:rsidP="001655BB">
            <w:pPr>
              <w:pStyle w:val="aff0"/>
              <w:rPr>
                <w:rFonts w:ascii="Times New Roman" w:hAnsi="Times New Roman"/>
              </w:rPr>
            </w:pPr>
            <w:r w:rsidRPr="001655BB">
              <w:rPr>
                <w:rFonts w:ascii="Times New Roman" w:hAnsi="Times New Roman"/>
              </w:rPr>
              <w:t xml:space="preserve">П </w:t>
            </w:r>
            <w:r w:rsidR="001655BB">
              <w:rPr>
                <w:rFonts w:ascii="Times New Roman" w:hAnsi="Times New Roman"/>
              </w:rPr>
              <w:t>–</w:t>
            </w:r>
            <w:r w:rsidRPr="001655BB">
              <w:rPr>
                <w:rFonts w:ascii="Times New Roman" w:hAnsi="Times New Roman"/>
              </w:rPr>
              <w:t xml:space="preserve"> </w:t>
            </w:r>
            <w:proofErr w:type="spellStart"/>
            <w:r w:rsidRPr="001655BB">
              <w:rPr>
                <w:rFonts w:ascii="Times New Roman" w:hAnsi="Times New Roman"/>
              </w:rPr>
              <w:t>пассивированный</w:t>
            </w:r>
            <w:proofErr w:type="spellEnd"/>
            <w:r w:rsidRPr="001655BB">
              <w:rPr>
                <w:rFonts w:ascii="Times New Roman" w:hAnsi="Times New Roman"/>
              </w:rPr>
              <w:t xml:space="preserve"> участок поверхности без коррозии;</w:t>
            </w:r>
          </w:p>
          <w:p w:rsidR="009D4C72" w:rsidRPr="001655BB" w:rsidRDefault="009D4C72" w:rsidP="001655BB">
            <w:pPr>
              <w:pStyle w:val="aff0"/>
              <w:rPr>
                <w:rFonts w:ascii="Times New Roman" w:hAnsi="Times New Roman"/>
              </w:rPr>
            </w:pPr>
            <w:r w:rsidRPr="001655BB">
              <w:rPr>
                <w:rFonts w:ascii="Times New Roman" w:hAnsi="Times New Roman"/>
              </w:rPr>
              <w:t>А</w:t>
            </w:r>
            <w:r w:rsidR="001655BB">
              <w:rPr>
                <w:rFonts w:ascii="Times New Roman" w:hAnsi="Times New Roman"/>
              </w:rPr>
              <w:t>–</w:t>
            </w:r>
            <w:r w:rsidRPr="001655BB">
              <w:rPr>
                <w:rFonts w:ascii="Times New Roman" w:hAnsi="Times New Roman"/>
              </w:rPr>
              <w:t xml:space="preserve">В </w:t>
            </w:r>
            <w:r w:rsidR="001655BB">
              <w:rPr>
                <w:rFonts w:ascii="Times New Roman" w:hAnsi="Times New Roman"/>
              </w:rPr>
              <w:t>–</w:t>
            </w:r>
            <w:r w:rsidRPr="001655BB">
              <w:rPr>
                <w:rFonts w:ascii="Times New Roman" w:hAnsi="Times New Roman"/>
              </w:rPr>
              <w:t xml:space="preserve"> участки с коррозией арматуры в следстви</w:t>
            </w:r>
            <w:r w:rsidR="001655BB">
              <w:rPr>
                <w:rFonts w:ascii="Times New Roman" w:hAnsi="Times New Roman"/>
              </w:rPr>
              <w:t>е</w:t>
            </w:r>
            <w:r w:rsidRPr="001655BB">
              <w:rPr>
                <w:rFonts w:ascii="Times New Roman" w:hAnsi="Times New Roman"/>
              </w:rPr>
              <w:t>:</w:t>
            </w:r>
          </w:p>
          <w:p w:rsidR="009D4C72" w:rsidRPr="001655BB" w:rsidRDefault="009D4C72" w:rsidP="001655BB">
            <w:pPr>
              <w:pStyle w:val="aff0"/>
              <w:rPr>
                <w:rFonts w:ascii="Times New Roman" w:hAnsi="Times New Roman"/>
              </w:rPr>
            </w:pPr>
            <w:r w:rsidRPr="001655BB">
              <w:rPr>
                <w:rFonts w:ascii="Times New Roman" w:hAnsi="Times New Roman"/>
              </w:rPr>
              <w:t xml:space="preserve">А </w:t>
            </w:r>
            <w:r w:rsidR="001655BB">
              <w:rPr>
                <w:rFonts w:ascii="Times New Roman" w:hAnsi="Times New Roman"/>
              </w:rPr>
              <w:t>–</w:t>
            </w:r>
            <w:r w:rsidRPr="001655BB">
              <w:rPr>
                <w:rFonts w:ascii="Times New Roman" w:hAnsi="Times New Roman"/>
              </w:rPr>
              <w:t xml:space="preserve"> недостаточного защитного слоя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Б </w:t>
            </w:r>
            <w:r w:rsidR="001655BB">
              <w:rPr>
                <w:rFonts w:ascii="Times New Roman" w:hAnsi="Times New Roman"/>
              </w:rPr>
              <w:t>–</w:t>
            </w:r>
            <w:r w:rsidRPr="001655BB">
              <w:rPr>
                <w:rFonts w:ascii="Times New Roman" w:hAnsi="Times New Roman"/>
              </w:rPr>
              <w:t xml:space="preserve"> недостаточного качества бетон</w:t>
            </w:r>
            <w:r w:rsidR="001655BB">
              <w:rPr>
                <w:rFonts w:ascii="Times New Roman" w:hAnsi="Times New Roman"/>
              </w:rPr>
              <w:t>а</w:t>
            </w:r>
            <w:r w:rsidRPr="001655BB">
              <w:rPr>
                <w:rFonts w:ascii="Times New Roman" w:hAnsi="Times New Roman"/>
              </w:rPr>
              <w:t>;</w:t>
            </w:r>
          </w:p>
          <w:p w:rsidR="009D4C72" w:rsidRPr="001655BB" w:rsidRDefault="009D4C72" w:rsidP="00CE0ECF">
            <w:pPr>
              <w:pStyle w:val="aff0"/>
              <w:rPr>
                <w:rFonts w:ascii="Times New Roman" w:hAnsi="Times New Roman"/>
              </w:rPr>
            </w:pPr>
            <w:r w:rsidRPr="001655BB">
              <w:rPr>
                <w:rFonts w:ascii="Times New Roman" w:hAnsi="Times New Roman"/>
              </w:rPr>
              <w:t xml:space="preserve">В </w:t>
            </w:r>
            <w:r w:rsidR="001655BB">
              <w:rPr>
                <w:rFonts w:ascii="Times New Roman" w:hAnsi="Times New Roman"/>
              </w:rPr>
              <w:t>–</w:t>
            </w:r>
            <w:r w:rsidRPr="001655BB">
              <w:rPr>
                <w:rFonts w:ascii="Times New Roman" w:hAnsi="Times New Roman"/>
              </w:rPr>
              <w:t xml:space="preserve"> наличи</w:t>
            </w:r>
            <w:r w:rsidR="00CE0ECF">
              <w:rPr>
                <w:rFonts w:ascii="Times New Roman" w:hAnsi="Times New Roman"/>
              </w:rPr>
              <w:t>я</w:t>
            </w:r>
            <w:r w:rsidRPr="001655BB">
              <w:rPr>
                <w:rFonts w:ascii="Times New Roman" w:hAnsi="Times New Roman"/>
              </w:rPr>
              <w:t xml:space="preserve"> </w:t>
            </w:r>
            <w:r w:rsidR="001655BB">
              <w:rPr>
                <w:rFonts w:ascii="Times New Roman" w:hAnsi="Times New Roman"/>
              </w:rPr>
              <w:t>трещин</w:t>
            </w:r>
          </w:p>
        </w:tc>
      </w:tr>
    </w:tbl>
    <w:p w:rsidR="001655BB" w:rsidRDefault="001655BB" w:rsidP="001655BB">
      <w:pPr>
        <w:pStyle w:val="aff0"/>
        <w:jc w:val="center"/>
        <w:rPr>
          <w:rFonts w:ascii="Times New Roman" w:hAnsi="Times New Roman"/>
        </w:rPr>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после ремонта</w:t>
      </w:r>
    </w:p>
    <w:p w:rsidR="009D4C72" w:rsidRPr="001655BB" w:rsidRDefault="00764A99" w:rsidP="001655BB">
      <w:pPr>
        <w:pStyle w:val="aff0"/>
        <w:jc w:val="center"/>
        <w:rPr>
          <w:rFonts w:ascii="Times New Roman" w:hAnsi="Times New Roman"/>
        </w:rPr>
      </w:pPr>
      <w:r>
        <w:rPr>
          <w:rFonts w:ascii="Times New Roman" w:hAnsi="Times New Roman"/>
          <w:noProof/>
          <w:lang w:eastAsia="ru-RU"/>
        </w:rPr>
        <w:drawing>
          <wp:inline distT="0" distB="0" distL="0" distR="0">
            <wp:extent cx="3714750" cy="1905000"/>
            <wp:effectExtent l="0" t="0" r="0" b="0"/>
            <wp:docPr id="143" name="Рисунок 143" descr="Рис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Рис 31-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714750" cy="1905000"/>
                    </a:xfrm>
                    <a:prstGeom prst="rect">
                      <a:avLst/>
                    </a:prstGeom>
                    <a:noFill/>
                    <a:ln>
                      <a:noFill/>
                    </a:ln>
                  </pic:spPr>
                </pic:pic>
              </a:graphicData>
            </a:graphic>
          </wp:inline>
        </w:drawing>
      </w:r>
    </w:p>
    <w:p w:rsidR="009D4C72" w:rsidRPr="001655BB" w:rsidRDefault="009D4C72" w:rsidP="001655BB">
      <w:pPr>
        <w:pStyle w:val="aff0"/>
        <w:jc w:val="center"/>
        <w:rPr>
          <w:rFonts w:ascii="Times New Roman" w:hAnsi="Times New Roman"/>
        </w:rPr>
      </w:pPr>
    </w:p>
    <w:p w:rsidR="009D4C72" w:rsidRPr="001655BB" w:rsidRDefault="009D4C72" w:rsidP="001655BB">
      <w:pPr>
        <w:pStyle w:val="aff0"/>
        <w:jc w:val="center"/>
        <w:rPr>
          <w:rFonts w:ascii="Times New Roman" w:hAnsi="Times New Roman"/>
          <w:b/>
        </w:rPr>
      </w:pPr>
      <w:r w:rsidRPr="001655BB">
        <w:rPr>
          <w:rFonts w:ascii="Times New Roman" w:hAnsi="Times New Roman"/>
          <w:b/>
        </w:rPr>
        <w:t>Рисунок Ж.3 – Схематичное изображение метода 7.3 до и после применения</w:t>
      </w:r>
    </w:p>
    <w:p w:rsidR="009D4C72" w:rsidRPr="008C3CAE" w:rsidRDefault="009D4C72" w:rsidP="008C3CAE">
      <w:pPr>
        <w:ind w:firstLine="567"/>
        <w:jc w:val="both"/>
      </w:pPr>
    </w:p>
    <w:p w:rsidR="009D4C72" w:rsidRPr="008C3CAE" w:rsidRDefault="009D4C72" w:rsidP="008C3CAE">
      <w:pPr>
        <w:ind w:firstLine="567"/>
        <w:jc w:val="both"/>
      </w:pPr>
      <w:r w:rsidRPr="008C3CAE">
        <w:t>Ж.3.2 Метод 7.3, реализующий принцип 7 по сохранению или восстановлению пассивного состояния арматуры</w:t>
      </w:r>
      <w:r w:rsidR="001655BB">
        <w:t>,</w:t>
      </w:r>
      <w:r w:rsidRPr="008C3CAE">
        <w:t xml:space="preserve"> осуществляется путем принудительной подачи тока на арматуру в целях повышения значения </w:t>
      </w:r>
      <w:proofErr w:type="spellStart"/>
      <w:r w:rsidRPr="008C3CAE">
        <w:t>pH</w:t>
      </w:r>
      <w:proofErr w:type="spellEnd"/>
      <w:r w:rsidRPr="008C3CAE">
        <w:t xml:space="preserve"> в бетоне вокруг стали.</w:t>
      </w:r>
    </w:p>
    <w:p w:rsidR="009D4C72" w:rsidRPr="008C3CAE" w:rsidRDefault="009D4C72" w:rsidP="008C3CAE">
      <w:pPr>
        <w:ind w:firstLine="567"/>
        <w:jc w:val="both"/>
      </w:pPr>
      <w:r w:rsidRPr="008C3CAE">
        <w:lastRenderedPageBreak/>
        <w:t>Ж.3.3 Типичные области применения метода 7.3 ограничены. Он требует сплошности арматурного каркаса, наличие однородного защитного слоя над арматурой и пр. Не применим в конструкциях с предварительно напряженной арматурой.</w:t>
      </w:r>
    </w:p>
    <w:p w:rsidR="009D4C72" w:rsidRPr="008C3CAE" w:rsidRDefault="009D4C72" w:rsidP="008C3CAE">
      <w:pPr>
        <w:ind w:firstLine="567"/>
        <w:jc w:val="both"/>
      </w:pPr>
      <w:r w:rsidRPr="008C3CAE">
        <w:t xml:space="preserve">Ж.3.4 При проектировании ремонта по методу 7.3 следует учитывать состояние поверхности основания, величину рН бетона, состояние арматуры, значение подаваемого тока, время обработки и пр.  </w:t>
      </w:r>
    </w:p>
    <w:p w:rsidR="009D4C72" w:rsidRPr="008C3CAE" w:rsidRDefault="001655BB" w:rsidP="008C3CAE">
      <w:pPr>
        <w:ind w:firstLine="567"/>
        <w:jc w:val="both"/>
      </w:pPr>
      <w:r>
        <w:t xml:space="preserve">Ж.3.5 </w:t>
      </w:r>
      <w:r w:rsidR="009D4C72" w:rsidRPr="008C3CAE">
        <w:t>В процессе производства работ следует:</w:t>
      </w:r>
    </w:p>
    <w:p w:rsidR="009D4C72" w:rsidRPr="008C3CAE" w:rsidRDefault="001655BB" w:rsidP="008C3CAE">
      <w:pPr>
        <w:ind w:firstLine="567"/>
        <w:jc w:val="both"/>
      </w:pPr>
      <w:r>
        <w:t xml:space="preserve">- </w:t>
      </w:r>
      <w:r w:rsidR="009D4C72" w:rsidRPr="008C3CAE">
        <w:t>соблюдать требования нормативно-технической документации;</w:t>
      </w:r>
    </w:p>
    <w:p w:rsidR="009D4C72" w:rsidRPr="008C3CAE" w:rsidRDefault="001655BB" w:rsidP="008C3CAE">
      <w:pPr>
        <w:ind w:firstLine="567"/>
        <w:jc w:val="both"/>
      </w:pPr>
      <w:r>
        <w:t xml:space="preserve">- </w:t>
      </w:r>
      <w:r w:rsidR="009D4C72" w:rsidRPr="008C3CAE">
        <w:t>осуществлять контроль качества выполнения работ.</w:t>
      </w:r>
    </w:p>
    <w:p w:rsidR="009D4C72" w:rsidRPr="008C3CAE" w:rsidRDefault="001655BB" w:rsidP="008C3CAE">
      <w:pPr>
        <w:ind w:firstLine="567"/>
        <w:jc w:val="both"/>
      </w:pPr>
      <w:r>
        <w:t xml:space="preserve">Ж.3.6 </w:t>
      </w:r>
      <w:r w:rsidR="009D4C72" w:rsidRPr="008C3CAE">
        <w:t>Для обеспечения долговечности основания после обработки необходим контроль карбонизации.</w:t>
      </w:r>
    </w:p>
    <w:p w:rsidR="009D4C72" w:rsidRPr="008C3CAE" w:rsidRDefault="009D4C72" w:rsidP="008C3CAE">
      <w:pPr>
        <w:ind w:firstLine="567"/>
        <w:jc w:val="both"/>
      </w:pPr>
      <w:r w:rsidRPr="008C3CAE">
        <w:t>Ж.3.7 Дополняющие методы: нанесение покрытия по методу 1.3.</w:t>
      </w:r>
    </w:p>
    <w:p w:rsidR="009D4C72" w:rsidRPr="008C3CAE" w:rsidRDefault="001655BB" w:rsidP="008C3CAE">
      <w:pPr>
        <w:ind w:firstLine="567"/>
        <w:jc w:val="both"/>
      </w:pPr>
      <w:r w:rsidRPr="001655BB">
        <w:rPr>
          <w:b/>
        </w:rPr>
        <w:t xml:space="preserve">Ж.4 </w:t>
      </w:r>
      <w:r w:rsidR="009D4C72" w:rsidRPr="001655BB">
        <w:rPr>
          <w:b/>
        </w:rPr>
        <w:t>Метод 7.4</w:t>
      </w:r>
      <w:r w:rsidR="009D4C72" w:rsidRPr="008C3CAE">
        <w:t xml:space="preserve"> </w:t>
      </w:r>
      <w:r>
        <w:t>–</w:t>
      </w:r>
      <w:r w:rsidR="009D4C72" w:rsidRPr="008C3CAE">
        <w:t xml:space="preserve"> </w:t>
      </w:r>
      <w:r>
        <w:t>Д</w:t>
      </w:r>
      <w:r w:rsidR="009D4C72" w:rsidRPr="008C3CAE">
        <w:t>иффузионное восстановление щелоч</w:t>
      </w:r>
      <w:r>
        <w:t>ности карбонизированного бетона</w:t>
      </w:r>
    </w:p>
    <w:p w:rsidR="009D4C72" w:rsidRDefault="009D4C72" w:rsidP="008C3CAE">
      <w:pPr>
        <w:ind w:firstLine="567"/>
        <w:jc w:val="both"/>
      </w:pPr>
      <w:r w:rsidRPr="008C3CAE">
        <w:t>Ж.4.1 Метод 7.4 заключается в нанесении нового дополнительного бетона или строительного раствора на поверхность карбонизированного бетона для повторного подщелачивания, которое осуществляется путем диффузии щелочи. Данный подход предусматривает выдерживание бетона во влажных условиях для обеспечения эффективной диффузии щелочи до глубины арматурных стержней в течение периода обработки, который может занимать несколько месяцев. В определенных условиях, на начальной стадии протекания активной карбонизации бетона, возможно осуществлять периодическое подщелачивание специальными щелочными растворами. Использование данного метода схематично показано на рисунке Ж.4.</w:t>
      </w:r>
    </w:p>
    <w:p w:rsidR="00E526A3" w:rsidRDefault="00E526A3" w:rsidP="008C3CAE">
      <w:pPr>
        <w:ind w:firstLine="567"/>
        <w:jc w:val="both"/>
      </w:pPr>
    </w:p>
    <w:p w:rsidR="00E526A3" w:rsidRPr="008C3CAE" w:rsidRDefault="00E526A3" w:rsidP="008C3CAE">
      <w:pPr>
        <w:ind w:firstLine="567"/>
        <w:jc w:val="both"/>
      </w:pPr>
    </w:p>
    <w:p w:rsidR="008B2969" w:rsidRPr="008C3CAE" w:rsidRDefault="008B2969" w:rsidP="008C3CAE">
      <w:pPr>
        <w:ind w:firstLine="567"/>
        <w:jc w:val="both"/>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до ремонта</w:t>
      </w:r>
    </w:p>
    <w:tbl>
      <w:tblPr>
        <w:tblW w:w="0" w:type="auto"/>
        <w:tblLook w:val="04A0" w:firstRow="1" w:lastRow="0" w:firstColumn="1" w:lastColumn="0" w:noHBand="0" w:noVBand="1"/>
      </w:tblPr>
      <w:tblGrid>
        <w:gridCol w:w="5809"/>
        <w:gridCol w:w="3880"/>
      </w:tblGrid>
      <w:tr w:rsidR="009D4C72" w:rsidRPr="001655BB" w:rsidTr="00A22931">
        <w:tc>
          <w:tcPr>
            <w:tcW w:w="5834" w:type="dxa"/>
          </w:tcPr>
          <w:p w:rsidR="009D4C72" w:rsidRPr="001655BB" w:rsidRDefault="00764A99" w:rsidP="001655BB">
            <w:pPr>
              <w:pStyle w:val="aff0"/>
              <w:jc w:val="center"/>
              <w:rPr>
                <w:rFonts w:ascii="Times New Roman" w:hAnsi="Times New Roman"/>
              </w:rPr>
            </w:pPr>
            <w:r>
              <w:rPr>
                <w:rFonts w:ascii="Times New Roman" w:hAnsi="Times New Roman"/>
                <w:noProof/>
                <w:lang w:eastAsia="ru-RU"/>
              </w:rPr>
              <w:drawing>
                <wp:inline distT="0" distB="0" distL="0" distR="0">
                  <wp:extent cx="3476625" cy="1990725"/>
                  <wp:effectExtent l="0" t="0" r="0" b="0"/>
                  <wp:docPr id="144" name="Рисунок 144" descr="Рис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Рис 32-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476625" cy="1990725"/>
                          </a:xfrm>
                          <a:prstGeom prst="rect">
                            <a:avLst/>
                          </a:prstGeom>
                          <a:noFill/>
                          <a:ln>
                            <a:noFill/>
                          </a:ln>
                        </pic:spPr>
                      </pic:pic>
                    </a:graphicData>
                  </a:graphic>
                </wp:inline>
              </w:drawing>
            </w:r>
          </w:p>
        </w:tc>
        <w:tc>
          <w:tcPr>
            <w:tcW w:w="4297" w:type="dxa"/>
          </w:tcPr>
          <w:p w:rsidR="009D4C72" w:rsidRPr="001655BB" w:rsidRDefault="001655BB" w:rsidP="001655BB">
            <w:pPr>
              <w:pStyle w:val="aff0"/>
              <w:rPr>
                <w:rFonts w:ascii="Times New Roman" w:hAnsi="Times New Roman"/>
              </w:rPr>
            </w:pPr>
            <w:r>
              <w:rPr>
                <w:rFonts w:ascii="Times New Roman" w:hAnsi="Times New Roman"/>
              </w:rPr>
              <w:t>С1</w:t>
            </w:r>
            <w:r w:rsidR="009D4C72" w:rsidRPr="001655BB">
              <w:rPr>
                <w:rFonts w:ascii="Times New Roman" w:hAnsi="Times New Roman"/>
              </w:rPr>
              <w:t>,</w:t>
            </w:r>
            <w:r>
              <w:rPr>
                <w:rFonts w:ascii="Times New Roman" w:hAnsi="Times New Roman"/>
              </w:rPr>
              <w:t xml:space="preserve"> </w:t>
            </w:r>
            <w:r w:rsidR="009D4C72" w:rsidRPr="001655BB">
              <w:rPr>
                <w:rFonts w:ascii="Times New Roman" w:hAnsi="Times New Roman"/>
              </w:rPr>
              <w:t xml:space="preserve">С2 </w:t>
            </w:r>
            <w:r>
              <w:rPr>
                <w:rFonts w:ascii="Times New Roman" w:hAnsi="Times New Roman"/>
              </w:rPr>
              <w:t>–</w:t>
            </w:r>
            <w:r w:rsidR="009D4C72" w:rsidRPr="001655BB">
              <w:rPr>
                <w:rFonts w:ascii="Times New Roman" w:hAnsi="Times New Roman"/>
              </w:rPr>
              <w:t xml:space="preserve"> защитный слой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X </w:t>
            </w:r>
            <w:r w:rsidR="001655BB">
              <w:rPr>
                <w:rFonts w:ascii="Times New Roman" w:hAnsi="Times New Roman"/>
              </w:rPr>
              <w:t>–</w:t>
            </w:r>
            <w:r w:rsidRPr="001655BB">
              <w:rPr>
                <w:rFonts w:ascii="Times New Roman" w:hAnsi="Times New Roman"/>
              </w:rPr>
              <w:t xml:space="preserve"> глубина с критическим уровнем содержания хлоридов или глубина карбонизации;</w:t>
            </w:r>
          </w:p>
          <w:p w:rsidR="009D4C72" w:rsidRPr="001655BB" w:rsidRDefault="009D4C72" w:rsidP="001655BB">
            <w:pPr>
              <w:pStyle w:val="aff0"/>
              <w:rPr>
                <w:rFonts w:ascii="Times New Roman" w:hAnsi="Times New Roman"/>
              </w:rPr>
            </w:pPr>
            <w:r w:rsidRPr="001655BB">
              <w:rPr>
                <w:rFonts w:ascii="Times New Roman" w:hAnsi="Times New Roman"/>
              </w:rPr>
              <w:t xml:space="preserve">П </w:t>
            </w:r>
            <w:r w:rsidR="001655BB">
              <w:rPr>
                <w:rFonts w:ascii="Times New Roman" w:hAnsi="Times New Roman"/>
              </w:rPr>
              <w:t>–</w:t>
            </w:r>
            <w:r w:rsidRPr="001655BB">
              <w:rPr>
                <w:rFonts w:ascii="Times New Roman" w:hAnsi="Times New Roman"/>
              </w:rPr>
              <w:t xml:space="preserve"> </w:t>
            </w:r>
            <w:proofErr w:type="spellStart"/>
            <w:r w:rsidRPr="001655BB">
              <w:rPr>
                <w:rFonts w:ascii="Times New Roman" w:hAnsi="Times New Roman"/>
              </w:rPr>
              <w:t>пассивированный</w:t>
            </w:r>
            <w:proofErr w:type="spellEnd"/>
            <w:r w:rsidRPr="001655BB">
              <w:rPr>
                <w:rFonts w:ascii="Times New Roman" w:hAnsi="Times New Roman"/>
              </w:rPr>
              <w:t xml:space="preserve"> участок поверхности без коррозии;</w:t>
            </w:r>
          </w:p>
          <w:p w:rsidR="009D4C72" w:rsidRPr="001655BB" w:rsidRDefault="009D4C72" w:rsidP="001655BB">
            <w:pPr>
              <w:pStyle w:val="aff0"/>
              <w:rPr>
                <w:rFonts w:ascii="Times New Roman" w:hAnsi="Times New Roman"/>
              </w:rPr>
            </w:pPr>
            <w:r w:rsidRPr="001655BB">
              <w:rPr>
                <w:rFonts w:ascii="Times New Roman" w:hAnsi="Times New Roman"/>
              </w:rPr>
              <w:t>А</w:t>
            </w:r>
            <w:r w:rsidR="001655BB">
              <w:rPr>
                <w:rFonts w:ascii="Times New Roman" w:hAnsi="Times New Roman"/>
              </w:rPr>
              <w:t>–</w:t>
            </w:r>
            <w:r w:rsidRPr="001655BB">
              <w:rPr>
                <w:rFonts w:ascii="Times New Roman" w:hAnsi="Times New Roman"/>
              </w:rPr>
              <w:t xml:space="preserve">В </w:t>
            </w:r>
            <w:r w:rsidR="001655BB">
              <w:rPr>
                <w:rFonts w:ascii="Times New Roman" w:hAnsi="Times New Roman"/>
              </w:rPr>
              <w:t>–</w:t>
            </w:r>
            <w:r w:rsidRPr="001655BB">
              <w:rPr>
                <w:rFonts w:ascii="Times New Roman" w:hAnsi="Times New Roman"/>
              </w:rPr>
              <w:t xml:space="preserve"> участки с коррозией арматуры в следстви</w:t>
            </w:r>
            <w:r w:rsidR="001655BB">
              <w:rPr>
                <w:rFonts w:ascii="Times New Roman" w:hAnsi="Times New Roman"/>
              </w:rPr>
              <w:t>е</w:t>
            </w:r>
            <w:r w:rsidRPr="001655BB">
              <w:rPr>
                <w:rFonts w:ascii="Times New Roman" w:hAnsi="Times New Roman"/>
              </w:rPr>
              <w:t>:</w:t>
            </w:r>
          </w:p>
          <w:p w:rsidR="009D4C72" w:rsidRPr="001655BB" w:rsidRDefault="009D4C72" w:rsidP="001655BB">
            <w:pPr>
              <w:pStyle w:val="aff0"/>
              <w:rPr>
                <w:rFonts w:ascii="Times New Roman" w:hAnsi="Times New Roman"/>
              </w:rPr>
            </w:pPr>
            <w:r w:rsidRPr="001655BB">
              <w:rPr>
                <w:rFonts w:ascii="Times New Roman" w:hAnsi="Times New Roman"/>
              </w:rPr>
              <w:t xml:space="preserve">А </w:t>
            </w:r>
            <w:r w:rsidR="001655BB">
              <w:rPr>
                <w:rFonts w:ascii="Times New Roman" w:hAnsi="Times New Roman"/>
              </w:rPr>
              <w:t>–</w:t>
            </w:r>
            <w:r w:rsidRPr="001655BB">
              <w:rPr>
                <w:rFonts w:ascii="Times New Roman" w:hAnsi="Times New Roman"/>
              </w:rPr>
              <w:t xml:space="preserve"> недостаточного защитного слоя бетона;</w:t>
            </w:r>
          </w:p>
          <w:p w:rsidR="009D4C72" w:rsidRPr="001655BB" w:rsidRDefault="009D4C72" w:rsidP="001655BB">
            <w:pPr>
              <w:pStyle w:val="aff0"/>
              <w:rPr>
                <w:rFonts w:ascii="Times New Roman" w:hAnsi="Times New Roman"/>
              </w:rPr>
            </w:pPr>
            <w:r w:rsidRPr="001655BB">
              <w:rPr>
                <w:rFonts w:ascii="Times New Roman" w:hAnsi="Times New Roman"/>
              </w:rPr>
              <w:t xml:space="preserve">Б </w:t>
            </w:r>
            <w:r w:rsidR="001655BB">
              <w:rPr>
                <w:rFonts w:ascii="Times New Roman" w:hAnsi="Times New Roman"/>
              </w:rPr>
              <w:t>–</w:t>
            </w:r>
            <w:r w:rsidRPr="001655BB">
              <w:rPr>
                <w:rFonts w:ascii="Times New Roman" w:hAnsi="Times New Roman"/>
              </w:rPr>
              <w:t xml:space="preserve"> недостаточного качества бетон</w:t>
            </w:r>
            <w:r w:rsidR="001655BB">
              <w:rPr>
                <w:rFonts w:ascii="Times New Roman" w:hAnsi="Times New Roman"/>
              </w:rPr>
              <w:t>а</w:t>
            </w:r>
            <w:r w:rsidRPr="001655BB">
              <w:rPr>
                <w:rFonts w:ascii="Times New Roman" w:hAnsi="Times New Roman"/>
              </w:rPr>
              <w:t>;</w:t>
            </w:r>
          </w:p>
          <w:p w:rsidR="009D4C72" w:rsidRPr="001655BB" w:rsidRDefault="009D4C72" w:rsidP="00CE0ECF">
            <w:pPr>
              <w:pStyle w:val="aff0"/>
              <w:rPr>
                <w:rFonts w:ascii="Times New Roman" w:hAnsi="Times New Roman"/>
              </w:rPr>
            </w:pPr>
            <w:r w:rsidRPr="001655BB">
              <w:rPr>
                <w:rFonts w:ascii="Times New Roman" w:hAnsi="Times New Roman"/>
              </w:rPr>
              <w:t xml:space="preserve">В </w:t>
            </w:r>
            <w:r w:rsidR="001655BB">
              <w:rPr>
                <w:rFonts w:ascii="Times New Roman" w:hAnsi="Times New Roman"/>
              </w:rPr>
              <w:t>– наличи</w:t>
            </w:r>
            <w:r w:rsidR="00CE0ECF">
              <w:rPr>
                <w:rFonts w:ascii="Times New Roman" w:hAnsi="Times New Roman"/>
              </w:rPr>
              <w:t>я</w:t>
            </w:r>
            <w:r w:rsidR="001655BB">
              <w:rPr>
                <w:rFonts w:ascii="Times New Roman" w:hAnsi="Times New Roman"/>
              </w:rPr>
              <w:t xml:space="preserve"> трещин</w:t>
            </w:r>
          </w:p>
        </w:tc>
      </w:tr>
    </w:tbl>
    <w:p w:rsidR="009D4C72" w:rsidRDefault="009D4C72" w:rsidP="001655BB">
      <w:pPr>
        <w:pStyle w:val="aff0"/>
        <w:jc w:val="center"/>
        <w:rPr>
          <w:rFonts w:ascii="Times New Roman" w:hAnsi="Times New Roman"/>
        </w:rPr>
      </w:pPr>
    </w:p>
    <w:p w:rsidR="001655BB" w:rsidRDefault="001655BB" w:rsidP="001655BB">
      <w:pPr>
        <w:pStyle w:val="aff0"/>
        <w:jc w:val="center"/>
        <w:rPr>
          <w:rFonts w:ascii="Times New Roman" w:hAnsi="Times New Roman"/>
        </w:rPr>
      </w:pPr>
    </w:p>
    <w:p w:rsidR="001655BB" w:rsidRDefault="001655BB" w:rsidP="001655BB">
      <w:pPr>
        <w:pStyle w:val="aff0"/>
        <w:jc w:val="center"/>
        <w:rPr>
          <w:rFonts w:ascii="Times New Roman" w:hAnsi="Times New Roman"/>
        </w:rPr>
      </w:pPr>
    </w:p>
    <w:p w:rsidR="00CE0ECF" w:rsidRDefault="00CE0ECF" w:rsidP="001655BB">
      <w:pPr>
        <w:pStyle w:val="aff0"/>
        <w:jc w:val="center"/>
        <w:rPr>
          <w:rFonts w:ascii="Times New Roman" w:hAnsi="Times New Roman"/>
        </w:rPr>
      </w:pPr>
    </w:p>
    <w:p w:rsidR="00E24F0D" w:rsidRDefault="00E24F0D" w:rsidP="001655BB">
      <w:pPr>
        <w:pStyle w:val="aff0"/>
        <w:jc w:val="center"/>
        <w:rPr>
          <w:rFonts w:ascii="Times New Roman" w:hAnsi="Times New Roman"/>
        </w:rPr>
      </w:pPr>
    </w:p>
    <w:p w:rsidR="00E24F0D" w:rsidRDefault="00E24F0D" w:rsidP="001655BB">
      <w:pPr>
        <w:pStyle w:val="aff0"/>
        <w:jc w:val="center"/>
        <w:rPr>
          <w:rFonts w:ascii="Times New Roman" w:hAnsi="Times New Roman"/>
        </w:rPr>
      </w:pPr>
    </w:p>
    <w:p w:rsidR="00E526A3" w:rsidRDefault="00E526A3" w:rsidP="001655BB">
      <w:pPr>
        <w:pStyle w:val="aff0"/>
        <w:jc w:val="center"/>
        <w:rPr>
          <w:rFonts w:ascii="Times New Roman" w:hAnsi="Times New Roman"/>
        </w:rPr>
      </w:pPr>
    </w:p>
    <w:p w:rsidR="00E526A3" w:rsidRDefault="00E526A3" w:rsidP="001655BB">
      <w:pPr>
        <w:pStyle w:val="aff0"/>
        <w:jc w:val="center"/>
        <w:rPr>
          <w:rFonts w:ascii="Times New Roman" w:hAnsi="Times New Roman"/>
        </w:rPr>
      </w:pPr>
    </w:p>
    <w:p w:rsidR="00E24F0D" w:rsidRDefault="00E24F0D" w:rsidP="001655BB">
      <w:pPr>
        <w:pStyle w:val="aff0"/>
        <w:jc w:val="center"/>
        <w:rPr>
          <w:rFonts w:ascii="Times New Roman" w:hAnsi="Times New Roman"/>
        </w:rPr>
      </w:pPr>
    </w:p>
    <w:p w:rsidR="00E24F0D" w:rsidRPr="001655BB" w:rsidRDefault="00E24F0D" w:rsidP="001655BB">
      <w:pPr>
        <w:pStyle w:val="aff0"/>
        <w:jc w:val="center"/>
        <w:rPr>
          <w:rFonts w:ascii="Times New Roman" w:hAnsi="Times New Roman"/>
        </w:rPr>
      </w:pPr>
    </w:p>
    <w:p w:rsidR="009D4C72" w:rsidRPr="001655BB" w:rsidRDefault="009D4C72" w:rsidP="001655BB">
      <w:pPr>
        <w:pStyle w:val="aff0"/>
        <w:jc w:val="center"/>
        <w:rPr>
          <w:rFonts w:ascii="Times New Roman" w:hAnsi="Times New Roman"/>
        </w:rPr>
      </w:pPr>
      <w:r w:rsidRPr="001655BB">
        <w:rPr>
          <w:rFonts w:ascii="Times New Roman" w:hAnsi="Times New Roman"/>
        </w:rPr>
        <w:t>Бетон после ремонта</w:t>
      </w:r>
    </w:p>
    <w:p w:rsidR="009D4C72" w:rsidRPr="001655BB" w:rsidRDefault="00764A99" w:rsidP="001655BB">
      <w:pPr>
        <w:pStyle w:val="aff0"/>
        <w:jc w:val="center"/>
        <w:rPr>
          <w:rFonts w:ascii="Times New Roman" w:hAnsi="Times New Roman"/>
        </w:rPr>
      </w:pPr>
      <w:r>
        <w:rPr>
          <w:rFonts w:ascii="Times New Roman" w:hAnsi="Times New Roman"/>
          <w:noProof/>
          <w:lang w:eastAsia="ru-RU"/>
        </w:rPr>
        <w:lastRenderedPageBreak/>
        <w:drawing>
          <wp:inline distT="0" distB="0" distL="0" distR="0">
            <wp:extent cx="4391025" cy="1771650"/>
            <wp:effectExtent l="0" t="0" r="0" b="0"/>
            <wp:docPr id="145" name="Рисунок 145" descr="Рис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Рис 32-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391025" cy="1771650"/>
                    </a:xfrm>
                    <a:prstGeom prst="rect">
                      <a:avLst/>
                    </a:prstGeom>
                    <a:noFill/>
                    <a:ln>
                      <a:noFill/>
                    </a:ln>
                  </pic:spPr>
                </pic:pic>
              </a:graphicData>
            </a:graphic>
          </wp:inline>
        </w:drawing>
      </w:r>
    </w:p>
    <w:p w:rsidR="00DA58F0" w:rsidRDefault="00DA58F0" w:rsidP="001655BB">
      <w:pPr>
        <w:pStyle w:val="aff0"/>
        <w:jc w:val="center"/>
        <w:rPr>
          <w:rFonts w:ascii="Times New Roman" w:hAnsi="Times New Roman"/>
        </w:rPr>
      </w:pPr>
    </w:p>
    <w:p w:rsidR="009D4C72" w:rsidRPr="00DA58F0" w:rsidRDefault="009D4C72" w:rsidP="001655BB">
      <w:pPr>
        <w:pStyle w:val="aff0"/>
        <w:jc w:val="center"/>
        <w:rPr>
          <w:rFonts w:ascii="Times New Roman" w:hAnsi="Times New Roman"/>
          <w:b/>
        </w:rPr>
      </w:pPr>
      <w:r w:rsidRPr="00DA58F0">
        <w:rPr>
          <w:rFonts w:ascii="Times New Roman" w:hAnsi="Times New Roman"/>
          <w:b/>
          <w:i/>
        </w:rPr>
        <w:t>Рисунок Ж.4</w:t>
      </w:r>
      <w:r w:rsidRPr="00DA58F0">
        <w:rPr>
          <w:rFonts w:ascii="Times New Roman" w:hAnsi="Times New Roman"/>
          <w:b/>
        </w:rPr>
        <w:t xml:space="preserve"> – Схематичное изображение метода 7.4 до и после применения</w:t>
      </w:r>
    </w:p>
    <w:p w:rsidR="00DA58F0" w:rsidRDefault="00DA58F0" w:rsidP="008C3CAE">
      <w:pPr>
        <w:ind w:firstLine="567"/>
        <w:jc w:val="both"/>
      </w:pPr>
    </w:p>
    <w:p w:rsidR="009D4C72" w:rsidRPr="008C3CAE" w:rsidRDefault="009D4C72" w:rsidP="008C3CAE">
      <w:pPr>
        <w:ind w:firstLine="567"/>
        <w:jc w:val="both"/>
      </w:pPr>
      <w:r w:rsidRPr="008C3CAE">
        <w:t>Ж.4.2 Согласно методу 7.4 повторное подщелачивание карбонизированного бетона путем диффузии проводится нанесением щелочного раствора или бет</w:t>
      </w:r>
      <w:r w:rsidR="003973CB">
        <w:t xml:space="preserve">она на поверхность конструкции </w:t>
      </w:r>
      <w:r w:rsidRPr="008C3CAE">
        <w:t xml:space="preserve">для повышения значения </w:t>
      </w:r>
      <w:proofErr w:type="spellStart"/>
      <w:r w:rsidRPr="008C3CAE">
        <w:t>pH</w:t>
      </w:r>
      <w:proofErr w:type="spellEnd"/>
      <w:r w:rsidRPr="008C3CAE">
        <w:t xml:space="preserve"> в зоне карбонизации за счет диффузии OH</w:t>
      </w:r>
      <w:r w:rsidR="003973CB" w:rsidRPr="003973CB">
        <w:rPr>
          <w:vertAlign w:val="superscript"/>
        </w:rPr>
        <w:t>–</w:t>
      </w:r>
      <w:r w:rsidRPr="008C3CAE">
        <w:t>.</w:t>
      </w:r>
    </w:p>
    <w:p w:rsidR="009D4C72" w:rsidRPr="008C3CAE" w:rsidRDefault="009D4C72" w:rsidP="008C3CAE">
      <w:pPr>
        <w:ind w:firstLine="567"/>
        <w:jc w:val="both"/>
      </w:pPr>
      <w:r w:rsidRPr="008C3CAE">
        <w:t>Ж.4.3 Типичной областью применения метода 7.4 являются все типы карбонизированных бетонных и железобетонных конструкций.</w:t>
      </w:r>
    </w:p>
    <w:p w:rsidR="009D4C72" w:rsidRPr="008C3CAE" w:rsidRDefault="009D4C72" w:rsidP="008C3CAE">
      <w:pPr>
        <w:ind w:firstLine="567"/>
        <w:jc w:val="both"/>
      </w:pPr>
      <w:r w:rsidRPr="008C3CAE">
        <w:t>Ж.4.4 При проектировании ремонта по методу 7.4 следует учитывать достаточную толщину слоя раствора/бетона, размеры зоны карбонизации, рН бетона.</w:t>
      </w:r>
    </w:p>
    <w:p w:rsidR="009D4C72" w:rsidRPr="008C3CAE" w:rsidRDefault="00DA58F0" w:rsidP="008C3CAE">
      <w:pPr>
        <w:ind w:firstLine="567"/>
        <w:jc w:val="both"/>
      </w:pPr>
      <w:r>
        <w:t xml:space="preserve">Ж.4.5 </w:t>
      </w:r>
      <w:r w:rsidR="009D4C72" w:rsidRPr="008C3CAE">
        <w:t xml:space="preserve">Требования к материалам и системам по методу 7.4 заключаются в необходимости применять </w:t>
      </w:r>
      <w:proofErr w:type="spellStart"/>
      <w:r w:rsidR="009D4C72" w:rsidRPr="008C3CAE">
        <w:t>высокощелочные</w:t>
      </w:r>
      <w:proofErr w:type="spellEnd"/>
      <w:r w:rsidR="009D4C72" w:rsidRPr="008C3CAE">
        <w:t xml:space="preserve"> растворы и составы на основе цемента с высоким значением </w:t>
      </w:r>
      <w:proofErr w:type="spellStart"/>
      <w:r w:rsidR="009D4C72" w:rsidRPr="008C3CAE">
        <w:t>pH</w:t>
      </w:r>
      <w:proofErr w:type="spellEnd"/>
      <w:r w:rsidR="009D4C72" w:rsidRPr="008C3CAE">
        <w:t>.</w:t>
      </w:r>
    </w:p>
    <w:p w:rsidR="009D4C72" w:rsidRPr="008C3CAE" w:rsidRDefault="00DA58F0" w:rsidP="008C3CAE">
      <w:pPr>
        <w:ind w:firstLine="567"/>
        <w:jc w:val="both"/>
      </w:pPr>
      <w:r>
        <w:t>Ж.4.6 В процессе выполнения работ необходимо:</w:t>
      </w:r>
    </w:p>
    <w:p w:rsidR="009D4C72" w:rsidRPr="008C3CAE" w:rsidRDefault="003973CB" w:rsidP="008C3CAE">
      <w:pPr>
        <w:ind w:firstLine="567"/>
        <w:jc w:val="both"/>
      </w:pPr>
      <w:r>
        <w:t xml:space="preserve">- </w:t>
      </w:r>
      <w:r w:rsidR="009D4C72" w:rsidRPr="008C3CAE">
        <w:t>обеспечи</w:t>
      </w:r>
      <w:r w:rsidR="00DA58F0">
        <w:t>ва</w:t>
      </w:r>
      <w:r w:rsidR="009D4C72" w:rsidRPr="008C3CAE">
        <w:t>ть достаточное сцепление с существующим бетоном;</w:t>
      </w:r>
    </w:p>
    <w:p w:rsidR="009D4C72" w:rsidRPr="008C3CAE" w:rsidRDefault="009D4C72" w:rsidP="008C3CAE">
      <w:pPr>
        <w:ind w:firstLine="567"/>
        <w:jc w:val="both"/>
      </w:pPr>
      <w:r w:rsidRPr="008C3CAE">
        <w:t>- контролировать толщину и адгезию бетона или строительного раствора, рН бетона.</w:t>
      </w:r>
    </w:p>
    <w:p w:rsidR="009D4C72" w:rsidRPr="008C3CAE" w:rsidRDefault="00DA58F0" w:rsidP="008C3CAE">
      <w:pPr>
        <w:ind w:firstLine="567"/>
        <w:jc w:val="both"/>
      </w:pPr>
      <w:r>
        <w:t xml:space="preserve">Ж.4.7 </w:t>
      </w:r>
      <w:r w:rsidR="009D4C72" w:rsidRPr="008C3CAE">
        <w:t>Дополняющие методы: не требуются.</w:t>
      </w:r>
    </w:p>
    <w:p w:rsidR="009D4C72" w:rsidRPr="008C3CAE" w:rsidRDefault="00DA58F0" w:rsidP="008C3CAE">
      <w:pPr>
        <w:ind w:firstLine="567"/>
        <w:jc w:val="both"/>
      </w:pPr>
      <w:r w:rsidRPr="00DA58F0">
        <w:rPr>
          <w:b/>
        </w:rPr>
        <w:t xml:space="preserve">Ж.5 </w:t>
      </w:r>
      <w:r w:rsidR="009D4C72" w:rsidRPr="00DA58F0">
        <w:rPr>
          <w:b/>
        </w:rPr>
        <w:t>Метод 7.5</w:t>
      </w:r>
      <w:r w:rsidR="009D4C72" w:rsidRPr="008C3CAE">
        <w:t xml:space="preserve"> – </w:t>
      </w:r>
      <w:r>
        <w:t>Э</w:t>
      </w:r>
      <w:r w:rsidR="009D4C72" w:rsidRPr="008C3CAE">
        <w:t>лектрохимическое извлечение хлоридов</w:t>
      </w:r>
    </w:p>
    <w:p w:rsidR="009D4C72" w:rsidRPr="008C3CAE" w:rsidRDefault="009D4C72" w:rsidP="008C3CAE">
      <w:pPr>
        <w:ind w:firstLine="567"/>
        <w:jc w:val="both"/>
      </w:pPr>
      <w:r w:rsidRPr="008C3CAE">
        <w:t>Ж.5.1 В случаях, когда арматура находится в загрязненном хлоридами бетоне, дополнительная защита от коррозии обеспечивается путем электрохимического извлечения хлоридов. Это приводит к снижению концентрации ионов хлоридов в бетоне, окружающем арматуру, и обеспечивает пассивацию при условии достаточного удаления хлоридов. Использование данного метода схематично показано на рисунке Ж.5.</w:t>
      </w:r>
    </w:p>
    <w:p w:rsidR="00D2047A" w:rsidRDefault="00D2047A"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DA58F0" w:rsidRDefault="00DA58F0" w:rsidP="008C3CAE">
      <w:pPr>
        <w:ind w:firstLine="567"/>
        <w:jc w:val="both"/>
      </w:pPr>
    </w:p>
    <w:p w:rsidR="00E24F0D" w:rsidRDefault="00E24F0D" w:rsidP="008C3CAE">
      <w:pPr>
        <w:ind w:firstLine="567"/>
        <w:jc w:val="both"/>
      </w:pPr>
    </w:p>
    <w:p w:rsidR="00E24F0D" w:rsidRDefault="00E24F0D" w:rsidP="008C3CAE">
      <w:pPr>
        <w:ind w:firstLine="567"/>
        <w:jc w:val="both"/>
      </w:pPr>
    </w:p>
    <w:p w:rsidR="00E24F0D" w:rsidRDefault="00E24F0D" w:rsidP="008C3CAE">
      <w:pPr>
        <w:ind w:firstLine="567"/>
        <w:jc w:val="both"/>
      </w:pPr>
    </w:p>
    <w:p w:rsidR="00E24F0D" w:rsidRDefault="00E24F0D" w:rsidP="008C3CAE">
      <w:pPr>
        <w:ind w:firstLine="567"/>
        <w:jc w:val="both"/>
      </w:pPr>
    </w:p>
    <w:p w:rsidR="009D4C72" w:rsidRPr="00DA58F0" w:rsidRDefault="009D4C72" w:rsidP="00DA58F0">
      <w:pPr>
        <w:pStyle w:val="aff0"/>
        <w:jc w:val="center"/>
        <w:rPr>
          <w:rFonts w:ascii="Times New Roman" w:hAnsi="Times New Roman"/>
        </w:rPr>
      </w:pPr>
      <w:r w:rsidRPr="00DA58F0">
        <w:rPr>
          <w:rFonts w:ascii="Times New Roman" w:hAnsi="Times New Roman"/>
        </w:rPr>
        <w:t>Бетон до ремонта</w:t>
      </w:r>
    </w:p>
    <w:tbl>
      <w:tblPr>
        <w:tblW w:w="0" w:type="auto"/>
        <w:tblLook w:val="04A0" w:firstRow="1" w:lastRow="0" w:firstColumn="1" w:lastColumn="0" w:noHBand="0" w:noVBand="1"/>
      </w:tblPr>
      <w:tblGrid>
        <w:gridCol w:w="5814"/>
        <w:gridCol w:w="3875"/>
      </w:tblGrid>
      <w:tr w:rsidR="009D4C72" w:rsidRPr="00DA58F0" w:rsidTr="00A22931">
        <w:tc>
          <w:tcPr>
            <w:tcW w:w="5834" w:type="dxa"/>
          </w:tcPr>
          <w:p w:rsidR="009D4C72" w:rsidRPr="00DA58F0" w:rsidRDefault="00764A99" w:rsidP="00DA58F0">
            <w:pPr>
              <w:pStyle w:val="aff0"/>
              <w:jc w:val="center"/>
              <w:rPr>
                <w:rFonts w:ascii="Times New Roman" w:hAnsi="Times New Roman"/>
              </w:rPr>
            </w:pPr>
            <w:r>
              <w:rPr>
                <w:rFonts w:ascii="Times New Roman" w:hAnsi="Times New Roman"/>
                <w:noProof/>
                <w:lang w:eastAsia="ru-RU"/>
              </w:rPr>
              <w:lastRenderedPageBreak/>
              <w:drawing>
                <wp:inline distT="0" distB="0" distL="0" distR="0">
                  <wp:extent cx="3495675" cy="2000250"/>
                  <wp:effectExtent l="0" t="0" r="0" b="0"/>
                  <wp:docPr id="146" name="Рисунок 146"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Рис 30-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495675" cy="2000250"/>
                          </a:xfrm>
                          <a:prstGeom prst="rect">
                            <a:avLst/>
                          </a:prstGeom>
                          <a:noFill/>
                          <a:ln>
                            <a:noFill/>
                          </a:ln>
                        </pic:spPr>
                      </pic:pic>
                    </a:graphicData>
                  </a:graphic>
                </wp:inline>
              </w:drawing>
            </w:r>
          </w:p>
        </w:tc>
        <w:tc>
          <w:tcPr>
            <w:tcW w:w="4297" w:type="dxa"/>
          </w:tcPr>
          <w:p w:rsidR="009D4C72" w:rsidRPr="00DA58F0" w:rsidRDefault="009D4C72" w:rsidP="00DA58F0">
            <w:pPr>
              <w:pStyle w:val="aff0"/>
              <w:rPr>
                <w:rFonts w:ascii="Times New Roman" w:hAnsi="Times New Roman"/>
              </w:rPr>
            </w:pPr>
            <w:r w:rsidRPr="00DA58F0">
              <w:rPr>
                <w:rFonts w:ascii="Times New Roman" w:hAnsi="Times New Roman"/>
              </w:rPr>
              <w:t>С1,</w:t>
            </w:r>
            <w:r w:rsidR="00DA58F0">
              <w:rPr>
                <w:rFonts w:ascii="Times New Roman" w:hAnsi="Times New Roman"/>
              </w:rPr>
              <w:t xml:space="preserve"> </w:t>
            </w:r>
            <w:r w:rsidRPr="00DA58F0">
              <w:rPr>
                <w:rFonts w:ascii="Times New Roman" w:hAnsi="Times New Roman"/>
              </w:rPr>
              <w:t xml:space="preserve">С2 </w:t>
            </w:r>
            <w:r w:rsidR="00DA58F0">
              <w:rPr>
                <w:rFonts w:ascii="Times New Roman" w:hAnsi="Times New Roman"/>
              </w:rPr>
              <w:t>–</w:t>
            </w:r>
            <w:r w:rsidRPr="00DA58F0">
              <w:rPr>
                <w:rFonts w:ascii="Times New Roman" w:hAnsi="Times New Roman"/>
              </w:rPr>
              <w:t xml:space="preserve"> защитный слой бетона;</w:t>
            </w:r>
          </w:p>
          <w:p w:rsidR="009D4C72" w:rsidRPr="00DA58F0" w:rsidRDefault="009D4C72" w:rsidP="00DA58F0">
            <w:pPr>
              <w:pStyle w:val="aff0"/>
              <w:rPr>
                <w:rFonts w:ascii="Times New Roman" w:hAnsi="Times New Roman"/>
              </w:rPr>
            </w:pPr>
            <w:r w:rsidRPr="00DA58F0">
              <w:rPr>
                <w:rFonts w:ascii="Times New Roman" w:hAnsi="Times New Roman"/>
              </w:rPr>
              <w:t xml:space="preserve">X </w:t>
            </w:r>
            <w:r w:rsidR="00DA58F0">
              <w:rPr>
                <w:rFonts w:ascii="Times New Roman" w:hAnsi="Times New Roman"/>
              </w:rPr>
              <w:t>–</w:t>
            </w:r>
            <w:r w:rsidRPr="00DA58F0">
              <w:rPr>
                <w:rFonts w:ascii="Times New Roman" w:hAnsi="Times New Roman"/>
              </w:rPr>
              <w:t xml:space="preserve"> глубина с критическим уровнем содержания хлоридов или глубина карбонизации;</w:t>
            </w:r>
          </w:p>
          <w:p w:rsidR="009D4C72" w:rsidRPr="00DA58F0" w:rsidRDefault="009D4C72" w:rsidP="00DA58F0">
            <w:pPr>
              <w:pStyle w:val="aff0"/>
              <w:rPr>
                <w:rFonts w:ascii="Times New Roman" w:hAnsi="Times New Roman"/>
              </w:rPr>
            </w:pPr>
            <w:r w:rsidRPr="00DA58F0">
              <w:rPr>
                <w:rFonts w:ascii="Times New Roman" w:hAnsi="Times New Roman"/>
              </w:rPr>
              <w:t xml:space="preserve">П </w:t>
            </w:r>
            <w:r w:rsidR="00DA58F0">
              <w:rPr>
                <w:rFonts w:ascii="Times New Roman" w:hAnsi="Times New Roman"/>
              </w:rPr>
              <w:t>–</w:t>
            </w:r>
            <w:r w:rsidRPr="00DA58F0">
              <w:rPr>
                <w:rFonts w:ascii="Times New Roman" w:hAnsi="Times New Roman"/>
              </w:rPr>
              <w:t xml:space="preserve"> </w:t>
            </w:r>
            <w:proofErr w:type="spellStart"/>
            <w:r w:rsidRPr="00DA58F0">
              <w:rPr>
                <w:rFonts w:ascii="Times New Roman" w:hAnsi="Times New Roman"/>
              </w:rPr>
              <w:t>пассивированный</w:t>
            </w:r>
            <w:proofErr w:type="spellEnd"/>
            <w:r w:rsidRPr="00DA58F0">
              <w:rPr>
                <w:rFonts w:ascii="Times New Roman" w:hAnsi="Times New Roman"/>
              </w:rPr>
              <w:t xml:space="preserve"> участок поверхности без коррозии;</w:t>
            </w:r>
          </w:p>
          <w:p w:rsidR="009D4C72" w:rsidRPr="00DA58F0" w:rsidRDefault="009D4C72" w:rsidP="00DA58F0">
            <w:pPr>
              <w:pStyle w:val="aff0"/>
              <w:rPr>
                <w:rFonts w:ascii="Times New Roman" w:hAnsi="Times New Roman"/>
              </w:rPr>
            </w:pPr>
            <w:r w:rsidRPr="00DA58F0">
              <w:rPr>
                <w:rFonts w:ascii="Times New Roman" w:hAnsi="Times New Roman"/>
              </w:rPr>
              <w:t>А</w:t>
            </w:r>
            <w:r w:rsidR="00DA58F0">
              <w:rPr>
                <w:rFonts w:ascii="Times New Roman" w:hAnsi="Times New Roman"/>
              </w:rPr>
              <w:t>–</w:t>
            </w:r>
            <w:r w:rsidRPr="00DA58F0">
              <w:rPr>
                <w:rFonts w:ascii="Times New Roman" w:hAnsi="Times New Roman"/>
              </w:rPr>
              <w:t xml:space="preserve">В </w:t>
            </w:r>
            <w:r w:rsidR="00DA58F0">
              <w:rPr>
                <w:rFonts w:ascii="Times New Roman" w:hAnsi="Times New Roman"/>
              </w:rPr>
              <w:t>–</w:t>
            </w:r>
            <w:r w:rsidRPr="00DA58F0">
              <w:rPr>
                <w:rFonts w:ascii="Times New Roman" w:hAnsi="Times New Roman"/>
              </w:rPr>
              <w:t xml:space="preserve"> участки с коррозией арматуры в следстви</w:t>
            </w:r>
            <w:r w:rsidR="00DA58F0">
              <w:rPr>
                <w:rFonts w:ascii="Times New Roman" w:hAnsi="Times New Roman"/>
              </w:rPr>
              <w:t>е</w:t>
            </w:r>
            <w:r w:rsidRPr="00DA58F0">
              <w:rPr>
                <w:rFonts w:ascii="Times New Roman" w:hAnsi="Times New Roman"/>
              </w:rPr>
              <w:t>:</w:t>
            </w:r>
          </w:p>
          <w:p w:rsidR="009D4C72" w:rsidRPr="00DA58F0" w:rsidRDefault="009D4C72" w:rsidP="00DA58F0">
            <w:pPr>
              <w:pStyle w:val="aff0"/>
              <w:rPr>
                <w:rFonts w:ascii="Times New Roman" w:hAnsi="Times New Roman"/>
              </w:rPr>
            </w:pPr>
            <w:r w:rsidRPr="00DA58F0">
              <w:rPr>
                <w:rFonts w:ascii="Times New Roman" w:hAnsi="Times New Roman"/>
              </w:rPr>
              <w:t xml:space="preserve">А </w:t>
            </w:r>
            <w:r w:rsidR="00DA58F0">
              <w:rPr>
                <w:rFonts w:ascii="Times New Roman" w:hAnsi="Times New Roman"/>
              </w:rPr>
              <w:t>–</w:t>
            </w:r>
            <w:r w:rsidRPr="00DA58F0">
              <w:rPr>
                <w:rFonts w:ascii="Times New Roman" w:hAnsi="Times New Roman"/>
              </w:rPr>
              <w:t xml:space="preserve"> недостаточного защитного слоя бетона;</w:t>
            </w:r>
          </w:p>
          <w:p w:rsidR="009D4C72" w:rsidRPr="00DA58F0" w:rsidRDefault="009D4C72" w:rsidP="00DA58F0">
            <w:pPr>
              <w:pStyle w:val="aff0"/>
              <w:rPr>
                <w:rFonts w:ascii="Times New Roman" w:hAnsi="Times New Roman"/>
              </w:rPr>
            </w:pPr>
            <w:r w:rsidRPr="00DA58F0">
              <w:rPr>
                <w:rFonts w:ascii="Times New Roman" w:hAnsi="Times New Roman"/>
              </w:rPr>
              <w:t xml:space="preserve">Б </w:t>
            </w:r>
            <w:r w:rsidR="00DA58F0">
              <w:rPr>
                <w:rFonts w:ascii="Times New Roman" w:hAnsi="Times New Roman"/>
              </w:rPr>
              <w:t>–</w:t>
            </w:r>
            <w:r w:rsidRPr="00DA58F0">
              <w:rPr>
                <w:rFonts w:ascii="Times New Roman" w:hAnsi="Times New Roman"/>
              </w:rPr>
              <w:t xml:space="preserve"> недостаточного качества бетон</w:t>
            </w:r>
            <w:r w:rsidR="00DA58F0">
              <w:rPr>
                <w:rFonts w:ascii="Times New Roman" w:hAnsi="Times New Roman"/>
              </w:rPr>
              <w:t>а</w:t>
            </w:r>
            <w:r w:rsidRPr="00DA58F0">
              <w:rPr>
                <w:rFonts w:ascii="Times New Roman" w:hAnsi="Times New Roman"/>
              </w:rPr>
              <w:t>;</w:t>
            </w:r>
          </w:p>
          <w:p w:rsidR="009D4C72" w:rsidRPr="00DA58F0" w:rsidRDefault="00DA58F0" w:rsidP="00CE0ECF">
            <w:pPr>
              <w:pStyle w:val="aff0"/>
              <w:rPr>
                <w:rFonts w:ascii="Times New Roman" w:hAnsi="Times New Roman"/>
              </w:rPr>
            </w:pPr>
            <w:r>
              <w:rPr>
                <w:rFonts w:ascii="Times New Roman" w:hAnsi="Times New Roman"/>
              </w:rPr>
              <w:t>В – наличи</w:t>
            </w:r>
            <w:r w:rsidR="00CE0ECF">
              <w:rPr>
                <w:rFonts w:ascii="Times New Roman" w:hAnsi="Times New Roman"/>
              </w:rPr>
              <w:t>я</w:t>
            </w:r>
            <w:r>
              <w:rPr>
                <w:rFonts w:ascii="Times New Roman" w:hAnsi="Times New Roman"/>
              </w:rPr>
              <w:t xml:space="preserve"> трещин</w:t>
            </w:r>
          </w:p>
        </w:tc>
      </w:tr>
    </w:tbl>
    <w:p w:rsidR="00DA58F0" w:rsidRDefault="00DA58F0" w:rsidP="00DA58F0">
      <w:pPr>
        <w:pStyle w:val="aff0"/>
        <w:jc w:val="center"/>
        <w:rPr>
          <w:rFonts w:ascii="Times New Roman" w:hAnsi="Times New Roman"/>
        </w:rPr>
      </w:pPr>
    </w:p>
    <w:p w:rsidR="009D4C72" w:rsidRPr="00DA58F0" w:rsidRDefault="009D4C72" w:rsidP="00DA58F0">
      <w:pPr>
        <w:pStyle w:val="aff0"/>
        <w:jc w:val="center"/>
        <w:rPr>
          <w:rFonts w:ascii="Times New Roman" w:hAnsi="Times New Roman"/>
        </w:rPr>
      </w:pPr>
      <w:r w:rsidRPr="00DA58F0">
        <w:rPr>
          <w:rFonts w:ascii="Times New Roman" w:hAnsi="Times New Roman"/>
        </w:rPr>
        <w:t>Бетон после ремонта</w:t>
      </w:r>
    </w:p>
    <w:p w:rsidR="009D4C72" w:rsidRPr="00DA58F0" w:rsidRDefault="00764A99" w:rsidP="00DA58F0">
      <w:pPr>
        <w:pStyle w:val="aff0"/>
        <w:jc w:val="center"/>
        <w:rPr>
          <w:rFonts w:ascii="Times New Roman" w:hAnsi="Times New Roman"/>
        </w:rPr>
      </w:pPr>
      <w:r>
        <w:rPr>
          <w:rFonts w:ascii="Times New Roman" w:hAnsi="Times New Roman"/>
          <w:noProof/>
          <w:lang w:eastAsia="ru-RU"/>
        </w:rPr>
        <w:drawing>
          <wp:inline distT="0" distB="0" distL="0" distR="0">
            <wp:extent cx="4352925" cy="2162175"/>
            <wp:effectExtent l="0" t="0" r="0" b="0"/>
            <wp:docPr id="147" name="Рисунок 147" descr="Рис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Рис 33-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352925" cy="2162175"/>
                    </a:xfrm>
                    <a:prstGeom prst="rect">
                      <a:avLst/>
                    </a:prstGeom>
                    <a:noFill/>
                    <a:ln>
                      <a:noFill/>
                    </a:ln>
                  </pic:spPr>
                </pic:pic>
              </a:graphicData>
            </a:graphic>
          </wp:inline>
        </w:drawing>
      </w:r>
    </w:p>
    <w:p w:rsidR="00DA58F0" w:rsidRDefault="00DA58F0" w:rsidP="00DA58F0">
      <w:pPr>
        <w:pStyle w:val="aff0"/>
        <w:jc w:val="center"/>
        <w:rPr>
          <w:rFonts w:ascii="Times New Roman" w:hAnsi="Times New Roman"/>
        </w:rPr>
      </w:pPr>
    </w:p>
    <w:p w:rsidR="009D4C72" w:rsidRPr="00DA58F0" w:rsidRDefault="009D4C72" w:rsidP="00DA58F0">
      <w:pPr>
        <w:pStyle w:val="aff0"/>
        <w:jc w:val="center"/>
        <w:rPr>
          <w:rFonts w:ascii="Times New Roman" w:hAnsi="Times New Roman"/>
          <w:b/>
        </w:rPr>
      </w:pPr>
      <w:r w:rsidRPr="00DA58F0">
        <w:rPr>
          <w:rFonts w:ascii="Times New Roman" w:hAnsi="Times New Roman"/>
          <w:b/>
          <w:i/>
        </w:rPr>
        <w:t>Рисунок Ж.5</w:t>
      </w:r>
      <w:r w:rsidRPr="00DA58F0">
        <w:rPr>
          <w:rFonts w:ascii="Times New Roman" w:hAnsi="Times New Roman"/>
          <w:b/>
        </w:rPr>
        <w:t xml:space="preserve"> – Схематичное изображение метода 7.5 до и после применения</w:t>
      </w:r>
    </w:p>
    <w:p w:rsidR="00DA58F0" w:rsidRDefault="00DA58F0" w:rsidP="008C3CAE">
      <w:pPr>
        <w:ind w:firstLine="567"/>
        <w:jc w:val="both"/>
      </w:pPr>
    </w:p>
    <w:p w:rsidR="009D4C72" w:rsidRPr="008C3CAE" w:rsidRDefault="009D4C72" w:rsidP="008C3CAE">
      <w:pPr>
        <w:ind w:firstLine="567"/>
        <w:jc w:val="both"/>
      </w:pPr>
      <w:r w:rsidRPr="008C3CAE">
        <w:t>Ж.5.2 Сохранение или восстановление пассивного состояния арматуры в бетоне конструкции (метод 7.5) осуществляется путем временного воздействия электрического тока, вызывающего принудительное перемещение хлоридов из бетона, при помощи анодной сетки, расположенной в электролите, и катода, в роли которого выступает арматурный каркас.</w:t>
      </w:r>
    </w:p>
    <w:p w:rsidR="009D4C72" w:rsidRPr="008C3CAE" w:rsidRDefault="009D4C72" w:rsidP="008C3CAE">
      <w:pPr>
        <w:ind w:firstLine="567"/>
        <w:jc w:val="both"/>
      </w:pPr>
      <w:r w:rsidRPr="008C3CAE">
        <w:t>Ж.5.3 Типичными областями применения метода 7.5 являются конструкции, в которых невозможен демонтаж бетона или постоянная подача электропитания, при наличии сплошного арматурного каркаса с нормальным коэффициентом армирования. Не применим в конструкциях с напряженной арматурой. Малоэффективен при высоком коэффициенте армирования и значительном загрязнении (более 1</w:t>
      </w:r>
      <w:r w:rsidR="00DA58F0">
        <w:t xml:space="preserve"> </w:t>
      </w:r>
      <w:r w:rsidRPr="008C3CAE">
        <w:t>%) бетона хлоридами.</w:t>
      </w:r>
    </w:p>
    <w:p w:rsidR="009D4C72" w:rsidRPr="008C3CAE" w:rsidRDefault="009D4C72" w:rsidP="008C3CAE">
      <w:pPr>
        <w:ind w:firstLine="567"/>
        <w:jc w:val="both"/>
      </w:pPr>
      <w:r w:rsidRPr="008C3CAE">
        <w:t>Ж.5.4 Требования к материалам и системам необходимо учитывать в соответствии с нормативно-технической документацией и состоянием конструкции.</w:t>
      </w:r>
    </w:p>
    <w:p w:rsidR="009D4C72" w:rsidRPr="008C3CAE" w:rsidRDefault="009D4C72" w:rsidP="008C3CAE">
      <w:pPr>
        <w:ind w:firstLine="567"/>
        <w:jc w:val="both"/>
      </w:pPr>
      <w:r w:rsidRPr="008C3CAE">
        <w:t>Ж.5.5 Контроль качества выполнения работ следует проводить в соответствии с нормативно-технической документацией. К основным мерам относится измерение потенциала, оценка рН и количества хлоридов в бетоне.</w:t>
      </w:r>
    </w:p>
    <w:p w:rsidR="009D4C72" w:rsidRPr="008C3CAE" w:rsidRDefault="009D4C72" w:rsidP="008C3CAE">
      <w:pPr>
        <w:ind w:firstLine="567"/>
        <w:jc w:val="both"/>
      </w:pPr>
      <w:r w:rsidRPr="008C3CAE">
        <w:t>Ж.5.6 Для обеспечения долговечности нужно измерение остаточного содержания хлоридов после обработки поверхности. В случае, если уровни хлоридов слишком высоки, рекомендуется обеспечить мониторинг коррозии.</w:t>
      </w:r>
    </w:p>
    <w:p w:rsidR="009D4C72" w:rsidRPr="008C3CAE" w:rsidRDefault="009D4C72" w:rsidP="008C3CAE">
      <w:pPr>
        <w:ind w:firstLine="567"/>
        <w:jc w:val="both"/>
      </w:pPr>
      <w:r w:rsidRPr="008C3CAE">
        <w:t>Ж.5.7 Дополняющие методы:</w:t>
      </w:r>
      <w:r w:rsidR="00DA58F0">
        <w:t xml:space="preserve"> нанесение покрытия (метод 1.3).</w:t>
      </w:r>
    </w:p>
    <w:p w:rsidR="009D4C72" w:rsidRPr="008C3CAE" w:rsidRDefault="009D4C72" w:rsidP="008C3CAE">
      <w:pPr>
        <w:ind w:firstLine="567"/>
        <w:jc w:val="both"/>
      </w:pPr>
      <w:r w:rsidRPr="008C3CAE">
        <w:lastRenderedPageBreak/>
        <w:t>Ж.5.8 При проектировании ремонта по методу 7.5. следует руководствоваться нормативно-технической документацией и ГОСТ Р 52804. Если остаточные уровни содержания хлоридов слишком высоки, то требуется использование дополнительных методов</w:t>
      </w:r>
      <w:r w:rsidR="00DA58F0">
        <w:t>.</w:t>
      </w:r>
    </w:p>
    <w:p w:rsidR="00DA58F0" w:rsidRDefault="00DA58F0" w:rsidP="00DA58F0">
      <w:pPr>
        <w:jc w:val="both"/>
      </w:pPr>
      <w:bookmarkStart w:id="50" w:name="_Toc465435376"/>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DA58F0" w:rsidRDefault="00DA58F0" w:rsidP="00DA58F0">
      <w:pPr>
        <w:jc w:val="both"/>
      </w:pPr>
    </w:p>
    <w:p w:rsidR="003B7947" w:rsidRDefault="003B7947" w:rsidP="00DA58F0">
      <w:pPr>
        <w:jc w:val="both"/>
      </w:pPr>
    </w:p>
    <w:p w:rsidR="00DA58F0" w:rsidRDefault="00DA58F0" w:rsidP="00DA58F0">
      <w:pPr>
        <w:jc w:val="both"/>
      </w:pPr>
    </w:p>
    <w:p w:rsidR="00DA58F0" w:rsidRDefault="00DA58F0" w:rsidP="00DA58F0">
      <w:pPr>
        <w:jc w:val="both"/>
      </w:pPr>
    </w:p>
    <w:p w:rsidR="00DA58F0" w:rsidRPr="00DA58F0" w:rsidRDefault="009D4C72" w:rsidP="00DA58F0">
      <w:pPr>
        <w:jc w:val="center"/>
        <w:rPr>
          <w:b/>
        </w:rPr>
      </w:pPr>
      <w:r w:rsidRPr="00DA58F0">
        <w:rPr>
          <w:b/>
        </w:rPr>
        <w:lastRenderedPageBreak/>
        <w:t>Приложение И</w:t>
      </w:r>
    </w:p>
    <w:p w:rsidR="00DA58F0" w:rsidRPr="00DA58F0" w:rsidRDefault="00DA58F0" w:rsidP="00DA58F0">
      <w:pPr>
        <w:jc w:val="center"/>
        <w:rPr>
          <w:b/>
        </w:rPr>
      </w:pPr>
    </w:p>
    <w:p w:rsidR="009D4C72" w:rsidRPr="00DA58F0" w:rsidRDefault="009D4C72" w:rsidP="00DA58F0">
      <w:pPr>
        <w:jc w:val="center"/>
        <w:rPr>
          <w:b/>
        </w:rPr>
      </w:pPr>
      <w:r w:rsidRPr="00DA58F0">
        <w:rPr>
          <w:b/>
        </w:rPr>
        <w:t xml:space="preserve">Методы, реализующие </w:t>
      </w:r>
      <w:r w:rsidR="00DA58F0">
        <w:rPr>
          <w:b/>
        </w:rPr>
        <w:t>п</w:t>
      </w:r>
      <w:r w:rsidRPr="00DA58F0">
        <w:rPr>
          <w:b/>
        </w:rPr>
        <w:t>ринцип 8 – повышение электрического сопротивления бетона конструкции</w:t>
      </w:r>
      <w:bookmarkEnd w:id="50"/>
    </w:p>
    <w:p w:rsidR="00DA58F0" w:rsidRPr="008C3CAE" w:rsidRDefault="00DA58F0" w:rsidP="00DA58F0">
      <w:pPr>
        <w:jc w:val="both"/>
      </w:pPr>
    </w:p>
    <w:p w:rsidR="009D4C72" w:rsidRPr="008C3CAE" w:rsidRDefault="009D4C72" w:rsidP="008C3CAE">
      <w:pPr>
        <w:ind w:firstLine="567"/>
        <w:jc w:val="both"/>
      </w:pPr>
      <w:r w:rsidRPr="00DA58F0">
        <w:rPr>
          <w:b/>
        </w:rPr>
        <w:t>И.1 Метод 8.1</w:t>
      </w:r>
      <w:r w:rsidRPr="008C3CAE">
        <w:t xml:space="preserve"> – </w:t>
      </w:r>
      <w:proofErr w:type="spellStart"/>
      <w:r w:rsidR="00DA58F0">
        <w:t>Г</w:t>
      </w:r>
      <w:r w:rsidRPr="008C3CAE">
        <w:t>идрофобизирующая</w:t>
      </w:r>
      <w:proofErr w:type="spellEnd"/>
      <w:r w:rsidRPr="008C3CAE">
        <w:t xml:space="preserve"> пропитка</w:t>
      </w:r>
    </w:p>
    <w:p w:rsidR="009D4C72" w:rsidRPr="008C3CAE" w:rsidRDefault="009D4C72" w:rsidP="008C3CAE">
      <w:pPr>
        <w:ind w:firstLine="567"/>
        <w:jc w:val="both"/>
      </w:pPr>
      <w:r w:rsidRPr="008C3CAE">
        <w:t xml:space="preserve">И.1.1 Метод </w:t>
      </w:r>
      <w:proofErr w:type="spellStart"/>
      <w:r w:rsidRPr="008C3CAE">
        <w:t>гидрофобизирующей</w:t>
      </w:r>
      <w:proofErr w:type="spellEnd"/>
      <w:r w:rsidRPr="008C3CAE">
        <w:t xml:space="preserve"> пропитки применяется для различных принципов ремонта бетонных и железобетонных конструкций. Контроль уровня влаги применительно к коррозии бетона выполняется методом 2.1, а применительно к коррозии арматуры </w:t>
      </w:r>
      <w:r w:rsidRPr="008C3CAE">
        <w:rPr>
          <w:cs/>
        </w:rPr>
        <w:t xml:space="preserve">– </w:t>
      </w:r>
      <w:r w:rsidRPr="008C3CAE">
        <w:t>методом 8.1. Для использования обоих методов необходимо исключить проникание воды в конструкцию и дать бетону просохнуть путем испарения влаги через гидрофобный слой, как это показано на рисунке И.1.</w:t>
      </w:r>
    </w:p>
    <w:p w:rsidR="009D4C72" w:rsidRPr="008C3CAE" w:rsidRDefault="009D4C72" w:rsidP="008C3CAE">
      <w:pPr>
        <w:ind w:firstLine="567"/>
        <w:jc w:val="both"/>
      </w:pPr>
    </w:p>
    <w:p w:rsidR="009D4C72" w:rsidRPr="00DA58F0" w:rsidRDefault="009D4C72" w:rsidP="00DA58F0">
      <w:pPr>
        <w:pStyle w:val="aff0"/>
        <w:jc w:val="center"/>
        <w:rPr>
          <w:rFonts w:ascii="Times New Roman" w:hAnsi="Times New Roman"/>
        </w:rPr>
      </w:pPr>
      <w:r w:rsidRPr="00DA58F0">
        <w:rPr>
          <w:rFonts w:ascii="Times New Roman" w:hAnsi="Times New Roman"/>
        </w:rPr>
        <w:t>Бетон до ремонта</w:t>
      </w:r>
    </w:p>
    <w:tbl>
      <w:tblPr>
        <w:tblW w:w="0" w:type="auto"/>
        <w:tblLook w:val="04A0" w:firstRow="1" w:lastRow="0" w:firstColumn="1" w:lastColumn="0" w:noHBand="0" w:noVBand="1"/>
      </w:tblPr>
      <w:tblGrid>
        <w:gridCol w:w="5812"/>
        <w:gridCol w:w="3877"/>
      </w:tblGrid>
      <w:tr w:rsidR="009D4C72" w:rsidRPr="00DA58F0" w:rsidTr="00A22931">
        <w:tc>
          <w:tcPr>
            <w:tcW w:w="5834" w:type="dxa"/>
          </w:tcPr>
          <w:p w:rsidR="009D4C72" w:rsidRPr="00DA58F0" w:rsidRDefault="00764A99" w:rsidP="00DA58F0">
            <w:pPr>
              <w:pStyle w:val="aff0"/>
              <w:jc w:val="center"/>
              <w:rPr>
                <w:rFonts w:ascii="Times New Roman" w:hAnsi="Times New Roman"/>
              </w:rPr>
            </w:pPr>
            <w:r>
              <w:rPr>
                <w:rFonts w:ascii="Times New Roman" w:hAnsi="Times New Roman"/>
                <w:noProof/>
                <w:lang w:eastAsia="ru-RU"/>
              </w:rPr>
              <w:drawing>
                <wp:inline distT="0" distB="0" distL="0" distR="0">
                  <wp:extent cx="3486150" cy="2000250"/>
                  <wp:effectExtent l="0" t="0" r="0" b="0"/>
                  <wp:docPr id="148" name="Рисунок 148"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Рис 30-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486150" cy="2000250"/>
                          </a:xfrm>
                          <a:prstGeom prst="rect">
                            <a:avLst/>
                          </a:prstGeom>
                          <a:noFill/>
                          <a:ln>
                            <a:noFill/>
                          </a:ln>
                        </pic:spPr>
                      </pic:pic>
                    </a:graphicData>
                  </a:graphic>
                </wp:inline>
              </w:drawing>
            </w:r>
          </w:p>
        </w:tc>
        <w:tc>
          <w:tcPr>
            <w:tcW w:w="4297" w:type="dxa"/>
          </w:tcPr>
          <w:p w:rsidR="009D4C72" w:rsidRPr="00DA58F0" w:rsidRDefault="009D4C72" w:rsidP="00DA58F0">
            <w:pPr>
              <w:pStyle w:val="aff0"/>
              <w:rPr>
                <w:rFonts w:ascii="Times New Roman" w:hAnsi="Times New Roman"/>
              </w:rPr>
            </w:pPr>
            <w:r w:rsidRPr="00DA58F0">
              <w:rPr>
                <w:rFonts w:ascii="Times New Roman" w:hAnsi="Times New Roman"/>
              </w:rPr>
              <w:t xml:space="preserve">С1,С2 </w:t>
            </w:r>
            <w:r w:rsidR="00DA58F0">
              <w:rPr>
                <w:rFonts w:ascii="Times New Roman" w:hAnsi="Times New Roman"/>
              </w:rPr>
              <w:t>–</w:t>
            </w:r>
            <w:r w:rsidRPr="00DA58F0">
              <w:rPr>
                <w:rFonts w:ascii="Times New Roman" w:hAnsi="Times New Roman"/>
              </w:rPr>
              <w:t xml:space="preserve"> защитный слой бетона;</w:t>
            </w:r>
          </w:p>
          <w:p w:rsidR="009D4C72" w:rsidRPr="00DA58F0" w:rsidRDefault="009D4C72" w:rsidP="00DA58F0">
            <w:pPr>
              <w:pStyle w:val="aff0"/>
              <w:rPr>
                <w:rFonts w:ascii="Times New Roman" w:hAnsi="Times New Roman"/>
              </w:rPr>
            </w:pPr>
            <w:r w:rsidRPr="00DA58F0">
              <w:rPr>
                <w:rFonts w:ascii="Times New Roman" w:hAnsi="Times New Roman"/>
              </w:rPr>
              <w:t xml:space="preserve">X </w:t>
            </w:r>
            <w:r w:rsidR="00DA58F0">
              <w:rPr>
                <w:rFonts w:ascii="Times New Roman" w:hAnsi="Times New Roman"/>
              </w:rPr>
              <w:t>–</w:t>
            </w:r>
            <w:r w:rsidRPr="00DA58F0">
              <w:rPr>
                <w:rFonts w:ascii="Times New Roman" w:hAnsi="Times New Roman"/>
              </w:rPr>
              <w:t xml:space="preserve"> глубина с критическим уровнем содержания хлоридов или глубина карбонизации;</w:t>
            </w:r>
          </w:p>
          <w:p w:rsidR="009D4C72" w:rsidRPr="00DA58F0" w:rsidRDefault="009D4C72" w:rsidP="00DA58F0">
            <w:pPr>
              <w:pStyle w:val="aff0"/>
              <w:rPr>
                <w:rFonts w:ascii="Times New Roman" w:hAnsi="Times New Roman"/>
              </w:rPr>
            </w:pPr>
            <w:r w:rsidRPr="00DA58F0">
              <w:rPr>
                <w:rFonts w:ascii="Times New Roman" w:hAnsi="Times New Roman"/>
              </w:rPr>
              <w:t xml:space="preserve">П </w:t>
            </w:r>
            <w:r w:rsidR="00DA58F0">
              <w:rPr>
                <w:rFonts w:ascii="Times New Roman" w:hAnsi="Times New Roman"/>
              </w:rPr>
              <w:t>–</w:t>
            </w:r>
            <w:r w:rsidRPr="00DA58F0">
              <w:rPr>
                <w:rFonts w:ascii="Times New Roman" w:hAnsi="Times New Roman"/>
              </w:rPr>
              <w:t xml:space="preserve"> </w:t>
            </w:r>
            <w:proofErr w:type="spellStart"/>
            <w:r w:rsidRPr="00DA58F0">
              <w:rPr>
                <w:rFonts w:ascii="Times New Roman" w:hAnsi="Times New Roman"/>
              </w:rPr>
              <w:t>пассивированный</w:t>
            </w:r>
            <w:proofErr w:type="spellEnd"/>
            <w:r w:rsidRPr="00DA58F0">
              <w:rPr>
                <w:rFonts w:ascii="Times New Roman" w:hAnsi="Times New Roman"/>
              </w:rPr>
              <w:t xml:space="preserve"> участок поверхности без коррозии;</w:t>
            </w:r>
          </w:p>
          <w:p w:rsidR="009D4C72" w:rsidRPr="00DA58F0" w:rsidRDefault="009D4C72" w:rsidP="00DA58F0">
            <w:pPr>
              <w:pStyle w:val="aff0"/>
              <w:rPr>
                <w:rFonts w:ascii="Times New Roman" w:hAnsi="Times New Roman"/>
              </w:rPr>
            </w:pPr>
            <w:r w:rsidRPr="00DA58F0">
              <w:rPr>
                <w:rFonts w:ascii="Times New Roman" w:hAnsi="Times New Roman"/>
              </w:rPr>
              <w:t>А</w:t>
            </w:r>
            <w:r w:rsidR="00DA58F0">
              <w:rPr>
                <w:rFonts w:ascii="Times New Roman" w:hAnsi="Times New Roman"/>
              </w:rPr>
              <w:t>–</w:t>
            </w:r>
            <w:r w:rsidRPr="00DA58F0">
              <w:rPr>
                <w:rFonts w:ascii="Times New Roman" w:hAnsi="Times New Roman"/>
              </w:rPr>
              <w:t xml:space="preserve">В </w:t>
            </w:r>
            <w:r w:rsidR="00DA58F0">
              <w:rPr>
                <w:rFonts w:ascii="Times New Roman" w:hAnsi="Times New Roman"/>
              </w:rPr>
              <w:t>–</w:t>
            </w:r>
            <w:r w:rsidRPr="00DA58F0">
              <w:rPr>
                <w:rFonts w:ascii="Times New Roman" w:hAnsi="Times New Roman"/>
              </w:rPr>
              <w:t xml:space="preserve"> участки с коррозией арматуры в следстви</w:t>
            </w:r>
            <w:r w:rsidR="00DA58F0">
              <w:rPr>
                <w:rFonts w:ascii="Times New Roman" w:hAnsi="Times New Roman"/>
              </w:rPr>
              <w:t>е</w:t>
            </w:r>
            <w:r w:rsidRPr="00DA58F0">
              <w:rPr>
                <w:rFonts w:ascii="Times New Roman" w:hAnsi="Times New Roman"/>
              </w:rPr>
              <w:t>:</w:t>
            </w:r>
          </w:p>
          <w:p w:rsidR="009D4C72" w:rsidRPr="00DA58F0" w:rsidRDefault="009D4C72" w:rsidP="00DA58F0">
            <w:pPr>
              <w:pStyle w:val="aff0"/>
              <w:rPr>
                <w:rFonts w:ascii="Times New Roman" w:hAnsi="Times New Roman"/>
              </w:rPr>
            </w:pPr>
            <w:r w:rsidRPr="00DA58F0">
              <w:rPr>
                <w:rFonts w:ascii="Times New Roman" w:hAnsi="Times New Roman"/>
              </w:rPr>
              <w:t xml:space="preserve">А </w:t>
            </w:r>
            <w:r w:rsidR="00DA58F0">
              <w:rPr>
                <w:rFonts w:ascii="Times New Roman" w:hAnsi="Times New Roman"/>
              </w:rPr>
              <w:t>–</w:t>
            </w:r>
            <w:r w:rsidRPr="00DA58F0">
              <w:rPr>
                <w:rFonts w:ascii="Times New Roman" w:hAnsi="Times New Roman"/>
              </w:rPr>
              <w:t xml:space="preserve"> недостаточного защитного слоя бетона;</w:t>
            </w:r>
          </w:p>
          <w:p w:rsidR="009D4C72" w:rsidRPr="00DA58F0" w:rsidRDefault="009D4C72" w:rsidP="00DA58F0">
            <w:pPr>
              <w:pStyle w:val="aff0"/>
              <w:rPr>
                <w:rFonts w:ascii="Times New Roman" w:hAnsi="Times New Roman"/>
              </w:rPr>
            </w:pPr>
            <w:r w:rsidRPr="00DA58F0">
              <w:rPr>
                <w:rFonts w:ascii="Times New Roman" w:hAnsi="Times New Roman"/>
              </w:rPr>
              <w:t xml:space="preserve">Б </w:t>
            </w:r>
            <w:r w:rsidR="00DA58F0">
              <w:rPr>
                <w:rFonts w:ascii="Times New Roman" w:hAnsi="Times New Roman"/>
              </w:rPr>
              <w:t>–</w:t>
            </w:r>
            <w:r w:rsidRPr="00DA58F0">
              <w:rPr>
                <w:rFonts w:ascii="Times New Roman" w:hAnsi="Times New Roman"/>
              </w:rPr>
              <w:t xml:space="preserve"> недостаточного качества бетон</w:t>
            </w:r>
            <w:r w:rsidR="00DA58F0">
              <w:rPr>
                <w:rFonts w:ascii="Times New Roman" w:hAnsi="Times New Roman"/>
              </w:rPr>
              <w:t>а</w:t>
            </w:r>
            <w:r w:rsidRPr="00DA58F0">
              <w:rPr>
                <w:rFonts w:ascii="Times New Roman" w:hAnsi="Times New Roman"/>
              </w:rPr>
              <w:t>;</w:t>
            </w:r>
          </w:p>
          <w:p w:rsidR="009D4C72" w:rsidRPr="00DA58F0" w:rsidRDefault="009D4C72" w:rsidP="00CE0ECF">
            <w:pPr>
              <w:pStyle w:val="aff0"/>
              <w:rPr>
                <w:rFonts w:ascii="Times New Roman" w:hAnsi="Times New Roman"/>
              </w:rPr>
            </w:pPr>
            <w:r w:rsidRPr="00DA58F0">
              <w:rPr>
                <w:rFonts w:ascii="Times New Roman" w:hAnsi="Times New Roman"/>
              </w:rPr>
              <w:t xml:space="preserve">В </w:t>
            </w:r>
            <w:r w:rsidR="00DA58F0">
              <w:rPr>
                <w:rFonts w:ascii="Times New Roman" w:hAnsi="Times New Roman"/>
              </w:rPr>
              <w:t>–</w:t>
            </w:r>
            <w:r w:rsidRPr="00DA58F0">
              <w:rPr>
                <w:rFonts w:ascii="Times New Roman" w:hAnsi="Times New Roman"/>
              </w:rPr>
              <w:t xml:space="preserve"> </w:t>
            </w:r>
            <w:r w:rsidR="00DA58F0">
              <w:rPr>
                <w:rFonts w:ascii="Times New Roman" w:hAnsi="Times New Roman"/>
              </w:rPr>
              <w:t>наличи</w:t>
            </w:r>
            <w:r w:rsidR="00CE0ECF">
              <w:rPr>
                <w:rFonts w:ascii="Times New Roman" w:hAnsi="Times New Roman"/>
              </w:rPr>
              <w:t>я</w:t>
            </w:r>
            <w:r w:rsidR="00DA58F0">
              <w:rPr>
                <w:rFonts w:ascii="Times New Roman" w:hAnsi="Times New Roman"/>
              </w:rPr>
              <w:t xml:space="preserve"> трещин</w:t>
            </w:r>
          </w:p>
        </w:tc>
      </w:tr>
    </w:tbl>
    <w:p w:rsidR="009D4C72" w:rsidRPr="00DA58F0" w:rsidRDefault="009D4C72" w:rsidP="00DA58F0">
      <w:pPr>
        <w:pStyle w:val="aff0"/>
        <w:jc w:val="center"/>
        <w:rPr>
          <w:rFonts w:ascii="Times New Roman" w:hAnsi="Times New Roman"/>
        </w:rPr>
      </w:pPr>
    </w:p>
    <w:p w:rsidR="009D4C72" w:rsidRPr="00DA58F0" w:rsidRDefault="009D4C72" w:rsidP="00DA58F0">
      <w:pPr>
        <w:pStyle w:val="aff0"/>
        <w:jc w:val="center"/>
        <w:rPr>
          <w:rFonts w:ascii="Times New Roman" w:hAnsi="Times New Roman"/>
        </w:rPr>
      </w:pPr>
      <w:r w:rsidRPr="00DA58F0">
        <w:rPr>
          <w:rFonts w:ascii="Times New Roman" w:hAnsi="Times New Roman"/>
        </w:rPr>
        <w:t>Бетон после ремонта</w:t>
      </w:r>
    </w:p>
    <w:p w:rsidR="009D4C72" w:rsidRPr="00DA58F0" w:rsidRDefault="00764A99" w:rsidP="00DA58F0">
      <w:pPr>
        <w:pStyle w:val="aff0"/>
        <w:jc w:val="center"/>
        <w:rPr>
          <w:rFonts w:ascii="Times New Roman" w:hAnsi="Times New Roman"/>
        </w:rPr>
      </w:pPr>
      <w:r>
        <w:rPr>
          <w:rFonts w:ascii="Times New Roman" w:hAnsi="Times New Roman"/>
          <w:noProof/>
          <w:lang w:eastAsia="ru-RU"/>
        </w:rPr>
        <w:drawing>
          <wp:inline distT="0" distB="0" distL="0" distR="0">
            <wp:extent cx="4229100" cy="1828800"/>
            <wp:effectExtent l="0" t="0" r="0" b="0"/>
            <wp:docPr id="149" name="Рисунок 149" descr="Рис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Рис 34-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229100" cy="1828800"/>
                    </a:xfrm>
                    <a:prstGeom prst="rect">
                      <a:avLst/>
                    </a:prstGeom>
                    <a:noFill/>
                    <a:ln>
                      <a:noFill/>
                    </a:ln>
                  </pic:spPr>
                </pic:pic>
              </a:graphicData>
            </a:graphic>
          </wp:inline>
        </w:drawing>
      </w:r>
    </w:p>
    <w:p w:rsidR="00DA58F0" w:rsidRDefault="00DA58F0" w:rsidP="00DA58F0">
      <w:pPr>
        <w:pStyle w:val="aff0"/>
        <w:jc w:val="center"/>
        <w:rPr>
          <w:rFonts w:ascii="Times New Roman" w:hAnsi="Times New Roman"/>
        </w:rPr>
      </w:pPr>
    </w:p>
    <w:p w:rsidR="009D4C72" w:rsidRPr="00DA58F0" w:rsidRDefault="009D4C72" w:rsidP="00DA58F0">
      <w:pPr>
        <w:pStyle w:val="aff0"/>
        <w:jc w:val="center"/>
        <w:rPr>
          <w:rFonts w:ascii="Times New Roman" w:hAnsi="Times New Roman"/>
          <w:b/>
        </w:rPr>
      </w:pPr>
      <w:r w:rsidRPr="00DA58F0">
        <w:rPr>
          <w:rFonts w:ascii="Times New Roman" w:hAnsi="Times New Roman"/>
          <w:b/>
          <w:i/>
        </w:rPr>
        <w:t>Рисунок И.1</w:t>
      </w:r>
      <w:r w:rsidRPr="00DA58F0">
        <w:rPr>
          <w:rFonts w:ascii="Times New Roman" w:hAnsi="Times New Roman"/>
          <w:b/>
        </w:rPr>
        <w:t xml:space="preserve"> – Схематичное изображение метода 8.1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DA58F0" w:rsidP="008C3CAE">
      <w:pPr>
        <w:pStyle w:val="aff0"/>
        <w:ind w:firstLine="567"/>
        <w:jc w:val="both"/>
        <w:rPr>
          <w:rFonts w:ascii="Times New Roman" w:hAnsi="Times New Roman"/>
          <w:sz w:val="24"/>
          <w:szCs w:val="24"/>
        </w:rPr>
      </w:pPr>
      <w:r>
        <w:rPr>
          <w:rFonts w:ascii="Times New Roman" w:hAnsi="Times New Roman"/>
          <w:sz w:val="24"/>
          <w:szCs w:val="24"/>
        </w:rPr>
        <w:t xml:space="preserve">И.1.2 </w:t>
      </w:r>
      <w:proofErr w:type="spellStart"/>
      <w:r w:rsidR="009D4C72" w:rsidRPr="008C3CAE">
        <w:rPr>
          <w:rFonts w:ascii="Times New Roman" w:hAnsi="Times New Roman"/>
          <w:sz w:val="24"/>
          <w:szCs w:val="24"/>
        </w:rPr>
        <w:t>Гидрофобизирующая</w:t>
      </w:r>
      <w:proofErr w:type="spellEnd"/>
      <w:r w:rsidR="009D4C72" w:rsidRPr="008C3CAE">
        <w:rPr>
          <w:rFonts w:ascii="Times New Roman" w:hAnsi="Times New Roman"/>
          <w:sz w:val="24"/>
          <w:szCs w:val="24"/>
        </w:rPr>
        <w:t xml:space="preserve"> пропитка (метод 8.1) обеспечивает уменьшение скорости коррозии арматуры путем просушивания бетона и последующего повышения удельного электрического сопротивления.</w:t>
      </w:r>
    </w:p>
    <w:p w:rsidR="009D4C72" w:rsidRPr="008C3CAE" w:rsidRDefault="00DA58F0" w:rsidP="008C3CAE">
      <w:pPr>
        <w:pStyle w:val="aff0"/>
        <w:ind w:firstLine="567"/>
        <w:jc w:val="both"/>
        <w:rPr>
          <w:rFonts w:ascii="Times New Roman" w:hAnsi="Times New Roman"/>
          <w:sz w:val="24"/>
          <w:szCs w:val="24"/>
        </w:rPr>
      </w:pPr>
      <w:r>
        <w:rPr>
          <w:rFonts w:ascii="Times New Roman" w:hAnsi="Times New Roman"/>
          <w:sz w:val="24"/>
          <w:szCs w:val="24"/>
        </w:rPr>
        <w:t xml:space="preserve">И.1.3 </w:t>
      </w:r>
      <w:r w:rsidR="009D4C72" w:rsidRPr="008C3CAE">
        <w:rPr>
          <w:rFonts w:ascii="Times New Roman" w:hAnsi="Times New Roman"/>
          <w:sz w:val="24"/>
          <w:szCs w:val="24"/>
        </w:rPr>
        <w:t>Типичной областью применения метода 8.1 является защита от коррозии арматуры бетонных и железобетонных конструкций на раннем этапе карбонизации.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 xml:space="preserve">И.1.4 При проектировании ремонта по методу 8.1 следует учитывать, что по мере высыхания конструкции после </w:t>
      </w:r>
      <w:proofErr w:type="spellStart"/>
      <w:r w:rsidRPr="008C3CAE">
        <w:rPr>
          <w:rFonts w:ascii="Times New Roman" w:hAnsi="Times New Roman"/>
          <w:sz w:val="24"/>
          <w:szCs w:val="24"/>
        </w:rPr>
        <w:t>гидрофобизирующей</w:t>
      </w:r>
      <w:proofErr w:type="spellEnd"/>
      <w:r w:rsidRPr="008C3CAE">
        <w:rPr>
          <w:rFonts w:ascii="Times New Roman" w:hAnsi="Times New Roman"/>
          <w:sz w:val="24"/>
          <w:szCs w:val="24"/>
        </w:rPr>
        <w:t xml:space="preserve"> пропитки коррозия сначала продолжается, а затем постепенно замедляется.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И.1.5 В процессе осуществления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выполнять тщательную подготовку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w:t>
      </w:r>
      <w:r w:rsidR="00DA58F0">
        <w:rPr>
          <w:rFonts w:ascii="Times New Roman" w:hAnsi="Times New Roman"/>
          <w:sz w:val="24"/>
          <w:szCs w:val="24"/>
        </w:rPr>
        <w:t>ва</w:t>
      </w:r>
      <w:r w:rsidRPr="008C3CAE">
        <w:rPr>
          <w:rFonts w:ascii="Times New Roman" w:hAnsi="Times New Roman"/>
          <w:sz w:val="24"/>
          <w:szCs w:val="24"/>
        </w:rPr>
        <w:t>ть минимальную влажность поверхности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выявлять большую глубину проник</w:t>
      </w:r>
      <w:r w:rsidR="00DA58F0">
        <w:rPr>
          <w:rFonts w:ascii="Times New Roman" w:hAnsi="Times New Roman"/>
          <w:sz w:val="24"/>
          <w:szCs w:val="24"/>
        </w:rPr>
        <w:t>а</w:t>
      </w:r>
      <w:r w:rsidRPr="008C3CAE">
        <w:rPr>
          <w:rFonts w:ascii="Times New Roman" w:hAnsi="Times New Roman"/>
          <w:sz w:val="24"/>
          <w:szCs w:val="24"/>
        </w:rPr>
        <w:t>ния пропитки;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гидрофобность поверхности конструкции.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И.1.6 Для обеспечения долговечности нужно проведение регулярных осмотров и выполнение испытаний на смачивание.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И.1.7 Дополняющие методы: метод 1.5, а также методы с 3.1 по 3.3.</w:t>
      </w:r>
    </w:p>
    <w:p w:rsidR="009D4C72" w:rsidRPr="008C3CAE" w:rsidRDefault="00DA58F0" w:rsidP="008C3CAE">
      <w:pPr>
        <w:pStyle w:val="aff0"/>
        <w:ind w:firstLine="567"/>
        <w:jc w:val="both"/>
        <w:rPr>
          <w:rFonts w:ascii="Times New Roman" w:hAnsi="Times New Roman"/>
          <w:sz w:val="24"/>
          <w:szCs w:val="24"/>
        </w:rPr>
      </w:pPr>
      <w:r>
        <w:rPr>
          <w:rFonts w:ascii="Times New Roman" w:hAnsi="Times New Roman"/>
          <w:sz w:val="24"/>
          <w:szCs w:val="24"/>
        </w:rPr>
        <w:t xml:space="preserve">И.1.8 </w:t>
      </w:r>
      <w:r w:rsidR="009D4C72"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8.1 принимают по ГОСТ 32017.</w:t>
      </w:r>
    </w:p>
    <w:p w:rsidR="009D4C72" w:rsidRPr="008C3CAE" w:rsidRDefault="00DA58F0" w:rsidP="008C3CAE">
      <w:pPr>
        <w:pStyle w:val="aff0"/>
        <w:ind w:firstLine="567"/>
        <w:jc w:val="both"/>
        <w:rPr>
          <w:rFonts w:ascii="Times New Roman" w:hAnsi="Times New Roman"/>
          <w:sz w:val="24"/>
          <w:szCs w:val="24"/>
        </w:rPr>
      </w:pPr>
      <w:r w:rsidRPr="00DA58F0">
        <w:rPr>
          <w:rFonts w:ascii="Times New Roman" w:hAnsi="Times New Roman"/>
          <w:b/>
          <w:sz w:val="24"/>
          <w:szCs w:val="24"/>
        </w:rPr>
        <w:t xml:space="preserve">И.2 </w:t>
      </w:r>
      <w:r w:rsidR="009D4C72" w:rsidRPr="00DA58F0">
        <w:rPr>
          <w:rFonts w:ascii="Times New Roman" w:hAnsi="Times New Roman"/>
          <w:b/>
          <w:sz w:val="24"/>
          <w:szCs w:val="24"/>
        </w:rPr>
        <w:t>Метод 8.2</w:t>
      </w:r>
      <w:r w:rsidR="009D4C72" w:rsidRPr="008C3CAE">
        <w:rPr>
          <w:rFonts w:ascii="Times New Roman" w:hAnsi="Times New Roman"/>
          <w:sz w:val="24"/>
          <w:szCs w:val="24"/>
        </w:rPr>
        <w:t xml:space="preserve"> – </w:t>
      </w:r>
      <w:r>
        <w:rPr>
          <w:rFonts w:ascii="Times New Roman" w:hAnsi="Times New Roman"/>
          <w:sz w:val="24"/>
          <w:szCs w:val="24"/>
        </w:rPr>
        <w:t>П</w:t>
      </w:r>
      <w:r w:rsidR="009D4C72" w:rsidRPr="008C3CAE">
        <w:rPr>
          <w:rFonts w:ascii="Times New Roman" w:hAnsi="Times New Roman"/>
          <w:sz w:val="24"/>
          <w:szCs w:val="24"/>
        </w:rPr>
        <w:t>ропитка</w:t>
      </w:r>
    </w:p>
    <w:p w:rsidR="009D4C72"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И.2.1 Аналогично контролю уровня влаги применительно к коррозии бетона (метод 2.2) метод пропитки применяется для повышения удельного сопротивления бетона и снижения скорости коррозии арматуры до безопасного уровня. Для достижения высокой степени заполнения пор пропиточным материалом следует провести подготовку поверхности бетона, как показано на рисунке И.2. На участках с разрушенным бетоном выполняется его восстановление и уплотнение трещин.</w:t>
      </w:r>
    </w:p>
    <w:p w:rsidR="00CE0ECF" w:rsidRPr="008C3CAE" w:rsidRDefault="00CE0ECF" w:rsidP="008C3CAE">
      <w:pPr>
        <w:pStyle w:val="aff0"/>
        <w:ind w:firstLine="567"/>
        <w:jc w:val="both"/>
        <w:rPr>
          <w:rFonts w:ascii="Times New Roman" w:hAnsi="Times New Roman"/>
          <w:sz w:val="24"/>
          <w:szCs w:val="24"/>
        </w:rPr>
      </w:pPr>
    </w:p>
    <w:p w:rsidR="009D4C72" w:rsidRPr="00CE0ECF" w:rsidRDefault="009D4C72" w:rsidP="00CE0ECF">
      <w:pPr>
        <w:pStyle w:val="aff0"/>
        <w:jc w:val="center"/>
        <w:rPr>
          <w:rFonts w:ascii="Times New Roman" w:hAnsi="Times New Roman"/>
        </w:rPr>
      </w:pPr>
      <w:r w:rsidRPr="00CE0ECF">
        <w:rPr>
          <w:rFonts w:ascii="Times New Roman" w:hAnsi="Times New Roman"/>
        </w:rPr>
        <w:t>Бетон до ремонта</w:t>
      </w:r>
    </w:p>
    <w:tbl>
      <w:tblPr>
        <w:tblW w:w="0" w:type="auto"/>
        <w:tblLook w:val="04A0" w:firstRow="1" w:lastRow="0" w:firstColumn="1" w:lastColumn="0" w:noHBand="0" w:noVBand="1"/>
      </w:tblPr>
      <w:tblGrid>
        <w:gridCol w:w="5782"/>
        <w:gridCol w:w="3907"/>
      </w:tblGrid>
      <w:tr w:rsidR="009D4C72" w:rsidRPr="00CE0ECF" w:rsidTr="00A22931">
        <w:tc>
          <w:tcPr>
            <w:tcW w:w="5834" w:type="dxa"/>
          </w:tcPr>
          <w:p w:rsidR="009D4C72" w:rsidRPr="00CE0ECF" w:rsidRDefault="00764A99" w:rsidP="00CE0ECF">
            <w:pPr>
              <w:pStyle w:val="aff0"/>
              <w:jc w:val="center"/>
              <w:rPr>
                <w:rFonts w:ascii="Times New Roman" w:hAnsi="Times New Roman"/>
              </w:rPr>
            </w:pPr>
            <w:r>
              <w:rPr>
                <w:rFonts w:ascii="Times New Roman" w:hAnsi="Times New Roman"/>
                <w:noProof/>
                <w:lang w:eastAsia="ru-RU"/>
              </w:rPr>
              <w:drawing>
                <wp:inline distT="0" distB="0" distL="0" distR="0">
                  <wp:extent cx="3362325" cy="1933575"/>
                  <wp:effectExtent l="0" t="0" r="0" b="0"/>
                  <wp:docPr id="150" name="Рисунок 150"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Рис 30-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362325" cy="1933575"/>
                          </a:xfrm>
                          <a:prstGeom prst="rect">
                            <a:avLst/>
                          </a:prstGeom>
                          <a:noFill/>
                          <a:ln>
                            <a:noFill/>
                          </a:ln>
                        </pic:spPr>
                      </pic:pic>
                    </a:graphicData>
                  </a:graphic>
                </wp:inline>
              </w:drawing>
            </w:r>
          </w:p>
        </w:tc>
        <w:tc>
          <w:tcPr>
            <w:tcW w:w="4297" w:type="dxa"/>
          </w:tcPr>
          <w:p w:rsidR="009D4C72" w:rsidRPr="00CE0ECF" w:rsidRDefault="009D4C72" w:rsidP="00CE0ECF">
            <w:pPr>
              <w:pStyle w:val="aff0"/>
              <w:rPr>
                <w:rFonts w:ascii="Times New Roman" w:hAnsi="Times New Roman"/>
              </w:rPr>
            </w:pPr>
            <w:r w:rsidRPr="00CE0ECF">
              <w:rPr>
                <w:rFonts w:ascii="Times New Roman" w:hAnsi="Times New Roman"/>
              </w:rPr>
              <w:t>С1,</w:t>
            </w:r>
            <w:r w:rsidR="00CE0ECF">
              <w:rPr>
                <w:rFonts w:ascii="Times New Roman" w:hAnsi="Times New Roman"/>
              </w:rPr>
              <w:t xml:space="preserve"> </w:t>
            </w:r>
            <w:r w:rsidRPr="00CE0ECF">
              <w:rPr>
                <w:rFonts w:ascii="Times New Roman" w:hAnsi="Times New Roman"/>
              </w:rPr>
              <w:t xml:space="preserve">С2 </w:t>
            </w:r>
            <w:r w:rsidR="00CE0ECF">
              <w:rPr>
                <w:rFonts w:ascii="Times New Roman" w:hAnsi="Times New Roman"/>
              </w:rPr>
              <w:t>–</w:t>
            </w:r>
            <w:r w:rsidRPr="00CE0ECF">
              <w:rPr>
                <w:rFonts w:ascii="Times New Roman" w:hAnsi="Times New Roman"/>
              </w:rPr>
              <w:t xml:space="preserve"> защитный слой бетона;</w:t>
            </w:r>
          </w:p>
          <w:p w:rsidR="009D4C72" w:rsidRPr="00CE0ECF" w:rsidRDefault="009D4C72" w:rsidP="00CE0ECF">
            <w:pPr>
              <w:pStyle w:val="aff0"/>
              <w:rPr>
                <w:rFonts w:ascii="Times New Roman" w:hAnsi="Times New Roman"/>
              </w:rPr>
            </w:pPr>
            <w:r w:rsidRPr="00CE0ECF">
              <w:rPr>
                <w:rFonts w:ascii="Times New Roman" w:hAnsi="Times New Roman"/>
              </w:rPr>
              <w:t xml:space="preserve">X </w:t>
            </w:r>
            <w:r w:rsidR="00CE0ECF">
              <w:rPr>
                <w:rFonts w:ascii="Times New Roman" w:hAnsi="Times New Roman"/>
              </w:rPr>
              <w:t>–</w:t>
            </w:r>
            <w:r w:rsidRPr="00CE0ECF">
              <w:rPr>
                <w:rFonts w:ascii="Times New Roman" w:hAnsi="Times New Roman"/>
              </w:rPr>
              <w:t xml:space="preserve"> глубина с критическим уровнем содержания хлоридов или глубина карбонизации;</w:t>
            </w:r>
          </w:p>
          <w:p w:rsidR="009D4C72" w:rsidRPr="00CE0ECF" w:rsidRDefault="009D4C72" w:rsidP="00CE0ECF">
            <w:pPr>
              <w:pStyle w:val="aff0"/>
              <w:rPr>
                <w:rFonts w:ascii="Times New Roman" w:hAnsi="Times New Roman"/>
              </w:rPr>
            </w:pPr>
            <w:r w:rsidRPr="00CE0ECF">
              <w:rPr>
                <w:rFonts w:ascii="Times New Roman" w:hAnsi="Times New Roman"/>
              </w:rPr>
              <w:t xml:space="preserve">П </w:t>
            </w:r>
            <w:r w:rsidR="00CE0ECF">
              <w:rPr>
                <w:rFonts w:ascii="Times New Roman" w:hAnsi="Times New Roman"/>
              </w:rPr>
              <w:t>–</w:t>
            </w:r>
            <w:r w:rsidRPr="00CE0ECF">
              <w:rPr>
                <w:rFonts w:ascii="Times New Roman" w:hAnsi="Times New Roman"/>
              </w:rPr>
              <w:t xml:space="preserve"> </w:t>
            </w:r>
            <w:proofErr w:type="spellStart"/>
            <w:r w:rsidRPr="00CE0ECF">
              <w:rPr>
                <w:rFonts w:ascii="Times New Roman" w:hAnsi="Times New Roman"/>
              </w:rPr>
              <w:t>пассивированный</w:t>
            </w:r>
            <w:proofErr w:type="spellEnd"/>
            <w:r w:rsidRPr="00CE0ECF">
              <w:rPr>
                <w:rFonts w:ascii="Times New Roman" w:hAnsi="Times New Roman"/>
              </w:rPr>
              <w:t xml:space="preserve"> участок поверхности без коррозии;</w:t>
            </w:r>
          </w:p>
          <w:p w:rsidR="009D4C72" w:rsidRPr="00CE0ECF" w:rsidRDefault="009D4C72" w:rsidP="00CE0ECF">
            <w:pPr>
              <w:pStyle w:val="aff0"/>
              <w:rPr>
                <w:rFonts w:ascii="Times New Roman" w:hAnsi="Times New Roman"/>
              </w:rPr>
            </w:pPr>
            <w:r w:rsidRPr="00CE0ECF">
              <w:rPr>
                <w:rFonts w:ascii="Times New Roman" w:hAnsi="Times New Roman"/>
              </w:rPr>
              <w:t>А</w:t>
            </w:r>
            <w:r w:rsidR="00CE0ECF">
              <w:rPr>
                <w:rFonts w:ascii="Times New Roman" w:hAnsi="Times New Roman"/>
              </w:rPr>
              <w:t>–</w:t>
            </w:r>
            <w:r w:rsidRPr="00CE0ECF">
              <w:rPr>
                <w:rFonts w:ascii="Times New Roman" w:hAnsi="Times New Roman"/>
              </w:rPr>
              <w:t xml:space="preserve">В </w:t>
            </w:r>
            <w:r w:rsidR="00CE0ECF">
              <w:rPr>
                <w:rFonts w:ascii="Times New Roman" w:hAnsi="Times New Roman"/>
              </w:rPr>
              <w:t>–</w:t>
            </w:r>
            <w:r w:rsidRPr="00CE0ECF">
              <w:rPr>
                <w:rFonts w:ascii="Times New Roman" w:hAnsi="Times New Roman"/>
              </w:rPr>
              <w:t xml:space="preserve"> участки с коррозией арматуры в следстви</w:t>
            </w:r>
            <w:r w:rsidR="00CE0ECF">
              <w:rPr>
                <w:rFonts w:ascii="Times New Roman" w:hAnsi="Times New Roman"/>
              </w:rPr>
              <w:t>е</w:t>
            </w:r>
            <w:r w:rsidRPr="00CE0ECF">
              <w:rPr>
                <w:rFonts w:ascii="Times New Roman" w:hAnsi="Times New Roman"/>
              </w:rPr>
              <w:t>:</w:t>
            </w:r>
          </w:p>
          <w:p w:rsidR="009D4C72" w:rsidRPr="00CE0ECF" w:rsidRDefault="009D4C72" w:rsidP="00CE0ECF">
            <w:pPr>
              <w:pStyle w:val="aff0"/>
              <w:rPr>
                <w:rFonts w:ascii="Times New Roman" w:hAnsi="Times New Roman"/>
              </w:rPr>
            </w:pPr>
            <w:r w:rsidRPr="00CE0ECF">
              <w:rPr>
                <w:rFonts w:ascii="Times New Roman" w:hAnsi="Times New Roman"/>
              </w:rPr>
              <w:t xml:space="preserve">А </w:t>
            </w:r>
            <w:r w:rsidR="00CE0ECF">
              <w:rPr>
                <w:rFonts w:ascii="Times New Roman" w:hAnsi="Times New Roman"/>
              </w:rPr>
              <w:t>–</w:t>
            </w:r>
            <w:r w:rsidRPr="00CE0ECF">
              <w:rPr>
                <w:rFonts w:ascii="Times New Roman" w:hAnsi="Times New Roman"/>
              </w:rPr>
              <w:t xml:space="preserve"> недостаточного защитного слоя бетона;</w:t>
            </w:r>
          </w:p>
          <w:p w:rsidR="009D4C72" w:rsidRPr="00CE0ECF" w:rsidRDefault="009D4C72" w:rsidP="00CE0ECF">
            <w:pPr>
              <w:pStyle w:val="aff0"/>
              <w:rPr>
                <w:rFonts w:ascii="Times New Roman" w:hAnsi="Times New Roman"/>
              </w:rPr>
            </w:pPr>
            <w:r w:rsidRPr="00CE0ECF">
              <w:rPr>
                <w:rFonts w:ascii="Times New Roman" w:hAnsi="Times New Roman"/>
              </w:rPr>
              <w:t xml:space="preserve">Б </w:t>
            </w:r>
            <w:r w:rsidR="00CE0ECF">
              <w:rPr>
                <w:rFonts w:ascii="Times New Roman" w:hAnsi="Times New Roman"/>
              </w:rPr>
              <w:t>–</w:t>
            </w:r>
            <w:r w:rsidRPr="00CE0ECF">
              <w:rPr>
                <w:rFonts w:ascii="Times New Roman" w:hAnsi="Times New Roman"/>
              </w:rPr>
              <w:t xml:space="preserve"> недостаточного качества бетон</w:t>
            </w:r>
            <w:r w:rsidR="00CE0ECF">
              <w:rPr>
                <w:rFonts w:ascii="Times New Roman" w:hAnsi="Times New Roman"/>
              </w:rPr>
              <w:t>а</w:t>
            </w:r>
            <w:r w:rsidRPr="00CE0ECF">
              <w:rPr>
                <w:rFonts w:ascii="Times New Roman" w:hAnsi="Times New Roman"/>
              </w:rPr>
              <w:t>;</w:t>
            </w:r>
          </w:p>
          <w:p w:rsidR="009D4C72" w:rsidRPr="00CE0ECF" w:rsidRDefault="009D4C72" w:rsidP="00CE0ECF">
            <w:pPr>
              <w:pStyle w:val="aff0"/>
              <w:rPr>
                <w:rFonts w:ascii="Times New Roman" w:hAnsi="Times New Roman"/>
              </w:rPr>
            </w:pPr>
            <w:r w:rsidRPr="00CE0ECF">
              <w:rPr>
                <w:rFonts w:ascii="Times New Roman" w:hAnsi="Times New Roman"/>
              </w:rPr>
              <w:t xml:space="preserve">В </w:t>
            </w:r>
            <w:r w:rsidR="00CE0ECF">
              <w:rPr>
                <w:rFonts w:ascii="Times New Roman" w:hAnsi="Times New Roman"/>
              </w:rPr>
              <w:t>– наличия трещин</w:t>
            </w:r>
          </w:p>
        </w:tc>
      </w:tr>
    </w:tbl>
    <w:p w:rsidR="009D4C72" w:rsidRPr="00CE0ECF" w:rsidRDefault="009D4C72" w:rsidP="00CE0ECF">
      <w:pPr>
        <w:pStyle w:val="aff0"/>
        <w:jc w:val="center"/>
        <w:rPr>
          <w:rFonts w:ascii="Times New Roman" w:hAnsi="Times New Roman"/>
        </w:rPr>
      </w:pPr>
    </w:p>
    <w:p w:rsidR="009D4C72" w:rsidRPr="00CE0ECF" w:rsidRDefault="009D4C72" w:rsidP="00CE0ECF">
      <w:pPr>
        <w:pStyle w:val="aff0"/>
        <w:jc w:val="center"/>
        <w:rPr>
          <w:rFonts w:ascii="Times New Roman" w:hAnsi="Times New Roman"/>
        </w:rPr>
      </w:pPr>
      <w:r w:rsidRPr="00CE0ECF">
        <w:rPr>
          <w:rFonts w:ascii="Times New Roman" w:hAnsi="Times New Roman"/>
        </w:rPr>
        <w:t>Бетон после ремонта</w:t>
      </w:r>
    </w:p>
    <w:p w:rsidR="009D4C72" w:rsidRPr="00CE0ECF" w:rsidRDefault="00764A99" w:rsidP="00CE0ECF">
      <w:pPr>
        <w:pStyle w:val="aff0"/>
        <w:jc w:val="center"/>
        <w:rPr>
          <w:rFonts w:ascii="Times New Roman" w:hAnsi="Times New Roman"/>
        </w:rPr>
      </w:pPr>
      <w:r>
        <w:rPr>
          <w:rFonts w:ascii="Times New Roman" w:hAnsi="Times New Roman"/>
          <w:noProof/>
          <w:lang w:eastAsia="ru-RU"/>
        </w:rPr>
        <w:drawing>
          <wp:inline distT="0" distB="0" distL="0" distR="0">
            <wp:extent cx="4229100" cy="1828800"/>
            <wp:effectExtent l="0" t="0" r="0" b="0"/>
            <wp:docPr id="151" name="Рисунок 151" descr="Рис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Рис 35-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229100" cy="1828800"/>
                    </a:xfrm>
                    <a:prstGeom prst="rect">
                      <a:avLst/>
                    </a:prstGeom>
                    <a:noFill/>
                    <a:ln>
                      <a:noFill/>
                    </a:ln>
                  </pic:spPr>
                </pic:pic>
              </a:graphicData>
            </a:graphic>
          </wp:inline>
        </w:drawing>
      </w:r>
    </w:p>
    <w:p w:rsidR="009D4C72" w:rsidRPr="00CE0ECF" w:rsidRDefault="009D4C72" w:rsidP="00CE0ECF">
      <w:pPr>
        <w:pStyle w:val="aff0"/>
        <w:jc w:val="center"/>
        <w:rPr>
          <w:rFonts w:ascii="Times New Roman" w:hAnsi="Times New Roman"/>
        </w:rPr>
      </w:pPr>
    </w:p>
    <w:p w:rsidR="009D4C72" w:rsidRPr="00CE0ECF" w:rsidRDefault="009D4C72" w:rsidP="00CE0ECF">
      <w:pPr>
        <w:pStyle w:val="aff0"/>
        <w:jc w:val="center"/>
        <w:rPr>
          <w:rFonts w:ascii="Times New Roman" w:hAnsi="Times New Roman"/>
          <w:b/>
        </w:rPr>
      </w:pPr>
      <w:r w:rsidRPr="00CE0ECF">
        <w:rPr>
          <w:rFonts w:ascii="Times New Roman" w:hAnsi="Times New Roman"/>
          <w:b/>
          <w:i/>
        </w:rPr>
        <w:t>Рисунок И.2</w:t>
      </w:r>
      <w:r w:rsidRPr="00CE0ECF">
        <w:rPr>
          <w:rFonts w:ascii="Times New Roman" w:hAnsi="Times New Roman"/>
          <w:b/>
        </w:rPr>
        <w:t xml:space="preserve"> – Схематичное изображение метода 8.2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И.2.2 Пропитка (метод 8.2) обеспечивает заполнение пор в поверхностном слое бетона для снижения содержания воды, повышение удельного сопротивления бетона и снижение скорости коррозии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И.2.3 Типичными областями применения метода 8.2 являются полы и другие горизонтальные поверхности.</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И.2.4 </w:t>
      </w:r>
      <w:r w:rsidR="009D4C72" w:rsidRPr="008C3CAE">
        <w:rPr>
          <w:rFonts w:ascii="Times New Roman" w:hAnsi="Times New Roman"/>
          <w:sz w:val="24"/>
          <w:szCs w:val="24"/>
        </w:rPr>
        <w:t>При проектировании ремонта по методу 8.2. следует учитывать:</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отсутствие защиты при раскрытии существующи</w:t>
      </w:r>
      <w:r w:rsidR="00CE0ECF">
        <w:rPr>
          <w:rFonts w:ascii="Times New Roman" w:hAnsi="Times New Roman"/>
          <w:sz w:val="24"/>
          <w:szCs w:val="24"/>
        </w:rPr>
        <w:t>х трещин или образовании новых;</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уменьшение скорости коррозии по мере просушки поверхности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И.2.5 В процессе выполнения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тщательную подготовку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обеспечивать минимальную влажность поверхность бетона;</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 контролировать </w:t>
      </w:r>
      <w:r w:rsidR="009D4C72" w:rsidRPr="008C3CAE">
        <w:rPr>
          <w:rFonts w:ascii="Times New Roman" w:hAnsi="Times New Roman"/>
          <w:sz w:val="24"/>
          <w:szCs w:val="24"/>
        </w:rPr>
        <w:t>глубину про</w:t>
      </w:r>
      <w:r>
        <w:rPr>
          <w:rFonts w:ascii="Times New Roman" w:hAnsi="Times New Roman"/>
          <w:sz w:val="24"/>
          <w:szCs w:val="24"/>
        </w:rPr>
        <w:t xml:space="preserve">никания пропиточного состава и </w:t>
      </w:r>
      <w:r w:rsidR="009D4C72" w:rsidRPr="008C3CAE">
        <w:rPr>
          <w:rFonts w:ascii="Times New Roman" w:hAnsi="Times New Roman"/>
          <w:sz w:val="24"/>
          <w:szCs w:val="24"/>
        </w:rPr>
        <w:t>толщину образуемой пленки.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И.2.6 Метод 8.2 обладает высокой степен</w:t>
      </w:r>
      <w:r w:rsidR="00CE0ECF">
        <w:rPr>
          <w:rFonts w:ascii="Times New Roman" w:hAnsi="Times New Roman"/>
          <w:sz w:val="24"/>
          <w:szCs w:val="24"/>
        </w:rPr>
        <w:t xml:space="preserve">ью долговечности, зависящей от </w:t>
      </w:r>
      <w:r w:rsidRPr="008C3CAE">
        <w:rPr>
          <w:rFonts w:ascii="Times New Roman" w:hAnsi="Times New Roman"/>
          <w:sz w:val="24"/>
          <w:szCs w:val="24"/>
        </w:rPr>
        <w:t>интенсивности эксплуатации.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И.2.7 Дополняющие методы: методы 1.5 и 3.1–3.3.</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И.2.8 </w:t>
      </w:r>
      <w:r w:rsidR="009D4C72"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8.2 принимают по ГОСТ 32017.</w:t>
      </w:r>
    </w:p>
    <w:p w:rsidR="009D4C72" w:rsidRPr="008C3CAE" w:rsidRDefault="009D4C72" w:rsidP="008C3CAE">
      <w:pPr>
        <w:pStyle w:val="aff0"/>
        <w:ind w:firstLine="567"/>
        <w:jc w:val="both"/>
        <w:rPr>
          <w:rFonts w:ascii="Times New Roman" w:hAnsi="Times New Roman"/>
          <w:sz w:val="24"/>
          <w:szCs w:val="24"/>
        </w:rPr>
      </w:pPr>
      <w:r w:rsidRPr="00CE0ECF">
        <w:rPr>
          <w:rFonts w:ascii="Times New Roman" w:hAnsi="Times New Roman"/>
          <w:b/>
          <w:sz w:val="24"/>
          <w:szCs w:val="24"/>
        </w:rPr>
        <w:t>И.3 Метод 8.3</w:t>
      </w:r>
      <w:r w:rsidRPr="008C3CAE">
        <w:rPr>
          <w:rFonts w:ascii="Times New Roman" w:hAnsi="Times New Roman"/>
          <w:sz w:val="24"/>
          <w:szCs w:val="24"/>
        </w:rPr>
        <w:t xml:space="preserve"> – </w:t>
      </w:r>
      <w:r w:rsidR="00CE0ECF">
        <w:rPr>
          <w:rFonts w:ascii="Times New Roman" w:hAnsi="Times New Roman"/>
          <w:sz w:val="24"/>
          <w:szCs w:val="24"/>
        </w:rPr>
        <w:t>П</w:t>
      </w:r>
      <w:r w:rsidRPr="008C3CAE">
        <w:rPr>
          <w:rFonts w:ascii="Times New Roman" w:hAnsi="Times New Roman"/>
          <w:sz w:val="24"/>
          <w:szCs w:val="24"/>
        </w:rPr>
        <w:t>окрытие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И.3.1 Системы покрытий используются в больших объемах, поскольку их характеристики адаптируются практически к любым фактическим условиям применения. Для обеспечения повышенного удельного сопротивлени</w:t>
      </w:r>
      <w:r w:rsidR="00CE0ECF">
        <w:rPr>
          <w:rFonts w:ascii="Times New Roman" w:hAnsi="Times New Roman"/>
          <w:sz w:val="24"/>
          <w:szCs w:val="24"/>
        </w:rPr>
        <w:t>я</w:t>
      </w:r>
      <w:r w:rsidRPr="008C3CAE">
        <w:rPr>
          <w:rFonts w:ascii="Times New Roman" w:hAnsi="Times New Roman"/>
          <w:sz w:val="24"/>
          <w:szCs w:val="24"/>
        </w:rPr>
        <w:t xml:space="preserve"> бетона путем его просушки системы покрытия должны быть непроницаемыми для воды и, по возможности, максимально открытыми для испарения водяных паров из бетона. Использование данного метода схематично показано на рисунке И.3.</w:t>
      </w:r>
    </w:p>
    <w:p w:rsidR="00CE0ECF" w:rsidRDefault="00CE0ECF" w:rsidP="008C3CAE">
      <w:pPr>
        <w:pStyle w:val="aff0"/>
        <w:ind w:firstLine="567"/>
        <w:jc w:val="both"/>
        <w:rPr>
          <w:rFonts w:ascii="Times New Roman" w:hAnsi="Times New Roman"/>
          <w:sz w:val="24"/>
          <w:szCs w:val="24"/>
        </w:rPr>
      </w:pPr>
    </w:p>
    <w:p w:rsidR="009D4C72" w:rsidRPr="00CE0ECF" w:rsidRDefault="009D4C72" w:rsidP="00CE0ECF">
      <w:pPr>
        <w:pStyle w:val="aff0"/>
        <w:jc w:val="center"/>
        <w:rPr>
          <w:rFonts w:ascii="Times New Roman" w:hAnsi="Times New Roman"/>
        </w:rPr>
      </w:pPr>
      <w:r w:rsidRPr="00CE0ECF">
        <w:rPr>
          <w:rFonts w:ascii="Times New Roman" w:hAnsi="Times New Roman"/>
        </w:rPr>
        <w:t>Бетон до ремонта</w:t>
      </w:r>
    </w:p>
    <w:tbl>
      <w:tblPr>
        <w:tblW w:w="0" w:type="auto"/>
        <w:tblLook w:val="04A0" w:firstRow="1" w:lastRow="0" w:firstColumn="1" w:lastColumn="0" w:noHBand="0" w:noVBand="1"/>
      </w:tblPr>
      <w:tblGrid>
        <w:gridCol w:w="5788"/>
        <w:gridCol w:w="3901"/>
      </w:tblGrid>
      <w:tr w:rsidR="009D4C72" w:rsidRPr="00CE0ECF" w:rsidTr="00A22931">
        <w:tc>
          <w:tcPr>
            <w:tcW w:w="5834" w:type="dxa"/>
          </w:tcPr>
          <w:p w:rsidR="009D4C72" w:rsidRPr="00CE0ECF" w:rsidRDefault="00764A99" w:rsidP="00CE0ECF">
            <w:pPr>
              <w:pStyle w:val="aff0"/>
              <w:jc w:val="center"/>
              <w:rPr>
                <w:rFonts w:ascii="Times New Roman" w:hAnsi="Times New Roman"/>
              </w:rPr>
            </w:pPr>
            <w:r>
              <w:rPr>
                <w:rFonts w:ascii="Times New Roman" w:hAnsi="Times New Roman"/>
                <w:noProof/>
                <w:lang w:eastAsia="ru-RU"/>
              </w:rPr>
              <w:drawing>
                <wp:inline distT="0" distB="0" distL="0" distR="0">
                  <wp:extent cx="3390900" cy="1943100"/>
                  <wp:effectExtent l="0" t="0" r="0" b="0"/>
                  <wp:docPr id="152" name="Рисунок 152"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Рис 30-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390900" cy="1943100"/>
                          </a:xfrm>
                          <a:prstGeom prst="rect">
                            <a:avLst/>
                          </a:prstGeom>
                          <a:noFill/>
                          <a:ln>
                            <a:noFill/>
                          </a:ln>
                        </pic:spPr>
                      </pic:pic>
                    </a:graphicData>
                  </a:graphic>
                </wp:inline>
              </w:drawing>
            </w:r>
          </w:p>
        </w:tc>
        <w:tc>
          <w:tcPr>
            <w:tcW w:w="4297" w:type="dxa"/>
          </w:tcPr>
          <w:p w:rsidR="009D4C72" w:rsidRPr="00CE0ECF" w:rsidRDefault="009D4C72" w:rsidP="00CE0ECF">
            <w:pPr>
              <w:pStyle w:val="aff0"/>
              <w:rPr>
                <w:rFonts w:ascii="Times New Roman" w:hAnsi="Times New Roman"/>
              </w:rPr>
            </w:pPr>
            <w:r w:rsidRPr="00CE0ECF">
              <w:rPr>
                <w:rFonts w:ascii="Times New Roman" w:hAnsi="Times New Roman"/>
              </w:rPr>
              <w:t>С1,</w:t>
            </w:r>
            <w:r w:rsidR="00CE0ECF">
              <w:rPr>
                <w:rFonts w:ascii="Times New Roman" w:hAnsi="Times New Roman"/>
              </w:rPr>
              <w:t xml:space="preserve"> </w:t>
            </w:r>
            <w:r w:rsidRPr="00CE0ECF">
              <w:rPr>
                <w:rFonts w:ascii="Times New Roman" w:hAnsi="Times New Roman"/>
              </w:rPr>
              <w:t xml:space="preserve">С2 </w:t>
            </w:r>
            <w:r w:rsidR="00CE0ECF">
              <w:rPr>
                <w:rFonts w:ascii="Times New Roman" w:hAnsi="Times New Roman"/>
              </w:rPr>
              <w:t>–</w:t>
            </w:r>
            <w:r w:rsidRPr="00CE0ECF">
              <w:rPr>
                <w:rFonts w:ascii="Times New Roman" w:hAnsi="Times New Roman"/>
              </w:rPr>
              <w:t xml:space="preserve"> защитный слой бетона;</w:t>
            </w:r>
          </w:p>
          <w:p w:rsidR="009D4C72" w:rsidRPr="00CE0ECF" w:rsidRDefault="009D4C72" w:rsidP="00CE0ECF">
            <w:pPr>
              <w:pStyle w:val="aff0"/>
              <w:rPr>
                <w:rFonts w:ascii="Times New Roman" w:hAnsi="Times New Roman"/>
              </w:rPr>
            </w:pPr>
            <w:r w:rsidRPr="00CE0ECF">
              <w:rPr>
                <w:rFonts w:ascii="Times New Roman" w:hAnsi="Times New Roman"/>
              </w:rPr>
              <w:t xml:space="preserve">X </w:t>
            </w:r>
            <w:r w:rsidR="00CE0ECF">
              <w:rPr>
                <w:rFonts w:ascii="Times New Roman" w:hAnsi="Times New Roman"/>
              </w:rPr>
              <w:t>–</w:t>
            </w:r>
            <w:r w:rsidRPr="00CE0ECF">
              <w:rPr>
                <w:rFonts w:ascii="Times New Roman" w:hAnsi="Times New Roman"/>
              </w:rPr>
              <w:t xml:space="preserve"> глубина с критическим уровнем содержания хлоридов или глубина карбонизации;</w:t>
            </w:r>
          </w:p>
          <w:p w:rsidR="009D4C72" w:rsidRPr="00CE0ECF" w:rsidRDefault="009D4C72" w:rsidP="00CE0ECF">
            <w:pPr>
              <w:pStyle w:val="aff0"/>
              <w:rPr>
                <w:rFonts w:ascii="Times New Roman" w:hAnsi="Times New Roman"/>
              </w:rPr>
            </w:pPr>
            <w:r w:rsidRPr="00CE0ECF">
              <w:rPr>
                <w:rFonts w:ascii="Times New Roman" w:hAnsi="Times New Roman"/>
              </w:rPr>
              <w:t xml:space="preserve">П </w:t>
            </w:r>
            <w:r w:rsidR="00CE0ECF">
              <w:rPr>
                <w:rFonts w:ascii="Times New Roman" w:hAnsi="Times New Roman"/>
              </w:rPr>
              <w:t>–</w:t>
            </w:r>
            <w:r w:rsidRPr="00CE0ECF">
              <w:rPr>
                <w:rFonts w:ascii="Times New Roman" w:hAnsi="Times New Roman"/>
              </w:rPr>
              <w:t xml:space="preserve"> </w:t>
            </w:r>
            <w:proofErr w:type="spellStart"/>
            <w:r w:rsidRPr="00CE0ECF">
              <w:rPr>
                <w:rFonts w:ascii="Times New Roman" w:hAnsi="Times New Roman"/>
              </w:rPr>
              <w:t>пассивированный</w:t>
            </w:r>
            <w:proofErr w:type="spellEnd"/>
            <w:r w:rsidRPr="00CE0ECF">
              <w:rPr>
                <w:rFonts w:ascii="Times New Roman" w:hAnsi="Times New Roman"/>
              </w:rPr>
              <w:t xml:space="preserve"> участок поверхности без коррозии;</w:t>
            </w:r>
          </w:p>
          <w:p w:rsidR="009D4C72" w:rsidRPr="00CE0ECF" w:rsidRDefault="009D4C72" w:rsidP="00CE0ECF">
            <w:pPr>
              <w:pStyle w:val="aff0"/>
              <w:rPr>
                <w:rFonts w:ascii="Times New Roman" w:hAnsi="Times New Roman"/>
              </w:rPr>
            </w:pPr>
            <w:r w:rsidRPr="00CE0ECF">
              <w:rPr>
                <w:rFonts w:ascii="Times New Roman" w:hAnsi="Times New Roman"/>
              </w:rPr>
              <w:t>А</w:t>
            </w:r>
            <w:r w:rsidR="00CE0ECF">
              <w:rPr>
                <w:rFonts w:ascii="Times New Roman" w:hAnsi="Times New Roman"/>
              </w:rPr>
              <w:t>–</w:t>
            </w:r>
            <w:r w:rsidRPr="00CE0ECF">
              <w:rPr>
                <w:rFonts w:ascii="Times New Roman" w:hAnsi="Times New Roman"/>
              </w:rPr>
              <w:t xml:space="preserve">В </w:t>
            </w:r>
            <w:r w:rsidR="00CE0ECF">
              <w:rPr>
                <w:rFonts w:ascii="Times New Roman" w:hAnsi="Times New Roman"/>
              </w:rPr>
              <w:t>–</w:t>
            </w:r>
            <w:r w:rsidRPr="00CE0ECF">
              <w:rPr>
                <w:rFonts w:ascii="Times New Roman" w:hAnsi="Times New Roman"/>
              </w:rPr>
              <w:t xml:space="preserve"> участки с коррозией арматуры в следстви</w:t>
            </w:r>
            <w:r w:rsidR="00CE0ECF">
              <w:rPr>
                <w:rFonts w:ascii="Times New Roman" w:hAnsi="Times New Roman"/>
              </w:rPr>
              <w:t>е</w:t>
            </w:r>
            <w:r w:rsidRPr="00CE0ECF">
              <w:rPr>
                <w:rFonts w:ascii="Times New Roman" w:hAnsi="Times New Roman"/>
              </w:rPr>
              <w:t>:</w:t>
            </w:r>
          </w:p>
          <w:p w:rsidR="009D4C72" w:rsidRPr="00CE0ECF" w:rsidRDefault="009D4C72" w:rsidP="00CE0ECF">
            <w:pPr>
              <w:pStyle w:val="aff0"/>
              <w:rPr>
                <w:rFonts w:ascii="Times New Roman" w:hAnsi="Times New Roman"/>
              </w:rPr>
            </w:pPr>
            <w:r w:rsidRPr="00CE0ECF">
              <w:rPr>
                <w:rFonts w:ascii="Times New Roman" w:hAnsi="Times New Roman"/>
              </w:rPr>
              <w:t xml:space="preserve">А </w:t>
            </w:r>
            <w:r w:rsidR="00CE0ECF">
              <w:rPr>
                <w:rFonts w:ascii="Times New Roman" w:hAnsi="Times New Roman"/>
              </w:rPr>
              <w:t>–</w:t>
            </w:r>
            <w:r w:rsidRPr="00CE0ECF">
              <w:rPr>
                <w:rFonts w:ascii="Times New Roman" w:hAnsi="Times New Roman"/>
              </w:rPr>
              <w:t xml:space="preserve"> недостаточного защитного слоя бетона;</w:t>
            </w:r>
          </w:p>
          <w:p w:rsidR="009D4C72" w:rsidRPr="00CE0ECF" w:rsidRDefault="009D4C72" w:rsidP="00CE0ECF">
            <w:pPr>
              <w:pStyle w:val="aff0"/>
              <w:rPr>
                <w:rFonts w:ascii="Times New Roman" w:hAnsi="Times New Roman"/>
              </w:rPr>
            </w:pPr>
            <w:r w:rsidRPr="00CE0ECF">
              <w:rPr>
                <w:rFonts w:ascii="Times New Roman" w:hAnsi="Times New Roman"/>
              </w:rPr>
              <w:t xml:space="preserve">Б </w:t>
            </w:r>
            <w:r w:rsidR="00CE0ECF">
              <w:rPr>
                <w:rFonts w:ascii="Times New Roman" w:hAnsi="Times New Roman"/>
              </w:rPr>
              <w:t>–</w:t>
            </w:r>
            <w:r w:rsidRPr="00CE0ECF">
              <w:rPr>
                <w:rFonts w:ascii="Times New Roman" w:hAnsi="Times New Roman"/>
              </w:rPr>
              <w:t xml:space="preserve"> недостаточного качества бетон</w:t>
            </w:r>
            <w:r w:rsidR="00CE0ECF">
              <w:rPr>
                <w:rFonts w:ascii="Times New Roman" w:hAnsi="Times New Roman"/>
              </w:rPr>
              <w:t>а</w:t>
            </w:r>
            <w:r w:rsidRPr="00CE0ECF">
              <w:rPr>
                <w:rFonts w:ascii="Times New Roman" w:hAnsi="Times New Roman"/>
              </w:rPr>
              <w:t>;</w:t>
            </w:r>
          </w:p>
          <w:p w:rsidR="009D4C72" w:rsidRPr="00CE0ECF" w:rsidRDefault="009D4C72" w:rsidP="00CE0ECF">
            <w:pPr>
              <w:pStyle w:val="aff0"/>
              <w:rPr>
                <w:rFonts w:ascii="Times New Roman" w:hAnsi="Times New Roman"/>
              </w:rPr>
            </w:pPr>
            <w:r w:rsidRPr="00CE0ECF">
              <w:rPr>
                <w:rFonts w:ascii="Times New Roman" w:hAnsi="Times New Roman"/>
              </w:rPr>
              <w:t xml:space="preserve">В </w:t>
            </w:r>
            <w:r w:rsidR="00CE0ECF">
              <w:rPr>
                <w:rFonts w:ascii="Times New Roman" w:hAnsi="Times New Roman"/>
              </w:rPr>
              <w:t>– наличия трещин</w:t>
            </w:r>
          </w:p>
        </w:tc>
      </w:tr>
    </w:tbl>
    <w:p w:rsidR="009D4C72" w:rsidRDefault="009D4C72"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3B7947" w:rsidRDefault="003B7947" w:rsidP="00CE0ECF">
      <w:pPr>
        <w:pStyle w:val="aff0"/>
        <w:jc w:val="center"/>
        <w:rPr>
          <w:rFonts w:ascii="Times New Roman" w:hAnsi="Times New Roman"/>
        </w:rPr>
      </w:pPr>
    </w:p>
    <w:p w:rsidR="00E526A3" w:rsidRDefault="00E526A3" w:rsidP="00CE0ECF">
      <w:pPr>
        <w:pStyle w:val="aff0"/>
        <w:jc w:val="center"/>
        <w:rPr>
          <w:rFonts w:ascii="Times New Roman" w:hAnsi="Times New Roman"/>
        </w:rPr>
      </w:pPr>
    </w:p>
    <w:p w:rsidR="00CE0ECF" w:rsidRDefault="00CE0ECF" w:rsidP="00CE0ECF">
      <w:pPr>
        <w:pStyle w:val="aff0"/>
        <w:jc w:val="center"/>
        <w:rPr>
          <w:rFonts w:ascii="Times New Roman" w:hAnsi="Times New Roman"/>
        </w:rPr>
      </w:pPr>
    </w:p>
    <w:p w:rsidR="00CE0ECF" w:rsidRPr="00CE0ECF" w:rsidRDefault="00CE0ECF" w:rsidP="00CE0ECF">
      <w:pPr>
        <w:pStyle w:val="aff0"/>
        <w:jc w:val="center"/>
        <w:rPr>
          <w:rFonts w:ascii="Times New Roman" w:hAnsi="Times New Roman"/>
        </w:rPr>
      </w:pPr>
    </w:p>
    <w:p w:rsidR="009D4C72" w:rsidRPr="00CE0ECF" w:rsidRDefault="009D4C72" w:rsidP="00CE0ECF">
      <w:pPr>
        <w:pStyle w:val="aff0"/>
        <w:jc w:val="center"/>
        <w:rPr>
          <w:rFonts w:ascii="Times New Roman" w:hAnsi="Times New Roman"/>
        </w:rPr>
      </w:pPr>
      <w:r w:rsidRPr="00CE0ECF">
        <w:rPr>
          <w:rFonts w:ascii="Times New Roman" w:hAnsi="Times New Roman"/>
        </w:rPr>
        <w:t>Бетон после ремонта</w:t>
      </w:r>
    </w:p>
    <w:p w:rsidR="009D4C72" w:rsidRPr="00CE0ECF" w:rsidRDefault="00764A99" w:rsidP="00CE0ECF">
      <w:pPr>
        <w:pStyle w:val="aff0"/>
        <w:jc w:val="center"/>
        <w:rPr>
          <w:rFonts w:ascii="Times New Roman" w:hAnsi="Times New Roman"/>
        </w:rPr>
      </w:pPr>
      <w:r>
        <w:rPr>
          <w:rFonts w:ascii="Times New Roman" w:hAnsi="Times New Roman"/>
          <w:noProof/>
          <w:lang w:eastAsia="ru-RU"/>
        </w:rPr>
        <w:drawing>
          <wp:inline distT="0" distB="0" distL="0" distR="0">
            <wp:extent cx="4229100" cy="2009775"/>
            <wp:effectExtent l="0" t="0" r="0" b="0"/>
            <wp:docPr id="153" name="Рисунок 153" descr="Рис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Рис 36-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229100" cy="2009775"/>
                    </a:xfrm>
                    <a:prstGeom prst="rect">
                      <a:avLst/>
                    </a:prstGeom>
                    <a:noFill/>
                    <a:ln>
                      <a:noFill/>
                    </a:ln>
                  </pic:spPr>
                </pic:pic>
              </a:graphicData>
            </a:graphic>
          </wp:inline>
        </w:drawing>
      </w:r>
    </w:p>
    <w:p w:rsidR="009D4C72" w:rsidRPr="00CE0ECF" w:rsidRDefault="009D4C72" w:rsidP="00CE0ECF">
      <w:pPr>
        <w:pStyle w:val="aff0"/>
        <w:jc w:val="center"/>
        <w:rPr>
          <w:rFonts w:ascii="Times New Roman" w:hAnsi="Times New Roman"/>
        </w:rPr>
      </w:pPr>
    </w:p>
    <w:p w:rsidR="009D4C72" w:rsidRPr="00CE0ECF" w:rsidRDefault="009D4C72" w:rsidP="00CE0ECF">
      <w:pPr>
        <w:pStyle w:val="aff0"/>
        <w:jc w:val="center"/>
        <w:rPr>
          <w:rFonts w:ascii="Times New Roman" w:hAnsi="Times New Roman"/>
          <w:b/>
        </w:rPr>
      </w:pPr>
      <w:r w:rsidRPr="00CE0ECF">
        <w:rPr>
          <w:rFonts w:ascii="Times New Roman" w:hAnsi="Times New Roman"/>
          <w:b/>
          <w:i/>
        </w:rPr>
        <w:t>Рисунок И.3</w:t>
      </w:r>
      <w:r w:rsidRPr="00CE0ECF">
        <w:rPr>
          <w:rFonts w:ascii="Times New Roman" w:hAnsi="Times New Roman"/>
          <w:b/>
        </w:rPr>
        <w:t xml:space="preserve"> – Схематичное изображение метода 8.3 до и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И.3.2 </w:t>
      </w:r>
      <w:r w:rsidR="009D4C72" w:rsidRPr="008C3CAE">
        <w:rPr>
          <w:rFonts w:ascii="Times New Roman" w:hAnsi="Times New Roman"/>
          <w:sz w:val="24"/>
          <w:szCs w:val="24"/>
        </w:rPr>
        <w:t>Нанесение системы покрытия по методу 8.3, предотвращающего проникание воды и обеспечивающего возможность испарения воды из бетона, применяется в целях повышения удельного сопротивления бетона и ограничения скорости коррозии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И.3.3 Типичными областями применения метода 8.3 являются: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предотвращение коррозии вследствие карбонизации;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замедление коррозии, обусловленной воздействием хлоридов (данный метод применим на раннем этапе при низком уровне содержания хлоридов).</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И.3.4 </w:t>
      </w:r>
      <w:r w:rsidR="009D4C72" w:rsidRPr="008C3CAE">
        <w:rPr>
          <w:rFonts w:ascii="Times New Roman" w:hAnsi="Times New Roman"/>
          <w:sz w:val="24"/>
          <w:szCs w:val="24"/>
        </w:rPr>
        <w:t>В процессе выполнения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осуществлять тщательную подготовку поверхности;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 контролировать требуемый уровень </w:t>
      </w:r>
      <w:r w:rsidR="00CE0ECF">
        <w:rPr>
          <w:rFonts w:ascii="Times New Roman" w:hAnsi="Times New Roman"/>
          <w:sz w:val="24"/>
          <w:szCs w:val="24"/>
        </w:rPr>
        <w:t>влажности и температуру бетона;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обеспечи</w:t>
      </w:r>
      <w:r w:rsidR="00CE0ECF">
        <w:rPr>
          <w:rFonts w:ascii="Times New Roman" w:hAnsi="Times New Roman"/>
          <w:sz w:val="24"/>
          <w:szCs w:val="24"/>
        </w:rPr>
        <w:t>ва</w:t>
      </w:r>
      <w:r w:rsidRPr="008C3CAE">
        <w:rPr>
          <w:rFonts w:ascii="Times New Roman" w:hAnsi="Times New Roman"/>
          <w:sz w:val="24"/>
          <w:szCs w:val="24"/>
        </w:rPr>
        <w:t>ть минимальную толщину покрытия;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определять значение адгезии покрытия к бетону, толщина п</w:t>
      </w:r>
      <w:r w:rsidR="00CE0ECF">
        <w:rPr>
          <w:rFonts w:ascii="Times New Roman" w:hAnsi="Times New Roman"/>
          <w:sz w:val="24"/>
          <w:szCs w:val="24"/>
        </w:rPr>
        <w:t xml:space="preserve">окрытия, сопротивление бетона, </w:t>
      </w:r>
      <w:r w:rsidRPr="008C3CAE">
        <w:rPr>
          <w:rFonts w:ascii="Times New Roman" w:hAnsi="Times New Roman"/>
          <w:sz w:val="24"/>
          <w:szCs w:val="24"/>
        </w:rPr>
        <w:t>рН и количество хлоридов.</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И.3.5 Для обеспечения долговечности рекомендуется проведение осмотров в зависимости от режима эксплуатации, осуществление контролирующих мероприятий.</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И.3.6 </w:t>
      </w:r>
      <w:r w:rsidR="009D4C72" w:rsidRPr="008C3CAE">
        <w:rPr>
          <w:rFonts w:ascii="Times New Roman" w:hAnsi="Times New Roman"/>
          <w:sz w:val="24"/>
          <w:szCs w:val="24"/>
        </w:rPr>
        <w:t xml:space="preserve">Дополняющие методы: метод 1.5, а также методы </w:t>
      </w:r>
      <w:r>
        <w:rPr>
          <w:rFonts w:ascii="Times New Roman" w:hAnsi="Times New Roman"/>
          <w:sz w:val="24"/>
          <w:szCs w:val="24"/>
        </w:rPr>
        <w:t>3.1–</w:t>
      </w:r>
      <w:r w:rsidR="009D4C72" w:rsidRPr="008C3CAE">
        <w:rPr>
          <w:rFonts w:ascii="Times New Roman" w:hAnsi="Times New Roman"/>
          <w:sz w:val="24"/>
          <w:szCs w:val="24"/>
        </w:rPr>
        <w:t>3.3.</w:t>
      </w:r>
    </w:p>
    <w:p w:rsidR="009D4C72" w:rsidRPr="008C3CAE" w:rsidRDefault="00CE0ECF" w:rsidP="008C3CAE">
      <w:pPr>
        <w:pStyle w:val="aff0"/>
        <w:ind w:firstLine="567"/>
        <w:jc w:val="both"/>
        <w:rPr>
          <w:rFonts w:ascii="Times New Roman" w:hAnsi="Times New Roman"/>
          <w:sz w:val="24"/>
          <w:szCs w:val="24"/>
        </w:rPr>
      </w:pPr>
      <w:r>
        <w:rPr>
          <w:rFonts w:ascii="Times New Roman" w:hAnsi="Times New Roman"/>
          <w:sz w:val="24"/>
          <w:szCs w:val="24"/>
        </w:rPr>
        <w:t xml:space="preserve">И.3.7 </w:t>
      </w:r>
      <w:r w:rsidR="009D4C72" w:rsidRPr="008C3CAE">
        <w:rPr>
          <w:rFonts w:ascii="Times New Roman" w:hAnsi="Times New Roman"/>
          <w:sz w:val="24"/>
          <w:szCs w:val="24"/>
        </w:rPr>
        <w:t>Номенклатуру, значения и методы определения показателей свойств материалов и показателей эксплуатационных качеств образуемых систем методом 8.3 принимают по ГОСТ 32017.</w:t>
      </w:r>
    </w:p>
    <w:p w:rsidR="009D4C72" w:rsidRPr="008C3CAE" w:rsidRDefault="009D4C72" w:rsidP="008C3CAE">
      <w:pPr>
        <w:pStyle w:val="aff0"/>
        <w:ind w:firstLine="567"/>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bookmarkStart w:id="51" w:name="_Toc465435377"/>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Default="00CE0ECF" w:rsidP="00CE0ECF">
      <w:pPr>
        <w:pStyle w:val="aff0"/>
        <w:jc w:val="both"/>
        <w:rPr>
          <w:rFonts w:ascii="Times New Roman" w:hAnsi="Times New Roman"/>
          <w:sz w:val="24"/>
          <w:szCs w:val="24"/>
        </w:rPr>
      </w:pPr>
    </w:p>
    <w:p w:rsidR="00CE0ECF" w:rsidRPr="00CE0ECF" w:rsidRDefault="009D4C72" w:rsidP="00CE0ECF">
      <w:pPr>
        <w:pStyle w:val="aff0"/>
        <w:jc w:val="center"/>
        <w:rPr>
          <w:rFonts w:ascii="Times New Roman" w:hAnsi="Times New Roman"/>
          <w:b/>
          <w:sz w:val="24"/>
          <w:szCs w:val="24"/>
        </w:rPr>
      </w:pPr>
      <w:r w:rsidRPr="00CE0ECF">
        <w:rPr>
          <w:rFonts w:ascii="Times New Roman" w:hAnsi="Times New Roman"/>
          <w:b/>
          <w:sz w:val="24"/>
          <w:szCs w:val="24"/>
        </w:rPr>
        <w:t>Приложение К</w:t>
      </w:r>
    </w:p>
    <w:p w:rsidR="00CE0ECF" w:rsidRPr="00CE0ECF" w:rsidRDefault="00CE0ECF" w:rsidP="00CE0ECF">
      <w:pPr>
        <w:pStyle w:val="aff0"/>
        <w:jc w:val="center"/>
        <w:rPr>
          <w:rFonts w:ascii="Times New Roman" w:hAnsi="Times New Roman"/>
          <w:b/>
          <w:sz w:val="24"/>
          <w:szCs w:val="24"/>
        </w:rPr>
      </w:pPr>
    </w:p>
    <w:p w:rsidR="009D4C72" w:rsidRPr="00CE0ECF" w:rsidRDefault="009D4C72" w:rsidP="00CE0ECF">
      <w:pPr>
        <w:pStyle w:val="aff0"/>
        <w:jc w:val="center"/>
        <w:rPr>
          <w:rFonts w:ascii="Times New Roman" w:hAnsi="Times New Roman"/>
          <w:b/>
          <w:sz w:val="24"/>
          <w:szCs w:val="24"/>
        </w:rPr>
      </w:pPr>
      <w:r w:rsidRPr="00CE0ECF">
        <w:rPr>
          <w:rFonts w:ascii="Times New Roman" w:hAnsi="Times New Roman"/>
          <w:b/>
          <w:sz w:val="24"/>
          <w:szCs w:val="24"/>
        </w:rPr>
        <w:t xml:space="preserve">Методы, реализующие </w:t>
      </w:r>
      <w:r w:rsidR="003973CB">
        <w:rPr>
          <w:rFonts w:ascii="Times New Roman" w:hAnsi="Times New Roman"/>
          <w:b/>
          <w:sz w:val="24"/>
          <w:szCs w:val="24"/>
        </w:rPr>
        <w:t>п</w:t>
      </w:r>
      <w:r w:rsidRPr="00CE0ECF">
        <w:rPr>
          <w:rFonts w:ascii="Times New Roman" w:hAnsi="Times New Roman"/>
          <w:b/>
          <w:sz w:val="24"/>
          <w:szCs w:val="24"/>
        </w:rPr>
        <w:t>ринцип 9 – контроль анодных участков арматурного каркаса в бетоне</w:t>
      </w:r>
      <w:bookmarkEnd w:id="51"/>
    </w:p>
    <w:p w:rsidR="00CE0ECF" w:rsidRPr="008C3CAE" w:rsidRDefault="00CE0ECF" w:rsidP="00CE0ECF">
      <w:pPr>
        <w:pStyle w:val="aff0"/>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DE667D">
        <w:rPr>
          <w:rFonts w:ascii="Times New Roman" w:hAnsi="Times New Roman"/>
          <w:b/>
          <w:sz w:val="24"/>
          <w:szCs w:val="24"/>
        </w:rPr>
        <w:t>К.1 Метод 9.1</w:t>
      </w:r>
      <w:r w:rsidRPr="008C3CAE">
        <w:rPr>
          <w:rFonts w:ascii="Times New Roman" w:hAnsi="Times New Roman"/>
          <w:sz w:val="24"/>
          <w:szCs w:val="24"/>
        </w:rPr>
        <w:t xml:space="preserve"> – </w:t>
      </w:r>
      <w:r w:rsidR="00DE667D">
        <w:rPr>
          <w:rFonts w:ascii="Times New Roman" w:hAnsi="Times New Roman"/>
          <w:sz w:val="24"/>
          <w:szCs w:val="24"/>
        </w:rPr>
        <w:t>П</w:t>
      </w:r>
      <w:r w:rsidRPr="008C3CAE">
        <w:rPr>
          <w:rFonts w:ascii="Times New Roman" w:hAnsi="Times New Roman"/>
          <w:sz w:val="24"/>
          <w:szCs w:val="24"/>
        </w:rPr>
        <w:t xml:space="preserve">окрытие арматуры </w:t>
      </w:r>
      <w:r w:rsidR="00DE667D">
        <w:rPr>
          <w:rFonts w:ascii="Times New Roman" w:hAnsi="Times New Roman"/>
          <w:sz w:val="24"/>
          <w:szCs w:val="24"/>
        </w:rPr>
        <w:t>активного (</w:t>
      </w:r>
      <w:proofErr w:type="spellStart"/>
      <w:r w:rsidR="00DE667D">
        <w:rPr>
          <w:rFonts w:ascii="Times New Roman" w:hAnsi="Times New Roman"/>
          <w:sz w:val="24"/>
          <w:szCs w:val="24"/>
        </w:rPr>
        <w:t>пассивирующего</w:t>
      </w:r>
      <w:proofErr w:type="spellEnd"/>
      <w:r w:rsidR="00DE667D">
        <w:rPr>
          <w:rFonts w:ascii="Times New Roman" w:hAnsi="Times New Roman"/>
          <w:sz w:val="24"/>
          <w:szCs w:val="24"/>
        </w:rPr>
        <w:t>) типа</w:t>
      </w:r>
    </w:p>
    <w:p w:rsidR="009D4C72"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К.1.1 Нанесение на арматуру активного (</w:t>
      </w:r>
      <w:proofErr w:type="spellStart"/>
      <w:r w:rsidRPr="008C3CAE">
        <w:rPr>
          <w:rFonts w:ascii="Times New Roman" w:hAnsi="Times New Roman"/>
          <w:sz w:val="24"/>
          <w:szCs w:val="24"/>
        </w:rPr>
        <w:t>пассивирующего</w:t>
      </w:r>
      <w:proofErr w:type="spellEnd"/>
      <w:r w:rsidRPr="008C3CAE">
        <w:rPr>
          <w:rFonts w:ascii="Times New Roman" w:hAnsi="Times New Roman"/>
          <w:sz w:val="24"/>
          <w:szCs w:val="24"/>
        </w:rPr>
        <w:t xml:space="preserve">) покрытия по всей площади поверхности предусматривает обнажение арматуры в глубину на </w:t>
      </w:r>
      <w:smartTag w:uri="urn:schemas-microsoft-com:office:smarttags" w:element="metricconverter">
        <w:smartTagPr>
          <w:attr w:name="ProductID" w:val="20 мм"/>
        </w:smartTagPr>
        <w:r w:rsidRPr="008C3CAE">
          <w:rPr>
            <w:rFonts w:ascii="Times New Roman" w:hAnsi="Times New Roman"/>
            <w:sz w:val="24"/>
            <w:szCs w:val="24"/>
          </w:rPr>
          <w:t>20 мм</w:t>
        </w:r>
      </w:smartTag>
      <w:r w:rsidRPr="008C3CAE">
        <w:rPr>
          <w:rFonts w:ascii="Times New Roman" w:hAnsi="Times New Roman"/>
          <w:sz w:val="24"/>
          <w:szCs w:val="24"/>
        </w:rPr>
        <w:t xml:space="preserve"> для обеспечения пространства вокруг арматурных стержней, достаточного для производства работ. Перед нанесением покрытия следует тщательно очистить поверхность арматуры от продуктов коррозии. Метод 9.1 схематично показан на рисунке К.1.</w:t>
      </w:r>
    </w:p>
    <w:p w:rsidR="00DE667D" w:rsidRPr="008C3CAE" w:rsidRDefault="00DE667D" w:rsidP="008C3CAE">
      <w:pPr>
        <w:pStyle w:val="aff0"/>
        <w:ind w:firstLine="567"/>
        <w:jc w:val="both"/>
        <w:rPr>
          <w:rFonts w:ascii="Times New Roman" w:hAnsi="Times New Roman"/>
          <w:sz w:val="24"/>
          <w:szCs w:val="24"/>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до ремонта</w:t>
      </w:r>
    </w:p>
    <w:tbl>
      <w:tblPr>
        <w:tblW w:w="0" w:type="auto"/>
        <w:tblLook w:val="04A0" w:firstRow="1" w:lastRow="0" w:firstColumn="1" w:lastColumn="0" w:noHBand="0" w:noVBand="1"/>
      </w:tblPr>
      <w:tblGrid>
        <w:gridCol w:w="5802"/>
        <w:gridCol w:w="3887"/>
      </w:tblGrid>
      <w:tr w:rsidR="009D4C72" w:rsidRPr="00DE667D" w:rsidTr="00A22931">
        <w:tc>
          <w:tcPr>
            <w:tcW w:w="5834" w:type="dxa"/>
          </w:tcPr>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3448050" cy="1981200"/>
                  <wp:effectExtent l="0" t="0" r="0" b="0"/>
                  <wp:docPr id="154" name="Рисунок 154"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Рис 30-1"/>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48050" cy="1981200"/>
                          </a:xfrm>
                          <a:prstGeom prst="rect">
                            <a:avLst/>
                          </a:prstGeom>
                          <a:noFill/>
                          <a:ln>
                            <a:noFill/>
                          </a:ln>
                        </pic:spPr>
                      </pic:pic>
                    </a:graphicData>
                  </a:graphic>
                </wp:inline>
              </w:drawing>
            </w:r>
          </w:p>
        </w:tc>
        <w:tc>
          <w:tcPr>
            <w:tcW w:w="4297" w:type="dxa"/>
          </w:tcPr>
          <w:p w:rsidR="009D4C72" w:rsidRPr="00DE667D" w:rsidRDefault="009D4C72" w:rsidP="00DE667D">
            <w:pPr>
              <w:pStyle w:val="aff0"/>
              <w:rPr>
                <w:rFonts w:ascii="Times New Roman" w:hAnsi="Times New Roman"/>
              </w:rPr>
            </w:pPr>
            <w:r w:rsidRPr="00DE667D">
              <w:rPr>
                <w:rFonts w:ascii="Times New Roman" w:hAnsi="Times New Roman"/>
              </w:rPr>
              <w:t>С1,</w:t>
            </w:r>
            <w:r w:rsidR="00DE667D">
              <w:rPr>
                <w:rFonts w:ascii="Times New Roman" w:hAnsi="Times New Roman"/>
              </w:rPr>
              <w:t xml:space="preserve"> </w:t>
            </w:r>
            <w:r w:rsidRPr="00DE667D">
              <w:rPr>
                <w:rFonts w:ascii="Times New Roman" w:hAnsi="Times New Roman"/>
              </w:rPr>
              <w:t xml:space="preserve">С2 </w:t>
            </w:r>
            <w:r w:rsidR="00DE667D">
              <w:rPr>
                <w:rFonts w:ascii="Times New Roman" w:hAnsi="Times New Roman"/>
              </w:rPr>
              <w:t>–</w:t>
            </w:r>
            <w:r w:rsidRPr="00DE667D">
              <w:rPr>
                <w:rFonts w:ascii="Times New Roman" w:hAnsi="Times New Roman"/>
              </w:rPr>
              <w:t xml:space="preserve"> защитный слой бетона;</w:t>
            </w:r>
          </w:p>
          <w:p w:rsidR="009D4C72" w:rsidRPr="00DE667D" w:rsidRDefault="009D4C72" w:rsidP="00DE667D">
            <w:pPr>
              <w:pStyle w:val="aff0"/>
              <w:rPr>
                <w:rFonts w:ascii="Times New Roman" w:hAnsi="Times New Roman"/>
              </w:rPr>
            </w:pPr>
            <w:r w:rsidRPr="00DE667D">
              <w:rPr>
                <w:rFonts w:ascii="Times New Roman" w:hAnsi="Times New Roman"/>
              </w:rPr>
              <w:t xml:space="preserve">X </w:t>
            </w:r>
            <w:r w:rsidR="00DE667D">
              <w:rPr>
                <w:rFonts w:ascii="Times New Roman" w:hAnsi="Times New Roman"/>
              </w:rPr>
              <w:t>–</w:t>
            </w:r>
            <w:r w:rsidRPr="00DE667D">
              <w:rPr>
                <w:rFonts w:ascii="Times New Roman" w:hAnsi="Times New Roman"/>
              </w:rPr>
              <w:t xml:space="preserve"> глубина с критическим уровнем содержания хлоридов или глубина карбонизации;</w:t>
            </w:r>
          </w:p>
          <w:p w:rsidR="009D4C72" w:rsidRPr="00DE667D" w:rsidRDefault="009D4C72" w:rsidP="00DE667D">
            <w:pPr>
              <w:pStyle w:val="aff0"/>
              <w:rPr>
                <w:rFonts w:ascii="Times New Roman" w:hAnsi="Times New Roman"/>
              </w:rPr>
            </w:pPr>
            <w:r w:rsidRPr="00DE667D">
              <w:rPr>
                <w:rFonts w:ascii="Times New Roman" w:hAnsi="Times New Roman"/>
              </w:rPr>
              <w:t xml:space="preserve">П </w:t>
            </w:r>
            <w:r w:rsidR="00DE667D">
              <w:rPr>
                <w:rFonts w:ascii="Times New Roman" w:hAnsi="Times New Roman"/>
              </w:rPr>
              <w:t>–</w:t>
            </w:r>
            <w:r w:rsidRPr="00DE667D">
              <w:rPr>
                <w:rFonts w:ascii="Times New Roman" w:hAnsi="Times New Roman"/>
              </w:rPr>
              <w:t xml:space="preserve"> </w:t>
            </w:r>
            <w:proofErr w:type="spellStart"/>
            <w:r w:rsidRPr="00DE667D">
              <w:rPr>
                <w:rFonts w:ascii="Times New Roman" w:hAnsi="Times New Roman"/>
              </w:rPr>
              <w:t>пассивированный</w:t>
            </w:r>
            <w:proofErr w:type="spellEnd"/>
            <w:r w:rsidRPr="00DE667D">
              <w:rPr>
                <w:rFonts w:ascii="Times New Roman" w:hAnsi="Times New Roman"/>
              </w:rPr>
              <w:t xml:space="preserve"> участок поверхности без коррозии;</w:t>
            </w:r>
          </w:p>
          <w:p w:rsidR="009D4C72" w:rsidRPr="00DE667D" w:rsidRDefault="009D4C72" w:rsidP="00DE667D">
            <w:pPr>
              <w:pStyle w:val="aff0"/>
              <w:rPr>
                <w:rFonts w:ascii="Times New Roman" w:hAnsi="Times New Roman"/>
              </w:rPr>
            </w:pPr>
            <w:r w:rsidRPr="00DE667D">
              <w:rPr>
                <w:rFonts w:ascii="Times New Roman" w:hAnsi="Times New Roman"/>
              </w:rPr>
              <w:t>А</w:t>
            </w:r>
            <w:r w:rsidR="00DE667D">
              <w:rPr>
                <w:rFonts w:ascii="Times New Roman" w:hAnsi="Times New Roman"/>
              </w:rPr>
              <w:t>–</w:t>
            </w:r>
            <w:r w:rsidRPr="00DE667D">
              <w:rPr>
                <w:rFonts w:ascii="Times New Roman" w:hAnsi="Times New Roman"/>
              </w:rPr>
              <w:t xml:space="preserve">В </w:t>
            </w:r>
            <w:r w:rsidR="00DE667D">
              <w:rPr>
                <w:rFonts w:ascii="Times New Roman" w:hAnsi="Times New Roman"/>
              </w:rPr>
              <w:t>–</w:t>
            </w:r>
            <w:r w:rsidRPr="00DE667D">
              <w:rPr>
                <w:rFonts w:ascii="Times New Roman" w:hAnsi="Times New Roman"/>
              </w:rPr>
              <w:t xml:space="preserve"> участки с коррозией арматуры в следстви</w:t>
            </w:r>
            <w:r w:rsidR="00DE667D">
              <w:rPr>
                <w:rFonts w:ascii="Times New Roman" w:hAnsi="Times New Roman"/>
              </w:rPr>
              <w:t>е</w:t>
            </w:r>
            <w:r w:rsidRPr="00DE667D">
              <w:rPr>
                <w:rFonts w:ascii="Times New Roman" w:hAnsi="Times New Roman"/>
              </w:rPr>
              <w:t>:</w:t>
            </w:r>
          </w:p>
          <w:p w:rsidR="009D4C72" w:rsidRPr="00DE667D" w:rsidRDefault="009D4C72" w:rsidP="00DE667D">
            <w:pPr>
              <w:pStyle w:val="aff0"/>
              <w:rPr>
                <w:rFonts w:ascii="Times New Roman" w:hAnsi="Times New Roman"/>
              </w:rPr>
            </w:pPr>
            <w:r w:rsidRPr="00DE667D">
              <w:rPr>
                <w:rFonts w:ascii="Times New Roman" w:hAnsi="Times New Roman"/>
              </w:rPr>
              <w:t xml:space="preserve">А </w:t>
            </w:r>
            <w:r w:rsidR="00DE667D">
              <w:rPr>
                <w:rFonts w:ascii="Times New Roman" w:hAnsi="Times New Roman"/>
              </w:rPr>
              <w:t>–</w:t>
            </w:r>
            <w:r w:rsidRPr="00DE667D">
              <w:rPr>
                <w:rFonts w:ascii="Times New Roman" w:hAnsi="Times New Roman"/>
              </w:rPr>
              <w:t xml:space="preserve"> недостаточного защитного слоя бетона;</w:t>
            </w:r>
          </w:p>
          <w:p w:rsidR="009D4C72" w:rsidRPr="00DE667D" w:rsidRDefault="009D4C72" w:rsidP="00DE667D">
            <w:pPr>
              <w:pStyle w:val="aff0"/>
              <w:rPr>
                <w:rFonts w:ascii="Times New Roman" w:hAnsi="Times New Roman"/>
              </w:rPr>
            </w:pPr>
            <w:r w:rsidRPr="00DE667D">
              <w:rPr>
                <w:rFonts w:ascii="Times New Roman" w:hAnsi="Times New Roman"/>
              </w:rPr>
              <w:t xml:space="preserve">Б </w:t>
            </w:r>
            <w:r w:rsidR="00DE667D">
              <w:rPr>
                <w:rFonts w:ascii="Times New Roman" w:hAnsi="Times New Roman"/>
              </w:rPr>
              <w:t>–</w:t>
            </w:r>
            <w:r w:rsidRPr="00DE667D">
              <w:rPr>
                <w:rFonts w:ascii="Times New Roman" w:hAnsi="Times New Roman"/>
              </w:rPr>
              <w:t xml:space="preserve"> недостаточного качества бетон</w:t>
            </w:r>
            <w:r w:rsidR="00DE667D">
              <w:rPr>
                <w:rFonts w:ascii="Times New Roman" w:hAnsi="Times New Roman"/>
              </w:rPr>
              <w:t>а</w:t>
            </w:r>
            <w:r w:rsidRPr="00DE667D">
              <w:rPr>
                <w:rFonts w:ascii="Times New Roman" w:hAnsi="Times New Roman"/>
              </w:rPr>
              <w:t>;</w:t>
            </w:r>
          </w:p>
          <w:p w:rsidR="009D4C72" w:rsidRPr="00DE667D" w:rsidRDefault="009D4C72" w:rsidP="00DE667D">
            <w:pPr>
              <w:pStyle w:val="aff0"/>
              <w:rPr>
                <w:rFonts w:ascii="Times New Roman" w:hAnsi="Times New Roman"/>
              </w:rPr>
            </w:pPr>
            <w:r w:rsidRPr="00DE667D">
              <w:rPr>
                <w:rFonts w:ascii="Times New Roman" w:hAnsi="Times New Roman"/>
              </w:rPr>
              <w:t xml:space="preserve">В </w:t>
            </w:r>
            <w:r w:rsidR="00DE667D">
              <w:rPr>
                <w:rFonts w:ascii="Times New Roman" w:hAnsi="Times New Roman"/>
              </w:rPr>
              <w:t>–</w:t>
            </w:r>
            <w:r w:rsidRPr="00DE667D">
              <w:rPr>
                <w:rFonts w:ascii="Times New Roman" w:hAnsi="Times New Roman"/>
              </w:rPr>
              <w:t xml:space="preserve"> наличи</w:t>
            </w:r>
            <w:r w:rsidR="00DE667D">
              <w:rPr>
                <w:rFonts w:ascii="Times New Roman" w:hAnsi="Times New Roman"/>
              </w:rPr>
              <w:t>я</w:t>
            </w:r>
            <w:r w:rsidRPr="00DE667D">
              <w:rPr>
                <w:rFonts w:ascii="Times New Roman" w:hAnsi="Times New Roman"/>
              </w:rPr>
              <w:t xml:space="preserve"> трещин</w:t>
            </w:r>
          </w:p>
        </w:tc>
      </w:tr>
    </w:tbl>
    <w:p w:rsidR="009D4C72" w:rsidRPr="00DE667D" w:rsidRDefault="009D4C72"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после ремонта</w:t>
      </w:r>
    </w:p>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4181475" cy="1771650"/>
            <wp:effectExtent l="0" t="0" r="0" b="0"/>
            <wp:docPr id="155" name="Рисунок 155" descr="Рис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Рис 37-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181475" cy="1771650"/>
                    </a:xfrm>
                    <a:prstGeom prst="rect">
                      <a:avLst/>
                    </a:prstGeom>
                    <a:noFill/>
                    <a:ln>
                      <a:noFill/>
                    </a:ln>
                  </pic:spPr>
                </pic:pic>
              </a:graphicData>
            </a:graphic>
          </wp:inline>
        </w:drawing>
      </w:r>
    </w:p>
    <w:p w:rsidR="00DE667D" w:rsidRDefault="00DE667D"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b/>
        </w:rPr>
      </w:pPr>
      <w:r w:rsidRPr="00DE667D">
        <w:rPr>
          <w:rFonts w:ascii="Times New Roman" w:hAnsi="Times New Roman"/>
          <w:b/>
          <w:i/>
        </w:rPr>
        <w:t>Рисунок К.1</w:t>
      </w:r>
      <w:r w:rsidRPr="00DE667D">
        <w:rPr>
          <w:rFonts w:ascii="Times New Roman" w:hAnsi="Times New Roman"/>
          <w:b/>
        </w:rPr>
        <w:t xml:space="preserve"> – Схематичное изображение метода 9.1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К.1.2 Типичными областями применения метода 9.1 являются конструкции при отсутствии достаточного защитного слоя бетона или невозможности его обеспечения, а также временная защита вскрытой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К.1.3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осуществля</w:t>
      </w:r>
      <w:r w:rsidR="00DE667D">
        <w:rPr>
          <w:rFonts w:ascii="Times New Roman" w:hAnsi="Times New Roman"/>
          <w:sz w:val="24"/>
          <w:szCs w:val="24"/>
        </w:rPr>
        <w:t>ть тщательную очистку арматуры;</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нанесение покрытия;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следить за толщиной и равномерностью слоя активного покрытия;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проводить контроль состояния арматурного каркаса в бетоне.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К.1.4 Для обеспечения долговечности нужно проведение регулярных осмотров арматурного каркаса перед ремонтом и выполнение контроля коррозионного состояния арматуры в бетоне.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К.1.5 Дополняющие методы: рекомендуется метод 1.3.</w:t>
      </w:r>
    </w:p>
    <w:p w:rsidR="009D4C72" w:rsidRPr="008C3CAE" w:rsidRDefault="00DE667D" w:rsidP="008C3CAE">
      <w:pPr>
        <w:pStyle w:val="aff0"/>
        <w:ind w:firstLine="567"/>
        <w:jc w:val="both"/>
        <w:rPr>
          <w:rFonts w:ascii="Times New Roman" w:hAnsi="Times New Roman"/>
          <w:sz w:val="24"/>
          <w:szCs w:val="24"/>
        </w:rPr>
      </w:pPr>
      <w:r w:rsidRPr="00DE667D">
        <w:rPr>
          <w:rFonts w:ascii="Times New Roman" w:hAnsi="Times New Roman"/>
          <w:b/>
          <w:sz w:val="24"/>
          <w:szCs w:val="24"/>
        </w:rPr>
        <w:t xml:space="preserve">К.2 </w:t>
      </w:r>
      <w:r w:rsidR="009D4C72" w:rsidRPr="00DE667D">
        <w:rPr>
          <w:rFonts w:ascii="Times New Roman" w:hAnsi="Times New Roman"/>
          <w:b/>
          <w:sz w:val="24"/>
          <w:szCs w:val="24"/>
        </w:rPr>
        <w:t>Метод 9.2</w:t>
      </w:r>
      <w:r w:rsidR="009D4C72" w:rsidRPr="008C3CAE">
        <w:rPr>
          <w:rFonts w:ascii="Times New Roman" w:hAnsi="Times New Roman"/>
          <w:sz w:val="24"/>
          <w:szCs w:val="24"/>
        </w:rPr>
        <w:t xml:space="preserve"> – </w:t>
      </w:r>
      <w:r>
        <w:rPr>
          <w:rFonts w:ascii="Times New Roman" w:hAnsi="Times New Roman"/>
          <w:sz w:val="24"/>
          <w:szCs w:val="24"/>
        </w:rPr>
        <w:t>П</w:t>
      </w:r>
      <w:r w:rsidR="009D4C72" w:rsidRPr="008C3CAE">
        <w:rPr>
          <w:rFonts w:ascii="Times New Roman" w:hAnsi="Times New Roman"/>
          <w:sz w:val="24"/>
          <w:szCs w:val="24"/>
        </w:rPr>
        <w:t>окрытие арматуры барьерного (защитного) типа</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К.2.1 Покрыт</w:t>
      </w:r>
      <w:r w:rsidR="003973CB">
        <w:rPr>
          <w:rFonts w:ascii="Times New Roman" w:hAnsi="Times New Roman"/>
          <w:sz w:val="24"/>
          <w:szCs w:val="24"/>
        </w:rPr>
        <w:t xml:space="preserve">ия барьерного (защитного) типа </w:t>
      </w:r>
      <w:r w:rsidRPr="008C3CAE">
        <w:rPr>
          <w:rFonts w:ascii="Times New Roman" w:hAnsi="Times New Roman"/>
          <w:sz w:val="24"/>
          <w:szCs w:val="24"/>
        </w:rPr>
        <w:t xml:space="preserve">обеспечивают электрическую изоляцию и предотвращают анодное растворение железа, а также катодную реакцию (восстановление кислорода). Указанные свойства достигаются, например, при использовании покрытий на основе эпоксидных смол. На рисунке К.2 схематично показано применение данного метода. Аналогично методу 9.1 арматуру следует очистить от бетона на глубину более </w:t>
      </w:r>
      <w:smartTag w:uri="urn:schemas-microsoft-com:office:smarttags" w:element="metricconverter">
        <w:smartTagPr>
          <w:attr w:name="ProductID" w:val="20 мм"/>
        </w:smartTagPr>
        <w:r w:rsidRPr="008C3CAE">
          <w:rPr>
            <w:rFonts w:ascii="Times New Roman" w:hAnsi="Times New Roman"/>
            <w:sz w:val="24"/>
            <w:szCs w:val="24"/>
          </w:rPr>
          <w:t>20 мм</w:t>
        </w:r>
      </w:smartTag>
      <w:r w:rsidRPr="008C3CAE">
        <w:rPr>
          <w:rFonts w:ascii="Times New Roman" w:hAnsi="Times New Roman"/>
          <w:sz w:val="24"/>
          <w:szCs w:val="24"/>
        </w:rPr>
        <w:t>, от продуктов коррозии и нанести на нее покрытие. После этого конструкция восстанавливается подходящим строительным раствором или бетоном.</w:t>
      </w:r>
    </w:p>
    <w:p w:rsidR="00D2047A" w:rsidRPr="008C3CAE" w:rsidRDefault="00D2047A" w:rsidP="008C3CAE">
      <w:pPr>
        <w:pStyle w:val="aff0"/>
        <w:ind w:firstLine="567"/>
        <w:jc w:val="both"/>
        <w:rPr>
          <w:rFonts w:ascii="Times New Roman" w:hAnsi="Times New Roman"/>
          <w:sz w:val="24"/>
          <w:szCs w:val="24"/>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до ремонта</w:t>
      </w:r>
    </w:p>
    <w:tbl>
      <w:tblPr>
        <w:tblW w:w="0" w:type="auto"/>
        <w:tblLook w:val="04A0" w:firstRow="1" w:lastRow="0" w:firstColumn="1" w:lastColumn="0" w:noHBand="0" w:noVBand="1"/>
      </w:tblPr>
      <w:tblGrid>
        <w:gridCol w:w="5804"/>
        <w:gridCol w:w="3885"/>
      </w:tblGrid>
      <w:tr w:rsidR="009D4C72" w:rsidRPr="00DE667D" w:rsidTr="00A22931">
        <w:tc>
          <w:tcPr>
            <w:tcW w:w="5834" w:type="dxa"/>
          </w:tcPr>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3457575" cy="1981200"/>
                  <wp:effectExtent l="0" t="0" r="0" b="0"/>
                  <wp:docPr id="156" name="Рисунок 156"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Рис 30-1"/>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457575" cy="1981200"/>
                          </a:xfrm>
                          <a:prstGeom prst="rect">
                            <a:avLst/>
                          </a:prstGeom>
                          <a:noFill/>
                          <a:ln>
                            <a:noFill/>
                          </a:ln>
                        </pic:spPr>
                      </pic:pic>
                    </a:graphicData>
                  </a:graphic>
                </wp:inline>
              </w:drawing>
            </w:r>
          </w:p>
        </w:tc>
        <w:tc>
          <w:tcPr>
            <w:tcW w:w="4297" w:type="dxa"/>
          </w:tcPr>
          <w:p w:rsidR="00DE667D" w:rsidRPr="00DE667D" w:rsidRDefault="00DE667D" w:rsidP="00DE667D">
            <w:pPr>
              <w:pStyle w:val="aff0"/>
              <w:rPr>
                <w:rFonts w:ascii="Times New Roman" w:hAnsi="Times New Roman"/>
              </w:rPr>
            </w:pPr>
            <w:r w:rsidRPr="00DE667D">
              <w:rPr>
                <w:rFonts w:ascii="Times New Roman" w:hAnsi="Times New Roman"/>
              </w:rPr>
              <w:t>С1,</w:t>
            </w:r>
            <w:r>
              <w:rPr>
                <w:rFonts w:ascii="Times New Roman" w:hAnsi="Times New Roman"/>
              </w:rPr>
              <w:t xml:space="preserve"> </w:t>
            </w:r>
            <w:r w:rsidRPr="00DE667D">
              <w:rPr>
                <w:rFonts w:ascii="Times New Roman" w:hAnsi="Times New Roman"/>
              </w:rPr>
              <w:t xml:space="preserve">С2 </w:t>
            </w:r>
            <w:r>
              <w:rPr>
                <w:rFonts w:ascii="Times New Roman" w:hAnsi="Times New Roman"/>
              </w:rPr>
              <w:t>–</w:t>
            </w:r>
            <w:r w:rsidRPr="00DE667D">
              <w:rPr>
                <w:rFonts w:ascii="Times New Roman" w:hAnsi="Times New Roman"/>
              </w:rPr>
              <w:t xml:space="preserve"> защитный слой бетона;</w:t>
            </w:r>
          </w:p>
          <w:p w:rsidR="00DE667D" w:rsidRPr="00DE667D" w:rsidRDefault="00DE667D" w:rsidP="00DE667D">
            <w:pPr>
              <w:pStyle w:val="aff0"/>
              <w:rPr>
                <w:rFonts w:ascii="Times New Roman" w:hAnsi="Times New Roman"/>
              </w:rPr>
            </w:pPr>
            <w:r w:rsidRPr="00DE667D">
              <w:rPr>
                <w:rFonts w:ascii="Times New Roman" w:hAnsi="Times New Roman"/>
              </w:rPr>
              <w:t xml:space="preserve">X </w:t>
            </w:r>
            <w:r>
              <w:rPr>
                <w:rFonts w:ascii="Times New Roman" w:hAnsi="Times New Roman"/>
              </w:rPr>
              <w:t>–</w:t>
            </w:r>
            <w:r w:rsidRPr="00DE667D">
              <w:rPr>
                <w:rFonts w:ascii="Times New Roman" w:hAnsi="Times New Roman"/>
              </w:rPr>
              <w:t xml:space="preserve"> глубина с критическим уровнем содержания хлоридов или глубина карбонизации;</w:t>
            </w:r>
          </w:p>
          <w:p w:rsidR="00DE667D" w:rsidRPr="00DE667D" w:rsidRDefault="00DE667D" w:rsidP="00DE667D">
            <w:pPr>
              <w:pStyle w:val="aff0"/>
              <w:rPr>
                <w:rFonts w:ascii="Times New Roman" w:hAnsi="Times New Roman"/>
              </w:rPr>
            </w:pPr>
            <w:r w:rsidRPr="00DE667D">
              <w:rPr>
                <w:rFonts w:ascii="Times New Roman" w:hAnsi="Times New Roman"/>
              </w:rPr>
              <w:t xml:space="preserve">П </w:t>
            </w:r>
            <w:r>
              <w:rPr>
                <w:rFonts w:ascii="Times New Roman" w:hAnsi="Times New Roman"/>
              </w:rPr>
              <w:t>–</w:t>
            </w:r>
            <w:r w:rsidRPr="00DE667D">
              <w:rPr>
                <w:rFonts w:ascii="Times New Roman" w:hAnsi="Times New Roman"/>
              </w:rPr>
              <w:t xml:space="preserve"> </w:t>
            </w:r>
            <w:proofErr w:type="spellStart"/>
            <w:r w:rsidRPr="00DE667D">
              <w:rPr>
                <w:rFonts w:ascii="Times New Roman" w:hAnsi="Times New Roman"/>
              </w:rPr>
              <w:t>пассивированный</w:t>
            </w:r>
            <w:proofErr w:type="spellEnd"/>
            <w:r w:rsidRPr="00DE667D">
              <w:rPr>
                <w:rFonts w:ascii="Times New Roman" w:hAnsi="Times New Roman"/>
              </w:rPr>
              <w:t xml:space="preserve"> участок поверхности без коррозии;</w:t>
            </w:r>
          </w:p>
          <w:p w:rsidR="00DE667D" w:rsidRPr="00DE667D" w:rsidRDefault="00DE667D" w:rsidP="00DE667D">
            <w:pPr>
              <w:pStyle w:val="aff0"/>
              <w:rPr>
                <w:rFonts w:ascii="Times New Roman" w:hAnsi="Times New Roman"/>
              </w:rPr>
            </w:pPr>
            <w:r w:rsidRPr="00DE667D">
              <w:rPr>
                <w:rFonts w:ascii="Times New Roman" w:hAnsi="Times New Roman"/>
              </w:rPr>
              <w:t>А</w:t>
            </w:r>
            <w:r>
              <w:rPr>
                <w:rFonts w:ascii="Times New Roman" w:hAnsi="Times New Roman"/>
              </w:rPr>
              <w:t>–</w:t>
            </w:r>
            <w:r w:rsidRPr="00DE667D">
              <w:rPr>
                <w:rFonts w:ascii="Times New Roman" w:hAnsi="Times New Roman"/>
              </w:rPr>
              <w:t xml:space="preserve">В </w:t>
            </w:r>
            <w:r>
              <w:rPr>
                <w:rFonts w:ascii="Times New Roman" w:hAnsi="Times New Roman"/>
              </w:rPr>
              <w:t>–</w:t>
            </w:r>
            <w:r w:rsidRPr="00DE667D">
              <w:rPr>
                <w:rFonts w:ascii="Times New Roman" w:hAnsi="Times New Roman"/>
              </w:rPr>
              <w:t xml:space="preserve"> участки с коррозией арматуры в следстви</w:t>
            </w:r>
            <w:r>
              <w:rPr>
                <w:rFonts w:ascii="Times New Roman" w:hAnsi="Times New Roman"/>
              </w:rPr>
              <w:t>е</w:t>
            </w:r>
            <w:r w:rsidRPr="00DE667D">
              <w:rPr>
                <w:rFonts w:ascii="Times New Roman" w:hAnsi="Times New Roman"/>
              </w:rPr>
              <w:t>:</w:t>
            </w:r>
          </w:p>
          <w:p w:rsidR="00DE667D" w:rsidRPr="00DE667D" w:rsidRDefault="00DE667D" w:rsidP="00DE667D">
            <w:pPr>
              <w:pStyle w:val="aff0"/>
              <w:rPr>
                <w:rFonts w:ascii="Times New Roman" w:hAnsi="Times New Roman"/>
              </w:rPr>
            </w:pPr>
            <w:r w:rsidRPr="00DE667D">
              <w:rPr>
                <w:rFonts w:ascii="Times New Roman" w:hAnsi="Times New Roman"/>
              </w:rPr>
              <w:t xml:space="preserve">А </w:t>
            </w:r>
            <w:r>
              <w:rPr>
                <w:rFonts w:ascii="Times New Roman" w:hAnsi="Times New Roman"/>
              </w:rPr>
              <w:t>–</w:t>
            </w:r>
            <w:r w:rsidRPr="00DE667D">
              <w:rPr>
                <w:rFonts w:ascii="Times New Roman" w:hAnsi="Times New Roman"/>
              </w:rPr>
              <w:t xml:space="preserve"> недостаточного защитного слоя бетона;</w:t>
            </w:r>
          </w:p>
          <w:p w:rsidR="00DE667D" w:rsidRPr="00DE667D" w:rsidRDefault="00DE667D" w:rsidP="00DE667D">
            <w:pPr>
              <w:pStyle w:val="aff0"/>
              <w:rPr>
                <w:rFonts w:ascii="Times New Roman" w:hAnsi="Times New Roman"/>
              </w:rPr>
            </w:pPr>
            <w:r w:rsidRPr="00DE667D">
              <w:rPr>
                <w:rFonts w:ascii="Times New Roman" w:hAnsi="Times New Roman"/>
              </w:rPr>
              <w:t xml:space="preserve">Б </w:t>
            </w:r>
            <w:r>
              <w:rPr>
                <w:rFonts w:ascii="Times New Roman" w:hAnsi="Times New Roman"/>
              </w:rPr>
              <w:t>–</w:t>
            </w:r>
            <w:r w:rsidRPr="00DE667D">
              <w:rPr>
                <w:rFonts w:ascii="Times New Roman" w:hAnsi="Times New Roman"/>
              </w:rPr>
              <w:t xml:space="preserve"> недостаточного качества бетон</w:t>
            </w:r>
            <w:r>
              <w:rPr>
                <w:rFonts w:ascii="Times New Roman" w:hAnsi="Times New Roman"/>
              </w:rPr>
              <w:t>а</w:t>
            </w:r>
            <w:r w:rsidRPr="00DE667D">
              <w:rPr>
                <w:rFonts w:ascii="Times New Roman" w:hAnsi="Times New Roman"/>
              </w:rPr>
              <w:t>;</w:t>
            </w:r>
          </w:p>
          <w:p w:rsidR="009D4C72" w:rsidRPr="00DE667D" w:rsidRDefault="00DE667D" w:rsidP="003973CB">
            <w:pPr>
              <w:pStyle w:val="aff0"/>
              <w:rPr>
                <w:rFonts w:ascii="Times New Roman" w:hAnsi="Times New Roman"/>
              </w:rPr>
            </w:pPr>
            <w:r w:rsidRPr="00DE667D">
              <w:rPr>
                <w:rFonts w:ascii="Times New Roman" w:hAnsi="Times New Roman"/>
              </w:rPr>
              <w:t xml:space="preserve">В </w:t>
            </w:r>
            <w:r>
              <w:rPr>
                <w:rFonts w:ascii="Times New Roman" w:hAnsi="Times New Roman"/>
              </w:rPr>
              <w:t>–</w:t>
            </w:r>
            <w:r w:rsidRPr="00DE667D">
              <w:rPr>
                <w:rFonts w:ascii="Times New Roman" w:hAnsi="Times New Roman"/>
              </w:rPr>
              <w:t xml:space="preserve"> наличи</w:t>
            </w:r>
            <w:r>
              <w:rPr>
                <w:rFonts w:ascii="Times New Roman" w:hAnsi="Times New Roman"/>
              </w:rPr>
              <w:t>я</w:t>
            </w:r>
            <w:r w:rsidRPr="00DE667D">
              <w:rPr>
                <w:rFonts w:ascii="Times New Roman" w:hAnsi="Times New Roman"/>
              </w:rPr>
              <w:t xml:space="preserve"> трещин</w:t>
            </w:r>
          </w:p>
        </w:tc>
      </w:tr>
    </w:tbl>
    <w:p w:rsidR="00DE667D" w:rsidRDefault="00DE667D"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после ремонта</w:t>
      </w:r>
    </w:p>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4048125" cy="1771650"/>
            <wp:effectExtent l="0" t="0" r="0" b="0"/>
            <wp:docPr id="157" name="Рисунок 157" descr="Рис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Рис 38-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048125" cy="1771650"/>
                    </a:xfrm>
                    <a:prstGeom prst="rect">
                      <a:avLst/>
                    </a:prstGeom>
                    <a:noFill/>
                    <a:ln>
                      <a:noFill/>
                    </a:ln>
                  </pic:spPr>
                </pic:pic>
              </a:graphicData>
            </a:graphic>
          </wp:inline>
        </w:drawing>
      </w:r>
    </w:p>
    <w:p w:rsidR="00DE667D" w:rsidRDefault="00DE667D"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b/>
        </w:rPr>
      </w:pPr>
      <w:r w:rsidRPr="00DE667D">
        <w:rPr>
          <w:rFonts w:ascii="Times New Roman" w:hAnsi="Times New Roman"/>
          <w:b/>
          <w:i/>
        </w:rPr>
        <w:t>Рисунок К.2</w:t>
      </w:r>
      <w:r w:rsidRPr="00DE667D">
        <w:rPr>
          <w:rFonts w:ascii="Times New Roman" w:hAnsi="Times New Roman"/>
          <w:b/>
        </w:rPr>
        <w:t xml:space="preserve"> – Схематичное изображение метода 9.2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К.2.2 Типичными областями применения метода 9.2 являются конструкции с отсутствием достаточного защитного слоя бетона или невозможности его обеспечения, а также временная защита арматуры, остававшейся незащищенной в течение длительного периода времени.</w:t>
      </w:r>
    </w:p>
    <w:p w:rsidR="009D4C72" w:rsidRPr="008C3CAE" w:rsidRDefault="00DE667D" w:rsidP="008C3CAE">
      <w:pPr>
        <w:pStyle w:val="aff0"/>
        <w:ind w:firstLine="567"/>
        <w:jc w:val="both"/>
        <w:rPr>
          <w:rFonts w:ascii="Times New Roman" w:hAnsi="Times New Roman"/>
          <w:sz w:val="24"/>
          <w:szCs w:val="24"/>
        </w:rPr>
      </w:pPr>
      <w:r>
        <w:rPr>
          <w:rFonts w:ascii="Times New Roman" w:hAnsi="Times New Roman"/>
          <w:sz w:val="24"/>
          <w:szCs w:val="24"/>
        </w:rPr>
        <w:t xml:space="preserve">К.2.3 </w:t>
      </w:r>
      <w:r w:rsidR="009D4C72" w:rsidRPr="008C3CAE">
        <w:rPr>
          <w:rFonts w:ascii="Times New Roman" w:hAnsi="Times New Roman"/>
          <w:sz w:val="24"/>
          <w:szCs w:val="24"/>
        </w:rPr>
        <w:t>При проектировании ремонта по методу 9.2 следует учитывать риск возникновения коррозии под покрытием в случае недостаточного качества и наличия в покрытии трещин и т.</w:t>
      </w:r>
      <w:r>
        <w:rPr>
          <w:rFonts w:ascii="Times New Roman" w:hAnsi="Times New Roman"/>
          <w:sz w:val="24"/>
          <w:szCs w:val="24"/>
        </w:rPr>
        <w:t xml:space="preserve"> </w:t>
      </w:r>
      <w:r w:rsidR="009D4C72" w:rsidRPr="008C3CAE">
        <w:rPr>
          <w:rFonts w:ascii="Times New Roman" w:hAnsi="Times New Roman"/>
          <w:sz w:val="24"/>
          <w:szCs w:val="24"/>
        </w:rPr>
        <w:t>д.</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К.2.4 В процессе производства работ следует:</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xml:space="preserve">- осуществлять тщательную очистку арматуры; </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lastRenderedPageBreak/>
        <w:t>- обеспечивать равномерное нанесение покрытия;</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контролировать толщину и сплошность наносимого покрытия, значения адгезии к арматуре и т.</w:t>
      </w:r>
      <w:r w:rsidR="00DE667D">
        <w:rPr>
          <w:rFonts w:ascii="Times New Roman" w:hAnsi="Times New Roman"/>
          <w:sz w:val="24"/>
          <w:szCs w:val="24"/>
        </w:rPr>
        <w:t xml:space="preserve"> </w:t>
      </w:r>
      <w:r w:rsidRPr="008C3CAE">
        <w:rPr>
          <w:rFonts w:ascii="Times New Roman" w:hAnsi="Times New Roman"/>
          <w:sz w:val="24"/>
          <w:szCs w:val="24"/>
        </w:rPr>
        <w:t>д.;</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улучшить сцепление покрытия арматуры с ремонтным составом;</w:t>
      </w:r>
    </w:p>
    <w:p w:rsidR="00DE667D"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 следить за состоянием</w:t>
      </w:r>
      <w:r w:rsidR="00DE667D">
        <w:rPr>
          <w:rFonts w:ascii="Times New Roman" w:hAnsi="Times New Roman"/>
          <w:sz w:val="24"/>
          <w:szCs w:val="24"/>
        </w:rPr>
        <w:t xml:space="preserve"> арматурного каркаса в бетоне.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К.2.5 Для обеспечения долговечности необходимо проведение регулярных осмотров и выполнение контроля коррозионного состояния арматуры в бетоне.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К.2.6 Дополняющие методы: метод 9.1 и 1.3.</w:t>
      </w:r>
    </w:p>
    <w:p w:rsidR="009D4C72" w:rsidRPr="008C3CAE" w:rsidRDefault="00DE667D" w:rsidP="008C3CAE">
      <w:pPr>
        <w:pStyle w:val="aff0"/>
        <w:ind w:firstLine="567"/>
        <w:jc w:val="both"/>
        <w:rPr>
          <w:rFonts w:ascii="Times New Roman" w:hAnsi="Times New Roman"/>
          <w:sz w:val="24"/>
          <w:szCs w:val="24"/>
        </w:rPr>
      </w:pPr>
      <w:r w:rsidRPr="00DE667D">
        <w:rPr>
          <w:rFonts w:ascii="Times New Roman" w:hAnsi="Times New Roman"/>
          <w:b/>
          <w:sz w:val="24"/>
          <w:szCs w:val="24"/>
        </w:rPr>
        <w:t xml:space="preserve">К.3. </w:t>
      </w:r>
      <w:r w:rsidR="009D4C72" w:rsidRPr="00DE667D">
        <w:rPr>
          <w:rFonts w:ascii="Times New Roman" w:hAnsi="Times New Roman"/>
          <w:b/>
          <w:sz w:val="24"/>
          <w:szCs w:val="24"/>
        </w:rPr>
        <w:t>Метод 9.3</w:t>
      </w:r>
      <w:r w:rsidR="009D4C72" w:rsidRPr="008C3CAE">
        <w:rPr>
          <w:rFonts w:ascii="Times New Roman" w:hAnsi="Times New Roman"/>
          <w:sz w:val="24"/>
          <w:szCs w:val="24"/>
        </w:rPr>
        <w:t xml:space="preserve"> – </w:t>
      </w:r>
      <w:r>
        <w:rPr>
          <w:rFonts w:ascii="Times New Roman" w:hAnsi="Times New Roman"/>
          <w:sz w:val="24"/>
          <w:szCs w:val="24"/>
        </w:rPr>
        <w:t>В</w:t>
      </w:r>
      <w:r w:rsidR="009D4C72" w:rsidRPr="008C3CAE">
        <w:rPr>
          <w:rFonts w:ascii="Times New Roman" w:hAnsi="Times New Roman"/>
          <w:sz w:val="24"/>
          <w:szCs w:val="24"/>
        </w:rPr>
        <w:t>ведение в бетон или нанесение на бетон ингибиторов коррозии</w:t>
      </w:r>
    </w:p>
    <w:p w:rsidR="009D4C72" w:rsidRPr="008C3CAE" w:rsidRDefault="00DE667D" w:rsidP="008C3CAE">
      <w:pPr>
        <w:pStyle w:val="aff0"/>
        <w:ind w:firstLine="567"/>
        <w:jc w:val="both"/>
        <w:rPr>
          <w:rFonts w:ascii="Times New Roman" w:hAnsi="Times New Roman"/>
          <w:sz w:val="24"/>
          <w:szCs w:val="24"/>
        </w:rPr>
      </w:pPr>
      <w:r>
        <w:rPr>
          <w:rFonts w:ascii="Times New Roman" w:hAnsi="Times New Roman"/>
          <w:sz w:val="24"/>
          <w:szCs w:val="24"/>
        </w:rPr>
        <w:t xml:space="preserve">К.3.1 </w:t>
      </w:r>
      <w:r w:rsidR="009D4C72" w:rsidRPr="008C3CAE">
        <w:rPr>
          <w:rFonts w:ascii="Times New Roman" w:hAnsi="Times New Roman"/>
          <w:sz w:val="24"/>
          <w:szCs w:val="24"/>
        </w:rPr>
        <w:t>Метод 9.3 предусматривает два способа использования ингибиторов коррозии при ремонте железобетонных конструкций (рис</w:t>
      </w:r>
      <w:r>
        <w:rPr>
          <w:rFonts w:ascii="Times New Roman" w:hAnsi="Times New Roman"/>
          <w:sz w:val="24"/>
          <w:szCs w:val="24"/>
        </w:rPr>
        <w:t>унки</w:t>
      </w:r>
      <w:r w:rsidR="009D4C72" w:rsidRPr="008C3CAE">
        <w:rPr>
          <w:rFonts w:ascii="Times New Roman" w:hAnsi="Times New Roman"/>
          <w:sz w:val="24"/>
          <w:szCs w:val="24"/>
        </w:rPr>
        <w:t xml:space="preserve"> К.3 и К.4). И</w:t>
      </w:r>
      <w:r>
        <w:rPr>
          <w:rFonts w:ascii="Times New Roman" w:hAnsi="Times New Roman"/>
          <w:sz w:val="24"/>
          <w:szCs w:val="24"/>
        </w:rPr>
        <w:t>нгибиторы</w:t>
      </w:r>
      <w:r w:rsidR="009D4C72" w:rsidRPr="008C3CAE">
        <w:rPr>
          <w:rFonts w:ascii="Times New Roman" w:hAnsi="Times New Roman"/>
          <w:sz w:val="24"/>
          <w:szCs w:val="24"/>
        </w:rPr>
        <w:t xml:space="preserve"> наносят на поверхность бетона (метод 9.3-1) или смешивают с ремонтными растворами (метод 9.3-2).</w:t>
      </w:r>
    </w:p>
    <w:p w:rsidR="009D4C72" w:rsidRPr="008C3CAE" w:rsidRDefault="009D4C72" w:rsidP="008C3CAE">
      <w:pPr>
        <w:pStyle w:val="aff0"/>
        <w:ind w:firstLine="567"/>
        <w:jc w:val="both"/>
        <w:rPr>
          <w:rFonts w:ascii="Times New Roman" w:hAnsi="Times New Roman"/>
          <w:sz w:val="24"/>
          <w:szCs w:val="24"/>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до ремонта</w:t>
      </w:r>
    </w:p>
    <w:tbl>
      <w:tblPr>
        <w:tblW w:w="0" w:type="auto"/>
        <w:tblLook w:val="04A0" w:firstRow="1" w:lastRow="0" w:firstColumn="1" w:lastColumn="0" w:noHBand="0" w:noVBand="1"/>
      </w:tblPr>
      <w:tblGrid>
        <w:gridCol w:w="5795"/>
        <w:gridCol w:w="3894"/>
      </w:tblGrid>
      <w:tr w:rsidR="009D4C72" w:rsidRPr="00DE667D" w:rsidTr="00A22931">
        <w:tc>
          <w:tcPr>
            <w:tcW w:w="5834" w:type="dxa"/>
          </w:tcPr>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3419475" cy="1962150"/>
                  <wp:effectExtent l="0" t="0" r="0" b="0"/>
                  <wp:docPr id="158" name="Рисунок 158"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Рис 30-1"/>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19475" cy="1962150"/>
                          </a:xfrm>
                          <a:prstGeom prst="rect">
                            <a:avLst/>
                          </a:prstGeom>
                          <a:noFill/>
                          <a:ln>
                            <a:noFill/>
                          </a:ln>
                        </pic:spPr>
                      </pic:pic>
                    </a:graphicData>
                  </a:graphic>
                </wp:inline>
              </w:drawing>
            </w:r>
          </w:p>
        </w:tc>
        <w:tc>
          <w:tcPr>
            <w:tcW w:w="4297" w:type="dxa"/>
          </w:tcPr>
          <w:p w:rsidR="00DE667D" w:rsidRPr="00DE667D" w:rsidRDefault="00DE667D" w:rsidP="00DE667D">
            <w:pPr>
              <w:pStyle w:val="aff0"/>
              <w:rPr>
                <w:rFonts w:ascii="Times New Roman" w:hAnsi="Times New Roman"/>
              </w:rPr>
            </w:pPr>
            <w:r w:rsidRPr="00DE667D">
              <w:rPr>
                <w:rFonts w:ascii="Times New Roman" w:hAnsi="Times New Roman"/>
              </w:rPr>
              <w:t>С1, С2 – защитный слой бетона;</w:t>
            </w:r>
          </w:p>
          <w:p w:rsidR="00DE667D" w:rsidRPr="00DE667D" w:rsidRDefault="00DE667D" w:rsidP="00DE667D">
            <w:pPr>
              <w:pStyle w:val="aff0"/>
              <w:rPr>
                <w:rFonts w:ascii="Times New Roman" w:hAnsi="Times New Roman"/>
              </w:rPr>
            </w:pPr>
            <w:r w:rsidRPr="00DE667D">
              <w:rPr>
                <w:rFonts w:ascii="Times New Roman" w:hAnsi="Times New Roman"/>
              </w:rPr>
              <w:t>X – глубина с критическим уровнем содержания хлоридов или глубина карбонизации;</w:t>
            </w:r>
          </w:p>
          <w:p w:rsidR="00DE667D" w:rsidRPr="00DE667D" w:rsidRDefault="00DE667D" w:rsidP="00DE667D">
            <w:pPr>
              <w:pStyle w:val="aff0"/>
              <w:rPr>
                <w:rFonts w:ascii="Times New Roman" w:hAnsi="Times New Roman"/>
              </w:rPr>
            </w:pPr>
            <w:r w:rsidRPr="00DE667D">
              <w:rPr>
                <w:rFonts w:ascii="Times New Roman" w:hAnsi="Times New Roman"/>
              </w:rPr>
              <w:t xml:space="preserve">П – </w:t>
            </w:r>
            <w:proofErr w:type="spellStart"/>
            <w:r w:rsidRPr="00DE667D">
              <w:rPr>
                <w:rFonts w:ascii="Times New Roman" w:hAnsi="Times New Roman"/>
              </w:rPr>
              <w:t>пассивированный</w:t>
            </w:r>
            <w:proofErr w:type="spellEnd"/>
            <w:r w:rsidRPr="00DE667D">
              <w:rPr>
                <w:rFonts w:ascii="Times New Roman" w:hAnsi="Times New Roman"/>
              </w:rPr>
              <w:t xml:space="preserve"> участок поверхности без коррозии;</w:t>
            </w:r>
          </w:p>
          <w:p w:rsidR="00DE667D" w:rsidRPr="00DE667D" w:rsidRDefault="00DE667D" w:rsidP="00DE667D">
            <w:pPr>
              <w:pStyle w:val="aff0"/>
              <w:rPr>
                <w:rFonts w:ascii="Times New Roman" w:hAnsi="Times New Roman"/>
              </w:rPr>
            </w:pPr>
            <w:r w:rsidRPr="00DE667D">
              <w:rPr>
                <w:rFonts w:ascii="Times New Roman" w:hAnsi="Times New Roman"/>
              </w:rPr>
              <w:t>А–В – участки с коррозией арматуры в следствие:</w:t>
            </w:r>
          </w:p>
          <w:p w:rsidR="00DE667D" w:rsidRPr="00DE667D" w:rsidRDefault="00DE667D" w:rsidP="00DE667D">
            <w:pPr>
              <w:pStyle w:val="aff0"/>
              <w:rPr>
                <w:rFonts w:ascii="Times New Roman" w:hAnsi="Times New Roman"/>
              </w:rPr>
            </w:pPr>
            <w:r w:rsidRPr="00DE667D">
              <w:rPr>
                <w:rFonts w:ascii="Times New Roman" w:hAnsi="Times New Roman"/>
              </w:rPr>
              <w:t>А – недостаточного защитного слоя бетона;</w:t>
            </w:r>
          </w:p>
          <w:p w:rsidR="00DE667D" w:rsidRPr="00DE667D" w:rsidRDefault="00DE667D" w:rsidP="00DE667D">
            <w:pPr>
              <w:pStyle w:val="aff0"/>
              <w:rPr>
                <w:rFonts w:ascii="Times New Roman" w:hAnsi="Times New Roman"/>
              </w:rPr>
            </w:pPr>
            <w:r w:rsidRPr="00DE667D">
              <w:rPr>
                <w:rFonts w:ascii="Times New Roman" w:hAnsi="Times New Roman"/>
              </w:rPr>
              <w:t>Б – недостаточного качества бетона;</w:t>
            </w:r>
          </w:p>
          <w:p w:rsidR="009D4C72" w:rsidRPr="00DE667D" w:rsidRDefault="00DE667D" w:rsidP="00DE667D">
            <w:pPr>
              <w:pStyle w:val="aff0"/>
              <w:rPr>
                <w:rFonts w:ascii="Times New Roman" w:hAnsi="Times New Roman"/>
              </w:rPr>
            </w:pPr>
            <w:r w:rsidRPr="00DE667D">
              <w:rPr>
                <w:rFonts w:ascii="Times New Roman" w:hAnsi="Times New Roman"/>
              </w:rPr>
              <w:t>В – наличия трещин</w:t>
            </w:r>
          </w:p>
        </w:tc>
      </w:tr>
    </w:tbl>
    <w:p w:rsidR="009D4C72" w:rsidRPr="00DE667D" w:rsidRDefault="009D4C72" w:rsidP="00DE667D">
      <w:pPr>
        <w:pStyle w:val="aff0"/>
        <w:jc w:val="center"/>
        <w:rPr>
          <w:rFonts w:ascii="Times New Roman" w:hAnsi="Times New Roman"/>
        </w:rPr>
      </w:pPr>
      <w:r w:rsidRPr="00DE667D">
        <w:rPr>
          <w:rFonts w:ascii="Times New Roman" w:hAnsi="Times New Roman"/>
        </w:rPr>
        <w:t>Бетон после ремонта</w:t>
      </w:r>
    </w:p>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4267200" cy="1895475"/>
            <wp:effectExtent l="0" t="0" r="0" b="0"/>
            <wp:docPr id="159" name="Рисунок 159" descr="Рис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Рис 39-2"/>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267200" cy="1895475"/>
                    </a:xfrm>
                    <a:prstGeom prst="rect">
                      <a:avLst/>
                    </a:prstGeom>
                    <a:noFill/>
                    <a:ln>
                      <a:noFill/>
                    </a:ln>
                  </pic:spPr>
                </pic:pic>
              </a:graphicData>
            </a:graphic>
          </wp:inline>
        </w:drawing>
      </w:r>
    </w:p>
    <w:p w:rsidR="00DE667D" w:rsidRDefault="00DE667D"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b/>
        </w:rPr>
      </w:pPr>
      <w:r w:rsidRPr="00DE667D">
        <w:rPr>
          <w:rFonts w:ascii="Times New Roman" w:hAnsi="Times New Roman"/>
          <w:b/>
          <w:i/>
        </w:rPr>
        <w:t>Рисунок К.3</w:t>
      </w:r>
      <w:r w:rsidRPr="00DE667D">
        <w:rPr>
          <w:rFonts w:ascii="Times New Roman" w:hAnsi="Times New Roman"/>
          <w:b/>
        </w:rPr>
        <w:t xml:space="preserve"> – Схематичное изображение метода 9.3-1 после применения</w:t>
      </w:r>
    </w:p>
    <w:p w:rsidR="009D4C72" w:rsidRDefault="009D4C72"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3B7947" w:rsidRDefault="003B7947" w:rsidP="008C3CAE">
      <w:pPr>
        <w:pStyle w:val="aff0"/>
        <w:ind w:firstLine="567"/>
        <w:jc w:val="both"/>
        <w:rPr>
          <w:rFonts w:ascii="Times New Roman" w:hAnsi="Times New Roman"/>
          <w:sz w:val="24"/>
          <w:szCs w:val="24"/>
        </w:rPr>
      </w:pPr>
    </w:p>
    <w:p w:rsidR="00E24F0D" w:rsidRDefault="00E24F0D" w:rsidP="008C3CAE">
      <w:pPr>
        <w:pStyle w:val="aff0"/>
        <w:ind w:firstLine="567"/>
        <w:jc w:val="both"/>
        <w:rPr>
          <w:rFonts w:ascii="Times New Roman" w:hAnsi="Times New Roman"/>
          <w:sz w:val="24"/>
          <w:szCs w:val="24"/>
        </w:rPr>
      </w:pPr>
    </w:p>
    <w:p w:rsidR="00E526A3" w:rsidRDefault="00E526A3" w:rsidP="008C3CAE">
      <w:pPr>
        <w:pStyle w:val="aff0"/>
        <w:ind w:firstLine="567"/>
        <w:jc w:val="both"/>
        <w:rPr>
          <w:rFonts w:ascii="Times New Roman" w:hAnsi="Times New Roman"/>
          <w:sz w:val="24"/>
          <w:szCs w:val="24"/>
        </w:rPr>
      </w:pPr>
    </w:p>
    <w:p w:rsidR="00E24F0D" w:rsidRPr="008C3CAE" w:rsidRDefault="00E24F0D" w:rsidP="008C3CAE">
      <w:pPr>
        <w:pStyle w:val="aff0"/>
        <w:ind w:firstLine="567"/>
        <w:jc w:val="both"/>
        <w:rPr>
          <w:rFonts w:ascii="Times New Roman" w:hAnsi="Times New Roman"/>
          <w:sz w:val="24"/>
          <w:szCs w:val="24"/>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до ремонта</w:t>
      </w:r>
    </w:p>
    <w:tbl>
      <w:tblPr>
        <w:tblW w:w="0" w:type="auto"/>
        <w:tblLook w:val="04A0" w:firstRow="1" w:lastRow="0" w:firstColumn="1" w:lastColumn="0" w:noHBand="0" w:noVBand="1"/>
      </w:tblPr>
      <w:tblGrid>
        <w:gridCol w:w="5788"/>
        <w:gridCol w:w="3901"/>
      </w:tblGrid>
      <w:tr w:rsidR="009D4C72" w:rsidRPr="00DE667D" w:rsidTr="00A22931">
        <w:tc>
          <w:tcPr>
            <w:tcW w:w="5834" w:type="dxa"/>
          </w:tcPr>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3390900" cy="1952625"/>
                  <wp:effectExtent l="0" t="0" r="0" b="0"/>
                  <wp:docPr id="160" name="Рисунок 160" descr="Рис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Рис 30-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390900" cy="1952625"/>
                          </a:xfrm>
                          <a:prstGeom prst="rect">
                            <a:avLst/>
                          </a:prstGeom>
                          <a:noFill/>
                          <a:ln>
                            <a:noFill/>
                          </a:ln>
                        </pic:spPr>
                      </pic:pic>
                    </a:graphicData>
                  </a:graphic>
                </wp:inline>
              </w:drawing>
            </w:r>
          </w:p>
        </w:tc>
        <w:tc>
          <w:tcPr>
            <w:tcW w:w="4297" w:type="dxa"/>
          </w:tcPr>
          <w:p w:rsidR="00DE667D" w:rsidRPr="00DE667D" w:rsidRDefault="00DE667D" w:rsidP="00DE667D">
            <w:pPr>
              <w:pStyle w:val="aff0"/>
              <w:rPr>
                <w:rFonts w:ascii="Times New Roman" w:hAnsi="Times New Roman"/>
              </w:rPr>
            </w:pPr>
            <w:r w:rsidRPr="00DE667D">
              <w:rPr>
                <w:rFonts w:ascii="Times New Roman" w:hAnsi="Times New Roman"/>
              </w:rPr>
              <w:t>С1,</w:t>
            </w:r>
            <w:r>
              <w:rPr>
                <w:rFonts w:ascii="Times New Roman" w:hAnsi="Times New Roman"/>
              </w:rPr>
              <w:t xml:space="preserve"> </w:t>
            </w:r>
            <w:r w:rsidRPr="00DE667D">
              <w:rPr>
                <w:rFonts w:ascii="Times New Roman" w:hAnsi="Times New Roman"/>
              </w:rPr>
              <w:t xml:space="preserve">С2 </w:t>
            </w:r>
            <w:r>
              <w:rPr>
                <w:rFonts w:ascii="Times New Roman" w:hAnsi="Times New Roman"/>
              </w:rPr>
              <w:t>–</w:t>
            </w:r>
            <w:r w:rsidRPr="00DE667D">
              <w:rPr>
                <w:rFonts w:ascii="Times New Roman" w:hAnsi="Times New Roman"/>
              </w:rPr>
              <w:t xml:space="preserve"> защитный слой бетона;</w:t>
            </w:r>
          </w:p>
          <w:p w:rsidR="00DE667D" w:rsidRPr="00DE667D" w:rsidRDefault="00DE667D" w:rsidP="00DE667D">
            <w:pPr>
              <w:pStyle w:val="aff0"/>
              <w:rPr>
                <w:rFonts w:ascii="Times New Roman" w:hAnsi="Times New Roman"/>
              </w:rPr>
            </w:pPr>
            <w:r w:rsidRPr="00DE667D">
              <w:rPr>
                <w:rFonts w:ascii="Times New Roman" w:hAnsi="Times New Roman"/>
              </w:rPr>
              <w:t xml:space="preserve">X </w:t>
            </w:r>
            <w:r>
              <w:rPr>
                <w:rFonts w:ascii="Times New Roman" w:hAnsi="Times New Roman"/>
              </w:rPr>
              <w:t>–</w:t>
            </w:r>
            <w:r w:rsidRPr="00DE667D">
              <w:rPr>
                <w:rFonts w:ascii="Times New Roman" w:hAnsi="Times New Roman"/>
              </w:rPr>
              <w:t xml:space="preserve"> глубина с критическим уровнем содержания хлоридов или глубина карбонизации;</w:t>
            </w:r>
          </w:p>
          <w:p w:rsidR="00DE667D" w:rsidRPr="00DE667D" w:rsidRDefault="00DE667D" w:rsidP="00DE667D">
            <w:pPr>
              <w:pStyle w:val="aff0"/>
              <w:rPr>
                <w:rFonts w:ascii="Times New Roman" w:hAnsi="Times New Roman"/>
              </w:rPr>
            </w:pPr>
            <w:r w:rsidRPr="00DE667D">
              <w:rPr>
                <w:rFonts w:ascii="Times New Roman" w:hAnsi="Times New Roman"/>
              </w:rPr>
              <w:t xml:space="preserve">П </w:t>
            </w:r>
            <w:r>
              <w:rPr>
                <w:rFonts w:ascii="Times New Roman" w:hAnsi="Times New Roman"/>
              </w:rPr>
              <w:t>–</w:t>
            </w:r>
            <w:r w:rsidRPr="00DE667D">
              <w:rPr>
                <w:rFonts w:ascii="Times New Roman" w:hAnsi="Times New Roman"/>
              </w:rPr>
              <w:t xml:space="preserve"> </w:t>
            </w:r>
            <w:proofErr w:type="spellStart"/>
            <w:r w:rsidRPr="00DE667D">
              <w:rPr>
                <w:rFonts w:ascii="Times New Roman" w:hAnsi="Times New Roman"/>
              </w:rPr>
              <w:t>пассивированный</w:t>
            </w:r>
            <w:proofErr w:type="spellEnd"/>
            <w:r w:rsidRPr="00DE667D">
              <w:rPr>
                <w:rFonts w:ascii="Times New Roman" w:hAnsi="Times New Roman"/>
              </w:rPr>
              <w:t xml:space="preserve"> участок поверхности без коррозии;</w:t>
            </w:r>
          </w:p>
          <w:p w:rsidR="00DE667D" w:rsidRPr="00DE667D" w:rsidRDefault="00DE667D" w:rsidP="00DE667D">
            <w:pPr>
              <w:pStyle w:val="aff0"/>
              <w:rPr>
                <w:rFonts w:ascii="Times New Roman" w:hAnsi="Times New Roman"/>
              </w:rPr>
            </w:pPr>
            <w:r w:rsidRPr="00DE667D">
              <w:rPr>
                <w:rFonts w:ascii="Times New Roman" w:hAnsi="Times New Roman"/>
              </w:rPr>
              <w:t>А</w:t>
            </w:r>
            <w:r>
              <w:rPr>
                <w:rFonts w:ascii="Times New Roman" w:hAnsi="Times New Roman"/>
              </w:rPr>
              <w:t>–</w:t>
            </w:r>
            <w:r w:rsidRPr="00DE667D">
              <w:rPr>
                <w:rFonts w:ascii="Times New Roman" w:hAnsi="Times New Roman"/>
              </w:rPr>
              <w:t xml:space="preserve">В </w:t>
            </w:r>
            <w:r>
              <w:rPr>
                <w:rFonts w:ascii="Times New Roman" w:hAnsi="Times New Roman"/>
              </w:rPr>
              <w:t>–</w:t>
            </w:r>
            <w:r w:rsidRPr="00DE667D">
              <w:rPr>
                <w:rFonts w:ascii="Times New Roman" w:hAnsi="Times New Roman"/>
              </w:rPr>
              <w:t xml:space="preserve"> участки с коррозией арматуры в следстви</w:t>
            </w:r>
            <w:r>
              <w:rPr>
                <w:rFonts w:ascii="Times New Roman" w:hAnsi="Times New Roman"/>
              </w:rPr>
              <w:t>е</w:t>
            </w:r>
            <w:r w:rsidRPr="00DE667D">
              <w:rPr>
                <w:rFonts w:ascii="Times New Roman" w:hAnsi="Times New Roman"/>
              </w:rPr>
              <w:t>:</w:t>
            </w:r>
          </w:p>
          <w:p w:rsidR="00DE667D" w:rsidRPr="00DE667D" w:rsidRDefault="00DE667D" w:rsidP="00DE667D">
            <w:pPr>
              <w:pStyle w:val="aff0"/>
              <w:rPr>
                <w:rFonts w:ascii="Times New Roman" w:hAnsi="Times New Roman"/>
              </w:rPr>
            </w:pPr>
            <w:r w:rsidRPr="00DE667D">
              <w:rPr>
                <w:rFonts w:ascii="Times New Roman" w:hAnsi="Times New Roman"/>
              </w:rPr>
              <w:t xml:space="preserve">А </w:t>
            </w:r>
            <w:r>
              <w:rPr>
                <w:rFonts w:ascii="Times New Roman" w:hAnsi="Times New Roman"/>
              </w:rPr>
              <w:t>–</w:t>
            </w:r>
            <w:r w:rsidRPr="00DE667D">
              <w:rPr>
                <w:rFonts w:ascii="Times New Roman" w:hAnsi="Times New Roman"/>
              </w:rPr>
              <w:t xml:space="preserve"> недостаточного защитного слоя бетона;</w:t>
            </w:r>
          </w:p>
          <w:p w:rsidR="00DE667D" w:rsidRPr="00DE667D" w:rsidRDefault="00DE667D" w:rsidP="00DE667D">
            <w:pPr>
              <w:pStyle w:val="aff0"/>
              <w:rPr>
                <w:rFonts w:ascii="Times New Roman" w:hAnsi="Times New Roman"/>
              </w:rPr>
            </w:pPr>
            <w:r w:rsidRPr="00DE667D">
              <w:rPr>
                <w:rFonts w:ascii="Times New Roman" w:hAnsi="Times New Roman"/>
              </w:rPr>
              <w:t xml:space="preserve">Б </w:t>
            </w:r>
            <w:r>
              <w:rPr>
                <w:rFonts w:ascii="Times New Roman" w:hAnsi="Times New Roman"/>
              </w:rPr>
              <w:t>–</w:t>
            </w:r>
            <w:r w:rsidRPr="00DE667D">
              <w:rPr>
                <w:rFonts w:ascii="Times New Roman" w:hAnsi="Times New Roman"/>
              </w:rPr>
              <w:t xml:space="preserve"> недостаточного качества бетон</w:t>
            </w:r>
            <w:r>
              <w:rPr>
                <w:rFonts w:ascii="Times New Roman" w:hAnsi="Times New Roman"/>
              </w:rPr>
              <w:t>а</w:t>
            </w:r>
            <w:r w:rsidRPr="00DE667D">
              <w:rPr>
                <w:rFonts w:ascii="Times New Roman" w:hAnsi="Times New Roman"/>
              </w:rPr>
              <w:t>;</w:t>
            </w:r>
          </w:p>
          <w:p w:rsidR="009D4C72" w:rsidRPr="00DE667D" w:rsidRDefault="00DE667D" w:rsidP="003973CB">
            <w:pPr>
              <w:pStyle w:val="aff0"/>
              <w:rPr>
                <w:rFonts w:ascii="Times New Roman" w:hAnsi="Times New Roman"/>
              </w:rPr>
            </w:pPr>
            <w:r w:rsidRPr="00DE667D">
              <w:rPr>
                <w:rFonts w:ascii="Times New Roman" w:hAnsi="Times New Roman"/>
              </w:rPr>
              <w:t xml:space="preserve">В </w:t>
            </w:r>
            <w:r>
              <w:rPr>
                <w:rFonts w:ascii="Times New Roman" w:hAnsi="Times New Roman"/>
              </w:rPr>
              <w:t>–</w:t>
            </w:r>
            <w:r w:rsidRPr="00DE667D">
              <w:rPr>
                <w:rFonts w:ascii="Times New Roman" w:hAnsi="Times New Roman"/>
              </w:rPr>
              <w:t xml:space="preserve"> наличи</w:t>
            </w:r>
            <w:r>
              <w:rPr>
                <w:rFonts w:ascii="Times New Roman" w:hAnsi="Times New Roman"/>
              </w:rPr>
              <w:t>я</w:t>
            </w:r>
            <w:r w:rsidRPr="00DE667D">
              <w:rPr>
                <w:rFonts w:ascii="Times New Roman" w:hAnsi="Times New Roman"/>
              </w:rPr>
              <w:t xml:space="preserve"> трещин</w:t>
            </w:r>
          </w:p>
        </w:tc>
      </w:tr>
    </w:tbl>
    <w:p w:rsidR="009D4C72" w:rsidRPr="00DE667D" w:rsidRDefault="009D4C72"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rPr>
      </w:pPr>
      <w:r w:rsidRPr="00DE667D">
        <w:rPr>
          <w:rFonts w:ascii="Times New Roman" w:hAnsi="Times New Roman"/>
        </w:rPr>
        <w:t>Бетон после ремонта</w:t>
      </w:r>
    </w:p>
    <w:p w:rsidR="009D4C72" w:rsidRPr="00DE667D" w:rsidRDefault="00764A99" w:rsidP="00DE667D">
      <w:pPr>
        <w:pStyle w:val="aff0"/>
        <w:jc w:val="center"/>
        <w:rPr>
          <w:rFonts w:ascii="Times New Roman" w:hAnsi="Times New Roman"/>
        </w:rPr>
      </w:pPr>
      <w:r>
        <w:rPr>
          <w:rFonts w:ascii="Times New Roman" w:hAnsi="Times New Roman"/>
          <w:noProof/>
          <w:lang w:eastAsia="ru-RU"/>
        </w:rPr>
        <w:drawing>
          <wp:inline distT="0" distB="0" distL="0" distR="0">
            <wp:extent cx="4371975" cy="1495425"/>
            <wp:effectExtent l="0" t="0" r="0" b="0"/>
            <wp:docPr id="161" name="Рисунок 161" descr="Рис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Рис 40-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371975" cy="1495425"/>
                    </a:xfrm>
                    <a:prstGeom prst="rect">
                      <a:avLst/>
                    </a:prstGeom>
                    <a:noFill/>
                    <a:ln>
                      <a:noFill/>
                    </a:ln>
                  </pic:spPr>
                </pic:pic>
              </a:graphicData>
            </a:graphic>
          </wp:inline>
        </w:drawing>
      </w:r>
    </w:p>
    <w:p w:rsidR="009D4C72" w:rsidRPr="00DE667D" w:rsidRDefault="009D4C72" w:rsidP="00DE667D">
      <w:pPr>
        <w:pStyle w:val="aff0"/>
        <w:jc w:val="center"/>
        <w:rPr>
          <w:rFonts w:ascii="Times New Roman" w:hAnsi="Times New Roman"/>
        </w:rPr>
      </w:pPr>
    </w:p>
    <w:p w:rsidR="009D4C72" w:rsidRPr="00DE667D" w:rsidRDefault="009D4C72" w:rsidP="00DE667D">
      <w:pPr>
        <w:pStyle w:val="aff0"/>
        <w:jc w:val="center"/>
        <w:rPr>
          <w:rFonts w:ascii="Times New Roman" w:hAnsi="Times New Roman"/>
          <w:b/>
        </w:rPr>
      </w:pPr>
      <w:r w:rsidRPr="00DE667D">
        <w:rPr>
          <w:rFonts w:ascii="Times New Roman" w:hAnsi="Times New Roman"/>
          <w:b/>
          <w:i/>
        </w:rPr>
        <w:t>Рисунок К.4</w:t>
      </w:r>
      <w:r w:rsidRPr="00DE667D">
        <w:rPr>
          <w:rFonts w:ascii="Times New Roman" w:hAnsi="Times New Roman"/>
          <w:b/>
        </w:rPr>
        <w:t xml:space="preserve"> – Схематичное изображение метода 9.3-2 после применения</w:t>
      </w:r>
    </w:p>
    <w:p w:rsidR="009D4C72" w:rsidRPr="008C3CAE" w:rsidRDefault="009D4C72" w:rsidP="008C3CAE">
      <w:pPr>
        <w:pStyle w:val="aff0"/>
        <w:ind w:firstLine="567"/>
        <w:jc w:val="both"/>
        <w:rPr>
          <w:rFonts w:ascii="Times New Roman" w:hAnsi="Times New Roman"/>
          <w:sz w:val="24"/>
          <w:szCs w:val="24"/>
        </w:rPr>
      </w:pP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К.3.2 Типичной областью применения метода 9.3 является защита арматуры конструкций от коррозии в дополнение к другим методам на раннем этапе коррозии.</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К.3.3 Для проектирования ремонта по методам 9.3-1 и 9.3-2 проводят испытания участков конструкции с целью определения эффективности и оценки долговечности работ в конкретных условиях (контролируются состояние бетона и арматурного каркаса, условия окружающей среды и пр.).</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К.3.4 В процессе осуществления работ следует применять ингибиторы по технологии, указанной в спецификациях на материалы</w:t>
      </w:r>
      <w:r w:rsidR="00DE667D">
        <w:rPr>
          <w:rFonts w:ascii="Times New Roman" w:hAnsi="Times New Roman"/>
          <w:sz w:val="24"/>
          <w:szCs w:val="24"/>
        </w:rPr>
        <w:t>.</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К.3.5 Контроль качества работ и отработку технологии необходимо осуществлять на пробных участках конструкций.</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К.3.6 Для обеспечения долговечности конструкций нужно проведение регулярных осмотров и выполнение контроля коррозионного состояния арматуры в бетоне.</w:t>
      </w:r>
    </w:p>
    <w:p w:rsidR="009D4C72" w:rsidRPr="008C3CAE" w:rsidRDefault="009D4C72" w:rsidP="008C3CAE">
      <w:pPr>
        <w:pStyle w:val="aff0"/>
        <w:ind w:firstLine="567"/>
        <w:jc w:val="both"/>
        <w:rPr>
          <w:rFonts w:ascii="Times New Roman" w:hAnsi="Times New Roman"/>
          <w:sz w:val="24"/>
          <w:szCs w:val="24"/>
        </w:rPr>
      </w:pPr>
      <w:r w:rsidRPr="008C3CAE">
        <w:rPr>
          <w:rFonts w:ascii="Times New Roman" w:hAnsi="Times New Roman"/>
          <w:sz w:val="24"/>
          <w:szCs w:val="24"/>
        </w:rPr>
        <w:t>К.3.7 Дополняющие методы: метод 1.3 (нанесение покрытий).</w:t>
      </w:r>
    </w:p>
    <w:p w:rsidR="00DE667D" w:rsidRDefault="00DE667D" w:rsidP="00DE667D">
      <w:pPr>
        <w:pStyle w:val="aff0"/>
        <w:jc w:val="both"/>
        <w:rPr>
          <w:rFonts w:ascii="Times New Roman" w:hAnsi="Times New Roman"/>
          <w:sz w:val="24"/>
          <w:szCs w:val="24"/>
        </w:rPr>
      </w:pPr>
    </w:p>
    <w:p w:rsidR="00E24F0D" w:rsidRDefault="00E24F0D" w:rsidP="00DE667D">
      <w:pPr>
        <w:pStyle w:val="aff0"/>
        <w:jc w:val="both"/>
        <w:rPr>
          <w:rFonts w:ascii="Times New Roman" w:hAnsi="Times New Roman"/>
          <w:sz w:val="24"/>
          <w:szCs w:val="24"/>
        </w:rPr>
      </w:pPr>
    </w:p>
    <w:p w:rsidR="00E24F0D" w:rsidRDefault="00E24F0D" w:rsidP="00DE667D">
      <w:pPr>
        <w:pStyle w:val="aff0"/>
        <w:jc w:val="both"/>
        <w:rPr>
          <w:rFonts w:ascii="Times New Roman" w:hAnsi="Times New Roman"/>
          <w:sz w:val="24"/>
          <w:szCs w:val="24"/>
        </w:rPr>
      </w:pPr>
    </w:p>
    <w:p w:rsidR="00E24F0D" w:rsidRDefault="00E24F0D" w:rsidP="00DE667D">
      <w:pPr>
        <w:pStyle w:val="aff0"/>
        <w:jc w:val="both"/>
        <w:rPr>
          <w:rFonts w:ascii="Times New Roman" w:hAnsi="Times New Roman"/>
          <w:sz w:val="24"/>
          <w:szCs w:val="24"/>
        </w:rPr>
      </w:pPr>
    </w:p>
    <w:p w:rsidR="00E24F0D" w:rsidRDefault="00E24F0D" w:rsidP="00DE667D">
      <w:pPr>
        <w:pStyle w:val="aff0"/>
        <w:jc w:val="both"/>
        <w:rPr>
          <w:rFonts w:ascii="Times New Roman" w:hAnsi="Times New Roman"/>
          <w:sz w:val="24"/>
          <w:szCs w:val="24"/>
        </w:rPr>
      </w:pPr>
    </w:p>
    <w:p w:rsidR="00E24F0D" w:rsidRDefault="00E24F0D" w:rsidP="00DE667D">
      <w:pPr>
        <w:pStyle w:val="aff0"/>
        <w:jc w:val="both"/>
        <w:rPr>
          <w:rFonts w:ascii="Times New Roman" w:hAnsi="Times New Roman"/>
          <w:sz w:val="24"/>
          <w:szCs w:val="24"/>
        </w:rPr>
      </w:pPr>
    </w:p>
    <w:p w:rsidR="00DE667D" w:rsidRDefault="00DE667D" w:rsidP="00DE667D">
      <w:pPr>
        <w:pStyle w:val="aff0"/>
        <w:jc w:val="both"/>
        <w:rPr>
          <w:rFonts w:ascii="Times New Roman" w:hAnsi="Times New Roman"/>
          <w:sz w:val="24"/>
          <w:szCs w:val="24"/>
        </w:rPr>
      </w:pPr>
    </w:p>
    <w:p w:rsidR="00DE667D" w:rsidRDefault="00DE667D" w:rsidP="00DE667D">
      <w:pPr>
        <w:pStyle w:val="aff0"/>
        <w:jc w:val="both"/>
        <w:rPr>
          <w:rFonts w:ascii="Times New Roman" w:hAnsi="Times New Roman"/>
          <w:sz w:val="24"/>
          <w:szCs w:val="24"/>
        </w:rPr>
      </w:pPr>
    </w:p>
    <w:p w:rsidR="00DE667D" w:rsidRDefault="00DE667D" w:rsidP="00DE667D">
      <w:pPr>
        <w:pStyle w:val="aff0"/>
        <w:jc w:val="both"/>
        <w:rPr>
          <w:rFonts w:ascii="Times New Roman" w:hAnsi="Times New Roman"/>
          <w:sz w:val="24"/>
          <w:szCs w:val="24"/>
        </w:rPr>
      </w:pPr>
    </w:p>
    <w:p w:rsidR="00DE667D" w:rsidRDefault="00DE667D" w:rsidP="00DE667D">
      <w:pPr>
        <w:pStyle w:val="aff0"/>
        <w:jc w:val="both"/>
        <w:rPr>
          <w:rFonts w:ascii="Times New Roman" w:hAnsi="Times New Roman"/>
          <w:sz w:val="24"/>
          <w:szCs w:val="24"/>
        </w:rPr>
      </w:pPr>
    </w:p>
    <w:p w:rsidR="009D4C72" w:rsidRDefault="00127E18" w:rsidP="00DE667D">
      <w:pPr>
        <w:pStyle w:val="aff0"/>
        <w:jc w:val="center"/>
        <w:rPr>
          <w:rFonts w:ascii="Times New Roman" w:hAnsi="Times New Roman"/>
          <w:b/>
          <w:sz w:val="24"/>
          <w:szCs w:val="24"/>
        </w:rPr>
      </w:pPr>
      <w:r w:rsidRPr="00DE667D">
        <w:rPr>
          <w:rFonts w:ascii="Times New Roman" w:hAnsi="Times New Roman"/>
          <w:b/>
          <w:sz w:val="24"/>
          <w:szCs w:val="24"/>
        </w:rPr>
        <w:t>Библиография</w:t>
      </w:r>
    </w:p>
    <w:p w:rsidR="00DE667D" w:rsidRPr="00DE667D" w:rsidRDefault="00DE667D" w:rsidP="00DE667D">
      <w:pPr>
        <w:pStyle w:val="aff0"/>
        <w:jc w:val="center"/>
        <w:rPr>
          <w:rFonts w:ascii="Times New Roman" w:hAnsi="Times New Roman"/>
          <w:sz w:val="24"/>
          <w:szCs w:val="24"/>
        </w:rPr>
      </w:pPr>
    </w:p>
    <w:p w:rsidR="00460DEA" w:rsidRDefault="00460DEA" w:rsidP="008C3CAE">
      <w:pPr>
        <w:pStyle w:val="aff0"/>
        <w:ind w:firstLine="567"/>
        <w:jc w:val="both"/>
        <w:rPr>
          <w:rFonts w:ascii="Times New Roman" w:hAnsi="Times New Roman"/>
          <w:sz w:val="24"/>
          <w:szCs w:val="24"/>
        </w:rPr>
      </w:pPr>
      <w:r w:rsidRPr="008C3CAE">
        <w:rPr>
          <w:rFonts w:ascii="Times New Roman" w:hAnsi="Times New Roman"/>
          <w:sz w:val="24"/>
          <w:szCs w:val="24"/>
        </w:rPr>
        <w:t>[1]</w:t>
      </w:r>
      <w:r>
        <w:rPr>
          <w:rFonts w:ascii="Times New Roman" w:hAnsi="Times New Roman"/>
          <w:sz w:val="24"/>
          <w:szCs w:val="24"/>
        </w:rPr>
        <w:t xml:space="preserve"> Федеральный закон от 30 декабря 2009 г. № 384-ФЗ «Технический регламент о безопасности зданий и сооружений»</w:t>
      </w:r>
    </w:p>
    <w:p w:rsidR="00460DEA" w:rsidRDefault="00460DEA"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Pr>
          <w:rFonts w:ascii="Times New Roman" w:hAnsi="Times New Roman"/>
          <w:sz w:val="24"/>
          <w:szCs w:val="24"/>
        </w:rPr>
        <w:t>2</w:t>
      </w:r>
      <w:r w:rsidRPr="008C3CAE">
        <w:rPr>
          <w:rFonts w:ascii="Times New Roman" w:hAnsi="Times New Roman"/>
          <w:sz w:val="24"/>
          <w:szCs w:val="24"/>
        </w:rPr>
        <w:t>]</w:t>
      </w:r>
      <w:r>
        <w:rPr>
          <w:rFonts w:ascii="Times New Roman" w:hAnsi="Times New Roman"/>
          <w:sz w:val="24"/>
          <w:szCs w:val="24"/>
        </w:rPr>
        <w:t xml:space="preserve"> Федеральный закон от 22 июля 2008 г. № 123-ФЗ «Технический регламент о требованиях пожарной безопасности»</w:t>
      </w:r>
    </w:p>
    <w:p w:rsidR="00460DEA" w:rsidRDefault="00460DEA"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Pr>
          <w:rFonts w:ascii="Times New Roman" w:hAnsi="Times New Roman"/>
          <w:sz w:val="24"/>
          <w:szCs w:val="24"/>
        </w:rPr>
        <w:t>3</w:t>
      </w:r>
      <w:r w:rsidRPr="008C3CAE">
        <w:rPr>
          <w:rFonts w:ascii="Times New Roman" w:hAnsi="Times New Roman"/>
          <w:sz w:val="24"/>
          <w:szCs w:val="24"/>
        </w:rPr>
        <w:t>]</w:t>
      </w:r>
      <w:r>
        <w:rPr>
          <w:rFonts w:ascii="Times New Roman" w:hAnsi="Times New Roman"/>
          <w:sz w:val="24"/>
          <w:szCs w:val="24"/>
        </w:rPr>
        <w:t xml:space="preserve"> Федеральный закон от 27 декабря 2002 г. № 184-ФЗ «О техническом регулировании»</w:t>
      </w:r>
    </w:p>
    <w:p w:rsidR="00460DEA" w:rsidRDefault="00460DEA"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Pr>
          <w:rFonts w:ascii="Times New Roman" w:hAnsi="Times New Roman"/>
          <w:sz w:val="24"/>
          <w:szCs w:val="24"/>
        </w:rPr>
        <w:t>4</w:t>
      </w:r>
      <w:r w:rsidRPr="008C3CAE">
        <w:rPr>
          <w:rFonts w:ascii="Times New Roman" w:hAnsi="Times New Roman"/>
          <w:sz w:val="24"/>
          <w:szCs w:val="24"/>
        </w:rPr>
        <w:t>]</w:t>
      </w:r>
      <w:r>
        <w:rPr>
          <w:rFonts w:ascii="Times New Roman" w:hAnsi="Times New Roman"/>
          <w:sz w:val="24"/>
          <w:szCs w:val="24"/>
        </w:rPr>
        <w:t xml:space="preserve"> СП 13-102-2003 Правила обследования несущих строительных конструкций зданий и сооружений</w:t>
      </w:r>
    </w:p>
    <w:p w:rsidR="00DE667D" w:rsidRPr="008C3CAE" w:rsidRDefault="00DE667D"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sidR="00460DEA">
        <w:rPr>
          <w:rFonts w:ascii="Times New Roman" w:hAnsi="Times New Roman"/>
          <w:sz w:val="24"/>
          <w:szCs w:val="24"/>
        </w:rPr>
        <w:t>5</w:t>
      </w:r>
      <w:r w:rsidRPr="008C3CAE">
        <w:rPr>
          <w:rFonts w:ascii="Times New Roman" w:hAnsi="Times New Roman"/>
          <w:sz w:val="24"/>
          <w:szCs w:val="24"/>
        </w:rPr>
        <w:t>]</w:t>
      </w:r>
      <w:r w:rsidR="00460DEA">
        <w:rPr>
          <w:rFonts w:ascii="Times New Roman" w:hAnsi="Times New Roman"/>
          <w:sz w:val="24"/>
          <w:szCs w:val="24"/>
        </w:rPr>
        <w:t xml:space="preserve"> </w:t>
      </w:r>
      <w:r w:rsidRPr="008C3CAE">
        <w:rPr>
          <w:rFonts w:ascii="Times New Roman" w:hAnsi="Times New Roman"/>
          <w:sz w:val="24"/>
          <w:szCs w:val="24"/>
        </w:rPr>
        <w:t>СНиП 12-03-2001 Безопасность труда в строительстве. Часть 1. Общие требования</w:t>
      </w:r>
    </w:p>
    <w:p w:rsidR="00DE667D" w:rsidRPr="008C3CAE" w:rsidRDefault="00DE667D"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sidR="00460DEA">
        <w:rPr>
          <w:rFonts w:ascii="Times New Roman" w:hAnsi="Times New Roman"/>
          <w:sz w:val="24"/>
          <w:szCs w:val="24"/>
        </w:rPr>
        <w:t>6</w:t>
      </w:r>
      <w:r w:rsidRPr="008C3CAE">
        <w:rPr>
          <w:rFonts w:ascii="Times New Roman" w:hAnsi="Times New Roman"/>
          <w:sz w:val="24"/>
          <w:szCs w:val="24"/>
        </w:rPr>
        <w:t>]</w:t>
      </w:r>
      <w:r w:rsidR="00460DEA">
        <w:rPr>
          <w:rFonts w:ascii="Times New Roman" w:hAnsi="Times New Roman"/>
          <w:sz w:val="24"/>
          <w:szCs w:val="24"/>
        </w:rPr>
        <w:t xml:space="preserve"> </w:t>
      </w:r>
      <w:r w:rsidRPr="008C3CAE">
        <w:rPr>
          <w:rFonts w:ascii="Times New Roman" w:hAnsi="Times New Roman"/>
          <w:sz w:val="24"/>
          <w:szCs w:val="24"/>
        </w:rPr>
        <w:t>СНиП 12-04-2002 Безопасность труда в строительстве. Час</w:t>
      </w:r>
      <w:r w:rsidR="00460DEA">
        <w:rPr>
          <w:rFonts w:ascii="Times New Roman" w:hAnsi="Times New Roman"/>
          <w:sz w:val="24"/>
          <w:szCs w:val="24"/>
        </w:rPr>
        <w:t>ть 2. Строительное производство</w:t>
      </w:r>
    </w:p>
    <w:p w:rsidR="00DE667D" w:rsidRPr="008C3CAE" w:rsidRDefault="00DE667D"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sidR="00460DEA">
        <w:rPr>
          <w:rFonts w:ascii="Times New Roman" w:hAnsi="Times New Roman"/>
          <w:sz w:val="24"/>
          <w:szCs w:val="24"/>
        </w:rPr>
        <w:t>7</w:t>
      </w:r>
      <w:r w:rsidRPr="008C3CAE">
        <w:rPr>
          <w:rFonts w:ascii="Times New Roman" w:hAnsi="Times New Roman"/>
          <w:sz w:val="24"/>
          <w:szCs w:val="24"/>
        </w:rPr>
        <w:t>]</w:t>
      </w:r>
      <w:r w:rsidR="00460DEA">
        <w:rPr>
          <w:rFonts w:ascii="Times New Roman" w:hAnsi="Times New Roman"/>
          <w:sz w:val="24"/>
          <w:szCs w:val="24"/>
        </w:rPr>
        <w:t xml:space="preserve"> </w:t>
      </w:r>
      <w:r w:rsidRPr="008C3CAE">
        <w:rPr>
          <w:rFonts w:ascii="Times New Roman" w:hAnsi="Times New Roman"/>
          <w:sz w:val="24"/>
          <w:szCs w:val="24"/>
        </w:rPr>
        <w:t>П 85-2001 Рекомендации по анализу данных и проведению натурных наблюдений за напряженно-деформированным состоянием, раскрытием швов и трещин в бето</w:t>
      </w:r>
      <w:r w:rsidR="00460DEA">
        <w:rPr>
          <w:rFonts w:ascii="Times New Roman" w:hAnsi="Times New Roman"/>
          <w:sz w:val="24"/>
          <w:szCs w:val="24"/>
        </w:rPr>
        <w:t xml:space="preserve">нных </w:t>
      </w:r>
      <w:r w:rsidR="003973CB">
        <w:rPr>
          <w:rFonts w:ascii="Times New Roman" w:hAnsi="Times New Roman"/>
          <w:sz w:val="24"/>
          <w:szCs w:val="24"/>
        </w:rPr>
        <w:t xml:space="preserve">и </w:t>
      </w:r>
      <w:r w:rsidR="00460DEA">
        <w:rPr>
          <w:rFonts w:ascii="Times New Roman" w:hAnsi="Times New Roman"/>
          <w:sz w:val="24"/>
          <w:szCs w:val="24"/>
        </w:rPr>
        <w:t>железобетонных сооружениях</w:t>
      </w:r>
    </w:p>
    <w:p w:rsidR="00DE667D" w:rsidRPr="008C3CAE" w:rsidRDefault="00DE667D" w:rsidP="008C3CAE">
      <w:pPr>
        <w:pStyle w:val="aff0"/>
        <w:ind w:firstLine="567"/>
        <w:jc w:val="both"/>
        <w:rPr>
          <w:rFonts w:ascii="Times New Roman" w:hAnsi="Times New Roman"/>
          <w:sz w:val="24"/>
          <w:szCs w:val="24"/>
        </w:rPr>
      </w:pPr>
      <w:r w:rsidRPr="008C3CAE">
        <w:rPr>
          <w:rFonts w:ascii="Times New Roman" w:hAnsi="Times New Roman"/>
          <w:sz w:val="24"/>
          <w:szCs w:val="24"/>
        </w:rPr>
        <w:t>[</w:t>
      </w:r>
      <w:r w:rsidR="00460DEA">
        <w:rPr>
          <w:rFonts w:ascii="Times New Roman" w:hAnsi="Times New Roman"/>
          <w:sz w:val="24"/>
          <w:szCs w:val="24"/>
        </w:rPr>
        <w:t>8</w:t>
      </w:r>
      <w:r w:rsidRPr="008C3CAE">
        <w:rPr>
          <w:rFonts w:ascii="Times New Roman" w:hAnsi="Times New Roman"/>
          <w:sz w:val="24"/>
          <w:szCs w:val="24"/>
        </w:rPr>
        <w:t>]</w:t>
      </w:r>
      <w:r w:rsidR="00460DEA">
        <w:rPr>
          <w:rFonts w:ascii="Times New Roman" w:hAnsi="Times New Roman"/>
          <w:sz w:val="24"/>
          <w:szCs w:val="24"/>
        </w:rPr>
        <w:t xml:space="preserve"> </w:t>
      </w:r>
      <w:r w:rsidRPr="008C3CAE">
        <w:rPr>
          <w:rFonts w:ascii="Times New Roman" w:hAnsi="Times New Roman"/>
          <w:sz w:val="24"/>
          <w:szCs w:val="24"/>
        </w:rPr>
        <w:t>ОДМ 218.3.001-2010 Рекомендации по диагностике активной коррозии арматуры в железобетонных конструкциях мостовых сооружений на автомобильных дорогах м</w:t>
      </w:r>
      <w:r w:rsidR="009348EE">
        <w:rPr>
          <w:rFonts w:ascii="Times New Roman" w:hAnsi="Times New Roman"/>
          <w:sz w:val="24"/>
          <w:szCs w:val="24"/>
        </w:rPr>
        <w:t xml:space="preserve">етодом потенциалов </w:t>
      </w:r>
      <w:proofErr w:type="spellStart"/>
      <w:r w:rsidR="009348EE">
        <w:rPr>
          <w:rFonts w:ascii="Times New Roman" w:hAnsi="Times New Roman"/>
          <w:sz w:val="24"/>
          <w:szCs w:val="24"/>
        </w:rPr>
        <w:t>полуэлемента</w:t>
      </w:r>
      <w:proofErr w:type="spellEnd"/>
    </w:p>
    <w:p w:rsidR="00DE667D" w:rsidRPr="009348EE" w:rsidRDefault="00DE667D" w:rsidP="009C51B7">
      <w:pPr>
        <w:pStyle w:val="aff0"/>
        <w:ind w:firstLine="567"/>
        <w:jc w:val="both"/>
        <w:rPr>
          <w:rFonts w:ascii="Times New Roman" w:hAnsi="Times New Roman"/>
          <w:sz w:val="24"/>
          <w:szCs w:val="24"/>
        </w:rPr>
      </w:pPr>
      <w:r w:rsidRPr="009348EE">
        <w:rPr>
          <w:rFonts w:ascii="Times New Roman" w:hAnsi="Times New Roman"/>
          <w:sz w:val="24"/>
          <w:szCs w:val="24"/>
        </w:rPr>
        <w:t>[</w:t>
      </w:r>
      <w:r w:rsidR="00460DEA" w:rsidRPr="009348EE">
        <w:rPr>
          <w:rFonts w:ascii="Times New Roman" w:hAnsi="Times New Roman"/>
          <w:sz w:val="24"/>
          <w:szCs w:val="24"/>
        </w:rPr>
        <w:t>9</w:t>
      </w:r>
      <w:r w:rsidRPr="009348EE">
        <w:rPr>
          <w:rFonts w:ascii="Times New Roman" w:hAnsi="Times New Roman"/>
          <w:sz w:val="24"/>
          <w:szCs w:val="24"/>
        </w:rPr>
        <w:t>]</w:t>
      </w:r>
      <w:r w:rsidR="009C51B7">
        <w:rPr>
          <w:rFonts w:ascii="Times New Roman" w:hAnsi="Times New Roman"/>
          <w:sz w:val="24"/>
          <w:szCs w:val="24"/>
        </w:rPr>
        <w:t>–</w:t>
      </w:r>
      <w:r w:rsidRPr="009348EE">
        <w:rPr>
          <w:rFonts w:ascii="Times New Roman" w:hAnsi="Times New Roman"/>
          <w:sz w:val="24"/>
          <w:szCs w:val="24"/>
        </w:rPr>
        <w:t>[</w:t>
      </w:r>
      <w:r w:rsidR="00460DEA" w:rsidRPr="009348EE">
        <w:rPr>
          <w:rFonts w:ascii="Times New Roman" w:hAnsi="Times New Roman"/>
          <w:sz w:val="24"/>
          <w:szCs w:val="24"/>
        </w:rPr>
        <w:t>12</w:t>
      </w:r>
      <w:r w:rsidRPr="009348EE">
        <w:rPr>
          <w:rFonts w:ascii="Times New Roman" w:hAnsi="Times New Roman"/>
          <w:sz w:val="24"/>
          <w:szCs w:val="24"/>
        </w:rPr>
        <w:t>]</w:t>
      </w:r>
      <w:r w:rsidR="00460DEA" w:rsidRPr="009348EE">
        <w:rPr>
          <w:rFonts w:ascii="Times New Roman" w:hAnsi="Times New Roman"/>
          <w:sz w:val="24"/>
          <w:szCs w:val="24"/>
        </w:rPr>
        <w:t xml:space="preserve"> </w:t>
      </w:r>
      <w:r w:rsidR="009C51B7" w:rsidRPr="009C51B7">
        <w:rPr>
          <w:rFonts w:ascii="Times New Roman" w:hAnsi="Times New Roman"/>
          <w:b/>
          <w:sz w:val="24"/>
          <w:szCs w:val="24"/>
        </w:rPr>
        <w:t>(Исключены, Изм. № 1).</w:t>
      </w:r>
    </w:p>
    <w:p w:rsidR="00DE667D" w:rsidRDefault="00DE667D" w:rsidP="009348EE">
      <w:pPr>
        <w:pStyle w:val="aff0"/>
        <w:ind w:firstLine="567"/>
        <w:jc w:val="both"/>
        <w:rPr>
          <w:rFonts w:ascii="Times New Roman" w:hAnsi="Times New Roman"/>
          <w:sz w:val="24"/>
          <w:szCs w:val="24"/>
        </w:rPr>
      </w:pPr>
      <w:r w:rsidRPr="009348EE">
        <w:rPr>
          <w:rFonts w:ascii="Times New Roman" w:hAnsi="Times New Roman"/>
          <w:sz w:val="24"/>
          <w:szCs w:val="24"/>
        </w:rPr>
        <w:t>[</w:t>
      </w:r>
      <w:r w:rsidR="00460DEA" w:rsidRPr="009348EE">
        <w:rPr>
          <w:rFonts w:ascii="Times New Roman" w:hAnsi="Times New Roman"/>
          <w:sz w:val="24"/>
          <w:szCs w:val="24"/>
        </w:rPr>
        <w:t>13</w:t>
      </w:r>
      <w:r w:rsidRPr="009348EE">
        <w:rPr>
          <w:rFonts w:ascii="Times New Roman" w:hAnsi="Times New Roman"/>
          <w:sz w:val="24"/>
          <w:szCs w:val="24"/>
        </w:rPr>
        <w:t>]</w:t>
      </w:r>
      <w:r w:rsidR="00460DEA" w:rsidRPr="009348EE">
        <w:rPr>
          <w:rFonts w:ascii="Times New Roman" w:hAnsi="Times New Roman"/>
          <w:sz w:val="24"/>
          <w:szCs w:val="24"/>
        </w:rPr>
        <w:t xml:space="preserve"> МИ 41-88 Методические указания. Государственная система обеспечения единства измерений. Методика выполнения измерений параметров шероховатости поверхности по ГОСТ 2789</w:t>
      </w:r>
      <w:r w:rsidR="00DE23D1">
        <w:rPr>
          <w:rFonts w:ascii="Times New Roman" w:hAnsi="Times New Roman"/>
          <w:sz w:val="24"/>
          <w:szCs w:val="24"/>
        </w:rPr>
        <w:t>–</w:t>
      </w:r>
      <w:r w:rsidR="00460DEA" w:rsidRPr="009348EE">
        <w:rPr>
          <w:rFonts w:ascii="Times New Roman" w:hAnsi="Times New Roman"/>
          <w:sz w:val="24"/>
          <w:szCs w:val="24"/>
        </w:rPr>
        <w:t>73 при помощи приборов профильного метода</w:t>
      </w:r>
    </w:p>
    <w:p w:rsidR="009C51B7" w:rsidRPr="00A01AA4" w:rsidRDefault="00A01AA4" w:rsidP="009348EE">
      <w:pPr>
        <w:pStyle w:val="aff0"/>
        <w:ind w:firstLine="567"/>
        <w:jc w:val="both"/>
        <w:rPr>
          <w:rFonts w:ascii="Times New Roman" w:hAnsi="Times New Roman"/>
          <w:b/>
          <w:sz w:val="24"/>
          <w:szCs w:val="24"/>
        </w:rPr>
      </w:pPr>
      <w:r>
        <w:rPr>
          <w:rFonts w:ascii="Times New Roman" w:hAnsi="Times New Roman"/>
          <w:b/>
          <w:sz w:val="24"/>
          <w:szCs w:val="24"/>
        </w:rPr>
        <w:t xml:space="preserve">Библиография </w:t>
      </w:r>
      <w:r w:rsidRPr="00A01AA4">
        <w:rPr>
          <w:rFonts w:ascii="Times New Roman" w:hAnsi="Times New Roman"/>
          <w:b/>
          <w:sz w:val="24"/>
          <w:szCs w:val="24"/>
        </w:rPr>
        <w:t>(Измененная редакция, Изм. № 1).</w:t>
      </w:r>
    </w:p>
    <w:p w:rsidR="00127E18" w:rsidRPr="009348EE" w:rsidRDefault="00127E18" w:rsidP="009348EE">
      <w:pPr>
        <w:pStyle w:val="aff0"/>
        <w:ind w:firstLine="567"/>
        <w:jc w:val="both"/>
        <w:rPr>
          <w:rFonts w:ascii="Times New Roman" w:hAnsi="Times New Roman"/>
          <w:sz w:val="24"/>
          <w:szCs w:val="24"/>
        </w:rPr>
      </w:pPr>
    </w:p>
    <w:p w:rsidR="004F6A1B" w:rsidRDefault="004F6A1B"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758D0" w:rsidRDefault="009758D0" w:rsidP="008C3CAE">
      <w:pPr>
        <w:pStyle w:val="aff0"/>
        <w:ind w:firstLine="567"/>
        <w:jc w:val="both"/>
        <w:rPr>
          <w:rFonts w:ascii="Times New Roman" w:hAnsi="Times New Roman"/>
          <w:sz w:val="24"/>
          <w:szCs w:val="24"/>
        </w:rPr>
      </w:pPr>
    </w:p>
    <w:p w:rsidR="009758D0" w:rsidRDefault="009758D0" w:rsidP="008C3CAE">
      <w:pPr>
        <w:pStyle w:val="aff0"/>
        <w:ind w:firstLine="567"/>
        <w:jc w:val="both"/>
        <w:rPr>
          <w:rFonts w:ascii="Times New Roman" w:hAnsi="Times New Roman"/>
          <w:sz w:val="24"/>
          <w:szCs w:val="24"/>
        </w:rPr>
      </w:pPr>
    </w:p>
    <w:p w:rsidR="009758D0" w:rsidRDefault="009758D0" w:rsidP="008C3CAE">
      <w:pPr>
        <w:pStyle w:val="aff0"/>
        <w:ind w:firstLine="567"/>
        <w:jc w:val="both"/>
        <w:rPr>
          <w:rFonts w:ascii="Times New Roman" w:hAnsi="Times New Roman"/>
          <w:sz w:val="24"/>
          <w:szCs w:val="24"/>
        </w:rPr>
      </w:pPr>
    </w:p>
    <w:p w:rsidR="009758D0" w:rsidRDefault="009758D0" w:rsidP="008C3CAE">
      <w:pPr>
        <w:pStyle w:val="aff0"/>
        <w:ind w:firstLine="567"/>
        <w:jc w:val="both"/>
        <w:rPr>
          <w:rFonts w:ascii="Times New Roman" w:hAnsi="Times New Roman"/>
          <w:sz w:val="24"/>
          <w:szCs w:val="24"/>
        </w:rPr>
      </w:pPr>
    </w:p>
    <w:p w:rsidR="009758D0" w:rsidRDefault="009758D0" w:rsidP="008C3CAE">
      <w:pPr>
        <w:pStyle w:val="aff0"/>
        <w:ind w:firstLine="567"/>
        <w:jc w:val="both"/>
        <w:rPr>
          <w:rFonts w:ascii="Times New Roman" w:hAnsi="Times New Roman"/>
          <w:sz w:val="24"/>
          <w:szCs w:val="24"/>
        </w:rPr>
      </w:pPr>
      <w:bookmarkStart w:id="52" w:name="_GoBack"/>
      <w:bookmarkEnd w:id="52"/>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Default="009348EE" w:rsidP="008C3CAE">
      <w:pPr>
        <w:pStyle w:val="aff0"/>
        <w:ind w:firstLine="567"/>
        <w:jc w:val="both"/>
        <w:rPr>
          <w:rFonts w:ascii="Times New Roman" w:hAnsi="Times New Roman"/>
          <w:sz w:val="24"/>
          <w:szCs w:val="24"/>
        </w:rPr>
      </w:pPr>
    </w:p>
    <w:p w:rsidR="009348EE" w:rsidRPr="008C3CAE" w:rsidRDefault="009348EE" w:rsidP="009348EE">
      <w:pPr>
        <w:pStyle w:val="aff0"/>
        <w:pBdr>
          <w:bottom w:val="single" w:sz="4" w:space="1" w:color="auto"/>
        </w:pBdr>
        <w:jc w:val="both"/>
        <w:rPr>
          <w:rFonts w:ascii="Times New Roman" w:hAnsi="Times New Roman"/>
          <w:sz w:val="24"/>
          <w:szCs w:val="24"/>
        </w:rPr>
      </w:pPr>
    </w:p>
    <w:p w:rsidR="00DE23D1" w:rsidRPr="00CD3E03" w:rsidRDefault="00B17E2E" w:rsidP="00DE23D1">
      <w:pPr>
        <w:pStyle w:val="aff0"/>
        <w:rPr>
          <w:rFonts w:ascii="Times New Roman" w:hAnsi="Times New Roman"/>
          <w:sz w:val="24"/>
          <w:szCs w:val="24"/>
        </w:rPr>
      </w:pPr>
      <w:r w:rsidRPr="008C3CAE">
        <w:rPr>
          <w:rFonts w:ascii="Times New Roman" w:hAnsi="Times New Roman"/>
          <w:sz w:val="24"/>
          <w:szCs w:val="24"/>
        </w:rPr>
        <w:t>УДК</w:t>
      </w:r>
      <w:r w:rsidR="00E8568C" w:rsidRPr="00CD3E03">
        <w:rPr>
          <w:rFonts w:ascii="Times New Roman" w:hAnsi="Times New Roman"/>
          <w:sz w:val="24"/>
          <w:szCs w:val="24"/>
        </w:rPr>
        <w:t xml:space="preserve"> </w:t>
      </w:r>
      <w:r w:rsidR="00DE23D1">
        <w:rPr>
          <w:rFonts w:ascii="Times New Roman" w:hAnsi="Times New Roman"/>
          <w:sz w:val="24"/>
          <w:szCs w:val="24"/>
        </w:rPr>
        <w:t xml:space="preserve">                                                                                      </w:t>
      </w:r>
      <w:r w:rsidR="00E8568C">
        <w:rPr>
          <w:rFonts w:ascii="Times New Roman" w:hAnsi="Times New Roman"/>
          <w:sz w:val="24"/>
          <w:szCs w:val="24"/>
        </w:rPr>
        <w:t xml:space="preserve">                           </w:t>
      </w:r>
      <w:r w:rsidR="00DE23D1">
        <w:rPr>
          <w:rFonts w:ascii="Times New Roman" w:hAnsi="Times New Roman"/>
          <w:sz w:val="24"/>
          <w:szCs w:val="24"/>
        </w:rPr>
        <w:t xml:space="preserve">          ОКС</w:t>
      </w:r>
      <w:r w:rsidR="00E8568C" w:rsidRPr="00CD3E03">
        <w:rPr>
          <w:rFonts w:ascii="Times New Roman" w:hAnsi="Times New Roman"/>
          <w:sz w:val="24"/>
          <w:szCs w:val="24"/>
        </w:rPr>
        <w:t xml:space="preserve"> 9</w:t>
      </w:r>
      <w:r w:rsidR="00DD360A">
        <w:rPr>
          <w:rFonts w:ascii="Times New Roman" w:hAnsi="Times New Roman"/>
          <w:sz w:val="24"/>
          <w:szCs w:val="24"/>
        </w:rPr>
        <w:t>1</w:t>
      </w:r>
      <w:r w:rsidR="00E8568C">
        <w:rPr>
          <w:rFonts w:ascii="Times New Roman" w:hAnsi="Times New Roman"/>
          <w:sz w:val="24"/>
          <w:szCs w:val="24"/>
        </w:rPr>
        <w:t>.</w:t>
      </w:r>
      <w:r w:rsidR="00E8568C" w:rsidRPr="00CD3E03">
        <w:rPr>
          <w:rFonts w:ascii="Times New Roman" w:hAnsi="Times New Roman"/>
          <w:sz w:val="24"/>
          <w:szCs w:val="24"/>
        </w:rPr>
        <w:t>0</w:t>
      </w:r>
      <w:r w:rsidR="00DD360A">
        <w:rPr>
          <w:rFonts w:ascii="Times New Roman" w:hAnsi="Times New Roman"/>
          <w:sz w:val="24"/>
          <w:szCs w:val="24"/>
        </w:rPr>
        <w:t>8</w:t>
      </w:r>
      <w:r w:rsidR="00E8568C" w:rsidRPr="00CD3E03">
        <w:rPr>
          <w:rFonts w:ascii="Times New Roman" w:hAnsi="Times New Roman"/>
          <w:sz w:val="24"/>
          <w:szCs w:val="24"/>
        </w:rPr>
        <w:t>0</w:t>
      </w:r>
      <w:r w:rsidR="00E8568C">
        <w:rPr>
          <w:rFonts w:ascii="Times New Roman" w:hAnsi="Times New Roman"/>
          <w:sz w:val="24"/>
          <w:szCs w:val="24"/>
        </w:rPr>
        <w:t>.</w:t>
      </w:r>
      <w:r w:rsidR="00DD360A">
        <w:rPr>
          <w:rFonts w:ascii="Times New Roman" w:hAnsi="Times New Roman"/>
          <w:sz w:val="24"/>
          <w:szCs w:val="24"/>
        </w:rPr>
        <w:t>4</w:t>
      </w:r>
      <w:r w:rsidR="00E8568C" w:rsidRPr="00CD3E03">
        <w:rPr>
          <w:rFonts w:ascii="Times New Roman" w:hAnsi="Times New Roman"/>
          <w:sz w:val="24"/>
          <w:szCs w:val="24"/>
        </w:rPr>
        <w:t>0</w:t>
      </w:r>
    </w:p>
    <w:p w:rsidR="00130E06" w:rsidRDefault="00130E06" w:rsidP="009348EE">
      <w:pPr>
        <w:pStyle w:val="aff0"/>
        <w:jc w:val="both"/>
        <w:rPr>
          <w:rFonts w:ascii="Times New Roman" w:hAnsi="Times New Roman"/>
          <w:sz w:val="24"/>
          <w:szCs w:val="24"/>
        </w:rPr>
      </w:pPr>
    </w:p>
    <w:p w:rsidR="009348EE" w:rsidRPr="008C3CAE" w:rsidRDefault="009348EE" w:rsidP="009348EE">
      <w:pPr>
        <w:pStyle w:val="aff0"/>
        <w:jc w:val="both"/>
        <w:rPr>
          <w:rFonts w:ascii="Times New Roman" w:hAnsi="Times New Roman"/>
          <w:sz w:val="24"/>
          <w:szCs w:val="24"/>
        </w:rPr>
      </w:pPr>
    </w:p>
    <w:p w:rsidR="00B17E2E" w:rsidRPr="008C3CAE" w:rsidRDefault="00B17E2E" w:rsidP="009348EE">
      <w:pPr>
        <w:pStyle w:val="aff0"/>
        <w:pBdr>
          <w:bottom w:val="single" w:sz="4" w:space="1" w:color="auto"/>
        </w:pBdr>
        <w:jc w:val="both"/>
        <w:rPr>
          <w:rFonts w:ascii="Times New Roman" w:hAnsi="Times New Roman"/>
          <w:sz w:val="24"/>
          <w:szCs w:val="24"/>
        </w:rPr>
      </w:pPr>
      <w:r w:rsidRPr="008C3CAE">
        <w:rPr>
          <w:rFonts w:ascii="Times New Roman" w:hAnsi="Times New Roman"/>
          <w:sz w:val="24"/>
          <w:szCs w:val="24"/>
        </w:rPr>
        <w:t xml:space="preserve">Ключевые слова: </w:t>
      </w:r>
      <w:r w:rsidR="00130E06" w:rsidRPr="008C3CAE">
        <w:rPr>
          <w:rFonts w:ascii="Times New Roman" w:hAnsi="Times New Roman"/>
          <w:sz w:val="24"/>
          <w:szCs w:val="24"/>
        </w:rPr>
        <w:t>бетонные и железобетонные конструкции, диагностика, усиление, ремонт</w:t>
      </w:r>
    </w:p>
    <w:p w:rsidR="009348EE" w:rsidRDefault="009348EE" w:rsidP="003A5279">
      <w:pPr>
        <w:pStyle w:val="aff0"/>
        <w:spacing w:line="360" w:lineRule="auto"/>
        <w:rPr>
          <w:rFonts w:ascii="Times New Roman" w:hAnsi="Times New Roman"/>
          <w:sz w:val="28"/>
          <w:szCs w:val="28"/>
        </w:rPr>
      </w:pPr>
    </w:p>
    <w:p w:rsidR="00B17E2E" w:rsidRPr="00004015" w:rsidRDefault="00B17E2E" w:rsidP="003A5279">
      <w:pPr>
        <w:pStyle w:val="aff0"/>
        <w:spacing w:line="360" w:lineRule="auto"/>
        <w:rPr>
          <w:rFonts w:ascii="Times New Roman" w:hAnsi="Times New Roman"/>
          <w:sz w:val="28"/>
          <w:szCs w:val="28"/>
        </w:rPr>
      </w:pPr>
      <w:r w:rsidRPr="00004015">
        <w:rPr>
          <w:rFonts w:ascii="Times New Roman" w:hAnsi="Times New Roman"/>
          <w:sz w:val="28"/>
          <w:szCs w:val="28"/>
        </w:rPr>
        <w:t>Руководитель организации-разработчика</w:t>
      </w:r>
    </w:p>
    <w:p w:rsidR="00914F7D" w:rsidRPr="003E3DD5" w:rsidRDefault="00914F7D" w:rsidP="003A5279">
      <w:pPr>
        <w:pStyle w:val="aff0"/>
        <w:rPr>
          <w:rFonts w:ascii="Times New Roman" w:hAnsi="Times New Roman"/>
          <w:sz w:val="28"/>
          <w:szCs w:val="28"/>
        </w:rPr>
      </w:pPr>
      <w:r w:rsidRPr="003E3DD5">
        <w:rPr>
          <w:rFonts w:ascii="Times New Roman" w:hAnsi="Times New Roman"/>
          <w:sz w:val="28"/>
          <w:szCs w:val="28"/>
        </w:rPr>
        <w:t>АО «</w:t>
      </w:r>
      <w:proofErr w:type="spellStart"/>
      <w:r w:rsidRPr="003E3DD5">
        <w:rPr>
          <w:rFonts w:ascii="Times New Roman" w:hAnsi="Times New Roman"/>
          <w:sz w:val="28"/>
          <w:szCs w:val="28"/>
        </w:rPr>
        <w:t>НИЦ»Строительство</w:t>
      </w:r>
      <w:proofErr w:type="spellEnd"/>
      <w:r w:rsidRPr="003E3DD5">
        <w:rPr>
          <w:rFonts w:ascii="Times New Roman" w:hAnsi="Times New Roman"/>
          <w:sz w:val="28"/>
          <w:szCs w:val="28"/>
        </w:rPr>
        <w:t>»</w:t>
      </w:r>
    </w:p>
    <w:p w:rsidR="00914F7D" w:rsidRPr="003E3DD5" w:rsidRDefault="00914F7D" w:rsidP="003A5279">
      <w:pPr>
        <w:pStyle w:val="aff0"/>
        <w:rPr>
          <w:rFonts w:ascii="Times New Roman" w:hAnsi="Times New Roman"/>
          <w:iCs/>
          <w:sz w:val="28"/>
          <w:szCs w:val="28"/>
        </w:rPr>
      </w:pPr>
      <w:r>
        <w:rPr>
          <w:rFonts w:ascii="Times New Roman" w:hAnsi="Times New Roman"/>
          <w:iCs/>
          <w:sz w:val="28"/>
          <w:szCs w:val="28"/>
        </w:rPr>
        <w:t xml:space="preserve">Зам. </w:t>
      </w:r>
      <w:r w:rsidRPr="003E3DD5">
        <w:rPr>
          <w:rFonts w:ascii="Times New Roman" w:hAnsi="Times New Roman"/>
          <w:iCs/>
          <w:sz w:val="28"/>
          <w:szCs w:val="28"/>
        </w:rPr>
        <w:t>директор</w:t>
      </w:r>
      <w:r>
        <w:rPr>
          <w:rFonts w:ascii="Times New Roman" w:hAnsi="Times New Roman"/>
          <w:iCs/>
          <w:sz w:val="28"/>
          <w:szCs w:val="28"/>
        </w:rPr>
        <w:t>а по науке</w:t>
      </w:r>
      <w:r w:rsidRPr="003E3DD5">
        <w:rPr>
          <w:rFonts w:ascii="Times New Roman" w:hAnsi="Times New Roman"/>
          <w:iCs/>
          <w:sz w:val="28"/>
          <w:szCs w:val="28"/>
        </w:rPr>
        <w:t xml:space="preserve">, д.т.н.                                                       </w:t>
      </w:r>
      <w:r>
        <w:rPr>
          <w:rFonts w:ascii="Times New Roman" w:hAnsi="Times New Roman"/>
          <w:iCs/>
          <w:sz w:val="28"/>
          <w:szCs w:val="28"/>
        </w:rPr>
        <w:tab/>
      </w:r>
      <w:proofErr w:type="spellStart"/>
      <w:r>
        <w:rPr>
          <w:rFonts w:ascii="Times New Roman" w:hAnsi="Times New Roman"/>
          <w:iCs/>
          <w:sz w:val="28"/>
          <w:szCs w:val="28"/>
        </w:rPr>
        <w:t>Звездов</w:t>
      </w:r>
      <w:proofErr w:type="spellEnd"/>
      <w:r>
        <w:rPr>
          <w:rFonts w:ascii="Times New Roman" w:hAnsi="Times New Roman"/>
          <w:iCs/>
          <w:sz w:val="28"/>
          <w:szCs w:val="28"/>
        </w:rPr>
        <w:t xml:space="preserve"> А.И. </w:t>
      </w:r>
    </w:p>
    <w:p w:rsidR="00914F7D" w:rsidRDefault="00914F7D" w:rsidP="003A5279">
      <w:pPr>
        <w:pStyle w:val="aff0"/>
        <w:rPr>
          <w:rFonts w:ascii="Times New Roman" w:hAnsi="Times New Roman"/>
          <w:sz w:val="28"/>
          <w:szCs w:val="28"/>
        </w:rPr>
      </w:pPr>
    </w:p>
    <w:p w:rsidR="00914F7D" w:rsidRDefault="00914F7D" w:rsidP="003A5279">
      <w:pPr>
        <w:pStyle w:val="aff0"/>
        <w:rPr>
          <w:rFonts w:ascii="Times New Roman" w:hAnsi="Times New Roman"/>
          <w:sz w:val="28"/>
          <w:szCs w:val="28"/>
        </w:rPr>
      </w:pPr>
      <w:r w:rsidRPr="003E3DD5">
        <w:rPr>
          <w:rFonts w:ascii="Times New Roman" w:hAnsi="Times New Roman"/>
          <w:sz w:val="28"/>
          <w:szCs w:val="28"/>
        </w:rPr>
        <w:t xml:space="preserve">Директор НИИЖБ им. </w:t>
      </w:r>
      <w:proofErr w:type="spellStart"/>
      <w:r w:rsidRPr="003E3DD5">
        <w:rPr>
          <w:rFonts w:ascii="Times New Roman" w:hAnsi="Times New Roman"/>
          <w:sz w:val="28"/>
          <w:szCs w:val="28"/>
        </w:rPr>
        <w:t>А.А.Гвоздева</w:t>
      </w:r>
      <w:proofErr w:type="spellEnd"/>
      <w:r w:rsidRPr="003E3DD5">
        <w:rPr>
          <w:rFonts w:ascii="Times New Roman" w:hAnsi="Times New Roman"/>
          <w:sz w:val="28"/>
          <w:szCs w:val="28"/>
        </w:rPr>
        <w:t xml:space="preserve">, </w:t>
      </w:r>
    </w:p>
    <w:p w:rsidR="00914F7D" w:rsidRDefault="00914F7D" w:rsidP="003A5279">
      <w:pPr>
        <w:pStyle w:val="aff0"/>
        <w:rPr>
          <w:rFonts w:ascii="Times New Roman" w:hAnsi="Times New Roman"/>
          <w:sz w:val="28"/>
          <w:szCs w:val="28"/>
        </w:rPr>
      </w:pPr>
      <w:r w:rsidRPr="003E3DD5">
        <w:rPr>
          <w:rFonts w:ascii="Times New Roman" w:hAnsi="Times New Roman"/>
          <w:sz w:val="28"/>
          <w:szCs w:val="28"/>
        </w:rPr>
        <w:t>д.т.н.</w:t>
      </w:r>
      <w:r w:rsidRPr="003E3DD5">
        <w:rPr>
          <w:rFonts w:ascii="Times New Roman" w:hAnsi="Times New Roman"/>
          <w:sz w:val="28"/>
          <w:szCs w:val="28"/>
        </w:rPr>
        <w:tab/>
      </w:r>
      <w:r w:rsidRPr="003E3DD5">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roofErr w:type="spellStart"/>
      <w:r w:rsidRPr="003E3DD5">
        <w:rPr>
          <w:rFonts w:ascii="Times New Roman" w:hAnsi="Times New Roman"/>
          <w:sz w:val="28"/>
          <w:szCs w:val="28"/>
        </w:rPr>
        <w:t>Давидюк</w:t>
      </w:r>
      <w:proofErr w:type="spellEnd"/>
      <w:r>
        <w:rPr>
          <w:rFonts w:ascii="Times New Roman" w:hAnsi="Times New Roman"/>
          <w:sz w:val="28"/>
          <w:szCs w:val="28"/>
        </w:rPr>
        <w:t xml:space="preserve"> А.Н.</w:t>
      </w:r>
    </w:p>
    <w:p w:rsidR="00914F7D" w:rsidRDefault="00914F7D" w:rsidP="003A5279">
      <w:pPr>
        <w:pStyle w:val="aff0"/>
        <w:spacing w:line="360" w:lineRule="auto"/>
        <w:rPr>
          <w:rFonts w:ascii="Times New Roman" w:hAnsi="Times New Roman"/>
          <w:sz w:val="28"/>
          <w:szCs w:val="28"/>
        </w:rPr>
      </w:pPr>
    </w:p>
    <w:p w:rsidR="00914F7D" w:rsidRDefault="00914F7D" w:rsidP="003A5279">
      <w:pPr>
        <w:pStyle w:val="aff0"/>
        <w:rPr>
          <w:rFonts w:ascii="Times New Roman" w:hAnsi="Times New Roman"/>
          <w:sz w:val="28"/>
          <w:szCs w:val="28"/>
        </w:rPr>
      </w:pPr>
      <w:r w:rsidRPr="003E3DD5">
        <w:rPr>
          <w:rFonts w:ascii="Times New Roman" w:hAnsi="Times New Roman"/>
          <w:sz w:val="28"/>
          <w:szCs w:val="28"/>
        </w:rPr>
        <w:t>Руководитель разработки</w:t>
      </w:r>
      <w:r>
        <w:rPr>
          <w:rFonts w:ascii="Times New Roman" w:hAnsi="Times New Roman"/>
          <w:sz w:val="28"/>
          <w:szCs w:val="28"/>
        </w:rPr>
        <w:t xml:space="preserve">, </w:t>
      </w:r>
    </w:p>
    <w:p w:rsidR="00914F7D" w:rsidRDefault="00914F7D" w:rsidP="003A5279">
      <w:pPr>
        <w:pStyle w:val="aff0"/>
        <w:rPr>
          <w:rFonts w:ascii="Times New Roman" w:hAnsi="Times New Roman"/>
          <w:sz w:val="28"/>
          <w:szCs w:val="28"/>
        </w:rPr>
      </w:pPr>
      <w:r>
        <w:rPr>
          <w:rFonts w:ascii="Times New Roman" w:hAnsi="Times New Roman"/>
          <w:sz w:val="28"/>
          <w:szCs w:val="28"/>
        </w:rPr>
        <w:t xml:space="preserve">Зам. зав. лаб. №2 НИИЖБ, </w:t>
      </w:r>
      <w:proofErr w:type="spellStart"/>
      <w:r>
        <w:rPr>
          <w:rFonts w:ascii="Times New Roman" w:hAnsi="Times New Roman"/>
          <w:sz w:val="28"/>
          <w:szCs w:val="28"/>
        </w:rPr>
        <w:t>к.т.н</w:t>
      </w:r>
      <w:proofErr w:type="spellEnd"/>
      <w:r w:rsidRPr="003E3DD5">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Болгов А.Н. </w:t>
      </w:r>
    </w:p>
    <w:p w:rsidR="00914F7D" w:rsidRDefault="00914F7D" w:rsidP="003A5279">
      <w:pPr>
        <w:rPr>
          <w:sz w:val="28"/>
          <w:szCs w:val="28"/>
        </w:rPr>
      </w:pPr>
    </w:p>
    <w:p w:rsidR="00914F7D" w:rsidRPr="003E3DD5" w:rsidRDefault="00914F7D" w:rsidP="003A5279">
      <w:r w:rsidRPr="003E3DD5">
        <w:rPr>
          <w:sz w:val="28"/>
          <w:szCs w:val="28"/>
        </w:rPr>
        <w:t xml:space="preserve">Ответственный исполнитель                                                                                               </w:t>
      </w:r>
    </w:p>
    <w:p w:rsidR="00914F7D" w:rsidRDefault="00914F7D" w:rsidP="003A5279">
      <w:pPr>
        <w:pStyle w:val="aff0"/>
        <w:rPr>
          <w:rFonts w:ascii="Times New Roman" w:hAnsi="Times New Roman"/>
          <w:sz w:val="28"/>
          <w:szCs w:val="28"/>
        </w:rPr>
      </w:pPr>
      <w:r>
        <w:rPr>
          <w:rFonts w:ascii="Times New Roman" w:hAnsi="Times New Roman"/>
          <w:sz w:val="28"/>
          <w:szCs w:val="28"/>
        </w:rPr>
        <w:t xml:space="preserve">Ведущий </w:t>
      </w:r>
      <w:proofErr w:type="spellStart"/>
      <w:r>
        <w:rPr>
          <w:rFonts w:ascii="Times New Roman" w:hAnsi="Times New Roman"/>
          <w:sz w:val="28"/>
          <w:szCs w:val="28"/>
        </w:rPr>
        <w:t>науч.сотр</w:t>
      </w:r>
      <w:proofErr w:type="spellEnd"/>
      <w:r>
        <w:rPr>
          <w:rFonts w:ascii="Times New Roman" w:hAnsi="Times New Roman"/>
          <w:sz w:val="28"/>
          <w:szCs w:val="28"/>
        </w:rPr>
        <w:t xml:space="preserve">., </w:t>
      </w:r>
      <w:proofErr w:type="spellStart"/>
      <w:r>
        <w:rPr>
          <w:rFonts w:ascii="Times New Roman" w:hAnsi="Times New Roman"/>
          <w:sz w:val="28"/>
          <w:szCs w:val="28"/>
        </w:rPr>
        <w:t>к.т.н</w:t>
      </w:r>
      <w:proofErr w:type="spellEnd"/>
      <w:r w:rsidRPr="003E3DD5">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roofErr w:type="spellStart"/>
      <w:r>
        <w:rPr>
          <w:rFonts w:ascii="Times New Roman" w:hAnsi="Times New Roman"/>
          <w:sz w:val="28"/>
          <w:szCs w:val="28"/>
        </w:rPr>
        <w:t>Кузеванов</w:t>
      </w:r>
      <w:proofErr w:type="spellEnd"/>
      <w:r>
        <w:rPr>
          <w:rFonts w:ascii="Times New Roman" w:hAnsi="Times New Roman"/>
          <w:sz w:val="28"/>
          <w:szCs w:val="28"/>
        </w:rPr>
        <w:t xml:space="preserve"> Д.В. </w:t>
      </w:r>
    </w:p>
    <w:p w:rsidR="00914F7D" w:rsidRDefault="00914F7D" w:rsidP="003A5279">
      <w:pPr>
        <w:pStyle w:val="aff0"/>
        <w:spacing w:line="360" w:lineRule="auto"/>
        <w:rPr>
          <w:rFonts w:ascii="Times New Roman" w:hAnsi="Times New Roman"/>
          <w:sz w:val="28"/>
          <w:szCs w:val="28"/>
        </w:rPr>
      </w:pPr>
    </w:p>
    <w:p w:rsidR="00914F7D" w:rsidRPr="003E3DD5" w:rsidRDefault="00914F7D" w:rsidP="003A5279">
      <w:r w:rsidRPr="003E3DD5">
        <w:rPr>
          <w:sz w:val="28"/>
          <w:szCs w:val="28"/>
        </w:rPr>
        <w:t xml:space="preserve">Ответственный исполнитель                                                                                               </w:t>
      </w:r>
    </w:p>
    <w:p w:rsidR="00914F7D" w:rsidRDefault="00914F7D" w:rsidP="003A5279">
      <w:pPr>
        <w:pStyle w:val="aff0"/>
        <w:rPr>
          <w:rFonts w:ascii="Times New Roman" w:hAnsi="Times New Roman"/>
          <w:sz w:val="28"/>
          <w:szCs w:val="28"/>
        </w:rPr>
      </w:pPr>
      <w:r>
        <w:rPr>
          <w:rFonts w:ascii="Times New Roman" w:hAnsi="Times New Roman"/>
          <w:sz w:val="28"/>
          <w:szCs w:val="28"/>
        </w:rPr>
        <w:t xml:space="preserve">Ведущий </w:t>
      </w:r>
      <w:proofErr w:type="spellStart"/>
      <w:r>
        <w:rPr>
          <w:rFonts w:ascii="Times New Roman" w:hAnsi="Times New Roman"/>
          <w:sz w:val="28"/>
          <w:szCs w:val="28"/>
        </w:rPr>
        <w:t>науч.сотр</w:t>
      </w:r>
      <w:proofErr w:type="spellEnd"/>
      <w:r>
        <w:rPr>
          <w:rFonts w:ascii="Times New Roman" w:hAnsi="Times New Roman"/>
          <w:sz w:val="28"/>
          <w:szCs w:val="28"/>
        </w:rPr>
        <w:t xml:space="preserve">., </w:t>
      </w:r>
      <w:proofErr w:type="spellStart"/>
      <w:r>
        <w:rPr>
          <w:rFonts w:ascii="Times New Roman" w:hAnsi="Times New Roman"/>
          <w:sz w:val="28"/>
          <w:szCs w:val="28"/>
        </w:rPr>
        <w:t>к.т.н</w:t>
      </w:r>
      <w:proofErr w:type="spellEnd"/>
      <w:r w:rsidRPr="003E3DD5">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Иванов С.И. </w:t>
      </w:r>
    </w:p>
    <w:p w:rsidR="00746137" w:rsidRDefault="00746137" w:rsidP="00746137">
      <w:pPr>
        <w:pStyle w:val="aff0"/>
        <w:spacing w:line="360" w:lineRule="auto"/>
        <w:rPr>
          <w:rFonts w:ascii="Times New Roman" w:hAnsi="Times New Roman"/>
          <w:iCs/>
          <w:sz w:val="28"/>
          <w:szCs w:val="28"/>
        </w:rPr>
      </w:pPr>
    </w:p>
    <w:p w:rsidR="003A5279" w:rsidRDefault="003A5279" w:rsidP="003A5279">
      <w:pPr>
        <w:pStyle w:val="aff0"/>
        <w:rPr>
          <w:rFonts w:ascii="Times New Roman" w:hAnsi="Times New Roman"/>
          <w:iCs/>
          <w:sz w:val="28"/>
          <w:szCs w:val="28"/>
        </w:rPr>
      </w:pPr>
      <w:r>
        <w:rPr>
          <w:rFonts w:ascii="Times New Roman" w:hAnsi="Times New Roman"/>
          <w:iCs/>
          <w:sz w:val="28"/>
          <w:szCs w:val="28"/>
        </w:rPr>
        <w:t>Ответственный исполнитель</w:t>
      </w:r>
    </w:p>
    <w:p w:rsidR="003A5279" w:rsidRPr="00004015" w:rsidRDefault="003A5279" w:rsidP="00746137">
      <w:pPr>
        <w:pStyle w:val="aff0"/>
        <w:spacing w:line="360" w:lineRule="auto"/>
        <w:rPr>
          <w:rFonts w:ascii="Times New Roman" w:hAnsi="Times New Roman"/>
          <w:iCs/>
          <w:sz w:val="28"/>
          <w:szCs w:val="28"/>
        </w:rPr>
      </w:pPr>
      <w:r w:rsidRPr="003A5279">
        <w:rPr>
          <w:rFonts w:ascii="Times New Roman" w:hAnsi="Times New Roman"/>
          <w:iCs/>
          <w:sz w:val="28"/>
          <w:szCs w:val="28"/>
        </w:rPr>
        <w:t>Стар. науч. сотрудник</w:t>
      </w:r>
      <w:r>
        <w:t xml:space="preserve"> </w:t>
      </w:r>
      <w:r>
        <w:tab/>
      </w:r>
      <w:r>
        <w:tab/>
      </w:r>
      <w:r>
        <w:tab/>
      </w:r>
      <w:r>
        <w:tab/>
      </w:r>
      <w:r>
        <w:tab/>
      </w:r>
      <w:r>
        <w:tab/>
      </w:r>
      <w:r>
        <w:tab/>
      </w:r>
      <w:r>
        <w:tab/>
      </w:r>
      <w:r w:rsidRPr="003A5279">
        <w:rPr>
          <w:rFonts w:ascii="Times New Roman" w:hAnsi="Times New Roman"/>
          <w:iCs/>
          <w:sz w:val="28"/>
          <w:szCs w:val="28"/>
        </w:rPr>
        <w:t>Соколова С.Е.</w:t>
      </w:r>
    </w:p>
    <w:p w:rsidR="003A5279" w:rsidRDefault="003A5279" w:rsidP="004F6A1B">
      <w:pPr>
        <w:pStyle w:val="aff0"/>
        <w:spacing w:line="360" w:lineRule="auto"/>
        <w:rPr>
          <w:rFonts w:ascii="Times New Roman" w:hAnsi="Times New Roman"/>
          <w:iCs/>
          <w:sz w:val="28"/>
          <w:szCs w:val="28"/>
        </w:rPr>
      </w:pPr>
    </w:p>
    <w:p w:rsidR="00B17E2E" w:rsidRPr="00004015" w:rsidRDefault="00B17E2E" w:rsidP="004F6A1B">
      <w:pPr>
        <w:pStyle w:val="aff0"/>
        <w:spacing w:line="360" w:lineRule="auto"/>
        <w:rPr>
          <w:rFonts w:ascii="Times New Roman" w:hAnsi="Times New Roman"/>
          <w:iCs/>
          <w:sz w:val="28"/>
          <w:szCs w:val="28"/>
        </w:rPr>
      </w:pPr>
      <w:r w:rsidRPr="00004015">
        <w:rPr>
          <w:rFonts w:ascii="Times New Roman" w:hAnsi="Times New Roman"/>
          <w:iCs/>
          <w:sz w:val="28"/>
          <w:szCs w:val="28"/>
        </w:rPr>
        <w:t>СОИСПОЛНИТЕЛИ</w:t>
      </w:r>
    </w:p>
    <w:p w:rsidR="00B17E2E" w:rsidRPr="00004015" w:rsidRDefault="00B17E2E" w:rsidP="004F6A1B">
      <w:pPr>
        <w:pStyle w:val="aff0"/>
        <w:spacing w:line="360" w:lineRule="auto"/>
        <w:rPr>
          <w:rFonts w:ascii="Times New Roman" w:hAnsi="Times New Roman"/>
          <w:iCs/>
          <w:sz w:val="28"/>
          <w:szCs w:val="28"/>
        </w:rPr>
      </w:pPr>
      <w:r w:rsidRPr="00004015">
        <w:rPr>
          <w:rFonts w:ascii="Times New Roman" w:hAnsi="Times New Roman"/>
          <w:iCs/>
          <w:sz w:val="28"/>
          <w:szCs w:val="28"/>
        </w:rPr>
        <w:t>Руководитель организации-соисполнителя</w:t>
      </w:r>
    </w:p>
    <w:p w:rsidR="00B17E2E" w:rsidRPr="00004015" w:rsidRDefault="004F6A1B" w:rsidP="004F6A1B">
      <w:pPr>
        <w:pStyle w:val="aff0"/>
        <w:spacing w:line="360" w:lineRule="auto"/>
        <w:rPr>
          <w:rFonts w:ascii="Times New Roman" w:hAnsi="Times New Roman"/>
          <w:iCs/>
          <w:sz w:val="28"/>
          <w:szCs w:val="28"/>
        </w:rPr>
      </w:pPr>
      <w:r>
        <w:rPr>
          <w:rFonts w:ascii="Times New Roman" w:hAnsi="Times New Roman"/>
          <w:iCs/>
          <w:sz w:val="28"/>
          <w:szCs w:val="28"/>
        </w:rPr>
        <w:t>ЗАО "Триада-Холдинг"</w:t>
      </w:r>
    </w:p>
    <w:p w:rsidR="00B17E2E" w:rsidRDefault="004F6A1B" w:rsidP="004F6A1B">
      <w:pPr>
        <w:pStyle w:val="aff0"/>
        <w:spacing w:line="360" w:lineRule="auto"/>
        <w:rPr>
          <w:rFonts w:ascii="Times New Roman" w:hAnsi="Times New Roman"/>
          <w:iCs/>
          <w:sz w:val="28"/>
          <w:szCs w:val="28"/>
        </w:rPr>
      </w:pPr>
      <w:r>
        <w:rPr>
          <w:rFonts w:ascii="Times New Roman" w:hAnsi="Times New Roman"/>
          <w:iCs/>
          <w:sz w:val="28"/>
          <w:szCs w:val="28"/>
        </w:rPr>
        <w:t>Генеральный директор,</w:t>
      </w:r>
      <w:r w:rsidR="008F11E4">
        <w:rPr>
          <w:rFonts w:ascii="Times New Roman" w:hAnsi="Times New Roman"/>
          <w:iCs/>
          <w:sz w:val="28"/>
          <w:szCs w:val="28"/>
        </w:rPr>
        <w:t xml:space="preserve"> </w:t>
      </w:r>
      <w:r>
        <w:rPr>
          <w:rFonts w:ascii="Times New Roman" w:hAnsi="Times New Roman"/>
          <w:iCs/>
          <w:sz w:val="28"/>
          <w:szCs w:val="28"/>
        </w:rPr>
        <w:t>д.т.н.</w:t>
      </w:r>
      <w:r w:rsidR="00B17E2E" w:rsidRPr="00004015">
        <w:rPr>
          <w:rFonts w:ascii="Times New Roman" w:hAnsi="Times New Roman"/>
          <w:iCs/>
          <w:sz w:val="28"/>
          <w:szCs w:val="28"/>
        </w:rPr>
        <w:t xml:space="preserve">                  </w:t>
      </w:r>
      <w:r w:rsidR="004C6296">
        <w:rPr>
          <w:rFonts w:ascii="Times New Roman" w:hAnsi="Times New Roman"/>
          <w:iCs/>
          <w:sz w:val="28"/>
          <w:szCs w:val="28"/>
        </w:rPr>
        <w:t xml:space="preserve">                                            </w:t>
      </w:r>
      <w:proofErr w:type="spellStart"/>
      <w:r>
        <w:rPr>
          <w:rFonts w:ascii="Times New Roman" w:hAnsi="Times New Roman"/>
          <w:iCs/>
          <w:sz w:val="28"/>
          <w:szCs w:val="28"/>
        </w:rPr>
        <w:t>Шилин</w:t>
      </w:r>
      <w:proofErr w:type="spellEnd"/>
      <w:r>
        <w:rPr>
          <w:rFonts w:ascii="Times New Roman" w:hAnsi="Times New Roman"/>
          <w:iCs/>
          <w:sz w:val="28"/>
          <w:szCs w:val="28"/>
        </w:rPr>
        <w:t xml:space="preserve"> А.А.</w:t>
      </w:r>
    </w:p>
    <w:p w:rsidR="004C6296" w:rsidRPr="00A47671" w:rsidRDefault="004C6296" w:rsidP="004C6296">
      <w:r w:rsidRPr="008D37EF">
        <w:rPr>
          <w:sz w:val="28"/>
          <w:szCs w:val="28"/>
        </w:rPr>
        <w:t>Ответственный исполнитель</w:t>
      </w:r>
      <w:r>
        <w:rPr>
          <w:sz w:val="28"/>
          <w:szCs w:val="28"/>
        </w:rPr>
        <w:t xml:space="preserve">                                                                                               </w:t>
      </w:r>
    </w:p>
    <w:p w:rsidR="004C6296" w:rsidRPr="004F6A1B" w:rsidRDefault="004C6296" w:rsidP="004C6296">
      <w:pPr>
        <w:rPr>
          <w:sz w:val="28"/>
          <w:szCs w:val="28"/>
        </w:rPr>
      </w:pPr>
      <w:r w:rsidRPr="008D37EF">
        <w:rPr>
          <w:sz w:val="28"/>
          <w:szCs w:val="28"/>
        </w:rPr>
        <w:t>ЗАО "Триада-Холдинг"</w:t>
      </w:r>
      <w:r>
        <w:rPr>
          <w:sz w:val="28"/>
          <w:szCs w:val="28"/>
        </w:rPr>
        <w:t>,</w:t>
      </w:r>
      <w:r w:rsidR="008F11E4">
        <w:rPr>
          <w:sz w:val="28"/>
          <w:szCs w:val="28"/>
        </w:rPr>
        <w:t xml:space="preserve"> </w:t>
      </w:r>
      <w:r>
        <w:rPr>
          <w:sz w:val="28"/>
          <w:szCs w:val="28"/>
        </w:rPr>
        <w:t>к.т.н.                                                          Кириленко А.М.</w:t>
      </w:r>
    </w:p>
    <w:p w:rsidR="004C6296" w:rsidRDefault="004C6296" w:rsidP="004F6A1B">
      <w:pPr>
        <w:pStyle w:val="aff0"/>
        <w:spacing w:line="360" w:lineRule="auto"/>
        <w:rPr>
          <w:rFonts w:ascii="Times New Roman" w:hAnsi="Times New Roman"/>
          <w:iCs/>
          <w:sz w:val="28"/>
          <w:szCs w:val="28"/>
        </w:rPr>
      </w:pPr>
    </w:p>
    <w:p w:rsidR="004471D1" w:rsidRDefault="004471D1" w:rsidP="004F6A1B">
      <w:pPr>
        <w:pStyle w:val="aff0"/>
        <w:spacing w:line="360" w:lineRule="auto"/>
        <w:rPr>
          <w:rFonts w:ascii="Times New Roman" w:hAnsi="Times New Roman"/>
          <w:iCs/>
          <w:sz w:val="28"/>
          <w:szCs w:val="28"/>
        </w:rPr>
      </w:pPr>
    </w:p>
    <w:p w:rsidR="004C6296" w:rsidRPr="00A47671" w:rsidRDefault="004C6296" w:rsidP="004C6296">
      <w:r w:rsidRPr="008D37EF">
        <w:rPr>
          <w:sz w:val="28"/>
          <w:szCs w:val="28"/>
        </w:rPr>
        <w:t>Ответственный исполнитель</w:t>
      </w:r>
      <w:r>
        <w:rPr>
          <w:sz w:val="28"/>
          <w:szCs w:val="28"/>
        </w:rPr>
        <w:t xml:space="preserve">                                                                                               </w:t>
      </w:r>
    </w:p>
    <w:p w:rsidR="004C6296" w:rsidRDefault="004C6296" w:rsidP="004C6296">
      <w:pPr>
        <w:rPr>
          <w:sz w:val="28"/>
          <w:szCs w:val="28"/>
        </w:rPr>
      </w:pPr>
      <w:r w:rsidRPr="008D37EF">
        <w:rPr>
          <w:sz w:val="28"/>
          <w:szCs w:val="28"/>
        </w:rPr>
        <w:t>ЗАО "Триада-Холдинг"</w:t>
      </w:r>
      <w:r>
        <w:rPr>
          <w:sz w:val="28"/>
          <w:szCs w:val="28"/>
        </w:rPr>
        <w:t>,</w:t>
      </w:r>
      <w:r w:rsidR="008F11E4">
        <w:rPr>
          <w:sz w:val="28"/>
          <w:szCs w:val="28"/>
        </w:rPr>
        <w:t xml:space="preserve"> </w:t>
      </w:r>
      <w:r>
        <w:rPr>
          <w:sz w:val="28"/>
          <w:szCs w:val="28"/>
        </w:rPr>
        <w:t>к.т.н.                                                             Зайцев М.В.</w:t>
      </w:r>
    </w:p>
    <w:p w:rsidR="004C6296" w:rsidRDefault="004C6296" w:rsidP="004C6296">
      <w:pPr>
        <w:rPr>
          <w:sz w:val="28"/>
          <w:szCs w:val="28"/>
        </w:rPr>
      </w:pPr>
    </w:p>
    <w:p w:rsidR="004C6296" w:rsidRPr="00A47671" w:rsidRDefault="004C6296" w:rsidP="004C6296">
      <w:r w:rsidRPr="008D37EF">
        <w:rPr>
          <w:sz w:val="28"/>
          <w:szCs w:val="28"/>
        </w:rPr>
        <w:t>Ответственный исполнитель</w:t>
      </w:r>
      <w:r>
        <w:rPr>
          <w:sz w:val="28"/>
          <w:szCs w:val="28"/>
        </w:rPr>
        <w:t xml:space="preserve">                                                                                               </w:t>
      </w:r>
    </w:p>
    <w:p w:rsidR="004C6296" w:rsidRDefault="004C6296" w:rsidP="004C6296">
      <w:pPr>
        <w:rPr>
          <w:sz w:val="28"/>
          <w:szCs w:val="28"/>
        </w:rPr>
      </w:pPr>
      <w:r w:rsidRPr="008D37EF">
        <w:rPr>
          <w:sz w:val="28"/>
          <w:szCs w:val="28"/>
        </w:rPr>
        <w:t>ЗАО "Триада-Холдинг"</w:t>
      </w:r>
      <w:r>
        <w:rPr>
          <w:sz w:val="28"/>
          <w:szCs w:val="28"/>
        </w:rPr>
        <w:t>,</w:t>
      </w:r>
      <w:r w:rsidR="008F11E4">
        <w:rPr>
          <w:sz w:val="28"/>
          <w:szCs w:val="28"/>
        </w:rPr>
        <w:t xml:space="preserve"> </w:t>
      </w:r>
      <w:r>
        <w:rPr>
          <w:sz w:val="28"/>
          <w:szCs w:val="28"/>
        </w:rPr>
        <w:t>к.т.н.                                                             Картузов Д.В.</w:t>
      </w:r>
    </w:p>
    <w:p w:rsidR="00494B35" w:rsidRDefault="00494B35" w:rsidP="004C6296">
      <w:pPr>
        <w:rPr>
          <w:sz w:val="28"/>
          <w:szCs w:val="28"/>
        </w:rPr>
      </w:pPr>
    </w:p>
    <w:p w:rsidR="00494B35" w:rsidRPr="00A47671" w:rsidRDefault="00494B35" w:rsidP="00494B35">
      <w:r w:rsidRPr="008D37EF">
        <w:rPr>
          <w:sz w:val="28"/>
          <w:szCs w:val="28"/>
        </w:rPr>
        <w:t>Ответственный исполнитель</w:t>
      </w:r>
      <w:r>
        <w:rPr>
          <w:sz w:val="28"/>
          <w:szCs w:val="28"/>
        </w:rPr>
        <w:t xml:space="preserve">                                                                                               </w:t>
      </w:r>
    </w:p>
    <w:p w:rsidR="00494B35" w:rsidRDefault="00494B35" w:rsidP="00494B35">
      <w:pPr>
        <w:rPr>
          <w:sz w:val="28"/>
          <w:szCs w:val="28"/>
        </w:rPr>
      </w:pPr>
      <w:r w:rsidRPr="008D37EF">
        <w:rPr>
          <w:sz w:val="28"/>
          <w:szCs w:val="28"/>
        </w:rPr>
        <w:t>ЗАО "Триада-Холдинг"</w:t>
      </w:r>
      <w:r>
        <w:rPr>
          <w:sz w:val="28"/>
          <w:szCs w:val="28"/>
        </w:rPr>
        <w:t>,</w:t>
      </w:r>
      <w:r w:rsidR="008F11E4">
        <w:rPr>
          <w:sz w:val="28"/>
          <w:szCs w:val="28"/>
        </w:rPr>
        <w:t xml:space="preserve"> </w:t>
      </w:r>
      <w:proofErr w:type="spellStart"/>
      <w:r>
        <w:rPr>
          <w:sz w:val="28"/>
          <w:szCs w:val="28"/>
        </w:rPr>
        <w:t>ст.инж</w:t>
      </w:r>
      <w:proofErr w:type="spellEnd"/>
      <w:r>
        <w:rPr>
          <w:sz w:val="28"/>
          <w:szCs w:val="28"/>
        </w:rPr>
        <w:t xml:space="preserve">.                          </w:t>
      </w:r>
      <w:r w:rsidR="00276963">
        <w:rPr>
          <w:sz w:val="28"/>
          <w:szCs w:val="28"/>
        </w:rPr>
        <w:t xml:space="preserve">                               </w:t>
      </w:r>
      <w:r>
        <w:rPr>
          <w:sz w:val="28"/>
          <w:szCs w:val="28"/>
        </w:rPr>
        <w:t>Щукина А.Б.</w:t>
      </w:r>
    </w:p>
    <w:p w:rsidR="004C6296" w:rsidRDefault="004C6296" w:rsidP="004C6296">
      <w:pPr>
        <w:rPr>
          <w:sz w:val="28"/>
          <w:szCs w:val="28"/>
        </w:rPr>
      </w:pPr>
    </w:p>
    <w:p w:rsidR="004C6296" w:rsidRPr="00A47671" w:rsidRDefault="004C6296" w:rsidP="004C6296">
      <w:r w:rsidRPr="008D37EF">
        <w:rPr>
          <w:sz w:val="28"/>
          <w:szCs w:val="28"/>
        </w:rPr>
        <w:t>Ответственный исполнитель</w:t>
      </w:r>
      <w:r>
        <w:rPr>
          <w:sz w:val="28"/>
          <w:szCs w:val="28"/>
        </w:rPr>
        <w:t xml:space="preserve">                                                                                               </w:t>
      </w:r>
    </w:p>
    <w:p w:rsidR="004C6296" w:rsidRPr="004F6A1B" w:rsidRDefault="004C6296" w:rsidP="004C6296">
      <w:pPr>
        <w:rPr>
          <w:sz w:val="28"/>
          <w:szCs w:val="28"/>
        </w:rPr>
      </w:pPr>
      <w:r w:rsidRPr="008D37EF">
        <w:rPr>
          <w:sz w:val="28"/>
          <w:szCs w:val="28"/>
        </w:rPr>
        <w:t>ЗАО "Триада-Холдинг"</w:t>
      </w:r>
      <w:r>
        <w:rPr>
          <w:sz w:val="28"/>
          <w:szCs w:val="28"/>
        </w:rPr>
        <w:t>,</w:t>
      </w:r>
      <w:r w:rsidR="008F11E4">
        <w:rPr>
          <w:sz w:val="28"/>
          <w:szCs w:val="28"/>
        </w:rPr>
        <w:t xml:space="preserve"> </w:t>
      </w:r>
      <w:proofErr w:type="spellStart"/>
      <w:r>
        <w:rPr>
          <w:sz w:val="28"/>
          <w:szCs w:val="28"/>
        </w:rPr>
        <w:t>инж</w:t>
      </w:r>
      <w:proofErr w:type="spellEnd"/>
      <w:r>
        <w:rPr>
          <w:sz w:val="28"/>
          <w:szCs w:val="28"/>
        </w:rPr>
        <w:t xml:space="preserve">.                                                             </w:t>
      </w:r>
      <w:proofErr w:type="spellStart"/>
      <w:r>
        <w:rPr>
          <w:sz w:val="28"/>
          <w:szCs w:val="28"/>
        </w:rPr>
        <w:t>Боган</w:t>
      </w:r>
      <w:proofErr w:type="spellEnd"/>
      <w:r>
        <w:rPr>
          <w:sz w:val="28"/>
          <w:szCs w:val="28"/>
        </w:rPr>
        <w:t xml:space="preserve"> Д.В.</w:t>
      </w:r>
    </w:p>
    <w:p w:rsidR="004C6296" w:rsidRPr="00004015" w:rsidRDefault="004C6296" w:rsidP="004C6296">
      <w:pPr>
        <w:pStyle w:val="aff0"/>
        <w:spacing w:line="360" w:lineRule="auto"/>
        <w:rPr>
          <w:rFonts w:ascii="Times New Roman" w:hAnsi="Times New Roman"/>
          <w:iCs/>
          <w:sz w:val="28"/>
          <w:szCs w:val="28"/>
        </w:rPr>
      </w:pPr>
    </w:p>
    <w:p w:rsidR="00B17E2E" w:rsidRPr="00004015" w:rsidRDefault="00B17E2E" w:rsidP="004C6296">
      <w:pPr>
        <w:pStyle w:val="aff0"/>
        <w:spacing w:line="360" w:lineRule="auto"/>
        <w:rPr>
          <w:rFonts w:ascii="Times New Roman" w:hAnsi="Times New Roman"/>
          <w:iCs/>
          <w:sz w:val="28"/>
          <w:szCs w:val="28"/>
        </w:rPr>
      </w:pPr>
    </w:p>
    <w:sectPr w:rsidR="00B17E2E" w:rsidRPr="00004015" w:rsidSect="000B1335">
      <w:footerReference w:type="even" r:id="rId237"/>
      <w:footerReference w:type="default" r:id="rId238"/>
      <w:pgSz w:w="12240" w:h="15840"/>
      <w:pgMar w:top="1134" w:right="850" w:bottom="1134"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4006" w:rsidRDefault="00844006">
      <w:r>
        <w:separator/>
      </w:r>
    </w:p>
  </w:endnote>
  <w:endnote w:type="continuationSeparator" w:id="0">
    <w:p w:rsidR="00844006" w:rsidRDefault="00844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entury Schoolbook">
    <w:panose1 w:val="02040604050505020304"/>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Pr="00284208" w:rsidRDefault="00844006" w:rsidP="00F37EFF">
    <w:pPr>
      <w:pStyle w:val="a7"/>
      <w:rPr>
        <w:lang w:val="ru-RU"/>
      </w:rPr>
    </w:pPr>
    <w:r>
      <w:fldChar w:fldCharType="begin"/>
    </w:r>
    <w:r>
      <w:instrText>PAGE   \* MERGEFORMAT</w:instrText>
    </w:r>
    <w:r>
      <w:fldChar w:fldCharType="separate"/>
    </w:r>
    <w:r>
      <w:rPr>
        <w:noProof/>
      </w:rP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Default="00844006" w:rsidP="00F37EFF">
    <w:pPr>
      <w:pStyle w:val="a7"/>
      <w:jc w:val="right"/>
    </w:pPr>
    <w:r>
      <w:fldChar w:fldCharType="begin"/>
    </w:r>
    <w:r>
      <w:instrText>PAGE   \* MERGEFORMAT</w:instrText>
    </w:r>
    <w:r>
      <w:fldChar w:fldCharType="separate"/>
    </w:r>
    <w:r>
      <w:rPr>
        <w:noProof/>
      </w:rPr>
      <w:t>15</w:t>
    </w:r>
    <w:r>
      <w:fldChar w:fldCharType="end"/>
    </w:r>
  </w:p>
  <w:p w:rsidR="00844006" w:rsidRDefault="00844006" w:rsidP="00A033FE">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Pr="003B17AA" w:rsidRDefault="00844006">
    <w:pPr>
      <w:pStyle w:val="a7"/>
      <w:rPr>
        <w:lang w:val="en-US"/>
      </w:rPr>
    </w:pPr>
  </w:p>
  <w:p w:rsidR="00844006" w:rsidRDefault="00844006">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Default="00844006">
    <w:pPr>
      <w:pStyle w:val="a7"/>
    </w:pPr>
    <w:r>
      <w:fldChar w:fldCharType="begin"/>
    </w:r>
    <w:r>
      <w:instrText>PAGE   \* MERGEFORMAT</w:instrText>
    </w:r>
    <w:r>
      <w:fldChar w:fldCharType="separate"/>
    </w:r>
    <w:r>
      <w:rPr>
        <w:noProof/>
      </w:rPr>
      <w:t>96</w:t>
    </w:r>
    <w:r>
      <w:fldChar w:fldCharType="end"/>
    </w:r>
  </w:p>
  <w:p w:rsidR="00844006" w:rsidRPr="00DF6FF8" w:rsidRDefault="00844006" w:rsidP="00DF6FF8">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Default="00844006" w:rsidP="001851D7">
    <w:pPr>
      <w:pStyle w:val="a7"/>
      <w:jc w:val="right"/>
    </w:pPr>
    <w:r>
      <w:fldChar w:fldCharType="begin"/>
    </w:r>
    <w:r>
      <w:instrText>PAGE   \* MERGEFORMAT</w:instrText>
    </w:r>
    <w:r>
      <w:fldChar w:fldCharType="separate"/>
    </w:r>
    <w:r>
      <w:rPr>
        <w:noProof/>
      </w:rPr>
      <w:t>99</w:t>
    </w:r>
    <w:r>
      <w:fldChar w:fldCharType="end"/>
    </w:r>
  </w:p>
  <w:p w:rsidR="00844006" w:rsidRDefault="00844006" w:rsidP="00D25302">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4006" w:rsidRDefault="00844006">
      <w:r>
        <w:separator/>
      </w:r>
    </w:p>
  </w:footnote>
  <w:footnote w:type="continuationSeparator" w:id="0">
    <w:p w:rsidR="00844006" w:rsidRDefault="00844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Pr="003F7312" w:rsidRDefault="00844006" w:rsidP="00340CC6">
    <w:pPr>
      <w:pStyle w:val="afd"/>
      <w:tabs>
        <w:tab w:val="center" w:pos="4606"/>
        <w:tab w:val="right" w:pos="9213"/>
      </w:tabs>
      <w:rPr>
        <w:b/>
        <w:i/>
        <w:sz w:val="20"/>
        <w:szCs w:val="20"/>
      </w:rPr>
    </w:pPr>
    <w:r w:rsidRPr="003F7312">
      <w:rPr>
        <w:b/>
        <w:sz w:val="20"/>
        <w:szCs w:val="20"/>
      </w:rPr>
      <w:t xml:space="preserve">СП </w:t>
    </w:r>
    <w:r>
      <w:rPr>
        <w:b/>
        <w:sz w:val="20"/>
        <w:szCs w:val="20"/>
        <w:lang w:val="ru-RU"/>
      </w:rPr>
      <w:t>349</w:t>
    </w:r>
    <w:r w:rsidRPr="003F7312">
      <w:rPr>
        <w:b/>
        <w:sz w:val="20"/>
        <w:szCs w:val="20"/>
      </w:rPr>
      <w:t>.1325800.2017</w:t>
    </w:r>
  </w:p>
  <w:p w:rsidR="00844006" w:rsidRDefault="00844006">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Pr="003F7312" w:rsidRDefault="00844006" w:rsidP="0052112D">
    <w:pPr>
      <w:pStyle w:val="afd"/>
      <w:tabs>
        <w:tab w:val="center" w:pos="4606"/>
        <w:tab w:val="right" w:pos="9213"/>
      </w:tabs>
      <w:ind w:left="-113"/>
      <w:jc w:val="right"/>
      <w:rPr>
        <w:b/>
        <w:sz w:val="20"/>
        <w:szCs w:val="20"/>
      </w:rPr>
    </w:pPr>
    <w:r w:rsidRPr="003F7312">
      <w:rPr>
        <w:b/>
        <w:sz w:val="20"/>
        <w:szCs w:val="20"/>
      </w:rPr>
      <w:t xml:space="preserve">СП  </w:t>
    </w:r>
    <w:r>
      <w:rPr>
        <w:b/>
        <w:sz w:val="20"/>
        <w:szCs w:val="20"/>
        <w:lang w:val="ru-RU"/>
      </w:rPr>
      <w:t>349</w:t>
    </w:r>
    <w:r w:rsidRPr="003F7312">
      <w:rPr>
        <w:b/>
        <w:sz w:val="20"/>
        <w:szCs w:val="20"/>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006" w:rsidRPr="00100478" w:rsidRDefault="00844006" w:rsidP="009D4AA0">
    <w:pPr>
      <w:pStyle w:val="afd"/>
      <w:tabs>
        <w:tab w:val="center" w:pos="4606"/>
        <w:tab w:val="right" w:pos="9213"/>
      </w:tabs>
      <w:jc w:val="center"/>
      <w:rPr>
        <w:i/>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4.2pt;height:18.8pt" o:bullet="t" fillcolor="window">
        <v:imagedata r:id="rId1" o:title=""/>
      </v:shape>
    </w:pict>
  </w:numPicBullet>
  <w:abstractNum w:abstractNumId="0" w15:restartNumberingAfterBreak="0">
    <w:nsid w:val="FFFFFFFE"/>
    <w:multiLevelType w:val="singleLevel"/>
    <w:tmpl w:val="CBCE1CA2"/>
    <w:lvl w:ilvl="0">
      <w:numFmt w:val="decimal"/>
      <w:lvlText w:val="*"/>
      <w:lvlJc w:val="left"/>
    </w:lvl>
  </w:abstractNum>
  <w:abstractNum w:abstractNumId="1" w15:restartNumberingAfterBreak="0">
    <w:nsid w:val="00000001"/>
    <w:multiLevelType w:val="multilevel"/>
    <w:tmpl w:val="00000000"/>
    <w:lvl w:ilvl="0">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6"/>
        <w:szCs w:val="16"/>
        <w:u w:val="none"/>
      </w:rPr>
    </w:lvl>
  </w:abstractNum>
  <w:abstractNum w:abstractNumId="2" w15:restartNumberingAfterBreak="0">
    <w:nsid w:val="004B5B48"/>
    <w:multiLevelType w:val="hybridMultilevel"/>
    <w:tmpl w:val="6A802BBA"/>
    <w:lvl w:ilvl="0" w:tplc="04190001">
      <w:start w:val="1"/>
      <w:numFmt w:val="bullet"/>
      <w:lvlText w:val=""/>
      <w:lvlJc w:val="left"/>
      <w:pPr>
        <w:tabs>
          <w:tab w:val="num" w:pos="1068"/>
        </w:tabs>
        <w:ind w:left="1068" w:hanging="360"/>
      </w:pPr>
      <w:rPr>
        <w:rFonts w:ascii="Symbol" w:hAnsi="Symbol" w:cs="Symbol" w:hint="default"/>
      </w:rPr>
    </w:lvl>
    <w:lvl w:ilvl="1" w:tplc="04190003">
      <w:start w:val="1"/>
      <w:numFmt w:val="bullet"/>
      <w:lvlText w:val="o"/>
      <w:lvlJc w:val="left"/>
      <w:pPr>
        <w:tabs>
          <w:tab w:val="num" w:pos="1788"/>
        </w:tabs>
        <w:ind w:left="1788" w:hanging="360"/>
      </w:pPr>
      <w:rPr>
        <w:rFonts w:ascii="Courier New" w:hAnsi="Courier New" w:cs="Courier New" w:hint="default"/>
      </w:rPr>
    </w:lvl>
    <w:lvl w:ilvl="2" w:tplc="04190005">
      <w:start w:val="1"/>
      <w:numFmt w:val="bullet"/>
      <w:lvlText w:val=""/>
      <w:lvlJc w:val="left"/>
      <w:pPr>
        <w:tabs>
          <w:tab w:val="num" w:pos="2508"/>
        </w:tabs>
        <w:ind w:left="2508" w:hanging="360"/>
      </w:pPr>
      <w:rPr>
        <w:rFonts w:ascii="Wingdings" w:hAnsi="Wingdings" w:cs="Wingdings" w:hint="default"/>
      </w:rPr>
    </w:lvl>
    <w:lvl w:ilvl="3" w:tplc="04190001">
      <w:start w:val="1"/>
      <w:numFmt w:val="bullet"/>
      <w:lvlText w:val=""/>
      <w:lvlJc w:val="left"/>
      <w:pPr>
        <w:tabs>
          <w:tab w:val="num" w:pos="3228"/>
        </w:tabs>
        <w:ind w:left="3228" w:hanging="360"/>
      </w:pPr>
      <w:rPr>
        <w:rFonts w:ascii="Symbol" w:hAnsi="Symbol" w:cs="Symbol" w:hint="default"/>
      </w:rPr>
    </w:lvl>
    <w:lvl w:ilvl="4" w:tplc="04190003">
      <w:start w:val="1"/>
      <w:numFmt w:val="bullet"/>
      <w:lvlText w:val="o"/>
      <w:lvlJc w:val="left"/>
      <w:pPr>
        <w:tabs>
          <w:tab w:val="num" w:pos="3948"/>
        </w:tabs>
        <w:ind w:left="3948" w:hanging="360"/>
      </w:pPr>
      <w:rPr>
        <w:rFonts w:ascii="Courier New" w:hAnsi="Courier New" w:cs="Courier New" w:hint="default"/>
      </w:rPr>
    </w:lvl>
    <w:lvl w:ilvl="5" w:tplc="04190005">
      <w:start w:val="1"/>
      <w:numFmt w:val="bullet"/>
      <w:lvlText w:val=""/>
      <w:lvlJc w:val="left"/>
      <w:pPr>
        <w:tabs>
          <w:tab w:val="num" w:pos="4668"/>
        </w:tabs>
        <w:ind w:left="4668" w:hanging="360"/>
      </w:pPr>
      <w:rPr>
        <w:rFonts w:ascii="Wingdings" w:hAnsi="Wingdings" w:cs="Wingdings" w:hint="default"/>
      </w:rPr>
    </w:lvl>
    <w:lvl w:ilvl="6" w:tplc="04190001">
      <w:start w:val="1"/>
      <w:numFmt w:val="bullet"/>
      <w:lvlText w:val=""/>
      <w:lvlJc w:val="left"/>
      <w:pPr>
        <w:tabs>
          <w:tab w:val="num" w:pos="5388"/>
        </w:tabs>
        <w:ind w:left="5388" w:hanging="360"/>
      </w:pPr>
      <w:rPr>
        <w:rFonts w:ascii="Symbol" w:hAnsi="Symbol" w:cs="Symbol" w:hint="default"/>
      </w:rPr>
    </w:lvl>
    <w:lvl w:ilvl="7" w:tplc="04190003">
      <w:start w:val="1"/>
      <w:numFmt w:val="bullet"/>
      <w:lvlText w:val="o"/>
      <w:lvlJc w:val="left"/>
      <w:pPr>
        <w:tabs>
          <w:tab w:val="num" w:pos="6108"/>
        </w:tabs>
        <w:ind w:left="6108" w:hanging="360"/>
      </w:pPr>
      <w:rPr>
        <w:rFonts w:ascii="Courier New" w:hAnsi="Courier New" w:cs="Courier New" w:hint="default"/>
      </w:rPr>
    </w:lvl>
    <w:lvl w:ilvl="8" w:tplc="04190005">
      <w:start w:val="1"/>
      <w:numFmt w:val="bullet"/>
      <w:lvlText w:val=""/>
      <w:lvlJc w:val="left"/>
      <w:pPr>
        <w:tabs>
          <w:tab w:val="num" w:pos="6828"/>
        </w:tabs>
        <w:ind w:left="6828" w:hanging="360"/>
      </w:pPr>
      <w:rPr>
        <w:rFonts w:ascii="Wingdings" w:hAnsi="Wingdings" w:cs="Wingdings" w:hint="default"/>
      </w:rPr>
    </w:lvl>
  </w:abstractNum>
  <w:abstractNum w:abstractNumId="3" w15:restartNumberingAfterBreak="0">
    <w:nsid w:val="03F20E83"/>
    <w:multiLevelType w:val="hybridMultilevel"/>
    <w:tmpl w:val="ED56A286"/>
    <w:lvl w:ilvl="0" w:tplc="04190001">
      <w:start w:val="1"/>
      <w:numFmt w:val="bullet"/>
      <w:lvlText w:val=""/>
      <w:lvlJc w:val="left"/>
      <w:pPr>
        <w:ind w:left="2280" w:hanging="360"/>
      </w:pPr>
      <w:rPr>
        <w:rFonts w:ascii="Symbol" w:hAnsi="Symbol"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4" w15:restartNumberingAfterBreak="0">
    <w:nsid w:val="04FE218B"/>
    <w:multiLevelType w:val="hybridMultilevel"/>
    <w:tmpl w:val="AC70CCA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A1655F"/>
    <w:multiLevelType w:val="hybridMultilevel"/>
    <w:tmpl w:val="85BE2C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09227DF6"/>
    <w:multiLevelType w:val="hybridMultilevel"/>
    <w:tmpl w:val="57E2F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10E6F84"/>
    <w:multiLevelType w:val="hybridMultilevel"/>
    <w:tmpl w:val="F54CE83E"/>
    <w:lvl w:ilvl="0" w:tplc="E53850EC">
      <w:numFmt w:val="bullet"/>
      <w:lvlText w:val="−"/>
      <w:lvlJc w:val="left"/>
      <w:pPr>
        <w:ind w:left="720" w:hanging="360"/>
      </w:pPr>
      <w:rPr>
        <w:rFonts w:ascii="Arial Narrow" w:hAnsi="Arial Narrow" w:cs="Arial Narrow" w:hint="default"/>
        <w:sz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71C3EAF"/>
    <w:multiLevelType w:val="hybridMultilevel"/>
    <w:tmpl w:val="0BFE53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2B3765"/>
    <w:multiLevelType w:val="hybridMultilevel"/>
    <w:tmpl w:val="4516CFBA"/>
    <w:lvl w:ilvl="0" w:tplc="E53850EC">
      <w:numFmt w:val="bullet"/>
      <w:lvlText w:val="−"/>
      <w:lvlJc w:val="left"/>
      <w:pPr>
        <w:tabs>
          <w:tab w:val="num" w:pos="851"/>
        </w:tabs>
        <w:ind w:left="851" w:hanging="284"/>
      </w:pPr>
      <w:rPr>
        <w:rFonts w:ascii="Arial Narrow" w:hAnsi="Arial Narrow" w:cs="Arial Narrow" w:hint="default"/>
        <w:sz w:val="18"/>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7432B3"/>
    <w:multiLevelType w:val="hybridMultilevel"/>
    <w:tmpl w:val="59D2421C"/>
    <w:lvl w:ilvl="0" w:tplc="04190001">
      <w:start w:val="1"/>
      <w:numFmt w:val="bullet"/>
      <w:lvlText w:val=""/>
      <w:lvlJc w:val="left"/>
      <w:pPr>
        <w:tabs>
          <w:tab w:val="num" w:pos="1428"/>
        </w:tabs>
        <w:ind w:left="1428" w:hanging="360"/>
      </w:pPr>
      <w:rPr>
        <w:rFonts w:ascii="Symbol" w:hAnsi="Symbol" w:cs="Symbol"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11" w15:restartNumberingAfterBreak="0">
    <w:nsid w:val="21016DD1"/>
    <w:multiLevelType w:val="multilevel"/>
    <w:tmpl w:val="6E0C520E"/>
    <w:lvl w:ilvl="0">
      <w:start w:val="11"/>
      <w:numFmt w:val="decimal"/>
      <w:lvlText w:val="%1."/>
      <w:lvlJc w:val="left"/>
      <w:pPr>
        <w:ind w:left="660" w:hanging="660"/>
      </w:pPr>
      <w:rPr>
        <w:rFonts w:hint="default"/>
      </w:rPr>
    </w:lvl>
    <w:lvl w:ilvl="1">
      <w:start w:val="4"/>
      <w:numFmt w:val="decimal"/>
      <w:lvlText w:val="%1.%2."/>
      <w:lvlJc w:val="left"/>
      <w:pPr>
        <w:ind w:left="1237" w:hanging="660"/>
      </w:pPr>
      <w:rPr>
        <w:rFonts w:hint="default"/>
      </w:rPr>
    </w:lvl>
    <w:lvl w:ilvl="2">
      <w:start w:val="2"/>
      <w:numFmt w:val="decimal"/>
      <w:lvlText w:val="%1.%2.%3."/>
      <w:lvlJc w:val="left"/>
      <w:pPr>
        <w:ind w:left="1874" w:hanging="720"/>
      </w:pPr>
      <w:rPr>
        <w:rFonts w:hint="default"/>
      </w:rPr>
    </w:lvl>
    <w:lvl w:ilvl="3">
      <w:start w:val="1"/>
      <w:numFmt w:val="decimal"/>
      <w:lvlText w:val="%1.%2.%3.%4."/>
      <w:lvlJc w:val="left"/>
      <w:pPr>
        <w:ind w:left="2451" w:hanging="720"/>
      </w:pPr>
      <w:rPr>
        <w:rFonts w:hint="default"/>
      </w:rPr>
    </w:lvl>
    <w:lvl w:ilvl="4">
      <w:start w:val="1"/>
      <w:numFmt w:val="decimal"/>
      <w:lvlText w:val="%1.%2.%3.%4.%5."/>
      <w:lvlJc w:val="left"/>
      <w:pPr>
        <w:ind w:left="3388" w:hanging="1080"/>
      </w:pPr>
      <w:rPr>
        <w:rFonts w:hint="default"/>
      </w:rPr>
    </w:lvl>
    <w:lvl w:ilvl="5">
      <w:start w:val="1"/>
      <w:numFmt w:val="decimal"/>
      <w:lvlText w:val="%1.%2.%3.%4.%5.%6."/>
      <w:lvlJc w:val="left"/>
      <w:pPr>
        <w:ind w:left="3965" w:hanging="1080"/>
      </w:pPr>
      <w:rPr>
        <w:rFonts w:hint="default"/>
      </w:rPr>
    </w:lvl>
    <w:lvl w:ilvl="6">
      <w:start w:val="1"/>
      <w:numFmt w:val="decimal"/>
      <w:lvlText w:val="%1.%2.%3.%4.%5.%6.%7."/>
      <w:lvlJc w:val="left"/>
      <w:pPr>
        <w:ind w:left="4902" w:hanging="1440"/>
      </w:pPr>
      <w:rPr>
        <w:rFonts w:hint="default"/>
      </w:rPr>
    </w:lvl>
    <w:lvl w:ilvl="7">
      <w:start w:val="1"/>
      <w:numFmt w:val="decimal"/>
      <w:lvlText w:val="%1.%2.%3.%4.%5.%6.%7.%8."/>
      <w:lvlJc w:val="left"/>
      <w:pPr>
        <w:ind w:left="5479" w:hanging="1440"/>
      </w:pPr>
      <w:rPr>
        <w:rFonts w:hint="default"/>
      </w:rPr>
    </w:lvl>
    <w:lvl w:ilvl="8">
      <w:start w:val="1"/>
      <w:numFmt w:val="decimal"/>
      <w:lvlText w:val="%1.%2.%3.%4.%5.%6.%7.%8.%9."/>
      <w:lvlJc w:val="left"/>
      <w:pPr>
        <w:ind w:left="6416" w:hanging="1800"/>
      </w:pPr>
      <w:rPr>
        <w:rFonts w:hint="default"/>
      </w:rPr>
    </w:lvl>
  </w:abstractNum>
  <w:abstractNum w:abstractNumId="12" w15:restartNumberingAfterBreak="0">
    <w:nsid w:val="251D0128"/>
    <w:multiLevelType w:val="hybridMultilevel"/>
    <w:tmpl w:val="F5EE36C8"/>
    <w:lvl w:ilvl="0" w:tplc="04190001">
      <w:start w:val="1"/>
      <w:numFmt w:val="bullet"/>
      <w:lvlText w:val=""/>
      <w:lvlJc w:val="left"/>
      <w:pPr>
        <w:tabs>
          <w:tab w:val="num" w:pos="360"/>
        </w:tabs>
        <w:ind w:left="360" w:hanging="360"/>
      </w:pPr>
      <w:rPr>
        <w:rFonts w:ascii="Symbol" w:hAnsi="Symbol" w:cs="Symbol" w:hint="default"/>
      </w:rPr>
    </w:lvl>
    <w:lvl w:ilvl="1" w:tplc="04190003">
      <w:start w:val="1"/>
      <w:numFmt w:val="bullet"/>
      <w:lvlText w:val="o"/>
      <w:lvlJc w:val="left"/>
      <w:pPr>
        <w:tabs>
          <w:tab w:val="num" w:pos="1080"/>
        </w:tabs>
        <w:ind w:left="1080" w:hanging="360"/>
      </w:pPr>
      <w:rPr>
        <w:rFonts w:ascii="Courier New" w:hAnsi="Courier New" w:cs="Courier New" w:hint="default"/>
      </w:rPr>
    </w:lvl>
    <w:lvl w:ilvl="2" w:tplc="04190005">
      <w:start w:val="1"/>
      <w:numFmt w:val="bullet"/>
      <w:lvlText w:val=""/>
      <w:lvlJc w:val="left"/>
      <w:pPr>
        <w:tabs>
          <w:tab w:val="num" w:pos="1800"/>
        </w:tabs>
        <w:ind w:left="1800" w:hanging="360"/>
      </w:pPr>
      <w:rPr>
        <w:rFonts w:ascii="Wingdings" w:hAnsi="Wingdings" w:cs="Wingdings" w:hint="default"/>
      </w:rPr>
    </w:lvl>
    <w:lvl w:ilvl="3" w:tplc="04190001">
      <w:start w:val="1"/>
      <w:numFmt w:val="bullet"/>
      <w:lvlText w:val=""/>
      <w:lvlJc w:val="left"/>
      <w:pPr>
        <w:tabs>
          <w:tab w:val="num" w:pos="2520"/>
        </w:tabs>
        <w:ind w:left="2520" w:hanging="360"/>
      </w:pPr>
      <w:rPr>
        <w:rFonts w:ascii="Symbol" w:hAnsi="Symbol" w:cs="Symbol" w:hint="default"/>
      </w:rPr>
    </w:lvl>
    <w:lvl w:ilvl="4" w:tplc="04190003">
      <w:start w:val="1"/>
      <w:numFmt w:val="bullet"/>
      <w:lvlText w:val="o"/>
      <w:lvlJc w:val="left"/>
      <w:pPr>
        <w:tabs>
          <w:tab w:val="num" w:pos="3240"/>
        </w:tabs>
        <w:ind w:left="3240" w:hanging="360"/>
      </w:pPr>
      <w:rPr>
        <w:rFonts w:ascii="Courier New" w:hAnsi="Courier New" w:cs="Courier New" w:hint="default"/>
      </w:rPr>
    </w:lvl>
    <w:lvl w:ilvl="5" w:tplc="04190005">
      <w:start w:val="1"/>
      <w:numFmt w:val="bullet"/>
      <w:lvlText w:val=""/>
      <w:lvlJc w:val="left"/>
      <w:pPr>
        <w:tabs>
          <w:tab w:val="num" w:pos="3960"/>
        </w:tabs>
        <w:ind w:left="3960" w:hanging="360"/>
      </w:pPr>
      <w:rPr>
        <w:rFonts w:ascii="Wingdings" w:hAnsi="Wingdings" w:cs="Wingdings" w:hint="default"/>
      </w:rPr>
    </w:lvl>
    <w:lvl w:ilvl="6" w:tplc="04190001">
      <w:start w:val="1"/>
      <w:numFmt w:val="bullet"/>
      <w:lvlText w:val=""/>
      <w:lvlJc w:val="left"/>
      <w:pPr>
        <w:tabs>
          <w:tab w:val="num" w:pos="4680"/>
        </w:tabs>
        <w:ind w:left="4680" w:hanging="360"/>
      </w:pPr>
      <w:rPr>
        <w:rFonts w:ascii="Symbol" w:hAnsi="Symbol" w:cs="Symbol" w:hint="default"/>
      </w:rPr>
    </w:lvl>
    <w:lvl w:ilvl="7" w:tplc="04190003">
      <w:start w:val="1"/>
      <w:numFmt w:val="bullet"/>
      <w:lvlText w:val="o"/>
      <w:lvlJc w:val="left"/>
      <w:pPr>
        <w:tabs>
          <w:tab w:val="num" w:pos="5400"/>
        </w:tabs>
        <w:ind w:left="5400" w:hanging="360"/>
      </w:pPr>
      <w:rPr>
        <w:rFonts w:ascii="Courier New" w:hAnsi="Courier New" w:cs="Courier New" w:hint="default"/>
      </w:rPr>
    </w:lvl>
    <w:lvl w:ilvl="8" w:tplc="04190005">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2B1A4BDE"/>
    <w:multiLevelType w:val="multilevel"/>
    <w:tmpl w:val="749E2FB8"/>
    <w:lvl w:ilvl="0">
      <w:start w:val="1"/>
      <w:numFmt w:val="decimal"/>
      <w:lvlText w:val="%1."/>
      <w:lvlJc w:val="left"/>
      <w:pPr>
        <w:ind w:left="720" w:hanging="360"/>
      </w:pPr>
      <w:rPr>
        <w:rFonts w:hint="default"/>
      </w:rPr>
    </w:lvl>
    <w:lvl w:ilvl="1">
      <w:start w:val="1"/>
      <w:numFmt w:val="decimal"/>
      <w:isLgl/>
      <w:lvlText w:val="%1.%2."/>
      <w:lvlJc w:val="left"/>
      <w:pPr>
        <w:ind w:left="1155" w:hanging="43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C1132E5"/>
    <w:multiLevelType w:val="hybridMultilevel"/>
    <w:tmpl w:val="D5444A72"/>
    <w:lvl w:ilvl="0" w:tplc="2F0C5EF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31234602"/>
    <w:multiLevelType w:val="hybridMultilevel"/>
    <w:tmpl w:val="7910E798"/>
    <w:lvl w:ilvl="0" w:tplc="04190001">
      <w:start w:val="1"/>
      <w:numFmt w:val="bullet"/>
      <w:lvlText w:val=""/>
      <w:lvlJc w:val="left"/>
      <w:pPr>
        <w:ind w:left="1900" w:hanging="360"/>
      </w:pPr>
      <w:rPr>
        <w:rFonts w:ascii="Symbol" w:hAnsi="Symbol" w:hint="default"/>
      </w:rPr>
    </w:lvl>
    <w:lvl w:ilvl="1" w:tplc="04190003" w:tentative="1">
      <w:start w:val="1"/>
      <w:numFmt w:val="bullet"/>
      <w:lvlText w:val="o"/>
      <w:lvlJc w:val="left"/>
      <w:pPr>
        <w:ind w:left="2620" w:hanging="360"/>
      </w:pPr>
      <w:rPr>
        <w:rFonts w:ascii="Courier New" w:hAnsi="Courier New" w:cs="Courier New" w:hint="default"/>
      </w:rPr>
    </w:lvl>
    <w:lvl w:ilvl="2" w:tplc="04190005" w:tentative="1">
      <w:start w:val="1"/>
      <w:numFmt w:val="bullet"/>
      <w:lvlText w:val=""/>
      <w:lvlJc w:val="left"/>
      <w:pPr>
        <w:ind w:left="3340" w:hanging="360"/>
      </w:pPr>
      <w:rPr>
        <w:rFonts w:ascii="Wingdings" w:hAnsi="Wingdings" w:hint="default"/>
      </w:rPr>
    </w:lvl>
    <w:lvl w:ilvl="3" w:tplc="04190001" w:tentative="1">
      <w:start w:val="1"/>
      <w:numFmt w:val="bullet"/>
      <w:lvlText w:val=""/>
      <w:lvlJc w:val="left"/>
      <w:pPr>
        <w:ind w:left="4060" w:hanging="360"/>
      </w:pPr>
      <w:rPr>
        <w:rFonts w:ascii="Symbol" w:hAnsi="Symbol" w:hint="default"/>
      </w:rPr>
    </w:lvl>
    <w:lvl w:ilvl="4" w:tplc="04190003" w:tentative="1">
      <w:start w:val="1"/>
      <w:numFmt w:val="bullet"/>
      <w:lvlText w:val="o"/>
      <w:lvlJc w:val="left"/>
      <w:pPr>
        <w:ind w:left="4780" w:hanging="360"/>
      </w:pPr>
      <w:rPr>
        <w:rFonts w:ascii="Courier New" w:hAnsi="Courier New" w:cs="Courier New" w:hint="default"/>
      </w:rPr>
    </w:lvl>
    <w:lvl w:ilvl="5" w:tplc="04190005" w:tentative="1">
      <w:start w:val="1"/>
      <w:numFmt w:val="bullet"/>
      <w:lvlText w:val=""/>
      <w:lvlJc w:val="left"/>
      <w:pPr>
        <w:ind w:left="5500" w:hanging="360"/>
      </w:pPr>
      <w:rPr>
        <w:rFonts w:ascii="Wingdings" w:hAnsi="Wingdings" w:hint="default"/>
      </w:rPr>
    </w:lvl>
    <w:lvl w:ilvl="6" w:tplc="04190001" w:tentative="1">
      <w:start w:val="1"/>
      <w:numFmt w:val="bullet"/>
      <w:lvlText w:val=""/>
      <w:lvlJc w:val="left"/>
      <w:pPr>
        <w:ind w:left="6220" w:hanging="360"/>
      </w:pPr>
      <w:rPr>
        <w:rFonts w:ascii="Symbol" w:hAnsi="Symbol" w:hint="default"/>
      </w:rPr>
    </w:lvl>
    <w:lvl w:ilvl="7" w:tplc="04190003" w:tentative="1">
      <w:start w:val="1"/>
      <w:numFmt w:val="bullet"/>
      <w:lvlText w:val="o"/>
      <w:lvlJc w:val="left"/>
      <w:pPr>
        <w:ind w:left="6940" w:hanging="360"/>
      </w:pPr>
      <w:rPr>
        <w:rFonts w:ascii="Courier New" w:hAnsi="Courier New" w:cs="Courier New" w:hint="default"/>
      </w:rPr>
    </w:lvl>
    <w:lvl w:ilvl="8" w:tplc="04190005" w:tentative="1">
      <w:start w:val="1"/>
      <w:numFmt w:val="bullet"/>
      <w:lvlText w:val=""/>
      <w:lvlJc w:val="left"/>
      <w:pPr>
        <w:ind w:left="7660" w:hanging="360"/>
      </w:pPr>
      <w:rPr>
        <w:rFonts w:ascii="Wingdings" w:hAnsi="Wingdings" w:hint="default"/>
      </w:rPr>
    </w:lvl>
  </w:abstractNum>
  <w:abstractNum w:abstractNumId="16" w15:restartNumberingAfterBreak="0">
    <w:nsid w:val="3F35234D"/>
    <w:multiLevelType w:val="hybridMultilevel"/>
    <w:tmpl w:val="F9F4CE00"/>
    <w:lvl w:ilvl="0" w:tplc="04190001">
      <w:start w:val="1"/>
      <w:numFmt w:val="bullet"/>
      <w:lvlText w:val=""/>
      <w:lvlJc w:val="left"/>
      <w:pPr>
        <w:tabs>
          <w:tab w:val="num" w:pos="1068"/>
        </w:tabs>
        <w:ind w:left="1068" w:hanging="360"/>
      </w:pPr>
      <w:rPr>
        <w:rFonts w:ascii="Symbol" w:hAnsi="Symbol" w:cs="Symbol" w:hint="default"/>
      </w:rPr>
    </w:lvl>
    <w:lvl w:ilvl="1" w:tplc="04190003">
      <w:start w:val="1"/>
      <w:numFmt w:val="bullet"/>
      <w:lvlText w:val="o"/>
      <w:lvlJc w:val="left"/>
      <w:pPr>
        <w:tabs>
          <w:tab w:val="num" w:pos="1788"/>
        </w:tabs>
        <w:ind w:left="1788" w:hanging="360"/>
      </w:pPr>
      <w:rPr>
        <w:rFonts w:ascii="Courier New" w:hAnsi="Courier New" w:cs="Courier New" w:hint="default"/>
      </w:rPr>
    </w:lvl>
    <w:lvl w:ilvl="2" w:tplc="04190005">
      <w:start w:val="1"/>
      <w:numFmt w:val="bullet"/>
      <w:lvlText w:val=""/>
      <w:lvlJc w:val="left"/>
      <w:pPr>
        <w:tabs>
          <w:tab w:val="num" w:pos="2508"/>
        </w:tabs>
        <w:ind w:left="2508" w:hanging="360"/>
      </w:pPr>
      <w:rPr>
        <w:rFonts w:ascii="Wingdings" w:hAnsi="Wingdings" w:cs="Wingdings" w:hint="default"/>
      </w:rPr>
    </w:lvl>
    <w:lvl w:ilvl="3" w:tplc="04190001">
      <w:start w:val="1"/>
      <w:numFmt w:val="bullet"/>
      <w:lvlText w:val=""/>
      <w:lvlJc w:val="left"/>
      <w:pPr>
        <w:tabs>
          <w:tab w:val="num" w:pos="3228"/>
        </w:tabs>
        <w:ind w:left="3228" w:hanging="360"/>
      </w:pPr>
      <w:rPr>
        <w:rFonts w:ascii="Symbol" w:hAnsi="Symbol" w:cs="Symbol" w:hint="default"/>
      </w:rPr>
    </w:lvl>
    <w:lvl w:ilvl="4" w:tplc="04190003">
      <w:start w:val="1"/>
      <w:numFmt w:val="bullet"/>
      <w:lvlText w:val="o"/>
      <w:lvlJc w:val="left"/>
      <w:pPr>
        <w:tabs>
          <w:tab w:val="num" w:pos="3948"/>
        </w:tabs>
        <w:ind w:left="3948" w:hanging="360"/>
      </w:pPr>
      <w:rPr>
        <w:rFonts w:ascii="Courier New" w:hAnsi="Courier New" w:cs="Courier New" w:hint="default"/>
      </w:rPr>
    </w:lvl>
    <w:lvl w:ilvl="5" w:tplc="04190005">
      <w:start w:val="1"/>
      <w:numFmt w:val="bullet"/>
      <w:lvlText w:val=""/>
      <w:lvlJc w:val="left"/>
      <w:pPr>
        <w:tabs>
          <w:tab w:val="num" w:pos="4668"/>
        </w:tabs>
        <w:ind w:left="4668" w:hanging="360"/>
      </w:pPr>
      <w:rPr>
        <w:rFonts w:ascii="Wingdings" w:hAnsi="Wingdings" w:cs="Wingdings" w:hint="default"/>
      </w:rPr>
    </w:lvl>
    <w:lvl w:ilvl="6" w:tplc="04190001">
      <w:start w:val="1"/>
      <w:numFmt w:val="bullet"/>
      <w:lvlText w:val=""/>
      <w:lvlJc w:val="left"/>
      <w:pPr>
        <w:tabs>
          <w:tab w:val="num" w:pos="5388"/>
        </w:tabs>
        <w:ind w:left="5388" w:hanging="360"/>
      </w:pPr>
      <w:rPr>
        <w:rFonts w:ascii="Symbol" w:hAnsi="Symbol" w:cs="Symbol" w:hint="default"/>
      </w:rPr>
    </w:lvl>
    <w:lvl w:ilvl="7" w:tplc="04190003">
      <w:start w:val="1"/>
      <w:numFmt w:val="bullet"/>
      <w:lvlText w:val="o"/>
      <w:lvlJc w:val="left"/>
      <w:pPr>
        <w:tabs>
          <w:tab w:val="num" w:pos="6108"/>
        </w:tabs>
        <w:ind w:left="6108" w:hanging="360"/>
      </w:pPr>
      <w:rPr>
        <w:rFonts w:ascii="Courier New" w:hAnsi="Courier New" w:cs="Courier New" w:hint="default"/>
      </w:rPr>
    </w:lvl>
    <w:lvl w:ilvl="8" w:tplc="04190005">
      <w:start w:val="1"/>
      <w:numFmt w:val="bullet"/>
      <w:lvlText w:val=""/>
      <w:lvlJc w:val="left"/>
      <w:pPr>
        <w:tabs>
          <w:tab w:val="num" w:pos="6828"/>
        </w:tabs>
        <w:ind w:left="6828" w:hanging="360"/>
      </w:pPr>
      <w:rPr>
        <w:rFonts w:ascii="Wingdings" w:hAnsi="Wingdings" w:cs="Wingdings" w:hint="default"/>
      </w:rPr>
    </w:lvl>
  </w:abstractNum>
  <w:abstractNum w:abstractNumId="17" w15:restartNumberingAfterBreak="0">
    <w:nsid w:val="44B93761"/>
    <w:multiLevelType w:val="hybridMultilevel"/>
    <w:tmpl w:val="1AB2A346"/>
    <w:lvl w:ilvl="0" w:tplc="FFFFFFFF">
      <w:start w:val="1"/>
      <w:numFmt w:val="bullet"/>
      <w:lvlText w:val=""/>
      <w:lvlJc w:val="left"/>
      <w:pPr>
        <w:ind w:left="72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D73AAE"/>
    <w:multiLevelType w:val="multilevel"/>
    <w:tmpl w:val="5F441422"/>
    <w:lvl w:ilvl="0">
      <w:start w:val="3"/>
      <w:numFmt w:val="decimal"/>
      <w:lvlText w:val="%1"/>
      <w:lvlJc w:val="left"/>
      <w:pPr>
        <w:ind w:left="360" w:hanging="360"/>
      </w:pPr>
      <w:rPr>
        <w:rFonts w:hint="default"/>
        <w:b/>
      </w:rPr>
    </w:lvl>
    <w:lvl w:ilvl="1">
      <w:start w:val="3"/>
      <w:numFmt w:val="decimal"/>
      <w:lvlText w:val="%1.%2"/>
      <w:lvlJc w:val="left"/>
      <w:pPr>
        <w:ind w:left="1211" w:hanging="36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040" w:hanging="72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560" w:hanging="108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080" w:hanging="1440"/>
      </w:pPr>
      <w:rPr>
        <w:rFonts w:hint="default"/>
        <w:b/>
      </w:rPr>
    </w:lvl>
  </w:abstractNum>
  <w:abstractNum w:abstractNumId="19" w15:restartNumberingAfterBreak="0">
    <w:nsid w:val="45D95A3B"/>
    <w:multiLevelType w:val="multilevel"/>
    <w:tmpl w:val="8398F4DE"/>
    <w:lvl w:ilvl="0">
      <w:start w:val="1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7F28AF"/>
    <w:multiLevelType w:val="multilevel"/>
    <w:tmpl w:val="DD62B034"/>
    <w:lvl w:ilvl="0">
      <w:start w:val="8"/>
      <w:numFmt w:val="decimal"/>
      <w:lvlText w:val="%1"/>
      <w:lvlJc w:val="left"/>
      <w:pPr>
        <w:ind w:left="660" w:hanging="660"/>
      </w:pPr>
      <w:rPr>
        <w:rFonts w:hint="default"/>
      </w:rPr>
    </w:lvl>
    <w:lvl w:ilvl="1">
      <w:start w:val="3"/>
      <w:numFmt w:val="decimal"/>
      <w:lvlText w:val="%1.%2"/>
      <w:lvlJc w:val="left"/>
      <w:pPr>
        <w:ind w:left="849" w:hanging="660"/>
      </w:pPr>
      <w:rPr>
        <w:rFonts w:hint="default"/>
      </w:rPr>
    </w:lvl>
    <w:lvl w:ilvl="2">
      <w:start w:val="4"/>
      <w:numFmt w:val="decimal"/>
      <w:lvlText w:val="%1.%2.%3"/>
      <w:lvlJc w:val="left"/>
      <w:pPr>
        <w:ind w:left="1098" w:hanging="720"/>
      </w:pPr>
      <w:rPr>
        <w:rFonts w:hint="default"/>
      </w:rPr>
    </w:lvl>
    <w:lvl w:ilvl="3">
      <w:start w:val="5"/>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21" w15:restartNumberingAfterBreak="0">
    <w:nsid w:val="49C55A3E"/>
    <w:multiLevelType w:val="hybridMultilevel"/>
    <w:tmpl w:val="97CE5B4E"/>
    <w:lvl w:ilvl="0" w:tplc="E53850EC">
      <w:numFmt w:val="bullet"/>
      <w:lvlText w:val="−"/>
      <w:lvlJc w:val="left"/>
      <w:pPr>
        <w:ind w:left="720" w:hanging="360"/>
      </w:pPr>
      <w:rPr>
        <w:rFonts w:ascii="Arial Narrow" w:hAnsi="Arial Narrow" w:cs="Arial Narrow" w:hint="default"/>
        <w:sz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288654E"/>
    <w:multiLevelType w:val="multilevel"/>
    <w:tmpl w:val="43FED5D0"/>
    <w:lvl w:ilvl="0">
      <w:start w:val="8"/>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53647C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F334FD"/>
    <w:multiLevelType w:val="hybridMultilevel"/>
    <w:tmpl w:val="14E02972"/>
    <w:lvl w:ilvl="0" w:tplc="814A8EDC">
      <w:start w:val="1"/>
      <w:numFmt w:val="decimal"/>
      <w:lvlText w:val="%1."/>
      <w:lvlJc w:val="left"/>
      <w:pPr>
        <w:tabs>
          <w:tab w:val="num" w:pos="7164"/>
        </w:tabs>
        <w:ind w:left="7164" w:hanging="360"/>
      </w:pPr>
      <w:rPr>
        <w:rFonts w:hint="default"/>
      </w:rPr>
    </w:lvl>
    <w:lvl w:ilvl="1" w:tplc="31C48FC4">
      <w:start w:val="1"/>
      <w:numFmt w:val="decimal"/>
      <w:lvlText w:val="%2."/>
      <w:lvlJc w:val="left"/>
      <w:pPr>
        <w:tabs>
          <w:tab w:val="num" w:pos="1080"/>
        </w:tabs>
        <w:ind w:left="1080" w:hanging="360"/>
      </w:pPr>
      <w:rPr>
        <w:rFonts w:hint="default"/>
      </w:rPr>
    </w:lvl>
    <w:lvl w:ilvl="2" w:tplc="BADACC34">
      <w:numFmt w:val="none"/>
      <w:lvlText w:val=""/>
      <w:lvlJc w:val="left"/>
      <w:pPr>
        <w:tabs>
          <w:tab w:val="num" w:pos="360"/>
        </w:tabs>
      </w:pPr>
    </w:lvl>
    <w:lvl w:ilvl="3" w:tplc="80940DBE">
      <w:numFmt w:val="none"/>
      <w:lvlText w:val=""/>
      <w:lvlJc w:val="left"/>
      <w:pPr>
        <w:tabs>
          <w:tab w:val="num" w:pos="360"/>
        </w:tabs>
      </w:pPr>
    </w:lvl>
    <w:lvl w:ilvl="4" w:tplc="B768A658">
      <w:numFmt w:val="none"/>
      <w:lvlText w:val=""/>
      <w:lvlJc w:val="left"/>
      <w:pPr>
        <w:tabs>
          <w:tab w:val="num" w:pos="360"/>
        </w:tabs>
      </w:pPr>
    </w:lvl>
    <w:lvl w:ilvl="5" w:tplc="22882688">
      <w:numFmt w:val="none"/>
      <w:lvlText w:val=""/>
      <w:lvlJc w:val="left"/>
      <w:pPr>
        <w:tabs>
          <w:tab w:val="num" w:pos="360"/>
        </w:tabs>
      </w:pPr>
    </w:lvl>
    <w:lvl w:ilvl="6" w:tplc="9AFE9E5C">
      <w:numFmt w:val="none"/>
      <w:lvlText w:val=""/>
      <w:lvlJc w:val="left"/>
      <w:pPr>
        <w:tabs>
          <w:tab w:val="num" w:pos="360"/>
        </w:tabs>
      </w:pPr>
    </w:lvl>
    <w:lvl w:ilvl="7" w:tplc="B4829736">
      <w:numFmt w:val="none"/>
      <w:lvlText w:val=""/>
      <w:lvlJc w:val="left"/>
      <w:pPr>
        <w:tabs>
          <w:tab w:val="num" w:pos="360"/>
        </w:tabs>
      </w:pPr>
    </w:lvl>
    <w:lvl w:ilvl="8" w:tplc="9C0C0290">
      <w:numFmt w:val="none"/>
      <w:lvlText w:val=""/>
      <w:lvlJc w:val="left"/>
      <w:pPr>
        <w:tabs>
          <w:tab w:val="num" w:pos="360"/>
        </w:tabs>
      </w:pPr>
    </w:lvl>
  </w:abstractNum>
  <w:abstractNum w:abstractNumId="25" w15:restartNumberingAfterBreak="0">
    <w:nsid w:val="578C6EDB"/>
    <w:multiLevelType w:val="multilevel"/>
    <w:tmpl w:val="335CD260"/>
    <w:lvl w:ilvl="0">
      <w:start w:val="11"/>
      <w:numFmt w:val="decimal"/>
      <w:lvlText w:val="%1."/>
      <w:lvlJc w:val="left"/>
      <w:pPr>
        <w:ind w:left="660" w:hanging="660"/>
      </w:pPr>
      <w:rPr>
        <w:rFonts w:hint="default"/>
      </w:rPr>
    </w:lvl>
    <w:lvl w:ilvl="1">
      <w:start w:val="4"/>
      <w:numFmt w:val="decimal"/>
      <w:lvlText w:val="%1.%2."/>
      <w:lvlJc w:val="left"/>
      <w:pPr>
        <w:ind w:left="1278" w:hanging="660"/>
      </w:pPr>
      <w:rPr>
        <w:rFonts w:hint="default"/>
      </w:rPr>
    </w:lvl>
    <w:lvl w:ilvl="2">
      <w:start w:val="6"/>
      <w:numFmt w:val="decimal"/>
      <w:lvlText w:val="%1.%2.%3."/>
      <w:lvlJc w:val="left"/>
      <w:pPr>
        <w:ind w:left="1956" w:hanging="720"/>
      </w:pPr>
      <w:rPr>
        <w:rFonts w:hint="default"/>
      </w:rPr>
    </w:lvl>
    <w:lvl w:ilvl="3">
      <w:start w:val="1"/>
      <w:numFmt w:val="decimal"/>
      <w:lvlText w:val="%1.%2.%3.%4."/>
      <w:lvlJc w:val="left"/>
      <w:pPr>
        <w:ind w:left="2574" w:hanging="72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170" w:hanging="108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5766" w:hanging="1440"/>
      </w:pPr>
      <w:rPr>
        <w:rFonts w:hint="default"/>
      </w:rPr>
    </w:lvl>
    <w:lvl w:ilvl="8">
      <w:start w:val="1"/>
      <w:numFmt w:val="decimal"/>
      <w:lvlText w:val="%1.%2.%3.%4.%5.%6.%7.%8.%9."/>
      <w:lvlJc w:val="left"/>
      <w:pPr>
        <w:ind w:left="6744" w:hanging="1800"/>
      </w:pPr>
      <w:rPr>
        <w:rFonts w:hint="default"/>
      </w:rPr>
    </w:lvl>
  </w:abstractNum>
  <w:abstractNum w:abstractNumId="26" w15:restartNumberingAfterBreak="0">
    <w:nsid w:val="599271B7"/>
    <w:multiLevelType w:val="multilevel"/>
    <w:tmpl w:val="54E408E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AB632F9"/>
    <w:multiLevelType w:val="hybridMultilevel"/>
    <w:tmpl w:val="5150DF40"/>
    <w:lvl w:ilvl="0" w:tplc="A36A9F66">
      <w:start w:val="1"/>
      <w:numFmt w:val="bullet"/>
      <w:lvlText w:val=""/>
      <w:lvlJc w:val="left"/>
      <w:pPr>
        <w:tabs>
          <w:tab w:val="num" w:pos="720"/>
        </w:tabs>
        <w:ind w:left="720" w:hanging="360"/>
      </w:pPr>
      <w:rPr>
        <w:rFonts w:ascii="Symbol" w:hAnsi="Symbol" w:hint="default"/>
      </w:rPr>
    </w:lvl>
    <w:lvl w:ilvl="1" w:tplc="B7DAB29A" w:tentative="1">
      <w:start w:val="1"/>
      <w:numFmt w:val="lowerLetter"/>
      <w:lvlText w:val="%2."/>
      <w:lvlJc w:val="left"/>
      <w:pPr>
        <w:tabs>
          <w:tab w:val="num" w:pos="1440"/>
        </w:tabs>
        <w:ind w:left="1440" w:hanging="360"/>
      </w:pPr>
    </w:lvl>
    <w:lvl w:ilvl="2" w:tplc="3B28C59C" w:tentative="1">
      <w:start w:val="1"/>
      <w:numFmt w:val="lowerRoman"/>
      <w:lvlText w:val="%3."/>
      <w:lvlJc w:val="right"/>
      <w:pPr>
        <w:tabs>
          <w:tab w:val="num" w:pos="2160"/>
        </w:tabs>
        <w:ind w:left="2160" w:hanging="180"/>
      </w:pPr>
    </w:lvl>
    <w:lvl w:ilvl="3" w:tplc="71BCB040" w:tentative="1">
      <w:start w:val="1"/>
      <w:numFmt w:val="decimal"/>
      <w:lvlText w:val="%4."/>
      <w:lvlJc w:val="left"/>
      <w:pPr>
        <w:tabs>
          <w:tab w:val="num" w:pos="2880"/>
        </w:tabs>
        <w:ind w:left="2880" w:hanging="360"/>
      </w:pPr>
    </w:lvl>
    <w:lvl w:ilvl="4" w:tplc="0C78A83A" w:tentative="1">
      <w:start w:val="1"/>
      <w:numFmt w:val="lowerLetter"/>
      <w:lvlText w:val="%5."/>
      <w:lvlJc w:val="left"/>
      <w:pPr>
        <w:tabs>
          <w:tab w:val="num" w:pos="3600"/>
        </w:tabs>
        <w:ind w:left="3600" w:hanging="360"/>
      </w:pPr>
    </w:lvl>
    <w:lvl w:ilvl="5" w:tplc="6132565A" w:tentative="1">
      <w:start w:val="1"/>
      <w:numFmt w:val="lowerRoman"/>
      <w:lvlText w:val="%6."/>
      <w:lvlJc w:val="right"/>
      <w:pPr>
        <w:tabs>
          <w:tab w:val="num" w:pos="4320"/>
        </w:tabs>
        <w:ind w:left="4320" w:hanging="180"/>
      </w:pPr>
    </w:lvl>
    <w:lvl w:ilvl="6" w:tplc="2F1A7FB2" w:tentative="1">
      <w:start w:val="1"/>
      <w:numFmt w:val="decimal"/>
      <w:lvlText w:val="%7."/>
      <w:lvlJc w:val="left"/>
      <w:pPr>
        <w:tabs>
          <w:tab w:val="num" w:pos="5040"/>
        </w:tabs>
        <w:ind w:left="5040" w:hanging="360"/>
      </w:pPr>
    </w:lvl>
    <w:lvl w:ilvl="7" w:tplc="5A20046A" w:tentative="1">
      <w:start w:val="1"/>
      <w:numFmt w:val="lowerLetter"/>
      <w:lvlText w:val="%8."/>
      <w:lvlJc w:val="left"/>
      <w:pPr>
        <w:tabs>
          <w:tab w:val="num" w:pos="5760"/>
        </w:tabs>
        <w:ind w:left="5760" w:hanging="360"/>
      </w:pPr>
    </w:lvl>
    <w:lvl w:ilvl="8" w:tplc="A9662818" w:tentative="1">
      <w:start w:val="1"/>
      <w:numFmt w:val="lowerRoman"/>
      <w:lvlText w:val="%9."/>
      <w:lvlJc w:val="right"/>
      <w:pPr>
        <w:tabs>
          <w:tab w:val="num" w:pos="6480"/>
        </w:tabs>
        <w:ind w:left="6480" w:hanging="180"/>
      </w:pPr>
    </w:lvl>
  </w:abstractNum>
  <w:abstractNum w:abstractNumId="28" w15:restartNumberingAfterBreak="0">
    <w:nsid w:val="5B81220D"/>
    <w:multiLevelType w:val="multilevel"/>
    <w:tmpl w:val="0ED8CFF6"/>
    <w:lvl w:ilvl="0">
      <w:start w:val="1"/>
      <w:numFmt w:val="decimal"/>
      <w:lvlText w:val="%1."/>
      <w:lvlJc w:val="left"/>
      <w:pPr>
        <w:ind w:left="2061" w:hanging="360"/>
      </w:pPr>
    </w:lvl>
    <w:lvl w:ilvl="1">
      <w:start w:val="1"/>
      <w:numFmt w:val="decimal"/>
      <w:lvlText w:val="%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74078E"/>
    <w:multiLevelType w:val="hybridMultilevel"/>
    <w:tmpl w:val="F0BCEC90"/>
    <w:lvl w:ilvl="0" w:tplc="E53850EC">
      <w:numFmt w:val="bullet"/>
      <w:lvlText w:val="−"/>
      <w:lvlJc w:val="left"/>
      <w:pPr>
        <w:ind w:left="720" w:hanging="360"/>
      </w:pPr>
      <w:rPr>
        <w:rFonts w:ascii="Arial Narrow" w:hAnsi="Arial Narrow" w:cs="Arial Narrow"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3C3C27"/>
    <w:multiLevelType w:val="hybridMultilevel"/>
    <w:tmpl w:val="D3226E96"/>
    <w:lvl w:ilvl="0" w:tplc="2E7E15C0">
      <w:start w:val="1"/>
      <w:numFmt w:val="bullet"/>
      <w:lvlText w:val=""/>
      <w:lvlJc w:val="left"/>
      <w:pPr>
        <w:ind w:left="1565" w:hanging="360"/>
      </w:pPr>
      <w:rPr>
        <w:rFonts w:ascii="Symbol" w:hAnsi="Symbol" w:hint="default"/>
      </w:rPr>
    </w:lvl>
    <w:lvl w:ilvl="1" w:tplc="DE0CF45A" w:tentative="1">
      <w:start w:val="1"/>
      <w:numFmt w:val="bullet"/>
      <w:lvlText w:val="o"/>
      <w:lvlJc w:val="left"/>
      <w:pPr>
        <w:ind w:left="2285" w:hanging="360"/>
      </w:pPr>
      <w:rPr>
        <w:rFonts w:ascii="Courier New" w:hAnsi="Courier New" w:cs="Courier New" w:hint="default"/>
      </w:rPr>
    </w:lvl>
    <w:lvl w:ilvl="2" w:tplc="AB28AB9C" w:tentative="1">
      <w:start w:val="1"/>
      <w:numFmt w:val="bullet"/>
      <w:lvlText w:val=""/>
      <w:lvlJc w:val="left"/>
      <w:pPr>
        <w:ind w:left="3005" w:hanging="360"/>
      </w:pPr>
      <w:rPr>
        <w:rFonts w:ascii="Wingdings" w:hAnsi="Wingdings" w:hint="default"/>
      </w:rPr>
    </w:lvl>
    <w:lvl w:ilvl="3" w:tplc="2F7E3990" w:tentative="1">
      <w:start w:val="1"/>
      <w:numFmt w:val="bullet"/>
      <w:lvlText w:val=""/>
      <w:lvlJc w:val="left"/>
      <w:pPr>
        <w:ind w:left="3725" w:hanging="360"/>
      </w:pPr>
      <w:rPr>
        <w:rFonts w:ascii="Symbol" w:hAnsi="Symbol" w:hint="default"/>
      </w:rPr>
    </w:lvl>
    <w:lvl w:ilvl="4" w:tplc="B14E894E" w:tentative="1">
      <w:start w:val="1"/>
      <w:numFmt w:val="bullet"/>
      <w:lvlText w:val="o"/>
      <w:lvlJc w:val="left"/>
      <w:pPr>
        <w:ind w:left="4445" w:hanging="360"/>
      </w:pPr>
      <w:rPr>
        <w:rFonts w:ascii="Courier New" w:hAnsi="Courier New" w:cs="Courier New" w:hint="default"/>
      </w:rPr>
    </w:lvl>
    <w:lvl w:ilvl="5" w:tplc="D9787314" w:tentative="1">
      <w:start w:val="1"/>
      <w:numFmt w:val="bullet"/>
      <w:lvlText w:val=""/>
      <w:lvlJc w:val="left"/>
      <w:pPr>
        <w:ind w:left="5165" w:hanging="360"/>
      </w:pPr>
      <w:rPr>
        <w:rFonts w:ascii="Wingdings" w:hAnsi="Wingdings" w:hint="default"/>
      </w:rPr>
    </w:lvl>
    <w:lvl w:ilvl="6" w:tplc="21984A4E" w:tentative="1">
      <w:start w:val="1"/>
      <w:numFmt w:val="bullet"/>
      <w:lvlText w:val=""/>
      <w:lvlJc w:val="left"/>
      <w:pPr>
        <w:ind w:left="5885" w:hanging="360"/>
      </w:pPr>
      <w:rPr>
        <w:rFonts w:ascii="Symbol" w:hAnsi="Symbol" w:hint="default"/>
      </w:rPr>
    </w:lvl>
    <w:lvl w:ilvl="7" w:tplc="11007F22" w:tentative="1">
      <w:start w:val="1"/>
      <w:numFmt w:val="bullet"/>
      <w:lvlText w:val="o"/>
      <w:lvlJc w:val="left"/>
      <w:pPr>
        <w:ind w:left="6605" w:hanging="360"/>
      </w:pPr>
      <w:rPr>
        <w:rFonts w:ascii="Courier New" w:hAnsi="Courier New" w:cs="Courier New" w:hint="default"/>
      </w:rPr>
    </w:lvl>
    <w:lvl w:ilvl="8" w:tplc="CC905EA0" w:tentative="1">
      <w:start w:val="1"/>
      <w:numFmt w:val="bullet"/>
      <w:lvlText w:val=""/>
      <w:lvlJc w:val="left"/>
      <w:pPr>
        <w:ind w:left="7325" w:hanging="360"/>
      </w:pPr>
      <w:rPr>
        <w:rFonts w:ascii="Wingdings" w:hAnsi="Wingdings" w:hint="default"/>
      </w:rPr>
    </w:lvl>
  </w:abstractNum>
  <w:abstractNum w:abstractNumId="31" w15:restartNumberingAfterBreak="0">
    <w:nsid w:val="6F31759A"/>
    <w:multiLevelType w:val="multilevel"/>
    <w:tmpl w:val="D5468A28"/>
    <w:lvl w:ilvl="0">
      <w:start w:val="8"/>
      <w:numFmt w:val="decimal"/>
      <w:lvlText w:val="%1"/>
      <w:lvlJc w:val="left"/>
      <w:pPr>
        <w:ind w:left="480" w:hanging="480"/>
      </w:pPr>
      <w:rPr>
        <w:rFonts w:hint="default"/>
      </w:rPr>
    </w:lvl>
    <w:lvl w:ilvl="1">
      <w:start w:val="2"/>
      <w:numFmt w:val="decimal"/>
      <w:lvlText w:val="%1.%2"/>
      <w:lvlJc w:val="left"/>
      <w:pPr>
        <w:ind w:left="692" w:hanging="480"/>
      </w:pPr>
      <w:rPr>
        <w:rFonts w:hint="default"/>
      </w:rPr>
    </w:lvl>
    <w:lvl w:ilvl="2">
      <w:start w:val="9"/>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32" w15:restartNumberingAfterBreak="0">
    <w:nsid w:val="6FFA255D"/>
    <w:multiLevelType w:val="hybridMultilevel"/>
    <w:tmpl w:val="40A0BFF4"/>
    <w:lvl w:ilvl="0" w:tplc="4F44453A">
      <w:start w:val="1"/>
      <w:numFmt w:val="bullet"/>
      <w:lvlText w:val=""/>
      <w:lvlJc w:val="left"/>
      <w:pPr>
        <w:ind w:left="720" w:hanging="360"/>
      </w:pPr>
      <w:rPr>
        <w:rFonts w:ascii="Symbol" w:hAnsi="Symbol" w:hint="default"/>
      </w:rPr>
    </w:lvl>
    <w:lvl w:ilvl="1" w:tplc="4B3C9C1E" w:tentative="1">
      <w:start w:val="1"/>
      <w:numFmt w:val="bullet"/>
      <w:lvlText w:val="o"/>
      <w:lvlJc w:val="left"/>
      <w:pPr>
        <w:ind w:left="1440" w:hanging="360"/>
      </w:pPr>
      <w:rPr>
        <w:rFonts w:ascii="Courier New" w:hAnsi="Courier New" w:cs="Courier New" w:hint="default"/>
      </w:rPr>
    </w:lvl>
    <w:lvl w:ilvl="2" w:tplc="A64C4D90" w:tentative="1">
      <w:start w:val="1"/>
      <w:numFmt w:val="bullet"/>
      <w:lvlText w:val=""/>
      <w:lvlJc w:val="left"/>
      <w:pPr>
        <w:ind w:left="2160" w:hanging="360"/>
      </w:pPr>
      <w:rPr>
        <w:rFonts w:ascii="Wingdings" w:hAnsi="Wingdings" w:hint="default"/>
      </w:rPr>
    </w:lvl>
    <w:lvl w:ilvl="3" w:tplc="E93E8C1A" w:tentative="1">
      <w:start w:val="1"/>
      <w:numFmt w:val="bullet"/>
      <w:lvlText w:val=""/>
      <w:lvlJc w:val="left"/>
      <w:pPr>
        <w:ind w:left="2880" w:hanging="360"/>
      </w:pPr>
      <w:rPr>
        <w:rFonts w:ascii="Symbol" w:hAnsi="Symbol" w:hint="default"/>
      </w:rPr>
    </w:lvl>
    <w:lvl w:ilvl="4" w:tplc="6D8C2646" w:tentative="1">
      <w:start w:val="1"/>
      <w:numFmt w:val="bullet"/>
      <w:lvlText w:val="o"/>
      <w:lvlJc w:val="left"/>
      <w:pPr>
        <w:ind w:left="3600" w:hanging="360"/>
      </w:pPr>
      <w:rPr>
        <w:rFonts w:ascii="Courier New" w:hAnsi="Courier New" w:cs="Courier New" w:hint="default"/>
      </w:rPr>
    </w:lvl>
    <w:lvl w:ilvl="5" w:tplc="D624A3E2" w:tentative="1">
      <w:start w:val="1"/>
      <w:numFmt w:val="bullet"/>
      <w:lvlText w:val=""/>
      <w:lvlJc w:val="left"/>
      <w:pPr>
        <w:ind w:left="4320" w:hanging="360"/>
      </w:pPr>
      <w:rPr>
        <w:rFonts w:ascii="Wingdings" w:hAnsi="Wingdings" w:hint="default"/>
      </w:rPr>
    </w:lvl>
    <w:lvl w:ilvl="6" w:tplc="A3A8E934" w:tentative="1">
      <w:start w:val="1"/>
      <w:numFmt w:val="bullet"/>
      <w:lvlText w:val=""/>
      <w:lvlJc w:val="left"/>
      <w:pPr>
        <w:ind w:left="5040" w:hanging="360"/>
      </w:pPr>
      <w:rPr>
        <w:rFonts w:ascii="Symbol" w:hAnsi="Symbol" w:hint="default"/>
      </w:rPr>
    </w:lvl>
    <w:lvl w:ilvl="7" w:tplc="21E6B64E" w:tentative="1">
      <w:start w:val="1"/>
      <w:numFmt w:val="bullet"/>
      <w:lvlText w:val="o"/>
      <w:lvlJc w:val="left"/>
      <w:pPr>
        <w:ind w:left="5760" w:hanging="360"/>
      </w:pPr>
      <w:rPr>
        <w:rFonts w:ascii="Courier New" w:hAnsi="Courier New" w:cs="Courier New" w:hint="default"/>
      </w:rPr>
    </w:lvl>
    <w:lvl w:ilvl="8" w:tplc="6958BBB2" w:tentative="1">
      <w:start w:val="1"/>
      <w:numFmt w:val="bullet"/>
      <w:lvlText w:val=""/>
      <w:lvlJc w:val="left"/>
      <w:pPr>
        <w:ind w:left="6480" w:hanging="360"/>
      </w:pPr>
      <w:rPr>
        <w:rFonts w:ascii="Wingdings" w:hAnsi="Wingdings" w:hint="default"/>
      </w:rPr>
    </w:lvl>
  </w:abstractNum>
  <w:abstractNum w:abstractNumId="33" w15:restartNumberingAfterBreak="0">
    <w:nsid w:val="73B41F23"/>
    <w:multiLevelType w:val="hybridMultilevel"/>
    <w:tmpl w:val="9814DF78"/>
    <w:lvl w:ilvl="0" w:tplc="9618A61C">
      <w:start w:val="1"/>
      <w:numFmt w:val="bullet"/>
      <w:lvlText w:val=""/>
      <w:lvlJc w:val="left"/>
      <w:pPr>
        <w:tabs>
          <w:tab w:val="num" w:pos="720"/>
        </w:tabs>
        <w:ind w:left="720" w:hanging="360"/>
      </w:pPr>
      <w:rPr>
        <w:rFonts w:ascii="Symbol" w:hAnsi="Symbol" w:hint="default"/>
      </w:rPr>
    </w:lvl>
    <w:lvl w:ilvl="1" w:tplc="076AC14C" w:tentative="1">
      <w:start w:val="1"/>
      <w:numFmt w:val="bullet"/>
      <w:lvlText w:val="o"/>
      <w:lvlJc w:val="left"/>
      <w:pPr>
        <w:tabs>
          <w:tab w:val="num" w:pos="1440"/>
        </w:tabs>
        <w:ind w:left="1440" w:hanging="360"/>
      </w:pPr>
      <w:rPr>
        <w:rFonts w:ascii="Courier New" w:hAnsi="Courier New" w:cs="Courier New" w:hint="default"/>
      </w:rPr>
    </w:lvl>
    <w:lvl w:ilvl="2" w:tplc="20C8DDAC" w:tentative="1">
      <w:start w:val="1"/>
      <w:numFmt w:val="bullet"/>
      <w:lvlText w:val=""/>
      <w:lvlJc w:val="left"/>
      <w:pPr>
        <w:tabs>
          <w:tab w:val="num" w:pos="2160"/>
        </w:tabs>
        <w:ind w:left="2160" w:hanging="360"/>
      </w:pPr>
      <w:rPr>
        <w:rFonts w:ascii="Wingdings" w:hAnsi="Wingdings" w:hint="default"/>
      </w:rPr>
    </w:lvl>
    <w:lvl w:ilvl="3" w:tplc="D0BC4386" w:tentative="1">
      <w:start w:val="1"/>
      <w:numFmt w:val="bullet"/>
      <w:lvlText w:val=""/>
      <w:lvlJc w:val="left"/>
      <w:pPr>
        <w:tabs>
          <w:tab w:val="num" w:pos="2880"/>
        </w:tabs>
        <w:ind w:left="2880" w:hanging="360"/>
      </w:pPr>
      <w:rPr>
        <w:rFonts w:ascii="Symbol" w:hAnsi="Symbol" w:hint="default"/>
      </w:rPr>
    </w:lvl>
    <w:lvl w:ilvl="4" w:tplc="FEAA7F06" w:tentative="1">
      <w:start w:val="1"/>
      <w:numFmt w:val="bullet"/>
      <w:lvlText w:val="o"/>
      <w:lvlJc w:val="left"/>
      <w:pPr>
        <w:tabs>
          <w:tab w:val="num" w:pos="3600"/>
        </w:tabs>
        <w:ind w:left="3600" w:hanging="360"/>
      </w:pPr>
      <w:rPr>
        <w:rFonts w:ascii="Courier New" w:hAnsi="Courier New" w:cs="Courier New" w:hint="default"/>
      </w:rPr>
    </w:lvl>
    <w:lvl w:ilvl="5" w:tplc="7C30A8B8" w:tentative="1">
      <w:start w:val="1"/>
      <w:numFmt w:val="bullet"/>
      <w:lvlText w:val=""/>
      <w:lvlJc w:val="left"/>
      <w:pPr>
        <w:tabs>
          <w:tab w:val="num" w:pos="4320"/>
        </w:tabs>
        <w:ind w:left="4320" w:hanging="360"/>
      </w:pPr>
      <w:rPr>
        <w:rFonts w:ascii="Wingdings" w:hAnsi="Wingdings" w:hint="default"/>
      </w:rPr>
    </w:lvl>
    <w:lvl w:ilvl="6" w:tplc="0EDC56D0" w:tentative="1">
      <w:start w:val="1"/>
      <w:numFmt w:val="bullet"/>
      <w:lvlText w:val=""/>
      <w:lvlJc w:val="left"/>
      <w:pPr>
        <w:tabs>
          <w:tab w:val="num" w:pos="5040"/>
        </w:tabs>
        <w:ind w:left="5040" w:hanging="360"/>
      </w:pPr>
      <w:rPr>
        <w:rFonts w:ascii="Symbol" w:hAnsi="Symbol" w:hint="default"/>
      </w:rPr>
    </w:lvl>
    <w:lvl w:ilvl="7" w:tplc="D39EDB12" w:tentative="1">
      <w:start w:val="1"/>
      <w:numFmt w:val="bullet"/>
      <w:lvlText w:val="o"/>
      <w:lvlJc w:val="left"/>
      <w:pPr>
        <w:tabs>
          <w:tab w:val="num" w:pos="5760"/>
        </w:tabs>
        <w:ind w:left="5760" w:hanging="360"/>
      </w:pPr>
      <w:rPr>
        <w:rFonts w:ascii="Courier New" w:hAnsi="Courier New" w:cs="Courier New" w:hint="default"/>
      </w:rPr>
    </w:lvl>
    <w:lvl w:ilvl="8" w:tplc="F8A0D9B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A380AB8"/>
    <w:multiLevelType w:val="multilevel"/>
    <w:tmpl w:val="F20C7EBA"/>
    <w:lvl w:ilvl="0">
      <w:start w:val="8"/>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9"/>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5" w15:restartNumberingAfterBreak="0">
    <w:nsid w:val="7A6B2A60"/>
    <w:multiLevelType w:val="multilevel"/>
    <w:tmpl w:val="C096F63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C759F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13"/>
  </w:num>
  <w:num w:numId="3">
    <w:abstractNumId w:val="11"/>
  </w:num>
  <w:num w:numId="4">
    <w:abstractNumId w:val="25"/>
  </w:num>
  <w:num w:numId="5">
    <w:abstractNumId w:val="0"/>
    <w:lvlOverride w:ilvl="0">
      <w:lvl w:ilvl="0">
        <w:start w:val="1"/>
        <w:numFmt w:val="bullet"/>
        <w:lvlText w:val=""/>
        <w:legacy w:legacy="1" w:legacySpace="0" w:legacyIndent="397"/>
        <w:lvlJc w:val="left"/>
        <w:pPr>
          <w:ind w:left="1117" w:hanging="397"/>
        </w:pPr>
        <w:rPr>
          <w:rFonts w:ascii="Symbol" w:hAnsi="Symbol" w:cs="Symbol" w:hint="default"/>
        </w:rPr>
      </w:lvl>
    </w:lvlOverride>
  </w:num>
  <w:num w:numId="6">
    <w:abstractNumId w:val="16"/>
  </w:num>
  <w:num w:numId="7">
    <w:abstractNumId w:val="2"/>
  </w:num>
  <w:num w:numId="8">
    <w:abstractNumId w:val="12"/>
  </w:num>
  <w:num w:numId="9">
    <w:abstractNumId w:val="10"/>
  </w:num>
  <w:num w:numId="10">
    <w:abstractNumId w:val="27"/>
  </w:num>
  <w:num w:numId="11">
    <w:abstractNumId w:val="8"/>
  </w:num>
  <w:num w:numId="12">
    <w:abstractNumId w:val="33"/>
  </w:num>
  <w:num w:numId="13">
    <w:abstractNumId w:val="32"/>
  </w:num>
  <w:num w:numId="14">
    <w:abstractNumId w:val="5"/>
  </w:num>
  <w:num w:numId="15">
    <w:abstractNumId w:val="17"/>
  </w:num>
  <w:num w:numId="16">
    <w:abstractNumId w:val="3"/>
  </w:num>
  <w:num w:numId="17">
    <w:abstractNumId w:val="30"/>
  </w:num>
  <w:num w:numId="18">
    <w:abstractNumId w:val="4"/>
  </w:num>
  <w:num w:numId="19">
    <w:abstractNumId w:val="15"/>
  </w:num>
  <w:num w:numId="20">
    <w:abstractNumId w:val="19"/>
  </w:num>
  <w:num w:numId="21">
    <w:abstractNumId w:val="9"/>
  </w:num>
  <w:num w:numId="22">
    <w:abstractNumId w:val="28"/>
  </w:num>
  <w:num w:numId="23">
    <w:abstractNumId w:val="18"/>
  </w:num>
  <w:num w:numId="24">
    <w:abstractNumId w:val="26"/>
  </w:num>
  <w:num w:numId="25">
    <w:abstractNumId w:val="23"/>
  </w:num>
  <w:num w:numId="26">
    <w:abstractNumId w:val="14"/>
  </w:num>
  <w:num w:numId="27">
    <w:abstractNumId w:val="35"/>
  </w:num>
  <w:num w:numId="28">
    <w:abstractNumId w:val="22"/>
  </w:num>
  <w:num w:numId="29">
    <w:abstractNumId w:val="31"/>
  </w:num>
  <w:num w:numId="30">
    <w:abstractNumId w:val="34"/>
  </w:num>
  <w:num w:numId="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21"/>
  </w:num>
  <w:num w:numId="35">
    <w:abstractNumId w:val="6"/>
  </w:num>
  <w:num w:numId="36">
    <w:abstractNumId w:val="7"/>
  </w:num>
  <w:num w:numId="37">
    <w:abstractNumId w:val="29"/>
  </w:num>
  <w:num w:numId="38">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95"/>
    <w:rsid w:val="0000037F"/>
    <w:rsid w:val="00002074"/>
    <w:rsid w:val="00003738"/>
    <w:rsid w:val="000046E2"/>
    <w:rsid w:val="00004965"/>
    <w:rsid w:val="0000522D"/>
    <w:rsid w:val="00005724"/>
    <w:rsid w:val="00005B55"/>
    <w:rsid w:val="000061E4"/>
    <w:rsid w:val="00006EC1"/>
    <w:rsid w:val="0000754B"/>
    <w:rsid w:val="00007E38"/>
    <w:rsid w:val="00010C6F"/>
    <w:rsid w:val="0001130A"/>
    <w:rsid w:val="00011674"/>
    <w:rsid w:val="000116AC"/>
    <w:rsid w:val="0001243A"/>
    <w:rsid w:val="00012E32"/>
    <w:rsid w:val="00012F9D"/>
    <w:rsid w:val="00013851"/>
    <w:rsid w:val="00013AD8"/>
    <w:rsid w:val="0001413A"/>
    <w:rsid w:val="00014306"/>
    <w:rsid w:val="00015929"/>
    <w:rsid w:val="0001592D"/>
    <w:rsid w:val="000164EE"/>
    <w:rsid w:val="00017E62"/>
    <w:rsid w:val="0002198F"/>
    <w:rsid w:val="00022335"/>
    <w:rsid w:val="000238BA"/>
    <w:rsid w:val="000242BA"/>
    <w:rsid w:val="00024E58"/>
    <w:rsid w:val="000313EF"/>
    <w:rsid w:val="000321C9"/>
    <w:rsid w:val="00032271"/>
    <w:rsid w:val="00032554"/>
    <w:rsid w:val="0003375B"/>
    <w:rsid w:val="000350A5"/>
    <w:rsid w:val="00035B10"/>
    <w:rsid w:val="000364C5"/>
    <w:rsid w:val="000367E8"/>
    <w:rsid w:val="00036C43"/>
    <w:rsid w:val="00037691"/>
    <w:rsid w:val="00037C55"/>
    <w:rsid w:val="00040F9F"/>
    <w:rsid w:val="00042121"/>
    <w:rsid w:val="00043273"/>
    <w:rsid w:val="000437A6"/>
    <w:rsid w:val="00043CB6"/>
    <w:rsid w:val="00044C8A"/>
    <w:rsid w:val="00045007"/>
    <w:rsid w:val="00045054"/>
    <w:rsid w:val="0004519F"/>
    <w:rsid w:val="000451BC"/>
    <w:rsid w:val="0004600F"/>
    <w:rsid w:val="00046459"/>
    <w:rsid w:val="000470FB"/>
    <w:rsid w:val="000477DB"/>
    <w:rsid w:val="0005031A"/>
    <w:rsid w:val="000503AD"/>
    <w:rsid w:val="0005048B"/>
    <w:rsid w:val="00050890"/>
    <w:rsid w:val="00051198"/>
    <w:rsid w:val="00051506"/>
    <w:rsid w:val="00052A85"/>
    <w:rsid w:val="00055FB8"/>
    <w:rsid w:val="000575FB"/>
    <w:rsid w:val="000600A1"/>
    <w:rsid w:val="00060BD4"/>
    <w:rsid w:val="00061D22"/>
    <w:rsid w:val="00063F8F"/>
    <w:rsid w:val="00064881"/>
    <w:rsid w:val="00064C86"/>
    <w:rsid w:val="00065981"/>
    <w:rsid w:val="00066141"/>
    <w:rsid w:val="00066512"/>
    <w:rsid w:val="000677AD"/>
    <w:rsid w:val="00067F99"/>
    <w:rsid w:val="0007253B"/>
    <w:rsid w:val="00072999"/>
    <w:rsid w:val="00072A12"/>
    <w:rsid w:val="00072CE0"/>
    <w:rsid w:val="0007320B"/>
    <w:rsid w:val="00073D44"/>
    <w:rsid w:val="00073F3B"/>
    <w:rsid w:val="0007487E"/>
    <w:rsid w:val="00074D44"/>
    <w:rsid w:val="00075204"/>
    <w:rsid w:val="00075F83"/>
    <w:rsid w:val="00076BE1"/>
    <w:rsid w:val="0008012B"/>
    <w:rsid w:val="00081740"/>
    <w:rsid w:val="00081D4F"/>
    <w:rsid w:val="000822FE"/>
    <w:rsid w:val="0008273F"/>
    <w:rsid w:val="000832C5"/>
    <w:rsid w:val="00083AC7"/>
    <w:rsid w:val="00084ADA"/>
    <w:rsid w:val="00085274"/>
    <w:rsid w:val="00086AD6"/>
    <w:rsid w:val="00087FFB"/>
    <w:rsid w:val="00090D6E"/>
    <w:rsid w:val="00090E06"/>
    <w:rsid w:val="00093522"/>
    <w:rsid w:val="00093B92"/>
    <w:rsid w:val="00094FC7"/>
    <w:rsid w:val="000957FB"/>
    <w:rsid w:val="000960B5"/>
    <w:rsid w:val="000965CB"/>
    <w:rsid w:val="00096C63"/>
    <w:rsid w:val="00096DB1"/>
    <w:rsid w:val="0009711F"/>
    <w:rsid w:val="000979EA"/>
    <w:rsid w:val="000A0D83"/>
    <w:rsid w:val="000A16D7"/>
    <w:rsid w:val="000A1AEE"/>
    <w:rsid w:val="000A31ED"/>
    <w:rsid w:val="000A3422"/>
    <w:rsid w:val="000A46F8"/>
    <w:rsid w:val="000A5580"/>
    <w:rsid w:val="000A6852"/>
    <w:rsid w:val="000A6A63"/>
    <w:rsid w:val="000A7611"/>
    <w:rsid w:val="000A799A"/>
    <w:rsid w:val="000B046A"/>
    <w:rsid w:val="000B11DA"/>
    <w:rsid w:val="000B1335"/>
    <w:rsid w:val="000B2209"/>
    <w:rsid w:val="000B29A7"/>
    <w:rsid w:val="000B4436"/>
    <w:rsid w:val="000B5176"/>
    <w:rsid w:val="000B5B9F"/>
    <w:rsid w:val="000B5ED1"/>
    <w:rsid w:val="000B75F3"/>
    <w:rsid w:val="000C065B"/>
    <w:rsid w:val="000C0E06"/>
    <w:rsid w:val="000C1247"/>
    <w:rsid w:val="000C13AF"/>
    <w:rsid w:val="000C20E3"/>
    <w:rsid w:val="000C3E24"/>
    <w:rsid w:val="000C3E5C"/>
    <w:rsid w:val="000C7CB4"/>
    <w:rsid w:val="000C7FAC"/>
    <w:rsid w:val="000D0B5F"/>
    <w:rsid w:val="000D30AF"/>
    <w:rsid w:val="000D3955"/>
    <w:rsid w:val="000D3A61"/>
    <w:rsid w:val="000D4359"/>
    <w:rsid w:val="000D5C0D"/>
    <w:rsid w:val="000D639E"/>
    <w:rsid w:val="000D653F"/>
    <w:rsid w:val="000D747A"/>
    <w:rsid w:val="000E0BCF"/>
    <w:rsid w:val="000E1E03"/>
    <w:rsid w:val="000E23CF"/>
    <w:rsid w:val="000E2899"/>
    <w:rsid w:val="000E2F55"/>
    <w:rsid w:val="000E3E3C"/>
    <w:rsid w:val="000E4B3B"/>
    <w:rsid w:val="000E4F75"/>
    <w:rsid w:val="000E62DE"/>
    <w:rsid w:val="000E6C38"/>
    <w:rsid w:val="000E7DC8"/>
    <w:rsid w:val="000F09C8"/>
    <w:rsid w:val="000F1736"/>
    <w:rsid w:val="000F1F7D"/>
    <w:rsid w:val="000F4315"/>
    <w:rsid w:val="000F5B37"/>
    <w:rsid w:val="000F6341"/>
    <w:rsid w:val="000F6D74"/>
    <w:rsid w:val="000F7203"/>
    <w:rsid w:val="000F790E"/>
    <w:rsid w:val="00100478"/>
    <w:rsid w:val="00100A74"/>
    <w:rsid w:val="00102016"/>
    <w:rsid w:val="00102117"/>
    <w:rsid w:val="001026D1"/>
    <w:rsid w:val="00103DA4"/>
    <w:rsid w:val="001047A4"/>
    <w:rsid w:val="00107A85"/>
    <w:rsid w:val="0011020B"/>
    <w:rsid w:val="001108C5"/>
    <w:rsid w:val="00110F73"/>
    <w:rsid w:val="00112C8B"/>
    <w:rsid w:val="0011437E"/>
    <w:rsid w:val="0011478C"/>
    <w:rsid w:val="00114F5E"/>
    <w:rsid w:val="00115563"/>
    <w:rsid w:val="0011593C"/>
    <w:rsid w:val="00115A94"/>
    <w:rsid w:val="00115B44"/>
    <w:rsid w:val="00115D69"/>
    <w:rsid w:val="0011604A"/>
    <w:rsid w:val="00116354"/>
    <w:rsid w:val="00116AE0"/>
    <w:rsid w:val="001175EB"/>
    <w:rsid w:val="001176B6"/>
    <w:rsid w:val="00120CAA"/>
    <w:rsid w:val="00120D50"/>
    <w:rsid w:val="00120F98"/>
    <w:rsid w:val="00121EF6"/>
    <w:rsid w:val="00121FFC"/>
    <w:rsid w:val="00122E85"/>
    <w:rsid w:val="00123534"/>
    <w:rsid w:val="00123A71"/>
    <w:rsid w:val="00125034"/>
    <w:rsid w:val="00125B75"/>
    <w:rsid w:val="00126072"/>
    <w:rsid w:val="00126C02"/>
    <w:rsid w:val="001277ED"/>
    <w:rsid w:val="0012794B"/>
    <w:rsid w:val="00127E18"/>
    <w:rsid w:val="00127ECA"/>
    <w:rsid w:val="00130C41"/>
    <w:rsid w:val="00130E06"/>
    <w:rsid w:val="001310A5"/>
    <w:rsid w:val="00131510"/>
    <w:rsid w:val="00131A9C"/>
    <w:rsid w:val="00133050"/>
    <w:rsid w:val="00133717"/>
    <w:rsid w:val="00133870"/>
    <w:rsid w:val="00133E59"/>
    <w:rsid w:val="001353F0"/>
    <w:rsid w:val="00135765"/>
    <w:rsid w:val="00135EEA"/>
    <w:rsid w:val="0013668C"/>
    <w:rsid w:val="0013751C"/>
    <w:rsid w:val="00137705"/>
    <w:rsid w:val="00140116"/>
    <w:rsid w:val="001408D1"/>
    <w:rsid w:val="00140FAA"/>
    <w:rsid w:val="00141CA2"/>
    <w:rsid w:val="001426E3"/>
    <w:rsid w:val="00143A19"/>
    <w:rsid w:val="00143AA2"/>
    <w:rsid w:val="00144223"/>
    <w:rsid w:val="001442C3"/>
    <w:rsid w:val="00144EA8"/>
    <w:rsid w:val="0014693E"/>
    <w:rsid w:val="00146D11"/>
    <w:rsid w:val="00147002"/>
    <w:rsid w:val="00147265"/>
    <w:rsid w:val="00147521"/>
    <w:rsid w:val="00150220"/>
    <w:rsid w:val="001505CE"/>
    <w:rsid w:val="0015087D"/>
    <w:rsid w:val="0015151A"/>
    <w:rsid w:val="00151E49"/>
    <w:rsid w:val="001520BA"/>
    <w:rsid w:val="001524B3"/>
    <w:rsid w:val="001524B9"/>
    <w:rsid w:val="00154D63"/>
    <w:rsid w:val="001576F5"/>
    <w:rsid w:val="00157B3F"/>
    <w:rsid w:val="00157C8C"/>
    <w:rsid w:val="00160F39"/>
    <w:rsid w:val="00161505"/>
    <w:rsid w:val="00161A34"/>
    <w:rsid w:val="0016263D"/>
    <w:rsid w:val="00164A13"/>
    <w:rsid w:val="001655BB"/>
    <w:rsid w:val="00166466"/>
    <w:rsid w:val="00167D13"/>
    <w:rsid w:val="00170002"/>
    <w:rsid w:val="00170387"/>
    <w:rsid w:val="00170A7B"/>
    <w:rsid w:val="001712FF"/>
    <w:rsid w:val="00171714"/>
    <w:rsid w:val="00172C5F"/>
    <w:rsid w:val="00174B28"/>
    <w:rsid w:val="00175B46"/>
    <w:rsid w:val="0017626F"/>
    <w:rsid w:val="00180BAD"/>
    <w:rsid w:val="001814A9"/>
    <w:rsid w:val="001814E2"/>
    <w:rsid w:val="0018167A"/>
    <w:rsid w:val="00181681"/>
    <w:rsid w:val="00181ED9"/>
    <w:rsid w:val="00182410"/>
    <w:rsid w:val="00183437"/>
    <w:rsid w:val="00184EF8"/>
    <w:rsid w:val="001851D7"/>
    <w:rsid w:val="00186201"/>
    <w:rsid w:val="00186D3C"/>
    <w:rsid w:val="001907D4"/>
    <w:rsid w:val="00191CA7"/>
    <w:rsid w:val="00192782"/>
    <w:rsid w:val="00193A2E"/>
    <w:rsid w:val="00193F58"/>
    <w:rsid w:val="00195A00"/>
    <w:rsid w:val="00195D39"/>
    <w:rsid w:val="0019672B"/>
    <w:rsid w:val="00196B7F"/>
    <w:rsid w:val="00196E84"/>
    <w:rsid w:val="00197505"/>
    <w:rsid w:val="001A0843"/>
    <w:rsid w:val="001A0B05"/>
    <w:rsid w:val="001A0C5A"/>
    <w:rsid w:val="001A3736"/>
    <w:rsid w:val="001A3825"/>
    <w:rsid w:val="001A3B0E"/>
    <w:rsid w:val="001A3EAA"/>
    <w:rsid w:val="001A5542"/>
    <w:rsid w:val="001A5A13"/>
    <w:rsid w:val="001A5B24"/>
    <w:rsid w:val="001A5BA4"/>
    <w:rsid w:val="001A5D87"/>
    <w:rsid w:val="001A61C9"/>
    <w:rsid w:val="001A61FA"/>
    <w:rsid w:val="001A6892"/>
    <w:rsid w:val="001A7EA0"/>
    <w:rsid w:val="001B1224"/>
    <w:rsid w:val="001B2458"/>
    <w:rsid w:val="001B3466"/>
    <w:rsid w:val="001B34AC"/>
    <w:rsid w:val="001B4CED"/>
    <w:rsid w:val="001B4D1B"/>
    <w:rsid w:val="001B67E7"/>
    <w:rsid w:val="001B7B63"/>
    <w:rsid w:val="001B7BD6"/>
    <w:rsid w:val="001C0876"/>
    <w:rsid w:val="001C249A"/>
    <w:rsid w:val="001C2818"/>
    <w:rsid w:val="001C2C6F"/>
    <w:rsid w:val="001C411C"/>
    <w:rsid w:val="001C4410"/>
    <w:rsid w:val="001C4C29"/>
    <w:rsid w:val="001C4F41"/>
    <w:rsid w:val="001C517C"/>
    <w:rsid w:val="001C56C8"/>
    <w:rsid w:val="001C5DFB"/>
    <w:rsid w:val="001C7EE5"/>
    <w:rsid w:val="001D12FE"/>
    <w:rsid w:val="001D185B"/>
    <w:rsid w:val="001D19C9"/>
    <w:rsid w:val="001D1DA6"/>
    <w:rsid w:val="001D2EBD"/>
    <w:rsid w:val="001D369D"/>
    <w:rsid w:val="001D39D7"/>
    <w:rsid w:val="001D3D2D"/>
    <w:rsid w:val="001D4071"/>
    <w:rsid w:val="001D417E"/>
    <w:rsid w:val="001D4D2B"/>
    <w:rsid w:val="001D5C78"/>
    <w:rsid w:val="001D6413"/>
    <w:rsid w:val="001D6D41"/>
    <w:rsid w:val="001E0841"/>
    <w:rsid w:val="001E117C"/>
    <w:rsid w:val="001E1517"/>
    <w:rsid w:val="001E1A56"/>
    <w:rsid w:val="001E1E80"/>
    <w:rsid w:val="001E2EE6"/>
    <w:rsid w:val="001E2F02"/>
    <w:rsid w:val="001E461A"/>
    <w:rsid w:val="001E46C7"/>
    <w:rsid w:val="001E4B2F"/>
    <w:rsid w:val="001E54C6"/>
    <w:rsid w:val="001E5966"/>
    <w:rsid w:val="001E5B23"/>
    <w:rsid w:val="001E61D7"/>
    <w:rsid w:val="001E74DD"/>
    <w:rsid w:val="001E7DDD"/>
    <w:rsid w:val="001F0D4F"/>
    <w:rsid w:val="001F2309"/>
    <w:rsid w:val="001F26B7"/>
    <w:rsid w:val="001F35C9"/>
    <w:rsid w:val="001F3DDB"/>
    <w:rsid w:val="001F409C"/>
    <w:rsid w:val="001F4900"/>
    <w:rsid w:val="001F4C98"/>
    <w:rsid w:val="001F68B6"/>
    <w:rsid w:val="001F69B4"/>
    <w:rsid w:val="001F6E97"/>
    <w:rsid w:val="001F71AE"/>
    <w:rsid w:val="001F7D0B"/>
    <w:rsid w:val="001F7D55"/>
    <w:rsid w:val="00201307"/>
    <w:rsid w:val="002019FD"/>
    <w:rsid w:val="002027E1"/>
    <w:rsid w:val="00203334"/>
    <w:rsid w:val="00203531"/>
    <w:rsid w:val="00203E30"/>
    <w:rsid w:val="00204274"/>
    <w:rsid w:val="00204FD1"/>
    <w:rsid w:val="002056D7"/>
    <w:rsid w:val="00207887"/>
    <w:rsid w:val="00210650"/>
    <w:rsid w:val="0021212B"/>
    <w:rsid w:val="002129FA"/>
    <w:rsid w:val="00212EDA"/>
    <w:rsid w:val="00212FA1"/>
    <w:rsid w:val="0021327A"/>
    <w:rsid w:val="00213A82"/>
    <w:rsid w:val="00214DB8"/>
    <w:rsid w:val="0021507F"/>
    <w:rsid w:val="0021665D"/>
    <w:rsid w:val="00217A5F"/>
    <w:rsid w:val="00220744"/>
    <w:rsid w:val="002213A5"/>
    <w:rsid w:val="00221549"/>
    <w:rsid w:val="002217EF"/>
    <w:rsid w:val="00221895"/>
    <w:rsid w:val="00221FCC"/>
    <w:rsid w:val="00222504"/>
    <w:rsid w:val="002229A2"/>
    <w:rsid w:val="002231AC"/>
    <w:rsid w:val="00223804"/>
    <w:rsid w:val="002249D7"/>
    <w:rsid w:val="00224C34"/>
    <w:rsid w:val="00225655"/>
    <w:rsid w:val="002260B6"/>
    <w:rsid w:val="00226814"/>
    <w:rsid w:val="00226A56"/>
    <w:rsid w:val="00227890"/>
    <w:rsid w:val="0023023C"/>
    <w:rsid w:val="00231DFF"/>
    <w:rsid w:val="0023229F"/>
    <w:rsid w:val="002326C2"/>
    <w:rsid w:val="00232D47"/>
    <w:rsid w:val="00233023"/>
    <w:rsid w:val="00233AB0"/>
    <w:rsid w:val="00235C26"/>
    <w:rsid w:val="00236053"/>
    <w:rsid w:val="0023605A"/>
    <w:rsid w:val="00237770"/>
    <w:rsid w:val="00237897"/>
    <w:rsid w:val="00241A5B"/>
    <w:rsid w:val="00242014"/>
    <w:rsid w:val="00242235"/>
    <w:rsid w:val="00242606"/>
    <w:rsid w:val="00244E42"/>
    <w:rsid w:val="002454D4"/>
    <w:rsid w:val="00246384"/>
    <w:rsid w:val="00246AB1"/>
    <w:rsid w:val="0024702C"/>
    <w:rsid w:val="0025025B"/>
    <w:rsid w:val="002519D5"/>
    <w:rsid w:val="002526DE"/>
    <w:rsid w:val="002527C2"/>
    <w:rsid w:val="002527F0"/>
    <w:rsid w:val="00252DDB"/>
    <w:rsid w:val="0025326D"/>
    <w:rsid w:val="0025393E"/>
    <w:rsid w:val="00253E16"/>
    <w:rsid w:val="0025572D"/>
    <w:rsid w:val="00255C9F"/>
    <w:rsid w:val="0025603E"/>
    <w:rsid w:val="00256E67"/>
    <w:rsid w:val="0025751E"/>
    <w:rsid w:val="0025755C"/>
    <w:rsid w:val="00257BDB"/>
    <w:rsid w:val="00257C68"/>
    <w:rsid w:val="002603FD"/>
    <w:rsid w:val="00261E66"/>
    <w:rsid w:val="00262569"/>
    <w:rsid w:val="00263075"/>
    <w:rsid w:val="002630AE"/>
    <w:rsid w:val="002636FB"/>
    <w:rsid w:val="002639B7"/>
    <w:rsid w:val="00264CBC"/>
    <w:rsid w:val="00265A50"/>
    <w:rsid w:val="00265A89"/>
    <w:rsid w:val="00266330"/>
    <w:rsid w:val="002664C7"/>
    <w:rsid w:val="00266BF5"/>
    <w:rsid w:val="00267229"/>
    <w:rsid w:val="00267777"/>
    <w:rsid w:val="00267938"/>
    <w:rsid w:val="00270307"/>
    <w:rsid w:val="0027169B"/>
    <w:rsid w:val="00271FD0"/>
    <w:rsid w:val="002735EC"/>
    <w:rsid w:val="0027381A"/>
    <w:rsid w:val="00274AA8"/>
    <w:rsid w:val="0027565F"/>
    <w:rsid w:val="00276963"/>
    <w:rsid w:val="002771C5"/>
    <w:rsid w:val="002774CF"/>
    <w:rsid w:val="00281793"/>
    <w:rsid w:val="002826C1"/>
    <w:rsid w:val="00282A45"/>
    <w:rsid w:val="00283221"/>
    <w:rsid w:val="00283A6C"/>
    <w:rsid w:val="00283F43"/>
    <w:rsid w:val="00284208"/>
    <w:rsid w:val="002846E7"/>
    <w:rsid w:val="00284AF1"/>
    <w:rsid w:val="002856F0"/>
    <w:rsid w:val="002866AE"/>
    <w:rsid w:val="002867D9"/>
    <w:rsid w:val="00286F88"/>
    <w:rsid w:val="002875A5"/>
    <w:rsid w:val="0028795D"/>
    <w:rsid w:val="002906EB"/>
    <w:rsid w:val="002922A0"/>
    <w:rsid w:val="002926A9"/>
    <w:rsid w:val="00292ABC"/>
    <w:rsid w:val="00292E77"/>
    <w:rsid w:val="00293214"/>
    <w:rsid w:val="00293A0E"/>
    <w:rsid w:val="0029440A"/>
    <w:rsid w:val="0029522C"/>
    <w:rsid w:val="00296282"/>
    <w:rsid w:val="00297BAF"/>
    <w:rsid w:val="002A11AA"/>
    <w:rsid w:val="002A2700"/>
    <w:rsid w:val="002A29C2"/>
    <w:rsid w:val="002A3590"/>
    <w:rsid w:val="002A35BF"/>
    <w:rsid w:val="002A3D4D"/>
    <w:rsid w:val="002A3FBB"/>
    <w:rsid w:val="002A4473"/>
    <w:rsid w:val="002A4D47"/>
    <w:rsid w:val="002A6301"/>
    <w:rsid w:val="002A6535"/>
    <w:rsid w:val="002A79AE"/>
    <w:rsid w:val="002A7D55"/>
    <w:rsid w:val="002A7E76"/>
    <w:rsid w:val="002B0C9E"/>
    <w:rsid w:val="002B1214"/>
    <w:rsid w:val="002B179E"/>
    <w:rsid w:val="002B1829"/>
    <w:rsid w:val="002B1C4C"/>
    <w:rsid w:val="002B3C54"/>
    <w:rsid w:val="002B5FA5"/>
    <w:rsid w:val="002B7004"/>
    <w:rsid w:val="002B707B"/>
    <w:rsid w:val="002B7A98"/>
    <w:rsid w:val="002B7C93"/>
    <w:rsid w:val="002B7D0F"/>
    <w:rsid w:val="002C0C48"/>
    <w:rsid w:val="002C123C"/>
    <w:rsid w:val="002C37F2"/>
    <w:rsid w:val="002C3A9A"/>
    <w:rsid w:val="002C3D0F"/>
    <w:rsid w:val="002C4B7A"/>
    <w:rsid w:val="002C4CB7"/>
    <w:rsid w:val="002C4F64"/>
    <w:rsid w:val="002C6491"/>
    <w:rsid w:val="002C65F3"/>
    <w:rsid w:val="002C65FE"/>
    <w:rsid w:val="002C73EC"/>
    <w:rsid w:val="002C765B"/>
    <w:rsid w:val="002C7991"/>
    <w:rsid w:val="002D11CA"/>
    <w:rsid w:val="002D11EA"/>
    <w:rsid w:val="002D1610"/>
    <w:rsid w:val="002D1AFA"/>
    <w:rsid w:val="002D2073"/>
    <w:rsid w:val="002D250F"/>
    <w:rsid w:val="002D27F8"/>
    <w:rsid w:val="002D3B4A"/>
    <w:rsid w:val="002D4777"/>
    <w:rsid w:val="002D4FAF"/>
    <w:rsid w:val="002D6B4B"/>
    <w:rsid w:val="002D7585"/>
    <w:rsid w:val="002E0290"/>
    <w:rsid w:val="002E15BE"/>
    <w:rsid w:val="002E16B1"/>
    <w:rsid w:val="002E2C9E"/>
    <w:rsid w:val="002E2E9D"/>
    <w:rsid w:val="002E5EB5"/>
    <w:rsid w:val="002E6393"/>
    <w:rsid w:val="002E6FAE"/>
    <w:rsid w:val="002F04A4"/>
    <w:rsid w:val="002F0CEC"/>
    <w:rsid w:val="002F2A58"/>
    <w:rsid w:val="002F3F68"/>
    <w:rsid w:val="002F44D1"/>
    <w:rsid w:val="002F4732"/>
    <w:rsid w:val="002F50CB"/>
    <w:rsid w:val="002F64A9"/>
    <w:rsid w:val="002F6FBE"/>
    <w:rsid w:val="002F7826"/>
    <w:rsid w:val="003006EE"/>
    <w:rsid w:val="003010D8"/>
    <w:rsid w:val="00301568"/>
    <w:rsid w:val="0030398B"/>
    <w:rsid w:val="00303FEB"/>
    <w:rsid w:val="00304183"/>
    <w:rsid w:val="0030426F"/>
    <w:rsid w:val="00304F21"/>
    <w:rsid w:val="00305863"/>
    <w:rsid w:val="0030764F"/>
    <w:rsid w:val="00307AE6"/>
    <w:rsid w:val="003102AB"/>
    <w:rsid w:val="00310DD0"/>
    <w:rsid w:val="00311172"/>
    <w:rsid w:val="003113FB"/>
    <w:rsid w:val="00311860"/>
    <w:rsid w:val="00311A78"/>
    <w:rsid w:val="003131AE"/>
    <w:rsid w:val="003133EA"/>
    <w:rsid w:val="003137BC"/>
    <w:rsid w:val="00314DAB"/>
    <w:rsid w:val="003152CE"/>
    <w:rsid w:val="003154E1"/>
    <w:rsid w:val="00315B4E"/>
    <w:rsid w:val="00315E58"/>
    <w:rsid w:val="00316500"/>
    <w:rsid w:val="003166B1"/>
    <w:rsid w:val="00320179"/>
    <w:rsid w:val="00320192"/>
    <w:rsid w:val="00320811"/>
    <w:rsid w:val="00321A77"/>
    <w:rsid w:val="00322E82"/>
    <w:rsid w:val="0032325C"/>
    <w:rsid w:val="00324B2E"/>
    <w:rsid w:val="00324D84"/>
    <w:rsid w:val="003252A1"/>
    <w:rsid w:val="003252B5"/>
    <w:rsid w:val="0032541E"/>
    <w:rsid w:val="00325689"/>
    <w:rsid w:val="00326104"/>
    <w:rsid w:val="003271DD"/>
    <w:rsid w:val="0032738A"/>
    <w:rsid w:val="003273A0"/>
    <w:rsid w:val="0032755E"/>
    <w:rsid w:val="00327817"/>
    <w:rsid w:val="003303A4"/>
    <w:rsid w:val="003309A0"/>
    <w:rsid w:val="003319C6"/>
    <w:rsid w:val="0033217D"/>
    <w:rsid w:val="00332CF2"/>
    <w:rsid w:val="00333214"/>
    <w:rsid w:val="00333613"/>
    <w:rsid w:val="00333D6E"/>
    <w:rsid w:val="0033432A"/>
    <w:rsid w:val="0033452F"/>
    <w:rsid w:val="00335713"/>
    <w:rsid w:val="00337230"/>
    <w:rsid w:val="00337C97"/>
    <w:rsid w:val="00340283"/>
    <w:rsid w:val="00340455"/>
    <w:rsid w:val="003404CA"/>
    <w:rsid w:val="00340CC6"/>
    <w:rsid w:val="00341032"/>
    <w:rsid w:val="003435B2"/>
    <w:rsid w:val="003438D2"/>
    <w:rsid w:val="00343E5B"/>
    <w:rsid w:val="003442B8"/>
    <w:rsid w:val="00344413"/>
    <w:rsid w:val="003472B4"/>
    <w:rsid w:val="00347EF8"/>
    <w:rsid w:val="00350BEA"/>
    <w:rsid w:val="003510B5"/>
    <w:rsid w:val="00351468"/>
    <w:rsid w:val="00351FB7"/>
    <w:rsid w:val="00352BEC"/>
    <w:rsid w:val="00353045"/>
    <w:rsid w:val="00353080"/>
    <w:rsid w:val="00353F71"/>
    <w:rsid w:val="00354503"/>
    <w:rsid w:val="003548B2"/>
    <w:rsid w:val="00356483"/>
    <w:rsid w:val="00356755"/>
    <w:rsid w:val="00360C74"/>
    <w:rsid w:val="00360DE8"/>
    <w:rsid w:val="003614B7"/>
    <w:rsid w:val="00363242"/>
    <w:rsid w:val="00363A2D"/>
    <w:rsid w:val="00363B7E"/>
    <w:rsid w:val="00363C7E"/>
    <w:rsid w:val="0036457B"/>
    <w:rsid w:val="00365958"/>
    <w:rsid w:val="00365C70"/>
    <w:rsid w:val="00365E07"/>
    <w:rsid w:val="00365F9B"/>
    <w:rsid w:val="003662F0"/>
    <w:rsid w:val="00367ED7"/>
    <w:rsid w:val="00372184"/>
    <w:rsid w:val="00372EB1"/>
    <w:rsid w:val="00373520"/>
    <w:rsid w:val="0037477C"/>
    <w:rsid w:val="00374A71"/>
    <w:rsid w:val="00374AB4"/>
    <w:rsid w:val="00374DC1"/>
    <w:rsid w:val="00375177"/>
    <w:rsid w:val="003759E9"/>
    <w:rsid w:val="00375D88"/>
    <w:rsid w:val="00376548"/>
    <w:rsid w:val="0037661B"/>
    <w:rsid w:val="0037722A"/>
    <w:rsid w:val="003800C3"/>
    <w:rsid w:val="0038092A"/>
    <w:rsid w:val="00381940"/>
    <w:rsid w:val="00381E0F"/>
    <w:rsid w:val="003823DB"/>
    <w:rsid w:val="00382976"/>
    <w:rsid w:val="00382AE2"/>
    <w:rsid w:val="00382CB2"/>
    <w:rsid w:val="003831E7"/>
    <w:rsid w:val="00383463"/>
    <w:rsid w:val="00383674"/>
    <w:rsid w:val="003840CA"/>
    <w:rsid w:val="0038483F"/>
    <w:rsid w:val="003852C0"/>
    <w:rsid w:val="003855B8"/>
    <w:rsid w:val="00386868"/>
    <w:rsid w:val="00386EFE"/>
    <w:rsid w:val="0038763D"/>
    <w:rsid w:val="003876EA"/>
    <w:rsid w:val="00390F80"/>
    <w:rsid w:val="003913C9"/>
    <w:rsid w:val="00391B51"/>
    <w:rsid w:val="00391D4F"/>
    <w:rsid w:val="003922B1"/>
    <w:rsid w:val="00392EE2"/>
    <w:rsid w:val="00394331"/>
    <w:rsid w:val="00394956"/>
    <w:rsid w:val="003965D8"/>
    <w:rsid w:val="003968B0"/>
    <w:rsid w:val="003972AC"/>
    <w:rsid w:val="003973CB"/>
    <w:rsid w:val="0039769B"/>
    <w:rsid w:val="003A0B68"/>
    <w:rsid w:val="003A172F"/>
    <w:rsid w:val="003A1DA0"/>
    <w:rsid w:val="003A21BD"/>
    <w:rsid w:val="003A25FC"/>
    <w:rsid w:val="003A2DE0"/>
    <w:rsid w:val="003A3C87"/>
    <w:rsid w:val="003A48FA"/>
    <w:rsid w:val="003A5001"/>
    <w:rsid w:val="003A5279"/>
    <w:rsid w:val="003A5957"/>
    <w:rsid w:val="003A6783"/>
    <w:rsid w:val="003A6952"/>
    <w:rsid w:val="003A6ACD"/>
    <w:rsid w:val="003A6B32"/>
    <w:rsid w:val="003A74EA"/>
    <w:rsid w:val="003B0474"/>
    <w:rsid w:val="003B17AA"/>
    <w:rsid w:val="003B17AD"/>
    <w:rsid w:val="003B1888"/>
    <w:rsid w:val="003B1D3D"/>
    <w:rsid w:val="003B343B"/>
    <w:rsid w:val="003B4A00"/>
    <w:rsid w:val="003B4E46"/>
    <w:rsid w:val="003B58C8"/>
    <w:rsid w:val="003B6895"/>
    <w:rsid w:val="003B740A"/>
    <w:rsid w:val="003B7947"/>
    <w:rsid w:val="003C0F22"/>
    <w:rsid w:val="003C0F54"/>
    <w:rsid w:val="003C1EE1"/>
    <w:rsid w:val="003C20A9"/>
    <w:rsid w:val="003C22F4"/>
    <w:rsid w:val="003C36D8"/>
    <w:rsid w:val="003C3D61"/>
    <w:rsid w:val="003C3E73"/>
    <w:rsid w:val="003C409A"/>
    <w:rsid w:val="003C5D3E"/>
    <w:rsid w:val="003D014C"/>
    <w:rsid w:val="003D01B3"/>
    <w:rsid w:val="003D164E"/>
    <w:rsid w:val="003D2BCE"/>
    <w:rsid w:val="003D2D31"/>
    <w:rsid w:val="003D35CD"/>
    <w:rsid w:val="003D372A"/>
    <w:rsid w:val="003D3B22"/>
    <w:rsid w:val="003D3F1E"/>
    <w:rsid w:val="003D409B"/>
    <w:rsid w:val="003D50CB"/>
    <w:rsid w:val="003D6164"/>
    <w:rsid w:val="003D7C53"/>
    <w:rsid w:val="003E0606"/>
    <w:rsid w:val="003E148C"/>
    <w:rsid w:val="003E1A68"/>
    <w:rsid w:val="003E288B"/>
    <w:rsid w:val="003E2F44"/>
    <w:rsid w:val="003E3762"/>
    <w:rsid w:val="003E3E17"/>
    <w:rsid w:val="003E421E"/>
    <w:rsid w:val="003E438A"/>
    <w:rsid w:val="003E444B"/>
    <w:rsid w:val="003E564D"/>
    <w:rsid w:val="003E572E"/>
    <w:rsid w:val="003E586F"/>
    <w:rsid w:val="003E6E3B"/>
    <w:rsid w:val="003E7463"/>
    <w:rsid w:val="003E7B1F"/>
    <w:rsid w:val="003F0FAD"/>
    <w:rsid w:val="003F11B5"/>
    <w:rsid w:val="003F1E3E"/>
    <w:rsid w:val="003F2027"/>
    <w:rsid w:val="003F3235"/>
    <w:rsid w:val="003F383F"/>
    <w:rsid w:val="003F59C1"/>
    <w:rsid w:val="003F661F"/>
    <w:rsid w:val="003F6A21"/>
    <w:rsid w:val="003F6BE2"/>
    <w:rsid w:val="003F6F4C"/>
    <w:rsid w:val="003F7022"/>
    <w:rsid w:val="003F7312"/>
    <w:rsid w:val="003F73C2"/>
    <w:rsid w:val="00400257"/>
    <w:rsid w:val="0040053B"/>
    <w:rsid w:val="00400D57"/>
    <w:rsid w:val="00400DB0"/>
    <w:rsid w:val="004010B8"/>
    <w:rsid w:val="00401E52"/>
    <w:rsid w:val="00403452"/>
    <w:rsid w:val="0040366A"/>
    <w:rsid w:val="004036C8"/>
    <w:rsid w:val="00404A25"/>
    <w:rsid w:val="00404CB2"/>
    <w:rsid w:val="004050CB"/>
    <w:rsid w:val="00405168"/>
    <w:rsid w:val="00405CD5"/>
    <w:rsid w:val="00406AE0"/>
    <w:rsid w:val="0040724D"/>
    <w:rsid w:val="00407786"/>
    <w:rsid w:val="0041018A"/>
    <w:rsid w:val="00410F01"/>
    <w:rsid w:val="00410FB0"/>
    <w:rsid w:val="0041104A"/>
    <w:rsid w:val="00411CAF"/>
    <w:rsid w:val="004139EE"/>
    <w:rsid w:val="00413A90"/>
    <w:rsid w:val="00414826"/>
    <w:rsid w:val="0041609F"/>
    <w:rsid w:val="00416625"/>
    <w:rsid w:val="00416970"/>
    <w:rsid w:val="00416C89"/>
    <w:rsid w:val="004173B7"/>
    <w:rsid w:val="004179BA"/>
    <w:rsid w:val="00417A2C"/>
    <w:rsid w:val="00420D08"/>
    <w:rsid w:val="0042171A"/>
    <w:rsid w:val="004222A1"/>
    <w:rsid w:val="00423861"/>
    <w:rsid w:val="00423B8B"/>
    <w:rsid w:val="00423BD4"/>
    <w:rsid w:val="00423DC5"/>
    <w:rsid w:val="00423F5D"/>
    <w:rsid w:val="00425816"/>
    <w:rsid w:val="0042640E"/>
    <w:rsid w:val="00426948"/>
    <w:rsid w:val="00426D63"/>
    <w:rsid w:val="00427B18"/>
    <w:rsid w:val="00431308"/>
    <w:rsid w:val="00431608"/>
    <w:rsid w:val="00431ED5"/>
    <w:rsid w:val="004328FC"/>
    <w:rsid w:val="0043372F"/>
    <w:rsid w:val="004338AE"/>
    <w:rsid w:val="00433CEA"/>
    <w:rsid w:val="00434A73"/>
    <w:rsid w:val="0043523D"/>
    <w:rsid w:val="00435769"/>
    <w:rsid w:val="00435E5D"/>
    <w:rsid w:val="0043610E"/>
    <w:rsid w:val="004374E0"/>
    <w:rsid w:val="00437EF9"/>
    <w:rsid w:val="00437FAF"/>
    <w:rsid w:val="004400BB"/>
    <w:rsid w:val="0044139B"/>
    <w:rsid w:val="00441567"/>
    <w:rsid w:val="00442024"/>
    <w:rsid w:val="00442A66"/>
    <w:rsid w:val="00442DFA"/>
    <w:rsid w:val="0044378B"/>
    <w:rsid w:val="0044391D"/>
    <w:rsid w:val="00443E42"/>
    <w:rsid w:val="00444230"/>
    <w:rsid w:val="00444FF4"/>
    <w:rsid w:val="00445330"/>
    <w:rsid w:val="00445AF1"/>
    <w:rsid w:val="00445F9A"/>
    <w:rsid w:val="004471D1"/>
    <w:rsid w:val="004500A6"/>
    <w:rsid w:val="0045139D"/>
    <w:rsid w:val="004513F4"/>
    <w:rsid w:val="00452E7A"/>
    <w:rsid w:val="00453C0E"/>
    <w:rsid w:val="00453C9B"/>
    <w:rsid w:val="004546BC"/>
    <w:rsid w:val="00454A21"/>
    <w:rsid w:val="00455271"/>
    <w:rsid w:val="00457186"/>
    <w:rsid w:val="004573A9"/>
    <w:rsid w:val="00457CAA"/>
    <w:rsid w:val="00460DEA"/>
    <w:rsid w:val="00461EF1"/>
    <w:rsid w:val="00462094"/>
    <w:rsid w:val="004623AC"/>
    <w:rsid w:val="00462DFE"/>
    <w:rsid w:val="00463B6E"/>
    <w:rsid w:val="00464153"/>
    <w:rsid w:val="004658DC"/>
    <w:rsid w:val="00465F85"/>
    <w:rsid w:val="004668B4"/>
    <w:rsid w:val="00466CA8"/>
    <w:rsid w:val="00467291"/>
    <w:rsid w:val="00470672"/>
    <w:rsid w:val="00470A35"/>
    <w:rsid w:val="00472467"/>
    <w:rsid w:val="0047484D"/>
    <w:rsid w:val="0047530B"/>
    <w:rsid w:val="0047631F"/>
    <w:rsid w:val="00476353"/>
    <w:rsid w:val="0047717D"/>
    <w:rsid w:val="00477877"/>
    <w:rsid w:val="004779AB"/>
    <w:rsid w:val="00477FE8"/>
    <w:rsid w:val="004806BC"/>
    <w:rsid w:val="00480722"/>
    <w:rsid w:val="00480835"/>
    <w:rsid w:val="00480E33"/>
    <w:rsid w:val="00481667"/>
    <w:rsid w:val="00481EA7"/>
    <w:rsid w:val="00481FBB"/>
    <w:rsid w:val="004821B9"/>
    <w:rsid w:val="0048334D"/>
    <w:rsid w:val="004837AA"/>
    <w:rsid w:val="004837F9"/>
    <w:rsid w:val="00483CC6"/>
    <w:rsid w:val="00483E17"/>
    <w:rsid w:val="004841AF"/>
    <w:rsid w:val="00484331"/>
    <w:rsid w:val="00484BFE"/>
    <w:rsid w:val="00484FBA"/>
    <w:rsid w:val="00485EC1"/>
    <w:rsid w:val="00485F63"/>
    <w:rsid w:val="00486C02"/>
    <w:rsid w:val="00486D7A"/>
    <w:rsid w:val="00486E8E"/>
    <w:rsid w:val="00486F26"/>
    <w:rsid w:val="004870EF"/>
    <w:rsid w:val="00487792"/>
    <w:rsid w:val="00490B7B"/>
    <w:rsid w:val="00491B60"/>
    <w:rsid w:val="004946C6"/>
    <w:rsid w:val="00494722"/>
    <w:rsid w:val="00494B35"/>
    <w:rsid w:val="004954DF"/>
    <w:rsid w:val="00495959"/>
    <w:rsid w:val="00496A08"/>
    <w:rsid w:val="00496A4F"/>
    <w:rsid w:val="004A09D9"/>
    <w:rsid w:val="004A0A46"/>
    <w:rsid w:val="004A1BDA"/>
    <w:rsid w:val="004A221A"/>
    <w:rsid w:val="004A27D6"/>
    <w:rsid w:val="004A2D2D"/>
    <w:rsid w:val="004A2E99"/>
    <w:rsid w:val="004A35D4"/>
    <w:rsid w:val="004A35DC"/>
    <w:rsid w:val="004A3EF2"/>
    <w:rsid w:val="004A50C3"/>
    <w:rsid w:val="004A56C4"/>
    <w:rsid w:val="004A6589"/>
    <w:rsid w:val="004A6761"/>
    <w:rsid w:val="004A6D5E"/>
    <w:rsid w:val="004A6D79"/>
    <w:rsid w:val="004A7619"/>
    <w:rsid w:val="004A790F"/>
    <w:rsid w:val="004B0161"/>
    <w:rsid w:val="004B041E"/>
    <w:rsid w:val="004B0632"/>
    <w:rsid w:val="004B0929"/>
    <w:rsid w:val="004B0CC6"/>
    <w:rsid w:val="004B2F58"/>
    <w:rsid w:val="004B390D"/>
    <w:rsid w:val="004B3D8F"/>
    <w:rsid w:val="004B4678"/>
    <w:rsid w:val="004B4C2C"/>
    <w:rsid w:val="004B527D"/>
    <w:rsid w:val="004B5FA4"/>
    <w:rsid w:val="004B637A"/>
    <w:rsid w:val="004B6426"/>
    <w:rsid w:val="004B6643"/>
    <w:rsid w:val="004B7879"/>
    <w:rsid w:val="004B792B"/>
    <w:rsid w:val="004C2E58"/>
    <w:rsid w:val="004C3DBB"/>
    <w:rsid w:val="004C4530"/>
    <w:rsid w:val="004C4BED"/>
    <w:rsid w:val="004C53F5"/>
    <w:rsid w:val="004C5A20"/>
    <w:rsid w:val="004C5F20"/>
    <w:rsid w:val="004C60E9"/>
    <w:rsid w:val="004C6296"/>
    <w:rsid w:val="004C64F9"/>
    <w:rsid w:val="004C686B"/>
    <w:rsid w:val="004C7B8A"/>
    <w:rsid w:val="004D0008"/>
    <w:rsid w:val="004D12B5"/>
    <w:rsid w:val="004D28D8"/>
    <w:rsid w:val="004D3FA3"/>
    <w:rsid w:val="004D49CA"/>
    <w:rsid w:val="004D7294"/>
    <w:rsid w:val="004D7D51"/>
    <w:rsid w:val="004E0204"/>
    <w:rsid w:val="004E1365"/>
    <w:rsid w:val="004E1636"/>
    <w:rsid w:val="004E230D"/>
    <w:rsid w:val="004E27EE"/>
    <w:rsid w:val="004E3751"/>
    <w:rsid w:val="004E3DF5"/>
    <w:rsid w:val="004E3E16"/>
    <w:rsid w:val="004E4C96"/>
    <w:rsid w:val="004E519D"/>
    <w:rsid w:val="004E51D7"/>
    <w:rsid w:val="004E5310"/>
    <w:rsid w:val="004E68E3"/>
    <w:rsid w:val="004E745C"/>
    <w:rsid w:val="004F1005"/>
    <w:rsid w:val="004F1989"/>
    <w:rsid w:val="004F1B80"/>
    <w:rsid w:val="004F1E42"/>
    <w:rsid w:val="004F3DCC"/>
    <w:rsid w:val="004F3EAB"/>
    <w:rsid w:val="004F4F84"/>
    <w:rsid w:val="004F5ACC"/>
    <w:rsid w:val="004F5D19"/>
    <w:rsid w:val="004F64DD"/>
    <w:rsid w:val="004F6A1B"/>
    <w:rsid w:val="004F7050"/>
    <w:rsid w:val="004F7434"/>
    <w:rsid w:val="004F7E76"/>
    <w:rsid w:val="00500457"/>
    <w:rsid w:val="005004BC"/>
    <w:rsid w:val="005005D2"/>
    <w:rsid w:val="00500F25"/>
    <w:rsid w:val="00503094"/>
    <w:rsid w:val="00505DB3"/>
    <w:rsid w:val="0050630C"/>
    <w:rsid w:val="00507294"/>
    <w:rsid w:val="00510A03"/>
    <w:rsid w:val="0051114C"/>
    <w:rsid w:val="005113CF"/>
    <w:rsid w:val="0051182F"/>
    <w:rsid w:val="00511C05"/>
    <w:rsid w:val="00512DAA"/>
    <w:rsid w:val="0051479F"/>
    <w:rsid w:val="005148FC"/>
    <w:rsid w:val="00515256"/>
    <w:rsid w:val="00515813"/>
    <w:rsid w:val="00515D93"/>
    <w:rsid w:val="00516A8E"/>
    <w:rsid w:val="00516CE2"/>
    <w:rsid w:val="0051783A"/>
    <w:rsid w:val="00517BF5"/>
    <w:rsid w:val="00517F71"/>
    <w:rsid w:val="00517FAE"/>
    <w:rsid w:val="005203FC"/>
    <w:rsid w:val="0052112D"/>
    <w:rsid w:val="005235B0"/>
    <w:rsid w:val="00523D7F"/>
    <w:rsid w:val="005248ED"/>
    <w:rsid w:val="00525AB4"/>
    <w:rsid w:val="0052613A"/>
    <w:rsid w:val="0052626C"/>
    <w:rsid w:val="005267FC"/>
    <w:rsid w:val="00526C23"/>
    <w:rsid w:val="00527267"/>
    <w:rsid w:val="00530DD9"/>
    <w:rsid w:val="005316C8"/>
    <w:rsid w:val="00531700"/>
    <w:rsid w:val="005331CA"/>
    <w:rsid w:val="00533514"/>
    <w:rsid w:val="00534BA9"/>
    <w:rsid w:val="0053552F"/>
    <w:rsid w:val="00535999"/>
    <w:rsid w:val="00540B3B"/>
    <w:rsid w:val="00540F36"/>
    <w:rsid w:val="00540F4B"/>
    <w:rsid w:val="00541690"/>
    <w:rsid w:val="00542102"/>
    <w:rsid w:val="0054301D"/>
    <w:rsid w:val="00543612"/>
    <w:rsid w:val="00543F58"/>
    <w:rsid w:val="00544469"/>
    <w:rsid w:val="005458C9"/>
    <w:rsid w:val="00545D0B"/>
    <w:rsid w:val="00551F64"/>
    <w:rsid w:val="00552152"/>
    <w:rsid w:val="00552255"/>
    <w:rsid w:val="00553220"/>
    <w:rsid w:val="00553D67"/>
    <w:rsid w:val="0055450B"/>
    <w:rsid w:val="005553F0"/>
    <w:rsid w:val="005566F3"/>
    <w:rsid w:val="0055731F"/>
    <w:rsid w:val="005615A6"/>
    <w:rsid w:val="0056161A"/>
    <w:rsid w:val="005617F1"/>
    <w:rsid w:val="00561A6D"/>
    <w:rsid w:val="00563C8F"/>
    <w:rsid w:val="005644E7"/>
    <w:rsid w:val="00564D46"/>
    <w:rsid w:val="00564DFD"/>
    <w:rsid w:val="0056516B"/>
    <w:rsid w:val="005654EF"/>
    <w:rsid w:val="00565A35"/>
    <w:rsid w:val="00565A83"/>
    <w:rsid w:val="00565AB6"/>
    <w:rsid w:val="00565DE0"/>
    <w:rsid w:val="0056742B"/>
    <w:rsid w:val="005677F5"/>
    <w:rsid w:val="00567CFB"/>
    <w:rsid w:val="00567E9D"/>
    <w:rsid w:val="005706AE"/>
    <w:rsid w:val="00572417"/>
    <w:rsid w:val="0057284F"/>
    <w:rsid w:val="00573308"/>
    <w:rsid w:val="005738FB"/>
    <w:rsid w:val="00574DDB"/>
    <w:rsid w:val="005758FB"/>
    <w:rsid w:val="005759B1"/>
    <w:rsid w:val="00575B70"/>
    <w:rsid w:val="00575E83"/>
    <w:rsid w:val="00575FCE"/>
    <w:rsid w:val="0057639B"/>
    <w:rsid w:val="0057642B"/>
    <w:rsid w:val="00577460"/>
    <w:rsid w:val="00577C3D"/>
    <w:rsid w:val="00577F27"/>
    <w:rsid w:val="00580057"/>
    <w:rsid w:val="005805E1"/>
    <w:rsid w:val="00580812"/>
    <w:rsid w:val="0058100F"/>
    <w:rsid w:val="00582197"/>
    <w:rsid w:val="00582F01"/>
    <w:rsid w:val="00585C1E"/>
    <w:rsid w:val="00587436"/>
    <w:rsid w:val="00590273"/>
    <w:rsid w:val="0059094D"/>
    <w:rsid w:val="005910C1"/>
    <w:rsid w:val="00591A3C"/>
    <w:rsid w:val="0059378D"/>
    <w:rsid w:val="005938C1"/>
    <w:rsid w:val="00594202"/>
    <w:rsid w:val="00594905"/>
    <w:rsid w:val="00594DE1"/>
    <w:rsid w:val="005974C8"/>
    <w:rsid w:val="005A0955"/>
    <w:rsid w:val="005A0CE4"/>
    <w:rsid w:val="005A0F00"/>
    <w:rsid w:val="005A23A3"/>
    <w:rsid w:val="005A2679"/>
    <w:rsid w:val="005A2769"/>
    <w:rsid w:val="005A2874"/>
    <w:rsid w:val="005A2D91"/>
    <w:rsid w:val="005A337D"/>
    <w:rsid w:val="005A34B6"/>
    <w:rsid w:val="005A4531"/>
    <w:rsid w:val="005A5501"/>
    <w:rsid w:val="005A5A20"/>
    <w:rsid w:val="005A764C"/>
    <w:rsid w:val="005B03CE"/>
    <w:rsid w:val="005B09FB"/>
    <w:rsid w:val="005B0F60"/>
    <w:rsid w:val="005B1096"/>
    <w:rsid w:val="005B17B2"/>
    <w:rsid w:val="005B2349"/>
    <w:rsid w:val="005B271B"/>
    <w:rsid w:val="005B2833"/>
    <w:rsid w:val="005B2B30"/>
    <w:rsid w:val="005B2D03"/>
    <w:rsid w:val="005B2F85"/>
    <w:rsid w:val="005B3A65"/>
    <w:rsid w:val="005B4DDF"/>
    <w:rsid w:val="005B50EC"/>
    <w:rsid w:val="005B595F"/>
    <w:rsid w:val="005B5C1A"/>
    <w:rsid w:val="005B60D5"/>
    <w:rsid w:val="005B616C"/>
    <w:rsid w:val="005B70CA"/>
    <w:rsid w:val="005C14AD"/>
    <w:rsid w:val="005C1541"/>
    <w:rsid w:val="005C19A4"/>
    <w:rsid w:val="005C1A05"/>
    <w:rsid w:val="005C1E27"/>
    <w:rsid w:val="005C272F"/>
    <w:rsid w:val="005C2AFE"/>
    <w:rsid w:val="005C2D1D"/>
    <w:rsid w:val="005C38DA"/>
    <w:rsid w:val="005C3DDD"/>
    <w:rsid w:val="005C406C"/>
    <w:rsid w:val="005C4394"/>
    <w:rsid w:val="005C5D75"/>
    <w:rsid w:val="005C6B40"/>
    <w:rsid w:val="005C72E5"/>
    <w:rsid w:val="005C761E"/>
    <w:rsid w:val="005C76CA"/>
    <w:rsid w:val="005C7898"/>
    <w:rsid w:val="005C7A33"/>
    <w:rsid w:val="005D05D9"/>
    <w:rsid w:val="005D163A"/>
    <w:rsid w:val="005D3727"/>
    <w:rsid w:val="005D5CF0"/>
    <w:rsid w:val="005D73A2"/>
    <w:rsid w:val="005D750E"/>
    <w:rsid w:val="005D7F9F"/>
    <w:rsid w:val="005E0805"/>
    <w:rsid w:val="005E0DCE"/>
    <w:rsid w:val="005E0E9F"/>
    <w:rsid w:val="005E10AD"/>
    <w:rsid w:val="005E1565"/>
    <w:rsid w:val="005E164B"/>
    <w:rsid w:val="005E1802"/>
    <w:rsid w:val="005E1A91"/>
    <w:rsid w:val="005E206F"/>
    <w:rsid w:val="005E2671"/>
    <w:rsid w:val="005E2ACA"/>
    <w:rsid w:val="005E2BC6"/>
    <w:rsid w:val="005E3327"/>
    <w:rsid w:val="005E3C28"/>
    <w:rsid w:val="005E44B2"/>
    <w:rsid w:val="005E4F3B"/>
    <w:rsid w:val="005E5435"/>
    <w:rsid w:val="005E546D"/>
    <w:rsid w:val="005E57A2"/>
    <w:rsid w:val="005E61A9"/>
    <w:rsid w:val="005E685F"/>
    <w:rsid w:val="005F12F4"/>
    <w:rsid w:val="005F2EB8"/>
    <w:rsid w:val="005F37D0"/>
    <w:rsid w:val="005F3AB6"/>
    <w:rsid w:val="005F4D6E"/>
    <w:rsid w:val="005F5170"/>
    <w:rsid w:val="005F520E"/>
    <w:rsid w:val="005F6340"/>
    <w:rsid w:val="005F6C41"/>
    <w:rsid w:val="005F7305"/>
    <w:rsid w:val="005F7A6C"/>
    <w:rsid w:val="005F7E48"/>
    <w:rsid w:val="005F7EC1"/>
    <w:rsid w:val="006036BA"/>
    <w:rsid w:val="00603B59"/>
    <w:rsid w:val="006050F1"/>
    <w:rsid w:val="0060765A"/>
    <w:rsid w:val="00607CD0"/>
    <w:rsid w:val="006109D7"/>
    <w:rsid w:val="006113FC"/>
    <w:rsid w:val="00613A4F"/>
    <w:rsid w:val="00613C93"/>
    <w:rsid w:val="00613FAC"/>
    <w:rsid w:val="00613FCC"/>
    <w:rsid w:val="0061414D"/>
    <w:rsid w:val="00614D0D"/>
    <w:rsid w:val="00615982"/>
    <w:rsid w:val="00615D71"/>
    <w:rsid w:val="0061611D"/>
    <w:rsid w:val="0061761D"/>
    <w:rsid w:val="006177A8"/>
    <w:rsid w:val="00617BEF"/>
    <w:rsid w:val="00620156"/>
    <w:rsid w:val="00622AFC"/>
    <w:rsid w:val="00625251"/>
    <w:rsid w:val="0062672B"/>
    <w:rsid w:val="006278E4"/>
    <w:rsid w:val="00630067"/>
    <w:rsid w:val="006323CA"/>
    <w:rsid w:val="00632A87"/>
    <w:rsid w:val="00632DBA"/>
    <w:rsid w:val="00633D85"/>
    <w:rsid w:val="00633F73"/>
    <w:rsid w:val="00634475"/>
    <w:rsid w:val="0063607C"/>
    <w:rsid w:val="00636DFE"/>
    <w:rsid w:val="00636E8E"/>
    <w:rsid w:val="00637548"/>
    <w:rsid w:val="006416EC"/>
    <w:rsid w:val="006420BC"/>
    <w:rsid w:val="006422F7"/>
    <w:rsid w:val="006430AE"/>
    <w:rsid w:val="00643660"/>
    <w:rsid w:val="00644120"/>
    <w:rsid w:val="00644644"/>
    <w:rsid w:val="0064467E"/>
    <w:rsid w:val="00644BC0"/>
    <w:rsid w:val="00644EA8"/>
    <w:rsid w:val="00646C15"/>
    <w:rsid w:val="00647A5A"/>
    <w:rsid w:val="00647AFF"/>
    <w:rsid w:val="00647C09"/>
    <w:rsid w:val="006503F0"/>
    <w:rsid w:val="00650549"/>
    <w:rsid w:val="0065156B"/>
    <w:rsid w:val="00651F9A"/>
    <w:rsid w:val="0065218B"/>
    <w:rsid w:val="006526EC"/>
    <w:rsid w:val="006528F6"/>
    <w:rsid w:val="006529C9"/>
    <w:rsid w:val="00652D1C"/>
    <w:rsid w:val="00654001"/>
    <w:rsid w:val="00654CAE"/>
    <w:rsid w:val="00655948"/>
    <w:rsid w:val="00656DAA"/>
    <w:rsid w:val="00656EAD"/>
    <w:rsid w:val="0065760B"/>
    <w:rsid w:val="00657EBC"/>
    <w:rsid w:val="00660A3F"/>
    <w:rsid w:val="00660E95"/>
    <w:rsid w:val="00662405"/>
    <w:rsid w:val="00662C6B"/>
    <w:rsid w:val="00662DB0"/>
    <w:rsid w:val="0066415C"/>
    <w:rsid w:val="00665979"/>
    <w:rsid w:val="006662B9"/>
    <w:rsid w:val="00666579"/>
    <w:rsid w:val="00667613"/>
    <w:rsid w:val="0066768C"/>
    <w:rsid w:val="0067044B"/>
    <w:rsid w:val="00670C46"/>
    <w:rsid w:val="00671171"/>
    <w:rsid w:val="00671224"/>
    <w:rsid w:val="00671755"/>
    <w:rsid w:val="00673554"/>
    <w:rsid w:val="0067365E"/>
    <w:rsid w:val="006747A5"/>
    <w:rsid w:val="00674C94"/>
    <w:rsid w:val="006759C5"/>
    <w:rsid w:val="006761AC"/>
    <w:rsid w:val="006764F6"/>
    <w:rsid w:val="00676A35"/>
    <w:rsid w:val="00676F85"/>
    <w:rsid w:val="006805C0"/>
    <w:rsid w:val="00680DF8"/>
    <w:rsid w:val="00681DAC"/>
    <w:rsid w:val="0068235F"/>
    <w:rsid w:val="006839A0"/>
    <w:rsid w:val="00683B60"/>
    <w:rsid w:val="00683C54"/>
    <w:rsid w:val="00684A31"/>
    <w:rsid w:val="00684DCB"/>
    <w:rsid w:val="00684EED"/>
    <w:rsid w:val="00685305"/>
    <w:rsid w:val="006853D0"/>
    <w:rsid w:val="00685473"/>
    <w:rsid w:val="00691883"/>
    <w:rsid w:val="006918BA"/>
    <w:rsid w:val="00691982"/>
    <w:rsid w:val="00691A7A"/>
    <w:rsid w:val="00691ACE"/>
    <w:rsid w:val="00692DCC"/>
    <w:rsid w:val="006930AB"/>
    <w:rsid w:val="006935EF"/>
    <w:rsid w:val="0069540F"/>
    <w:rsid w:val="006959FB"/>
    <w:rsid w:val="00695A5B"/>
    <w:rsid w:val="006970C4"/>
    <w:rsid w:val="006976C5"/>
    <w:rsid w:val="006A05F3"/>
    <w:rsid w:val="006A0C6E"/>
    <w:rsid w:val="006A0F9E"/>
    <w:rsid w:val="006A1672"/>
    <w:rsid w:val="006A186C"/>
    <w:rsid w:val="006A1AFD"/>
    <w:rsid w:val="006A265D"/>
    <w:rsid w:val="006A2945"/>
    <w:rsid w:val="006A2DA3"/>
    <w:rsid w:val="006A3095"/>
    <w:rsid w:val="006A31A2"/>
    <w:rsid w:val="006A3942"/>
    <w:rsid w:val="006A482D"/>
    <w:rsid w:val="006A530A"/>
    <w:rsid w:val="006A5A00"/>
    <w:rsid w:val="006A683F"/>
    <w:rsid w:val="006A6CD2"/>
    <w:rsid w:val="006A728F"/>
    <w:rsid w:val="006A7B13"/>
    <w:rsid w:val="006A7CBC"/>
    <w:rsid w:val="006B0D57"/>
    <w:rsid w:val="006B14D5"/>
    <w:rsid w:val="006B1BDC"/>
    <w:rsid w:val="006B20C6"/>
    <w:rsid w:val="006B2797"/>
    <w:rsid w:val="006B2839"/>
    <w:rsid w:val="006B3B11"/>
    <w:rsid w:val="006B4432"/>
    <w:rsid w:val="006B4FBF"/>
    <w:rsid w:val="006B57CF"/>
    <w:rsid w:val="006B5BF1"/>
    <w:rsid w:val="006B5DE1"/>
    <w:rsid w:val="006B62E0"/>
    <w:rsid w:val="006B7CB4"/>
    <w:rsid w:val="006C0CE0"/>
    <w:rsid w:val="006C2A57"/>
    <w:rsid w:val="006C2A89"/>
    <w:rsid w:val="006C2BDA"/>
    <w:rsid w:val="006C2DBF"/>
    <w:rsid w:val="006C41A1"/>
    <w:rsid w:val="006C6FBB"/>
    <w:rsid w:val="006C7F60"/>
    <w:rsid w:val="006D0798"/>
    <w:rsid w:val="006D13CD"/>
    <w:rsid w:val="006D51AF"/>
    <w:rsid w:val="006D55E9"/>
    <w:rsid w:val="006D5C31"/>
    <w:rsid w:val="006D6793"/>
    <w:rsid w:val="006D699C"/>
    <w:rsid w:val="006D7F50"/>
    <w:rsid w:val="006E0EFC"/>
    <w:rsid w:val="006E144E"/>
    <w:rsid w:val="006E1BA5"/>
    <w:rsid w:val="006E1BA6"/>
    <w:rsid w:val="006E283C"/>
    <w:rsid w:val="006E2BEB"/>
    <w:rsid w:val="006E2E99"/>
    <w:rsid w:val="006E3184"/>
    <w:rsid w:val="006E3F4F"/>
    <w:rsid w:val="006E3FCC"/>
    <w:rsid w:val="006E5050"/>
    <w:rsid w:val="006E525D"/>
    <w:rsid w:val="006E5EA8"/>
    <w:rsid w:val="006E653F"/>
    <w:rsid w:val="006E676F"/>
    <w:rsid w:val="006E689B"/>
    <w:rsid w:val="006E75EE"/>
    <w:rsid w:val="006E7CD6"/>
    <w:rsid w:val="006F1CB0"/>
    <w:rsid w:val="006F3125"/>
    <w:rsid w:val="006F31AE"/>
    <w:rsid w:val="006F3A97"/>
    <w:rsid w:val="006F4E40"/>
    <w:rsid w:val="006F55D5"/>
    <w:rsid w:val="006F55F0"/>
    <w:rsid w:val="006F5C18"/>
    <w:rsid w:val="006F5F9B"/>
    <w:rsid w:val="00700836"/>
    <w:rsid w:val="00700D5A"/>
    <w:rsid w:val="00701453"/>
    <w:rsid w:val="00701997"/>
    <w:rsid w:val="00703107"/>
    <w:rsid w:val="007034F0"/>
    <w:rsid w:val="007038B1"/>
    <w:rsid w:val="00704425"/>
    <w:rsid w:val="007047E7"/>
    <w:rsid w:val="00704E18"/>
    <w:rsid w:val="007058D3"/>
    <w:rsid w:val="00705A4B"/>
    <w:rsid w:val="00705BE1"/>
    <w:rsid w:val="00705D9D"/>
    <w:rsid w:val="00706042"/>
    <w:rsid w:val="0070674C"/>
    <w:rsid w:val="00710542"/>
    <w:rsid w:val="00711635"/>
    <w:rsid w:val="007116EF"/>
    <w:rsid w:val="00711ABD"/>
    <w:rsid w:val="00713901"/>
    <w:rsid w:val="007147B5"/>
    <w:rsid w:val="00715036"/>
    <w:rsid w:val="00716EC3"/>
    <w:rsid w:val="00720533"/>
    <w:rsid w:val="00720D84"/>
    <w:rsid w:val="00721CB4"/>
    <w:rsid w:val="00722185"/>
    <w:rsid w:val="0072252A"/>
    <w:rsid w:val="00722706"/>
    <w:rsid w:val="007229DD"/>
    <w:rsid w:val="00722AD1"/>
    <w:rsid w:val="00723164"/>
    <w:rsid w:val="00723A17"/>
    <w:rsid w:val="00724171"/>
    <w:rsid w:val="00724AAD"/>
    <w:rsid w:val="00724AF4"/>
    <w:rsid w:val="0072512E"/>
    <w:rsid w:val="0072521D"/>
    <w:rsid w:val="007257C4"/>
    <w:rsid w:val="00725D84"/>
    <w:rsid w:val="0072661E"/>
    <w:rsid w:val="007273BA"/>
    <w:rsid w:val="00727500"/>
    <w:rsid w:val="0073034A"/>
    <w:rsid w:val="00731FD9"/>
    <w:rsid w:val="00732C46"/>
    <w:rsid w:val="00732E79"/>
    <w:rsid w:val="00734016"/>
    <w:rsid w:val="00735833"/>
    <w:rsid w:val="0073623B"/>
    <w:rsid w:val="00736862"/>
    <w:rsid w:val="00736A4C"/>
    <w:rsid w:val="00737881"/>
    <w:rsid w:val="00740283"/>
    <w:rsid w:val="0074148A"/>
    <w:rsid w:val="00741756"/>
    <w:rsid w:val="00741BC4"/>
    <w:rsid w:val="00742013"/>
    <w:rsid w:val="007434E6"/>
    <w:rsid w:val="0074394B"/>
    <w:rsid w:val="00744593"/>
    <w:rsid w:val="00744C6E"/>
    <w:rsid w:val="007451A5"/>
    <w:rsid w:val="007452F2"/>
    <w:rsid w:val="007455A7"/>
    <w:rsid w:val="00746137"/>
    <w:rsid w:val="0074757F"/>
    <w:rsid w:val="00747A3B"/>
    <w:rsid w:val="0075031A"/>
    <w:rsid w:val="00751190"/>
    <w:rsid w:val="007513BD"/>
    <w:rsid w:val="007515AC"/>
    <w:rsid w:val="00752D14"/>
    <w:rsid w:val="0075364C"/>
    <w:rsid w:val="00753843"/>
    <w:rsid w:val="00757098"/>
    <w:rsid w:val="00757A81"/>
    <w:rsid w:val="00760624"/>
    <w:rsid w:val="007608C4"/>
    <w:rsid w:val="007611D4"/>
    <w:rsid w:val="00761B44"/>
    <w:rsid w:val="00761D2E"/>
    <w:rsid w:val="007634C9"/>
    <w:rsid w:val="00764A99"/>
    <w:rsid w:val="00764B7E"/>
    <w:rsid w:val="0076512C"/>
    <w:rsid w:val="00766E45"/>
    <w:rsid w:val="007676E7"/>
    <w:rsid w:val="007676FF"/>
    <w:rsid w:val="007679D5"/>
    <w:rsid w:val="00767B09"/>
    <w:rsid w:val="007709A5"/>
    <w:rsid w:val="007715C0"/>
    <w:rsid w:val="00771658"/>
    <w:rsid w:val="0077196F"/>
    <w:rsid w:val="00771B13"/>
    <w:rsid w:val="00773713"/>
    <w:rsid w:val="007746C4"/>
    <w:rsid w:val="0077502F"/>
    <w:rsid w:val="0077622B"/>
    <w:rsid w:val="00776C70"/>
    <w:rsid w:val="007805BD"/>
    <w:rsid w:val="00780BAA"/>
    <w:rsid w:val="00780D53"/>
    <w:rsid w:val="00781406"/>
    <w:rsid w:val="007814BF"/>
    <w:rsid w:val="00781503"/>
    <w:rsid w:val="00781BD7"/>
    <w:rsid w:val="007827DF"/>
    <w:rsid w:val="0078313E"/>
    <w:rsid w:val="007836A5"/>
    <w:rsid w:val="00784277"/>
    <w:rsid w:val="007855CD"/>
    <w:rsid w:val="00785E50"/>
    <w:rsid w:val="00786092"/>
    <w:rsid w:val="0078640D"/>
    <w:rsid w:val="00790E71"/>
    <w:rsid w:val="0079278F"/>
    <w:rsid w:val="00793906"/>
    <w:rsid w:val="00793B32"/>
    <w:rsid w:val="00793F1C"/>
    <w:rsid w:val="00797E25"/>
    <w:rsid w:val="007A1AD2"/>
    <w:rsid w:val="007A247C"/>
    <w:rsid w:val="007A2747"/>
    <w:rsid w:val="007A306B"/>
    <w:rsid w:val="007A389C"/>
    <w:rsid w:val="007A3A4D"/>
    <w:rsid w:val="007A3C43"/>
    <w:rsid w:val="007A5470"/>
    <w:rsid w:val="007A68D3"/>
    <w:rsid w:val="007A749F"/>
    <w:rsid w:val="007A79CE"/>
    <w:rsid w:val="007B045A"/>
    <w:rsid w:val="007B0756"/>
    <w:rsid w:val="007B2159"/>
    <w:rsid w:val="007B2364"/>
    <w:rsid w:val="007B3BC9"/>
    <w:rsid w:val="007B3D69"/>
    <w:rsid w:val="007B3E85"/>
    <w:rsid w:val="007B494B"/>
    <w:rsid w:val="007B4C6D"/>
    <w:rsid w:val="007B4F0D"/>
    <w:rsid w:val="007B4FFA"/>
    <w:rsid w:val="007B51D7"/>
    <w:rsid w:val="007B5275"/>
    <w:rsid w:val="007B6CA7"/>
    <w:rsid w:val="007B6FA5"/>
    <w:rsid w:val="007B700D"/>
    <w:rsid w:val="007B70B9"/>
    <w:rsid w:val="007B7388"/>
    <w:rsid w:val="007B7CCE"/>
    <w:rsid w:val="007C03EA"/>
    <w:rsid w:val="007C15C4"/>
    <w:rsid w:val="007C1B7F"/>
    <w:rsid w:val="007C2804"/>
    <w:rsid w:val="007C2C5C"/>
    <w:rsid w:val="007C47F4"/>
    <w:rsid w:val="007C4C0D"/>
    <w:rsid w:val="007C5C62"/>
    <w:rsid w:val="007C5D6E"/>
    <w:rsid w:val="007C625E"/>
    <w:rsid w:val="007C62FB"/>
    <w:rsid w:val="007C6411"/>
    <w:rsid w:val="007C6F20"/>
    <w:rsid w:val="007C6FEA"/>
    <w:rsid w:val="007C7AC7"/>
    <w:rsid w:val="007D06A0"/>
    <w:rsid w:val="007D10DF"/>
    <w:rsid w:val="007D13EF"/>
    <w:rsid w:val="007D226C"/>
    <w:rsid w:val="007D24D1"/>
    <w:rsid w:val="007D2963"/>
    <w:rsid w:val="007D4856"/>
    <w:rsid w:val="007D54C6"/>
    <w:rsid w:val="007D6887"/>
    <w:rsid w:val="007D706D"/>
    <w:rsid w:val="007D7CD5"/>
    <w:rsid w:val="007E033D"/>
    <w:rsid w:val="007E1689"/>
    <w:rsid w:val="007E2CA2"/>
    <w:rsid w:val="007E338D"/>
    <w:rsid w:val="007E34B8"/>
    <w:rsid w:val="007E3ED7"/>
    <w:rsid w:val="007E51F3"/>
    <w:rsid w:val="007E5253"/>
    <w:rsid w:val="007E525A"/>
    <w:rsid w:val="007E5308"/>
    <w:rsid w:val="007E5607"/>
    <w:rsid w:val="007E581B"/>
    <w:rsid w:val="007E5C0B"/>
    <w:rsid w:val="007E78D5"/>
    <w:rsid w:val="007E7A60"/>
    <w:rsid w:val="007E7FB2"/>
    <w:rsid w:val="007F014E"/>
    <w:rsid w:val="007F1963"/>
    <w:rsid w:val="007F3566"/>
    <w:rsid w:val="007F3A11"/>
    <w:rsid w:val="007F55A5"/>
    <w:rsid w:val="007F58D3"/>
    <w:rsid w:val="007F768D"/>
    <w:rsid w:val="007F7E20"/>
    <w:rsid w:val="007F7F68"/>
    <w:rsid w:val="00800F1A"/>
    <w:rsid w:val="00801189"/>
    <w:rsid w:val="008026F1"/>
    <w:rsid w:val="008032B1"/>
    <w:rsid w:val="00803825"/>
    <w:rsid w:val="00803E79"/>
    <w:rsid w:val="0080459A"/>
    <w:rsid w:val="00804B5E"/>
    <w:rsid w:val="00805986"/>
    <w:rsid w:val="00806437"/>
    <w:rsid w:val="00806851"/>
    <w:rsid w:val="0081133E"/>
    <w:rsid w:val="00811E66"/>
    <w:rsid w:val="00812A77"/>
    <w:rsid w:val="00813285"/>
    <w:rsid w:val="00815E33"/>
    <w:rsid w:val="00815E43"/>
    <w:rsid w:val="00817CC0"/>
    <w:rsid w:val="00817E46"/>
    <w:rsid w:val="0082230E"/>
    <w:rsid w:val="00822372"/>
    <w:rsid w:val="00823A27"/>
    <w:rsid w:val="00823F6C"/>
    <w:rsid w:val="008244D9"/>
    <w:rsid w:val="00824B13"/>
    <w:rsid w:val="00824C65"/>
    <w:rsid w:val="008253EC"/>
    <w:rsid w:val="008260F8"/>
    <w:rsid w:val="008267D7"/>
    <w:rsid w:val="00826DBD"/>
    <w:rsid w:val="00827103"/>
    <w:rsid w:val="0082774D"/>
    <w:rsid w:val="00830E89"/>
    <w:rsid w:val="00831E37"/>
    <w:rsid w:val="00833508"/>
    <w:rsid w:val="00833DAB"/>
    <w:rsid w:val="00833DDD"/>
    <w:rsid w:val="008341F5"/>
    <w:rsid w:val="00834315"/>
    <w:rsid w:val="00834DA5"/>
    <w:rsid w:val="00835094"/>
    <w:rsid w:val="008359A6"/>
    <w:rsid w:val="00836294"/>
    <w:rsid w:val="00836519"/>
    <w:rsid w:val="00837815"/>
    <w:rsid w:val="0084001A"/>
    <w:rsid w:val="0084038B"/>
    <w:rsid w:val="00842612"/>
    <w:rsid w:val="00842E7D"/>
    <w:rsid w:val="00844006"/>
    <w:rsid w:val="00844B39"/>
    <w:rsid w:val="00845334"/>
    <w:rsid w:val="008463F8"/>
    <w:rsid w:val="00846B7D"/>
    <w:rsid w:val="008471AD"/>
    <w:rsid w:val="00847743"/>
    <w:rsid w:val="00847839"/>
    <w:rsid w:val="00847DF3"/>
    <w:rsid w:val="0085104F"/>
    <w:rsid w:val="0085276E"/>
    <w:rsid w:val="00854D5F"/>
    <w:rsid w:val="008552A2"/>
    <w:rsid w:val="008555D2"/>
    <w:rsid w:val="00856AD9"/>
    <w:rsid w:val="00860BF0"/>
    <w:rsid w:val="00860EB9"/>
    <w:rsid w:val="0086126A"/>
    <w:rsid w:val="00861313"/>
    <w:rsid w:val="008614E0"/>
    <w:rsid w:val="0086238C"/>
    <w:rsid w:val="008625AF"/>
    <w:rsid w:val="00863730"/>
    <w:rsid w:val="00863B32"/>
    <w:rsid w:val="008644FF"/>
    <w:rsid w:val="00864927"/>
    <w:rsid w:val="00864C08"/>
    <w:rsid w:val="00865606"/>
    <w:rsid w:val="0086719B"/>
    <w:rsid w:val="00870001"/>
    <w:rsid w:val="0087016F"/>
    <w:rsid w:val="00870371"/>
    <w:rsid w:val="0087132A"/>
    <w:rsid w:val="008720DF"/>
    <w:rsid w:val="0087261B"/>
    <w:rsid w:val="008733D8"/>
    <w:rsid w:val="0087369C"/>
    <w:rsid w:val="00873ABC"/>
    <w:rsid w:val="00873D7D"/>
    <w:rsid w:val="00874410"/>
    <w:rsid w:val="0087448A"/>
    <w:rsid w:val="008745F7"/>
    <w:rsid w:val="0087610A"/>
    <w:rsid w:val="00876C4E"/>
    <w:rsid w:val="008779AA"/>
    <w:rsid w:val="00881945"/>
    <w:rsid w:val="00883381"/>
    <w:rsid w:val="008836EE"/>
    <w:rsid w:val="00884E5F"/>
    <w:rsid w:val="00884EE4"/>
    <w:rsid w:val="00886395"/>
    <w:rsid w:val="008869F6"/>
    <w:rsid w:val="00886D92"/>
    <w:rsid w:val="008871BE"/>
    <w:rsid w:val="008872ED"/>
    <w:rsid w:val="0088771E"/>
    <w:rsid w:val="00887ECB"/>
    <w:rsid w:val="008908CC"/>
    <w:rsid w:val="00890CE8"/>
    <w:rsid w:val="00890D5D"/>
    <w:rsid w:val="00892F68"/>
    <w:rsid w:val="00893F19"/>
    <w:rsid w:val="00894BE2"/>
    <w:rsid w:val="00895528"/>
    <w:rsid w:val="00895C4B"/>
    <w:rsid w:val="00895F27"/>
    <w:rsid w:val="00895F79"/>
    <w:rsid w:val="008965A0"/>
    <w:rsid w:val="008978AD"/>
    <w:rsid w:val="008A14FD"/>
    <w:rsid w:val="008A244E"/>
    <w:rsid w:val="008A28E4"/>
    <w:rsid w:val="008A30CD"/>
    <w:rsid w:val="008A3150"/>
    <w:rsid w:val="008A34E2"/>
    <w:rsid w:val="008A4273"/>
    <w:rsid w:val="008A4B6C"/>
    <w:rsid w:val="008A60A3"/>
    <w:rsid w:val="008A70E3"/>
    <w:rsid w:val="008A755B"/>
    <w:rsid w:val="008A7748"/>
    <w:rsid w:val="008B0A34"/>
    <w:rsid w:val="008B0BF3"/>
    <w:rsid w:val="008B1537"/>
    <w:rsid w:val="008B2969"/>
    <w:rsid w:val="008B4095"/>
    <w:rsid w:val="008B5575"/>
    <w:rsid w:val="008B5F17"/>
    <w:rsid w:val="008B6017"/>
    <w:rsid w:val="008B6366"/>
    <w:rsid w:val="008C0A62"/>
    <w:rsid w:val="008C0CC0"/>
    <w:rsid w:val="008C1EC2"/>
    <w:rsid w:val="008C2A84"/>
    <w:rsid w:val="008C33CE"/>
    <w:rsid w:val="008C3CAE"/>
    <w:rsid w:val="008C3D87"/>
    <w:rsid w:val="008C42AE"/>
    <w:rsid w:val="008C63CE"/>
    <w:rsid w:val="008C7751"/>
    <w:rsid w:val="008D0488"/>
    <w:rsid w:val="008D08B5"/>
    <w:rsid w:val="008D0E38"/>
    <w:rsid w:val="008D21BB"/>
    <w:rsid w:val="008D2D25"/>
    <w:rsid w:val="008D37EF"/>
    <w:rsid w:val="008D6D0F"/>
    <w:rsid w:val="008D715D"/>
    <w:rsid w:val="008D7E7E"/>
    <w:rsid w:val="008E0BBF"/>
    <w:rsid w:val="008E0D39"/>
    <w:rsid w:val="008E1D6C"/>
    <w:rsid w:val="008E205A"/>
    <w:rsid w:val="008E4684"/>
    <w:rsid w:val="008E5470"/>
    <w:rsid w:val="008E6949"/>
    <w:rsid w:val="008E7A22"/>
    <w:rsid w:val="008F056A"/>
    <w:rsid w:val="008F11E4"/>
    <w:rsid w:val="008F18EA"/>
    <w:rsid w:val="008F1BD6"/>
    <w:rsid w:val="008F2054"/>
    <w:rsid w:val="008F2216"/>
    <w:rsid w:val="008F243C"/>
    <w:rsid w:val="008F3234"/>
    <w:rsid w:val="008F3249"/>
    <w:rsid w:val="008F33FD"/>
    <w:rsid w:val="008F4195"/>
    <w:rsid w:val="008F598D"/>
    <w:rsid w:val="008F6179"/>
    <w:rsid w:val="008F738E"/>
    <w:rsid w:val="008F75F9"/>
    <w:rsid w:val="00901158"/>
    <w:rsid w:val="009021AC"/>
    <w:rsid w:val="00902FF0"/>
    <w:rsid w:val="00904525"/>
    <w:rsid w:val="0090514E"/>
    <w:rsid w:val="009055D3"/>
    <w:rsid w:val="00905BE5"/>
    <w:rsid w:val="00905E2A"/>
    <w:rsid w:val="00906440"/>
    <w:rsid w:val="00911275"/>
    <w:rsid w:val="009131AB"/>
    <w:rsid w:val="00913C1E"/>
    <w:rsid w:val="00914013"/>
    <w:rsid w:val="00914449"/>
    <w:rsid w:val="009148DA"/>
    <w:rsid w:val="00914D63"/>
    <w:rsid w:val="00914F7D"/>
    <w:rsid w:val="00915B17"/>
    <w:rsid w:val="00915E71"/>
    <w:rsid w:val="00916ABA"/>
    <w:rsid w:val="00917CD8"/>
    <w:rsid w:val="00920052"/>
    <w:rsid w:val="00920245"/>
    <w:rsid w:val="00920CC5"/>
    <w:rsid w:val="00921407"/>
    <w:rsid w:val="009215C6"/>
    <w:rsid w:val="00921A40"/>
    <w:rsid w:val="00921F18"/>
    <w:rsid w:val="00923662"/>
    <w:rsid w:val="009236BB"/>
    <w:rsid w:val="00924AA9"/>
    <w:rsid w:val="00925810"/>
    <w:rsid w:val="00926AC1"/>
    <w:rsid w:val="0092714F"/>
    <w:rsid w:val="0092784D"/>
    <w:rsid w:val="00927B48"/>
    <w:rsid w:val="00930B02"/>
    <w:rsid w:val="00931E09"/>
    <w:rsid w:val="009320F0"/>
    <w:rsid w:val="00932178"/>
    <w:rsid w:val="00932180"/>
    <w:rsid w:val="00932440"/>
    <w:rsid w:val="00932534"/>
    <w:rsid w:val="009329A6"/>
    <w:rsid w:val="00932B74"/>
    <w:rsid w:val="00933084"/>
    <w:rsid w:val="009333DC"/>
    <w:rsid w:val="009337C8"/>
    <w:rsid w:val="00933E96"/>
    <w:rsid w:val="009348EE"/>
    <w:rsid w:val="0093521B"/>
    <w:rsid w:val="009357C4"/>
    <w:rsid w:val="0093582D"/>
    <w:rsid w:val="009366EB"/>
    <w:rsid w:val="00936AD1"/>
    <w:rsid w:val="00936F39"/>
    <w:rsid w:val="00937020"/>
    <w:rsid w:val="00937B45"/>
    <w:rsid w:val="009402B6"/>
    <w:rsid w:val="00940FF2"/>
    <w:rsid w:val="009428F8"/>
    <w:rsid w:val="009435DA"/>
    <w:rsid w:val="0094377F"/>
    <w:rsid w:val="009438DD"/>
    <w:rsid w:val="009438F4"/>
    <w:rsid w:val="00943C6A"/>
    <w:rsid w:val="0094404E"/>
    <w:rsid w:val="009446BA"/>
    <w:rsid w:val="009448BE"/>
    <w:rsid w:val="00944E28"/>
    <w:rsid w:val="0094600B"/>
    <w:rsid w:val="00946BC9"/>
    <w:rsid w:val="00946F4E"/>
    <w:rsid w:val="0094703F"/>
    <w:rsid w:val="00950817"/>
    <w:rsid w:val="00950B78"/>
    <w:rsid w:val="00950C31"/>
    <w:rsid w:val="00951570"/>
    <w:rsid w:val="00951991"/>
    <w:rsid w:val="00952029"/>
    <w:rsid w:val="00952314"/>
    <w:rsid w:val="0095273B"/>
    <w:rsid w:val="009539DA"/>
    <w:rsid w:val="00954D27"/>
    <w:rsid w:val="009556A6"/>
    <w:rsid w:val="00957FA7"/>
    <w:rsid w:val="00960124"/>
    <w:rsid w:val="00960772"/>
    <w:rsid w:val="00960BB6"/>
    <w:rsid w:val="00963748"/>
    <w:rsid w:val="009641C6"/>
    <w:rsid w:val="00964756"/>
    <w:rsid w:val="00965BDF"/>
    <w:rsid w:val="00966022"/>
    <w:rsid w:val="00966A8B"/>
    <w:rsid w:val="00967096"/>
    <w:rsid w:val="00967727"/>
    <w:rsid w:val="0097024B"/>
    <w:rsid w:val="0097084E"/>
    <w:rsid w:val="0097190E"/>
    <w:rsid w:val="00972486"/>
    <w:rsid w:val="009728A1"/>
    <w:rsid w:val="00972D90"/>
    <w:rsid w:val="00973166"/>
    <w:rsid w:val="0097395F"/>
    <w:rsid w:val="00974069"/>
    <w:rsid w:val="009746BF"/>
    <w:rsid w:val="009758D0"/>
    <w:rsid w:val="00976354"/>
    <w:rsid w:val="00976A52"/>
    <w:rsid w:val="00976A53"/>
    <w:rsid w:val="00976B67"/>
    <w:rsid w:val="00977E14"/>
    <w:rsid w:val="00980224"/>
    <w:rsid w:val="00980976"/>
    <w:rsid w:val="009814CC"/>
    <w:rsid w:val="009834BE"/>
    <w:rsid w:val="00984A25"/>
    <w:rsid w:val="00984B88"/>
    <w:rsid w:val="00984F0C"/>
    <w:rsid w:val="00984FE8"/>
    <w:rsid w:val="00985204"/>
    <w:rsid w:val="009855E0"/>
    <w:rsid w:val="009858A4"/>
    <w:rsid w:val="0098635F"/>
    <w:rsid w:val="009865DA"/>
    <w:rsid w:val="00986A15"/>
    <w:rsid w:val="00986DFC"/>
    <w:rsid w:val="009870ED"/>
    <w:rsid w:val="00987B9A"/>
    <w:rsid w:val="00990C6A"/>
    <w:rsid w:val="00991550"/>
    <w:rsid w:val="00991DB4"/>
    <w:rsid w:val="00992479"/>
    <w:rsid w:val="009924CA"/>
    <w:rsid w:val="0099264D"/>
    <w:rsid w:val="00993388"/>
    <w:rsid w:val="0099470A"/>
    <w:rsid w:val="00994A5C"/>
    <w:rsid w:val="00994F06"/>
    <w:rsid w:val="009965E9"/>
    <w:rsid w:val="0099665F"/>
    <w:rsid w:val="0099778F"/>
    <w:rsid w:val="009977C5"/>
    <w:rsid w:val="00997EAD"/>
    <w:rsid w:val="009A027C"/>
    <w:rsid w:val="009A10DF"/>
    <w:rsid w:val="009A1798"/>
    <w:rsid w:val="009A1EAE"/>
    <w:rsid w:val="009A295F"/>
    <w:rsid w:val="009A41DA"/>
    <w:rsid w:val="009A41FD"/>
    <w:rsid w:val="009A4B33"/>
    <w:rsid w:val="009A4E62"/>
    <w:rsid w:val="009A5ACC"/>
    <w:rsid w:val="009A5FA4"/>
    <w:rsid w:val="009A681E"/>
    <w:rsid w:val="009A6A1E"/>
    <w:rsid w:val="009A6C8D"/>
    <w:rsid w:val="009A76AC"/>
    <w:rsid w:val="009A7B76"/>
    <w:rsid w:val="009A7DAA"/>
    <w:rsid w:val="009B2828"/>
    <w:rsid w:val="009B2FA1"/>
    <w:rsid w:val="009B31A9"/>
    <w:rsid w:val="009B4671"/>
    <w:rsid w:val="009B4B3C"/>
    <w:rsid w:val="009B4C6C"/>
    <w:rsid w:val="009B5106"/>
    <w:rsid w:val="009B5F09"/>
    <w:rsid w:val="009B6D75"/>
    <w:rsid w:val="009B7F23"/>
    <w:rsid w:val="009C0048"/>
    <w:rsid w:val="009C083F"/>
    <w:rsid w:val="009C10A3"/>
    <w:rsid w:val="009C1C32"/>
    <w:rsid w:val="009C39AA"/>
    <w:rsid w:val="009C51B7"/>
    <w:rsid w:val="009C525A"/>
    <w:rsid w:val="009C54B0"/>
    <w:rsid w:val="009C6416"/>
    <w:rsid w:val="009C67D0"/>
    <w:rsid w:val="009C6A98"/>
    <w:rsid w:val="009C6B19"/>
    <w:rsid w:val="009D0C48"/>
    <w:rsid w:val="009D138D"/>
    <w:rsid w:val="009D26DF"/>
    <w:rsid w:val="009D26E3"/>
    <w:rsid w:val="009D3835"/>
    <w:rsid w:val="009D3B34"/>
    <w:rsid w:val="009D3C10"/>
    <w:rsid w:val="009D3C27"/>
    <w:rsid w:val="009D4429"/>
    <w:rsid w:val="009D4527"/>
    <w:rsid w:val="009D4847"/>
    <w:rsid w:val="009D4AA0"/>
    <w:rsid w:val="009D4C72"/>
    <w:rsid w:val="009D4CAB"/>
    <w:rsid w:val="009D5486"/>
    <w:rsid w:val="009D5564"/>
    <w:rsid w:val="009D58E3"/>
    <w:rsid w:val="009D5CD9"/>
    <w:rsid w:val="009D625F"/>
    <w:rsid w:val="009D77B9"/>
    <w:rsid w:val="009D7DA4"/>
    <w:rsid w:val="009E091F"/>
    <w:rsid w:val="009E0BD5"/>
    <w:rsid w:val="009E0C07"/>
    <w:rsid w:val="009E1075"/>
    <w:rsid w:val="009E156E"/>
    <w:rsid w:val="009E29EB"/>
    <w:rsid w:val="009E29F9"/>
    <w:rsid w:val="009E4506"/>
    <w:rsid w:val="009E5354"/>
    <w:rsid w:val="009E5776"/>
    <w:rsid w:val="009E5F90"/>
    <w:rsid w:val="009E6554"/>
    <w:rsid w:val="009E6B3A"/>
    <w:rsid w:val="009E6B8B"/>
    <w:rsid w:val="009E6EA4"/>
    <w:rsid w:val="009E7DAC"/>
    <w:rsid w:val="009F0253"/>
    <w:rsid w:val="009F1A33"/>
    <w:rsid w:val="009F288A"/>
    <w:rsid w:val="009F28D9"/>
    <w:rsid w:val="009F32C9"/>
    <w:rsid w:val="009F384C"/>
    <w:rsid w:val="009F3922"/>
    <w:rsid w:val="009F39AE"/>
    <w:rsid w:val="009F4F13"/>
    <w:rsid w:val="009F4FE8"/>
    <w:rsid w:val="009F5A45"/>
    <w:rsid w:val="009F5C5A"/>
    <w:rsid w:val="009F5CEE"/>
    <w:rsid w:val="009F6334"/>
    <w:rsid w:val="009F7030"/>
    <w:rsid w:val="009F7AA9"/>
    <w:rsid w:val="00A00C8F"/>
    <w:rsid w:val="00A019F7"/>
    <w:rsid w:val="00A01AA4"/>
    <w:rsid w:val="00A0215D"/>
    <w:rsid w:val="00A02681"/>
    <w:rsid w:val="00A02E91"/>
    <w:rsid w:val="00A033FE"/>
    <w:rsid w:val="00A03742"/>
    <w:rsid w:val="00A03EBE"/>
    <w:rsid w:val="00A05DC1"/>
    <w:rsid w:val="00A0600D"/>
    <w:rsid w:val="00A077D5"/>
    <w:rsid w:val="00A07FF3"/>
    <w:rsid w:val="00A10BD3"/>
    <w:rsid w:val="00A12455"/>
    <w:rsid w:val="00A129B4"/>
    <w:rsid w:val="00A1368D"/>
    <w:rsid w:val="00A14EB2"/>
    <w:rsid w:val="00A152C8"/>
    <w:rsid w:val="00A15324"/>
    <w:rsid w:val="00A17D6B"/>
    <w:rsid w:val="00A17E57"/>
    <w:rsid w:val="00A17FE1"/>
    <w:rsid w:val="00A20605"/>
    <w:rsid w:val="00A20DEA"/>
    <w:rsid w:val="00A20F58"/>
    <w:rsid w:val="00A22455"/>
    <w:rsid w:val="00A22913"/>
    <w:rsid w:val="00A22931"/>
    <w:rsid w:val="00A22BC5"/>
    <w:rsid w:val="00A23810"/>
    <w:rsid w:val="00A239EE"/>
    <w:rsid w:val="00A24DAC"/>
    <w:rsid w:val="00A27198"/>
    <w:rsid w:val="00A274EA"/>
    <w:rsid w:val="00A304C4"/>
    <w:rsid w:val="00A3097D"/>
    <w:rsid w:val="00A30D0D"/>
    <w:rsid w:val="00A30D4D"/>
    <w:rsid w:val="00A31A0A"/>
    <w:rsid w:val="00A32676"/>
    <w:rsid w:val="00A3507C"/>
    <w:rsid w:val="00A35B95"/>
    <w:rsid w:val="00A3633D"/>
    <w:rsid w:val="00A363FD"/>
    <w:rsid w:val="00A367EC"/>
    <w:rsid w:val="00A36A54"/>
    <w:rsid w:val="00A3702F"/>
    <w:rsid w:val="00A37D5A"/>
    <w:rsid w:val="00A40500"/>
    <w:rsid w:val="00A40658"/>
    <w:rsid w:val="00A4097A"/>
    <w:rsid w:val="00A40E46"/>
    <w:rsid w:val="00A416B6"/>
    <w:rsid w:val="00A41EFE"/>
    <w:rsid w:val="00A42025"/>
    <w:rsid w:val="00A448A6"/>
    <w:rsid w:val="00A45432"/>
    <w:rsid w:val="00A4545B"/>
    <w:rsid w:val="00A45AAF"/>
    <w:rsid w:val="00A45E46"/>
    <w:rsid w:val="00A45EBE"/>
    <w:rsid w:val="00A462FF"/>
    <w:rsid w:val="00A4759E"/>
    <w:rsid w:val="00A4763A"/>
    <w:rsid w:val="00A47671"/>
    <w:rsid w:val="00A4782A"/>
    <w:rsid w:val="00A51970"/>
    <w:rsid w:val="00A51A7C"/>
    <w:rsid w:val="00A5321E"/>
    <w:rsid w:val="00A5372F"/>
    <w:rsid w:val="00A537DF"/>
    <w:rsid w:val="00A53864"/>
    <w:rsid w:val="00A539AB"/>
    <w:rsid w:val="00A53C8F"/>
    <w:rsid w:val="00A53DC9"/>
    <w:rsid w:val="00A540D8"/>
    <w:rsid w:val="00A54FFA"/>
    <w:rsid w:val="00A56057"/>
    <w:rsid w:val="00A560B0"/>
    <w:rsid w:val="00A577D3"/>
    <w:rsid w:val="00A57986"/>
    <w:rsid w:val="00A57B5A"/>
    <w:rsid w:val="00A57CE1"/>
    <w:rsid w:val="00A605D8"/>
    <w:rsid w:val="00A60AB2"/>
    <w:rsid w:val="00A61495"/>
    <w:rsid w:val="00A61DB6"/>
    <w:rsid w:val="00A61F7B"/>
    <w:rsid w:val="00A61FBA"/>
    <w:rsid w:val="00A63C72"/>
    <w:rsid w:val="00A6420F"/>
    <w:rsid w:val="00A653EB"/>
    <w:rsid w:val="00A654CA"/>
    <w:rsid w:val="00A66482"/>
    <w:rsid w:val="00A67221"/>
    <w:rsid w:val="00A67FD4"/>
    <w:rsid w:val="00A70DA2"/>
    <w:rsid w:val="00A70E1B"/>
    <w:rsid w:val="00A70F68"/>
    <w:rsid w:val="00A71922"/>
    <w:rsid w:val="00A73487"/>
    <w:rsid w:val="00A73F52"/>
    <w:rsid w:val="00A74DA1"/>
    <w:rsid w:val="00A75E8D"/>
    <w:rsid w:val="00A775DC"/>
    <w:rsid w:val="00A80C0B"/>
    <w:rsid w:val="00A81851"/>
    <w:rsid w:val="00A81DEF"/>
    <w:rsid w:val="00A81FDB"/>
    <w:rsid w:val="00A823E9"/>
    <w:rsid w:val="00A8259F"/>
    <w:rsid w:val="00A826DB"/>
    <w:rsid w:val="00A82B44"/>
    <w:rsid w:val="00A82DA0"/>
    <w:rsid w:val="00A82E70"/>
    <w:rsid w:val="00A831B6"/>
    <w:rsid w:val="00A84346"/>
    <w:rsid w:val="00A847B3"/>
    <w:rsid w:val="00A866BF"/>
    <w:rsid w:val="00A86E2B"/>
    <w:rsid w:val="00A8753C"/>
    <w:rsid w:val="00A877CA"/>
    <w:rsid w:val="00A9038D"/>
    <w:rsid w:val="00A90A94"/>
    <w:rsid w:val="00A912B9"/>
    <w:rsid w:val="00A9154D"/>
    <w:rsid w:val="00A918BE"/>
    <w:rsid w:val="00A919D7"/>
    <w:rsid w:val="00A92651"/>
    <w:rsid w:val="00A951C4"/>
    <w:rsid w:val="00A959DD"/>
    <w:rsid w:val="00A95B42"/>
    <w:rsid w:val="00A95D21"/>
    <w:rsid w:val="00A9666B"/>
    <w:rsid w:val="00A96DB6"/>
    <w:rsid w:val="00A96E3A"/>
    <w:rsid w:val="00A9762E"/>
    <w:rsid w:val="00A97F7F"/>
    <w:rsid w:val="00AA1942"/>
    <w:rsid w:val="00AA1F1C"/>
    <w:rsid w:val="00AA215C"/>
    <w:rsid w:val="00AA2ACF"/>
    <w:rsid w:val="00AA3B66"/>
    <w:rsid w:val="00AA3D19"/>
    <w:rsid w:val="00AA43C2"/>
    <w:rsid w:val="00AA4894"/>
    <w:rsid w:val="00AA5635"/>
    <w:rsid w:val="00AA751A"/>
    <w:rsid w:val="00AA794C"/>
    <w:rsid w:val="00AB0F21"/>
    <w:rsid w:val="00AB2026"/>
    <w:rsid w:val="00AB303B"/>
    <w:rsid w:val="00AB3088"/>
    <w:rsid w:val="00AB37E3"/>
    <w:rsid w:val="00AB40A9"/>
    <w:rsid w:val="00AB4A1C"/>
    <w:rsid w:val="00AB4D87"/>
    <w:rsid w:val="00AB4FB9"/>
    <w:rsid w:val="00AB4FBB"/>
    <w:rsid w:val="00AB6959"/>
    <w:rsid w:val="00AB69D1"/>
    <w:rsid w:val="00AB7760"/>
    <w:rsid w:val="00AC0980"/>
    <w:rsid w:val="00AC1AF8"/>
    <w:rsid w:val="00AC1D05"/>
    <w:rsid w:val="00AC1D0A"/>
    <w:rsid w:val="00AC1FAF"/>
    <w:rsid w:val="00AC29EE"/>
    <w:rsid w:val="00AC312F"/>
    <w:rsid w:val="00AC36EF"/>
    <w:rsid w:val="00AC39D0"/>
    <w:rsid w:val="00AC4976"/>
    <w:rsid w:val="00AC4F35"/>
    <w:rsid w:val="00AC5B75"/>
    <w:rsid w:val="00AC5CFB"/>
    <w:rsid w:val="00AC67F5"/>
    <w:rsid w:val="00AC6CFB"/>
    <w:rsid w:val="00AC7381"/>
    <w:rsid w:val="00AC74D2"/>
    <w:rsid w:val="00AC7EB3"/>
    <w:rsid w:val="00AC7FBB"/>
    <w:rsid w:val="00AD06A7"/>
    <w:rsid w:val="00AD0948"/>
    <w:rsid w:val="00AD094D"/>
    <w:rsid w:val="00AD0B9F"/>
    <w:rsid w:val="00AD1CFB"/>
    <w:rsid w:val="00AD210D"/>
    <w:rsid w:val="00AD27CD"/>
    <w:rsid w:val="00AD399A"/>
    <w:rsid w:val="00AD3F55"/>
    <w:rsid w:val="00AD42ED"/>
    <w:rsid w:val="00AD4DC1"/>
    <w:rsid w:val="00AD5976"/>
    <w:rsid w:val="00AD6A47"/>
    <w:rsid w:val="00AD7338"/>
    <w:rsid w:val="00AD778C"/>
    <w:rsid w:val="00AE0DF4"/>
    <w:rsid w:val="00AE352B"/>
    <w:rsid w:val="00AE3DAC"/>
    <w:rsid w:val="00AE447D"/>
    <w:rsid w:val="00AE4F01"/>
    <w:rsid w:val="00AE4F91"/>
    <w:rsid w:val="00AE53C9"/>
    <w:rsid w:val="00AE571A"/>
    <w:rsid w:val="00AE5CE6"/>
    <w:rsid w:val="00AE5FD4"/>
    <w:rsid w:val="00AE631F"/>
    <w:rsid w:val="00AE7D39"/>
    <w:rsid w:val="00AF02CE"/>
    <w:rsid w:val="00AF08DE"/>
    <w:rsid w:val="00AF2022"/>
    <w:rsid w:val="00AF2047"/>
    <w:rsid w:val="00AF2710"/>
    <w:rsid w:val="00AF3269"/>
    <w:rsid w:val="00AF4B27"/>
    <w:rsid w:val="00AF4B95"/>
    <w:rsid w:val="00AF4C4D"/>
    <w:rsid w:val="00AF4EEF"/>
    <w:rsid w:val="00AF549E"/>
    <w:rsid w:val="00AF57E3"/>
    <w:rsid w:val="00AF624B"/>
    <w:rsid w:val="00AF656C"/>
    <w:rsid w:val="00AF705D"/>
    <w:rsid w:val="00B0022F"/>
    <w:rsid w:val="00B003F8"/>
    <w:rsid w:val="00B00EA5"/>
    <w:rsid w:val="00B00EEE"/>
    <w:rsid w:val="00B01BC9"/>
    <w:rsid w:val="00B01E3C"/>
    <w:rsid w:val="00B02591"/>
    <w:rsid w:val="00B037E9"/>
    <w:rsid w:val="00B03EF4"/>
    <w:rsid w:val="00B05D74"/>
    <w:rsid w:val="00B07902"/>
    <w:rsid w:val="00B1120D"/>
    <w:rsid w:val="00B1176F"/>
    <w:rsid w:val="00B11A1D"/>
    <w:rsid w:val="00B12714"/>
    <w:rsid w:val="00B12E6D"/>
    <w:rsid w:val="00B13161"/>
    <w:rsid w:val="00B13609"/>
    <w:rsid w:val="00B138C9"/>
    <w:rsid w:val="00B162F9"/>
    <w:rsid w:val="00B16856"/>
    <w:rsid w:val="00B17495"/>
    <w:rsid w:val="00B17E2E"/>
    <w:rsid w:val="00B17EB5"/>
    <w:rsid w:val="00B201A4"/>
    <w:rsid w:val="00B2089F"/>
    <w:rsid w:val="00B212A2"/>
    <w:rsid w:val="00B21A7E"/>
    <w:rsid w:val="00B21F6A"/>
    <w:rsid w:val="00B23642"/>
    <w:rsid w:val="00B248B5"/>
    <w:rsid w:val="00B24A15"/>
    <w:rsid w:val="00B27C33"/>
    <w:rsid w:val="00B3025F"/>
    <w:rsid w:val="00B305C7"/>
    <w:rsid w:val="00B30860"/>
    <w:rsid w:val="00B30C21"/>
    <w:rsid w:val="00B325D4"/>
    <w:rsid w:val="00B32A10"/>
    <w:rsid w:val="00B32B8E"/>
    <w:rsid w:val="00B32E4D"/>
    <w:rsid w:val="00B32F26"/>
    <w:rsid w:val="00B33F62"/>
    <w:rsid w:val="00B342B5"/>
    <w:rsid w:val="00B346D2"/>
    <w:rsid w:val="00B34873"/>
    <w:rsid w:val="00B35461"/>
    <w:rsid w:val="00B3691C"/>
    <w:rsid w:val="00B36AF6"/>
    <w:rsid w:val="00B36B2D"/>
    <w:rsid w:val="00B37529"/>
    <w:rsid w:val="00B41455"/>
    <w:rsid w:val="00B414C1"/>
    <w:rsid w:val="00B418B2"/>
    <w:rsid w:val="00B42939"/>
    <w:rsid w:val="00B4349C"/>
    <w:rsid w:val="00B452B1"/>
    <w:rsid w:val="00B46B4E"/>
    <w:rsid w:val="00B47827"/>
    <w:rsid w:val="00B478F2"/>
    <w:rsid w:val="00B50501"/>
    <w:rsid w:val="00B50C2C"/>
    <w:rsid w:val="00B52224"/>
    <w:rsid w:val="00B5418D"/>
    <w:rsid w:val="00B5449E"/>
    <w:rsid w:val="00B54CC3"/>
    <w:rsid w:val="00B55511"/>
    <w:rsid w:val="00B5577E"/>
    <w:rsid w:val="00B55B6A"/>
    <w:rsid w:val="00B560A3"/>
    <w:rsid w:val="00B56BC7"/>
    <w:rsid w:val="00B57784"/>
    <w:rsid w:val="00B60402"/>
    <w:rsid w:val="00B609B7"/>
    <w:rsid w:val="00B60ADE"/>
    <w:rsid w:val="00B610F9"/>
    <w:rsid w:val="00B62B32"/>
    <w:rsid w:val="00B63623"/>
    <w:rsid w:val="00B63EC7"/>
    <w:rsid w:val="00B64BBA"/>
    <w:rsid w:val="00B65042"/>
    <w:rsid w:val="00B65EC0"/>
    <w:rsid w:val="00B6722C"/>
    <w:rsid w:val="00B67DE5"/>
    <w:rsid w:val="00B67F33"/>
    <w:rsid w:val="00B7049C"/>
    <w:rsid w:val="00B7119B"/>
    <w:rsid w:val="00B712AC"/>
    <w:rsid w:val="00B715B9"/>
    <w:rsid w:val="00B72250"/>
    <w:rsid w:val="00B728F8"/>
    <w:rsid w:val="00B72B8D"/>
    <w:rsid w:val="00B72E87"/>
    <w:rsid w:val="00B734AB"/>
    <w:rsid w:val="00B7370A"/>
    <w:rsid w:val="00B73A10"/>
    <w:rsid w:val="00B74313"/>
    <w:rsid w:val="00B744F1"/>
    <w:rsid w:val="00B754E8"/>
    <w:rsid w:val="00B75D58"/>
    <w:rsid w:val="00B767E4"/>
    <w:rsid w:val="00B76A00"/>
    <w:rsid w:val="00B76AF9"/>
    <w:rsid w:val="00B76B21"/>
    <w:rsid w:val="00B76F26"/>
    <w:rsid w:val="00B772AA"/>
    <w:rsid w:val="00B8028F"/>
    <w:rsid w:val="00B80A72"/>
    <w:rsid w:val="00B80B47"/>
    <w:rsid w:val="00B81CD4"/>
    <w:rsid w:val="00B82107"/>
    <w:rsid w:val="00B82291"/>
    <w:rsid w:val="00B824F0"/>
    <w:rsid w:val="00B82DF9"/>
    <w:rsid w:val="00B8341B"/>
    <w:rsid w:val="00B84854"/>
    <w:rsid w:val="00B85DB7"/>
    <w:rsid w:val="00B85EA1"/>
    <w:rsid w:val="00B86AC0"/>
    <w:rsid w:val="00B87257"/>
    <w:rsid w:val="00B875FA"/>
    <w:rsid w:val="00B90A16"/>
    <w:rsid w:val="00B9144B"/>
    <w:rsid w:val="00B92041"/>
    <w:rsid w:val="00B923CD"/>
    <w:rsid w:val="00B92CDB"/>
    <w:rsid w:val="00B93384"/>
    <w:rsid w:val="00B94C1C"/>
    <w:rsid w:val="00B9514D"/>
    <w:rsid w:val="00B9583C"/>
    <w:rsid w:val="00B95FDB"/>
    <w:rsid w:val="00B96982"/>
    <w:rsid w:val="00B96DEA"/>
    <w:rsid w:val="00B97542"/>
    <w:rsid w:val="00BA1856"/>
    <w:rsid w:val="00BA2144"/>
    <w:rsid w:val="00BA2D5A"/>
    <w:rsid w:val="00BA35D5"/>
    <w:rsid w:val="00BA3A0F"/>
    <w:rsid w:val="00BA3C43"/>
    <w:rsid w:val="00BA4766"/>
    <w:rsid w:val="00BA4EC4"/>
    <w:rsid w:val="00BA511E"/>
    <w:rsid w:val="00BA5524"/>
    <w:rsid w:val="00BA63B7"/>
    <w:rsid w:val="00BA6E13"/>
    <w:rsid w:val="00BA6F19"/>
    <w:rsid w:val="00BA774C"/>
    <w:rsid w:val="00BA7E48"/>
    <w:rsid w:val="00BA7FE7"/>
    <w:rsid w:val="00BB136B"/>
    <w:rsid w:val="00BB166A"/>
    <w:rsid w:val="00BB29DF"/>
    <w:rsid w:val="00BB3BEB"/>
    <w:rsid w:val="00BB3CB1"/>
    <w:rsid w:val="00BB6069"/>
    <w:rsid w:val="00BB6205"/>
    <w:rsid w:val="00BB66C5"/>
    <w:rsid w:val="00BB69E5"/>
    <w:rsid w:val="00BB6DB0"/>
    <w:rsid w:val="00BB788A"/>
    <w:rsid w:val="00BC0A78"/>
    <w:rsid w:val="00BC0DBE"/>
    <w:rsid w:val="00BC1184"/>
    <w:rsid w:val="00BC1461"/>
    <w:rsid w:val="00BC275F"/>
    <w:rsid w:val="00BC3C87"/>
    <w:rsid w:val="00BC49F7"/>
    <w:rsid w:val="00BC4E77"/>
    <w:rsid w:val="00BC5D75"/>
    <w:rsid w:val="00BC6F16"/>
    <w:rsid w:val="00BC72D2"/>
    <w:rsid w:val="00BC76B7"/>
    <w:rsid w:val="00BD1AA7"/>
    <w:rsid w:val="00BD2528"/>
    <w:rsid w:val="00BD26D6"/>
    <w:rsid w:val="00BD3431"/>
    <w:rsid w:val="00BD3834"/>
    <w:rsid w:val="00BD4B5F"/>
    <w:rsid w:val="00BD4C4C"/>
    <w:rsid w:val="00BD6578"/>
    <w:rsid w:val="00BD796C"/>
    <w:rsid w:val="00BD7B05"/>
    <w:rsid w:val="00BD7B39"/>
    <w:rsid w:val="00BD7FE7"/>
    <w:rsid w:val="00BE073F"/>
    <w:rsid w:val="00BE16CE"/>
    <w:rsid w:val="00BE1E77"/>
    <w:rsid w:val="00BE2ECD"/>
    <w:rsid w:val="00BE33A3"/>
    <w:rsid w:val="00BE36C9"/>
    <w:rsid w:val="00BE379B"/>
    <w:rsid w:val="00BE3BCB"/>
    <w:rsid w:val="00BE3D6A"/>
    <w:rsid w:val="00BE3F05"/>
    <w:rsid w:val="00BE47EE"/>
    <w:rsid w:val="00BE4E88"/>
    <w:rsid w:val="00BE6218"/>
    <w:rsid w:val="00BE7911"/>
    <w:rsid w:val="00BF0439"/>
    <w:rsid w:val="00BF0EA9"/>
    <w:rsid w:val="00BF1339"/>
    <w:rsid w:val="00BF2DD4"/>
    <w:rsid w:val="00BF35D6"/>
    <w:rsid w:val="00BF364B"/>
    <w:rsid w:val="00BF3E09"/>
    <w:rsid w:val="00BF4DFF"/>
    <w:rsid w:val="00BF5125"/>
    <w:rsid w:val="00BF5AA4"/>
    <w:rsid w:val="00BF6272"/>
    <w:rsid w:val="00C00FF4"/>
    <w:rsid w:val="00C01AD1"/>
    <w:rsid w:val="00C01C37"/>
    <w:rsid w:val="00C02CCF"/>
    <w:rsid w:val="00C0370F"/>
    <w:rsid w:val="00C05054"/>
    <w:rsid w:val="00C05FF4"/>
    <w:rsid w:val="00C10272"/>
    <w:rsid w:val="00C11879"/>
    <w:rsid w:val="00C118F0"/>
    <w:rsid w:val="00C11AEF"/>
    <w:rsid w:val="00C1220F"/>
    <w:rsid w:val="00C1475F"/>
    <w:rsid w:val="00C14F6A"/>
    <w:rsid w:val="00C150D2"/>
    <w:rsid w:val="00C16DF8"/>
    <w:rsid w:val="00C1752E"/>
    <w:rsid w:val="00C17701"/>
    <w:rsid w:val="00C177DD"/>
    <w:rsid w:val="00C17EA5"/>
    <w:rsid w:val="00C20B04"/>
    <w:rsid w:val="00C20B12"/>
    <w:rsid w:val="00C20D75"/>
    <w:rsid w:val="00C20E66"/>
    <w:rsid w:val="00C21AA4"/>
    <w:rsid w:val="00C22842"/>
    <w:rsid w:val="00C22AF9"/>
    <w:rsid w:val="00C232E3"/>
    <w:rsid w:val="00C24A5B"/>
    <w:rsid w:val="00C24BD3"/>
    <w:rsid w:val="00C25787"/>
    <w:rsid w:val="00C26EC6"/>
    <w:rsid w:val="00C3165C"/>
    <w:rsid w:val="00C31D4F"/>
    <w:rsid w:val="00C3200B"/>
    <w:rsid w:val="00C322C8"/>
    <w:rsid w:val="00C32B76"/>
    <w:rsid w:val="00C32F32"/>
    <w:rsid w:val="00C330AC"/>
    <w:rsid w:val="00C338B0"/>
    <w:rsid w:val="00C338EE"/>
    <w:rsid w:val="00C34EC1"/>
    <w:rsid w:val="00C34EE5"/>
    <w:rsid w:val="00C36B96"/>
    <w:rsid w:val="00C37A80"/>
    <w:rsid w:val="00C400CB"/>
    <w:rsid w:val="00C408FA"/>
    <w:rsid w:val="00C41C0D"/>
    <w:rsid w:val="00C421B7"/>
    <w:rsid w:val="00C4227D"/>
    <w:rsid w:val="00C42C67"/>
    <w:rsid w:val="00C44416"/>
    <w:rsid w:val="00C44AAC"/>
    <w:rsid w:val="00C457ED"/>
    <w:rsid w:val="00C45817"/>
    <w:rsid w:val="00C45E4A"/>
    <w:rsid w:val="00C4622C"/>
    <w:rsid w:val="00C50DDF"/>
    <w:rsid w:val="00C51A5D"/>
    <w:rsid w:val="00C51CF0"/>
    <w:rsid w:val="00C51EC0"/>
    <w:rsid w:val="00C52A7E"/>
    <w:rsid w:val="00C53302"/>
    <w:rsid w:val="00C54F84"/>
    <w:rsid w:val="00C55F44"/>
    <w:rsid w:val="00C56B30"/>
    <w:rsid w:val="00C56C54"/>
    <w:rsid w:val="00C572E0"/>
    <w:rsid w:val="00C576FB"/>
    <w:rsid w:val="00C5791A"/>
    <w:rsid w:val="00C60151"/>
    <w:rsid w:val="00C61381"/>
    <w:rsid w:val="00C61CF4"/>
    <w:rsid w:val="00C6370C"/>
    <w:rsid w:val="00C6394C"/>
    <w:rsid w:val="00C64A89"/>
    <w:rsid w:val="00C64BC4"/>
    <w:rsid w:val="00C64FA6"/>
    <w:rsid w:val="00C660B5"/>
    <w:rsid w:val="00C66688"/>
    <w:rsid w:val="00C66A34"/>
    <w:rsid w:val="00C66DFD"/>
    <w:rsid w:val="00C67247"/>
    <w:rsid w:val="00C7027B"/>
    <w:rsid w:val="00C7187A"/>
    <w:rsid w:val="00C71EBF"/>
    <w:rsid w:val="00C72426"/>
    <w:rsid w:val="00C72526"/>
    <w:rsid w:val="00C72CC0"/>
    <w:rsid w:val="00C73031"/>
    <w:rsid w:val="00C73B28"/>
    <w:rsid w:val="00C74C12"/>
    <w:rsid w:val="00C7585B"/>
    <w:rsid w:val="00C76141"/>
    <w:rsid w:val="00C766E5"/>
    <w:rsid w:val="00C80615"/>
    <w:rsid w:val="00C8092D"/>
    <w:rsid w:val="00C81589"/>
    <w:rsid w:val="00C816AB"/>
    <w:rsid w:val="00C81F3F"/>
    <w:rsid w:val="00C825DC"/>
    <w:rsid w:val="00C82A40"/>
    <w:rsid w:val="00C8357C"/>
    <w:rsid w:val="00C853D5"/>
    <w:rsid w:val="00C85B3A"/>
    <w:rsid w:val="00C8633F"/>
    <w:rsid w:val="00C86791"/>
    <w:rsid w:val="00C86B2B"/>
    <w:rsid w:val="00C86BC3"/>
    <w:rsid w:val="00C86BEC"/>
    <w:rsid w:val="00C86E41"/>
    <w:rsid w:val="00C87A82"/>
    <w:rsid w:val="00C905BD"/>
    <w:rsid w:val="00C90633"/>
    <w:rsid w:val="00C90DAA"/>
    <w:rsid w:val="00C90E61"/>
    <w:rsid w:val="00C9155A"/>
    <w:rsid w:val="00C918A3"/>
    <w:rsid w:val="00C93351"/>
    <w:rsid w:val="00C9409D"/>
    <w:rsid w:val="00C95C25"/>
    <w:rsid w:val="00C96116"/>
    <w:rsid w:val="00C96282"/>
    <w:rsid w:val="00C96523"/>
    <w:rsid w:val="00C966FE"/>
    <w:rsid w:val="00C96803"/>
    <w:rsid w:val="00C97163"/>
    <w:rsid w:val="00CA01A3"/>
    <w:rsid w:val="00CA0554"/>
    <w:rsid w:val="00CA0853"/>
    <w:rsid w:val="00CA0D0B"/>
    <w:rsid w:val="00CA11BC"/>
    <w:rsid w:val="00CA153F"/>
    <w:rsid w:val="00CA19A0"/>
    <w:rsid w:val="00CA1F81"/>
    <w:rsid w:val="00CA2BD0"/>
    <w:rsid w:val="00CA368A"/>
    <w:rsid w:val="00CA380C"/>
    <w:rsid w:val="00CA3825"/>
    <w:rsid w:val="00CA3C73"/>
    <w:rsid w:val="00CA43F3"/>
    <w:rsid w:val="00CA471A"/>
    <w:rsid w:val="00CA68FD"/>
    <w:rsid w:val="00CA734D"/>
    <w:rsid w:val="00CA7A78"/>
    <w:rsid w:val="00CA7CB1"/>
    <w:rsid w:val="00CB0620"/>
    <w:rsid w:val="00CB16F9"/>
    <w:rsid w:val="00CB18BC"/>
    <w:rsid w:val="00CB206F"/>
    <w:rsid w:val="00CB2ACA"/>
    <w:rsid w:val="00CB3ABF"/>
    <w:rsid w:val="00CB4547"/>
    <w:rsid w:val="00CB499B"/>
    <w:rsid w:val="00CB4C39"/>
    <w:rsid w:val="00CB4CC9"/>
    <w:rsid w:val="00CB629A"/>
    <w:rsid w:val="00CB6895"/>
    <w:rsid w:val="00CB6CAA"/>
    <w:rsid w:val="00CB7232"/>
    <w:rsid w:val="00CB7682"/>
    <w:rsid w:val="00CB78BB"/>
    <w:rsid w:val="00CC02EF"/>
    <w:rsid w:val="00CC0DE5"/>
    <w:rsid w:val="00CC1232"/>
    <w:rsid w:val="00CC13C8"/>
    <w:rsid w:val="00CC2956"/>
    <w:rsid w:val="00CC2B5F"/>
    <w:rsid w:val="00CC320A"/>
    <w:rsid w:val="00CC35F3"/>
    <w:rsid w:val="00CC3B7E"/>
    <w:rsid w:val="00CC3F42"/>
    <w:rsid w:val="00CC4037"/>
    <w:rsid w:val="00CC46A3"/>
    <w:rsid w:val="00CC48E1"/>
    <w:rsid w:val="00CC7F6C"/>
    <w:rsid w:val="00CD075B"/>
    <w:rsid w:val="00CD0C62"/>
    <w:rsid w:val="00CD0D18"/>
    <w:rsid w:val="00CD26C7"/>
    <w:rsid w:val="00CD2794"/>
    <w:rsid w:val="00CD30FC"/>
    <w:rsid w:val="00CD3B73"/>
    <w:rsid w:val="00CD3BCF"/>
    <w:rsid w:val="00CD3E03"/>
    <w:rsid w:val="00CD42B8"/>
    <w:rsid w:val="00CD6431"/>
    <w:rsid w:val="00CD6B4D"/>
    <w:rsid w:val="00CD7AE8"/>
    <w:rsid w:val="00CE0ECF"/>
    <w:rsid w:val="00CE1831"/>
    <w:rsid w:val="00CE1ACA"/>
    <w:rsid w:val="00CE1B9E"/>
    <w:rsid w:val="00CE3304"/>
    <w:rsid w:val="00CE3DA2"/>
    <w:rsid w:val="00CE45DA"/>
    <w:rsid w:val="00CE5E5E"/>
    <w:rsid w:val="00CE6FA9"/>
    <w:rsid w:val="00CE7AA4"/>
    <w:rsid w:val="00CF0135"/>
    <w:rsid w:val="00CF0D78"/>
    <w:rsid w:val="00CF158C"/>
    <w:rsid w:val="00CF16D3"/>
    <w:rsid w:val="00CF23E9"/>
    <w:rsid w:val="00CF2452"/>
    <w:rsid w:val="00CF3356"/>
    <w:rsid w:val="00CF4E79"/>
    <w:rsid w:val="00CF6142"/>
    <w:rsid w:val="00CF6D75"/>
    <w:rsid w:val="00CF6DE8"/>
    <w:rsid w:val="00CF77E6"/>
    <w:rsid w:val="00D00209"/>
    <w:rsid w:val="00D0055E"/>
    <w:rsid w:val="00D006D6"/>
    <w:rsid w:val="00D00FD8"/>
    <w:rsid w:val="00D0150E"/>
    <w:rsid w:val="00D01EB7"/>
    <w:rsid w:val="00D030B5"/>
    <w:rsid w:val="00D03ADE"/>
    <w:rsid w:val="00D040C0"/>
    <w:rsid w:val="00D042BC"/>
    <w:rsid w:val="00D05650"/>
    <w:rsid w:val="00D05B9B"/>
    <w:rsid w:val="00D10452"/>
    <w:rsid w:val="00D1154A"/>
    <w:rsid w:val="00D1171E"/>
    <w:rsid w:val="00D12F00"/>
    <w:rsid w:val="00D13583"/>
    <w:rsid w:val="00D136BA"/>
    <w:rsid w:val="00D139F3"/>
    <w:rsid w:val="00D13C25"/>
    <w:rsid w:val="00D1475B"/>
    <w:rsid w:val="00D1488E"/>
    <w:rsid w:val="00D16EB1"/>
    <w:rsid w:val="00D2047A"/>
    <w:rsid w:val="00D2054B"/>
    <w:rsid w:val="00D21025"/>
    <w:rsid w:val="00D2272C"/>
    <w:rsid w:val="00D22B9F"/>
    <w:rsid w:val="00D22DA9"/>
    <w:rsid w:val="00D22FE7"/>
    <w:rsid w:val="00D240E4"/>
    <w:rsid w:val="00D24697"/>
    <w:rsid w:val="00D24895"/>
    <w:rsid w:val="00D25302"/>
    <w:rsid w:val="00D2678A"/>
    <w:rsid w:val="00D26F39"/>
    <w:rsid w:val="00D271B5"/>
    <w:rsid w:val="00D27E6B"/>
    <w:rsid w:val="00D30CD9"/>
    <w:rsid w:val="00D30CDC"/>
    <w:rsid w:val="00D30ECA"/>
    <w:rsid w:val="00D31199"/>
    <w:rsid w:val="00D317F6"/>
    <w:rsid w:val="00D31EE4"/>
    <w:rsid w:val="00D32209"/>
    <w:rsid w:val="00D32A9F"/>
    <w:rsid w:val="00D35254"/>
    <w:rsid w:val="00D3736A"/>
    <w:rsid w:val="00D375AF"/>
    <w:rsid w:val="00D37D4F"/>
    <w:rsid w:val="00D4039B"/>
    <w:rsid w:val="00D409C8"/>
    <w:rsid w:val="00D414AF"/>
    <w:rsid w:val="00D416A2"/>
    <w:rsid w:val="00D41890"/>
    <w:rsid w:val="00D41CB6"/>
    <w:rsid w:val="00D4332F"/>
    <w:rsid w:val="00D44C48"/>
    <w:rsid w:val="00D45117"/>
    <w:rsid w:val="00D453BE"/>
    <w:rsid w:val="00D45DD3"/>
    <w:rsid w:val="00D503D7"/>
    <w:rsid w:val="00D50879"/>
    <w:rsid w:val="00D51C84"/>
    <w:rsid w:val="00D51D03"/>
    <w:rsid w:val="00D52179"/>
    <w:rsid w:val="00D53840"/>
    <w:rsid w:val="00D5498B"/>
    <w:rsid w:val="00D54F74"/>
    <w:rsid w:val="00D55B1E"/>
    <w:rsid w:val="00D5723E"/>
    <w:rsid w:val="00D63041"/>
    <w:rsid w:val="00D63BCB"/>
    <w:rsid w:val="00D65039"/>
    <w:rsid w:val="00D66730"/>
    <w:rsid w:val="00D6724A"/>
    <w:rsid w:val="00D70F1A"/>
    <w:rsid w:val="00D71874"/>
    <w:rsid w:val="00D73546"/>
    <w:rsid w:val="00D75537"/>
    <w:rsid w:val="00D75896"/>
    <w:rsid w:val="00D75A0A"/>
    <w:rsid w:val="00D76605"/>
    <w:rsid w:val="00D768BD"/>
    <w:rsid w:val="00D77018"/>
    <w:rsid w:val="00D771DC"/>
    <w:rsid w:val="00D77617"/>
    <w:rsid w:val="00D80838"/>
    <w:rsid w:val="00D80DE0"/>
    <w:rsid w:val="00D81395"/>
    <w:rsid w:val="00D81457"/>
    <w:rsid w:val="00D823D8"/>
    <w:rsid w:val="00D826E7"/>
    <w:rsid w:val="00D8364D"/>
    <w:rsid w:val="00D83B7C"/>
    <w:rsid w:val="00D83CF5"/>
    <w:rsid w:val="00D844B1"/>
    <w:rsid w:val="00D84827"/>
    <w:rsid w:val="00D8557E"/>
    <w:rsid w:val="00D8566D"/>
    <w:rsid w:val="00D85E53"/>
    <w:rsid w:val="00D86889"/>
    <w:rsid w:val="00D904F1"/>
    <w:rsid w:val="00D90E5E"/>
    <w:rsid w:val="00D90FC4"/>
    <w:rsid w:val="00D9198A"/>
    <w:rsid w:val="00D91BE8"/>
    <w:rsid w:val="00D929D0"/>
    <w:rsid w:val="00D93572"/>
    <w:rsid w:val="00D93D1C"/>
    <w:rsid w:val="00D953F5"/>
    <w:rsid w:val="00D9698C"/>
    <w:rsid w:val="00D96A1A"/>
    <w:rsid w:val="00D96C98"/>
    <w:rsid w:val="00D973A2"/>
    <w:rsid w:val="00D97B28"/>
    <w:rsid w:val="00D97B4F"/>
    <w:rsid w:val="00DA0E73"/>
    <w:rsid w:val="00DA1BF0"/>
    <w:rsid w:val="00DA261F"/>
    <w:rsid w:val="00DA2CC3"/>
    <w:rsid w:val="00DA411C"/>
    <w:rsid w:val="00DA4476"/>
    <w:rsid w:val="00DA4937"/>
    <w:rsid w:val="00DA58F0"/>
    <w:rsid w:val="00DA6B74"/>
    <w:rsid w:val="00DA6E88"/>
    <w:rsid w:val="00DA6FC2"/>
    <w:rsid w:val="00DA763F"/>
    <w:rsid w:val="00DB0471"/>
    <w:rsid w:val="00DB0970"/>
    <w:rsid w:val="00DB0AAB"/>
    <w:rsid w:val="00DB0BB7"/>
    <w:rsid w:val="00DB0D20"/>
    <w:rsid w:val="00DB11D1"/>
    <w:rsid w:val="00DB18E6"/>
    <w:rsid w:val="00DB1CD7"/>
    <w:rsid w:val="00DB1D2F"/>
    <w:rsid w:val="00DB1E07"/>
    <w:rsid w:val="00DB2A2D"/>
    <w:rsid w:val="00DB4EC8"/>
    <w:rsid w:val="00DB535E"/>
    <w:rsid w:val="00DB538D"/>
    <w:rsid w:val="00DB56A5"/>
    <w:rsid w:val="00DB613D"/>
    <w:rsid w:val="00DC097F"/>
    <w:rsid w:val="00DC2895"/>
    <w:rsid w:val="00DC2C0D"/>
    <w:rsid w:val="00DC2EF8"/>
    <w:rsid w:val="00DC4431"/>
    <w:rsid w:val="00DC578F"/>
    <w:rsid w:val="00DC5A8A"/>
    <w:rsid w:val="00DC5D2F"/>
    <w:rsid w:val="00DC68B8"/>
    <w:rsid w:val="00DC6A14"/>
    <w:rsid w:val="00DC6B13"/>
    <w:rsid w:val="00DC7593"/>
    <w:rsid w:val="00DC7AE3"/>
    <w:rsid w:val="00DC7CDA"/>
    <w:rsid w:val="00DD05CC"/>
    <w:rsid w:val="00DD11B7"/>
    <w:rsid w:val="00DD2357"/>
    <w:rsid w:val="00DD2862"/>
    <w:rsid w:val="00DD360A"/>
    <w:rsid w:val="00DD3DB8"/>
    <w:rsid w:val="00DD4136"/>
    <w:rsid w:val="00DD475B"/>
    <w:rsid w:val="00DD4DDA"/>
    <w:rsid w:val="00DD4FE1"/>
    <w:rsid w:val="00DD54CB"/>
    <w:rsid w:val="00DD556F"/>
    <w:rsid w:val="00DD599C"/>
    <w:rsid w:val="00DD5AB5"/>
    <w:rsid w:val="00DD640C"/>
    <w:rsid w:val="00DD6CBF"/>
    <w:rsid w:val="00DD6F87"/>
    <w:rsid w:val="00DE0A56"/>
    <w:rsid w:val="00DE16E8"/>
    <w:rsid w:val="00DE23D1"/>
    <w:rsid w:val="00DE243A"/>
    <w:rsid w:val="00DE2994"/>
    <w:rsid w:val="00DE2C14"/>
    <w:rsid w:val="00DE35BC"/>
    <w:rsid w:val="00DE3A71"/>
    <w:rsid w:val="00DE3EE7"/>
    <w:rsid w:val="00DE49F9"/>
    <w:rsid w:val="00DE4C62"/>
    <w:rsid w:val="00DE5D04"/>
    <w:rsid w:val="00DE5D57"/>
    <w:rsid w:val="00DE63AD"/>
    <w:rsid w:val="00DE667D"/>
    <w:rsid w:val="00DE67F4"/>
    <w:rsid w:val="00DE70EE"/>
    <w:rsid w:val="00DE734F"/>
    <w:rsid w:val="00DE763A"/>
    <w:rsid w:val="00DE7D09"/>
    <w:rsid w:val="00DF02B1"/>
    <w:rsid w:val="00DF042A"/>
    <w:rsid w:val="00DF1218"/>
    <w:rsid w:val="00DF1848"/>
    <w:rsid w:val="00DF225B"/>
    <w:rsid w:val="00DF3166"/>
    <w:rsid w:val="00DF373B"/>
    <w:rsid w:val="00DF4757"/>
    <w:rsid w:val="00DF494A"/>
    <w:rsid w:val="00DF5462"/>
    <w:rsid w:val="00DF5BFA"/>
    <w:rsid w:val="00DF5ECB"/>
    <w:rsid w:val="00DF65FC"/>
    <w:rsid w:val="00DF6944"/>
    <w:rsid w:val="00DF69EC"/>
    <w:rsid w:val="00DF6AB5"/>
    <w:rsid w:val="00DF6FF8"/>
    <w:rsid w:val="00E004BB"/>
    <w:rsid w:val="00E00576"/>
    <w:rsid w:val="00E0079C"/>
    <w:rsid w:val="00E00829"/>
    <w:rsid w:val="00E008FA"/>
    <w:rsid w:val="00E03AFC"/>
    <w:rsid w:val="00E050A9"/>
    <w:rsid w:val="00E05153"/>
    <w:rsid w:val="00E053C5"/>
    <w:rsid w:val="00E06728"/>
    <w:rsid w:val="00E06A86"/>
    <w:rsid w:val="00E0733D"/>
    <w:rsid w:val="00E07706"/>
    <w:rsid w:val="00E07CBB"/>
    <w:rsid w:val="00E10170"/>
    <w:rsid w:val="00E103D4"/>
    <w:rsid w:val="00E1193F"/>
    <w:rsid w:val="00E13431"/>
    <w:rsid w:val="00E13878"/>
    <w:rsid w:val="00E13D68"/>
    <w:rsid w:val="00E143F3"/>
    <w:rsid w:val="00E14855"/>
    <w:rsid w:val="00E1492E"/>
    <w:rsid w:val="00E14C01"/>
    <w:rsid w:val="00E154D7"/>
    <w:rsid w:val="00E161E2"/>
    <w:rsid w:val="00E24A64"/>
    <w:rsid w:val="00E24F0D"/>
    <w:rsid w:val="00E24FF9"/>
    <w:rsid w:val="00E25D0B"/>
    <w:rsid w:val="00E26683"/>
    <w:rsid w:val="00E30BCE"/>
    <w:rsid w:val="00E30E19"/>
    <w:rsid w:val="00E32084"/>
    <w:rsid w:val="00E338A1"/>
    <w:rsid w:val="00E339AD"/>
    <w:rsid w:val="00E34609"/>
    <w:rsid w:val="00E350B7"/>
    <w:rsid w:val="00E35FDA"/>
    <w:rsid w:val="00E40BEA"/>
    <w:rsid w:val="00E4138B"/>
    <w:rsid w:val="00E417DB"/>
    <w:rsid w:val="00E42328"/>
    <w:rsid w:val="00E4262B"/>
    <w:rsid w:val="00E45CFA"/>
    <w:rsid w:val="00E46527"/>
    <w:rsid w:val="00E46DBC"/>
    <w:rsid w:val="00E473D0"/>
    <w:rsid w:val="00E476D1"/>
    <w:rsid w:val="00E47927"/>
    <w:rsid w:val="00E4794A"/>
    <w:rsid w:val="00E50A0E"/>
    <w:rsid w:val="00E51DE7"/>
    <w:rsid w:val="00E51F3E"/>
    <w:rsid w:val="00E51F70"/>
    <w:rsid w:val="00E526A3"/>
    <w:rsid w:val="00E53AC3"/>
    <w:rsid w:val="00E54061"/>
    <w:rsid w:val="00E541DC"/>
    <w:rsid w:val="00E54762"/>
    <w:rsid w:val="00E552AA"/>
    <w:rsid w:val="00E56B99"/>
    <w:rsid w:val="00E57303"/>
    <w:rsid w:val="00E6101D"/>
    <w:rsid w:val="00E611C7"/>
    <w:rsid w:val="00E61257"/>
    <w:rsid w:val="00E613CF"/>
    <w:rsid w:val="00E62521"/>
    <w:rsid w:val="00E634C6"/>
    <w:rsid w:val="00E645EE"/>
    <w:rsid w:val="00E66602"/>
    <w:rsid w:val="00E66F77"/>
    <w:rsid w:val="00E71A2F"/>
    <w:rsid w:val="00E727F6"/>
    <w:rsid w:val="00E73BAE"/>
    <w:rsid w:val="00E73BE8"/>
    <w:rsid w:val="00E74577"/>
    <w:rsid w:val="00E77123"/>
    <w:rsid w:val="00E77DBF"/>
    <w:rsid w:val="00E77F17"/>
    <w:rsid w:val="00E80131"/>
    <w:rsid w:val="00E802D8"/>
    <w:rsid w:val="00E8084B"/>
    <w:rsid w:val="00E80A21"/>
    <w:rsid w:val="00E8290A"/>
    <w:rsid w:val="00E83577"/>
    <w:rsid w:val="00E83BA1"/>
    <w:rsid w:val="00E847D1"/>
    <w:rsid w:val="00E84824"/>
    <w:rsid w:val="00E84AC6"/>
    <w:rsid w:val="00E8568C"/>
    <w:rsid w:val="00E87224"/>
    <w:rsid w:val="00E8725A"/>
    <w:rsid w:val="00E8761C"/>
    <w:rsid w:val="00E9056D"/>
    <w:rsid w:val="00E90733"/>
    <w:rsid w:val="00E91F78"/>
    <w:rsid w:val="00E94096"/>
    <w:rsid w:val="00E9494C"/>
    <w:rsid w:val="00E95171"/>
    <w:rsid w:val="00E95654"/>
    <w:rsid w:val="00E95A65"/>
    <w:rsid w:val="00E95D9C"/>
    <w:rsid w:val="00E95F11"/>
    <w:rsid w:val="00E968CD"/>
    <w:rsid w:val="00E97C04"/>
    <w:rsid w:val="00EA0471"/>
    <w:rsid w:val="00EA0A8D"/>
    <w:rsid w:val="00EA0ECA"/>
    <w:rsid w:val="00EA1E08"/>
    <w:rsid w:val="00EA2218"/>
    <w:rsid w:val="00EA24E4"/>
    <w:rsid w:val="00EA3371"/>
    <w:rsid w:val="00EA4C41"/>
    <w:rsid w:val="00EA4EBF"/>
    <w:rsid w:val="00EA4FDB"/>
    <w:rsid w:val="00EA5E0F"/>
    <w:rsid w:val="00EA60B4"/>
    <w:rsid w:val="00EA6142"/>
    <w:rsid w:val="00EA62FC"/>
    <w:rsid w:val="00EA6E23"/>
    <w:rsid w:val="00EA7D7B"/>
    <w:rsid w:val="00EB044A"/>
    <w:rsid w:val="00EB13B6"/>
    <w:rsid w:val="00EB1F5A"/>
    <w:rsid w:val="00EB2574"/>
    <w:rsid w:val="00EB25E4"/>
    <w:rsid w:val="00EB4FAA"/>
    <w:rsid w:val="00EB4FB1"/>
    <w:rsid w:val="00EB5D82"/>
    <w:rsid w:val="00EB5FC9"/>
    <w:rsid w:val="00EB7AB9"/>
    <w:rsid w:val="00EC037A"/>
    <w:rsid w:val="00EC150E"/>
    <w:rsid w:val="00EC1F4F"/>
    <w:rsid w:val="00EC252D"/>
    <w:rsid w:val="00EC304E"/>
    <w:rsid w:val="00EC40EE"/>
    <w:rsid w:val="00EC413F"/>
    <w:rsid w:val="00EC4C42"/>
    <w:rsid w:val="00EC4E8B"/>
    <w:rsid w:val="00EC5889"/>
    <w:rsid w:val="00EC5892"/>
    <w:rsid w:val="00EC591E"/>
    <w:rsid w:val="00EC5F96"/>
    <w:rsid w:val="00EC63A3"/>
    <w:rsid w:val="00EC712E"/>
    <w:rsid w:val="00EC713E"/>
    <w:rsid w:val="00EC7A7E"/>
    <w:rsid w:val="00EC7B7C"/>
    <w:rsid w:val="00EC7D94"/>
    <w:rsid w:val="00ED28BD"/>
    <w:rsid w:val="00ED29F1"/>
    <w:rsid w:val="00ED2FFD"/>
    <w:rsid w:val="00ED4EA9"/>
    <w:rsid w:val="00ED51DA"/>
    <w:rsid w:val="00ED52C8"/>
    <w:rsid w:val="00ED6829"/>
    <w:rsid w:val="00ED6D40"/>
    <w:rsid w:val="00ED6F6E"/>
    <w:rsid w:val="00EE0219"/>
    <w:rsid w:val="00EE104E"/>
    <w:rsid w:val="00EE28A9"/>
    <w:rsid w:val="00EE3A31"/>
    <w:rsid w:val="00EE69AC"/>
    <w:rsid w:val="00EE6A82"/>
    <w:rsid w:val="00EE7F43"/>
    <w:rsid w:val="00EF0B65"/>
    <w:rsid w:val="00EF1D02"/>
    <w:rsid w:val="00EF207D"/>
    <w:rsid w:val="00EF20B1"/>
    <w:rsid w:val="00EF2919"/>
    <w:rsid w:val="00EF2AFA"/>
    <w:rsid w:val="00EF3AE8"/>
    <w:rsid w:val="00EF3D0A"/>
    <w:rsid w:val="00EF47AD"/>
    <w:rsid w:val="00EF47E7"/>
    <w:rsid w:val="00EF5859"/>
    <w:rsid w:val="00EF6D58"/>
    <w:rsid w:val="00F01D89"/>
    <w:rsid w:val="00F020AA"/>
    <w:rsid w:val="00F02847"/>
    <w:rsid w:val="00F029BB"/>
    <w:rsid w:val="00F0333C"/>
    <w:rsid w:val="00F040F1"/>
    <w:rsid w:val="00F05A93"/>
    <w:rsid w:val="00F05C1B"/>
    <w:rsid w:val="00F05CF9"/>
    <w:rsid w:val="00F07F8D"/>
    <w:rsid w:val="00F10473"/>
    <w:rsid w:val="00F104DC"/>
    <w:rsid w:val="00F10B98"/>
    <w:rsid w:val="00F11EA1"/>
    <w:rsid w:val="00F13EE4"/>
    <w:rsid w:val="00F14639"/>
    <w:rsid w:val="00F14BBE"/>
    <w:rsid w:val="00F155C2"/>
    <w:rsid w:val="00F156EA"/>
    <w:rsid w:val="00F164F7"/>
    <w:rsid w:val="00F205B5"/>
    <w:rsid w:val="00F20A04"/>
    <w:rsid w:val="00F20B95"/>
    <w:rsid w:val="00F20C8E"/>
    <w:rsid w:val="00F218ED"/>
    <w:rsid w:val="00F22211"/>
    <w:rsid w:val="00F22A5C"/>
    <w:rsid w:val="00F234CF"/>
    <w:rsid w:val="00F24AD7"/>
    <w:rsid w:val="00F252DD"/>
    <w:rsid w:val="00F25AAE"/>
    <w:rsid w:val="00F26F0B"/>
    <w:rsid w:val="00F27371"/>
    <w:rsid w:val="00F27AE4"/>
    <w:rsid w:val="00F301D4"/>
    <w:rsid w:val="00F32C2D"/>
    <w:rsid w:val="00F3412C"/>
    <w:rsid w:val="00F344E9"/>
    <w:rsid w:val="00F35530"/>
    <w:rsid w:val="00F35A89"/>
    <w:rsid w:val="00F37397"/>
    <w:rsid w:val="00F37797"/>
    <w:rsid w:val="00F37EFF"/>
    <w:rsid w:val="00F4101A"/>
    <w:rsid w:val="00F414BE"/>
    <w:rsid w:val="00F419B3"/>
    <w:rsid w:val="00F41BF0"/>
    <w:rsid w:val="00F42646"/>
    <w:rsid w:val="00F42D4D"/>
    <w:rsid w:val="00F432BE"/>
    <w:rsid w:val="00F43DFC"/>
    <w:rsid w:val="00F443F1"/>
    <w:rsid w:val="00F44476"/>
    <w:rsid w:val="00F4468C"/>
    <w:rsid w:val="00F45577"/>
    <w:rsid w:val="00F456C2"/>
    <w:rsid w:val="00F46717"/>
    <w:rsid w:val="00F46FF8"/>
    <w:rsid w:val="00F475A6"/>
    <w:rsid w:val="00F479AE"/>
    <w:rsid w:val="00F51215"/>
    <w:rsid w:val="00F514FB"/>
    <w:rsid w:val="00F5152A"/>
    <w:rsid w:val="00F52325"/>
    <w:rsid w:val="00F52661"/>
    <w:rsid w:val="00F55565"/>
    <w:rsid w:val="00F56391"/>
    <w:rsid w:val="00F56AAA"/>
    <w:rsid w:val="00F5746F"/>
    <w:rsid w:val="00F57518"/>
    <w:rsid w:val="00F600F6"/>
    <w:rsid w:val="00F60B54"/>
    <w:rsid w:val="00F60CDD"/>
    <w:rsid w:val="00F60D60"/>
    <w:rsid w:val="00F618BA"/>
    <w:rsid w:val="00F61EA6"/>
    <w:rsid w:val="00F657A4"/>
    <w:rsid w:val="00F65C40"/>
    <w:rsid w:val="00F671C9"/>
    <w:rsid w:val="00F675B4"/>
    <w:rsid w:val="00F67A2B"/>
    <w:rsid w:val="00F703C5"/>
    <w:rsid w:val="00F708DA"/>
    <w:rsid w:val="00F708DE"/>
    <w:rsid w:val="00F713D8"/>
    <w:rsid w:val="00F71CF6"/>
    <w:rsid w:val="00F730F3"/>
    <w:rsid w:val="00F7346F"/>
    <w:rsid w:val="00F73A0F"/>
    <w:rsid w:val="00F74D91"/>
    <w:rsid w:val="00F755A6"/>
    <w:rsid w:val="00F76A9C"/>
    <w:rsid w:val="00F77F3B"/>
    <w:rsid w:val="00F82210"/>
    <w:rsid w:val="00F82545"/>
    <w:rsid w:val="00F82925"/>
    <w:rsid w:val="00F84410"/>
    <w:rsid w:val="00F84848"/>
    <w:rsid w:val="00F84D8E"/>
    <w:rsid w:val="00F85210"/>
    <w:rsid w:val="00F8567A"/>
    <w:rsid w:val="00F85CAF"/>
    <w:rsid w:val="00F860EB"/>
    <w:rsid w:val="00F8777B"/>
    <w:rsid w:val="00F87D38"/>
    <w:rsid w:val="00F90D4F"/>
    <w:rsid w:val="00F90FA6"/>
    <w:rsid w:val="00F91C5A"/>
    <w:rsid w:val="00F91E8A"/>
    <w:rsid w:val="00F928B9"/>
    <w:rsid w:val="00F93D77"/>
    <w:rsid w:val="00F943DC"/>
    <w:rsid w:val="00F9689E"/>
    <w:rsid w:val="00F96F6B"/>
    <w:rsid w:val="00F96FDD"/>
    <w:rsid w:val="00F97708"/>
    <w:rsid w:val="00FA0551"/>
    <w:rsid w:val="00FA1128"/>
    <w:rsid w:val="00FA1A54"/>
    <w:rsid w:val="00FA1D23"/>
    <w:rsid w:val="00FA2671"/>
    <w:rsid w:val="00FA3A54"/>
    <w:rsid w:val="00FA5803"/>
    <w:rsid w:val="00FA580F"/>
    <w:rsid w:val="00FA5DDB"/>
    <w:rsid w:val="00FA5F4F"/>
    <w:rsid w:val="00FA63EC"/>
    <w:rsid w:val="00FA6613"/>
    <w:rsid w:val="00FB1B70"/>
    <w:rsid w:val="00FB1E17"/>
    <w:rsid w:val="00FB2FED"/>
    <w:rsid w:val="00FB3836"/>
    <w:rsid w:val="00FB4488"/>
    <w:rsid w:val="00FB493C"/>
    <w:rsid w:val="00FB4B41"/>
    <w:rsid w:val="00FB4B75"/>
    <w:rsid w:val="00FB6A3F"/>
    <w:rsid w:val="00FC15AE"/>
    <w:rsid w:val="00FC2374"/>
    <w:rsid w:val="00FC344D"/>
    <w:rsid w:val="00FC404E"/>
    <w:rsid w:val="00FC44E2"/>
    <w:rsid w:val="00FC4CA7"/>
    <w:rsid w:val="00FC5C22"/>
    <w:rsid w:val="00FC61E4"/>
    <w:rsid w:val="00FC6B2F"/>
    <w:rsid w:val="00FC7241"/>
    <w:rsid w:val="00FD0242"/>
    <w:rsid w:val="00FD145C"/>
    <w:rsid w:val="00FD1483"/>
    <w:rsid w:val="00FD18F1"/>
    <w:rsid w:val="00FD2269"/>
    <w:rsid w:val="00FD2579"/>
    <w:rsid w:val="00FD2A8E"/>
    <w:rsid w:val="00FD2E6C"/>
    <w:rsid w:val="00FD30D2"/>
    <w:rsid w:val="00FD38A6"/>
    <w:rsid w:val="00FD5119"/>
    <w:rsid w:val="00FE03F5"/>
    <w:rsid w:val="00FE1079"/>
    <w:rsid w:val="00FE1694"/>
    <w:rsid w:val="00FE1AE2"/>
    <w:rsid w:val="00FE1D26"/>
    <w:rsid w:val="00FE36EB"/>
    <w:rsid w:val="00FE4A13"/>
    <w:rsid w:val="00FE4FC0"/>
    <w:rsid w:val="00FE5BA1"/>
    <w:rsid w:val="00FE5F64"/>
    <w:rsid w:val="00FE668B"/>
    <w:rsid w:val="00FE692C"/>
    <w:rsid w:val="00FE70D1"/>
    <w:rsid w:val="00FF155C"/>
    <w:rsid w:val="00FF1D07"/>
    <w:rsid w:val="00FF27D6"/>
    <w:rsid w:val="00FF3C13"/>
    <w:rsid w:val="00FF41C9"/>
    <w:rsid w:val="00FF4913"/>
    <w:rsid w:val="00FF4BC5"/>
    <w:rsid w:val="00FF4C41"/>
    <w:rsid w:val="00FF5686"/>
    <w:rsid w:val="00FF681D"/>
    <w:rsid w:val="00FF6AF3"/>
    <w:rsid w:val="00FF6B00"/>
    <w:rsid w:val="00FF7F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392CFD40"/>
  <w15:chartTrackingRefBased/>
  <w15:docId w15:val="{00FB9E3F-5774-45DD-9189-3E67CBC0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uiPriority="9" w:qFormat="1"/>
    <w:lsdException w:name="heading 8" w:semiHidden="1" w:unhideWhenUsed="1" w:qFormat="1"/>
    <w:lsdException w:name="heading 9" w:semiHidden="1" w:unhideWhenUsed="1" w:qFormat="1"/>
    <w:lsdException w:name="toc 1" w:uiPriority="39"/>
    <w:lsdException w:name="toc 2" w:uiPriority="39"/>
    <w:lsdException w:name="toc 3" w:uiPriority="99"/>
    <w:lsdException w:name="toc 7" w:uiPriority="39"/>
    <w:lsdException w:name="toc 9" w:uiPriority="39"/>
    <w:lsdException w:name="header" w:uiPriority="99"/>
    <w:lsdException w:name="footer" w:uiPriority="99"/>
    <w:lsdException w:name="caption" w:qFormat="1"/>
    <w:lsdException w:name="Title" w:uiPriority="99" w:qFormat="1"/>
    <w:lsdException w:name="Body Text Indent" w:uiPriority="99"/>
    <w:lsdException w:name="Subtitle" w:qFormat="1"/>
    <w:lsdException w:name="Body Text Indent 3" w:uiPriority="99"/>
    <w:lsdException w:name="Hyperlink" w:uiPriority="99"/>
    <w:lsdException w:name="Strong" w:uiPriority="99" w:qFormat="1"/>
    <w:lsdException w:name="Emphasis" w:qFormat="1"/>
    <w:lsdException w:name="Normal (Web)" w:uiPriority="99"/>
    <w:lsdException w:name="HTML Preformatted"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75F83"/>
    <w:rPr>
      <w:sz w:val="24"/>
      <w:szCs w:val="24"/>
    </w:rPr>
  </w:style>
  <w:style w:type="paragraph" w:styleId="1">
    <w:name w:val="heading 1"/>
    <w:basedOn w:val="a"/>
    <w:next w:val="a"/>
    <w:link w:val="10"/>
    <w:uiPriority w:val="9"/>
    <w:qFormat/>
    <w:rsid w:val="006C6FBB"/>
    <w:pPr>
      <w:keepNext/>
      <w:spacing w:before="240" w:line="360" w:lineRule="auto"/>
      <w:ind w:firstLine="720"/>
      <w:jc w:val="both"/>
      <w:outlineLvl w:val="0"/>
    </w:pPr>
    <w:rPr>
      <w:sz w:val="26"/>
      <w:szCs w:val="20"/>
      <w:lang w:val="x-none" w:eastAsia="x-none"/>
    </w:rPr>
  </w:style>
  <w:style w:type="paragraph" w:styleId="2">
    <w:name w:val="heading 2"/>
    <w:basedOn w:val="a"/>
    <w:next w:val="a"/>
    <w:link w:val="20"/>
    <w:uiPriority w:val="9"/>
    <w:qFormat/>
    <w:rsid w:val="00B72B8D"/>
    <w:pPr>
      <w:keepNext/>
      <w:spacing w:before="240" w:after="60"/>
      <w:outlineLvl w:val="1"/>
    </w:pPr>
    <w:rPr>
      <w:rFonts w:ascii="Arial" w:hAnsi="Arial"/>
      <w:b/>
      <w:bCs/>
      <w:i/>
      <w:iCs/>
      <w:sz w:val="28"/>
      <w:szCs w:val="28"/>
      <w:lang w:val="x-none" w:eastAsia="x-none"/>
    </w:rPr>
  </w:style>
  <w:style w:type="paragraph" w:styleId="3">
    <w:name w:val="heading 3"/>
    <w:basedOn w:val="a"/>
    <w:next w:val="a"/>
    <w:link w:val="30"/>
    <w:uiPriority w:val="9"/>
    <w:qFormat/>
    <w:rsid w:val="00FA5803"/>
    <w:pPr>
      <w:keepNext/>
      <w:spacing w:before="240" w:after="60"/>
      <w:outlineLvl w:val="2"/>
    </w:pPr>
    <w:rPr>
      <w:rFonts w:ascii="Cambria" w:hAnsi="Cambria"/>
      <w:b/>
      <w:bCs/>
      <w:sz w:val="26"/>
      <w:szCs w:val="26"/>
      <w:lang w:val="x-none" w:eastAsia="x-none"/>
    </w:rPr>
  </w:style>
  <w:style w:type="paragraph" w:styleId="4">
    <w:name w:val="heading 4"/>
    <w:basedOn w:val="a"/>
    <w:next w:val="a"/>
    <w:link w:val="40"/>
    <w:qFormat/>
    <w:rsid w:val="00ED28BD"/>
    <w:pPr>
      <w:keepNext/>
      <w:spacing w:before="240" w:after="60"/>
      <w:outlineLvl w:val="3"/>
    </w:pPr>
    <w:rPr>
      <w:b/>
      <w:bCs/>
      <w:sz w:val="28"/>
      <w:szCs w:val="28"/>
      <w:lang w:val="x-none" w:eastAsia="x-none"/>
    </w:rPr>
  </w:style>
  <w:style w:type="paragraph" w:styleId="7">
    <w:name w:val="heading 7"/>
    <w:basedOn w:val="a"/>
    <w:next w:val="a"/>
    <w:link w:val="70"/>
    <w:uiPriority w:val="9"/>
    <w:qFormat/>
    <w:rsid w:val="009D5564"/>
    <w:pPr>
      <w:keepNext/>
      <w:keepLines/>
      <w:spacing w:before="200"/>
      <w:outlineLvl w:val="6"/>
    </w:pPr>
    <w:rPr>
      <w:rFonts w:ascii="Calibri Light" w:hAnsi="Calibri Light"/>
      <w:i/>
      <w:iCs/>
      <w:color w:val="404040"/>
      <w:sz w:val="26"/>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rsid w:val="00D00209"/>
    <w:pPr>
      <w:spacing w:line="360" w:lineRule="auto"/>
      <w:ind w:hanging="720"/>
      <w:jc w:val="both"/>
    </w:pPr>
    <w:rPr>
      <w:sz w:val="26"/>
      <w:szCs w:val="20"/>
      <w:lang w:val="x-none" w:eastAsia="x-none"/>
    </w:rPr>
  </w:style>
  <w:style w:type="paragraph" w:styleId="a3">
    <w:name w:val="caption"/>
    <w:basedOn w:val="a"/>
    <w:next w:val="a"/>
    <w:qFormat/>
    <w:rsid w:val="00D00209"/>
    <w:pPr>
      <w:widowControl w:val="0"/>
    </w:pPr>
    <w:rPr>
      <w:b/>
      <w:bCs/>
      <w:sz w:val="20"/>
      <w:szCs w:val="20"/>
    </w:rPr>
  </w:style>
  <w:style w:type="paragraph" w:customStyle="1" w:styleId="a4">
    <w:name w:val="Îáû÷íûé"/>
    <w:rsid w:val="006C6FBB"/>
    <w:rPr>
      <w:sz w:val="26"/>
    </w:rPr>
  </w:style>
  <w:style w:type="paragraph" w:styleId="a5">
    <w:name w:val="Body Text"/>
    <w:basedOn w:val="a"/>
    <w:link w:val="a6"/>
    <w:rsid w:val="001310A5"/>
    <w:pPr>
      <w:spacing w:after="120"/>
    </w:pPr>
    <w:rPr>
      <w:lang w:val="x-none" w:eastAsia="x-none"/>
    </w:rPr>
  </w:style>
  <w:style w:type="paragraph" w:customStyle="1" w:styleId="31">
    <w:name w:val="Îñíîâíîé òåêñò 3"/>
    <w:basedOn w:val="a4"/>
    <w:rsid w:val="001310A5"/>
    <w:pPr>
      <w:jc w:val="both"/>
    </w:pPr>
  </w:style>
  <w:style w:type="paragraph" w:customStyle="1" w:styleId="Iauiue">
    <w:name w:val="Iau?iue"/>
    <w:rsid w:val="00B72B8D"/>
    <w:rPr>
      <w:sz w:val="28"/>
    </w:rPr>
  </w:style>
  <w:style w:type="paragraph" w:customStyle="1" w:styleId="Iniiaiieoaenonionooiii2">
    <w:name w:val="Iniiaiie oaeno n ionooiii 2"/>
    <w:basedOn w:val="Iauiue"/>
    <w:rsid w:val="00B72B8D"/>
    <w:pPr>
      <w:spacing w:line="360" w:lineRule="auto"/>
      <w:ind w:firstLine="708"/>
      <w:jc w:val="both"/>
    </w:pPr>
    <w:rPr>
      <w:sz w:val="26"/>
    </w:rPr>
  </w:style>
  <w:style w:type="paragraph" w:styleId="a7">
    <w:name w:val="footer"/>
    <w:basedOn w:val="a"/>
    <w:link w:val="a8"/>
    <w:uiPriority w:val="99"/>
    <w:rsid w:val="00D25302"/>
    <w:pPr>
      <w:tabs>
        <w:tab w:val="center" w:pos="4677"/>
        <w:tab w:val="right" w:pos="9355"/>
      </w:tabs>
    </w:pPr>
    <w:rPr>
      <w:lang w:val="x-none" w:eastAsia="x-none"/>
    </w:rPr>
  </w:style>
  <w:style w:type="character" w:styleId="a9">
    <w:name w:val="page number"/>
    <w:basedOn w:val="a0"/>
    <w:rsid w:val="00D25302"/>
  </w:style>
  <w:style w:type="paragraph" w:styleId="aa">
    <w:name w:val="Body Text Indent"/>
    <w:basedOn w:val="a"/>
    <w:link w:val="ab"/>
    <w:uiPriority w:val="99"/>
    <w:rsid w:val="00143AA2"/>
    <w:pPr>
      <w:spacing w:after="120"/>
      <w:ind w:left="283"/>
    </w:pPr>
    <w:rPr>
      <w:lang w:val="x-none" w:eastAsia="x-none"/>
    </w:rPr>
  </w:style>
  <w:style w:type="paragraph" w:styleId="ac">
    <w:name w:val="Title"/>
    <w:basedOn w:val="a"/>
    <w:link w:val="ad"/>
    <w:uiPriority w:val="99"/>
    <w:qFormat/>
    <w:rsid w:val="00143AA2"/>
    <w:pPr>
      <w:jc w:val="center"/>
    </w:pPr>
    <w:rPr>
      <w:szCs w:val="20"/>
      <w:lang w:val="x-none" w:eastAsia="x-none"/>
    </w:rPr>
  </w:style>
  <w:style w:type="paragraph" w:customStyle="1" w:styleId="Iniiaiieoaeno2">
    <w:name w:val="Iniiaiie oaeno 2"/>
    <w:basedOn w:val="Iauiue"/>
    <w:rsid w:val="00353F71"/>
    <w:pPr>
      <w:ind w:firstLine="720"/>
      <w:jc w:val="both"/>
    </w:pPr>
  </w:style>
  <w:style w:type="paragraph" w:customStyle="1" w:styleId="ae">
    <w:name w:val="Формула"/>
    <w:basedOn w:val="a"/>
    <w:rsid w:val="00817CC0"/>
    <w:pPr>
      <w:widowControl w:val="0"/>
      <w:autoSpaceDE w:val="0"/>
      <w:autoSpaceDN w:val="0"/>
      <w:adjustRightInd w:val="0"/>
      <w:spacing w:before="120" w:after="120"/>
      <w:jc w:val="right"/>
    </w:pPr>
    <w:rPr>
      <w:szCs w:val="20"/>
    </w:rPr>
  </w:style>
  <w:style w:type="paragraph" w:styleId="23">
    <w:name w:val="Body Text 2"/>
    <w:basedOn w:val="a"/>
    <w:link w:val="24"/>
    <w:rsid w:val="004400BB"/>
    <w:pPr>
      <w:spacing w:after="120" w:line="480" w:lineRule="auto"/>
    </w:pPr>
    <w:rPr>
      <w:lang w:val="x-none" w:eastAsia="x-none"/>
    </w:rPr>
  </w:style>
  <w:style w:type="paragraph" w:styleId="af">
    <w:name w:val="Plain Text"/>
    <w:basedOn w:val="a"/>
    <w:link w:val="af0"/>
    <w:rsid w:val="003C20A9"/>
    <w:rPr>
      <w:rFonts w:ascii="Courier New" w:hAnsi="Courier New"/>
      <w:sz w:val="20"/>
      <w:szCs w:val="20"/>
      <w:lang w:val="x-none" w:eastAsia="x-none"/>
    </w:rPr>
  </w:style>
  <w:style w:type="paragraph" w:styleId="32">
    <w:name w:val="Body Text Indent 3"/>
    <w:basedOn w:val="a"/>
    <w:link w:val="33"/>
    <w:uiPriority w:val="99"/>
    <w:rsid w:val="00CE6FA9"/>
    <w:pPr>
      <w:spacing w:after="120"/>
      <w:ind w:left="283"/>
    </w:pPr>
    <w:rPr>
      <w:sz w:val="16"/>
      <w:szCs w:val="16"/>
      <w:lang w:val="x-none" w:eastAsia="x-none"/>
    </w:rPr>
  </w:style>
  <w:style w:type="paragraph" w:customStyle="1" w:styleId="Iniiaiieoaeno">
    <w:name w:val="Iniiaiie oaeno"/>
    <w:basedOn w:val="Iauiue"/>
    <w:rsid w:val="00CE6FA9"/>
    <w:pPr>
      <w:spacing w:line="360" w:lineRule="auto"/>
      <w:jc w:val="both"/>
    </w:pPr>
    <w:rPr>
      <w:sz w:val="26"/>
    </w:rPr>
  </w:style>
  <w:style w:type="paragraph" w:styleId="af1">
    <w:name w:val="TOC Heading"/>
    <w:basedOn w:val="1"/>
    <w:next w:val="a"/>
    <w:uiPriority w:val="39"/>
    <w:qFormat/>
    <w:rsid w:val="00FC2374"/>
    <w:pPr>
      <w:keepLines/>
      <w:spacing w:before="480" w:line="276" w:lineRule="auto"/>
      <w:ind w:firstLine="0"/>
      <w:jc w:val="left"/>
      <w:outlineLvl w:val="9"/>
    </w:pPr>
    <w:rPr>
      <w:rFonts w:ascii="Cambria" w:hAnsi="Cambria"/>
      <w:b/>
      <w:bCs/>
      <w:color w:val="365F91"/>
      <w:sz w:val="28"/>
      <w:szCs w:val="28"/>
      <w:lang w:eastAsia="en-US"/>
    </w:rPr>
  </w:style>
  <w:style w:type="character" w:styleId="af2">
    <w:name w:val="annotation reference"/>
    <w:rsid w:val="00DE67F4"/>
    <w:rPr>
      <w:sz w:val="16"/>
      <w:szCs w:val="16"/>
    </w:rPr>
  </w:style>
  <w:style w:type="paragraph" w:styleId="af3">
    <w:name w:val="annotation text"/>
    <w:basedOn w:val="a"/>
    <w:link w:val="af4"/>
    <w:rsid w:val="00DE67F4"/>
    <w:rPr>
      <w:sz w:val="20"/>
      <w:szCs w:val="20"/>
    </w:rPr>
  </w:style>
  <w:style w:type="character" w:customStyle="1" w:styleId="af4">
    <w:name w:val="Текст примечания Знак"/>
    <w:link w:val="af3"/>
    <w:rsid w:val="00DE67F4"/>
    <w:rPr>
      <w:lang w:val="ru-RU" w:eastAsia="ru-RU" w:bidi="ar-SA"/>
    </w:rPr>
  </w:style>
  <w:style w:type="paragraph" w:styleId="af5">
    <w:name w:val="Balloon Text"/>
    <w:basedOn w:val="a"/>
    <w:link w:val="af6"/>
    <w:uiPriority w:val="99"/>
    <w:semiHidden/>
    <w:rsid w:val="00DE67F4"/>
    <w:rPr>
      <w:rFonts w:ascii="Tahoma" w:hAnsi="Tahoma"/>
      <w:sz w:val="16"/>
      <w:szCs w:val="16"/>
      <w:lang w:val="x-none" w:eastAsia="x-none"/>
    </w:rPr>
  </w:style>
  <w:style w:type="paragraph" w:styleId="af7">
    <w:name w:val="List Paragraph"/>
    <w:basedOn w:val="a"/>
    <w:uiPriority w:val="34"/>
    <w:qFormat/>
    <w:rsid w:val="007C1B7F"/>
    <w:pPr>
      <w:spacing w:after="200" w:line="276" w:lineRule="auto"/>
      <w:ind w:left="720"/>
      <w:contextualSpacing/>
    </w:pPr>
    <w:rPr>
      <w:rFonts w:eastAsia="Calibri"/>
      <w:szCs w:val="22"/>
      <w:lang w:eastAsia="en-US"/>
    </w:rPr>
  </w:style>
  <w:style w:type="paragraph" w:styleId="af8">
    <w:name w:val="annotation subject"/>
    <w:basedOn w:val="af3"/>
    <w:next w:val="af3"/>
    <w:link w:val="af9"/>
    <w:uiPriority w:val="99"/>
    <w:semiHidden/>
    <w:rsid w:val="006976C5"/>
    <w:rPr>
      <w:b/>
      <w:bCs/>
      <w:lang w:val="x-none" w:eastAsia="x-none"/>
    </w:rPr>
  </w:style>
  <w:style w:type="paragraph" w:customStyle="1" w:styleId="34">
    <w:name w:val="Знак Знак3"/>
    <w:basedOn w:val="a"/>
    <w:rsid w:val="00282A45"/>
    <w:pPr>
      <w:tabs>
        <w:tab w:val="num" w:pos="360"/>
      </w:tabs>
      <w:spacing w:after="160" w:line="240" w:lineRule="exact"/>
    </w:pPr>
    <w:rPr>
      <w:rFonts w:ascii="Verdana" w:hAnsi="Verdana" w:cs="Verdana"/>
      <w:sz w:val="20"/>
      <w:szCs w:val="20"/>
      <w:lang w:val="en-US" w:eastAsia="en-US"/>
    </w:rPr>
  </w:style>
  <w:style w:type="paragraph" w:customStyle="1" w:styleId="afa">
    <w:name w:val="Знак"/>
    <w:basedOn w:val="a"/>
    <w:rsid w:val="00337C97"/>
    <w:pPr>
      <w:tabs>
        <w:tab w:val="num" w:pos="360"/>
      </w:tabs>
      <w:spacing w:after="160" w:line="240" w:lineRule="exact"/>
    </w:pPr>
    <w:rPr>
      <w:rFonts w:ascii="Verdana" w:hAnsi="Verdana" w:cs="Verdana"/>
      <w:sz w:val="20"/>
      <w:szCs w:val="20"/>
      <w:lang w:val="en-US" w:eastAsia="en-US"/>
    </w:rPr>
  </w:style>
  <w:style w:type="paragraph" w:styleId="afb">
    <w:name w:val="Normal (Web)"/>
    <w:basedOn w:val="a"/>
    <w:uiPriority w:val="99"/>
    <w:rsid w:val="000B4436"/>
    <w:pPr>
      <w:spacing w:before="100" w:beforeAutospacing="1" w:after="100" w:afterAutospacing="1"/>
    </w:pPr>
  </w:style>
  <w:style w:type="table" w:styleId="afc">
    <w:name w:val="Table Grid"/>
    <w:basedOn w:val="a1"/>
    <w:uiPriority w:val="59"/>
    <w:rsid w:val="009F70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Знак Знак2"/>
    <w:basedOn w:val="a"/>
    <w:rsid w:val="00692DCC"/>
    <w:pPr>
      <w:tabs>
        <w:tab w:val="num" w:pos="360"/>
      </w:tabs>
      <w:spacing w:after="160" w:line="240" w:lineRule="exact"/>
    </w:pPr>
    <w:rPr>
      <w:rFonts w:ascii="Verdana" w:hAnsi="Verdana" w:cs="Verdana"/>
      <w:sz w:val="20"/>
      <w:szCs w:val="20"/>
      <w:lang w:val="en-US" w:eastAsia="en-US"/>
    </w:rPr>
  </w:style>
  <w:style w:type="character" w:customStyle="1" w:styleId="22">
    <w:name w:val="Основной текст с отступом 2 Знак"/>
    <w:link w:val="21"/>
    <w:rsid w:val="00FD18F1"/>
    <w:rPr>
      <w:sz w:val="26"/>
    </w:rPr>
  </w:style>
  <w:style w:type="character" w:customStyle="1" w:styleId="a6">
    <w:name w:val="Основной текст Знак"/>
    <w:link w:val="a5"/>
    <w:rsid w:val="00FD18F1"/>
    <w:rPr>
      <w:sz w:val="24"/>
      <w:szCs w:val="24"/>
    </w:rPr>
  </w:style>
  <w:style w:type="paragraph" w:customStyle="1" w:styleId="Default">
    <w:name w:val="Default"/>
    <w:rsid w:val="003855B8"/>
    <w:pPr>
      <w:autoSpaceDE w:val="0"/>
      <w:autoSpaceDN w:val="0"/>
      <w:adjustRightInd w:val="0"/>
    </w:pPr>
    <w:rPr>
      <w:color w:val="000000"/>
      <w:sz w:val="24"/>
      <w:szCs w:val="24"/>
    </w:rPr>
  </w:style>
  <w:style w:type="character" w:customStyle="1" w:styleId="320">
    <w:name w:val="Основной текст (3)2"/>
    <w:rsid w:val="00A07FF3"/>
    <w:rPr>
      <w:rFonts w:ascii="Times New Roman" w:hAnsi="Times New Roman" w:cs="Times New Roman"/>
      <w:noProof/>
      <w:sz w:val="24"/>
      <w:szCs w:val="24"/>
      <w:lang w:bidi="ar-SA"/>
    </w:rPr>
  </w:style>
  <w:style w:type="character" w:customStyle="1" w:styleId="30">
    <w:name w:val="Заголовок 3 Знак"/>
    <w:link w:val="3"/>
    <w:uiPriority w:val="9"/>
    <w:rsid w:val="00FA5803"/>
    <w:rPr>
      <w:rFonts w:ascii="Cambria" w:eastAsia="Times New Roman" w:hAnsi="Cambria" w:cs="Times New Roman"/>
      <w:b/>
      <w:bCs/>
      <w:sz w:val="26"/>
      <w:szCs w:val="26"/>
    </w:rPr>
  </w:style>
  <w:style w:type="paragraph" w:styleId="afd">
    <w:name w:val="header"/>
    <w:basedOn w:val="a"/>
    <w:link w:val="afe"/>
    <w:uiPriority w:val="99"/>
    <w:rsid w:val="00834DA5"/>
    <w:pPr>
      <w:tabs>
        <w:tab w:val="center" w:pos="4677"/>
        <w:tab w:val="right" w:pos="9355"/>
      </w:tabs>
    </w:pPr>
    <w:rPr>
      <w:lang w:val="x-none" w:eastAsia="x-none"/>
    </w:rPr>
  </w:style>
  <w:style w:type="character" w:customStyle="1" w:styleId="afe">
    <w:name w:val="Верхний колонтитул Знак"/>
    <w:link w:val="afd"/>
    <w:uiPriority w:val="99"/>
    <w:rsid w:val="00834DA5"/>
    <w:rPr>
      <w:sz w:val="24"/>
      <w:szCs w:val="24"/>
    </w:rPr>
  </w:style>
  <w:style w:type="character" w:customStyle="1" w:styleId="a8">
    <w:name w:val="Нижний колонтитул Знак"/>
    <w:link w:val="a7"/>
    <w:uiPriority w:val="99"/>
    <w:rsid w:val="00834DA5"/>
    <w:rPr>
      <w:sz w:val="24"/>
      <w:szCs w:val="24"/>
    </w:rPr>
  </w:style>
  <w:style w:type="character" w:customStyle="1" w:styleId="af6">
    <w:name w:val="Текст выноски Знак"/>
    <w:link w:val="af5"/>
    <w:uiPriority w:val="99"/>
    <w:semiHidden/>
    <w:rsid w:val="00147002"/>
    <w:rPr>
      <w:rFonts w:ascii="Tahoma" w:hAnsi="Tahoma" w:cs="Tahoma"/>
      <w:sz w:val="16"/>
      <w:szCs w:val="16"/>
    </w:rPr>
  </w:style>
  <w:style w:type="character" w:customStyle="1" w:styleId="26">
    <w:name w:val="Основной текст (2)_"/>
    <w:link w:val="27"/>
    <w:uiPriority w:val="99"/>
    <w:rsid w:val="00147002"/>
    <w:rPr>
      <w:shd w:val="clear" w:color="auto" w:fill="FFFFFF"/>
    </w:rPr>
  </w:style>
  <w:style w:type="paragraph" w:customStyle="1" w:styleId="27">
    <w:name w:val="Основной текст (2)"/>
    <w:basedOn w:val="a"/>
    <w:link w:val="26"/>
    <w:uiPriority w:val="99"/>
    <w:rsid w:val="00147002"/>
    <w:pPr>
      <w:widowControl w:val="0"/>
      <w:shd w:val="clear" w:color="auto" w:fill="FFFFFF"/>
      <w:spacing w:line="456" w:lineRule="exact"/>
      <w:ind w:hanging="360"/>
      <w:jc w:val="both"/>
    </w:pPr>
    <w:rPr>
      <w:sz w:val="20"/>
      <w:szCs w:val="20"/>
      <w:lang w:val="x-none" w:eastAsia="x-none"/>
    </w:rPr>
  </w:style>
  <w:style w:type="character" w:customStyle="1" w:styleId="28">
    <w:name w:val="Основной текст (2) + Малые прописные"/>
    <w:rsid w:val="00147002"/>
    <w:rPr>
      <w:rFonts w:ascii="Arial" w:eastAsia="Arial" w:hAnsi="Arial" w:cs="Arial"/>
      <w:smallCaps/>
      <w:color w:val="000000"/>
      <w:spacing w:val="0"/>
      <w:w w:val="100"/>
      <w:position w:val="0"/>
      <w:sz w:val="24"/>
      <w:szCs w:val="24"/>
      <w:shd w:val="clear" w:color="auto" w:fill="FFFFFF"/>
      <w:lang w:val="ru-RU" w:eastAsia="ru-RU" w:bidi="ru-RU"/>
    </w:rPr>
  </w:style>
  <w:style w:type="character" w:customStyle="1" w:styleId="29">
    <w:name w:val="Основной текст (2) + Полужирный"/>
    <w:rsid w:val="00147002"/>
    <w:rPr>
      <w:rFonts w:ascii="Arial Unicode MS" w:eastAsia="Arial Unicode MS" w:hAnsi="Arial Unicode MS" w:cs="Arial Unicode MS"/>
      <w:b/>
      <w:bCs/>
      <w:i w:val="0"/>
      <w:iCs w:val="0"/>
      <w:smallCaps w:val="0"/>
      <w:strike w:val="0"/>
      <w:color w:val="000000"/>
      <w:spacing w:val="0"/>
      <w:w w:val="100"/>
      <w:position w:val="0"/>
      <w:sz w:val="24"/>
      <w:szCs w:val="24"/>
      <w:u w:val="none"/>
      <w:shd w:val="clear" w:color="auto" w:fill="FFFFFF"/>
      <w:lang w:val="ru-RU" w:eastAsia="ru-RU" w:bidi="ru-RU"/>
    </w:rPr>
  </w:style>
  <w:style w:type="character" w:customStyle="1" w:styleId="29pt">
    <w:name w:val="Основной текст (2) + 9 pt"/>
    <w:rsid w:val="00147002"/>
    <w:rPr>
      <w:rFonts w:ascii="Arial Unicode MS" w:eastAsia="Arial Unicode MS" w:hAnsi="Arial Unicode MS" w:cs="Arial Unicode MS"/>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10">
    <w:name w:val="Заголовок 1 Знак"/>
    <w:link w:val="1"/>
    <w:uiPriority w:val="9"/>
    <w:rsid w:val="00147002"/>
    <w:rPr>
      <w:sz w:val="26"/>
    </w:rPr>
  </w:style>
  <w:style w:type="character" w:customStyle="1" w:styleId="20">
    <w:name w:val="Заголовок 2 Знак"/>
    <w:link w:val="2"/>
    <w:uiPriority w:val="9"/>
    <w:rsid w:val="00147002"/>
    <w:rPr>
      <w:rFonts w:ascii="Arial" w:hAnsi="Arial" w:cs="Arial"/>
      <w:b/>
      <w:bCs/>
      <w:i/>
      <w:iCs/>
      <w:sz w:val="28"/>
      <w:szCs w:val="28"/>
    </w:rPr>
  </w:style>
  <w:style w:type="character" w:customStyle="1" w:styleId="40">
    <w:name w:val="Заголовок 4 Знак"/>
    <w:link w:val="4"/>
    <w:rsid w:val="00147002"/>
    <w:rPr>
      <w:b/>
      <w:bCs/>
      <w:sz w:val="28"/>
      <w:szCs w:val="28"/>
    </w:rPr>
  </w:style>
  <w:style w:type="character" w:customStyle="1" w:styleId="35">
    <w:name w:val="Основной текст (3)"/>
    <w:link w:val="310"/>
    <w:uiPriority w:val="99"/>
    <w:rsid w:val="00747A3B"/>
    <w:rPr>
      <w:rFonts w:ascii="Arial" w:hAnsi="Arial" w:cs="Arial"/>
      <w:sz w:val="24"/>
      <w:szCs w:val="24"/>
      <w:shd w:val="clear" w:color="auto" w:fill="FFFFFF"/>
    </w:rPr>
  </w:style>
  <w:style w:type="paragraph" w:customStyle="1" w:styleId="310">
    <w:name w:val="Основной текст (3)1"/>
    <w:basedOn w:val="a"/>
    <w:link w:val="35"/>
    <w:uiPriority w:val="99"/>
    <w:rsid w:val="00747A3B"/>
    <w:pPr>
      <w:shd w:val="clear" w:color="auto" w:fill="FFFFFF"/>
      <w:spacing w:before="720" w:after="60" w:line="413" w:lineRule="exact"/>
      <w:ind w:firstLine="720"/>
      <w:jc w:val="both"/>
    </w:pPr>
    <w:rPr>
      <w:rFonts w:ascii="Arial" w:hAnsi="Arial"/>
      <w:lang w:val="x-none" w:eastAsia="x-none"/>
    </w:rPr>
  </w:style>
  <w:style w:type="character" w:customStyle="1" w:styleId="11">
    <w:name w:val="Заголовок №1"/>
    <w:link w:val="110"/>
    <w:uiPriority w:val="99"/>
    <w:rsid w:val="00747A3B"/>
    <w:rPr>
      <w:rFonts w:ascii="Arial" w:hAnsi="Arial" w:cs="Arial"/>
      <w:b/>
      <w:bCs/>
      <w:sz w:val="24"/>
      <w:szCs w:val="24"/>
      <w:shd w:val="clear" w:color="auto" w:fill="FFFFFF"/>
    </w:rPr>
  </w:style>
  <w:style w:type="paragraph" w:customStyle="1" w:styleId="110">
    <w:name w:val="Заголовок №11"/>
    <w:basedOn w:val="a"/>
    <w:link w:val="11"/>
    <w:uiPriority w:val="99"/>
    <w:rsid w:val="00747A3B"/>
    <w:pPr>
      <w:shd w:val="clear" w:color="auto" w:fill="FFFFFF"/>
      <w:spacing w:after="600" w:line="240" w:lineRule="atLeast"/>
      <w:outlineLvl w:val="0"/>
    </w:pPr>
    <w:rPr>
      <w:rFonts w:ascii="Arial" w:hAnsi="Arial"/>
      <w:b/>
      <w:bCs/>
      <w:lang w:val="x-none" w:eastAsia="x-none"/>
    </w:rPr>
  </w:style>
  <w:style w:type="character" w:styleId="aff">
    <w:name w:val="Hyperlink"/>
    <w:uiPriority w:val="99"/>
    <w:unhideWhenUsed/>
    <w:rsid w:val="00A5372F"/>
    <w:rPr>
      <w:color w:val="0000FF"/>
      <w:u w:val="single"/>
    </w:rPr>
  </w:style>
  <w:style w:type="paragraph" w:customStyle="1" w:styleId="formattext">
    <w:name w:val="formattext"/>
    <w:basedOn w:val="a"/>
    <w:rsid w:val="00575FCE"/>
    <w:pPr>
      <w:spacing w:before="100" w:beforeAutospacing="1" w:after="100" w:afterAutospacing="1"/>
    </w:pPr>
  </w:style>
  <w:style w:type="paragraph" w:styleId="aff0">
    <w:name w:val="No Spacing"/>
    <w:aliases w:val="Без отступа"/>
    <w:link w:val="aff1"/>
    <w:uiPriority w:val="1"/>
    <w:qFormat/>
    <w:rsid w:val="00B17E2E"/>
    <w:rPr>
      <w:rFonts w:ascii="Calibri" w:eastAsia="Calibri" w:hAnsi="Calibri"/>
      <w:sz w:val="22"/>
      <w:szCs w:val="22"/>
      <w:lang w:eastAsia="en-US"/>
    </w:rPr>
  </w:style>
  <w:style w:type="character" w:customStyle="1" w:styleId="aff1">
    <w:name w:val="Без интервала Знак"/>
    <w:aliases w:val="Без отступа Знак"/>
    <w:link w:val="aff0"/>
    <w:uiPriority w:val="1"/>
    <w:locked/>
    <w:rsid w:val="00B17E2E"/>
    <w:rPr>
      <w:rFonts w:ascii="Calibri" w:eastAsia="Calibri" w:hAnsi="Calibri"/>
      <w:sz w:val="22"/>
      <w:szCs w:val="22"/>
      <w:lang w:eastAsia="en-US" w:bidi="ar-SA"/>
    </w:rPr>
  </w:style>
  <w:style w:type="character" w:customStyle="1" w:styleId="apple-converted-space">
    <w:name w:val="apple-converted-space"/>
    <w:rsid w:val="00C44416"/>
  </w:style>
  <w:style w:type="character" w:customStyle="1" w:styleId="70">
    <w:name w:val="Заголовок 7 Знак"/>
    <w:link w:val="7"/>
    <w:uiPriority w:val="9"/>
    <w:semiHidden/>
    <w:rsid w:val="009D5564"/>
    <w:rPr>
      <w:rFonts w:ascii="Calibri Light" w:hAnsi="Calibri Light"/>
      <w:i/>
      <w:iCs/>
      <w:color w:val="404040"/>
      <w:sz w:val="26"/>
      <w:szCs w:val="24"/>
    </w:rPr>
  </w:style>
  <w:style w:type="paragraph" w:customStyle="1" w:styleId="textn">
    <w:name w:val="textn"/>
    <w:basedOn w:val="a"/>
    <w:rsid w:val="009D5564"/>
    <w:pPr>
      <w:spacing w:before="100" w:beforeAutospacing="1" w:after="100" w:afterAutospacing="1"/>
    </w:pPr>
  </w:style>
  <w:style w:type="character" w:customStyle="1" w:styleId="8">
    <w:name w:val="Основной текст (8)_"/>
    <w:link w:val="81"/>
    <w:uiPriority w:val="99"/>
    <w:locked/>
    <w:rsid w:val="009D5564"/>
    <w:rPr>
      <w:rFonts w:ascii="Arial" w:hAnsi="Arial" w:cs="Arial"/>
      <w:b/>
      <w:bCs/>
      <w:sz w:val="21"/>
      <w:szCs w:val="21"/>
      <w:shd w:val="clear" w:color="auto" w:fill="FFFFFF"/>
    </w:rPr>
  </w:style>
  <w:style w:type="paragraph" w:customStyle="1" w:styleId="81">
    <w:name w:val="Основной текст (8)1"/>
    <w:basedOn w:val="a"/>
    <w:link w:val="8"/>
    <w:uiPriority w:val="99"/>
    <w:rsid w:val="009D5564"/>
    <w:pPr>
      <w:shd w:val="clear" w:color="auto" w:fill="FFFFFF"/>
      <w:spacing w:before="360" w:after="240" w:line="283" w:lineRule="exact"/>
      <w:jc w:val="center"/>
    </w:pPr>
    <w:rPr>
      <w:rFonts w:ascii="Arial" w:hAnsi="Arial"/>
      <w:b/>
      <w:bCs/>
      <w:sz w:val="21"/>
      <w:szCs w:val="21"/>
      <w:lang w:val="x-none" w:eastAsia="x-none"/>
    </w:rPr>
  </w:style>
  <w:style w:type="paragraph" w:customStyle="1" w:styleId="210">
    <w:name w:val="Основной текст (2)1"/>
    <w:basedOn w:val="a"/>
    <w:uiPriority w:val="99"/>
    <w:rsid w:val="009D5564"/>
    <w:pPr>
      <w:shd w:val="clear" w:color="auto" w:fill="FFFFFF"/>
      <w:spacing w:after="300" w:line="226" w:lineRule="exact"/>
      <w:ind w:hanging="880"/>
    </w:pPr>
    <w:rPr>
      <w:rFonts w:ascii="Century Schoolbook" w:eastAsia="Calibri" w:hAnsi="Century Schoolbook" w:cs="Century Schoolbook"/>
      <w:sz w:val="16"/>
      <w:szCs w:val="16"/>
      <w:lang w:eastAsia="en-US"/>
    </w:rPr>
  </w:style>
  <w:style w:type="character" w:customStyle="1" w:styleId="ab">
    <w:name w:val="Основной текст с отступом Знак"/>
    <w:link w:val="aa"/>
    <w:uiPriority w:val="99"/>
    <w:rsid w:val="009D5564"/>
    <w:rPr>
      <w:sz w:val="24"/>
      <w:szCs w:val="24"/>
    </w:rPr>
  </w:style>
  <w:style w:type="character" w:customStyle="1" w:styleId="ad">
    <w:name w:val="Заголовок Знак"/>
    <w:link w:val="ac"/>
    <w:uiPriority w:val="99"/>
    <w:rsid w:val="009D5564"/>
    <w:rPr>
      <w:sz w:val="24"/>
    </w:rPr>
  </w:style>
  <w:style w:type="paragraph" w:styleId="12">
    <w:name w:val="toc 1"/>
    <w:basedOn w:val="a"/>
    <w:next w:val="a"/>
    <w:autoRedefine/>
    <w:uiPriority w:val="39"/>
    <w:rsid w:val="00C572E0"/>
    <w:pPr>
      <w:tabs>
        <w:tab w:val="right" w:leader="dot" w:pos="9639"/>
      </w:tabs>
      <w:spacing w:after="100"/>
      <w:ind w:right="707"/>
    </w:pPr>
    <w:rPr>
      <w:rFonts w:eastAsia="Calibri"/>
      <w:color w:val="000000"/>
      <w:sz w:val="28"/>
      <w:szCs w:val="28"/>
    </w:rPr>
  </w:style>
  <w:style w:type="character" w:customStyle="1" w:styleId="2a">
    <w:name w:val="Заголовок №2_"/>
    <w:link w:val="2b"/>
    <w:uiPriority w:val="99"/>
    <w:locked/>
    <w:rsid w:val="009D5564"/>
    <w:rPr>
      <w:rFonts w:ascii="Arial" w:hAnsi="Arial" w:cs="Arial"/>
      <w:b/>
      <w:bCs/>
      <w:sz w:val="21"/>
      <w:szCs w:val="21"/>
      <w:shd w:val="clear" w:color="auto" w:fill="FFFFFF"/>
    </w:rPr>
  </w:style>
  <w:style w:type="paragraph" w:customStyle="1" w:styleId="2b">
    <w:name w:val="Заголовок №2"/>
    <w:basedOn w:val="a"/>
    <w:link w:val="2a"/>
    <w:uiPriority w:val="99"/>
    <w:rsid w:val="009D5564"/>
    <w:pPr>
      <w:shd w:val="clear" w:color="auto" w:fill="FFFFFF"/>
      <w:spacing w:before="1680" w:after="300" w:line="240" w:lineRule="atLeast"/>
      <w:outlineLvl w:val="1"/>
    </w:pPr>
    <w:rPr>
      <w:rFonts w:ascii="Arial" w:hAnsi="Arial"/>
      <w:b/>
      <w:bCs/>
      <w:sz w:val="21"/>
      <w:szCs w:val="21"/>
      <w:lang w:val="x-none" w:eastAsia="x-none"/>
    </w:rPr>
  </w:style>
  <w:style w:type="character" w:customStyle="1" w:styleId="6">
    <w:name w:val="Основной текст (6)_"/>
    <w:link w:val="61"/>
    <w:uiPriority w:val="99"/>
    <w:locked/>
    <w:rsid w:val="009D5564"/>
    <w:rPr>
      <w:rFonts w:ascii="Arial" w:hAnsi="Arial" w:cs="Arial"/>
      <w:sz w:val="16"/>
      <w:szCs w:val="16"/>
      <w:shd w:val="clear" w:color="auto" w:fill="FFFFFF"/>
    </w:rPr>
  </w:style>
  <w:style w:type="paragraph" w:customStyle="1" w:styleId="61">
    <w:name w:val="Основной текст (6)1"/>
    <w:basedOn w:val="a"/>
    <w:link w:val="6"/>
    <w:uiPriority w:val="99"/>
    <w:rsid w:val="009D5564"/>
    <w:pPr>
      <w:shd w:val="clear" w:color="auto" w:fill="FFFFFF"/>
      <w:spacing w:before="180" w:line="240" w:lineRule="atLeast"/>
      <w:jc w:val="both"/>
    </w:pPr>
    <w:rPr>
      <w:rFonts w:ascii="Arial" w:hAnsi="Arial"/>
      <w:sz w:val="16"/>
      <w:szCs w:val="16"/>
      <w:lang w:val="x-none" w:eastAsia="x-none"/>
    </w:rPr>
  </w:style>
  <w:style w:type="character" w:customStyle="1" w:styleId="60">
    <w:name w:val="Основной текст (6) + Курсив"/>
    <w:uiPriority w:val="99"/>
    <w:rsid w:val="009D5564"/>
    <w:rPr>
      <w:rFonts w:ascii="Arial" w:hAnsi="Arial" w:cs="Arial"/>
      <w:i/>
      <w:iCs/>
      <w:sz w:val="16"/>
      <w:szCs w:val="16"/>
      <w:shd w:val="clear" w:color="auto" w:fill="FFFFFF"/>
    </w:rPr>
  </w:style>
  <w:style w:type="character" w:customStyle="1" w:styleId="62">
    <w:name w:val="Основной текст (6)"/>
    <w:uiPriority w:val="99"/>
    <w:rsid w:val="009D5564"/>
  </w:style>
  <w:style w:type="character" w:customStyle="1" w:styleId="5">
    <w:name w:val="Основной текст (5)_"/>
    <w:link w:val="51"/>
    <w:uiPriority w:val="99"/>
    <w:locked/>
    <w:rsid w:val="009D5564"/>
    <w:rPr>
      <w:rFonts w:ascii="Arial" w:hAnsi="Arial" w:cs="Arial"/>
      <w:b/>
      <w:bCs/>
      <w:sz w:val="18"/>
      <w:szCs w:val="18"/>
      <w:shd w:val="clear" w:color="auto" w:fill="FFFFFF"/>
    </w:rPr>
  </w:style>
  <w:style w:type="paragraph" w:customStyle="1" w:styleId="51">
    <w:name w:val="Основной текст (5)1"/>
    <w:basedOn w:val="a"/>
    <w:link w:val="5"/>
    <w:uiPriority w:val="99"/>
    <w:rsid w:val="009D5564"/>
    <w:pPr>
      <w:shd w:val="clear" w:color="auto" w:fill="FFFFFF"/>
      <w:spacing w:after="180" w:line="240" w:lineRule="atLeast"/>
      <w:jc w:val="both"/>
    </w:pPr>
    <w:rPr>
      <w:rFonts w:ascii="Arial" w:hAnsi="Arial"/>
      <w:b/>
      <w:bCs/>
      <w:sz w:val="18"/>
      <w:szCs w:val="18"/>
      <w:lang w:val="x-none" w:eastAsia="x-none"/>
    </w:rPr>
  </w:style>
  <w:style w:type="character" w:customStyle="1" w:styleId="2c">
    <w:name w:val="Подпись к таблице (2)_"/>
    <w:link w:val="2d"/>
    <w:uiPriority w:val="99"/>
    <w:locked/>
    <w:rsid w:val="009D5564"/>
    <w:rPr>
      <w:rFonts w:ascii="Arial" w:hAnsi="Arial" w:cs="Arial"/>
      <w:b/>
      <w:bCs/>
      <w:sz w:val="17"/>
      <w:szCs w:val="17"/>
      <w:shd w:val="clear" w:color="auto" w:fill="FFFFFF"/>
    </w:rPr>
  </w:style>
  <w:style w:type="paragraph" w:customStyle="1" w:styleId="2d">
    <w:name w:val="Подпись к таблице (2)"/>
    <w:basedOn w:val="a"/>
    <w:link w:val="2c"/>
    <w:uiPriority w:val="99"/>
    <w:rsid w:val="009D5564"/>
    <w:pPr>
      <w:shd w:val="clear" w:color="auto" w:fill="FFFFFF"/>
      <w:spacing w:line="240" w:lineRule="atLeast"/>
    </w:pPr>
    <w:rPr>
      <w:rFonts w:ascii="Arial" w:hAnsi="Arial"/>
      <w:b/>
      <w:bCs/>
      <w:sz w:val="17"/>
      <w:szCs w:val="17"/>
      <w:lang w:val="x-none" w:eastAsia="x-none"/>
    </w:rPr>
  </w:style>
  <w:style w:type="character" w:customStyle="1" w:styleId="620">
    <w:name w:val="Основной текст (6)2"/>
    <w:uiPriority w:val="99"/>
    <w:rsid w:val="009D5564"/>
    <w:rPr>
      <w:rFonts w:ascii="Arial" w:hAnsi="Arial" w:cs="Arial"/>
      <w:spacing w:val="0"/>
      <w:sz w:val="16"/>
      <w:szCs w:val="16"/>
      <w:shd w:val="clear" w:color="auto" w:fill="FFFFFF"/>
    </w:rPr>
  </w:style>
  <w:style w:type="character" w:customStyle="1" w:styleId="50">
    <w:name w:val="Основной текст (5)"/>
    <w:uiPriority w:val="99"/>
    <w:rsid w:val="009D5564"/>
  </w:style>
  <w:style w:type="character" w:customStyle="1" w:styleId="aff2">
    <w:name w:val="Подпись к таблице_"/>
    <w:link w:val="aff3"/>
    <w:uiPriority w:val="99"/>
    <w:locked/>
    <w:rsid w:val="009D5564"/>
    <w:rPr>
      <w:rFonts w:ascii="Arial" w:hAnsi="Arial" w:cs="Arial"/>
      <w:b/>
      <w:bCs/>
      <w:sz w:val="18"/>
      <w:szCs w:val="18"/>
      <w:shd w:val="clear" w:color="auto" w:fill="FFFFFF"/>
    </w:rPr>
  </w:style>
  <w:style w:type="paragraph" w:customStyle="1" w:styleId="aff3">
    <w:name w:val="Подпись к таблице"/>
    <w:basedOn w:val="a"/>
    <w:link w:val="aff2"/>
    <w:uiPriority w:val="99"/>
    <w:rsid w:val="009D5564"/>
    <w:pPr>
      <w:shd w:val="clear" w:color="auto" w:fill="FFFFFF"/>
      <w:spacing w:line="240" w:lineRule="atLeast"/>
    </w:pPr>
    <w:rPr>
      <w:rFonts w:ascii="Arial" w:hAnsi="Arial"/>
      <w:b/>
      <w:bCs/>
      <w:sz w:val="18"/>
      <w:szCs w:val="18"/>
      <w:lang w:val="x-none" w:eastAsia="x-none"/>
    </w:rPr>
  </w:style>
  <w:style w:type="character" w:customStyle="1" w:styleId="33">
    <w:name w:val="Основной текст с отступом 3 Знак"/>
    <w:link w:val="32"/>
    <w:uiPriority w:val="99"/>
    <w:rsid w:val="009D5564"/>
    <w:rPr>
      <w:sz w:val="16"/>
      <w:szCs w:val="16"/>
    </w:rPr>
  </w:style>
  <w:style w:type="character" w:styleId="aff4">
    <w:name w:val="Strong"/>
    <w:uiPriority w:val="99"/>
    <w:qFormat/>
    <w:rsid w:val="009D5564"/>
    <w:rPr>
      <w:b/>
      <w:bCs/>
    </w:rPr>
  </w:style>
  <w:style w:type="character" w:customStyle="1" w:styleId="13">
    <w:name w:val="Основной текст Знак1"/>
    <w:link w:val="74"/>
    <w:uiPriority w:val="99"/>
    <w:locked/>
    <w:rsid w:val="009D5564"/>
    <w:rPr>
      <w:rFonts w:ascii="Arial" w:hAnsi="Arial" w:cs="Arial"/>
      <w:sz w:val="18"/>
      <w:szCs w:val="18"/>
      <w:shd w:val="clear" w:color="auto" w:fill="FFFFFF"/>
    </w:rPr>
  </w:style>
  <w:style w:type="paragraph" w:customStyle="1" w:styleId="74">
    <w:name w:val="Заголовок №7 (4)"/>
    <w:basedOn w:val="a"/>
    <w:link w:val="13"/>
    <w:uiPriority w:val="99"/>
    <w:rsid w:val="009D5564"/>
    <w:pPr>
      <w:shd w:val="clear" w:color="auto" w:fill="FFFFFF"/>
      <w:spacing w:before="300" w:after="120" w:line="240" w:lineRule="atLeast"/>
      <w:ind w:left="119" w:firstLine="480"/>
      <w:jc w:val="both"/>
      <w:outlineLvl w:val="6"/>
    </w:pPr>
    <w:rPr>
      <w:rFonts w:ascii="Arial" w:hAnsi="Arial"/>
      <w:sz w:val="18"/>
      <w:szCs w:val="18"/>
      <w:shd w:val="clear" w:color="auto" w:fill="FFFFFF"/>
      <w:lang w:val="x-none" w:eastAsia="x-none"/>
    </w:rPr>
  </w:style>
  <w:style w:type="character" w:customStyle="1" w:styleId="41">
    <w:name w:val="Основной текст (4)_"/>
    <w:link w:val="42"/>
    <w:uiPriority w:val="99"/>
    <w:locked/>
    <w:rsid w:val="009D5564"/>
    <w:rPr>
      <w:rFonts w:ascii="Arial" w:hAnsi="Arial" w:cs="Arial"/>
      <w:b/>
      <w:bCs/>
      <w:sz w:val="27"/>
      <w:szCs w:val="27"/>
      <w:shd w:val="clear" w:color="auto" w:fill="FFFFFF"/>
    </w:rPr>
  </w:style>
  <w:style w:type="paragraph" w:customStyle="1" w:styleId="42">
    <w:name w:val="Основной текст (4)"/>
    <w:basedOn w:val="a"/>
    <w:link w:val="41"/>
    <w:uiPriority w:val="99"/>
    <w:rsid w:val="009D5564"/>
    <w:pPr>
      <w:shd w:val="clear" w:color="auto" w:fill="FFFFFF"/>
      <w:spacing w:line="240" w:lineRule="atLeast"/>
    </w:pPr>
    <w:rPr>
      <w:rFonts w:ascii="Arial" w:hAnsi="Arial"/>
      <w:b/>
      <w:bCs/>
      <w:sz w:val="27"/>
      <w:szCs w:val="27"/>
      <w:lang w:val="x-none" w:eastAsia="x-none"/>
    </w:rPr>
  </w:style>
  <w:style w:type="character" w:customStyle="1" w:styleId="36">
    <w:name w:val="Основной текст (3)_"/>
    <w:uiPriority w:val="99"/>
    <w:locked/>
    <w:rsid w:val="009D5564"/>
    <w:rPr>
      <w:rFonts w:ascii="Arial" w:hAnsi="Arial" w:cs="Arial"/>
      <w:b/>
      <w:bCs/>
      <w:sz w:val="31"/>
      <w:szCs w:val="31"/>
      <w:shd w:val="clear" w:color="auto" w:fill="FFFFFF"/>
    </w:rPr>
  </w:style>
  <w:style w:type="character" w:customStyle="1" w:styleId="aff5">
    <w:name w:val="Колонтитул_"/>
    <w:link w:val="aff6"/>
    <w:uiPriority w:val="99"/>
    <w:locked/>
    <w:rsid w:val="009D5564"/>
    <w:rPr>
      <w:shd w:val="clear" w:color="auto" w:fill="FFFFFF"/>
    </w:rPr>
  </w:style>
  <w:style w:type="paragraph" w:customStyle="1" w:styleId="aff6">
    <w:name w:val="Колонтитул"/>
    <w:basedOn w:val="a"/>
    <w:link w:val="aff5"/>
    <w:uiPriority w:val="99"/>
    <w:rsid w:val="009D5564"/>
    <w:pPr>
      <w:shd w:val="clear" w:color="auto" w:fill="FFFFFF"/>
    </w:pPr>
    <w:rPr>
      <w:sz w:val="20"/>
      <w:szCs w:val="20"/>
      <w:lang w:val="x-none" w:eastAsia="x-none"/>
    </w:rPr>
  </w:style>
  <w:style w:type="character" w:customStyle="1" w:styleId="Arial">
    <w:name w:val="Колонтитул + Arial"/>
    <w:aliases w:val="9.5 pt,Полужирный"/>
    <w:uiPriority w:val="99"/>
    <w:rsid w:val="009D5564"/>
    <w:rPr>
      <w:rFonts w:ascii="Arial" w:hAnsi="Arial" w:cs="Arial"/>
      <w:b/>
      <w:bCs/>
      <w:spacing w:val="0"/>
      <w:sz w:val="19"/>
      <w:szCs w:val="19"/>
      <w:shd w:val="clear" w:color="auto" w:fill="FFFFFF"/>
    </w:rPr>
  </w:style>
  <w:style w:type="character" w:customStyle="1" w:styleId="Arial2">
    <w:name w:val="Колонтитул + Arial2"/>
    <w:aliases w:val="7 pt,Интервал 0 pt,Основной текст (2) + 8,5 pt,Не полужирный,Малые прописные,Основной текст (7) + 7,Колонтитул + Century Schoolbook5,9 pt3,Основной текст (2) + Tahoma,6,Основной текст + Franklin Gothic Demi,Малые прописные5"/>
    <w:uiPriority w:val="99"/>
    <w:rsid w:val="009D5564"/>
    <w:rPr>
      <w:rFonts w:ascii="Arial" w:hAnsi="Arial" w:cs="Arial"/>
      <w:spacing w:val="10"/>
      <w:sz w:val="14"/>
      <w:szCs w:val="14"/>
      <w:shd w:val="clear" w:color="auto" w:fill="FFFFFF"/>
      <w:lang w:val="en-US" w:eastAsia="en-US"/>
    </w:rPr>
  </w:style>
  <w:style w:type="character" w:customStyle="1" w:styleId="2e">
    <w:name w:val="Основной текст Знак2"/>
    <w:uiPriority w:val="99"/>
    <w:rsid w:val="009D5564"/>
    <w:rPr>
      <w:rFonts w:ascii="Arial" w:hAnsi="Arial" w:cs="Arial"/>
      <w:spacing w:val="0"/>
      <w:sz w:val="18"/>
      <w:szCs w:val="18"/>
    </w:rPr>
  </w:style>
  <w:style w:type="character" w:customStyle="1" w:styleId="aff7">
    <w:name w:val="Основной текст + Полужирный"/>
    <w:aliases w:val="Курсив2"/>
    <w:uiPriority w:val="99"/>
    <w:rsid w:val="009D5564"/>
    <w:rPr>
      <w:rFonts w:ascii="Arial" w:hAnsi="Arial" w:cs="Arial"/>
      <w:b/>
      <w:bCs/>
      <w:spacing w:val="0"/>
      <w:sz w:val="18"/>
      <w:szCs w:val="18"/>
    </w:rPr>
  </w:style>
  <w:style w:type="character" w:customStyle="1" w:styleId="2f">
    <w:name w:val="Оглавление 2 Знак"/>
    <w:link w:val="2f0"/>
    <w:uiPriority w:val="99"/>
    <w:locked/>
    <w:rsid w:val="009D5564"/>
    <w:rPr>
      <w:rFonts w:ascii="Arial" w:hAnsi="Arial" w:cs="Arial"/>
      <w:sz w:val="18"/>
      <w:szCs w:val="18"/>
      <w:shd w:val="clear" w:color="auto" w:fill="FFFFFF"/>
    </w:rPr>
  </w:style>
  <w:style w:type="paragraph" w:styleId="2f0">
    <w:name w:val="toc 2"/>
    <w:basedOn w:val="a"/>
    <w:next w:val="a"/>
    <w:link w:val="2f"/>
    <w:autoRedefine/>
    <w:uiPriority w:val="99"/>
    <w:rsid w:val="009D5564"/>
    <w:pPr>
      <w:shd w:val="clear" w:color="auto" w:fill="FFFFFF"/>
      <w:spacing w:before="480" w:line="341" w:lineRule="exact"/>
    </w:pPr>
    <w:rPr>
      <w:rFonts w:ascii="Arial" w:hAnsi="Arial"/>
      <w:sz w:val="18"/>
      <w:szCs w:val="18"/>
      <w:lang w:val="x-none" w:eastAsia="x-none"/>
    </w:rPr>
  </w:style>
  <w:style w:type="character" w:customStyle="1" w:styleId="14">
    <w:name w:val="Оглавление1"/>
    <w:uiPriority w:val="99"/>
    <w:rsid w:val="009D5564"/>
    <w:rPr>
      <w:rFonts w:ascii="Arial" w:hAnsi="Arial" w:cs="Arial"/>
      <w:noProof/>
      <w:sz w:val="18"/>
      <w:szCs w:val="18"/>
      <w:shd w:val="clear" w:color="auto" w:fill="FFFFFF"/>
    </w:rPr>
  </w:style>
  <w:style w:type="character" w:customStyle="1" w:styleId="71">
    <w:name w:val="Основной текст (7)_"/>
    <w:link w:val="72"/>
    <w:uiPriority w:val="99"/>
    <w:locked/>
    <w:rsid w:val="009D5564"/>
    <w:rPr>
      <w:rFonts w:ascii="Arial" w:hAnsi="Arial" w:cs="Arial"/>
      <w:shd w:val="clear" w:color="auto" w:fill="FFFFFF"/>
      <w:lang w:val="en-US"/>
    </w:rPr>
  </w:style>
  <w:style w:type="paragraph" w:customStyle="1" w:styleId="72">
    <w:name w:val="Основной текст (7)"/>
    <w:basedOn w:val="a"/>
    <w:link w:val="71"/>
    <w:uiPriority w:val="99"/>
    <w:rsid w:val="009D5564"/>
    <w:pPr>
      <w:shd w:val="clear" w:color="auto" w:fill="FFFFFF"/>
      <w:spacing w:after="360" w:line="240" w:lineRule="atLeast"/>
      <w:jc w:val="center"/>
    </w:pPr>
    <w:rPr>
      <w:rFonts w:ascii="Arial" w:hAnsi="Arial"/>
      <w:sz w:val="20"/>
      <w:szCs w:val="20"/>
      <w:lang w:val="en-US" w:eastAsia="x-none"/>
    </w:rPr>
  </w:style>
  <w:style w:type="character" w:customStyle="1" w:styleId="80">
    <w:name w:val="Основной текст (8)"/>
    <w:uiPriority w:val="99"/>
    <w:rsid w:val="009D5564"/>
    <w:rPr>
      <w:rFonts w:ascii="Arial" w:hAnsi="Arial" w:cs="Arial"/>
      <w:b/>
      <w:bCs/>
      <w:noProof/>
      <w:sz w:val="21"/>
      <w:szCs w:val="21"/>
      <w:shd w:val="clear" w:color="auto" w:fill="FFFFFF"/>
    </w:rPr>
  </w:style>
  <w:style w:type="character" w:customStyle="1" w:styleId="37">
    <w:name w:val="Заголовок №3_"/>
    <w:link w:val="38"/>
    <w:uiPriority w:val="99"/>
    <w:locked/>
    <w:rsid w:val="009D5564"/>
    <w:rPr>
      <w:rFonts w:ascii="Arial" w:hAnsi="Arial" w:cs="Arial"/>
      <w:b/>
      <w:bCs/>
      <w:sz w:val="18"/>
      <w:szCs w:val="18"/>
      <w:shd w:val="clear" w:color="auto" w:fill="FFFFFF"/>
    </w:rPr>
  </w:style>
  <w:style w:type="paragraph" w:customStyle="1" w:styleId="38">
    <w:name w:val="Заголовок №3"/>
    <w:basedOn w:val="a"/>
    <w:link w:val="37"/>
    <w:uiPriority w:val="99"/>
    <w:rsid w:val="009D5564"/>
    <w:pPr>
      <w:shd w:val="clear" w:color="auto" w:fill="FFFFFF"/>
      <w:spacing w:after="1320" w:line="240" w:lineRule="atLeast"/>
      <w:outlineLvl w:val="2"/>
    </w:pPr>
    <w:rPr>
      <w:rFonts w:ascii="Arial" w:hAnsi="Arial"/>
      <w:b/>
      <w:bCs/>
      <w:sz w:val="18"/>
      <w:szCs w:val="18"/>
      <w:lang w:val="x-none" w:eastAsia="x-none"/>
    </w:rPr>
  </w:style>
  <w:style w:type="character" w:customStyle="1" w:styleId="100">
    <w:name w:val="Основной текст + Полужирный10"/>
    <w:uiPriority w:val="99"/>
    <w:rsid w:val="009D5564"/>
    <w:rPr>
      <w:rFonts w:ascii="Arial" w:hAnsi="Arial" w:cs="Arial"/>
      <w:b/>
      <w:bCs/>
      <w:spacing w:val="0"/>
      <w:sz w:val="18"/>
      <w:szCs w:val="18"/>
    </w:rPr>
  </w:style>
  <w:style w:type="character" w:customStyle="1" w:styleId="101">
    <w:name w:val="Основной текст (10)_"/>
    <w:link w:val="102"/>
    <w:uiPriority w:val="99"/>
    <w:locked/>
    <w:rsid w:val="009D5564"/>
    <w:rPr>
      <w:noProof/>
      <w:shd w:val="clear" w:color="auto" w:fill="FFFFFF"/>
    </w:rPr>
  </w:style>
  <w:style w:type="paragraph" w:customStyle="1" w:styleId="102">
    <w:name w:val="Основной текст (10)"/>
    <w:basedOn w:val="a"/>
    <w:link w:val="101"/>
    <w:uiPriority w:val="99"/>
    <w:rsid w:val="009D5564"/>
    <w:pPr>
      <w:shd w:val="clear" w:color="auto" w:fill="FFFFFF"/>
      <w:spacing w:line="240" w:lineRule="atLeast"/>
    </w:pPr>
    <w:rPr>
      <w:noProof/>
      <w:sz w:val="20"/>
      <w:szCs w:val="20"/>
      <w:lang w:val="x-none" w:eastAsia="x-none"/>
    </w:rPr>
  </w:style>
  <w:style w:type="character" w:customStyle="1" w:styleId="Arial1">
    <w:name w:val="Колонтитул + Arial1"/>
    <w:aliases w:val="7 pt1,Основной текст + Calibri1"/>
    <w:uiPriority w:val="99"/>
    <w:rsid w:val="009D5564"/>
    <w:rPr>
      <w:rFonts w:ascii="Arial" w:hAnsi="Arial" w:cs="Arial"/>
      <w:noProof/>
      <w:sz w:val="14"/>
      <w:szCs w:val="14"/>
      <w:shd w:val="clear" w:color="auto" w:fill="FFFFFF"/>
    </w:rPr>
  </w:style>
  <w:style w:type="character" w:customStyle="1" w:styleId="9">
    <w:name w:val="Основной текст + Полужирный9"/>
    <w:uiPriority w:val="99"/>
    <w:rsid w:val="009D5564"/>
    <w:rPr>
      <w:rFonts w:ascii="Arial" w:hAnsi="Arial" w:cs="Arial"/>
      <w:b/>
      <w:bCs/>
      <w:spacing w:val="0"/>
      <w:sz w:val="18"/>
      <w:szCs w:val="18"/>
    </w:rPr>
  </w:style>
  <w:style w:type="character" w:customStyle="1" w:styleId="82">
    <w:name w:val="Основной текст + Полужирный8"/>
    <w:uiPriority w:val="99"/>
    <w:rsid w:val="009D5564"/>
    <w:rPr>
      <w:rFonts w:ascii="Arial" w:hAnsi="Arial" w:cs="Arial"/>
      <w:b/>
      <w:bCs/>
      <w:spacing w:val="0"/>
      <w:sz w:val="18"/>
      <w:szCs w:val="18"/>
    </w:rPr>
  </w:style>
  <w:style w:type="character" w:customStyle="1" w:styleId="73">
    <w:name w:val="Основной текст + Полужирный7"/>
    <w:uiPriority w:val="99"/>
    <w:rsid w:val="009D5564"/>
    <w:rPr>
      <w:rFonts w:ascii="Arial" w:hAnsi="Arial" w:cs="Arial"/>
      <w:b/>
      <w:bCs/>
      <w:spacing w:val="0"/>
      <w:sz w:val="18"/>
      <w:szCs w:val="18"/>
    </w:rPr>
  </w:style>
  <w:style w:type="character" w:customStyle="1" w:styleId="63">
    <w:name w:val="Основной текст + Полужирный6"/>
    <w:uiPriority w:val="99"/>
    <w:rsid w:val="009D5564"/>
    <w:rPr>
      <w:rFonts w:ascii="Arial" w:hAnsi="Arial" w:cs="Arial"/>
      <w:b/>
      <w:bCs/>
      <w:spacing w:val="0"/>
      <w:sz w:val="18"/>
      <w:szCs w:val="18"/>
    </w:rPr>
  </w:style>
  <w:style w:type="character" w:customStyle="1" w:styleId="52">
    <w:name w:val="Основной текст + Полужирный5"/>
    <w:uiPriority w:val="99"/>
    <w:rsid w:val="009D5564"/>
    <w:rPr>
      <w:rFonts w:ascii="Arial" w:hAnsi="Arial" w:cs="Arial"/>
      <w:b/>
      <w:bCs/>
      <w:spacing w:val="0"/>
      <w:sz w:val="18"/>
      <w:szCs w:val="18"/>
    </w:rPr>
  </w:style>
  <w:style w:type="character" w:customStyle="1" w:styleId="43">
    <w:name w:val="Основной текст + Полужирный4"/>
    <w:uiPriority w:val="99"/>
    <w:rsid w:val="009D5564"/>
    <w:rPr>
      <w:rFonts w:ascii="Arial" w:hAnsi="Arial" w:cs="Arial"/>
      <w:b/>
      <w:bCs/>
      <w:spacing w:val="0"/>
      <w:sz w:val="18"/>
      <w:szCs w:val="18"/>
    </w:rPr>
  </w:style>
  <w:style w:type="character" w:customStyle="1" w:styleId="39">
    <w:name w:val="Основной текст + Полужирный3"/>
    <w:uiPriority w:val="99"/>
    <w:rsid w:val="009D5564"/>
    <w:rPr>
      <w:rFonts w:ascii="Arial" w:hAnsi="Arial" w:cs="Arial"/>
      <w:b/>
      <w:bCs/>
      <w:spacing w:val="0"/>
      <w:sz w:val="18"/>
      <w:szCs w:val="18"/>
    </w:rPr>
  </w:style>
  <w:style w:type="character" w:customStyle="1" w:styleId="85pt">
    <w:name w:val="Основной текст + 8.5 pt"/>
    <w:uiPriority w:val="99"/>
    <w:rsid w:val="009D5564"/>
    <w:rPr>
      <w:rFonts w:ascii="Arial" w:hAnsi="Arial" w:cs="Arial"/>
      <w:spacing w:val="0"/>
      <w:sz w:val="17"/>
      <w:szCs w:val="17"/>
    </w:rPr>
  </w:style>
  <w:style w:type="character" w:customStyle="1" w:styleId="2f1">
    <w:name w:val="Основной текст + Полужирный2"/>
    <w:uiPriority w:val="99"/>
    <w:rsid w:val="009D5564"/>
    <w:rPr>
      <w:rFonts w:ascii="Arial" w:hAnsi="Arial" w:cs="Arial"/>
      <w:b/>
      <w:bCs/>
      <w:spacing w:val="0"/>
      <w:sz w:val="18"/>
      <w:szCs w:val="18"/>
    </w:rPr>
  </w:style>
  <w:style w:type="character" w:customStyle="1" w:styleId="aff8">
    <w:name w:val="Подпись к картинке_"/>
    <w:link w:val="aff9"/>
    <w:uiPriority w:val="99"/>
    <w:locked/>
    <w:rsid w:val="009D5564"/>
    <w:rPr>
      <w:rFonts w:ascii="Arial" w:hAnsi="Arial" w:cs="Arial"/>
      <w:b/>
      <w:bCs/>
      <w:sz w:val="18"/>
      <w:szCs w:val="18"/>
      <w:shd w:val="clear" w:color="auto" w:fill="FFFFFF"/>
    </w:rPr>
  </w:style>
  <w:style w:type="paragraph" w:customStyle="1" w:styleId="aff9">
    <w:name w:val="Подпись к картинке"/>
    <w:basedOn w:val="a"/>
    <w:link w:val="aff8"/>
    <w:uiPriority w:val="99"/>
    <w:rsid w:val="009D5564"/>
    <w:pPr>
      <w:shd w:val="clear" w:color="auto" w:fill="FFFFFF"/>
      <w:spacing w:line="240" w:lineRule="atLeast"/>
    </w:pPr>
    <w:rPr>
      <w:rFonts w:ascii="Arial" w:hAnsi="Arial"/>
      <w:b/>
      <w:bCs/>
      <w:sz w:val="18"/>
      <w:szCs w:val="18"/>
      <w:lang w:val="x-none" w:eastAsia="x-none"/>
    </w:rPr>
  </w:style>
  <w:style w:type="character" w:customStyle="1" w:styleId="90">
    <w:name w:val="Основной текст (9)_"/>
    <w:link w:val="91"/>
    <w:uiPriority w:val="99"/>
    <w:locked/>
    <w:rsid w:val="009D5564"/>
    <w:rPr>
      <w:rFonts w:ascii="Arial" w:hAnsi="Arial" w:cs="Arial"/>
      <w:i/>
      <w:iCs/>
      <w:spacing w:val="20"/>
      <w:sz w:val="17"/>
      <w:szCs w:val="17"/>
      <w:shd w:val="clear" w:color="auto" w:fill="FFFFFF"/>
    </w:rPr>
  </w:style>
  <w:style w:type="paragraph" w:customStyle="1" w:styleId="91">
    <w:name w:val="Основной текст (9)"/>
    <w:basedOn w:val="a"/>
    <w:link w:val="90"/>
    <w:uiPriority w:val="99"/>
    <w:rsid w:val="009D5564"/>
    <w:pPr>
      <w:shd w:val="clear" w:color="auto" w:fill="FFFFFF"/>
      <w:spacing w:before="180" w:line="240" w:lineRule="atLeast"/>
    </w:pPr>
    <w:rPr>
      <w:rFonts w:ascii="Arial" w:hAnsi="Arial"/>
      <w:i/>
      <w:iCs/>
      <w:spacing w:val="20"/>
      <w:sz w:val="17"/>
      <w:szCs w:val="17"/>
      <w:lang w:val="x-none" w:eastAsia="x-none"/>
    </w:rPr>
  </w:style>
  <w:style w:type="character" w:customStyle="1" w:styleId="321">
    <w:name w:val="Заголовок №3 (2)_"/>
    <w:link w:val="3210"/>
    <w:uiPriority w:val="99"/>
    <w:locked/>
    <w:rsid w:val="009D5564"/>
    <w:rPr>
      <w:rFonts w:ascii="Arial" w:hAnsi="Arial" w:cs="Arial"/>
      <w:sz w:val="18"/>
      <w:szCs w:val="18"/>
      <w:shd w:val="clear" w:color="auto" w:fill="FFFFFF"/>
    </w:rPr>
  </w:style>
  <w:style w:type="paragraph" w:customStyle="1" w:styleId="3210">
    <w:name w:val="Заголовок №3 (2)1"/>
    <w:basedOn w:val="a"/>
    <w:link w:val="321"/>
    <w:uiPriority w:val="99"/>
    <w:rsid w:val="009D5564"/>
    <w:pPr>
      <w:shd w:val="clear" w:color="auto" w:fill="FFFFFF"/>
      <w:spacing w:after="180" w:line="240" w:lineRule="atLeast"/>
      <w:outlineLvl w:val="2"/>
    </w:pPr>
    <w:rPr>
      <w:rFonts w:ascii="Arial" w:hAnsi="Arial"/>
      <w:sz w:val="18"/>
      <w:szCs w:val="18"/>
      <w:lang w:val="x-none" w:eastAsia="x-none"/>
    </w:rPr>
  </w:style>
  <w:style w:type="character" w:customStyle="1" w:styleId="3285pt">
    <w:name w:val="Заголовок №3 (2) + 8.5 pt"/>
    <w:aliases w:val="Курсив,Интервал 1 pt"/>
    <w:uiPriority w:val="99"/>
    <w:rsid w:val="009D5564"/>
    <w:rPr>
      <w:rFonts w:ascii="Arial" w:hAnsi="Arial" w:cs="Arial"/>
      <w:i/>
      <w:iCs/>
      <w:spacing w:val="20"/>
      <w:sz w:val="17"/>
      <w:szCs w:val="17"/>
      <w:shd w:val="clear" w:color="auto" w:fill="FFFFFF"/>
    </w:rPr>
  </w:style>
  <w:style w:type="character" w:customStyle="1" w:styleId="3285pt1">
    <w:name w:val="Заголовок №3 (2) + 8.5 pt1"/>
    <w:aliases w:val="Курсив1,Интервал 1 pt1,Основной текст + 81,5 pt1,Интервал 0 pt1,Основной текст (6) + 8,Основной текст (7) + 8 pt,Заголовок №4 + Полужирный"/>
    <w:uiPriority w:val="99"/>
    <w:rsid w:val="009D5564"/>
    <w:rPr>
      <w:rFonts w:ascii="Arial" w:hAnsi="Arial" w:cs="Arial"/>
      <w:i/>
      <w:iCs/>
      <w:spacing w:val="20"/>
      <w:sz w:val="17"/>
      <w:szCs w:val="17"/>
      <w:shd w:val="clear" w:color="auto" w:fill="FFFFFF"/>
      <w:lang w:val="en-US" w:eastAsia="en-US"/>
    </w:rPr>
  </w:style>
  <w:style w:type="character" w:customStyle="1" w:styleId="322">
    <w:name w:val="Заголовок №3 (2)"/>
    <w:uiPriority w:val="99"/>
    <w:rsid w:val="009D5564"/>
  </w:style>
  <w:style w:type="character" w:customStyle="1" w:styleId="15">
    <w:name w:val="Заголовок №1_"/>
    <w:uiPriority w:val="99"/>
    <w:locked/>
    <w:rsid w:val="009D5564"/>
    <w:rPr>
      <w:rFonts w:ascii="Arial" w:hAnsi="Arial" w:cs="Arial"/>
      <w:i/>
      <w:iCs/>
      <w:sz w:val="18"/>
      <w:szCs w:val="18"/>
      <w:shd w:val="clear" w:color="auto" w:fill="FFFFFF"/>
    </w:rPr>
  </w:style>
  <w:style w:type="character" w:customStyle="1" w:styleId="16">
    <w:name w:val="Заголовок №1 + Не курсив"/>
    <w:uiPriority w:val="99"/>
    <w:rsid w:val="009D5564"/>
  </w:style>
  <w:style w:type="character" w:customStyle="1" w:styleId="12pt">
    <w:name w:val="Заголовок №1 + Интервал 2 pt"/>
    <w:uiPriority w:val="99"/>
    <w:rsid w:val="009D5564"/>
    <w:rPr>
      <w:rFonts w:ascii="Arial" w:hAnsi="Arial" w:cs="Arial"/>
      <w:i/>
      <w:iCs/>
      <w:spacing w:val="40"/>
      <w:sz w:val="18"/>
      <w:szCs w:val="18"/>
      <w:shd w:val="clear" w:color="auto" w:fill="FFFFFF"/>
    </w:rPr>
  </w:style>
  <w:style w:type="character" w:customStyle="1" w:styleId="affa">
    <w:name w:val="Основной текст + Курсив"/>
    <w:uiPriority w:val="99"/>
    <w:rsid w:val="009D5564"/>
    <w:rPr>
      <w:rFonts w:ascii="Arial" w:hAnsi="Arial" w:cs="Arial"/>
      <w:i/>
      <w:iCs/>
      <w:spacing w:val="0"/>
      <w:sz w:val="18"/>
      <w:szCs w:val="18"/>
      <w:lang w:val="en-US" w:eastAsia="en-US"/>
    </w:rPr>
  </w:style>
  <w:style w:type="character" w:customStyle="1" w:styleId="17">
    <w:name w:val="Основной текст + Курсив1"/>
    <w:uiPriority w:val="99"/>
    <w:rsid w:val="009D5564"/>
    <w:rPr>
      <w:rFonts w:ascii="Arial" w:hAnsi="Arial" w:cs="Arial"/>
      <w:i/>
      <w:iCs/>
      <w:noProof/>
      <w:spacing w:val="0"/>
      <w:sz w:val="18"/>
      <w:szCs w:val="18"/>
    </w:rPr>
  </w:style>
  <w:style w:type="character" w:customStyle="1" w:styleId="18">
    <w:name w:val="Основной текст + Полужирный1"/>
    <w:uiPriority w:val="99"/>
    <w:rsid w:val="009D5564"/>
    <w:rPr>
      <w:rFonts w:ascii="Arial" w:hAnsi="Arial" w:cs="Arial"/>
      <w:b/>
      <w:bCs/>
      <w:spacing w:val="0"/>
      <w:sz w:val="18"/>
      <w:szCs w:val="18"/>
    </w:rPr>
  </w:style>
  <w:style w:type="character" w:customStyle="1" w:styleId="29pt0">
    <w:name w:val="Заголовок №2 + 9 pt"/>
    <w:uiPriority w:val="99"/>
    <w:rsid w:val="009D5564"/>
    <w:rPr>
      <w:rFonts w:ascii="Arial" w:hAnsi="Arial" w:cs="Arial"/>
      <w:b/>
      <w:bCs/>
      <w:spacing w:val="0"/>
      <w:sz w:val="18"/>
      <w:szCs w:val="18"/>
      <w:shd w:val="clear" w:color="auto" w:fill="FFFFFF"/>
    </w:rPr>
  </w:style>
  <w:style w:type="character" w:customStyle="1" w:styleId="69pt">
    <w:name w:val="Основной текст (6) + 9 pt"/>
    <w:uiPriority w:val="99"/>
    <w:rsid w:val="009D5564"/>
    <w:rPr>
      <w:rFonts w:ascii="Arial" w:hAnsi="Arial" w:cs="Arial"/>
      <w:noProof/>
      <w:spacing w:val="0"/>
      <w:sz w:val="18"/>
      <w:szCs w:val="18"/>
      <w:shd w:val="clear" w:color="auto" w:fill="FFFFFF"/>
    </w:rPr>
  </w:style>
  <w:style w:type="character" w:customStyle="1" w:styleId="8pt">
    <w:name w:val="Основной текст + 8 pt"/>
    <w:uiPriority w:val="99"/>
    <w:rsid w:val="009D5564"/>
    <w:rPr>
      <w:rFonts w:ascii="Arial" w:hAnsi="Arial" w:cs="Arial"/>
      <w:spacing w:val="0"/>
      <w:sz w:val="16"/>
      <w:szCs w:val="16"/>
    </w:rPr>
  </w:style>
  <w:style w:type="paragraph" w:customStyle="1" w:styleId="19">
    <w:name w:val="Обычный1"/>
    <w:uiPriority w:val="99"/>
    <w:rsid w:val="009D5564"/>
    <w:pPr>
      <w:widowControl w:val="0"/>
      <w:suppressAutoHyphens/>
      <w:spacing w:line="256" w:lineRule="auto"/>
      <w:ind w:firstLine="840"/>
    </w:pPr>
    <w:rPr>
      <w:rFonts w:eastAsia="Calibri"/>
      <w:sz w:val="28"/>
      <w:szCs w:val="28"/>
      <w:lang w:eastAsia="ar-SA"/>
    </w:rPr>
  </w:style>
  <w:style w:type="paragraph" w:styleId="3a">
    <w:name w:val="toc 3"/>
    <w:basedOn w:val="a"/>
    <w:next w:val="a"/>
    <w:autoRedefine/>
    <w:uiPriority w:val="99"/>
    <w:rsid w:val="009D5564"/>
    <w:pPr>
      <w:spacing w:after="100"/>
      <w:ind w:left="480"/>
    </w:pPr>
    <w:rPr>
      <w:rFonts w:ascii="Arial Unicode MS" w:eastAsia="Calibri" w:hAnsi="Arial Unicode MS" w:cs="Arial Unicode MS"/>
      <w:color w:val="000000"/>
    </w:rPr>
  </w:style>
  <w:style w:type="character" w:customStyle="1" w:styleId="af9">
    <w:name w:val="Тема примечания Знак"/>
    <w:link w:val="af8"/>
    <w:uiPriority w:val="99"/>
    <w:semiHidden/>
    <w:locked/>
    <w:rsid w:val="009D5564"/>
    <w:rPr>
      <w:b/>
      <w:bCs/>
    </w:rPr>
  </w:style>
  <w:style w:type="character" w:customStyle="1" w:styleId="1a">
    <w:name w:val="Тема примечания Знак1"/>
    <w:uiPriority w:val="99"/>
    <w:semiHidden/>
    <w:rsid w:val="009D5564"/>
    <w:rPr>
      <w:rFonts w:ascii="Arial Unicode MS" w:eastAsia="Calibri" w:hAnsi="Arial Unicode MS" w:cs="Arial Unicode MS"/>
      <w:b/>
      <w:bCs/>
      <w:color w:val="000000"/>
      <w:sz w:val="20"/>
      <w:szCs w:val="20"/>
      <w:lang w:val="ru-RU" w:eastAsia="ru-RU" w:bidi="ar-SA"/>
    </w:rPr>
  </w:style>
  <w:style w:type="character" w:customStyle="1" w:styleId="CommentSubjectChar1">
    <w:name w:val="Comment Subject Char1"/>
    <w:uiPriority w:val="99"/>
    <w:semiHidden/>
    <w:rsid w:val="009D5564"/>
    <w:rPr>
      <w:rFonts w:ascii="Arial Unicode MS" w:eastAsia="Times New Roman" w:hAnsi="Arial Unicode MS" w:cs="Arial Unicode MS"/>
      <w:b/>
      <w:bCs/>
      <w:color w:val="000000"/>
      <w:sz w:val="20"/>
      <w:szCs w:val="20"/>
      <w:lang w:val="ru-RU" w:eastAsia="ru-RU" w:bidi="ar-SA"/>
    </w:rPr>
  </w:style>
  <w:style w:type="character" w:customStyle="1" w:styleId="839">
    <w:name w:val="Основной текст + 839"/>
    <w:aliases w:val="5 pt126"/>
    <w:uiPriority w:val="99"/>
    <w:rsid w:val="009D5564"/>
    <w:rPr>
      <w:rFonts w:ascii="Arial" w:hAnsi="Arial" w:cs="Arial"/>
      <w:sz w:val="17"/>
      <w:szCs w:val="17"/>
      <w:shd w:val="clear" w:color="auto" w:fill="FFFFFF"/>
    </w:rPr>
  </w:style>
  <w:style w:type="character" w:customStyle="1" w:styleId="111">
    <w:name w:val="Основной текст (11)_"/>
    <w:link w:val="1110"/>
    <w:uiPriority w:val="99"/>
    <w:locked/>
    <w:rsid w:val="009D5564"/>
    <w:rPr>
      <w:i/>
      <w:iCs/>
      <w:spacing w:val="10"/>
      <w:sz w:val="15"/>
      <w:szCs w:val="15"/>
      <w:shd w:val="clear" w:color="auto" w:fill="FFFFFF"/>
      <w:lang w:val="en-US"/>
    </w:rPr>
  </w:style>
  <w:style w:type="paragraph" w:customStyle="1" w:styleId="1110">
    <w:name w:val="Основной текст (11)1"/>
    <w:basedOn w:val="a"/>
    <w:link w:val="111"/>
    <w:uiPriority w:val="99"/>
    <w:rsid w:val="009D5564"/>
    <w:pPr>
      <w:shd w:val="clear" w:color="auto" w:fill="FFFFFF"/>
      <w:spacing w:before="120" w:line="240" w:lineRule="atLeast"/>
      <w:ind w:left="119"/>
      <w:jc w:val="both"/>
    </w:pPr>
    <w:rPr>
      <w:i/>
      <w:iCs/>
      <w:spacing w:val="10"/>
      <w:sz w:val="15"/>
      <w:szCs w:val="15"/>
      <w:shd w:val="clear" w:color="auto" w:fill="FFFFFF"/>
      <w:lang w:val="en-US" w:eastAsia="x-none"/>
    </w:rPr>
  </w:style>
  <w:style w:type="character" w:customStyle="1" w:styleId="250">
    <w:name w:val="Основной текст (25)_"/>
    <w:link w:val="251"/>
    <w:uiPriority w:val="99"/>
    <w:locked/>
    <w:rsid w:val="009D5564"/>
    <w:rPr>
      <w:shd w:val="clear" w:color="auto" w:fill="FFFFFF"/>
    </w:rPr>
  </w:style>
  <w:style w:type="paragraph" w:customStyle="1" w:styleId="251">
    <w:name w:val="Основной текст (25)"/>
    <w:basedOn w:val="a"/>
    <w:link w:val="250"/>
    <w:uiPriority w:val="99"/>
    <w:rsid w:val="009D5564"/>
    <w:pPr>
      <w:shd w:val="clear" w:color="auto" w:fill="FFFFFF"/>
      <w:spacing w:line="240" w:lineRule="atLeast"/>
      <w:ind w:left="119"/>
      <w:jc w:val="both"/>
    </w:pPr>
    <w:rPr>
      <w:sz w:val="20"/>
      <w:szCs w:val="20"/>
      <w:shd w:val="clear" w:color="auto" w:fill="FFFFFF"/>
      <w:lang w:val="x-none" w:eastAsia="x-none"/>
    </w:rPr>
  </w:style>
  <w:style w:type="character" w:customStyle="1" w:styleId="838">
    <w:name w:val="Основной текст + 838"/>
    <w:aliases w:val="5 pt121"/>
    <w:uiPriority w:val="99"/>
    <w:rsid w:val="009D5564"/>
    <w:rPr>
      <w:rFonts w:ascii="Arial" w:hAnsi="Arial" w:cs="Arial"/>
      <w:sz w:val="17"/>
      <w:szCs w:val="17"/>
      <w:shd w:val="clear" w:color="auto" w:fill="FFFFFF"/>
    </w:rPr>
  </w:style>
  <w:style w:type="character" w:customStyle="1" w:styleId="837">
    <w:name w:val="Основной текст + 837"/>
    <w:aliases w:val="5 pt120"/>
    <w:uiPriority w:val="99"/>
    <w:rsid w:val="009D5564"/>
    <w:rPr>
      <w:rFonts w:ascii="Arial" w:hAnsi="Arial" w:cs="Arial"/>
      <w:sz w:val="17"/>
      <w:szCs w:val="17"/>
      <w:shd w:val="clear" w:color="auto" w:fill="FFFFFF"/>
    </w:rPr>
  </w:style>
  <w:style w:type="character" w:customStyle="1" w:styleId="25Candara2">
    <w:name w:val="Основной текст (25) + Candara2"/>
    <w:uiPriority w:val="99"/>
    <w:rsid w:val="009D5564"/>
    <w:rPr>
      <w:rFonts w:ascii="Candara" w:hAnsi="Candara" w:cs="Candara"/>
      <w:shd w:val="clear" w:color="auto" w:fill="FFFFFF"/>
    </w:rPr>
  </w:style>
  <w:style w:type="character" w:customStyle="1" w:styleId="510">
    <w:name w:val="Основной текст + 51"/>
    <w:aliases w:val="5 pt119"/>
    <w:uiPriority w:val="99"/>
    <w:rsid w:val="009D5564"/>
    <w:rPr>
      <w:rFonts w:ascii="Arial" w:hAnsi="Arial" w:cs="Arial"/>
      <w:sz w:val="11"/>
      <w:szCs w:val="11"/>
      <w:shd w:val="clear" w:color="auto" w:fill="FFFFFF"/>
    </w:rPr>
  </w:style>
  <w:style w:type="character" w:customStyle="1" w:styleId="MicrosoftSansSerif5">
    <w:name w:val="Основной текст + Microsoft Sans Serif5"/>
    <w:aliases w:val="4 pt"/>
    <w:uiPriority w:val="99"/>
    <w:rsid w:val="009D5564"/>
    <w:rPr>
      <w:rFonts w:ascii="Microsoft Sans Serif" w:hAnsi="Microsoft Sans Serif" w:cs="Microsoft Sans Serif"/>
      <w:sz w:val="8"/>
      <w:szCs w:val="8"/>
      <w:shd w:val="clear" w:color="auto" w:fill="FFFFFF"/>
    </w:rPr>
  </w:style>
  <w:style w:type="character" w:customStyle="1" w:styleId="MicrosoftSansSerif4">
    <w:name w:val="Основной текст + Microsoft Sans Serif4"/>
    <w:aliases w:val="5 pt118"/>
    <w:uiPriority w:val="99"/>
    <w:rsid w:val="009D5564"/>
    <w:rPr>
      <w:rFonts w:ascii="Microsoft Sans Serif" w:hAnsi="Microsoft Sans Serif" w:cs="Microsoft Sans Serif"/>
      <w:sz w:val="10"/>
      <w:szCs w:val="10"/>
      <w:shd w:val="clear" w:color="auto" w:fill="FFFFFF"/>
    </w:rPr>
  </w:style>
  <w:style w:type="character" w:customStyle="1" w:styleId="78">
    <w:name w:val="Основной текст + 78"/>
    <w:aliases w:val="5 pt84,Курсив42,Интервал 0 pt68"/>
    <w:uiPriority w:val="99"/>
    <w:rsid w:val="009D5564"/>
    <w:rPr>
      <w:rFonts w:ascii="Arial" w:hAnsi="Arial" w:cs="Arial"/>
      <w:i/>
      <w:iCs/>
      <w:spacing w:val="10"/>
      <w:sz w:val="15"/>
      <w:szCs w:val="15"/>
      <w:shd w:val="clear" w:color="auto" w:fill="FFFFFF"/>
      <w:lang w:val="en-US" w:eastAsia="en-US"/>
    </w:rPr>
  </w:style>
  <w:style w:type="character" w:customStyle="1" w:styleId="77">
    <w:name w:val="Основной текст + 77"/>
    <w:aliases w:val="5 pt78,Курсив41,Интервал 0 pt63"/>
    <w:uiPriority w:val="99"/>
    <w:rsid w:val="009D5564"/>
    <w:rPr>
      <w:rFonts w:ascii="Arial" w:hAnsi="Arial" w:cs="Arial"/>
      <w:i/>
      <w:iCs/>
      <w:spacing w:val="10"/>
      <w:sz w:val="15"/>
      <w:szCs w:val="15"/>
      <w:shd w:val="clear" w:color="auto" w:fill="FFFFFF"/>
      <w:lang w:val="en-US" w:eastAsia="en-US"/>
    </w:rPr>
  </w:style>
  <w:style w:type="character" w:customStyle="1" w:styleId="75">
    <w:name w:val="Основной текст + 75"/>
    <w:aliases w:val="5 pt41,Курсив24,Интервал 0 pt37"/>
    <w:uiPriority w:val="99"/>
    <w:rsid w:val="009D5564"/>
    <w:rPr>
      <w:rFonts w:ascii="Arial" w:hAnsi="Arial" w:cs="Arial"/>
      <w:i/>
      <w:iCs/>
      <w:spacing w:val="10"/>
      <w:sz w:val="15"/>
      <w:szCs w:val="15"/>
      <w:shd w:val="clear" w:color="auto" w:fill="FFFFFF"/>
      <w:lang w:val="en-US" w:eastAsia="en-US"/>
    </w:rPr>
  </w:style>
  <w:style w:type="character" w:customStyle="1" w:styleId="360">
    <w:name w:val="Основной текст (36)_"/>
    <w:link w:val="361"/>
    <w:uiPriority w:val="99"/>
    <w:locked/>
    <w:rsid w:val="009D5564"/>
    <w:rPr>
      <w:spacing w:val="10"/>
      <w:sz w:val="15"/>
      <w:szCs w:val="15"/>
      <w:shd w:val="clear" w:color="auto" w:fill="FFFFFF"/>
    </w:rPr>
  </w:style>
  <w:style w:type="paragraph" w:customStyle="1" w:styleId="361">
    <w:name w:val="Основной текст (36)"/>
    <w:basedOn w:val="a"/>
    <w:link w:val="360"/>
    <w:uiPriority w:val="99"/>
    <w:rsid w:val="009D5564"/>
    <w:pPr>
      <w:shd w:val="clear" w:color="auto" w:fill="FFFFFF"/>
      <w:spacing w:line="206" w:lineRule="exact"/>
      <w:ind w:left="119"/>
      <w:jc w:val="both"/>
    </w:pPr>
    <w:rPr>
      <w:spacing w:val="10"/>
      <w:sz w:val="15"/>
      <w:szCs w:val="15"/>
      <w:shd w:val="clear" w:color="auto" w:fill="FFFFFF"/>
      <w:lang w:val="x-none" w:eastAsia="x-none"/>
    </w:rPr>
  </w:style>
  <w:style w:type="character" w:customStyle="1" w:styleId="83">
    <w:name w:val="Основной текст + 83"/>
    <w:aliases w:val="5 pt19"/>
    <w:uiPriority w:val="99"/>
    <w:rsid w:val="009D5564"/>
    <w:rPr>
      <w:rFonts w:ascii="Arial" w:hAnsi="Arial" w:cs="Arial"/>
      <w:sz w:val="17"/>
      <w:szCs w:val="17"/>
      <w:shd w:val="clear" w:color="auto" w:fill="FFFFFF"/>
    </w:rPr>
  </w:style>
  <w:style w:type="character" w:customStyle="1" w:styleId="113">
    <w:name w:val="Основной текст (11)3"/>
    <w:uiPriority w:val="99"/>
    <w:rsid w:val="009D5564"/>
  </w:style>
  <w:style w:type="character" w:customStyle="1" w:styleId="3684">
    <w:name w:val="Основной текст (36) + 84"/>
    <w:aliases w:val="5 pt18,Курсив16,Интервал 0 pt19"/>
    <w:uiPriority w:val="99"/>
    <w:rsid w:val="009D5564"/>
    <w:rPr>
      <w:i/>
      <w:iCs/>
      <w:spacing w:val="0"/>
      <w:sz w:val="17"/>
      <w:szCs w:val="17"/>
      <w:shd w:val="clear" w:color="auto" w:fill="FFFFFF"/>
      <w:lang w:val="en-US" w:eastAsia="en-US"/>
    </w:rPr>
  </w:style>
  <w:style w:type="character" w:customStyle="1" w:styleId="365pt">
    <w:name w:val="Основной текст (36) + 5 pt"/>
    <w:aliases w:val="Курсив15"/>
    <w:uiPriority w:val="99"/>
    <w:rsid w:val="009D5564"/>
    <w:rPr>
      <w:i/>
      <w:iCs/>
      <w:spacing w:val="10"/>
      <w:sz w:val="10"/>
      <w:szCs w:val="10"/>
      <w:shd w:val="clear" w:color="auto" w:fill="FFFFFF"/>
      <w:lang w:val="en-US" w:eastAsia="en-US"/>
    </w:rPr>
  </w:style>
  <w:style w:type="character" w:customStyle="1" w:styleId="103">
    <w:name w:val="Оглавление (10)_"/>
    <w:link w:val="104"/>
    <w:uiPriority w:val="99"/>
    <w:locked/>
    <w:rsid w:val="009D5564"/>
    <w:rPr>
      <w:i/>
      <w:iCs/>
      <w:spacing w:val="10"/>
      <w:sz w:val="10"/>
      <w:szCs w:val="10"/>
      <w:shd w:val="clear" w:color="auto" w:fill="FFFFFF"/>
      <w:lang w:val="en-US"/>
    </w:rPr>
  </w:style>
  <w:style w:type="paragraph" w:customStyle="1" w:styleId="104">
    <w:name w:val="Оглавление (10)"/>
    <w:basedOn w:val="a"/>
    <w:link w:val="103"/>
    <w:uiPriority w:val="99"/>
    <w:rsid w:val="009D5564"/>
    <w:pPr>
      <w:shd w:val="clear" w:color="auto" w:fill="FFFFFF"/>
      <w:spacing w:before="120" w:line="350" w:lineRule="exact"/>
      <w:ind w:left="119"/>
      <w:jc w:val="both"/>
    </w:pPr>
    <w:rPr>
      <w:i/>
      <w:iCs/>
      <w:spacing w:val="10"/>
      <w:sz w:val="10"/>
      <w:szCs w:val="10"/>
      <w:shd w:val="clear" w:color="auto" w:fill="FFFFFF"/>
      <w:lang w:val="en-US" w:eastAsia="x-none"/>
    </w:rPr>
  </w:style>
  <w:style w:type="character" w:customStyle="1" w:styleId="107">
    <w:name w:val="Оглавление (10) + 7"/>
    <w:aliases w:val="5 pt16,Не курсив7"/>
    <w:uiPriority w:val="99"/>
    <w:rsid w:val="009D5564"/>
    <w:rPr>
      <w:i/>
      <w:iCs/>
      <w:spacing w:val="10"/>
      <w:sz w:val="15"/>
      <w:szCs w:val="15"/>
      <w:shd w:val="clear" w:color="auto" w:fill="FFFFFF"/>
      <w:lang w:val="en-US"/>
    </w:rPr>
  </w:style>
  <w:style w:type="character" w:customStyle="1" w:styleId="100pt">
    <w:name w:val="Оглавление (10) + Интервал 0 pt"/>
    <w:uiPriority w:val="99"/>
    <w:rsid w:val="009D5564"/>
    <w:rPr>
      <w:i/>
      <w:iCs/>
      <w:spacing w:val="0"/>
      <w:sz w:val="10"/>
      <w:szCs w:val="10"/>
      <w:shd w:val="clear" w:color="auto" w:fill="FFFFFF"/>
      <w:lang w:val="en-US"/>
    </w:rPr>
  </w:style>
  <w:style w:type="character" w:customStyle="1" w:styleId="10MSMincho">
    <w:name w:val="Оглавление (10) + MS Mincho"/>
    <w:aliases w:val="8 pt2,Не курсив6,Интервал 0 pt17"/>
    <w:uiPriority w:val="99"/>
    <w:rsid w:val="009D5564"/>
    <w:rPr>
      <w:rFonts w:ascii="MS Mincho" w:eastAsia="MS Mincho" w:cs="MS Mincho"/>
      <w:i/>
      <w:iCs/>
      <w:spacing w:val="0"/>
      <w:sz w:val="16"/>
      <w:szCs w:val="16"/>
      <w:shd w:val="clear" w:color="auto" w:fill="FFFFFF"/>
      <w:lang w:val="en-US"/>
    </w:rPr>
  </w:style>
  <w:style w:type="character" w:customStyle="1" w:styleId="3683">
    <w:name w:val="Основной текст (36) + 83"/>
    <w:aliases w:val="5 pt15,Курсив14,Интервал 0 pt16"/>
    <w:uiPriority w:val="99"/>
    <w:rsid w:val="009D5564"/>
    <w:rPr>
      <w:i/>
      <w:iCs/>
      <w:spacing w:val="0"/>
      <w:sz w:val="17"/>
      <w:szCs w:val="17"/>
      <w:shd w:val="clear" w:color="auto" w:fill="FFFFFF"/>
      <w:lang w:val="en-US" w:eastAsia="en-US"/>
    </w:rPr>
  </w:style>
  <w:style w:type="character" w:customStyle="1" w:styleId="720">
    <w:name w:val="Основной текст + 72"/>
    <w:aliases w:val="5 pt7,Интервал 0 pt6,Подпись к картинке (4) + 7,Не малые прописные"/>
    <w:uiPriority w:val="99"/>
    <w:rsid w:val="009D5564"/>
    <w:rPr>
      <w:rFonts w:ascii="Arial" w:hAnsi="Arial" w:cs="Arial"/>
      <w:spacing w:val="10"/>
      <w:sz w:val="15"/>
      <w:szCs w:val="15"/>
      <w:shd w:val="clear" w:color="auto" w:fill="FFFFFF"/>
    </w:rPr>
  </w:style>
  <w:style w:type="character" w:customStyle="1" w:styleId="820">
    <w:name w:val="Основной текст + 82"/>
    <w:aliases w:val="5 pt6,Основной текст (98) + Century Schoolbook,13,Полужирный3,Не курсив3,Не малые прописные4"/>
    <w:uiPriority w:val="99"/>
    <w:rsid w:val="009D5564"/>
    <w:rPr>
      <w:rFonts w:ascii="Arial" w:hAnsi="Arial" w:cs="Arial"/>
      <w:sz w:val="17"/>
      <w:szCs w:val="17"/>
      <w:shd w:val="clear" w:color="auto" w:fill="FFFFFF"/>
    </w:rPr>
  </w:style>
  <w:style w:type="character" w:customStyle="1" w:styleId="710">
    <w:name w:val="Основной текст + 71"/>
    <w:aliases w:val="5 pt4,Курсив3,Интервал 0 pt3,Основной текст (98) + 7,Не малые прописные1"/>
    <w:uiPriority w:val="99"/>
    <w:rsid w:val="009D5564"/>
    <w:rPr>
      <w:rFonts w:ascii="Arial" w:hAnsi="Arial" w:cs="Arial"/>
      <w:i/>
      <w:iCs/>
      <w:spacing w:val="10"/>
      <w:sz w:val="15"/>
      <w:szCs w:val="15"/>
      <w:shd w:val="clear" w:color="auto" w:fill="FFFFFF"/>
      <w:lang w:val="en-US" w:eastAsia="en-US"/>
    </w:rPr>
  </w:style>
  <w:style w:type="character" w:customStyle="1" w:styleId="3571">
    <w:name w:val="Основной текст (35) + 71"/>
    <w:aliases w:val="5 pt3,Не курсив1,Основной текст (6) + 8 pt,Подпись к картинке (5) + Century Schoolbook,10 pt1,Не малые прописные2,Интервал 0 pt4,Основной текст + Calibri,61"/>
    <w:uiPriority w:val="99"/>
    <w:rsid w:val="009D5564"/>
    <w:rPr>
      <w:rFonts w:ascii="Times New Roman" w:hAnsi="Times New Roman" w:cs="Times New Roman"/>
      <w:i/>
      <w:iCs/>
      <w:spacing w:val="10"/>
      <w:sz w:val="15"/>
      <w:szCs w:val="15"/>
      <w:lang w:val="en-US" w:eastAsia="en-US"/>
    </w:rPr>
  </w:style>
  <w:style w:type="paragraph" w:customStyle="1" w:styleId="711">
    <w:name w:val="Основной текст (7)1"/>
    <w:basedOn w:val="a"/>
    <w:uiPriority w:val="99"/>
    <w:rsid w:val="009D5564"/>
    <w:pPr>
      <w:shd w:val="clear" w:color="auto" w:fill="FFFFFF"/>
      <w:spacing w:after="120" w:line="125" w:lineRule="exact"/>
      <w:ind w:left="119" w:hanging="1200"/>
      <w:jc w:val="both"/>
    </w:pPr>
    <w:rPr>
      <w:sz w:val="16"/>
      <w:szCs w:val="16"/>
      <w:lang w:val="en-US" w:eastAsia="en-US"/>
    </w:rPr>
  </w:style>
  <w:style w:type="character" w:customStyle="1" w:styleId="64">
    <w:name w:val="Основной текст (6) + Не курсив"/>
    <w:uiPriority w:val="99"/>
    <w:rsid w:val="009D5564"/>
    <w:rPr>
      <w:rFonts w:ascii="Arial" w:hAnsi="Arial" w:cs="Arial"/>
      <w:i/>
      <w:iCs/>
      <w:spacing w:val="0"/>
      <w:sz w:val="15"/>
      <w:szCs w:val="15"/>
      <w:shd w:val="clear" w:color="auto" w:fill="FFFFFF"/>
      <w:lang w:val="en-US" w:eastAsia="en-US"/>
    </w:rPr>
  </w:style>
  <w:style w:type="character" w:customStyle="1" w:styleId="2f2">
    <w:name w:val="Подпись к картинке (2)_"/>
    <w:link w:val="211"/>
    <w:uiPriority w:val="99"/>
    <w:locked/>
    <w:rsid w:val="009D5564"/>
    <w:rPr>
      <w:sz w:val="14"/>
      <w:szCs w:val="14"/>
      <w:shd w:val="clear" w:color="auto" w:fill="FFFFFF"/>
    </w:rPr>
  </w:style>
  <w:style w:type="paragraph" w:customStyle="1" w:styleId="211">
    <w:name w:val="Подпись к картинке (2)1"/>
    <w:basedOn w:val="a"/>
    <w:link w:val="2f2"/>
    <w:uiPriority w:val="99"/>
    <w:rsid w:val="009D5564"/>
    <w:pPr>
      <w:shd w:val="clear" w:color="auto" w:fill="FFFFFF"/>
      <w:spacing w:line="240" w:lineRule="atLeast"/>
      <w:ind w:left="119"/>
      <w:jc w:val="both"/>
    </w:pPr>
    <w:rPr>
      <w:sz w:val="14"/>
      <w:szCs w:val="14"/>
      <w:shd w:val="clear" w:color="auto" w:fill="FFFFFF"/>
      <w:lang w:val="x-none" w:eastAsia="x-none"/>
    </w:rPr>
  </w:style>
  <w:style w:type="character" w:customStyle="1" w:styleId="220">
    <w:name w:val="Подпись к картинке (2)2"/>
    <w:uiPriority w:val="99"/>
    <w:rsid w:val="009D5564"/>
    <w:rPr>
      <w:sz w:val="14"/>
      <w:szCs w:val="14"/>
      <w:shd w:val="clear" w:color="auto" w:fill="FFFFFF"/>
      <w:lang w:val="en-US" w:eastAsia="en-US"/>
    </w:rPr>
  </w:style>
  <w:style w:type="character" w:customStyle="1" w:styleId="44">
    <w:name w:val="Подпись к картинке (4)_"/>
    <w:link w:val="45"/>
    <w:uiPriority w:val="99"/>
    <w:locked/>
    <w:rsid w:val="009D5564"/>
    <w:rPr>
      <w:rFonts w:ascii="Candara" w:hAnsi="Candara" w:cs="Candara"/>
      <w:b/>
      <w:bCs/>
      <w:sz w:val="12"/>
      <w:szCs w:val="12"/>
      <w:shd w:val="clear" w:color="auto" w:fill="FFFFFF"/>
    </w:rPr>
  </w:style>
  <w:style w:type="paragraph" w:customStyle="1" w:styleId="45">
    <w:name w:val="Подпись к картинке (4)"/>
    <w:basedOn w:val="a"/>
    <w:link w:val="44"/>
    <w:uiPriority w:val="99"/>
    <w:rsid w:val="009D5564"/>
    <w:pPr>
      <w:shd w:val="clear" w:color="auto" w:fill="FFFFFF"/>
      <w:spacing w:line="240" w:lineRule="atLeast"/>
      <w:ind w:left="119"/>
      <w:jc w:val="both"/>
    </w:pPr>
    <w:rPr>
      <w:rFonts w:ascii="Candara" w:hAnsi="Candara"/>
      <w:b/>
      <w:bCs/>
      <w:sz w:val="12"/>
      <w:szCs w:val="12"/>
      <w:shd w:val="clear" w:color="auto" w:fill="FFFFFF"/>
      <w:lang w:val="x-none" w:eastAsia="x-none"/>
    </w:rPr>
  </w:style>
  <w:style w:type="character" w:customStyle="1" w:styleId="2f3">
    <w:name w:val="Подпись к картинке (2)"/>
    <w:uiPriority w:val="99"/>
    <w:rsid w:val="009D5564"/>
    <w:rPr>
      <w:spacing w:val="0"/>
      <w:sz w:val="14"/>
      <w:szCs w:val="14"/>
      <w:shd w:val="clear" w:color="auto" w:fill="FFFFFF"/>
    </w:rPr>
  </w:style>
  <w:style w:type="character" w:customStyle="1" w:styleId="2110">
    <w:name w:val="Основной текст (2)11"/>
    <w:uiPriority w:val="99"/>
    <w:rsid w:val="009D5564"/>
    <w:rPr>
      <w:rFonts w:ascii="Century Schoolbook" w:hAnsi="Century Schoolbook" w:cs="Century Schoolbook"/>
      <w:b/>
      <w:bCs/>
      <w:sz w:val="16"/>
      <w:szCs w:val="16"/>
      <w:shd w:val="clear" w:color="auto" w:fill="FFFFFF"/>
    </w:rPr>
  </w:style>
  <w:style w:type="character" w:customStyle="1" w:styleId="260">
    <w:name w:val="Основной текст (2)6"/>
    <w:uiPriority w:val="99"/>
    <w:rsid w:val="009D5564"/>
    <w:rPr>
      <w:rFonts w:ascii="Century Schoolbook" w:hAnsi="Century Schoolbook" w:cs="Century Schoolbook"/>
      <w:b/>
      <w:bCs/>
      <w:sz w:val="16"/>
      <w:szCs w:val="16"/>
      <w:shd w:val="clear" w:color="auto" w:fill="FFFFFF"/>
    </w:rPr>
  </w:style>
  <w:style w:type="character" w:customStyle="1" w:styleId="CenturySchoolbook3">
    <w:name w:val="Колонтитул + Century Schoolbook3"/>
    <w:aliases w:val="9 pt1,Интервал 0 pt7"/>
    <w:uiPriority w:val="99"/>
    <w:rsid w:val="009D5564"/>
    <w:rPr>
      <w:rFonts w:ascii="Century Schoolbook" w:hAnsi="Century Schoolbook" w:cs="Century Schoolbook"/>
      <w:spacing w:val="-10"/>
      <w:sz w:val="18"/>
      <w:szCs w:val="18"/>
      <w:shd w:val="clear" w:color="auto" w:fill="FFFFFF"/>
    </w:rPr>
  </w:style>
  <w:style w:type="character" w:customStyle="1" w:styleId="47">
    <w:name w:val="Основной текст (47)_"/>
    <w:link w:val="471"/>
    <w:uiPriority w:val="99"/>
    <w:locked/>
    <w:rsid w:val="009D5564"/>
    <w:rPr>
      <w:rFonts w:ascii="Tahoma" w:hAnsi="Tahoma" w:cs="Tahoma"/>
      <w:i/>
      <w:iCs/>
      <w:sz w:val="15"/>
      <w:szCs w:val="15"/>
      <w:shd w:val="clear" w:color="auto" w:fill="FFFFFF"/>
    </w:rPr>
  </w:style>
  <w:style w:type="paragraph" w:customStyle="1" w:styleId="471">
    <w:name w:val="Основной текст (47)1"/>
    <w:basedOn w:val="a"/>
    <w:link w:val="47"/>
    <w:uiPriority w:val="99"/>
    <w:rsid w:val="009D5564"/>
    <w:pPr>
      <w:shd w:val="clear" w:color="auto" w:fill="FFFFFF"/>
      <w:spacing w:before="600" w:after="60" w:line="240" w:lineRule="atLeast"/>
    </w:pPr>
    <w:rPr>
      <w:rFonts w:ascii="Tahoma" w:hAnsi="Tahoma"/>
      <w:i/>
      <w:iCs/>
      <w:sz w:val="15"/>
      <w:szCs w:val="15"/>
      <w:lang w:val="x-none" w:eastAsia="x-none"/>
    </w:rPr>
  </w:style>
  <w:style w:type="character" w:customStyle="1" w:styleId="47CenturySchoolbook">
    <w:name w:val="Основной текст (47) + Century Schoolbook"/>
    <w:aliases w:val="14 pt,Не курсив"/>
    <w:uiPriority w:val="99"/>
    <w:rsid w:val="009D5564"/>
    <w:rPr>
      <w:rFonts w:ascii="Century Schoolbook" w:hAnsi="Century Schoolbook" w:cs="Century Schoolbook"/>
      <w:i/>
      <w:iCs/>
      <w:noProof/>
      <w:sz w:val="28"/>
      <w:szCs w:val="28"/>
      <w:shd w:val="clear" w:color="auto" w:fill="FFFFFF"/>
    </w:rPr>
  </w:style>
  <w:style w:type="character" w:customStyle="1" w:styleId="470">
    <w:name w:val="Основной текст (47)"/>
    <w:uiPriority w:val="99"/>
    <w:rsid w:val="009D5564"/>
  </w:style>
  <w:style w:type="character" w:customStyle="1" w:styleId="478pt">
    <w:name w:val="Основной текст (47) + 8 pt"/>
    <w:aliases w:val="Малые прописные9"/>
    <w:uiPriority w:val="99"/>
    <w:rsid w:val="009D5564"/>
    <w:rPr>
      <w:rFonts w:ascii="Tahoma" w:hAnsi="Tahoma" w:cs="Tahoma"/>
      <w:i/>
      <w:iCs/>
      <w:smallCaps/>
      <w:sz w:val="16"/>
      <w:szCs w:val="16"/>
      <w:shd w:val="clear" w:color="auto" w:fill="FFFFFF"/>
    </w:rPr>
  </w:style>
  <w:style w:type="character" w:customStyle="1" w:styleId="7pt">
    <w:name w:val="Подпись к картинке + 7 pt"/>
    <w:aliases w:val="Малые прописные8"/>
    <w:uiPriority w:val="99"/>
    <w:rsid w:val="009D5564"/>
    <w:rPr>
      <w:rFonts w:ascii="Tahoma" w:hAnsi="Tahoma" w:cs="Tahoma"/>
      <w:b/>
      <w:bCs/>
      <w:i/>
      <w:iCs/>
      <w:smallCaps/>
      <w:sz w:val="14"/>
      <w:szCs w:val="14"/>
      <w:shd w:val="clear" w:color="auto" w:fill="FFFFFF"/>
    </w:rPr>
  </w:style>
  <w:style w:type="character" w:customStyle="1" w:styleId="3b">
    <w:name w:val="Подпись к картинке (3)_"/>
    <w:link w:val="3c"/>
    <w:uiPriority w:val="99"/>
    <w:locked/>
    <w:rsid w:val="009D5564"/>
    <w:rPr>
      <w:rFonts w:ascii="Tahoma" w:hAnsi="Tahoma" w:cs="Tahoma"/>
      <w:i/>
      <w:iCs/>
      <w:sz w:val="14"/>
      <w:szCs w:val="14"/>
      <w:shd w:val="clear" w:color="auto" w:fill="FFFFFF"/>
    </w:rPr>
  </w:style>
  <w:style w:type="paragraph" w:customStyle="1" w:styleId="3c">
    <w:name w:val="Подпись к картинке (3)"/>
    <w:basedOn w:val="a"/>
    <w:link w:val="3b"/>
    <w:uiPriority w:val="99"/>
    <w:rsid w:val="009D5564"/>
    <w:pPr>
      <w:shd w:val="clear" w:color="auto" w:fill="FFFFFF"/>
      <w:spacing w:line="240" w:lineRule="atLeast"/>
    </w:pPr>
    <w:rPr>
      <w:rFonts w:ascii="Tahoma" w:hAnsi="Tahoma"/>
      <w:i/>
      <w:iCs/>
      <w:sz w:val="14"/>
      <w:szCs w:val="14"/>
      <w:lang w:val="x-none" w:eastAsia="x-none"/>
    </w:rPr>
  </w:style>
  <w:style w:type="character" w:customStyle="1" w:styleId="3d">
    <w:name w:val="Подпись к картинке (3) + Малые прописные"/>
    <w:uiPriority w:val="99"/>
    <w:rsid w:val="009D5564"/>
    <w:rPr>
      <w:rFonts w:ascii="Tahoma" w:hAnsi="Tahoma" w:cs="Tahoma"/>
      <w:i/>
      <w:iCs/>
      <w:smallCaps/>
      <w:sz w:val="14"/>
      <w:szCs w:val="14"/>
      <w:shd w:val="clear" w:color="auto" w:fill="FFFFFF"/>
    </w:rPr>
  </w:style>
  <w:style w:type="character" w:customStyle="1" w:styleId="252">
    <w:name w:val="Основной текст (2)5"/>
    <w:uiPriority w:val="99"/>
    <w:rsid w:val="009D5564"/>
    <w:rPr>
      <w:rFonts w:ascii="Century Schoolbook" w:hAnsi="Century Schoolbook" w:cs="Century Schoolbook"/>
      <w:b/>
      <w:bCs/>
      <w:sz w:val="16"/>
      <w:szCs w:val="16"/>
      <w:shd w:val="clear" w:color="auto" w:fill="FFFFFF"/>
    </w:rPr>
  </w:style>
  <w:style w:type="character" w:customStyle="1" w:styleId="Tahoma">
    <w:name w:val="Колонтитул + Tahoma"/>
    <w:aliases w:val="8 pt"/>
    <w:uiPriority w:val="99"/>
    <w:rsid w:val="009D5564"/>
    <w:rPr>
      <w:rFonts w:ascii="Tahoma" w:hAnsi="Tahoma" w:cs="Tahoma"/>
      <w:spacing w:val="0"/>
      <w:sz w:val="16"/>
      <w:szCs w:val="16"/>
      <w:shd w:val="clear" w:color="auto" w:fill="FFFFFF"/>
    </w:rPr>
  </w:style>
  <w:style w:type="character" w:customStyle="1" w:styleId="21pt">
    <w:name w:val="Основной текст (2) + Интервал 1 pt"/>
    <w:uiPriority w:val="99"/>
    <w:rsid w:val="009D5564"/>
    <w:rPr>
      <w:rFonts w:ascii="Century Schoolbook" w:hAnsi="Century Schoolbook" w:cs="Century Schoolbook"/>
      <w:b/>
      <w:bCs/>
      <w:noProof/>
      <w:spacing w:val="30"/>
      <w:sz w:val="16"/>
      <w:szCs w:val="16"/>
      <w:shd w:val="clear" w:color="auto" w:fill="FFFFFF"/>
    </w:rPr>
  </w:style>
  <w:style w:type="character" w:customStyle="1" w:styleId="26pt1">
    <w:name w:val="Основной текст (2) + 6 pt1"/>
    <w:aliases w:val="Полужирный4,Малые прописные7"/>
    <w:uiPriority w:val="99"/>
    <w:rsid w:val="009D5564"/>
    <w:rPr>
      <w:rFonts w:ascii="Century Schoolbook" w:hAnsi="Century Schoolbook" w:cs="Century Schoolbook"/>
      <w:b/>
      <w:bCs/>
      <w:smallCaps/>
      <w:sz w:val="12"/>
      <w:szCs w:val="12"/>
      <w:shd w:val="clear" w:color="auto" w:fill="FFFFFF"/>
    </w:rPr>
  </w:style>
  <w:style w:type="character" w:customStyle="1" w:styleId="21pt1">
    <w:name w:val="Основной текст (2) + Интервал 1 pt1"/>
    <w:uiPriority w:val="99"/>
    <w:rsid w:val="009D5564"/>
    <w:rPr>
      <w:rFonts w:ascii="Century Schoolbook" w:hAnsi="Century Schoolbook" w:cs="Century Schoolbook"/>
      <w:b/>
      <w:bCs/>
      <w:spacing w:val="30"/>
      <w:sz w:val="16"/>
      <w:szCs w:val="16"/>
      <w:shd w:val="clear" w:color="auto" w:fill="FFFFFF"/>
      <w:lang w:val="en-US" w:eastAsia="en-US"/>
    </w:rPr>
  </w:style>
  <w:style w:type="character" w:customStyle="1" w:styleId="240">
    <w:name w:val="Основной текст (2)4"/>
    <w:uiPriority w:val="99"/>
    <w:rsid w:val="009D5564"/>
    <w:rPr>
      <w:rFonts w:ascii="Century Schoolbook" w:hAnsi="Century Schoolbook" w:cs="Century Schoolbook"/>
      <w:b/>
      <w:bCs/>
      <w:noProof/>
      <w:sz w:val="16"/>
      <w:szCs w:val="16"/>
      <w:shd w:val="clear" w:color="auto" w:fill="FFFFFF"/>
    </w:rPr>
  </w:style>
  <w:style w:type="character" w:customStyle="1" w:styleId="98">
    <w:name w:val="Основной текст (98)_"/>
    <w:link w:val="980"/>
    <w:uiPriority w:val="99"/>
    <w:locked/>
    <w:rsid w:val="009D5564"/>
    <w:rPr>
      <w:rFonts w:ascii="Tahoma" w:hAnsi="Tahoma" w:cs="Tahoma"/>
      <w:i/>
      <w:iCs/>
      <w:smallCaps/>
      <w:spacing w:val="10"/>
      <w:sz w:val="16"/>
      <w:szCs w:val="16"/>
      <w:shd w:val="clear" w:color="auto" w:fill="FFFFFF"/>
    </w:rPr>
  </w:style>
  <w:style w:type="paragraph" w:customStyle="1" w:styleId="980">
    <w:name w:val="Основной текст (98)"/>
    <w:basedOn w:val="a"/>
    <w:link w:val="98"/>
    <w:uiPriority w:val="99"/>
    <w:rsid w:val="009D5564"/>
    <w:pPr>
      <w:shd w:val="clear" w:color="auto" w:fill="FFFFFF"/>
      <w:spacing w:line="182" w:lineRule="exact"/>
      <w:jc w:val="both"/>
    </w:pPr>
    <w:rPr>
      <w:rFonts w:ascii="Tahoma" w:hAnsi="Tahoma"/>
      <w:i/>
      <w:iCs/>
      <w:smallCaps/>
      <w:spacing w:val="10"/>
      <w:sz w:val="16"/>
      <w:szCs w:val="16"/>
      <w:lang w:val="x-none" w:eastAsia="x-none"/>
    </w:rPr>
  </w:style>
  <w:style w:type="character" w:customStyle="1" w:styleId="980pt">
    <w:name w:val="Основной текст (98) + Интервал 0 pt"/>
    <w:uiPriority w:val="99"/>
    <w:rsid w:val="009D5564"/>
    <w:rPr>
      <w:rFonts w:ascii="Tahoma" w:hAnsi="Tahoma" w:cs="Tahoma"/>
      <w:i/>
      <w:iCs/>
      <w:smallCaps/>
      <w:spacing w:val="0"/>
      <w:sz w:val="16"/>
      <w:szCs w:val="16"/>
      <w:shd w:val="clear" w:color="auto" w:fill="FFFFFF"/>
    </w:rPr>
  </w:style>
  <w:style w:type="character" w:customStyle="1" w:styleId="474">
    <w:name w:val="Основной текст (47)4"/>
    <w:uiPriority w:val="99"/>
    <w:rsid w:val="009D5564"/>
  </w:style>
  <w:style w:type="character" w:customStyle="1" w:styleId="478pt3">
    <w:name w:val="Основной текст (47) + 8 pt3"/>
    <w:aliases w:val="Малые прописные6"/>
    <w:uiPriority w:val="99"/>
    <w:rsid w:val="009D5564"/>
    <w:rPr>
      <w:rFonts w:ascii="Tahoma" w:hAnsi="Tahoma" w:cs="Tahoma"/>
      <w:i/>
      <w:iCs/>
      <w:smallCaps/>
      <w:sz w:val="16"/>
      <w:szCs w:val="16"/>
      <w:shd w:val="clear" w:color="auto" w:fill="FFFFFF"/>
    </w:rPr>
  </w:style>
  <w:style w:type="character" w:customStyle="1" w:styleId="47CenturySchoolbook1">
    <w:name w:val="Основной текст (47) + Century Schoolbook1"/>
    <w:aliases w:val="10 pt,Не курсив2"/>
    <w:uiPriority w:val="99"/>
    <w:rsid w:val="009D5564"/>
    <w:rPr>
      <w:rFonts w:ascii="Century Schoolbook" w:hAnsi="Century Schoolbook" w:cs="Century Schoolbook"/>
      <w:i/>
      <w:iCs/>
      <w:noProof/>
      <w:sz w:val="20"/>
      <w:szCs w:val="20"/>
      <w:shd w:val="clear" w:color="auto" w:fill="FFFFFF"/>
    </w:rPr>
  </w:style>
  <w:style w:type="character" w:customStyle="1" w:styleId="53">
    <w:name w:val="Подпись к картинке (5)_"/>
    <w:link w:val="54"/>
    <w:uiPriority w:val="99"/>
    <w:locked/>
    <w:rsid w:val="009D5564"/>
    <w:rPr>
      <w:rFonts w:ascii="Tahoma" w:hAnsi="Tahoma" w:cs="Tahoma"/>
      <w:i/>
      <w:iCs/>
      <w:smallCaps/>
      <w:spacing w:val="10"/>
      <w:sz w:val="16"/>
      <w:szCs w:val="16"/>
      <w:shd w:val="clear" w:color="auto" w:fill="FFFFFF"/>
    </w:rPr>
  </w:style>
  <w:style w:type="paragraph" w:customStyle="1" w:styleId="54">
    <w:name w:val="Подпись к картинке (5)"/>
    <w:basedOn w:val="a"/>
    <w:link w:val="53"/>
    <w:uiPriority w:val="99"/>
    <w:rsid w:val="009D5564"/>
    <w:pPr>
      <w:shd w:val="clear" w:color="auto" w:fill="FFFFFF"/>
      <w:spacing w:line="240" w:lineRule="atLeast"/>
    </w:pPr>
    <w:rPr>
      <w:rFonts w:ascii="Tahoma" w:hAnsi="Tahoma"/>
      <w:i/>
      <w:iCs/>
      <w:smallCaps/>
      <w:spacing w:val="10"/>
      <w:sz w:val="16"/>
      <w:szCs w:val="16"/>
      <w:lang w:val="x-none" w:eastAsia="x-none"/>
    </w:rPr>
  </w:style>
  <w:style w:type="character" w:customStyle="1" w:styleId="50pt">
    <w:name w:val="Подпись к картинке (5) + Интервал 0 pt"/>
    <w:uiPriority w:val="99"/>
    <w:rsid w:val="009D5564"/>
    <w:rPr>
      <w:rFonts w:ascii="Tahoma" w:hAnsi="Tahoma" w:cs="Tahoma"/>
      <w:i/>
      <w:iCs/>
      <w:smallCaps/>
      <w:spacing w:val="0"/>
      <w:sz w:val="16"/>
      <w:szCs w:val="16"/>
      <w:shd w:val="clear" w:color="auto" w:fill="FFFFFF"/>
    </w:rPr>
  </w:style>
  <w:style w:type="character" w:customStyle="1" w:styleId="57">
    <w:name w:val="Подпись к картинке (5) + 7"/>
    <w:aliases w:val="5 pt5,Не малые прописные3,Интервал 0 pt5"/>
    <w:uiPriority w:val="99"/>
    <w:rsid w:val="009D5564"/>
    <w:rPr>
      <w:rFonts w:ascii="Tahoma" w:hAnsi="Tahoma" w:cs="Tahoma"/>
      <w:i/>
      <w:iCs/>
      <w:smallCaps/>
      <w:spacing w:val="0"/>
      <w:w w:val="100"/>
      <w:sz w:val="15"/>
      <w:szCs w:val="15"/>
      <w:shd w:val="clear" w:color="auto" w:fill="FFFFFF"/>
    </w:rPr>
  </w:style>
  <w:style w:type="character" w:customStyle="1" w:styleId="830">
    <w:name w:val="Основной текст (8)3"/>
    <w:uiPriority w:val="99"/>
    <w:rsid w:val="009D5564"/>
    <w:rPr>
      <w:rFonts w:ascii="Century Schoolbook" w:hAnsi="Century Schoolbook" w:cs="Century Schoolbook"/>
      <w:b/>
      <w:bCs/>
      <w:sz w:val="16"/>
      <w:szCs w:val="16"/>
      <w:shd w:val="clear" w:color="auto" w:fill="FFFFFF"/>
    </w:rPr>
  </w:style>
  <w:style w:type="character" w:customStyle="1" w:styleId="821">
    <w:name w:val="Основной текст (8)2"/>
    <w:uiPriority w:val="99"/>
    <w:rsid w:val="009D5564"/>
    <w:rPr>
      <w:rFonts w:ascii="Century Schoolbook" w:hAnsi="Century Schoolbook" w:cs="Century Schoolbook"/>
      <w:b/>
      <w:bCs/>
      <w:sz w:val="16"/>
      <w:szCs w:val="16"/>
      <w:shd w:val="clear" w:color="auto" w:fill="FFFFFF"/>
    </w:rPr>
  </w:style>
  <w:style w:type="character" w:customStyle="1" w:styleId="46">
    <w:name w:val="Заголовок №4_"/>
    <w:link w:val="410"/>
    <w:uiPriority w:val="99"/>
    <w:locked/>
    <w:rsid w:val="009D5564"/>
    <w:rPr>
      <w:rFonts w:ascii="Century Schoolbook" w:hAnsi="Century Schoolbook" w:cs="Century Schoolbook"/>
      <w:sz w:val="16"/>
      <w:szCs w:val="16"/>
      <w:shd w:val="clear" w:color="auto" w:fill="FFFFFF"/>
    </w:rPr>
  </w:style>
  <w:style w:type="paragraph" w:customStyle="1" w:styleId="410">
    <w:name w:val="Заголовок №41"/>
    <w:basedOn w:val="a"/>
    <w:link w:val="46"/>
    <w:uiPriority w:val="99"/>
    <w:rsid w:val="009D5564"/>
    <w:pPr>
      <w:shd w:val="clear" w:color="auto" w:fill="FFFFFF"/>
      <w:spacing w:before="60" w:line="226" w:lineRule="exact"/>
      <w:ind w:firstLine="260"/>
      <w:outlineLvl w:val="3"/>
    </w:pPr>
    <w:rPr>
      <w:rFonts w:ascii="Century Schoolbook" w:hAnsi="Century Schoolbook"/>
      <w:sz w:val="16"/>
      <w:szCs w:val="16"/>
      <w:lang w:val="x-none" w:eastAsia="x-none"/>
    </w:rPr>
  </w:style>
  <w:style w:type="character" w:customStyle="1" w:styleId="48">
    <w:name w:val="Заголовок №4"/>
    <w:uiPriority w:val="99"/>
    <w:rsid w:val="009D5564"/>
  </w:style>
  <w:style w:type="character" w:customStyle="1" w:styleId="420">
    <w:name w:val="Заголовок №42"/>
    <w:uiPriority w:val="99"/>
    <w:rsid w:val="009D5564"/>
  </w:style>
  <w:style w:type="character" w:customStyle="1" w:styleId="8pt0">
    <w:name w:val="Подпись к таблице + 8 pt"/>
    <w:aliases w:val="Малые прописные4"/>
    <w:uiPriority w:val="99"/>
    <w:rsid w:val="009D5564"/>
    <w:rPr>
      <w:rFonts w:ascii="Tahoma" w:hAnsi="Tahoma" w:cs="Tahoma"/>
      <w:b/>
      <w:bCs/>
      <w:i/>
      <w:iCs/>
      <w:smallCaps/>
      <w:spacing w:val="0"/>
      <w:sz w:val="16"/>
      <w:szCs w:val="16"/>
      <w:shd w:val="clear" w:color="auto" w:fill="FFFFFF"/>
    </w:rPr>
  </w:style>
  <w:style w:type="character" w:customStyle="1" w:styleId="7pt0">
    <w:name w:val="Подпись к таблице + 7 pt"/>
    <w:aliases w:val="Малые прописные3"/>
    <w:uiPriority w:val="99"/>
    <w:rsid w:val="009D5564"/>
    <w:rPr>
      <w:rFonts w:ascii="Tahoma" w:hAnsi="Tahoma" w:cs="Tahoma"/>
      <w:b/>
      <w:bCs/>
      <w:i/>
      <w:iCs/>
      <w:smallCaps/>
      <w:spacing w:val="0"/>
      <w:sz w:val="14"/>
      <w:szCs w:val="14"/>
      <w:shd w:val="clear" w:color="auto" w:fill="FFFFFF"/>
    </w:rPr>
  </w:style>
  <w:style w:type="character" w:customStyle="1" w:styleId="65">
    <w:name w:val="Подпись к таблице (6)_"/>
    <w:link w:val="66"/>
    <w:uiPriority w:val="99"/>
    <w:locked/>
    <w:rsid w:val="009D5564"/>
    <w:rPr>
      <w:rFonts w:ascii="Tahoma" w:hAnsi="Tahoma" w:cs="Tahoma"/>
      <w:i/>
      <w:iCs/>
      <w:smallCaps/>
      <w:spacing w:val="10"/>
      <w:sz w:val="16"/>
      <w:szCs w:val="16"/>
      <w:shd w:val="clear" w:color="auto" w:fill="FFFFFF"/>
    </w:rPr>
  </w:style>
  <w:style w:type="paragraph" w:customStyle="1" w:styleId="66">
    <w:name w:val="Подпись к таблице (6)"/>
    <w:basedOn w:val="a"/>
    <w:link w:val="65"/>
    <w:uiPriority w:val="99"/>
    <w:rsid w:val="009D5564"/>
    <w:pPr>
      <w:shd w:val="clear" w:color="auto" w:fill="FFFFFF"/>
      <w:spacing w:after="180" w:line="240" w:lineRule="atLeast"/>
    </w:pPr>
    <w:rPr>
      <w:rFonts w:ascii="Tahoma" w:hAnsi="Tahoma"/>
      <w:i/>
      <w:iCs/>
      <w:smallCaps/>
      <w:spacing w:val="10"/>
      <w:sz w:val="16"/>
      <w:szCs w:val="16"/>
      <w:lang w:val="x-none" w:eastAsia="x-none"/>
    </w:rPr>
  </w:style>
  <w:style w:type="character" w:customStyle="1" w:styleId="60pt">
    <w:name w:val="Подпись к таблице (6) + Интервал 0 pt"/>
    <w:uiPriority w:val="99"/>
    <w:rsid w:val="009D5564"/>
    <w:rPr>
      <w:rFonts w:ascii="Tahoma" w:hAnsi="Tahoma" w:cs="Tahoma"/>
      <w:i/>
      <w:iCs/>
      <w:smallCaps/>
      <w:spacing w:val="0"/>
      <w:sz w:val="16"/>
      <w:szCs w:val="16"/>
      <w:shd w:val="clear" w:color="auto" w:fill="FFFFFF"/>
    </w:rPr>
  </w:style>
  <w:style w:type="character" w:customStyle="1" w:styleId="478pt2">
    <w:name w:val="Основной текст (47) + 8 pt2"/>
    <w:aliases w:val="Малые прописные2"/>
    <w:uiPriority w:val="99"/>
    <w:rsid w:val="009D5564"/>
    <w:rPr>
      <w:rFonts w:ascii="Tahoma" w:hAnsi="Tahoma" w:cs="Tahoma"/>
      <w:i/>
      <w:iCs/>
      <w:smallCaps/>
      <w:sz w:val="16"/>
      <w:szCs w:val="16"/>
      <w:shd w:val="clear" w:color="auto" w:fill="FFFFFF"/>
    </w:rPr>
  </w:style>
  <w:style w:type="character" w:customStyle="1" w:styleId="473">
    <w:name w:val="Основной текст (47)3"/>
    <w:uiPriority w:val="99"/>
    <w:rsid w:val="009D5564"/>
  </w:style>
  <w:style w:type="character" w:customStyle="1" w:styleId="2-1pt">
    <w:name w:val="Основной текст (2) + Интервал -1 pt"/>
    <w:uiPriority w:val="99"/>
    <w:rsid w:val="009D5564"/>
    <w:rPr>
      <w:rFonts w:ascii="Century Schoolbook" w:hAnsi="Century Schoolbook" w:cs="Century Schoolbook"/>
      <w:b/>
      <w:bCs/>
      <w:spacing w:val="-20"/>
      <w:sz w:val="16"/>
      <w:szCs w:val="16"/>
      <w:shd w:val="clear" w:color="auto" w:fill="FFFFFF"/>
    </w:rPr>
  </w:style>
  <w:style w:type="character" w:customStyle="1" w:styleId="800">
    <w:name w:val="Основной текст (80)_"/>
    <w:link w:val="801"/>
    <w:uiPriority w:val="99"/>
    <w:locked/>
    <w:rsid w:val="009D5564"/>
    <w:rPr>
      <w:rFonts w:ascii="Century Schoolbook" w:hAnsi="Century Schoolbook" w:cs="Century Schoolbook"/>
      <w:i/>
      <w:iCs/>
      <w:noProof/>
      <w:sz w:val="14"/>
      <w:szCs w:val="14"/>
      <w:shd w:val="clear" w:color="auto" w:fill="FFFFFF"/>
    </w:rPr>
  </w:style>
  <w:style w:type="paragraph" w:customStyle="1" w:styleId="801">
    <w:name w:val="Основной текст (80)"/>
    <w:basedOn w:val="a"/>
    <w:link w:val="800"/>
    <w:uiPriority w:val="99"/>
    <w:rsid w:val="009D5564"/>
    <w:pPr>
      <w:shd w:val="clear" w:color="auto" w:fill="FFFFFF"/>
      <w:spacing w:line="240" w:lineRule="atLeast"/>
      <w:jc w:val="both"/>
    </w:pPr>
    <w:rPr>
      <w:rFonts w:ascii="Century Schoolbook" w:hAnsi="Century Schoolbook"/>
      <w:i/>
      <w:iCs/>
      <w:noProof/>
      <w:sz w:val="14"/>
      <w:szCs w:val="14"/>
      <w:lang w:val="x-none" w:eastAsia="x-none"/>
    </w:rPr>
  </w:style>
  <w:style w:type="character" w:customStyle="1" w:styleId="980pt2">
    <w:name w:val="Основной текст (98) + Интервал 0 pt2"/>
    <w:uiPriority w:val="99"/>
    <w:rsid w:val="009D5564"/>
    <w:rPr>
      <w:rFonts w:ascii="Tahoma" w:hAnsi="Tahoma" w:cs="Tahoma"/>
      <w:i/>
      <w:iCs/>
      <w:smallCaps/>
      <w:spacing w:val="0"/>
      <w:sz w:val="16"/>
      <w:szCs w:val="16"/>
      <w:shd w:val="clear" w:color="auto" w:fill="FFFFFF"/>
    </w:rPr>
  </w:style>
  <w:style w:type="character" w:customStyle="1" w:styleId="780">
    <w:name w:val="Основной текст (78)_"/>
    <w:link w:val="781"/>
    <w:uiPriority w:val="99"/>
    <w:locked/>
    <w:rsid w:val="009D5564"/>
    <w:rPr>
      <w:rFonts w:ascii="Tahoma" w:hAnsi="Tahoma" w:cs="Tahoma"/>
      <w:b/>
      <w:bCs/>
      <w:noProof/>
      <w:sz w:val="19"/>
      <w:szCs w:val="19"/>
      <w:shd w:val="clear" w:color="auto" w:fill="FFFFFF"/>
    </w:rPr>
  </w:style>
  <w:style w:type="paragraph" w:customStyle="1" w:styleId="781">
    <w:name w:val="Основной текст (78)"/>
    <w:basedOn w:val="a"/>
    <w:link w:val="780"/>
    <w:uiPriority w:val="99"/>
    <w:rsid w:val="009D5564"/>
    <w:pPr>
      <w:shd w:val="clear" w:color="auto" w:fill="FFFFFF"/>
      <w:spacing w:line="240" w:lineRule="atLeast"/>
    </w:pPr>
    <w:rPr>
      <w:rFonts w:ascii="Tahoma" w:hAnsi="Tahoma"/>
      <w:b/>
      <w:bCs/>
      <w:noProof/>
      <w:sz w:val="19"/>
      <w:szCs w:val="19"/>
      <w:lang w:val="x-none" w:eastAsia="x-none"/>
    </w:rPr>
  </w:style>
  <w:style w:type="character" w:customStyle="1" w:styleId="770">
    <w:name w:val="Основной текст (77)_"/>
    <w:link w:val="771"/>
    <w:uiPriority w:val="99"/>
    <w:locked/>
    <w:rsid w:val="009D5564"/>
    <w:rPr>
      <w:rFonts w:ascii="Tahoma" w:hAnsi="Tahoma" w:cs="Tahoma"/>
      <w:b/>
      <w:bCs/>
      <w:noProof/>
      <w:sz w:val="19"/>
      <w:szCs w:val="19"/>
      <w:shd w:val="clear" w:color="auto" w:fill="FFFFFF"/>
    </w:rPr>
  </w:style>
  <w:style w:type="paragraph" w:customStyle="1" w:styleId="771">
    <w:name w:val="Основной текст (77)"/>
    <w:basedOn w:val="a"/>
    <w:link w:val="770"/>
    <w:uiPriority w:val="99"/>
    <w:rsid w:val="009D5564"/>
    <w:pPr>
      <w:shd w:val="clear" w:color="auto" w:fill="FFFFFF"/>
      <w:spacing w:line="240" w:lineRule="atLeast"/>
    </w:pPr>
    <w:rPr>
      <w:rFonts w:ascii="Tahoma" w:hAnsi="Tahoma"/>
      <w:b/>
      <w:bCs/>
      <w:noProof/>
      <w:sz w:val="19"/>
      <w:szCs w:val="19"/>
      <w:lang w:val="x-none" w:eastAsia="x-none"/>
    </w:rPr>
  </w:style>
  <w:style w:type="character" w:customStyle="1" w:styleId="79">
    <w:name w:val="Основной текст (79)_"/>
    <w:link w:val="790"/>
    <w:uiPriority w:val="99"/>
    <w:locked/>
    <w:rsid w:val="009D5564"/>
    <w:rPr>
      <w:rFonts w:ascii="Tahoma" w:hAnsi="Tahoma" w:cs="Tahoma"/>
      <w:b/>
      <w:bCs/>
      <w:noProof/>
      <w:sz w:val="19"/>
      <w:szCs w:val="19"/>
      <w:shd w:val="clear" w:color="auto" w:fill="FFFFFF"/>
    </w:rPr>
  </w:style>
  <w:style w:type="paragraph" w:customStyle="1" w:styleId="790">
    <w:name w:val="Основной текст (79)"/>
    <w:basedOn w:val="a"/>
    <w:link w:val="79"/>
    <w:uiPriority w:val="99"/>
    <w:rsid w:val="009D5564"/>
    <w:pPr>
      <w:shd w:val="clear" w:color="auto" w:fill="FFFFFF"/>
      <w:spacing w:line="240" w:lineRule="atLeast"/>
      <w:jc w:val="both"/>
    </w:pPr>
    <w:rPr>
      <w:rFonts w:ascii="Tahoma" w:hAnsi="Tahoma"/>
      <w:b/>
      <w:bCs/>
      <w:noProof/>
      <w:sz w:val="19"/>
      <w:szCs w:val="19"/>
      <w:lang w:val="x-none" w:eastAsia="x-none"/>
    </w:rPr>
  </w:style>
  <w:style w:type="character" w:customStyle="1" w:styleId="980pt1">
    <w:name w:val="Основной текст (98) + Интервал 0 pt1"/>
    <w:uiPriority w:val="99"/>
    <w:rsid w:val="009D5564"/>
    <w:rPr>
      <w:rFonts w:ascii="Tahoma" w:hAnsi="Tahoma" w:cs="Tahoma"/>
      <w:i/>
      <w:iCs/>
      <w:smallCaps/>
      <w:spacing w:val="0"/>
      <w:sz w:val="16"/>
      <w:szCs w:val="16"/>
      <w:shd w:val="clear" w:color="auto" w:fill="FFFFFF"/>
    </w:rPr>
  </w:style>
  <w:style w:type="character" w:customStyle="1" w:styleId="472">
    <w:name w:val="Основной текст (47)2"/>
    <w:uiPriority w:val="99"/>
    <w:rsid w:val="009D5564"/>
  </w:style>
  <w:style w:type="character" w:customStyle="1" w:styleId="478pt1">
    <w:name w:val="Основной текст (47) + 8 pt1"/>
    <w:aliases w:val="Малые прописные1"/>
    <w:uiPriority w:val="99"/>
    <w:rsid w:val="009D5564"/>
    <w:rPr>
      <w:rFonts w:ascii="Tahoma" w:hAnsi="Tahoma" w:cs="Tahoma"/>
      <w:i/>
      <w:iCs/>
      <w:smallCaps/>
      <w:sz w:val="16"/>
      <w:szCs w:val="16"/>
      <w:shd w:val="clear" w:color="auto" w:fill="FFFFFF"/>
    </w:rPr>
  </w:style>
  <w:style w:type="character" w:customStyle="1" w:styleId="Tahoma1">
    <w:name w:val="Колонтитул + Tahoma1"/>
    <w:aliases w:val="8 pt1"/>
    <w:uiPriority w:val="99"/>
    <w:rsid w:val="009D5564"/>
    <w:rPr>
      <w:rFonts w:ascii="Tahoma" w:hAnsi="Tahoma" w:cs="Tahoma"/>
      <w:noProof/>
      <w:spacing w:val="0"/>
      <w:sz w:val="16"/>
      <w:szCs w:val="16"/>
      <w:shd w:val="clear" w:color="auto" w:fill="FFFFFF"/>
    </w:rPr>
  </w:style>
  <w:style w:type="character" w:customStyle="1" w:styleId="-1pt">
    <w:name w:val="Основной текст + Интервал -1 pt"/>
    <w:uiPriority w:val="99"/>
    <w:rsid w:val="009D5564"/>
    <w:rPr>
      <w:rFonts w:ascii="Century Schoolbook" w:eastAsia="Times New Roman" w:hAnsi="Century Schoolbook" w:cs="Century Schoolbook"/>
      <w:color w:val="000000"/>
      <w:spacing w:val="-20"/>
      <w:sz w:val="16"/>
      <w:szCs w:val="16"/>
      <w:shd w:val="clear" w:color="auto" w:fill="FFFFFF"/>
      <w:lang w:eastAsia="ru-RU"/>
    </w:rPr>
  </w:style>
  <w:style w:type="character" w:customStyle="1" w:styleId="1pt1">
    <w:name w:val="Основной текст + Интервал 1 pt1"/>
    <w:uiPriority w:val="99"/>
    <w:rsid w:val="009D5564"/>
    <w:rPr>
      <w:rFonts w:ascii="Century Schoolbook" w:eastAsia="Times New Roman" w:hAnsi="Century Schoolbook" w:cs="Century Schoolbook"/>
      <w:color w:val="000000"/>
      <w:spacing w:val="20"/>
      <w:sz w:val="16"/>
      <w:szCs w:val="16"/>
      <w:shd w:val="clear" w:color="auto" w:fill="FFFFFF"/>
      <w:lang w:eastAsia="ru-RU"/>
    </w:rPr>
  </w:style>
  <w:style w:type="character" w:customStyle="1" w:styleId="230">
    <w:name w:val="Основной текст (2)3"/>
    <w:uiPriority w:val="99"/>
    <w:rsid w:val="009D5564"/>
    <w:rPr>
      <w:rFonts w:ascii="Century Schoolbook" w:hAnsi="Century Schoolbook" w:cs="Century Schoolbook"/>
      <w:b/>
      <w:bCs/>
      <w:sz w:val="16"/>
      <w:szCs w:val="16"/>
      <w:shd w:val="clear" w:color="auto" w:fill="FFFFFF"/>
    </w:rPr>
  </w:style>
  <w:style w:type="character" w:customStyle="1" w:styleId="221">
    <w:name w:val="Основной текст (2)2"/>
    <w:uiPriority w:val="99"/>
    <w:rsid w:val="009D5564"/>
    <w:rPr>
      <w:rFonts w:ascii="Century Schoolbook" w:hAnsi="Century Schoolbook" w:cs="Century Schoolbook"/>
      <w:b/>
      <w:bCs/>
      <w:sz w:val="16"/>
      <w:szCs w:val="16"/>
      <w:shd w:val="clear" w:color="auto" w:fill="FFFFFF"/>
    </w:rPr>
  </w:style>
  <w:style w:type="paragraph" w:customStyle="1" w:styleId="1b">
    <w:name w:val="Подпись к картинке1"/>
    <w:basedOn w:val="a"/>
    <w:uiPriority w:val="99"/>
    <w:rsid w:val="009D5564"/>
    <w:pPr>
      <w:shd w:val="clear" w:color="auto" w:fill="FFFFFF"/>
      <w:spacing w:line="240" w:lineRule="atLeast"/>
    </w:pPr>
    <w:rPr>
      <w:rFonts w:ascii="Tahoma" w:eastAsia="Calibri" w:hAnsi="Tahoma" w:cs="Tahoma"/>
      <w:i/>
      <w:iCs/>
      <w:sz w:val="15"/>
      <w:szCs w:val="15"/>
      <w:lang w:eastAsia="en-US"/>
    </w:rPr>
  </w:style>
  <w:style w:type="paragraph" w:customStyle="1" w:styleId="411">
    <w:name w:val="Подпись к картинке (4)1"/>
    <w:basedOn w:val="a"/>
    <w:uiPriority w:val="99"/>
    <w:rsid w:val="009D5564"/>
    <w:pPr>
      <w:shd w:val="clear" w:color="auto" w:fill="FFFFFF"/>
      <w:spacing w:line="240" w:lineRule="atLeast"/>
    </w:pPr>
    <w:rPr>
      <w:rFonts w:ascii="Tahoma" w:eastAsia="Calibri" w:hAnsi="Tahoma" w:cs="Tahoma"/>
      <w:i/>
      <w:iCs/>
      <w:smallCaps/>
      <w:sz w:val="14"/>
      <w:szCs w:val="14"/>
      <w:lang w:eastAsia="en-US"/>
    </w:rPr>
  </w:style>
  <w:style w:type="paragraph" w:customStyle="1" w:styleId="1c">
    <w:name w:val="Подпись к таблице1"/>
    <w:basedOn w:val="a"/>
    <w:uiPriority w:val="99"/>
    <w:rsid w:val="009D5564"/>
    <w:pPr>
      <w:shd w:val="clear" w:color="auto" w:fill="FFFFFF"/>
      <w:spacing w:line="355" w:lineRule="exact"/>
      <w:jc w:val="both"/>
    </w:pPr>
    <w:rPr>
      <w:rFonts w:ascii="Tahoma" w:eastAsia="Calibri" w:hAnsi="Tahoma" w:cs="Tahoma"/>
      <w:i/>
      <w:iCs/>
      <w:sz w:val="15"/>
      <w:szCs w:val="15"/>
      <w:lang w:eastAsia="en-US"/>
    </w:rPr>
  </w:style>
  <w:style w:type="character" w:styleId="affb">
    <w:name w:val="Intense Emphasis"/>
    <w:uiPriority w:val="99"/>
    <w:qFormat/>
    <w:rsid w:val="009D5564"/>
    <w:rPr>
      <w:b/>
      <w:bCs/>
      <w:i/>
      <w:iCs/>
      <w:color w:val="4F81BD"/>
    </w:rPr>
  </w:style>
  <w:style w:type="paragraph" w:customStyle="1" w:styleId="textb">
    <w:name w:val="textb"/>
    <w:basedOn w:val="a"/>
    <w:uiPriority w:val="99"/>
    <w:rsid w:val="009D5564"/>
    <w:pPr>
      <w:spacing w:before="100" w:beforeAutospacing="1" w:after="100" w:afterAutospacing="1"/>
    </w:pPr>
  </w:style>
  <w:style w:type="paragraph" w:styleId="76">
    <w:name w:val="toc 7"/>
    <w:basedOn w:val="a"/>
    <w:next w:val="a"/>
    <w:autoRedefine/>
    <w:uiPriority w:val="39"/>
    <w:unhideWhenUsed/>
    <w:rsid w:val="009D5564"/>
    <w:pPr>
      <w:spacing w:after="100"/>
      <w:ind w:left="1560"/>
    </w:pPr>
    <w:rPr>
      <w:sz w:val="26"/>
    </w:rPr>
  </w:style>
  <w:style w:type="paragraph" w:styleId="92">
    <w:name w:val="toc 9"/>
    <w:basedOn w:val="a"/>
    <w:next w:val="a"/>
    <w:autoRedefine/>
    <w:uiPriority w:val="39"/>
    <w:unhideWhenUsed/>
    <w:rsid w:val="009D5564"/>
    <w:pPr>
      <w:spacing w:after="100"/>
      <w:ind w:left="2080"/>
    </w:pPr>
    <w:rPr>
      <w:sz w:val="26"/>
    </w:rPr>
  </w:style>
  <w:style w:type="paragraph" w:styleId="affc">
    <w:name w:val="footnote text"/>
    <w:basedOn w:val="a"/>
    <w:link w:val="affd"/>
    <w:rsid w:val="009D5564"/>
    <w:pPr>
      <w:tabs>
        <w:tab w:val="center" w:pos="4153"/>
        <w:tab w:val="right" w:pos="8306"/>
      </w:tabs>
    </w:pPr>
    <w:rPr>
      <w:sz w:val="20"/>
      <w:szCs w:val="20"/>
    </w:rPr>
  </w:style>
  <w:style w:type="character" w:customStyle="1" w:styleId="affd">
    <w:name w:val="Текст сноски Знак"/>
    <w:basedOn w:val="a0"/>
    <w:link w:val="affc"/>
    <w:rsid w:val="009D5564"/>
  </w:style>
  <w:style w:type="character" w:customStyle="1" w:styleId="24">
    <w:name w:val="Основной текст 2 Знак"/>
    <w:link w:val="23"/>
    <w:rsid w:val="009D5564"/>
    <w:rPr>
      <w:sz w:val="24"/>
      <w:szCs w:val="24"/>
    </w:rPr>
  </w:style>
  <w:style w:type="character" w:customStyle="1" w:styleId="af0">
    <w:name w:val="Текст Знак"/>
    <w:link w:val="af"/>
    <w:rsid w:val="009D5564"/>
    <w:rPr>
      <w:rFonts w:ascii="Courier New" w:hAnsi="Courier New" w:cs="Courier New"/>
    </w:rPr>
  </w:style>
  <w:style w:type="paragraph" w:customStyle="1" w:styleId="3e">
    <w:name w:val="Знак Знак3"/>
    <w:basedOn w:val="a"/>
    <w:rsid w:val="009D5564"/>
    <w:pPr>
      <w:tabs>
        <w:tab w:val="num" w:pos="360"/>
      </w:tabs>
      <w:spacing w:after="160" w:line="240" w:lineRule="exact"/>
    </w:pPr>
    <w:rPr>
      <w:rFonts w:ascii="Verdana" w:hAnsi="Verdana" w:cs="Verdana"/>
      <w:sz w:val="20"/>
      <w:szCs w:val="20"/>
      <w:lang w:val="en-US" w:eastAsia="en-US"/>
    </w:rPr>
  </w:style>
  <w:style w:type="paragraph" w:customStyle="1" w:styleId="affe">
    <w:name w:val="Знак"/>
    <w:basedOn w:val="a"/>
    <w:rsid w:val="009D5564"/>
    <w:pPr>
      <w:tabs>
        <w:tab w:val="num" w:pos="360"/>
      </w:tabs>
      <w:spacing w:after="160" w:line="240" w:lineRule="exact"/>
    </w:pPr>
    <w:rPr>
      <w:rFonts w:ascii="Verdana" w:hAnsi="Verdana" w:cs="Verdana"/>
      <w:sz w:val="20"/>
      <w:szCs w:val="20"/>
      <w:lang w:val="en-US" w:eastAsia="en-US"/>
    </w:rPr>
  </w:style>
  <w:style w:type="paragraph" w:customStyle="1" w:styleId="2f4">
    <w:name w:val="Знак Знак2"/>
    <w:basedOn w:val="a"/>
    <w:rsid w:val="009D5564"/>
    <w:pPr>
      <w:tabs>
        <w:tab w:val="num" w:pos="360"/>
      </w:tabs>
      <w:spacing w:after="160" w:line="240" w:lineRule="exact"/>
    </w:pPr>
    <w:rPr>
      <w:rFonts w:ascii="Verdana" w:hAnsi="Verdana" w:cs="Verdana"/>
      <w:sz w:val="20"/>
      <w:szCs w:val="20"/>
      <w:lang w:val="en-US" w:eastAsia="en-US"/>
    </w:rPr>
  </w:style>
  <w:style w:type="paragraph" w:styleId="afff">
    <w:name w:val="Revision"/>
    <w:hidden/>
    <w:uiPriority w:val="99"/>
    <w:semiHidden/>
    <w:rsid w:val="009D5564"/>
    <w:rPr>
      <w:sz w:val="26"/>
      <w:szCs w:val="24"/>
    </w:rPr>
  </w:style>
  <w:style w:type="paragraph" w:customStyle="1" w:styleId="CharCharChar">
    <w:name w:val="Рисунок Char Char Char"/>
    <w:basedOn w:val="a"/>
    <w:uiPriority w:val="99"/>
    <w:rsid w:val="00E95A65"/>
    <w:pPr>
      <w:spacing w:before="100" w:beforeAutospacing="1" w:after="360"/>
      <w:jc w:val="center"/>
    </w:pPr>
    <w:rPr>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38780">
      <w:bodyDiv w:val="1"/>
      <w:marLeft w:val="75"/>
      <w:marRight w:val="0"/>
      <w:marTop w:val="30"/>
      <w:marBottom w:val="0"/>
      <w:divBdr>
        <w:top w:val="none" w:sz="0" w:space="0" w:color="auto"/>
        <w:left w:val="none" w:sz="0" w:space="0" w:color="auto"/>
        <w:bottom w:val="none" w:sz="0" w:space="0" w:color="auto"/>
        <w:right w:val="none" w:sz="0" w:space="0" w:color="auto"/>
      </w:divBdr>
    </w:div>
    <w:div w:id="247231421">
      <w:bodyDiv w:val="1"/>
      <w:marLeft w:val="75"/>
      <w:marRight w:val="0"/>
      <w:marTop w:val="30"/>
      <w:marBottom w:val="0"/>
      <w:divBdr>
        <w:top w:val="none" w:sz="0" w:space="0" w:color="auto"/>
        <w:left w:val="none" w:sz="0" w:space="0" w:color="auto"/>
        <w:bottom w:val="none" w:sz="0" w:space="0" w:color="auto"/>
        <w:right w:val="none" w:sz="0" w:space="0" w:color="auto"/>
      </w:divBdr>
    </w:div>
    <w:div w:id="737551915">
      <w:bodyDiv w:val="1"/>
      <w:marLeft w:val="0"/>
      <w:marRight w:val="0"/>
      <w:marTop w:val="0"/>
      <w:marBottom w:val="0"/>
      <w:divBdr>
        <w:top w:val="none" w:sz="0" w:space="0" w:color="auto"/>
        <w:left w:val="none" w:sz="0" w:space="0" w:color="auto"/>
        <w:bottom w:val="none" w:sz="0" w:space="0" w:color="auto"/>
        <w:right w:val="none" w:sz="0" w:space="0" w:color="auto"/>
      </w:divBdr>
    </w:div>
    <w:div w:id="841628114">
      <w:bodyDiv w:val="1"/>
      <w:marLeft w:val="0"/>
      <w:marRight w:val="0"/>
      <w:marTop w:val="0"/>
      <w:marBottom w:val="0"/>
      <w:divBdr>
        <w:top w:val="none" w:sz="0" w:space="0" w:color="auto"/>
        <w:left w:val="none" w:sz="0" w:space="0" w:color="auto"/>
        <w:bottom w:val="none" w:sz="0" w:space="0" w:color="auto"/>
        <w:right w:val="none" w:sz="0" w:space="0" w:color="auto"/>
      </w:divBdr>
    </w:div>
    <w:div w:id="1372027010">
      <w:bodyDiv w:val="1"/>
      <w:marLeft w:val="0"/>
      <w:marRight w:val="0"/>
      <w:marTop w:val="0"/>
      <w:marBottom w:val="0"/>
      <w:divBdr>
        <w:top w:val="none" w:sz="0" w:space="0" w:color="auto"/>
        <w:left w:val="none" w:sz="0" w:space="0" w:color="auto"/>
        <w:bottom w:val="none" w:sz="0" w:space="0" w:color="auto"/>
        <w:right w:val="none" w:sz="0" w:space="0" w:color="auto"/>
      </w:divBdr>
    </w:div>
    <w:div w:id="1637251057">
      <w:bodyDiv w:val="1"/>
      <w:marLeft w:val="75"/>
      <w:marRight w:val="0"/>
      <w:marTop w:val="30"/>
      <w:marBottom w:val="0"/>
      <w:divBdr>
        <w:top w:val="none" w:sz="0" w:space="0" w:color="auto"/>
        <w:left w:val="none" w:sz="0" w:space="0" w:color="auto"/>
        <w:bottom w:val="none" w:sz="0" w:space="0" w:color="auto"/>
        <w:right w:val="none" w:sz="0" w:space="0" w:color="auto"/>
      </w:divBdr>
    </w:div>
    <w:div w:id="1690639280">
      <w:bodyDiv w:val="1"/>
      <w:marLeft w:val="75"/>
      <w:marRight w:val="0"/>
      <w:marTop w:val="30"/>
      <w:marBottom w:val="0"/>
      <w:divBdr>
        <w:top w:val="none" w:sz="0" w:space="0" w:color="auto"/>
        <w:left w:val="none" w:sz="0" w:space="0" w:color="auto"/>
        <w:bottom w:val="none" w:sz="0" w:space="0" w:color="auto"/>
        <w:right w:val="none" w:sz="0" w:space="0" w:color="auto"/>
      </w:divBdr>
    </w:div>
    <w:div w:id="21239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1.bin"/><Relationship Id="rId42" Type="http://schemas.openxmlformats.org/officeDocument/2006/relationships/oleObject" Target="embeddings/oleObject12.bin"/><Relationship Id="rId63" Type="http://schemas.openxmlformats.org/officeDocument/2006/relationships/oleObject" Target="embeddings/oleObject23.bin"/><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83.jpeg"/><Relationship Id="rId170" Type="http://schemas.openxmlformats.org/officeDocument/2006/relationships/oleObject" Target="embeddings/oleObject62.bin"/><Relationship Id="rId191" Type="http://schemas.openxmlformats.org/officeDocument/2006/relationships/image" Target="media/image114.jpeg"/><Relationship Id="rId205" Type="http://schemas.openxmlformats.org/officeDocument/2006/relationships/image" Target="media/image128.jpeg"/><Relationship Id="rId226" Type="http://schemas.openxmlformats.org/officeDocument/2006/relationships/image" Target="media/image149.jpeg"/><Relationship Id="rId107" Type="http://schemas.openxmlformats.org/officeDocument/2006/relationships/image" Target="media/image49.wmf"/><Relationship Id="rId11" Type="http://schemas.openxmlformats.org/officeDocument/2006/relationships/footer" Target="footer2.xml"/><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oleObject" Target="embeddings/oleObject56.bin"/><Relationship Id="rId149" Type="http://schemas.openxmlformats.org/officeDocument/2006/relationships/image" Target="media/image73.jpeg"/><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84.jpeg"/><Relationship Id="rId181" Type="http://schemas.openxmlformats.org/officeDocument/2006/relationships/image" Target="media/image104.jpeg"/><Relationship Id="rId216" Type="http://schemas.openxmlformats.org/officeDocument/2006/relationships/image" Target="media/image139.jpeg"/><Relationship Id="rId237" Type="http://schemas.openxmlformats.org/officeDocument/2006/relationships/footer" Target="footer4.xml"/><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oleObject" Target="embeddings/oleObject51.bin"/><Relationship Id="rId139" Type="http://schemas.openxmlformats.org/officeDocument/2006/relationships/hyperlink" Target="https://login.consultant.ru/link/?req=doc&amp;base=STR&amp;n=19594&amp;date=25.03.2021&amp;demo=2" TargetMode="External"/><Relationship Id="rId85" Type="http://schemas.openxmlformats.org/officeDocument/2006/relationships/image" Target="media/image38.wmf"/><Relationship Id="rId150" Type="http://schemas.openxmlformats.org/officeDocument/2006/relationships/image" Target="media/image74.jpeg"/><Relationship Id="rId171" Type="http://schemas.openxmlformats.org/officeDocument/2006/relationships/image" Target="media/image94.jpeg"/><Relationship Id="rId192" Type="http://schemas.openxmlformats.org/officeDocument/2006/relationships/image" Target="media/image115.jpeg"/><Relationship Id="rId206" Type="http://schemas.openxmlformats.org/officeDocument/2006/relationships/image" Target="media/image129.jpeg"/><Relationship Id="rId227" Type="http://schemas.openxmlformats.org/officeDocument/2006/relationships/image" Target="media/image150.jpeg"/><Relationship Id="rId12" Type="http://schemas.openxmlformats.org/officeDocument/2006/relationships/header" Target="header3.xml"/><Relationship Id="rId33" Type="http://schemas.openxmlformats.org/officeDocument/2006/relationships/oleObject" Target="embeddings/oleObject7.bin"/><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8.bin"/><Relationship Id="rId75" Type="http://schemas.openxmlformats.org/officeDocument/2006/relationships/oleObject" Target="embeddings/oleObject29.bin"/><Relationship Id="rId96" Type="http://schemas.openxmlformats.org/officeDocument/2006/relationships/oleObject" Target="embeddings/oleObject40.bin"/><Relationship Id="rId140" Type="http://schemas.openxmlformats.org/officeDocument/2006/relationships/hyperlink" Target="https://login.consultant.ru/link/?req=doc&amp;base=STR&amp;n=19594&amp;date=25.03.2021&amp;demo=2" TargetMode="External"/><Relationship Id="rId161" Type="http://schemas.openxmlformats.org/officeDocument/2006/relationships/image" Target="media/image85.jpeg"/><Relationship Id="rId182" Type="http://schemas.openxmlformats.org/officeDocument/2006/relationships/image" Target="media/image105.jpeg"/><Relationship Id="rId217" Type="http://schemas.openxmlformats.org/officeDocument/2006/relationships/image" Target="media/image140.jpeg"/><Relationship Id="rId6" Type="http://schemas.openxmlformats.org/officeDocument/2006/relationships/footnotes" Target="footnotes.xml"/><Relationship Id="rId238" Type="http://schemas.openxmlformats.org/officeDocument/2006/relationships/footer" Target="footer5.xml"/><Relationship Id="rId23" Type="http://schemas.openxmlformats.org/officeDocument/2006/relationships/oleObject" Target="embeddings/oleObject2.bin"/><Relationship Id="rId119" Type="http://schemas.openxmlformats.org/officeDocument/2006/relationships/image" Target="media/image55.wmf"/><Relationship Id="rId44" Type="http://schemas.openxmlformats.org/officeDocument/2006/relationships/oleObject" Target="embeddings/oleObject13.bin"/><Relationship Id="rId65" Type="http://schemas.openxmlformats.org/officeDocument/2006/relationships/oleObject" Target="embeddings/oleObject24.bin"/><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5.jpeg"/><Relationship Id="rId172" Type="http://schemas.openxmlformats.org/officeDocument/2006/relationships/image" Target="media/image95.jpeg"/><Relationship Id="rId193" Type="http://schemas.openxmlformats.org/officeDocument/2006/relationships/image" Target="media/image116.png"/><Relationship Id="rId207" Type="http://schemas.openxmlformats.org/officeDocument/2006/relationships/image" Target="media/image130.jpeg"/><Relationship Id="rId228" Type="http://schemas.openxmlformats.org/officeDocument/2006/relationships/image" Target="media/image151.jpeg"/><Relationship Id="rId13" Type="http://schemas.openxmlformats.org/officeDocument/2006/relationships/footer" Target="footer3.xml"/><Relationship Id="rId109" Type="http://schemas.openxmlformats.org/officeDocument/2006/relationships/image" Target="media/image50.wmf"/><Relationship Id="rId34" Type="http://schemas.openxmlformats.org/officeDocument/2006/relationships/image" Target="media/image14.wmf"/><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5.jpeg"/><Relationship Id="rId7" Type="http://schemas.openxmlformats.org/officeDocument/2006/relationships/endnotes" Target="endnotes.xml"/><Relationship Id="rId162" Type="http://schemas.openxmlformats.org/officeDocument/2006/relationships/image" Target="media/image86.jpeg"/><Relationship Id="rId183" Type="http://schemas.openxmlformats.org/officeDocument/2006/relationships/image" Target="media/image106.jpeg"/><Relationship Id="rId218" Type="http://schemas.openxmlformats.org/officeDocument/2006/relationships/image" Target="media/image141.jpeg"/><Relationship Id="rId239" Type="http://schemas.openxmlformats.org/officeDocument/2006/relationships/fontTable" Target="fontTable.xml"/><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image" Target="media/image76.jpeg"/><Relationship Id="rId173" Type="http://schemas.openxmlformats.org/officeDocument/2006/relationships/image" Target="media/image96.jpeg"/><Relationship Id="rId194" Type="http://schemas.openxmlformats.org/officeDocument/2006/relationships/image" Target="media/image117.png"/><Relationship Id="rId208" Type="http://schemas.openxmlformats.org/officeDocument/2006/relationships/image" Target="media/image131.jpeg"/><Relationship Id="rId229" Type="http://schemas.openxmlformats.org/officeDocument/2006/relationships/image" Target="media/image152.jpeg"/><Relationship Id="rId240" Type="http://schemas.openxmlformats.org/officeDocument/2006/relationships/theme" Target="theme/theme1.xml"/><Relationship Id="rId14" Type="http://schemas.openxmlformats.org/officeDocument/2006/relationships/image" Target="media/image2.jpeg"/><Relationship Id="rId35" Type="http://schemas.openxmlformats.org/officeDocument/2006/relationships/oleObject" Target="embeddings/oleObject8.bin"/><Relationship Id="rId56" Type="http://schemas.openxmlformats.org/officeDocument/2006/relationships/oleObject" Target="embeddings/oleObject19.bin"/><Relationship Id="rId77" Type="http://schemas.openxmlformats.org/officeDocument/2006/relationships/oleObject" Target="embeddings/oleObject30.bin"/><Relationship Id="rId100" Type="http://schemas.openxmlformats.org/officeDocument/2006/relationships/oleObject" Target="embeddings/oleObject42.bin"/><Relationship Id="rId8" Type="http://schemas.openxmlformats.org/officeDocument/2006/relationships/header" Target="header1.xml"/><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image" Target="media/image66.jpeg"/><Relationship Id="rId163" Type="http://schemas.openxmlformats.org/officeDocument/2006/relationships/image" Target="media/image87.jpeg"/><Relationship Id="rId184" Type="http://schemas.openxmlformats.org/officeDocument/2006/relationships/image" Target="media/image107.jpeg"/><Relationship Id="rId219" Type="http://schemas.openxmlformats.org/officeDocument/2006/relationships/image" Target="media/image142.jpeg"/><Relationship Id="rId230" Type="http://schemas.openxmlformats.org/officeDocument/2006/relationships/image" Target="media/image153.jpeg"/><Relationship Id="rId25" Type="http://schemas.openxmlformats.org/officeDocument/2006/relationships/oleObject" Target="embeddings/oleObject3.bin"/><Relationship Id="rId46" Type="http://schemas.openxmlformats.org/officeDocument/2006/relationships/oleObject" Target="embeddings/oleObject14.bin"/><Relationship Id="rId67" Type="http://schemas.openxmlformats.org/officeDocument/2006/relationships/oleObject" Target="embeddings/oleObject25.bin"/><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7.jpeg"/><Relationship Id="rId174" Type="http://schemas.openxmlformats.org/officeDocument/2006/relationships/image" Target="media/image97.jpeg"/><Relationship Id="rId195" Type="http://schemas.openxmlformats.org/officeDocument/2006/relationships/image" Target="media/image118.png"/><Relationship Id="rId209" Type="http://schemas.openxmlformats.org/officeDocument/2006/relationships/image" Target="media/image132.jpeg"/><Relationship Id="rId190" Type="http://schemas.openxmlformats.org/officeDocument/2006/relationships/image" Target="media/image113.jpeg"/><Relationship Id="rId204" Type="http://schemas.openxmlformats.org/officeDocument/2006/relationships/image" Target="media/image127.jpeg"/><Relationship Id="rId220" Type="http://schemas.openxmlformats.org/officeDocument/2006/relationships/image" Target="media/image143.jpeg"/><Relationship Id="rId225" Type="http://schemas.openxmlformats.org/officeDocument/2006/relationships/image" Target="media/image148.jpeg"/><Relationship Id="rId15" Type="http://schemas.openxmlformats.org/officeDocument/2006/relationships/image" Target="media/image3.jpeg"/><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footer" Target="footer1.xml"/><Relationship Id="rId31" Type="http://schemas.openxmlformats.org/officeDocument/2006/relationships/oleObject" Target="embeddings/oleObject6.bin"/><Relationship Id="rId52" Type="http://schemas.openxmlformats.org/officeDocument/2006/relationships/oleObject" Target="embeddings/oleObject17.bin"/><Relationship Id="rId73" Type="http://schemas.openxmlformats.org/officeDocument/2006/relationships/oleObject" Target="embeddings/oleObject28.bin"/><Relationship Id="rId78" Type="http://schemas.openxmlformats.org/officeDocument/2006/relationships/image" Target="media/image35.wmf"/><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image" Target="media/image67.jpeg"/><Relationship Id="rId148" Type="http://schemas.openxmlformats.org/officeDocument/2006/relationships/image" Target="media/image72.jpeg"/><Relationship Id="rId164" Type="http://schemas.openxmlformats.org/officeDocument/2006/relationships/image" Target="media/image88.jpeg"/><Relationship Id="rId169" Type="http://schemas.openxmlformats.org/officeDocument/2006/relationships/image" Target="media/image93.wmf"/><Relationship Id="rId185" Type="http://schemas.openxmlformats.org/officeDocument/2006/relationships/image" Target="media/image108.jpeg"/><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103.jpeg"/><Relationship Id="rId210" Type="http://schemas.openxmlformats.org/officeDocument/2006/relationships/image" Target="media/image133.jpeg"/><Relationship Id="rId215" Type="http://schemas.openxmlformats.org/officeDocument/2006/relationships/image" Target="media/image138.jpeg"/><Relationship Id="rId236" Type="http://schemas.openxmlformats.org/officeDocument/2006/relationships/image" Target="media/image159.jpeg"/><Relationship Id="rId26" Type="http://schemas.openxmlformats.org/officeDocument/2006/relationships/image" Target="media/image10.wmf"/><Relationship Id="rId231" Type="http://schemas.openxmlformats.org/officeDocument/2006/relationships/image" Target="media/image154.jpeg"/><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image" Target="media/image78.png"/><Relationship Id="rId175" Type="http://schemas.openxmlformats.org/officeDocument/2006/relationships/image" Target="media/image98.wmf"/><Relationship Id="rId196" Type="http://schemas.openxmlformats.org/officeDocument/2006/relationships/image" Target="media/image119.png"/><Relationship Id="rId200" Type="http://schemas.openxmlformats.org/officeDocument/2006/relationships/image" Target="media/image123.png"/><Relationship Id="rId16" Type="http://schemas.openxmlformats.org/officeDocument/2006/relationships/image" Target="media/image4.jpeg"/><Relationship Id="rId221" Type="http://schemas.openxmlformats.org/officeDocument/2006/relationships/image" Target="media/image144.jpeg"/><Relationship Id="rId37" Type="http://schemas.openxmlformats.org/officeDocument/2006/relationships/oleObject" Target="embeddings/oleObject9.bin"/><Relationship Id="rId58" Type="http://schemas.openxmlformats.org/officeDocument/2006/relationships/oleObject" Target="embeddings/oleObject20.bin"/><Relationship Id="rId79" Type="http://schemas.openxmlformats.org/officeDocument/2006/relationships/oleObject" Target="embeddings/oleObject31.bin"/><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image" Target="media/image68.jpeg"/><Relationship Id="rId90" Type="http://schemas.openxmlformats.org/officeDocument/2006/relationships/oleObject" Target="embeddings/oleObject37.bin"/><Relationship Id="rId165" Type="http://schemas.openxmlformats.org/officeDocument/2006/relationships/image" Target="media/image89.jpeg"/><Relationship Id="rId186" Type="http://schemas.openxmlformats.org/officeDocument/2006/relationships/image" Target="media/image109.jpeg"/><Relationship Id="rId211" Type="http://schemas.openxmlformats.org/officeDocument/2006/relationships/image" Target="media/image134.jpeg"/><Relationship Id="rId232" Type="http://schemas.openxmlformats.org/officeDocument/2006/relationships/image" Target="media/image155.jpeg"/><Relationship Id="rId27" Type="http://schemas.openxmlformats.org/officeDocument/2006/relationships/oleObject" Target="embeddings/oleObject4.bin"/><Relationship Id="rId48" Type="http://schemas.openxmlformats.org/officeDocument/2006/relationships/oleObject" Target="embeddings/oleObject15.bin"/><Relationship Id="rId69" Type="http://schemas.openxmlformats.org/officeDocument/2006/relationships/oleObject" Target="embeddings/oleObject26.bin"/><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image" Target="media/image36.wmf"/><Relationship Id="rId155" Type="http://schemas.openxmlformats.org/officeDocument/2006/relationships/image" Target="media/image79.jpeg"/><Relationship Id="rId176" Type="http://schemas.openxmlformats.org/officeDocument/2006/relationships/image" Target="media/image99.png"/><Relationship Id="rId197" Type="http://schemas.openxmlformats.org/officeDocument/2006/relationships/image" Target="media/image120.png"/><Relationship Id="rId201" Type="http://schemas.openxmlformats.org/officeDocument/2006/relationships/image" Target="media/image124.jpeg"/><Relationship Id="rId222" Type="http://schemas.openxmlformats.org/officeDocument/2006/relationships/image" Target="media/image145.jpeg"/><Relationship Id="rId17" Type="http://schemas.openxmlformats.org/officeDocument/2006/relationships/image" Target="media/image5.jpeg"/><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image" Target="media/image31.wmf"/><Relationship Id="rId91" Type="http://schemas.openxmlformats.org/officeDocument/2006/relationships/image" Target="media/image41.wmf"/><Relationship Id="rId145" Type="http://schemas.openxmlformats.org/officeDocument/2006/relationships/image" Target="media/image69.jpeg"/><Relationship Id="rId166" Type="http://schemas.openxmlformats.org/officeDocument/2006/relationships/image" Target="media/image90.jpeg"/><Relationship Id="rId187" Type="http://schemas.openxmlformats.org/officeDocument/2006/relationships/image" Target="media/image110.jpeg"/><Relationship Id="rId1" Type="http://schemas.openxmlformats.org/officeDocument/2006/relationships/customXml" Target="../customXml/item1.xml"/><Relationship Id="rId212" Type="http://schemas.openxmlformats.org/officeDocument/2006/relationships/image" Target="media/image135.jpeg"/><Relationship Id="rId233" Type="http://schemas.openxmlformats.org/officeDocument/2006/relationships/image" Target="media/image156.jpeg"/><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49.bin"/><Relationship Id="rId60" Type="http://schemas.openxmlformats.org/officeDocument/2006/relationships/oleObject" Target="embeddings/oleObject21.bin"/><Relationship Id="rId81" Type="http://schemas.openxmlformats.org/officeDocument/2006/relationships/oleObject" Target="embeddings/oleObject32.bin"/><Relationship Id="rId135" Type="http://schemas.openxmlformats.org/officeDocument/2006/relationships/image" Target="media/image63.wmf"/><Relationship Id="rId156" Type="http://schemas.openxmlformats.org/officeDocument/2006/relationships/image" Target="media/image80.jpeg"/><Relationship Id="rId177" Type="http://schemas.openxmlformats.org/officeDocument/2006/relationships/image" Target="media/image100.png"/><Relationship Id="rId198" Type="http://schemas.openxmlformats.org/officeDocument/2006/relationships/image" Target="media/image121.png"/><Relationship Id="rId202" Type="http://schemas.openxmlformats.org/officeDocument/2006/relationships/image" Target="media/image125.jpeg"/><Relationship Id="rId223" Type="http://schemas.openxmlformats.org/officeDocument/2006/relationships/image" Target="media/image146.jpeg"/><Relationship Id="rId18" Type="http://schemas.openxmlformats.org/officeDocument/2006/relationships/image" Target="media/image6.jpeg"/><Relationship Id="rId39" Type="http://schemas.openxmlformats.org/officeDocument/2006/relationships/oleObject" Target="embeddings/oleObject10.bin"/><Relationship Id="rId50" Type="http://schemas.openxmlformats.org/officeDocument/2006/relationships/oleObject" Target="embeddings/oleObject16.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image" Target="media/image70.jpeg"/><Relationship Id="rId167" Type="http://schemas.openxmlformats.org/officeDocument/2006/relationships/image" Target="media/image91.jpeg"/><Relationship Id="rId188" Type="http://schemas.openxmlformats.org/officeDocument/2006/relationships/image" Target="media/image111.png"/><Relationship Id="rId71" Type="http://schemas.openxmlformats.org/officeDocument/2006/relationships/oleObject" Target="embeddings/oleObject27.bin"/><Relationship Id="rId92" Type="http://schemas.openxmlformats.org/officeDocument/2006/relationships/oleObject" Target="embeddings/oleObject38.bin"/><Relationship Id="rId213" Type="http://schemas.openxmlformats.org/officeDocument/2006/relationships/image" Target="media/image136.jpeg"/><Relationship Id="rId234" Type="http://schemas.openxmlformats.org/officeDocument/2006/relationships/image" Target="media/image157.jpeg"/><Relationship Id="rId2" Type="http://schemas.openxmlformats.org/officeDocument/2006/relationships/numbering" Target="numbering.xml"/><Relationship Id="rId29" Type="http://schemas.openxmlformats.org/officeDocument/2006/relationships/oleObject" Target="embeddings/oleObject5.bin"/><Relationship Id="rId40" Type="http://schemas.openxmlformats.org/officeDocument/2006/relationships/oleObject" Target="embeddings/oleObject11.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81.jpeg"/><Relationship Id="rId178" Type="http://schemas.openxmlformats.org/officeDocument/2006/relationships/image" Target="media/image101.png"/><Relationship Id="rId61" Type="http://schemas.openxmlformats.org/officeDocument/2006/relationships/oleObject" Target="embeddings/oleObject22.bin"/><Relationship Id="rId82" Type="http://schemas.openxmlformats.org/officeDocument/2006/relationships/oleObject" Target="embeddings/oleObject33.bin"/><Relationship Id="rId199" Type="http://schemas.openxmlformats.org/officeDocument/2006/relationships/image" Target="media/image122.png"/><Relationship Id="rId203" Type="http://schemas.openxmlformats.org/officeDocument/2006/relationships/image" Target="media/image126.jpeg"/><Relationship Id="rId19" Type="http://schemas.openxmlformats.org/officeDocument/2006/relationships/hyperlink" Target="http://docs.cntd.ru/document/1200076445" TargetMode="External"/><Relationship Id="rId224" Type="http://schemas.openxmlformats.org/officeDocument/2006/relationships/image" Target="media/image147.jpeg"/><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71.jpeg"/><Relationship Id="rId168" Type="http://schemas.openxmlformats.org/officeDocument/2006/relationships/image" Target="media/image92.jpeg"/><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image" Target="media/image42.wmf"/><Relationship Id="rId189" Type="http://schemas.openxmlformats.org/officeDocument/2006/relationships/image" Target="media/image112.jpeg"/><Relationship Id="rId3" Type="http://schemas.openxmlformats.org/officeDocument/2006/relationships/styles" Target="styles.xml"/><Relationship Id="rId214" Type="http://schemas.openxmlformats.org/officeDocument/2006/relationships/image" Target="media/image137.jpeg"/><Relationship Id="rId235" Type="http://schemas.openxmlformats.org/officeDocument/2006/relationships/image" Target="media/image158.jpeg"/><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image" Target="media/image82.jpeg"/><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179" Type="http://schemas.openxmlformats.org/officeDocument/2006/relationships/image" Target="media/image102.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2B9ECE-628C-4A45-93F5-1A3FAC683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108</Pages>
  <Words>26297</Words>
  <Characters>190505</Characters>
  <Application>Microsoft Office Word</Application>
  <DocSecurity>0</DocSecurity>
  <Lines>1587</Lines>
  <Paragraphs>432</Paragraphs>
  <ScaleCrop>false</ScaleCrop>
  <HeadingPairs>
    <vt:vector size="2" baseType="variant">
      <vt:variant>
        <vt:lpstr>Название</vt:lpstr>
      </vt:variant>
      <vt:variant>
        <vt:i4>1</vt:i4>
      </vt:variant>
    </vt:vector>
  </HeadingPairs>
  <TitlesOfParts>
    <vt:vector size="1" baseType="lpstr">
      <vt:lpstr>РУКОВОДСТВО ПО УСИЛЕНИЮ ЖЕЛЕЗОБЕТОННЫХ КОНСТРУКЦИЙ КОМПОЗИТНЫМИ МАТЕРИАЛАМИ</vt:lpstr>
    </vt:vector>
  </TitlesOfParts>
  <Company/>
  <LinksUpToDate>false</LinksUpToDate>
  <CharactersWithSpaces>216370</CharactersWithSpaces>
  <SharedDoc>false</SharedDoc>
  <HLinks>
    <vt:vector size="126" baseType="variant">
      <vt:variant>
        <vt:i4>7143539</vt:i4>
      </vt:variant>
      <vt:variant>
        <vt:i4>75</vt:i4>
      </vt:variant>
      <vt:variant>
        <vt:i4>0</vt:i4>
      </vt:variant>
      <vt:variant>
        <vt:i4>5</vt:i4>
      </vt:variant>
      <vt:variant>
        <vt:lpwstr>http://docs.cntd.ru/document/1200076445</vt:lpwstr>
      </vt:variant>
      <vt:variant>
        <vt:lpwstr/>
      </vt:variant>
      <vt:variant>
        <vt:i4>6750263</vt:i4>
      </vt:variant>
      <vt:variant>
        <vt:i4>72</vt:i4>
      </vt:variant>
      <vt:variant>
        <vt:i4>0</vt:i4>
      </vt:variant>
      <vt:variant>
        <vt:i4>5</vt:i4>
      </vt:variant>
      <vt:variant>
        <vt:lpwstr>E:\Downloads\55979.htm</vt:lpwstr>
      </vt:variant>
      <vt:variant>
        <vt:lpwstr/>
      </vt:variant>
      <vt:variant>
        <vt:i4>393223</vt:i4>
      </vt:variant>
      <vt:variant>
        <vt:i4>69</vt:i4>
      </vt:variant>
      <vt:variant>
        <vt:i4>0</vt:i4>
      </vt:variant>
      <vt:variant>
        <vt:i4>5</vt:i4>
      </vt:variant>
      <vt:variant>
        <vt:lpwstr>E:\Downloads\9727.htm</vt:lpwstr>
      </vt:variant>
      <vt:variant>
        <vt:lpwstr/>
      </vt:variant>
      <vt:variant>
        <vt:i4>1507377</vt:i4>
      </vt:variant>
      <vt:variant>
        <vt:i4>65</vt:i4>
      </vt:variant>
      <vt:variant>
        <vt:i4>0</vt:i4>
      </vt:variant>
      <vt:variant>
        <vt:i4>5</vt:i4>
      </vt:variant>
      <vt:variant>
        <vt:lpwstr/>
      </vt:variant>
      <vt:variant>
        <vt:lpwstr>_Toc465435377</vt:lpwstr>
      </vt:variant>
      <vt:variant>
        <vt:i4>1507377</vt:i4>
      </vt:variant>
      <vt:variant>
        <vt:i4>62</vt:i4>
      </vt:variant>
      <vt:variant>
        <vt:i4>0</vt:i4>
      </vt:variant>
      <vt:variant>
        <vt:i4>5</vt:i4>
      </vt:variant>
      <vt:variant>
        <vt:lpwstr/>
      </vt:variant>
      <vt:variant>
        <vt:lpwstr>_Toc465435376</vt:lpwstr>
      </vt:variant>
      <vt:variant>
        <vt:i4>1507377</vt:i4>
      </vt:variant>
      <vt:variant>
        <vt:i4>59</vt:i4>
      </vt:variant>
      <vt:variant>
        <vt:i4>0</vt:i4>
      </vt:variant>
      <vt:variant>
        <vt:i4>5</vt:i4>
      </vt:variant>
      <vt:variant>
        <vt:lpwstr/>
      </vt:variant>
      <vt:variant>
        <vt:lpwstr>_Toc465435375</vt:lpwstr>
      </vt:variant>
      <vt:variant>
        <vt:i4>1507377</vt:i4>
      </vt:variant>
      <vt:variant>
        <vt:i4>56</vt:i4>
      </vt:variant>
      <vt:variant>
        <vt:i4>0</vt:i4>
      </vt:variant>
      <vt:variant>
        <vt:i4>5</vt:i4>
      </vt:variant>
      <vt:variant>
        <vt:lpwstr/>
      </vt:variant>
      <vt:variant>
        <vt:lpwstr>_Toc465435374</vt:lpwstr>
      </vt:variant>
      <vt:variant>
        <vt:i4>1507377</vt:i4>
      </vt:variant>
      <vt:variant>
        <vt:i4>53</vt:i4>
      </vt:variant>
      <vt:variant>
        <vt:i4>0</vt:i4>
      </vt:variant>
      <vt:variant>
        <vt:i4>5</vt:i4>
      </vt:variant>
      <vt:variant>
        <vt:lpwstr/>
      </vt:variant>
      <vt:variant>
        <vt:lpwstr>_Toc465435373</vt:lpwstr>
      </vt:variant>
      <vt:variant>
        <vt:i4>1507377</vt:i4>
      </vt:variant>
      <vt:variant>
        <vt:i4>50</vt:i4>
      </vt:variant>
      <vt:variant>
        <vt:i4>0</vt:i4>
      </vt:variant>
      <vt:variant>
        <vt:i4>5</vt:i4>
      </vt:variant>
      <vt:variant>
        <vt:lpwstr/>
      </vt:variant>
      <vt:variant>
        <vt:lpwstr>_Toc465435372</vt:lpwstr>
      </vt:variant>
      <vt:variant>
        <vt:i4>1507377</vt:i4>
      </vt:variant>
      <vt:variant>
        <vt:i4>47</vt:i4>
      </vt:variant>
      <vt:variant>
        <vt:i4>0</vt:i4>
      </vt:variant>
      <vt:variant>
        <vt:i4>5</vt:i4>
      </vt:variant>
      <vt:variant>
        <vt:lpwstr/>
      </vt:variant>
      <vt:variant>
        <vt:lpwstr>_Toc465435371</vt:lpwstr>
      </vt:variant>
      <vt:variant>
        <vt:i4>1507377</vt:i4>
      </vt:variant>
      <vt:variant>
        <vt:i4>44</vt:i4>
      </vt:variant>
      <vt:variant>
        <vt:i4>0</vt:i4>
      </vt:variant>
      <vt:variant>
        <vt:i4>5</vt:i4>
      </vt:variant>
      <vt:variant>
        <vt:lpwstr/>
      </vt:variant>
      <vt:variant>
        <vt:lpwstr>_Toc465435370</vt:lpwstr>
      </vt:variant>
      <vt:variant>
        <vt:i4>1441841</vt:i4>
      </vt:variant>
      <vt:variant>
        <vt:i4>41</vt:i4>
      </vt:variant>
      <vt:variant>
        <vt:i4>0</vt:i4>
      </vt:variant>
      <vt:variant>
        <vt:i4>5</vt:i4>
      </vt:variant>
      <vt:variant>
        <vt:lpwstr/>
      </vt:variant>
      <vt:variant>
        <vt:lpwstr>_Toc465435369</vt:lpwstr>
      </vt:variant>
      <vt:variant>
        <vt:i4>1441841</vt:i4>
      </vt:variant>
      <vt:variant>
        <vt:i4>38</vt:i4>
      </vt:variant>
      <vt:variant>
        <vt:i4>0</vt:i4>
      </vt:variant>
      <vt:variant>
        <vt:i4>5</vt:i4>
      </vt:variant>
      <vt:variant>
        <vt:lpwstr/>
      </vt:variant>
      <vt:variant>
        <vt:lpwstr>_Toc465435368</vt:lpwstr>
      </vt:variant>
      <vt:variant>
        <vt:i4>1441841</vt:i4>
      </vt:variant>
      <vt:variant>
        <vt:i4>35</vt:i4>
      </vt:variant>
      <vt:variant>
        <vt:i4>0</vt:i4>
      </vt:variant>
      <vt:variant>
        <vt:i4>5</vt:i4>
      </vt:variant>
      <vt:variant>
        <vt:lpwstr/>
      </vt:variant>
      <vt:variant>
        <vt:lpwstr>_Toc465435367</vt:lpwstr>
      </vt:variant>
      <vt:variant>
        <vt:i4>1441841</vt:i4>
      </vt:variant>
      <vt:variant>
        <vt:i4>32</vt:i4>
      </vt:variant>
      <vt:variant>
        <vt:i4>0</vt:i4>
      </vt:variant>
      <vt:variant>
        <vt:i4>5</vt:i4>
      </vt:variant>
      <vt:variant>
        <vt:lpwstr/>
      </vt:variant>
      <vt:variant>
        <vt:lpwstr>_Toc465435366</vt:lpwstr>
      </vt:variant>
      <vt:variant>
        <vt:i4>1441841</vt:i4>
      </vt:variant>
      <vt:variant>
        <vt:i4>29</vt:i4>
      </vt:variant>
      <vt:variant>
        <vt:i4>0</vt:i4>
      </vt:variant>
      <vt:variant>
        <vt:i4>5</vt:i4>
      </vt:variant>
      <vt:variant>
        <vt:lpwstr/>
      </vt:variant>
      <vt:variant>
        <vt:lpwstr>_Toc465435365</vt:lpwstr>
      </vt:variant>
      <vt:variant>
        <vt:i4>1441841</vt:i4>
      </vt:variant>
      <vt:variant>
        <vt:i4>26</vt:i4>
      </vt:variant>
      <vt:variant>
        <vt:i4>0</vt:i4>
      </vt:variant>
      <vt:variant>
        <vt:i4>5</vt:i4>
      </vt:variant>
      <vt:variant>
        <vt:lpwstr/>
      </vt:variant>
      <vt:variant>
        <vt:lpwstr>_Toc465435364</vt:lpwstr>
      </vt:variant>
      <vt:variant>
        <vt:i4>1441841</vt:i4>
      </vt:variant>
      <vt:variant>
        <vt:i4>20</vt:i4>
      </vt:variant>
      <vt:variant>
        <vt:i4>0</vt:i4>
      </vt:variant>
      <vt:variant>
        <vt:i4>5</vt:i4>
      </vt:variant>
      <vt:variant>
        <vt:lpwstr/>
      </vt:variant>
      <vt:variant>
        <vt:lpwstr>_Toc465435363</vt:lpwstr>
      </vt:variant>
      <vt:variant>
        <vt:i4>1441841</vt:i4>
      </vt:variant>
      <vt:variant>
        <vt:i4>14</vt:i4>
      </vt:variant>
      <vt:variant>
        <vt:i4>0</vt:i4>
      </vt:variant>
      <vt:variant>
        <vt:i4>5</vt:i4>
      </vt:variant>
      <vt:variant>
        <vt:lpwstr/>
      </vt:variant>
      <vt:variant>
        <vt:lpwstr>_Toc465435362</vt:lpwstr>
      </vt:variant>
      <vt:variant>
        <vt:i4>1441841</vt:i4>
      </vt:variant>
      <vt:variant>
        <vt:i4>8</vt:i4>
      </vt:variant>
      <vt:variant>
        <vt:i4>0</vt:i4>
      </vt:variant>
      <vt:variant>
        <vt:i4>5</vt:i4>
      </vt:variant>
      <vt:variant>
        <vt:lpwstr/>
      </vt:variant>
      <vt:variant>
        <vt:lpwstr>_Toc465435361</vt:lpwstr>
      </vt:variant>
      <vt:variant>
        <vt:i4>1441841</vt:i4>
      </vt:variant>
      <vt:variant>
        <vt:i4>2</vt:i4>
      </vt:variant>
      <vt:variant>
        <vt:i4>0</vt:i4>
      </vt:variant>
      <vt:variant>
        <vt:i4>5</vt:i4>
      </vt:variant>
      <vt:variant>
        <vt:lpwstr/>
      </vt:variant>
      <vt:variant>
        <vt:lpwstr>_Toc465435360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 УСИЛЕНИЮ ЖЕЛЕЗОБЕТОННЫХ КОНСТРУКЦИЙ КОМПОЗИТНЫМИ МАТЕРИАЛАМИ</dc:title>
  <dc:subject/>
  <dc:creator>alexsey</dc:creator>
  <cp:keywords/>
  <cp:lastModifiedBy>*</cp:lastModifiedBy>
  <cp:revision>36</cp:revision>
  <cp:lastPrinted>2018-03-22T09:11:00Z</cp:lastPrinted>
  <dcterms:created xsi:type="dcterms:W3CDTF">2024-02-12T12:11:00Z</dcterms:created>
  <dcterms:modified xsi:type="dcterms:W3CDTF">2024-03-14T13:05:00Z</dcterms:modified>
</cp:coreProperties>
</file>