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jc w:val="center"/>
        <w:tblBorders>
          <w:top w:val="single" w:sz="24" w:space="0" w:color="auto"/>
          <w:insideH w:val="single" w:sz="24" w:space="0" w:color="auto"/>
          <w:insideV w:val="single" w:sz="24" w:space="0" w:color="auto"/>
        </w:tblBorders>
        <w:tblLook w:val="01E0" w:firstRow="1" w:lastRow="1" w:firstColumn="1" w:lastColumn="1" w:noHBand="0" w:noVBand="0"/>
      </w:tblPr>
      <w:tblGrid>
        <w:gridCol w:w="3045"/>
        <w:gridCol w:w="3026"/>
        <w:gridCol w:w="3289"/>
      </w:tblGrid>
      <w:tr w:rsidR="00AE6C25" w:rsidRPr="00AE6C25" w14:paraId="3D3B09B9" w14:textId="77777777" w:rsidTr="00F854A7">
        <w:trPr>
          <w:jc w:val="center"/>
        </w:trPr>
        <w:tc>
          <w:tcPr>
            <w:tcW w:w="9360" w:type="dxa"/>
            <w:gridSpan w:val="3"/>
            <w:tcBorders>
              <w:top w:val="nil"/>
              <w:left w:val="nil"/>
              <w:bottom w:val="nil"/>
              <w:right w:val="nil"/>
            </w:tcBorders>
          </w:tcPr>
          <w:p w14:paraId="731B477F" w14:textId="77777777" w:rsidR="0034468E" w:rsidRPr="00AE6C25" w:rsidRDefault="0034468E" w:rsidP="0034468E">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firstLine="709"/>
              <w:jc w:val="center"/>
              <w:rPr>
                <w:rFonts w:ascii="Arial" w:hAnsi="Arial" w:cs="Arial"/>
                <w:b/>
                <w:color w:val="auto"/>
                <w:szCs w:val="22"/>
                <w:bdr w:val="none" w:sz="0" w:space="0" w:color="auto"/>
              </w:rPr>
            </w:pPr>
          </w:p>
          <w:p w14:paraId="7892D489" w14:textId="77777777" w:rsidR="0034468E" w:rsidRPr="00AE6C25" w:rsidRDefault="0034468E" w:rsidP="0034468E">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firstLine="709"/>
              <w:jc w:val="center"/>
              <w:rPr>
                <w:b/>
                <w:color w:val="auto"/>
                <w:sz w:val="28"/>
                <w:szCs w:val="28"/>
                <w:bdr w:val="none" w:sz="0" w:space="0" w:color="auto"/>
              </w:rPr>
            </w:pPr>
            <w:r w:rsidRPr="00AE6C25">
              <w:rPr>
                <w:b/>
                <w:color w:val="auto"/>
                <w:sz w:val="28"/>
                <w:szCs w:val="28"/>
                <w:bdr w:val="none" w:sz="0" w:space="0" w:color="auto"/>
              </w:rPr>
              <w:t xml:space="preserve">МИНИСТЕРСТВО СТРОИТЕЛЬСТВА </w:t>
            </w:r>
          </w:p>
          <w:p w14:paraId="33F08049" w14:textId="77777777" w:rsidR="0034468E" w:rsidRPr="00AE6C25" w:rsidRDefault="0034468E" w:rsidP="0034468E">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firstLine="709"/>
              <w:jc w:val="center"/>
              <w:rPr>
                <w:b/>
                <w:color w:val="auto"/>
                <w:sz w:val="28"/>
                <w:szCs w:val="28"/>
                <w:bdr w:val="none" w:sz="0" w:space="0" w:color="auto"/>
              </w:rPr>
            </w:pPr>
            <w:r w:rsidRPr="00AE6C25">
              <w:rPr>
                <w:b/>
                <w:color w:val="auto"/>
                <w:sz w:val="28"/>
                <w:szCs w:val="28"/>
                <w:bdr w:val="none" w:sz="0" w:space="0" w:color="auto"/>
              </w:rPr>
              <w:t xml:space="preserve">И ЖИЛИЩНО-КОММУНАЛЬНОГО ХОЗЯЙСТВА </w:t>
            </w:r>
          </w:p>
          <w:p w14:paraId="2C763561" w14:textId="77777777" w:rsidR="0034468E" w:rsidRPr="00AE6C25" w:rsidRDefault="0034468E" w:rsidP="0034468E">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firstLine="709"/>
              <w:jc w:val="center"/>
              <w:rPr>
                <w:color w:val="auto"/>
                <w:sz w:val="28"/>
                <w:szCs w:val="28"/>
                <w:bdr w:val="none" w:sz="0" w:space="0" w:color="auto"/>
              </w:rPr>
            </w:pPr>
            <w:r w:rsidRPr="00AE6C25">
              <w:rPr>
                <w:b/>
                <w:color w:val="auto"/>
                <w:sz w:val="28"/>
                <w:szCs w:val="28"/>
                <w:bdr w:val="none" w:sz="0" w:space="0" w:color="auto"/>
              </w:rPr>
              <w:t>РОССИЙСКОЙ ФЕДЕРАЦИИ</w:t>
            </w:r>
            <w:r w:rsidRPr="00AE6C25">
              <w:rPr>
                <w:color w:val="auto"/>
                <w:sz w:val="28"/>
                <w:szCs w:val="28"/>
                <w:bdr w:val="none" w:sz="0" w:space="0" w:color="auto"/>
              </w:rPr>
              <w:t xml:space="preserve"> </w:t>
            </w:r>
          </w:p>
          <w:p w14:paraId="4DEAA14E" w14:textId="77777777" w:rsidR="0034468E" w:rsidRPr="00AE6C25" w:rsidRDefault="0034468E" w:rsidP="0034468E">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firstLine="567"/>
              <w:jc w:val="center"/>
              <w:rPr>
                <w:rFonts w:ascii="Arial" w:hAnsi="Arial" w:cs="Arial"/>
                <w:color w:val="auto"/>
                <w:bdr w:val="none" w:sz="0" w:space="0" w:color="auto"/>
              </w:rPr>
            </w:pPr>
          </w:p>
        </w:tc>
      </w:tr>
      <w:tr w:rsidR="0034468E" w:rsidRPr="00AE6C25" w14:paraId="1913B5D1" w14:textId="77777777" w:rsidTr="00F854A7">
        <w:trPr>
          <w:jc w:val="center"/>
        </w:trPr>
        <w:tc>
          <w:tcPr>
            <w:tcW w:w="3045" w:type="dxa"/>
            <w:tcBorders>
              <w:top w:val="nil"/>
              <w:left w:val="nil"/>
              <w:bottom w:val="nil"/>
              <w:right w:val="nil"/>
            </w:tcBorders>
          </w:tcPr>
          <w:p w14:paraId="1CF0D6A0" w14:textId="77777777" w:rsidR="0034468E" w:rsidRPr="001457B9" w:rsidRDefault="0034468E" w:rsidP="0034468E">
            <w:pPr>
              <w:widowControl w:val="0"/>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autoSpaceDE w:val="0"/>
              <w:autoSpaceDN w:val="0"/>
              <w:adjustRightInd w:val="0"/>
              <w:ind w:firstLine="567"/>
              <w:jc w:val="center"/>
              <w:rPr>
                <w:rFonts w:ascii="Arial" w:hAnsi="Arial" w:cs="Arial"/>
                <w:color w:val="auto"/>
                <w:sz w:val="28"/>
                <w:szCs w:val="28"/>
                <w:bdr w:val="none" w:sz="0" w:space="0" w:color="auto"/>
              </w:rPr>
            </w:pPr>
          </w:p>
          <w:p w14:paraId="5E66787D" w14:textId="77777777" w:rsidR="0034468E" w:rsidRPr="001457B9" w:rsidRDefault="0034468E" w:rsidP="00F854A7">
            <w:pPr>
              <w:widowControl w:val="0"/>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autoSpaceDE w:val="0"/>
              <w:autoSpaceDN w:val="0"/>
              <w:adjustRightInd w:val="0"/>
              <w:ind w:firstLine="23"/>
              <w:rPr>
                <w:color w:val="auto"/>
                <w:sz w:val="28"/>
                <w:szCs w:val="28"/>
                <w:bdr w:val="none" w:sz="0" w:space="0" w:color="auto"/>
              </w:rPr>
            </w:pPr>
            <w:r w:rsidRPr="001457B9">
              <w:rPr>
                <w:color w:val="auto"/>
                <w:sz w:val="28"/>
                <w:szCs w:val="28"/>
                <w:bdr w:val="none" w:sz="0" w:space="0" w:color="auto"/>
              </w:rPr>
              <w:t xml:space="preserve">СВОД ПРАВИЛ </w:t>
            </w:r>
          </w:p>
          <w:p w14:paraId="1C292E60" w14:textId="77777777" w:rsidR="0034468E" w:rsidRPr="001457B9" w:rsidRDefault="0034468E" w:rsidP="0034468E">
            <w:pPr>
              <w:widowControl w:val="0"/>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autoSpaceDE w:val="0"/>
              <w:autoSpaceDN w:val="0"/>
              <w:adjustRightInd w:val="0"/>
              <w:ind w:firstLine="567"/>
              <w:jc w:val="center"/>
              <w:rPr>
                <w:rFonts w:ascii="Arial" w:hAnsi="Arial" w:cs="Arial"/>
                <w:color w:val="auto"/>
                <w:sz w:val="28"/>
                <w:szCs w:val="28"/>
                <w:bdr w:val="none" w:sz="0" w:space="0" w:color="auto"/>
              </w:rPr>
            </w:pPr>
          </w:p>
        </w:tc>
        <w:tc>
          <w:tcPr>
            <w:tcW w:w="3026" w:type="dxa"/>
            <w:tcBorders>
              <w:top w:val="nil"/>
              <w:left w:val="nil"/>
              <w:bottom w:val="nil"/>
              <w:right w:val="nil"/>
            </w:tcBorders>
          </w:tcPr>
          <w:p w14:paraId="72E4DFFB" w14:textId="77777777" w:rsidR="0034468E" w:rsidRPr="001457B9" w:rsidRDefault="0034468E" w:rsidP="0034468E">
            <w:pPr>
              <w:widowControl w:val="0"/>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autoSpaceDE w:val="0"/>
              <w:autoSpaceDN w:val="0"/>
              <w:adjustRightInd w:val="0"/>
              <w:ind w:firstLine="567"/>
              <w:jc w:val="center"/>
              <w:rPr>
                <w:rFonts w:ascii="Arial" w:hAnsi="Arial" w:cs="Arial"/>
                <w:color w:val="auto"/>
                <w:sz w:val="28"/>
                <w:szCs w:val="28"/>
                <w:bdr w:val="none" w:sz="0" w:space="0" w:color="auto"/>
              </w:rPr>
            </w:pPr>
          </w:p>
          <w:p w14:paraId="5171887C" w14:textId="77777777" w:rsidR="0034468E" w:rsidRPr="001457B9" w:rsidRDefault="0034468E" w:rsidP="0034468E">
            <w:pPr>
              <w:widowControl w:val="0"/>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autoSpaceDE w:val="0"/>
              <w:autoSpaceDN w:val="0"/>
              <w:adjustRightInd w:val="0"/>
              <w:ind w:firstLine="567"/>
              <w:jc w:val="center"/>
              <w:rPr>
                <w:rFonts w:ascii="Arial" w:hAnsi="Arial" w:cs="Arial"/>
                <w:color w:val="auto"/>
                <w:sz w:val="28"/>
                <w:szCs w:val="28"/>
                <w:bdr w:val="none" w:sz="0" w:space="0" w:color="auto"/>
                <w:lang w:val="en-US"/>
              </w:rPr>
            </w:pPr>
            <w:r w:rsidRPr="001457B9">
              <w:rPr>
                <w:rFonts w:ascii="Arial" w:hAnsi="Arial" w:cs="Arial"/>
                <w:color w:val="auto"/>
                <w:sz w:val="28"/>
                <w:szCs w:val="28"/>
                <w:bdr w:val="none" w:sz="0" w:space="0" w:color="auto"/>
              </w:rPr>
              <w:tab/>
            </w:r>
          </w:p>
        </w:tc>
        <w:tc>
          <w:tcPr>
            <w:tcW w:w="3289" w:type="dxa"/>
            <w:tcBorders>
              <w:top w:val="nil"/>
              <w:left w:val="nil"/>
              <w:bottom w:val="nil"/>
              <w:right w:val="nil"/>
            </w:tcBorders>
          </w:tcPr>
          <w:p w14:paraId="0B8DD0E5" w14:textId="77777777" w:rsidR="0034468E" w:rsidRPr="001457B9" w:rsidRDefault="0034468E" w:rsidP="0034468E">
            <w:pPr>
              <w:widowControl w:val="0"/>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autoSpaceDE w:val="0"/>
              <w:autoSpaceDN w:val="0"/>
              <w:adjustRightInd w:val="0"/>
              <w:ind w:firstLine="567"/>
              <w:jc w:val="center"/>
              <w:rPr>
                <w:rFonts w:ascii="Arial" w:hAnsi="Arial" w:cs="Arial"/>
                <w:color w:val="auto"/>
                <w:sz w:val="28"/>
                <w:szCs w:val="28"/>
                <w:bdr w:val="none" w:sz="0" w:space="0" w:color="auto"/>
              </w:rPr>
            </w:pPr>
          </w:p>
          <w:p w14:paraId="5A939E7B" w14:textId="164B67CD" w:rsidR="0034468E" w:rsidRPr="001457B9" w:rsidRDefault="0034468E" w:rsidP="00F854A7">
            <w:pPr>
              <w:widowControl w:val="0"/>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autoSpaceDE w:val="0"/>
              <w:autoSpaceDN w:val="0"/>
              <w:adjustRightInd w:val="0"/>
              <w:jc w:val="right"/>
              <w:rPr>
                <w:color w:val="auto"/>
                <w:sz w:val="28"/>
                <w:szCs w:val="28"/>
                <w:bdr w:val="none" w:sz="0" w:space="0" w:color="auto"/>
              </w:rPr>
            </w:pPr>
            <w:r w:rsidRPr="001457B9">
              <w:rPr>
                <w:color w:val="auto"/>
                <w:sz w:val="28"/>
                <w:szCs w:val="28"/>
                <w:bdr w:val="none" w:sz="0" w:space="0" w:color="auto"/>
              </w:rPr>
              <w:t xml:space="preserve">СП </w:t>
            </w:r>
            <w:r w:rsidR="005B49DA" w:rsidRPr="001457B9">
              <w:rPr>
                <w:color w:val="auto"/>
                <w:sz w:val="28"/>
                <w:szCs w:val="28"/>
                <w:bdr w:val="none" w:sz="0" w:space="0" w:color="auto"/>
              </w:rPr>
              <w:t>426</w:t>
            </w:r>
            <w:r w:rsidR="00F854A7" w:rsidRPr="001457B9">
              <w:rPr>
                <w:color w:val="auto"/>
                <w:sz w:val="28"/>
                <w:szCs w:val="28"/>
                <w:bdr w:val="none" w:sz="0" w:space="0" w:color="auto"/>
              </w:rPr>
              <w:t>.</w:t>
            </w:r>
            <w:r w:rsidRPr="001457B9">
              <w:rPr>
                <w:color w:val="auto"/>
                <w:sz w:val="28"/>
                <w:szCs w:val="28"/>
                <w:bdr w:val="none" w:sz="0" w:space="0" w:color="auto"/>
              </w:rPr>
              <w:t>1325800.20</w:t>
            </w:r>
            <w:r w:rsidR="007C06FC" w:rsidRPr="001457B9">
              <w:rPr>
                <w:color w:val="auto"/>
                <w:sz w:val="28"/>
                <w:szCs w:val="28"/>
                <w:bdr w:val="none" w:sz="0" w:space="0" w:color="auto"/>
              </w:rPr>
              <w:t>20</w:t>
            </w:r>
          </w:p>
          <w:p w14:paraId="6C33C4D9" w14:textId="77777777" w:rsidR="0034468E" w:rsidRPr="001457B9" w:rsidRDefault="0034468E" w:rsidP="0034468E">
            <w:pPr>
              <w:widowControl w:val="0"/>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autoSpaceDE w:val="0"/>
              <w:autoSpaceDN w:val="0"/>
              <w:adjustRightInd w:val="0"/>
              <w:ind w:firstLine="567"/>
              <w:jc w:val="center"/>
              <w:rPr>
                <w:rFonts w:ascii="Arial" w:hAnsi="Arial" w:cs="Arial"/>
                <w:color w:val="auto"/>
                <w:sz w:val="28"/>
                <w:szCs w:val="28"/>
                <w:bdr w:val="none" w:sz="0" w:space="0" w:color="auto"/>
              </w:rPr>
            </w:pPr>
          </w:p>
        </w:tc>
      </w:tr>
    </w:tbl>
    <w:p w14:paraId="2432C581" w14:textId="77777777" w:rsidR="0034468E" w:rsidRPr="00AE6C25" w:rsidRDefault="0034468E" w:rsidP="0034468E">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firstLine="567"/>
        <w:jc w:val="center"/>
        <w:rPr>
          <w:rFonts w:ascii="Arial" w:hAnsi="Arial" w:cs="Arial"/>
          <w:color w:val="auto"/>
          <w:bdr w:val="none" w:sz="0" w:space="0" w:color="auto"/>
        </w:rPr>
      </w:pPr>
    </w:p>
    <w:p w14:paraId="4ACFB0A4" w14:textId="77777777" w:rsidR="0034468E" w:rsidRPr="00AE6C25" w:rsidRDefault="0034468E" w:rsidP="0034468E">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firstLine="567"/>
        <w:jc w:val="center"/>
        <w:rPr>
          <w:rFonts w:ascii="Arial" w:hAnsi="Arial" w:cs="Arial"/>
          <w:color w:val="auto"/>
          <w:bdr w:val="none" w:sz="0" w:space="0" w:color="auto"/>
        </w:rPr>
      </w:pPr>
    </w:p>
    <w:p w14:paraId="1CB8680F" w14:textId="77777777" w:rsidR="0034468E" w:rsidRPr="00AE6C25" w:rsidRDefault="0034468E" w:rsidP="0034468E">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firstLine="567"/>
        <w:jc w:val="center"/>
        <w:rPr>
          <w:rFonts w:ascii="Arial" w:hAnsi="Arial" w:cs="Arial"/>
          <w:color w:val="auto"/>
          <w:bdr w:val="none" w:sz="0" w:space="0" w:color="auto"/>
        </w:rPr>
      </w:pPr>
    </w:p>
    <w:p w14:paraId="697CD12D" w14:textId="77777777" w:rsidR="0034468E" w:rsidRPr="00AE6C25" w:rsidRDefault="0034468E" w:rsidP="0034468E">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firstLine="567"/>
        <w:jc w:val="center"/>
        <w:rPr>
          <w:rFonts w:ascii="Arial" w:hAnsi="Arial" w:cs="Arial"/>
          <w:color w:val="auto"/>
          <w:bdr w:val="none" w:sz="0" w:space="0" w:color="auto"/>
        </w:rPr>
      </w:pPr>
    </w:p>
    <w:p w14:paraId="7471A15B" w14:textId="77777777" w:rsidR="0034468E" w:rsidRPr="00AE6C25" w:rsidRDefault="0034468E" w:rsidP="0034468E">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firstLine="567"/>
        <w:jc w:val="center"/>
        <w:rPr>
          <w:rFonts w:ascii="Arial" w:hAnsi="Arial" w:cs="Arial"/>
          <w:color w:val="auto"/>
          <w:bdr w:val="none" w:sz="0" w:space="0" w:color="auto"/>
        </w:rPr>
      </w:pPr>
    </w:p>
    <w:p w14:paraId="4648237C" w14:textId="77777777" w:rsidR="0034468E" w:rsidRPr="00AE6C25" w:rsidRDefault="0034468E" w:rsidP="0034468E">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firstLine="567"/>
        <w:jc w:val="center"/>
        <w:rPr>
          <w:rFonts w:ascii="Arial" w:hAnsi="Arial" w:cs="Arial"/>
          <w:color w:val="auto"/>
          <w:bdr w:val="none" w:sz="0" w:space="0" w:color="auto"/>
        </w:rPr>
      </w:pPr>
    </w:p>
    <w:p w14:paraId="58861699" w14:textId="77777777" w:rsidR="0034468E" w:rsidRPr="00AE6C25" w:rsidRDefault="0034468E" w:rsidP="0034468E">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firstLine="567"/>
        <w:jc w:val="center"/>
        <w:rPr>
          <w:rFonts w:ascii="Arial" w:hAnsi="Arial" w:cs="Arial"/>
          <w:color w:val="auto"/>
          <w:bdr w:val="none" w:sz="0" w:space="0" w:color="auto"/>
        </w:rPr>
      </w:pPr>
    </w:p>
    <w:p w14:paraId="2B1DE185" w14:textId="77777777" w:rsidR="00F854A7" w:rsidRPr="00AE6C25" w:rsidRDefault="00F854A7" w:rsidP="0034468E">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firstLine="567"/>
        <w:jc w:val="center"/>
        <w:rPr>
          <w:rFonts w:ascii="Arial" w:hAnsi="Arial" w:cs="Arial"/>
          <w:color w:val="auto"/>
          <w:bdr w:val="none" w:sz="0" w:space="0" w:color="auto"/>
        </w:rPr>
      </w:pPr>
    </w:p>
    <w:p w14:paraId="34618169" w14:textId="77777777" w:rsidR="00F854A7" w:rsidRPr="00AE6C25" w:rsidRDefault="00F854A7" w:rsidP="0034468E">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firstLine="567"/>
        <w:jc w:val="center"/>
        <w:rPr>
          <w:rFonts w:ascii="Arial" w:hAnsi="Arial" w:cs="Arial"/>
          <w:color w:val="auto"/>
          <w:bdr w:val="none" w:sz="0" w:space="0" w:color="auto"/>
        </w:rPr>
      </w:pPr>
    </w:p>
    <w:p w14:paraId="1BAE67AC" w14:textId="77777777" w:rsidR="00F854A7" w:rsidRPr="00AE6C25" w:rsidRDefault="00F854A7" w:rsidP="0034468E">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firstLine="567"/>
        <w:jc w:val="center"/>
        <w:rPr>
          <w:rFonts w:ascii="Arial" w:hAnsi="Arial" w:cs="Arial"/>
          <w:color w:val="auto"/>
          <w:bdr w:val="none" w:sz="0" w:space="0" w:color="auto"/>
        </w:rPr>
      </w:pPr>
    </w:p>
    <w:p w14:paraId="0CCBF2C0" w14:textId="77777777" w:rsidR="0034468E" w:rsidRPr="00AE6C25" w:rsidRDefault="0034468E" w:rsidP="0034468E">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firstLine="567"/>
        <w:jc w:val="center"/>
        <w:rPr>
          <w:rFonts w:ascii="Arial" w:hAnsi="Arial" w:cs="Arial"/>
          <w:color w:val="auto"/>
          <w:bdr w:val="none" w:sz="0" w:space="0" w:color="auto"/>
        </w:rPr>
      </w:pPr>
    </w:p>
    <w:p w14:paraId="072C6B3F" w14:textId="77777777" w:rsidR="0034468E" w:rsidRPr="00AE6C25" w:rsidRDefault="0034468E" w:rsidP="0034468E">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jc w:val="center"/>
        <w:rPr>
          <w:rFonts w:ascii="Arial" w:hAnsi="Arial" w:cs="Arial"/>
          <w:color w:val="auto"/>
          <w:bdr w:val="none" w:sz="0" w:space="0" w:color="auto"/>
        </w:rPr>
      </w:pPr>
    </w:p>
    <w:p w14:paraId="4E1B0BE7" w14:textId="77777777" w:rsidR="00F854A7" w:rsidRPr="00AE6C25" w:rsidRDefault="0034468E" w:rsidP="0034468E">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142"/>
        </w:tabs>
        <w:autoSpaceDE w:val="0"/>
        <w:autoSpaceDN w:val="0"/>
        <w:adjustRightInd w:val="0"/>
        <w:jc w:val="center"/>
        <w:rPr>
          <w:b/>
          <w:caps/>
          <w:snapToGrid w:val="0"/>
          <w:color w:val="auto"/>
          <w:sz w:val="36"/>
          <w:szCs w:val="36"/>
          <w:bdr w:val="none" w:sz="0" w:space="0" w:color="auto"/>
        </w:rPr>
      </w:pPr>
      <w:r w:rsidRPr="00AE6C25">
        <w:rPr>
          <w:b/>
          <w:caps/>
          <w:snapToGrid w:val="0"/>
          <w:color w:val="auto"/>
          <w:sz w:val="36"/>
          <w:szCs w:val="36"/>
          <w:bdr w:val="none" w:sz="0" w:space="0" w:color="auto"/>
        </w:rPr>
        <w:t xml:space="preserve">Конструкции </w:t>
      </w:r>
      <w:r w:rsidR="004C3471" w:rsidRPr="00AE6C25">
        <w:rPr>
          <w:b/>
          <w:caps/>
          <w:snapToGrid w:val="0"/>
          <w:color w:val="auto"/>
          <w:sz w:val="36"/>
          <w:szCs w:val="36"/>
          <w:bdr w:val="none" w:sz="0" w:space="0" w:color="auto"/>
        </w:rPr>
        <w:t>ОГРАЖДАЮЩИЕ</w:t>
      </w:r>
      <w:r w:rsidRPr="00AE6C25">
        <w:rPr>
          <w:b/>
          <w:caps/>
          <w:snapToGrid w:val="0"/>
          <w:color w:val="auto"/>
          <w:sz w:val="36"/>
          <w:szCs w:val="36"/>
          <w:bdr w:val="none" w:sz="0" w:space="0" w:color="auto"/>
        </w:rPr>
        <w:t xml:space="preserve"> светопрозрачные зданий</w:t>
      </w:r>
    </w:p>
    <w:p w14:paraId="7EA489B6" w14:textId="77777777" w:rsidR="0034468E" w:rsidRPr="00AE6C25" w:rsidRDefault="0034468E" w:rsidP="0034468E">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142"/>
        </w:tabs>
        <w:autoSpaceDE w:val="0"/>
        <w:autoSpaceDN w:val="0"/>
        <w:adjustRightInd w:val="0"/>
        <w:jc w:val="center"/>
        <w:rPr>
          <w:b/>
          <w:caps/>
          <w:snapToGrid w:val="0"/>
          <w:color w:val="auto"/>
          <w:sz w:val="36"/>
          <w:szCs w:val="36"/>
          <w:bdr w:val="none" w:sz="0" w:space="0" w:color="auto"/>
        </w:rPr>
      </w:pPr>
      <w:r w:rsidRPr="00AE6C25">
        <w:rPr>
          <w:b/>
          <w:caps/>
          <w:snapToGrid w:val="0"/>
          <w:color w:val="auto"/>
          <w:sz w:val="36"/>
          <w:szCs w:val="36"/>
          <w:bdr w:val="none" w:sz="0" w:space="0" w:color="auto"/>
        </w:rPr>
        <w:t xml:space="preserve"> и сооружений </w:t>
      </w:r>
    </w:p>
    <w:p w14:paraId="0944016F" w14:textId="77777777" w:rsidR="0034468E" w:rsidRPr="00AE6C25" w:rsidRDefault="0034468E" w:rsidP="0034468E">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142"/>
        </w:tabs>
        <w:autoSpaceDE w:val="0"/>
        <w:autoSpaceDN w:val="0"/>
        <w:adjustRightInd w:val="0"/>
        <w:jc w:val="center"/>
        <w:rPr>
          <w:b/>
          <w:snapToGrid w:val="0"/>
          <w:color w:val="auto"/>
          <w:sz w:val="36"/>
          <w:szCs w:val="36"/>
          <w:bdr w:val="none" w:sz="0" w:space="0" w:color="auto"/>
        </w:rPr>
      </w:pPr>
      <w:r w:rsidRPr="00AE6C25">
        <w:rPr>
          <w:b/>
          <w:snapToGrid w:val="0"/>
          <w:color w:val="auto"/>
          <w:sz w:val="36"/>
          <w:szCs w:val="36"/>
          <w:bdr w:val="none" w:sz="0" w:space="0" w:color="auto"/>
        </w:rPr>
        <w:t>Правила проектирования</w:t>
      </w:r>
    </w:p>
    <w:p w14:paraId="10F7AB9C" w14:textId="77777777" w:rsidR="0034468E" w:rsidRPr="00AE6C25" w:rsidRDefault="0034468E" w:rsidP="0034468E">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142"/>
        </w:tabs>
        <w:autoSpaceDE w:val="0"/>
        <w:autoSpaceDN w:val="0"/>
        <w:adjustRightInd w:val="0"/>
        <w:jc w:val="center"/>
        <w:rPr>
          <w:rFonts w:ascii="Arial" w:hAnsi="Arial" w:cs="Arial"/>
          <w:b/>
          <w:snapToGrid w:val="0"/>
          <w:color w:val="auto"/>
          <w:sz w:val="32"/>
          <w:szCs w:val="32"/>
          <w:bdr w:val="none" w:sz="0" w:space="0" w:color="auto"/>
        </w:rPr>
      </w:pPr>
    </w:p>
    <w:p w14:paraId="087F4090" w14:textId="77777777" w:rsidR="0034468E" w:rsidRPr="00AE6C25" w:rsidRDefault="0034468E" w:rsidP="0034468E">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142"/>
        </w:tabs>
        <w:autoSpaceDE w:val="0"/>
        <w:autoSpaceDN w:val="0"/>
        <w:adjustRightInd w:val="0"/>
        <w:jc w:val="center"/>
        <w:rPr>
          <w:rFonts w:ascii="Arial" w:hAnsi="Arial" w:cs="Arial"/>
          <w:b/>
          <w:snapToGrid w:val="0"/>
          <w:color w:val="auto"/>
          <w:sz w:val="32"/>
          <w:szCs w:val="32"/>
          <w:bdr w:val="none" w:sz="0" w:space="0" w:color="auto"/>
        </w:rPr>
      </w:pPr>
    </w:p>
    <w:p w14:paraId="14DC9355" w14:textId="77777777" w:rsidR="00F854A7" w:rsidRPr="00AE6C25" w:rsidRDefault="00F854A7" w:rsidP="0034468E">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142"/>
        </w:tabs>
        <w:autoSpaceDE w:val="0"/>
        <w:autoSpaceDN w:val="0"/>
        <w:adjustRightInd w:val="0"/>
        <w:jc w:val="center"/>
        <w:rPr>
          <w:rFonts w:ascii="Arial" w:hAnsi="Arial" w:cs="Arial"/>
          <w:b/>
          <w:snapToGrid w:val="0"/>
          <w:color w:val="auto"/>
          <w:sz w:val="32"/>
          <w:szCs w:val="32"/>
          <w:bdr w:val="none" w:sz="0" w:space="0" w:color="auto"/>
        </w:rPr>
      </w:pPr>
    </w:p>
    <w:p w14:paraId="6D0CCE23" w14:textId="77777777" w:rsidR="00F854A7" w:rsidRPr="00AE6C25" w:rsidRDefault="00F854A7" w:rsidP="0034468E">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142"/>
        </w:tabs>
        <w:autoSpaceDE w:val="0"/>
        <w:autoSpaceDN w:val="0"/>
        <w:adjustRightInd w:val="0"/>
        <w:jc w:val="center"/>
        <w:rPr>
          <w:rFonts w:ascii="Arial" w:hAnsi="Arial" w:cs="Arial"/>
          <w:b/>
          <w:snapToGrid w:val="0"/>
          <w:color w:val="auto"/>
          <w:sz w:val="32"/>
          <w:szCs w:val="32"/>
          <w:bdr w:val="none" w:sz="0" w:space="0" w:color="auto"/>
        </w:rPr>
      </w:pPr>
    </w:p>
    <w:p w14:paraId="1F4CFFA4" w14:textId="77777777" w:rsidR="0034468E" w:rsidRPr="00AE6C25" w:rsidRDefault="0034468E" w:rsidP="0034468E">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142"/>
        </w:tabs>
        <w:autoSpaceDE w:val="0"/>
        <w:autoSpaceDN w:val="0"/>
        <w:adjustRightInd w:val="0"/>
        <w:jc w:val="center"/>
        <w:rPr>
          <w:rFonts w:ascii="Arial" w:hAnsi="Arial" w:cs="Arial"/>
          <w:b/>
          <w:snapToGrid w:val="0"/>
          <w:color w:val="auto"/>
          <w:sz w:val="32"/>
          <w:szCs w:val="32"/>
          <w:bdr w:val="none" w:sz="0" w:space="0" w:color="auto"/>
        </w:rPr>
      </w:pPr>
    </w:p>
    <w:p w14:paraId="67F7F1D8" w14:textId="77777777" w:rsidR="0034468E" w:rsidRPr="00AE6C25" w:rsidRDefault="0034468E" w:rsidP="0034468E">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142"/>
        </w:tabs>
        <w:autoSpaceDE w:val="0"/>
        <w:autoSpaceDN w:val="0"/>
        <w:adjustRightInd w:val="0"/>
        <w:jc w:val="center"/>
        <w:rPr>
          <w:rFonts w:ascii="Arial" w:hAnsi="Arial" w:cs="Arial"/>
          <w:b/>
          <w:caps/>
          <w:snapToGrid w:val="0"/>
          <w:color w:val="auto"/>
          <w:sz w:val="32"/>
          <w:szCs w:val="32"/>
          <w:bdr w:val="none" w:sz="0" w:space="0" w:color="auto"/>
        </w:rPr>
      </w:pPr>
    </w:p>
    <w:p w14:paraId="2E05DF4F" w14:textId="77777777" w:rsidR="0034468E" w:rsidRPr="00AE6C25" w:rsidRDefault="0034468E" w:rsidP="0034468E">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jc w:val="center"/>
        <w:rPr>
          <w:b/>
          <w:color w:val="auto"/>
          <w:sz w:val="28"/>
          <w:szCs w:val="28"/>
          <w:bdr w:val="none" w:sz="0" w:space="0" w:color="auto"/>
        </w:rPr>
      </w:pPr>
      <w:r w:rsidRPr="00AE6C25">
        <w:rPr>
          <w:b/>
          <w:color w:val="auto"/>
          <w:sz w:val="28"/>
          <w:szCs w:val="28"/>
          <w:bdr w:val="none" w:sz="0" w:space="0" w:color="auto"/>
        </w:rPr>
        <w:t>Издание официальное</w:t>
      </w:r>
    </w:p>
    <w:p w14:paraId="3254AC7F" w14:textId="77777777" w:rsidR="0034468E" w:rsidRPr="00AE6C25" w:rsidRDefault="0034468E" w:rsidP="0034468E">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firstLine="709"/>
        <w:jc w:val="center"/>
        <w:rPr>
          <w:rFonts w:ascii="Arial" w:hAnsi="Arial" w:cs="Arial"/>
          <w:b/>
          <w:caps/>
          <w:snapToGrid w:val="0"/>
          <w:color w:val="auto"/>
          <w:bdr w:val="none" w:sz="0" w:space="0" w:color="auto"/>
        </w:rPr>
      </w:pPr>
    </w:p>
    <w:p w14:paraId="756A52F5" w14:textId="77777777" w:rsidR="0034468E" w:rsidRPr="00AE6C25" w:rsidRDefault="0034468E" w:rsidP="0034468E">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firstLine="709"/>
        <w:jc w:val="center"/>
        <w:rPr>
          <w:rFonts w:ascii="Arial" w:hAnsi="Arial" w:cs="Arial"/>
          <w:b/>
          <w:caps/>
          <w:snapToGrid w:val="0"/>
          <w:color w:val="auto"/>
          <w:bdr w:val="none" w:sz="0" w:space="0" w:color="auto"/>
        </w:rPr>
      </w:pPr>
    </w:p>
    <w:p w14:paraId="0AFD8482" w14:textId="77777777" w:rsidR="0034468E" w:rsidRPr="00AE6C25" w:rsidRDefault="0034468E" w:rsidP="0034468E">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firstLine="709"/>
        <w:jc w:val="center"/>
        <w:rPr>
          <w:rFonts w:ascii="Arial" w:hAnsi="Arial" w:cs="Arial"/>
          <w:b/>
          <w:i/>
          <w:caps/>
          <w:color w:val="auto"/>
          <w:bdr w:val="none" w:sz="0" w:space="0" w:color="auto"/>
        </w:rPr>
      </w:pPr>
    </w:p>
    <w:p w14:paraId="3AD11A50" w14:textId="77777777" w:rsidR="0034468E" w:rsidRPr="00AE6C25" w:rsidRDefault="0034468E" w:rsidP="0034468E">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firstLine="709"/>
        <w:jc w:val="center"/>
        <w:rPr>
          <w:rFonts w:ascii="Arial" w:hAnsi="Arial" w:cs="Arial"/>
          <w:b/>
          <w:color w:val="auto"/>
          <w:bdr w:val="none" w:sz="0" w:space="0" w:color="auto"/>
        </w:rPr>
      </w:pPr>
    </w:p>
    <w:p w14:paraId="02EB338D" w14:textId="77777777" w:rsidR="00F854A7" w:rsidRPr="00AE6C25" w:rsidRDefault="00F854A7" w:rsidP="0034468E">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firstLine="709"/>
        <w:jc w:val="center"/>
        <w:rPr>
          <w:rFonts w:ascii="Arial" w:hAnsi="Arial" w:cs="Arial"/>
          <w:b/>
          <w:color w:val="auto"/>
          <w:bdr w:val="none" w:sz="0" w:space="0" w:color="auto"/>
        </w:rPr>
      </w:pPr>
    </w:p>
    <w:p w14:paraId="14255C73" w14:textId="77777777" w:rsidR="00F854A7" w:rsidRPr="00AE6C25" w:rsidRDefault="00F854A7" w:rsidP="0034468E">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firstLine="709"/>
        <w:jc w:val="center"/>
        <w:rPr>
          <w:rFonts w:ascii="Arial" w:hAnsi="Arial" w:cs="Arial"/>
          <w:b/>
          <w:color w:val="auto"/>
          <w:bdr w:val="none" w:sz="0" w:space="0" w:color="auto"/>
        </w:rPr>
      </w:pPr>
    </w:p>
    <w:p w14:paraId="78587268" w14:textId="77777777" w:rsidR="0034468E" w:rsidRPr="00AE6C25" w:rsidRDefault="0034468E" w:rsidP="0034468E">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firstLine="709"/>
        <w:jc w:val="center"/>
        <w:rPr>
          <w:rFonts w:ascii="Arial" w:hAnsi="Arial" w:cs="Arial"/>
          <w:b/>
          <w:color w:val="auto"/>
          <w:bdr w:val="none" w:sz="0" w:space="0" w:color="auto"/>
        </w:rPr>
      </w:pPr>
    </w:p>
    <w:p w14:paraId="7429ED53" w14:textId="77777777" w:rsidR="0034468E" w:rsidRPr="00AE6C25" w:rsidRDefault="0034468E" w:rsidP="0034468E">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jc w:val="both"/>
        <w:rPr>
          <w:rFonts w:ascii="Arial" w:hAnsi="Arial" w:cs="Arial"/>
          <w:b/>
          <w:color w:val="auto"/>
          <w:bdr w:val="none" w:sz="0" w:space="0" w:color="auto"/>
        </w:rPr>
      </w:pPr>
    </w:p>
    <w:p w14:paraId="07827893" w14:textId="77777777" w:rsidR="0034468E" w:rsidRPr="00AE6C25" w:rsidRDefault="0034468E" w:rsidP="0034468E">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jc w:val="both"/>
        <w:rPr>
          <w:rFonts w:ascii="Arial" w:hAnsi="Arial" w:cs="Arial"/>
          <w:b/>
          <w:color w:val="auto"/>
          <w:bdr w:val="none" w:sz="0" w:space="0" w:color="auto"/>
        </w:rPr>
      </w:pPr>
    </w:p>
    <w:p w14:paraId="335856C7" w14:textId="77777777" w:rsidR="0034468E" w:rsidRPr="00AE6C25" w:rsidRDefault="0034468E" w:rsidP="0034468E">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firstLine="567"/>
        <w:jc w:val="center"/>
        <w:rPr>
          <w:rFonts w:ascii="Arial" w:hAnsi="Arial" w:cs="Arial"/>
          <w:b/>
          <w:color w:val="auto"/>
          <w:bdr w:val="none" w:sz="0" w:space="0" w:color="auto"/>
        </w:rPr>
      </w:pPr>
    </w:p>
    <w:p w14:paraId="5F05CCAF" w14:textId="77777777" w:rsidR="0034468E" w:rsidRPr="00AE6C25" w:rsidRDefault="0034468E" w:rsidP="0034468E">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firstLine="567"/>
        <w:jc w:val="center"/>
        <w:rPr>
          <w:rFonts w:ascii="Arial" w:hAnsi="Arial" w:cs="Arial"/>
          <w:b/>
          <w:color w:val="auto"/>
          <w:bdr w:val="none" w:sz="0" w:space="0" w:color="auto"/>
        </w:rPr>
      </w:pPr>
    </w:p>
    <w:p w14:paraId="7C8A3ED8" w14:textId="77777777" w:rsidR="0034468E" w:rsidRPr="00AE6C25" w:rsidRDefault="0034468E" w:rsidP="0034468E">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firstLine="567"/>
        <w:jc w:val="center"/>
        <w:rPr>
          <w:rFonts w:ascii="Arial" w:hAnsi="Arial" w:cs="Arial"/>
          <w:b/>
          <w:color w:val="auto"/>
          <w:bdr w:val="none" w:sz="0" w:space="0" w:color="auto"/>
        </w:rPr>
      </w:pPr>
    </w:p>
    <w:p w14:paraId="5E99EC89" w14:textId="77777777" w:rsidR="0034468E" w:rsidRPr="00AE6C25" w:rsidRDefault="0034468E" w:rsidP="0034468E">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firstLine="567"/>
        <w:jc w:val="center"/>
        <w:rPr>
          <w:rFonts w:ascii="Arial" w:hAnsi="Arial" w:cs="Arial"/>
          <w:b/>
          <w:color w:val="auto"/>
          <w:bdr w:val="none" w:sz="0" w:space="0" w:color="auto"/>
        </w:rPr>
      </w:pPr>
    </w:p>
    <w:p w14:paraId="52143E94" w14:textId="77777777" w:rsidR="0034468E" w:rsidRPr="00AE6C25" w:rsidRDefault="0034468E" w:rsidP="0034468E">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firstLine="567"/>
        <w:jc w:val="center"/>
        <w:rPr>
          <w:rFonts w:ascii="Arial" w:hAnsi="Arial" w:cs="Arial"/>
          <w:b/>
          <w:color w:val="auto"/>
          <w:bdr w:val="none" w:sz="0" w:space="0" w:color="auto"/>
        </w:rPr>
      </w:pPr>
    </w:p>
    <w:p w14:paraId="6DB18270" w14:textId="77777777" w:rsidR="0034468E" w:rsidRPr="00AE6C25" w:rsidRDefault="0034468E" w:rsidP="0034468E">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firstLine="567"/>
        <w:jc w:val="center"/>
        <w:rPr>
          <w:rFonts w:ascii="Arial" w:hAnsi="Arial" w:cs="Arial"/>
          <w:b/>
          <w:color w:val="auto"/>
          <w:bdr w:val="none" w:sz="0" w:space="0" w:color="auto"/>
        </w:rPr>
      </w:pPr>
    </w:p>
    <w:p w14:paraId="4DE5F840" w14:textId="77777777" w:rsidR="0034468E" w:rsidRPr="00AE6C25" w:rsidRDefault="0034468E" w:rsidP="0034468E">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firstLine="567"/>
        <w:jc w:val="center"/>
        <w:rPr>
          <w:rFonts w:ascii="Arial" w:hAnsi="Arial" w:cs="Arial"/>
          <w:b/>
          <w:color w:val="auto"/>
          <w:bdr w:val="none" w:sz="0" w:space="0" w:color="auto"/>
        </w:rPr>
      </w:pPr>
    </w:p>
    <w:p w14:paraId="0A7188F1" w14:textId="77777777" w:rsidR="0034468E" w:rsidRPr="00AE6C25" w:rsidRDefault="0034468E" w:rsidP="0034468E">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firstLine="567"/>
        <w:jc w:val="center"/>
        <w:rPr>
          <w:rFonts w:ascii="Arial" w:hAnsi="Arial" w:cs="Arial"/>
          <w:b/>
          <w:color w:val="auto"/>
          <w:bdr w:val="none" w:sz="0" w:space="0" w:color="auto"/>
        </w:rPr>
      </w:pPr>
    </w:p>
    <w:p w14:paraId="409F4949" w14:textId="56EE51EC" w:rsidR="0034468E" w:rsidRPr="00AE6C25" w:rsidRDefault="0034468E" w:rsidP="0034468E">
      <w:pPr>
        <w:pBdr>
          <w:top w:val="none" w:sz="0" w:space="0" w:color="auto"/>
          <w:left w:val="none" w:sz="0" w:space="0" w:color="auto"/>
          <w:bottom w:val="none" w:sz="0" w:space="0" w:color="auto"/>
          <w:right w:val="none" w:sz="0" w:space="0" w:color="auto"/>
          <w:between w:val="none" w:sz="0" w:space="0" w:color="auto"/>
          <w:bar w:val="none" w:sz="0" w:color="auto"/>
        </w:pBdr>
        <w:jc w:val="center"/>
        <w:rPr>
          <w:b/>
          <w:color w:val="auto"/>
          <w:sz w:val="28"/>
          <w:szCs w:val="28"/>
          <w:bdr w:val="none" w:sz="0" w:space="0" w:color="auto"/>
        </w:rPr>
      </w:pPr>
      <w:r w:rsidRPr="00AE6C25">
        <w:rPr>
          <w:b/>
          <w:color w:val="auto"/>
          <w:sz w:val="28"/>
          <w:szCs w:val="28"/>
          <w:bdr w:val="none" w:sz="0" w:space="0" w:color="auto"/>
        </w:rPr>
        <w:t>Москва 20</w:t>
      </w:r>
      <w:r w:rsidR="00F84B7F" w:rsidRPr="00AE6C25">
        <w:rPr>
          <w:b/>
          <w:color w:val="auto"/>
          <w:sz w:val="28"/>
          <w:szCs w:val="28"/>
          <w:bdr w:val="none" w:sz="0" w:space="0" w:color="auto"/>
        </w:rPr>
        <w:t>20</w:t>
      </w:r>
    </w:p>
    <w:p w14:paraId="39CB5727" w14:textId="77777777" w:rsidR="0034468E" w:rsidRPr="00AE6C25" w:rsidRDefault="0034468E" w:rsidP="0034468E">
      <w:pPr>
        <w:pBdr>
          <w:top w:val="none" w:sz="0" w:space="0" w:color="auto"/>
          <w:left w:val="none" w:sz="0" w:space="0" w:color="auto"/>
          <w:bottom w:val="none" w:sz="0" w:space="0" w:color="auto"/>
          <w:right w:val="none" w:sz="0" w:space="0" w:color="auto"/>
          <w:between w:val="none" w:sz="0" w:space="0" w:color="auto"/>
          <w:bar w:val="none" w:sz="0" w:color="auto"/>
        </w:pBdr>
        <w:spacing w:after="120" w:line="276" w:lineRule="auto"/>
        <w:jc w:val="center"/>
        <w:rPr>
          <w:rFonts w:eastAsia="Calibri"/>
          <w:b/>
          <w:color w:val="auto"/>
          <w:sz w:val="22"/>
          <w:szCs w:val="22"/>
          <w:bdr w:val="none" w:sz="0" w:space="0" w:color="auto"/>
          <w:lang w:eastAsia="en-US"/>
        </w:rPr>
      </w:pPr>
      <w:r w:rsidRPr="00AE6C25">
        <w:rPr>
          <w:rFonts w:eastAsia="Calibri"/>
          <w:color w:val="auto"/>
          <w:sz w:val="24"/>
          <w:szCs w:val="24"/>
          <w:bdr w:val="none" w:sz="0" w:space="0" w:color="auto"/>
          <w:lang w:eastAsia="en-US"/>
        </w:rPr>
        <w:br w:type="page"/>
      </w:r>
      <w:r w:rsidRPr="00AE6C25">
        <w:rPr>
          <w:rFonts w:eastAsia="Calibri"/>
          <w:b/>
          <w:color w:val="auto"/>
          <w:sz w:val="22"/>
          <w:szCs w:val="22"/>
          <w:bdr w:val="none" w:sz="0" w:space="0" w:color="auto"/>
          <w:lang w:eastAsia="en-US"/>
        </w:rPr>
        <w:lastRenderedPageBreak/>
        <w:t>Предисловие</w:t>
      </w:r>
    </w:p>
    <w:p w14:paraId="48DB40A5" w14:textId="77777777" w:rsidR="0034468E" w:rsidRPr="00AE6C25" w:rsidRDefault="0034468E" w:rsidP="0034468E">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125"/>
        <w:ind w:firstLine="567"/>
        <w:rPr>
          <w:b/>
          <w:color w:val="auto"/>
          <w:sz w:val="24"/>
          <w:szCs w:val="24"/>
          <w:bdr w:val="none" w:sz="0" w:space="0" w:color="auto"/>
        </w:rPr>
      </w:pPr>
      <w:r w:rsidRPr="00AE6C25">
        <w:rPr>
          <w:b/>
          <w:color w:val="auto"/>
          <w:sz w:val="24"/>
          <w:szCs w:val="24"/>
          <w:bdr w:val="none" w:sz="0" w:space="0" w:color="auto"/>
        </w:rPr>
        <w:t>Сведения о своде правил</w:t>
      </w:r>
    </w:p>
    <w:p w14:paraId="1E4BCCBD" w14:textId="77777777" w:rsidR="0034468E" w:rsidRPr="00AE6C25" w:rsidRDefault="0034468E" w:rsidP="0034468E">
      <w:pPr>
        <w:pBdr>
          <w:top w:val="none" w:sz="0" w:space="0" w:color="auto"/>
          <w:left w:val="none" w:sz="0" w:space="0" w:color="auto"/>
          <w:bottom w:val="none" w:sz="0" w:space="0" w:color="auto"/>
          <w:right w:val="none" w:sz="0" w:space="0" w:color="auto"/>
          <w:between w:val="none" w:sz="0" w:space="0" w:color="auto"/>
          <w:bar w:val="none" w:sz="0" w:color="auto"/>
        </w:pBdr>
        <w:ind w:firstLine="567"/>
        <w:jc w:val="both"/>
        <w:rPr>
          <w:rFonts w:eastAsia="Calibri"/>
          <w:color w:val="auto"/>
          <w:spacing w:val="-4"/>
          <w:sz w:val="24"/>
          <w:szCs w:val="24"/>
          <w:bdr w:val="none" w:sz="0" w:space="0" w:color="auto"/>
          <w:lang w:eastAsia="en-US"/>
        </w:rPr>
      </w:pPr>
    </w:p>
    <w:p w14:paraId="5CFA3D7C" w14:textId="77777777" w:rsidR="0034468E" w:rsidRPr="00AE6C25" w:rsidRDefault="0034468E" w:rsidP="0034468E">
      <w:pPr>
        <w:pBdr>
          <w:top w:val="none" w:sz="0" w:space="0" w:color="auto"/>
          <w:left w:val="none" w:sz="0" w:space="0" w:color="auto"/>
          <w:bottom w:val="none" w:sz="0" w:space="0" w:color="auto"/>
          <w:right w:val="none" w:sz="0" w:space="0" w:color="auto"/>
          <w:between w:val="none" w:sz="0" w:space="0" w:color="auto"/>
          <w:bar w:val="none" w:sz="0" w:color="auto"/>
        </w:pBdr>
        <w:ind w:firstLine="567"/>
        <w:jc w:val="both"/>
        <w:rPr>
          <w:rFonts w:eastAsia="Calibri"/>
          <w:color w:val="auto"/>
          <w:spacing w:val="-4"/>
          <w:sz w:val="24"/>
          <w:szCs w:val="24"/>
          <w:bdr w:val="none" w:sz="0" w:space="0" w:color="auto"/>
          <w:lang w:eastAsia="en-US"/>
        </w:rPr>
      </w:pPr>
      <w:r w:rsidRPr="00AE6C25">
        <w:rPr>
          <w:rFonts w:eastAsia="Calibri"/>
          <w:color w:val="auto"/>
          <w:spacing w:val="-4"/>
          <w:sz w:val="24"/>
          <w:szCs w:val="24"/>
          <w:bdr w:val="none" w:sz="0" w:space="0" w:color="auto"/>
          <w:lang w:eastAsia="en-US"/>
        </w:rPr>
        <w:t>1</w:t>
      </w:r>
      <w:r w:rsidRPr="00AE6C25">
        <w:rPr>
          <w:rFonts w:eastAsia="Calibri"/>
          <w:color w:val="auto"/>
          <w:spacing w:val="-4"/>
          <w:sz w:val="24"/>
          <w:szCs w:val="24"/>
          <w:bdr w:val="none" w:sz="0" w:space="0" w:color="auto"/>
          <w:lang w:val="en-US" w:eastAsia="en-US"/>
        </w:rPr>
        <w:t> </w:t>
      </w:r>
      <w:r w:rsidRPr="00AE6C25">
        <w:rPr>
          <w:rFonts w:eastAsia="Calibri"/>
          <w:color w:val="auto"/>
          <w:spacing w:val="-4"/>
          <w:sz w:val="24"/>
          <w:szCs w:val="24"/>
          <w:bdr w:val="none" w:sz="0" w:space="0" w:color="auto"/>
          <w:lang w:eastAsia="en-US"/>
        </w:rPr>
        <w:t>ИСПОЛНИТЕЛЬ</w:t>
      </w:r>
      <w:r w:rsidRPr="00AE6C25">
        <w:rPr>
          <w:rFonts w:eastAsia="Calibri"/>
          <w:color w:val="auto"/>
          <w:spacing w:val="-4"/>
          <w:sz w:val="24"/>
          <w:szCs w:val="24"/>
          <w:bdr w:val="none" w:sz="0" w:space="0" w:color="auto"/>
          <w:lang w:val="en-US" w:eastAsia="en-US"/>
        </w:rPr>
        <w:t> </w:t>
      </w:r>
      <w:r w:rsidRPr="00AE6C25">
        <w:rPr>
          <w:rFonts w:eastAsia="Calibri"/>
          <w:color w:val="auto"/>
          <w:spacing w:val="-4"/>
          <w:sz w:val="24"/>
          <w:szCs w:val="24"/>
          <w:bdr w:val="none" w:sz="0" w:space="0" w:color="auto"/>
          <w:lang w:eastAsia="en-US"/>
        </w:rPr>
        <w:t>–</w:t>
      </w:r>
      <w:r w:rsidRPr="00AE6C25">
        <w:rPr>
          <w:rFonts w:eastAsia="Calibri"/>
          <w:color w:val="auto"/>
          <w:spacing w:val="-4"/>
          <w:sz w:val="24"/>
          <w:szCs w:val="24"/>
          <w:bdr w:val="none" w:sz="0" w:space="0" w:color="auto"/>
          <w:lang w:val="en-US" w:eastAsia="en-US"/>
        </w:rPr>
        <w:t> </w:t>
      </w:r>
      <w:r w:rsidR="007C06FC" w:rsidRPr="00AE6C25">
        <w:rPr>
          <w:rFonts w:eastAsia="Calibri"/>
          <w:color w:val="auto"/>
          <w:spacing w:val="-4"/>
          <w:sz w:val="24"/>
          <w:szCs w:val="24"/>
          <w:bdr w:val="none" w:sz="0" w:space="0" w:color="auto"/>
          <w:lang w:eastAsia="en-US"/>
        </w:rPr>
        <w:t>НИИСФ РААСН</w:t>
      </w:r>
    </w:p>
    <w:p w14:paraId="07159B30" w14:textId="77777777" w:rsidR="0034468E" w:rsidRPr="00AE6C25" w:rsidRDefault="0034468E" w:rsidP="0034468E">
      <w:pPr>
        <w:pBdr>
          <w:top w:val="none" w:sz="0" w:space="0" w:color="auto"/>
          <w:left w:val="none" w:sz="0" w:space="0" w:color="auto"/>
          <w:bottom w:val="none" w:sz="0" w:space="0" w:color="auto"/>
          <w:right w:val="none" w:sz="0" w:space="0" w:color="auto"/>
          <w:between w:val="none" w:sz="0" w:space="0" w:color="auto"/>
          <w:bar w:val="none" w:sz="0" w:color="auto"/>
        </w:pBdr>
        <w:ind w:firstLine="567"/>
        <w:jc w:val="both"/>
        <w:rPr>
          <w:rFonts w:eastAsia="Calibri"/>
          <w:color w:val="auto"/>
          <w:sz w:val="24"/>
          <w:szCs w:val="24"/>
          <w:bdr w:val="none" w:sz="0" w:space="0" w:color="auto"/>
          <w:lang w:eastAsia="en-US"/>
        </w:rPr>
      </w:pPr>
    </w:p>
    <w:p w14:paraId="62EF2B72" w14:textId="77777777" w:rsidR="0034468E" w:rsidRPr="00AE6C25" w:rsidRDefault="0034468E" w:rsidP="0034468E">
      <w:pPr>
        <w:pBdr>
          <w:top w:val="none" w:sz="0" w:space="0" w:color="auto"/>
          <w:left w:val="none" w:sz="0" w:space="0" w:color="auto"/>
          <w:bottom w:val="none" w:sz="0" w:space="0" w:color="auto"/>
          <w:right w:val="none" w:sz="0" w:space="0" w:color="auto"/>
          <w:between w:val="none" w:sz="0" w:space="0" w:color="auto"/>
          <w:bar w:val="none" w:sz="0" w:color="auto"/>
        </w:pBdr>
        <w:ind w:firstLine="567"/>
        <w:jc w:val="both"/>
        <w:rPr>
          <w:rFonts w:eastAsia="Calibri"/>
          <w:color w:val="auto"/>
          <w:sz w:val="24"/>
          <w:szCs w:val="24"/>
          <w:bdr w:val="none" w:sz="0" w:space="0" w:color="auto"/>
          <w:lang w:eastAsia="en-US"/>
        </w:rPr>
      </w:pPr>
      <w:r w:rsidRPr="00AE6C25">
        <w:rPr>
          <w:rFonts w:eastAsia="Calibri"/>
          <w:color w:val="auto"/>
          <w:sz w:val="24"/>
          <w:szCs w:val="24"/>
          <w:bdr w:val="none" w:sz="0" w:space="0" w:color="auto"/>
          <w:lang w:eastAsia="en-US"/>
        </w:rPr>
        <w:t>2</w:t>
      </w:r>
      <w:r w:rsidRPr="00AE6C25">
        <w:rPr>
          <w:rFonts w:eastAsia="Calibri"/>
          <w:color w:val="auto"/>
          <w:sz w:val="24"/>
          <w:szCs w:val="24"/>
          <w:bdr w:val="none" w:sz="0" w:space="0" w:color="auto"/>
          <w:lang w:val="en-US" w:eastAsia="en-US"/>
        </w:rPr>
        <w:t> </w:t>
      </w:r>
      <w:r w:rsidRPr="00AE6C25">
        <w:rPr>
          <w:rFonts w:eastAsia="Calibri"/>
          <w:color w:val="auto"/>
          <w:sz w:val="24"/>
          <w:szCs w:val="24"/>
          <w:bdr w:val="none" w:sz="0" w:space="0" w:color="auto"/>
          <w:lang w:eastAsia="en-US"/>
        </w:rPr>
        <w:t>ВНЕСЕН Техническим комитетом по стандартизации ТК 465 «Строительство»</w:t>
      </w:r>
    </w:p>
    <w:p w14:paraId="0C62984C" w14:textId="77777777" w:rsidR="0034468E" w:rsidRPr="00AE6C25" w:rsidRDefault="0034468E" w:rsidP="0034468E">
      <w:pPr>
        <w:pBdr>
          <w:top w:val="none" w:sz="0" w:space="0" w:color="auto"/>
          <w:left w:val="none" w:sz="0" w:space="0" w:color="auto"/>
          <w:bottom w:val="none" w:sz="0" w:space="0" w:color="auto"/>
          <w:right w:val="none" w:sz="0" w:space="0" w:color="auto"/>
          <w:between w:val="none" w:sz="0" w:space="0" w:color="auto"/>
          <w:bar w:val="none" w:sz="0" w:color="auto"/>
        </w:pBdr>
        <w:ind w:firstLine="567"/>
        <w:jc w:val="both"/>
        <w:rPr>
          <w:rFonts w:eastAsia="Calibri"/>
          <w:color w:val="auto"/>
          <w:sz w:val="24"/>
          <w:szCs w:val="24"/>
          <w:bdr w:val="none" w:sz="0" w:space="0" w:color="auto"/>
          <w:lang w:eastAsia="en-US"/>
        </w:rPr>
      </w:pPr>
    </w:p>
    <w:p w14:paraId="3D7953F5" w14:textId="77777777" w:rsidR="0034468E" w:rsidRPr="00AE6C25" w:rsidRDefault="0034468E" w:rsidP="0034468E">
      <w:pPr>
        <w:pBdr>
          <w:top w:val="none" w:sz="0" w:space="0" w:color="auto"/>
          <w:left w:val="none" w:sz="0" w:space="0" w:color="auto"/>
          <w:bottom w:val="none" w:sz="0" w:space="0" w:color="auto"/>
          <w:right w:val="none" w:sz="0" w:space="0" w:color="auto"/>
          <w:between w:val="none" w:sz="0" w:space="0" w:color="auto"/>
          <w:bar w:val="none" w:sz="0" w:color="auto"/>
        </w:pBdr>
        <w:ind w:firstLine="567"/>
        <w:jc w:val="both"/>
        <w:rPr>
          <w:rFonts w:eastAsia="Calibri"/>
          <w:color w:val="auto"/>
          <w:sz w:val="24"/>
          <w:szCs w:val="24"/>
          <w:bdr w:val="none" w:sz="0" w:space="0" w:color="auto"/>
          <w:lang w:eastAsia="en-US"/>
        </w:rPr>
      </w:pPr>
      <w:r w:rsidRPr="00AE6C25">
        <w:rPr>
          <w:rFonts w:eastAsia="Calibri"/>
          <w:color w:val="auto"/>
          <w:sz w:val="24"/>
          <w:szCs w:val="24"/>
          <w:bdr w:val="none" w:sz="0" w:space="0" w:color="auto"/>
          <w:lang w:eastAsia="en-US"/>
        </w:rPr>
        <w:t>3</w:t>
      </w:r>
      <w:r w:rsidRPr="00AE6C25">
        <w:rPr>
          <w:rFonts w:eastAsia="Calibri"/>
          <w:color w:val="auto"/>
          <w:sz w:val="24"/>
          <w:szCs w:val="24"/>
          <w:bdr w:val="none" w:sz="0" w:space="0" w:color="auto"/>
          <w:lang w:val="en-US" w:eastAsia="en-US"/>
        </w:rPr>
        <w:t> </w:t>
      </w:r>
      <w:r w:rsidRPr="00AE6C25">
        <w:rPr>
          <w:rFonts w:eastAsia="Calibri"/>
          <w:color w:val="auto"/>
          <w:sz w:val="24"/>
          <w:szCs w:val="24"/>
          <w:bdr w:val="none" w:sz="0" w:space="0" w:color="auto"/>
          <w:lang w:eastAsia="en-US"/>
        </w:rPr>
        <w:t xml:space="preserve">ПОДГОТОВЛЕН к утверждению Департаментом градостроительной деятельности и архитектуры </w:t>
      </w:r>
      <w:r w:rsidR="00486F78" w:rsidRPr="00AE6C25">
        <w:rPr>
          <w:rFonts w:eastAsia="Calibri"/>
          <w:color w:val="auto"/>
          <w:sz w:val="24"/>
          <w:szCs w:val="24"/>
          <w:bdr w:val="none" w:sz="0" w:space="0" w:color="auto"/>
          <w:lang w:eastAsia="en-US"/>
        </w:rPr>
        <w:t>М</w:t>
      </w:r>
      <w:r w:rsidRPr="00AE6C25">
        <w:rPr>
          <w:rFonts w:eastAsia="Calibri"/>
          <w:color w:val="auto"/>
          <w:sz w:val="24"/>
          <w:szCs w:val="24"/>
          <w:bdr w:val="none" w:sz="0" w:space="0" w:color="auto"/>
          <w:lang w:eastAsia="en-US"/>
        </w:rPr>
        <w:t>инистерства строительства и жилищно-коммунального хозяйства Российской Федерации (Минстрой России)</w:t>
      </w:r>
    </w:p>
    <w:p w14:paraId="7296A841" w14:textId="77777777" w:rsidR="0034468E" w:rsidRPr="00AE6C25" w:rsidRDefault="0034468E" w:rsidP="0034468E">
      <w:pPr>
        <w:pBdr>
          <w:top w:val="none" w:sz="0" w:space="0" w:color="auto"/>
          <w:left w:val="none" w:sz="0" w:space="0" w:color="auto"/>
          <w:bottom w:val="none" w:sz="0" w:space="0" w:color="auto"/>
          <w:right w:val="none" w:sz="0" w:space="0" w:color="auto"/>
          <w:between w:val="none" w:sz="0" w:space="0" w:color="auto"/>
          <w:bar w:val="none" w:sz="0" w:color="auto"/>
        </w:pBdr>
        <w:ind w:firstLine="567"/>
        <w:jc w:val="both"/>
        <w:rPr>
          <w:rFonts w:eastAsia="Calibri"/>
          <w:color w:val="auto"/>
          <w:sz w:val="24"/>
          <w:szCs w:val="24"/>
          <w:bdr w:val="none" w:sz="0" w:space="0" w:color="auto"/>
          <w:lang w:eastAsia="en-US"/>
        </w:rPr>
      </w:pPr>
    </w:p>
    <w:p w14:paraId="18C1C60B" w14:textId="03F387BD" w:rsidR="00486F78" w:rsidRPr="00AE6C25" w:rsidRDefault="0034468E" w:rsidP="00486F78">
      <w:pPr>
        <w:pBdr>
          <w:top w:val="none" w:sz="0" w:space="0" w:color="auto"/>
          <w:left w:val="none" w:sz="0" w:space="0" w:color="auto"/>
          <w:bottom w:val="none" w:sz="0" w:space="0" w:color="auto"/>
          <w:right w:val="none" w:sz="0" w:space="0" w:color="auto"/>
          <w:between w:val="none" w:sz="0" w:space="0" w:color="auto"/>
          <w:bar w:val="none" w:sz="0" w:color="auto"/>
        </w:pBdr>
        <w:ind w:firstLine="567"/>
        <w:jc w:val="both"/>
        <w:rPr>
          <w:rFonts w:eastAsia="Calibri"/>
          <w:color w:val="auto"/>
          <w:sz w:val="24"/>
          <w:szCs w:val="24"/>
          <w:bdr w:val="none" w:sz="0" w:space="0" w:color="auto"/>
          <w:lang w:eastAsia="en-US"/>
        </w:rPr>
      </w:pPr>
      <w:r w:rsidRPr="00AE6C25">
        <w:rPr>
          <w:rFonts w:eastAsia="Calibri"/>
          <w:color w:val="auto"/>
          <w:sz w:val="24"/>
          <w:szCs w:val="24"/>
          <w:bdr w:val="none" w:sz="0" w:space="0" w:color="auto"/>
          <w:lang w:eastAsia="en-US"/>
        </w:rPr>
        <w:t>4</w:t>
      </w:r>
      <w:r w:rsidRPr="00AE6C25">
        <w:rPr>
          <w:rFonts w:eastAsia="Calibri"/>
          <w:color w:val="auto"/>
          <w:sz w:val="24"/>
          <w:szCs w:val="24"/>
          <w:bdr w:val="none" w:sz="0" w:space="0" w:color="auto"/>
          <w:lang w:val="en-US" w:eastAsia="en-US"/>
        </w:rPr>
        <w:t> </w:t>
      </w:r>
      <w:r w:rsidRPr="00AE6C25">
        <w:rPr>
          <w:rFonts w:eastAsia="Calibri"/>
          <w:color w:val="auto"/>
          <w:sz w:val="24"/>
          <w:szCs w:val="24"/>
          <w:bdr w:val="none" w:sz="0" w:space="0" w:color="auto"/>
          <w:lang w:eastAsia="en-US"/>
        </w:rPr>
        <w:t xml:space="preserve">УТВЕРЖДЕН </w:t>
      </w:r>
      <w:r w:rsidR="00486F78" w:rsidRPr="00AE6C25">
        <w:rPr>
          <w:rFonts w:eastAsia="Calibri"/>
          <w:color w:val="auto"/>
          <w:sz w:val="24"/>
          <w:szCs w:val="24"/>
          <w:bdr w:val="none" w:sz="0" w:space="0" w:color="auto"/>
          <w:lang w:eastAsia="en-US"/>
        </w:rPr>
        <w:t>п</w:t>
      </w:r>
      <w:r w:rsidRPr="00AE6C25">
        <w:rPr>
          <w:rFonts w:eastAsia="Calibri"/>
          <w:color w:val="auto"/>
          <w:sz w:val="24"/>
          <w:szCs w:val="24"/>
          <w:bdr w:val="none" w:sz="0" w:space="0" w:color="auto"/>
          <w:lang w:eastAsia="en-US"/>
        </w:rPr>
        <w:t xml:space="preserve">риказом Министерства строительства и жилищно-коммунального хозяйства Российской Федерации </w:t>
      </w:r>
      <w:proofErr w:type="gramStart"/>
      <w:r w:rsidRPr="00AE6C25">
        <w:rPr>
          <w:rFonts w:eastAsia="Calibri"/>
          <w:color w:val="auto"/>
          <w:sz w:val="24"/>
          <w:szCs w:val="24"/>
          <w:bdr w:val="none" w:sz="0" w:space="0" w:color="auto"/>
          <w:lang w:eastAsia="en-US"/>
        </w:rPr>
        <w:t xml:space="preserve">от </w:t>
      </w:r>
      <w:r w:rsidR="007C06FC" w:rsidRPr="00AE6C25">
        <w:rPr>
          <w:rFonts w:eastAsia="Calibri"/>
          <w:color w:val="auto"/>
          <w:sz w:val="24"/>
          <w:szCs w:val="24"/>
          <w:bdr w:val="none" w:sz="0" w:space="0" w:color="auto"/>
          <w:lang w:eastAsia="en-US"/>
        </w:rPr>
        <w:t xml:space="preserve"> </w:t>
      </w:r>
      <w:r w:rsidR="001457B9">
        <w:rPr>
          <w:rFonts w:eastAsia="Calibri"/>
          <w:color w:val="auto"/>
          <w:sz w:val="24"/>
          <w:szCs w:val="24"/>
          <w:bdr w:val="none" w:sz="0" w:space="0" w:color="auto"/>
          <w:lang w:eastAsia="en-US"/>
        </w:rPr>
        <w:t>30</w:t>
      </w:r>
      <w:proofErr w:type="gramEnd"/>
      <w:r w:rsidR="001457B9">
        <w:rPr>
          <w:rFonts w:eastAsia="Calibri"/>
          <w:color w:val="auto"/>
          <w:sz w:val="24"/>
          <w:szCs w:val="24"/>
          <w:bdr w:val="none" w:sz="0" w:space="0" w:color="auto"/>
          <w:lang w:eastAsia="en-US"/>
        </w:rPr>
        <w:t xml:space="preserve"> декабря 2020 г. № 896/</w:t>
      </w:r>
      <w:proofErr w:type="spellStart"/>
      <w:r w:rsidR="001457B9">
        <w:rPr>
          <w:rFonts w:eastAsia="Calibri"/>
          <w:color w:val="auto"/>
          <w:sz w:val="24"/>
          <w:szCs w:val="24"/>
          <w:bdr w:val="none" w:sz="0" w:space="0" w:color="auto"/>
          <w:lang w:eastAsia="en-US"/>
        </w:rPr>
        <w:t>пр</w:t>
      </w:r>
      <w:proofErr w:type="spellEnd"/>
      <w:r w:rsidR="001457B9">
        <w:rPr>
          <w:rFonts w:eastAsia="Calibri"/>
          <w:color w:val="auto"/>
          <w:sz w:val="24"/>
          <w:szCs w:val="24"/>
          <w:bdr w:val="none" w:sz="0" w:space="0" w:color="auto"/>
          <w:lang w:eastAsia="en-US"/>
        </w:rPr>
        <w:t xml:space="preserve"> </w:t>
      </w:r>
      <w:r w:rsidRPr="00AE6C25">
        <w:rPr>
          <w:rFonts w:eastAsia="Calibri"/>
          <w:color w:val="auto"/>
          <w:sz w:val="24"/>
          <w:szCs w:val="24"/>
          <w:bdr w:val="none" w:sz="0" w:space="0" w:color="auto"/>
          <w:lang w:eastAsia="en-US"/>
        </w:rPr>
        <w:t xml:space="preserve">и введен в действие с </w:t>
      </w:r>
      <w:r w:rsidR="001457B9">
        <w:rPr>
          <w:rFonts w:eastAsia="Calibri"/>
          <w:color w:val="auto"/>
          <w:sz w:val="24"/>
          <w:szCs w:val="24"/>
          <w:bdr w:val="none" w:sz="0" w:space="0" w:color="auto"/>
          <w:lang w:eastAsia="en-US"/>
        </w:rPr>
        <w:t>1 июля 2021 г.</w:t>
      </w:r>
    </w:p>
    <w:p w14:paraId="5CD7545C" w14:textId="77777777" w:rsidR="00486F78" w:rsidRPr="00AE6C25" w:rsidRDefault="00486F78" w:rsidP="00486F78">
      <w:pPr>
        <w:pBdr>
          <w:top w:val="none" w:sz="0" w:space="0" w:color="auto"/>
          <w:left w:val="none" w:sz="0" w:space="0" w:color="auto"/>
          <w:bottom w:val="none" w:sz="0" w:space="0" w:color="auto"/>
          <w:right w:val="none" w:sz="0" w:space="0" w:color="auto"/>
          <w:between w:val="none" w:sz="0" w:space="0" w:color="auto"/>
          <w:bar w:val="none" w:sz="0" w:color="auto"/>
        </w:pBdr>
        <w:ind w:firstLine="567"/>
        <w:jc w:val="both"/>
        <w:rPr>
          <w:rFonts w:eastAsia="Calibri"/>
          <w:color w:val="auto"/>
          <w:sz w:val="24"/>
          <w:szCs w:val="24"/>
          <w:bdr w:val="none" w:sz="0" w:space="0" w:color="auto"/>
          <w:lang w:eastAsia="en-US"/>
        </w:rPr>
      </w:pPr>
    </w:p>
    <w:p w14:paraId="4BCC2862" w14:textId="77777777" w:rsidR="00486F78" w:rsidRPr="00E32775" w:rsidRDefault="0034468E" w:rsidP="00486F78">
      <w:pPr>
        <w:pBdr>
          <w:top w:val="none" w:sz="0" w:space="0" w:color="auto"/>
          <w:left w:val="none" w:sz="0" w:space="0" w:color="auto"/>
          <w:bottom w:val="none" w:sz="0" w:space="0" w:color="auto"/>
          <w:right w:val="none" w:sz="0" w:space="0" w:color="auto"/>
          <w:between w:val="none" w:sz="0" w:space="0" w:color="auto"/>
          <w:bar w:val="none" w:sz="0" w:color="auto"/>
        </w:pBdr>
        <w:ind w:firstLine="567"/>
        <w:jc w:val="both"/>
        <w:rPr>
          <w:color w:val="auto"/>
          <w:sz w:val="24"/>
          <w:szCs w:val="24"/>
        </w:rPr>
      </w:pPr>
      <w:r w:rsidRPr="00AE6C25">
        <w:rPr>
          <w:color w:val="auto"/>
          <w:sz w:val="24"/>
          <w:szCs w:val="24"/>
          <w:bdr w:val="none" w:sz="0" w:space="0" w:color="auto"/>
        </w:rPr>
        <w:t>5</w:t>
      </w:r>
      <w:r w:rsidRPr="00AE6C25">
        <w:rPr>
          <w:color w:val="auto"/>
          <w:sz w:val="24"/>
          <w:szCs w:val="24"/>
          <w:bdr w:val="none" w:sz="0" w:space="0" w:color="auto"/>
          <w:lang w:val="en-US"/>
        </w:rPr>
        <w:t> </w:t>
      </w:r>
      <w:r w:rsidRPr="00E32775">
        <w:rPr>
          <w:rFonts w:eastAsia="Calibri"/>
          <w:color w:val="auto"/>
          <w:sz w:val="24"/>
          <w:szCs w:val="24"/>
          <w:bdr w:val="none" w:sz="0" w:space="0" w:color="auto"/>
          <w:lang w:eastAsia="en-US"/>
        </w:rPr>
        <w:t>ЗАРЕГИСТРИРОВАН Федеральным агентством по техническому регулированию и метрологии (Росстандарт)</w:t>
      </w:r>
      <w:r w:rsidR="00486F78" w:rsidRPr="00E32775">
        <w:rPr>
          <w:rFonts w:eastAsia="Calibri"/>
          <w:color w:val="auto"/>
          <w:sz w:val="24"/>
          <w:szCs w:val="24"/>
          <w:bdr w:val="none" w:sz="0" w:space="0" w:color="auto"/>
          <w:lang w:eastAsia="en-US"/>
        </w:rPr>
        <w:t>. Пересмотр СП 426.1325800.2018 Конструкции фасадные светопрозрачные зданий и сооружений</w:t>
      </w:r>
      <w:r w:rsidR="00486F78" w:rsidRPr="00E32775">
        <w:rPr>
          <w:color w:val="auto"/>
          <w:sz w:val="24"/>
          <w:szCs w:val="24"/>
        </w:rPr>
        <w:t>. Правила проектирования</w:t>
      </w:r>
    </w:p>
    <w:p w14:paraId="72362512" w14:textId="77777777" w:rsidR="0034468E" w:rsidRPr="00E32775" w:rsidRDefault="0034468E" w:rsidP="0034468E">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firstLine="567"/>
        <w:jc w:val="both"/>
        <w:rPr>
          <w:bCs/>
          <w:color w:val="auto"/>
          <w:sz w:val="24"/>
          <w:szCs w:val="24"/>
          <w:bdr w:val="none" w:sz="0" w:space="0" w:color="auto"/>
        </w:rPr>
      </w:pPr>
    </w:p>
    <w:p w14:paraId="22390BD7" w14:textId="77777777" w:rsidR="0034468E" w:rsidRPr="00E32775" w:rsidRDefault="0034468E" w:rsidP="0034468E">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firstLine="567"/>
        <w:jc w:val="both"/>
        <w:rPr>
          <w:bCs/>
          <w:color w:val="auto"/>
          <w:sz w:val="24"/>
          <w:szCs w:val="24"/>
          <w:bdr w:val="none" w:sz="0" w:space="0" w:color="auto"/>
        </w:rPr>
      </w:pPr>
    </w:p>
    <w:p w14:paraId="01880AF4" w14:textId="77777777" w:rsidR="0034468E" w:rsidRPr="00E32775" w:rsidRDefault="0034468E" w:rsidP="0034468E">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firstLine="567"/>
        <w:jc w:val="both"/>
        <w:rPr>
          <w:bCs/>
          <w:color w:val="auto"/>
          <w:sz w:val="24"/>
          <w:szCs w:val="24"/>
          <w:bdr w:val="none" w:sz="0" w:space="0" w:color="auto"/>
        </w:rPr>
      </w:pPr>
    </w:p>
    <w:p w14:paraId="5B18EFEE" w14:textId="77777777" w:rsidR="00977D6A" w:rsidRPr="00E32775" w:rsidRDefault="00977D6A" w:rsidP="00977D6A">
      <w:pPr>
        <w:spacing w:before="20" w:after="20"/>
        <w:rPr>
          <w:color w:val="auto"/>
          <w:sz w:val="24"/>
          <w:szCs w:val="24"/>
        </w:rPr>
      </w:pPr>
    </w:p>
    <w:p w14:paraId="66B96DA1" w14:textId="77777777" w:rsidR="00977D6A" w:rsidRPr="00E32775" w:rsidRDefault="00977D6A" w:rsidP="00977D6A">
      <w:pPr>
        <w:spacing w:before="20" w:after="20"/>
        <w:rPr>
          <w:color w:val="auto"/>
          <w:sz w:val="24"/>
          <w:szCs w:val="24"/>
        </w:rPr>
      </w:pPr>
    </w:p>
    <w:p w14:paraId="72AF9B91" w14:textId="77777777" w:rsidR="0034468E" w:rsidRPr="00E32775" w:rsidRDefault="0034468E" w:rsidP="0034468E">
      <w:pPr>
        <w:pBdr>
          <w:top w:val="none" w:sz="0" w:space="0" w:color="auto"/>
          <w:left w:val="none" w:sz="0" w:space="0" w:color="auto"/>
          <w:bottom w:val="none" w:sz="0" w:space="0" w:color="auto"/>
          <w:right w:val="none" w:sz="0" w:space="0" w:color="auto"/>
          <w:between w:val="none" w:sz="0" w:space="0" w:color="auto"/>
          <w:bar w:val="none" w:sz="0" w:color="auto"/>
        </w:pBdr>
        <w:suppressAutoHyphens/>
        <w:spacing w:before="2040"/>
        <w:ind w:firstLine="709"/>
        <w:jc w:val="both"/>
        <w:rPr>
          <w:rFonts w:eastAsia="Calibri"/>
          <w:i/>
          <w:color w:val="auto"/>
          <w:bdr w:val="none" w:sz="0" w:space="0" w:color="auto"/>
          <w:lang w:eastAsia="en-US"/>
        </w:rPr>
      </w:pPr>
      <w:r w:rsidRPr="00E32775">
        <w:rPr>
          <w:rFonts w:eastAsia="Calibri"/>
          <w:i/>
          <w:color w:val="auto"/>
          <w:bdr w:val="none" w:sz="0" w:space="0" w:color="auto"/>
          <w:lang w:eastAsia="en-US"/>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w:t>
      </w:r>
      <w:r w:rsidR="00412E03" w:rsidRPr="00E32775">
        <w:rPr>
          <w:rFonts w:eastAsia="Calibri"/>
          <w:i/>
          <w:color w:val="auto"/>
          <w:bdr w:val="none" w:sz="0" w:space="0" w:color="auto"/>
          <w:lang w:eastAsia="en-US"/>
        </w:rPr>
        <w:t>инстрой России) в сети Интернет</w:t>
      </w:r>
    </w:p>
    <w:p w14:paraId="55F000F6" w14:textId="77777777" w:rsidR="0034468E" w:rsidRPr="00E32775" w:rsidRDefault="0034468E" w:rsidP="0034468E">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76" w:lineRule="auto"/>
        <w:ind w:firstLine="709"/>
        <w:jc w:val="center"/>
        <w:rPr>
          <w:rFonts w:eastAsia="Calibri"/>
          <w:b/>
          <w:bCs/>
          <w:caps/>
          <w:color w:val="auto"/>
          <w:sz w:val="24"/>
          <w:szCs w:val="22"/>
          <w:bdr w:val="none" w:sz="0" w:space="0" w:color="auto"/>
          <w:lang w:eastAsia="en-US"/>
        </w:rPr>
      </w:pPr>
    </w:p>
    <w:p w14:paraId="7361BDCC" w14:textId="77777777" w:rsidR="0034468E" w:rsidRPr="00E32775" w:rsidRDefault="0034468E" w:rsidP="0034468E">
      <w:pPr>
        <w:pBdr>
          <w:top w:val="none" w:sz="0" w:space="0" w:color="auto"/>
          <w:left w:val="none" w:sz="0" w:space="0" w:color="auto"/>
          <w:bottom w:val="none" w:sz="0" w:space="0" w:color="auto"/>
          <w:right w:val="none" w:sz="0" w:space="0" w:color="auto"/>
          <w:between w:val="none" w:sz="0" w:space="0" w:color="auto"/>
          <w:bar w:val="none" w:sz="0" w:color="auto"/>
        </w:pBdr>
        <w:spacing w:before="120" w:after="120" w:line="276" w:lineRule="auto"/>
        <w:jc w:val="both"/>
        <w:rPr>
          <w:rFonts w:eastAsia="Calibri"/>
          <w:b/>
          <w:bCs/>
          <w:caps/>
          <w:color w:val="auto"/>
          <w:sz w:val="24"/>
          <w:szCs w:val="22"/>
          <w:bdr w:val="none" w:sz="0" w:space="0" w:color="auto"/>
          <w:lang w:eastAsia="en-US"/>
        </w:rPr>
      </w:pPr>
    </w:p>
    <w:p w14:paraId="338EED04" w14:textId="77777777" w:rsidR="0034468E" w:rsidRPr="00E32775" w:rsidRDefault="0034468E" w:rsidP="0034468E">
      <w:pPr>
        <w:pBdr>
          <w:top w:val="none" w:sz="0" w:space="0" w:color="auto"/>
          <w:left w:val="none" w:sz="0" w:space="0" w:color="auto"/>
          <w:bottom w:val="none" w:sz="0" w:space="0" w:color="auto"/>
          <w:right w:val="none" w:sz="0" w:space="0" w:color="auto"/>
          <w:between w:val="none" w:sz="0" w:space="0" w:color="auto"/>
          <w:bar w:val="none" w:sz="0" w:color="auto"/>
        </w:pBdr>
        <w:spacing w:before="120" w:line="276" w:lineRule="auto"/>
        <w:jc w:val="both"/>
        <w:rPr>
          <w:rFonts w:eastAsia="Calibri"/>
          <w:b/>
          <w:bCs/>
          <w:caps/>
          <w:color w:val="auto"/>
          <w:sz w:val="24"/>
          <w:szCs w:val="22"/>
          <w:bdr w:val="none" w:sz="0" w:space="0" w:color="auto"/>
          <w:lang w:eastAsia="en-US"/>
        </w:rPr>
      </w:pPr>
    </w:p>
    <w:p w14:paraId="0D278939" w14:textId="77777777" w:rsidR="0034468E" w:rsidRPr="00E32775" w:rsidRDefault="0034468E" w:rsidP="0034468E">
      <w:pPr>
        <w:pBdr>
          <w:top w:val="none" w:sz="0" w:space="0" w:color="auto"/>
          <w:left w:val="none" w:sz="0" w:space="0" w:color="auto"/>
          <w:bottom w:val="none" w:sz="0" w:space="0" w:color="auto"/>
          <w:right w:val="none" w:sz="0" w:space="0" w:color="auto"/>
          <w:between w:val="none" w:sz="0" w:space="0" w:color="auto"/>
          <w:bar w:val="none" w:sz="0" w:color="auto"/>
        </w:pBdr>
        <w:spacing w:before="120" w:line="276" w:lineRule="auto"/>
        <w:jc w:val="both"/>
        <w:rPr>
          <w:rFonts w:eastAsia="Calibri"/>
          <w:b/>
          <w:bCs/>
          <w:caps/>
          <w:color w:val="auto"/>
          <w:sz w:val="24"/>
          <w:szCs w:val="22"/>
          <w:bdr w:val="none" w:sz="0" w:space="0" w:color="auto"/>
          <w:lang w:eastAsia="en-US"/>
        </w:rPr>
      </w:pPr>
    </w:p>
    <w:p w14:paraId="40C81038" w14:textId="77777777" w:rsidR="0034468E" w:rsidRPr="00E32775" w:rsidRDefault="0034468E" w:rsidP="0034468E">
      <w:pPr>
        <w:pBdr>
          <w:top w:val="none" w:sz="0" w:space="0" w:color="auto"/>
          <w:left w:val="none" w:sz="0" w:space="0" w:color="auto"/>
          <w:bottom w:val="none" w:sz="0" w:space="0" w:color="auto"/>
          <w:right w:val="none" w:sz="0" w:space="0" w:color="auto"/>
          <w:between w:val="none" w:sz="0" w:space="0" w:color="auto"/>
          <w:bar w:val="none" w:sz="0" w:color="auto"/>
        </w:pBdr>
        <w:spacing w:before="120" w:line="276" w:lineRule="auto"/>
        <w:jc w:val="both"/>
        <w:rPr>
          <w:rFonts w:eastAsia="Calibri"/>
          <w:b/>
          <w:bCs/>
          <w:caps/>
          <w:color w:val="auto"/>
          <w:sz w:val="24"/>
          <w:szCs w:val="22"/>
          <w:bdr w:val="none" w:sz="0" w:space="0" w:color="auto"/>
          <w:lang w:eastAsia="en-US"/>
        </w:rPr>
      </w:pPr>
    </w:p>
    <w:p w14:paraId="56231D3E" w14:textId="77777777" w:rsidR="0034468E" w:rsidRPr="00E32775" w:rsidRDefault="0034468E" w:rsidP="0034468E">
      <w:pPr>
        <w:pBdr>
          <w:top w:val="none" w:sz="0" w:space="0" w:color="auto"/>
          <w:left w:val="none" w:sz="0" w:space="0" w:color="auto"/>
          <w:bottom w:val="none" w:sz="0" w:space="0" w:color="auto"/>
          <w:right w:val="none" w:sz="0" w:space="0" w:color="auto"/>
          <w:between w:val="none" w:sz="0" w:space="0" w:color="auto"/>
          <w:bar w:val="none" w:sz="0" w:color="auto"/>
        </w:pBdr>
        <w:spacing w:before="120" w:line="276" w:lineRule="auto"/>
        <w:jc w:val="both"/>
        <w:rPr>
          <w:rFonts w:eastAsia="Calibri"/>
          <w:b/>
          <w:bCs/>
          <w:caps/>
          <w:color w:val="auto"/>
          <w:sz w:val="24"/>
          <w:szCs w:val="22"/>
          <w:bdr w:val="none" w:sz="0" w:space="0" w:color="auto"/>
          <w:lang w:eastAsia="en-US"/>
        </w:rPr>
      </w:pPr>
    </w:p>
    <w:p w14:paraId="1C25B8C1" w14:textId="77777777" w:rsidR="0034468E" w:rsidRPr="00E32775" w:rsidRDefault="0034468E" w:rsidP="0034468E">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firstLine="567"/>
        <w:jc w:val="right"/>
        <w:rPr>
          <w:color w:val="auto"/>
          <w:sz w:val="22"/>
          <w:szCs w:val="22"/>
          <w:bdr w:val="none" w:sz="0" w:space="0" w:color="auto"/>
        </w:rPr>
      </w:pPr>
      <w:r w:rsidRPr="00E32775">
        <w:rPr>
          <w:color w:val="auto"/>
          <w:sz w:val="22"/>
          <w:szCs w:val="22"/>
          <w:bdr w:val="none" w:sz="0" w:space="0" w:color="auto"/>
        </w:rPr>
        <w:t>© Минстрой России, 20</w:t>
      </w:r>
      <w:r w:rsidR="00486F78" w:rsidRPr="00E32775">
        <w:rPr>
          <w:color w:val="auto"/>
          <w:sz w:val="22"/>
          <w:szCs w:val="22"/>
          <w:bdr w:val="none" w:sz="0" w:space="0" w:color="auto"/>
        </w:rPr>
        <w:t>20</w:t>
      </w:r>
    </w:p>
    <w:p w14:paraId="6E2D86CC" w14:textId="77777777" w:rsidR="0034468E" w:rsidRPr="00E32775" w:rsidRDefault="0034468E" w:rsidP="0034468E">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firstLine="567"/>
        <w:jc w:val="right"/>
        <w:rPr>
          <w:i/>
          <w:color w:val="auto"/>
          <w:sz w:val="22"/>
          <w:szCs w:val="22"/>
          <w:bdr w:val="none" w:sz="0" w:space="0" w:color="auto"/>
        </w:rPr>
      </w:pPr>
    </w:p>
    <w:p w14:paraId="63993346" w14:textId="0B540F75" w:rsidR="00326FF3" w:rsidRPr="00E32775" w:rsidRDefault="0034468E" w:rsidP="00326FF3">
      <w:pPr>
        <w:pBdr>
          <w:top w:val="none" w:sz="0" w:space="0" w:color="auto"/>
          <w:left w:val="none" w:sz="0" w:space="0" w:color="auto"/>
          <w:bottom w:val="none" w:sz="0" w:space="0" w:color="auto"/>
          <w:right w:val="none" w:sz="0" w:space="0" w:color="auto"/>
          <w:between w:val="none" w:sz="0" w:space="0" w:color="auto"/>
          <w:bar w:val="none" w:sz="0" w:color="auto"/>
        </w:pBdr>
        <w:ind w:firstLine="709"/>
        <w:jc w:val="both"/>
        <w:rPr>
          <w:rFonts w:eastAsia="Calibri"/>
          <w:bCs/>
          <w:caps/>
          <w:color w:val="auto"/>
          <w:bdr w:val="none" w:sz="0" w:space="0" w:color="auto"/>
          <w:lang w:eastAsia="en-US"/>
        </w:rPr>
      </w:pPr>
      <w:r w:rsidRPr="00E32775">
        <w:rPr>
          <w:color w:val="auto"/>
          <w:bdr w:val="none" w:sz="0" w:space="0" w:color="auto"/>
        </w:rPr>
        <w:t xml:space="preserve">Настоящий нормативный документ не </w:t>
      </w:r>
      <w:r w:rsidR="003345AC" w:rsidRPr="00E32775">
        <w:rPr>
          <w:b/>
          <w:color w:val="auto"/>
          <w:bdr w:val="none" w:sz="0" w:space="0" w:color="auto"/>
        </w:rPr>
        <w:t>может</w:t>
      </w:r>
      <w:r w:rsidRPr="00E32775">
        <w:rPr>
          <w:color w:val="auto"/>
          <w:bdr w:val="none" w:sz="0" w:space="0" w:color="auto"/>
        </w:rPr>
        <w:t xml:space="preserve">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r w:rsidRPr="00E32775">
        <w:rPr>
          <w:rFonts w:eastAsia="Calibri"/>
          <w:bCs/>
          <w:caps/>
          <w:color w:val="auto"/>
          <w:bdr w:val="none" w:sz="0" w:space="0" w:color="auto"/>
          <w:lang w:eastAsia="en-US"/>
        </w:rPr>
        <w:br w:type="page"/>
      </w:r>
      <w:bookmarkStart w:id="0" w:name="_Toc72578120"/>
      <w:bookmarkStart w:id="1" w:name="_Toc72578472"/>
    </w:p>
    <w:p w14:paraId="0750E551" w14:textId="77777777" w:rsidR="0034468E" w:rsidRPr="00E32775" w:rsidRDefault="0034468E" w:rsidP="00326FF3">
      <w:pPr>
        <w:pBdr>
          <w:top w:val="none" w:sz="0" w:space="0" w:color="auto"/>
          <w:left w:val="none" w:sz="0" w:space="0" w:color="auto"/>
          <w:bottom w:val="none" w:sz="0" w:space="0" w:color="auto"/>
          <w:right w:val="none" w:sz="0" w:space="0" w:color="auto"/>
          <w:between w:val="none" w:sz="0" w:space="0" w:color="auto"/>
          <w:bar w:val="none" w:sz="0" w:color="auto"/>
        </w:pBdr>
        <w:ind w:firstLine="709"/>
        <w:jc w:val="center"/>
        <w:rPr>
          <w:rFonts w:eastAsia="Calibri"/>
          <w:b/>
          <w:bCs/>
          <w:color w:val="auto"/>
          <w:sz w:val="24"/>
          <w:szCs w:val="24"/>
          <w:bdr w:val="none" w:sz="0" w:space="0" w:color="auto"/>
          <w:lang w:eastAsia="en-US"/>
        </w:rPr>
      </w:pPr>
      <w:r w:rsidRPr="00E32775">
        <w:rPr>
          <w:rFonts w:eastAsia="Calibri"/>
          <w:b/>
          <w:bCs/>
          <w:color w:val="auto"/>
          <w:sz w:val="24"/>
          <w:szCs w:val="24"/>
          <w:bdr w:val="none" w:sz="0" w:space="0" w:color="auto"/>
          <w:lang w:eastAsia="en-US"/>
        </w:rPr>
        <w:lastRenderedPageBreak/>
        <w:t>Содержание</w:t>
      </w:r>
    </w:p>
    <w:p w14:paraId="457A0295" w14:textId="77777777" w:rsidR="0034468E" w:rsidRPr="00E32775" w:rsidRDefault="0034468E" w:rsidP="0034468E">
      <w:pPr>
        <w:pBdr>
          <w:top w:val="none" w:sz="0" w:space="0" w:color="auto"/>
          <w:left w:val="none" w:sz="0" w:space="0" w:color="auto"/>
          <w:bottom w:val="none" w:sz="0" w:space="0" w:color="auto"/>
          <w:right w:val="none" w:sz="0" w:space="0" w:color="auto"/>
          <w:between w:val="none" w:sz="0" w:space="0" w:color="auto"/>
          <w:bar w:val="none" w:sz="0" w:color="auto"/>
        </w:pBdr>
        <w:tabs>
          <w:tab w:val="left" w:pos="330"/>
          <w:tab w:val="left" w:pos="700"/>
          <w:tab w:val="left" w:pos="7920"/>
          <w:tab w:val="left" w:pos="8690"/>
        </w:tabs>
        <w:jc w:val="both"/>
        <w:rPr>
          <w:rFonts w:eastAsia="Calibri"/>
          <w:color w:val="auto"/>
          <w:sz w:val="24"/>
          <w:szCs w:val="24"/>
          <w:bdr w:val="none" w:sz="0" w:space="0" w:color="auto"/>
          <w:lang w:eastAsia="en-US"/>
        </w:rPr>
      </w:pPr>
      <w:r w:rsidRPr="00E32775">
        <w:rPr>
          <w:rFonts w:eastAsia="Calibri"/>
          <w:color w:val="auto"/>
          <w:sz w:val="24"/>
          <w:szCs w:val="24"/>
          <w:bdr w:val="none" w:sz="0" w:space="0" w:color="auto"/>
          <w:lang w:eastAsia="en-US"/>
        </w:rPr>
        <w:t>1</w:t>
      </w:r>
      <w:r w:rsidRPr="00E32775">
        <w:rPr>
          <w:rFonts w:eastAsia="Calibri"/>
          <w:color w:val="auto"/>
          <w:sz w:val="24"/>
          <w:szCs w:val="24"/>
          <w:bdr w:val="none" w:sz="0" w:space="0" w:color="auto"/>
          <w:lang w:eastAsia="en-US"/>
        </w:rPr>
        <w:tab/>
        <w:t>Область применения</w:t>
      </w:r>
      <w:r w:rsidRPr="00E32775">
        <w:rPr>
          <w:rFonts w:eastAsia="Calibri"/>
          <w:color w:val="auto"/>
          <w:sz w:val="24"/>
          <w:szCs w:val="24"/>
          <w:u w:val="dotted"/>
          <w:bdr w:val="none" w:sz="0" w:space="0" w:color="auto"/>
          <w:lang w:eastAsia="en-US"/>
        </w:rPr>
        <w:tab/>
      </w:r>
      <w:r w:rsidRPr="00E32775">
        <w:rPr>
          <w:rFonts w:eastAsia="Calibri"/>
          <w:color w:val="auto"/>
          <w:sz w:val="24"/>
          <w:szCs w:val="24"/>
          <w:u w:val="dotted"/>
          <w:bdr w:val="none" w:sz="0" w:space="0" w:color="auto"/>
          <w:lang w:eastAsia="en-US"/>
        </w:rPr>
        <w:tab/>
        <w:t xml:space="preserve"> </w:t>
      </w:r>
    </w:p>
    <w:p w14:paraId="74C1E3C5" w14:textId="77777777" w:rsidR="0034468E" w:rsidRPr="00E32775" w:rsidRDefault="0034468E" w:rsidP="0034468E">
      <w:pPr>
        <w:pBdr>
          <w:top w:val="none" w:sz="0" w:space="0" w:color="auto"/>
          <w:left w:val="none" w:sz="0" w:space="0" w:color="auto"/>
          <w:bottom w:val="none" w:sz="0" w:space="0" w:color="auto"/>
          <w:right w:val="none" w:sz="0" w:space="0" w:color="auto"/>
          <w:between w:val="none" w:sz="0" w:space="0" w:color="auto"/>
          <w:bar w:val="none" w:sz="0" w:color="auto"/>
        </w:pBdr>
        <w:tabs>
          <w:tab w:val="left" w:pos="330"/>
          <w:tab w:val="left" w:pos="700"/>
          <w:tab w:val="left" w:pos="7920"/>
          <w:tab w:val="left" w:pos="8690"/>
        </w:tabs>
        <w:jc w:val="both"/>
        <w:rPr>
          <w:rFonts w:eastAsia="Calibri"/>
          <w:color w:val="auto"/>
          <w:sz w:val="24"/>
          <w:szCs w:val="24"/>
          <w:bdr w:val="none" w:sz="0" w:space="0" w:color="auto"/>
          <w:lang w:eastAsia="en-US"/>
        </w:rPr>
      </w:pPr>
      <w:r w:rsidRPr="00E32775">
        <w:rPr>
          <w:rFonts w:eastAsia="Calibri"/>
          <w:color w:val="auto"/>
          <w:sz w:val="24"/>
          <w:szCs w:val="24"/>
          <w:bdr w:val="none" w:sz="0" w:space="0" w:color="auto"/>
          <w:lang w:eastAsia="en-US"/>
        </w:rPr>
        <w:t>2</w:t>
      </w:r>
      <w:r w:rsidRPr="00E32775">
        <w:rPr>
          <w:rFonts w:eastAsia="Calibri"/>
          <w:color w:val="auto"/>
          <w:sz w:val="24"/>
          <w:szCs w:val="24"/>
          <w:bdr w:val="none" w:sz="0" w:space="0" w:color="auto"/>
          <w:lang w:eastAsia="en-US"/>
        </w:rPr>
        <w:tab/>
        <w:t>Нормативные ссылки</w:t>
      </w:r>
      <w:r w:rsidRPr="00E32775">
        <w:rPr>
          <w:rFonts w:eastAsia="Calibri"/>
          <w:color w:val="auto"/>
          <w:sz w:val="24"/>
          <w:szCs w:val="24"/>
          <w:u w:val="dotted"/>
          <w:bdr w:val="none" w:sz="0" w:space="0" w:color="auto"/>
          <w:lang w:eastAsia="en-US"/>
        </w:rPr>
        <w:tab/>
      </w:r>
      <w:r w:rsidRPr="00E32775">
        <w:rPr>
          <w:rFonts w:eastAsia="Calibri"/>
          <w:color w:val="auto"/>
          <w:sz w:val="24"/>
          <w:szCs w:val="24"/>
          <w:u w:val="dotted"/>
          <w:bdr w:val="none" w:sz="0" w:space="0" w:color="auto"/>
          <w:lang w:eastAsia="en-US"/>
        </w:rPr>
        <w:tab/>
        <w:t xml:space="preserve"> </w:t>
      </w:r>
    </w:p>
    <w:p w14:paraId="4D4BEE02" w14:textId="77777777" w:rsidR="0034468E" w:rsidRPr="00E32775" w:rsidRDefault="0034468E" w:rsidP="0034468E">
      <w:pPr>
        <w:pBdr>
          <w:top w:val="none" w:sz="0" w:space="0" w:color="auto"/>
          <w:left w:val="none" w:sz="0" w:space="0" w:color="auto"/>
          <w:bottom w:val="none" w:sz="0" w:space="0" w:color="auto"/>
          <w:right w:val="none" w:sz="0" w:space="0" w:color="auto"/>
          <w:between w:val="none" w:sz="0" w:space="0" w:color="auto"/>
          <w:bar w:val="none" w:sz="0" w:color="auto"/>
        </w:pBdr>
        <w:tabs>
          <w:tab w:val="left" w:pos="330"/>
          <w:tab w:val="left" w:pos="700"/>
          <w:tab w:val="left" w:pos="7920"/>
          <w:tab w:val="left" w:pos="8690"/>
        </w:tabs>
        <w:jc w:val="both"/>
        <w:rPr>
          <w:rFonts w:eastAsia="Calibri"/>
          <w:color w:val="auto"/>
          <w:sz w:val="24"/>
          <w:szCs w:val="24"/>
          <w:bdr w:val="none" w:sz="0" w:space="0" w:color="auto"/>
          <w:lang w:eastAsia="en-US"/>
        </w:rPr>
      </w:pPr>
      <w:r w:rsidRPr="00E32775">
        <w:rPr>
          <w:rFonts w:eastAsia="Calibri"/>
          <w:color w:val="auto"/>
          <w:sz w:val="24"/>
          <w:szCs w:val="24"/>
          <w:bdr w:val="none" w:sz="0" w:space="0" w:color="auto"/>
          <w:lang w:eastAsia="en-US"/>
        </w:rPr>
        <w:t>3</w:t>
      </w:r>
      <w:r w:rsidRPr="00E32775">
        <w:rPr>
          <w:rFonts w:eastAsia="Calibri"/>
          <w:color w:val="auto"/>
          <w:sz w:val="24"/>
          <w:szCs w:val="24"/>
          <w:bdr w:val="none" w:sz="0" w:space="0" w:color="auto"/>
          <w:lang w:eastAsia="en-US"/>
        </w:rPr>
        <w:tab/>
        <w:t>Термины и определения</w:t>
      </w:r>
      <w:r w:rsidRPr="00E32775">
        <w:rPr>
          <w:rFonts w:eastAsia="Calibri"/>
          <w:color w:val="auto"/>
          <w:sz w:val="24"/>
          <w:szCs w:val="24"/>
          <w:u w:val="dotted"/>
          <w:bdr w:val="none" w:sz="0" w:space="0" w:color="auto"/>
          <w:lang w:eastAsia="en-US"/>
        </w:rPr>
        <w:tab/>
      </w:r>
      <w:r w:rsidRPr="00E32775">
        <w:rPr>
          <w:rFonts w:eastAsia="Calibri"/>
          <w:color w:val="auto"/>
          <w:sz w:val="24"/>
          <w:szCs w:val="24"/>
          <w:u w:val="dotted"/>
          <w:bdr w:val="none" w:sz="0" w:space="0" w:color="auto"/>
          <w:lang w:eastAsia="en-US"/>
        </w:rPr>
        <w:tab/>
      </w:r>
    </w:p>
    <w:p w14:paraId="74F69CDD" w14:textId="77777777" w:rsidR="0034468E" w:rsidRPr="00E32775" w:rsidRDefault="0034468E" w:rsidP="0034468E">
      <w:pPr>
        <w:pBdr>
          <w:top w:val="none" w:sz="0" w:space="0" w:color="auto"/>
          <w:left w:val="none" w:sz="0" w:space="0" w:color="auto"/>
          <w:bottom w:val="none" w:sz="0" w:space="0" w:color="auto"/>
          <w:right w:val="none" w:sz="0" w:space="0" w:color="auto"/>
          <w:between w:val="none" w:sz="0" w:space="0" w:color="auto"/>
          <w:bar w:val="none" w:sz="0" w:color="auto"/>
        </w:pBdr>
        <w:tabs>
          <w:tab w:val="left" w:pos="330"/>
          <w:tab w:val="left" w:pos="700"/>
          <w:tab w:val="left" w:pos="7920"/>
          <w:tab w:val="left" w:pos="8690"/>
        </w:tabs>
        <w:jc w:val="both"/>
        <w:rPr>
          <w:rFonts w:eastAsia="Calibri"/>
          <w:color w:val="auto"/>
          <w:sz w:val="24"/>
          <w:szCs w:val="24"/>
          <w:bdr w:val="none" w:sz="0" w:space="0" w:color="auto"/>
          <w:lang w:eastAsia="en-US"/>
        </w:rPr>
      </w:pPr>
      <w:r w:rsidRPr="00E32775">
        <w:rPr>
          <w:rFonts w:eastAsia="Calibri"/>
          <w:color w:val="auto"/>
          <w:sz w:val="24"/>
          <w:szCs w:val="24"/>
          <w:bdr w:val="none" w:sz="0" w:space="0" w:color="auto"/>
          <w:lang w:eastAsia="en-US"/>
        </w:rPr>
        <w:t>4</w:t>
      </w:r>
      <w:r w:rsidRPr="00E32775">
        <w:rPr>
          <w:rFonts w:eastAsia="Calibri"/>
          <w:color w:val="auto"/>
          <w:sz w:val="24"/>
          <w:szCs w:val="24"/>
          <w:bdr w:val="none" w:sz="0" w:space="0" w:color="auto"/>
          <w:lang w:eastAsia="en-US"/>
        </w:rPr>
        <w:tab/>
        <w:t>Общие положения</w:t>
      </w:r>
      <w:r w:rsidRPr="00E32775">
        <w:rPr>
          <w:rFonts w:eastAsia="Calibri"/>
          <w:color w:val="auto"/>
          <w:sz w:val="24"/>
          <w:szCs w:val="24"/>
          <w:u w:val="dotted"/>
          <w:bdr w:val="none" w:sz="0" w:space="0" w:color="auto"/>
          <w:lang w:eastAsia="en-US"/>
        </w:rPr>
        <w:tab/>
      </w:r>
      <w:r w:rsidRPr="00E32775">
        <w:rPr>
          <w:rFonts w:eastAsia="Calibri"/>
          <w:color w:val="auto"/>
          <w:sz w:val="24"/>
          <w:szCs w:val="24"/>
          <w:u w:val="dotted"/>
          <w:bdr w:val="none" w:sz="0" w:space="0" w:color="auto"/>
          <w:lang w:eastAsia="en-US"/>
        </w:rPr>
        <w:tab/>
      </w:r>
    </w:p>
    <w:p w14:paraId="33ECB7D5" w14:textId="77777777" w:rsidR="0034468E" w:rsidRPr="00E32775" w:rsidRDefault="0034468E" w:rsidP="0034468E">
      <w:pPr>
        <w:pBdr>
          <w:top w:val="none" w:sz="0" w:space="0" w:color="auto"/>
          <w:left w:val="none" w:sz="0" w:space="0" w:color="auto"/>
          <w:bottom w:val="none" w:sz="0" w:space="0" w:color="auto"/>
          <w:right w:val="none" w:sz="0" w:space="0" w:color="auto"/>
          <w:between w:val="none" w:sz="0" w:space="0" w:color="auto"/>
          <w:bar w:val="none" w:sz="0" w:color="auto"/>
        </w:pBdr>
        <w:tabs>
          <w:tab w:val="left" w:pos="330"/>
          <w:tab w:val="left" w:pos="700"/>
          <w:tab w:val="left" w:pos="7920"/>
          <w:tab w:val="left" w:pos="8690"/>
        </w:tabs>
        <w:jc w:val="both"/>
        <w:rPr>
          <w:rFonts w:eastAsia="Calibri"/>
          <w:color w:val="auto"/>
          <w:sz w:val="24"/>
          <w:szCs w:val="24"/>
          <w:bdr w:val="none" w:sz="0" w:space="0" w:color="auto"/>
          <w:lang w:eastAsia="en-US"/>
        </w:rPr>
      </w:pPr>
      <w:r w:rsidRPr="00E32775">
        <w:rPr>
          <w:rFonts w:eastAsia="Calibri"/>
          <w:color w:val="auto"/>
          <w:sz w:val="24"/>
          <w:szCs w:val="24"/>
          <w:bdr w:val="none" w:sz="0" w:space="0" w:color="auto"/>
          <w:lang w:eastAsia="en-US"/>
        </w:rPr>
        <w:t>5</w:t>
      </w:r>
      <w:r w:rsidRPr="00E32775">
        <w:rPr>
          <w:rFonts w:eastAsia="Calibri"/>
          <w:color w:val="auto"/>
          <w:sz w:val="24"/>
          <w:szCs w:val="24"/>
          <w:bdr w:val="none" w:sz="0" w:space="0" w:color="auto"/>
          <w:lang w:eastAsia="en-US"/>
        </w:rPr>
        <w:tab/>
      </w:r>
      <w:r w:rsidRPr="00E32775">
        <w:rPr>
          <w:rFonts w:eastAsia="Calibri"/>
          <w:bCs/>
          <w:color w:val="auto"/>
          <w:sz w:val="24"/>
          <w:szCs w:val="24"/>
          <w:bdr w:val="none" w:sz="0" w:space="0" w:color="auto"/>
          <w:lang w:eastAsia="en-US"/>
        </w:rPr>
        <w:t xml:space="preserve">Проектирование </w:t>
      </w:r>
      <w:r w:rsidR="007C06FC" w:rsidRPr="00E32775">
        <w:rPr>
          <w:rFonts w:eastAsia="Calibri"/>
          <w:bCs/>
          <w:color w:val="auto"/>
          <w:sz w:val="24"/>
          <w:szCs w:val="24"/>
          <w:bdr w:val="none" w:sz="0" w:space="0" w:color="auto"/>
          <w:lang w:eastAsia="en-US"/>
        </w:rPr>
        <w:t>СПК</w:t>
      </w:r>
      <w:r w:rsidRPr="00E32775">
        <w:rPr>
          <w:rFonts w:eastAsia="Calibri"/>
          <w:color w:val="auto"/>
          <w:sz w:val="24"/>
          <w:szCs w:val="24"/>
          <w:u w:val="dotted"/>
          <w:bdr w:val="none" w:sz="0" w:space="0" w:color="auto"/>
          <w:lang w:eastAsia="en-US"/>
        </w:rPr>
        <w:tab/>
      </w:r>
      <w:r w:rsidRPr="00E32775">
        <w:rPr>
          <w:rFonts w:eastAsia="Calibri"/>
          <w:color w:val="auto"/>
          <w:sz w:val="24"/>
          <w:szCs w:val="24"/>
          <w:u w:val="dotted"/>
          <w:bdr w:val="none" w:sz="0" w:space="0" w:color="auto"/>
          <w:lang w:eastAsia="en-US"/>
        </w:rPr>
        <w:tab/>
        <w:t xml:space="preserve">  </w:t>
      </w:r>
    </w:p>
    <w:p w14:paraId="1B552F70" w14:textId="77777777" w:rsidR="0034468E" w:rsidRPr="00E32775" w:rsidRDefault="0034468E" w:rsidP="0034468E">
      <w:pPr>
        <w:widowControl w:val="0"/>
        <w:pBdr>
          <w:top w:val="none" w:sz="0" w:space="0" w:color="auto"/>
          <w:left w:val="none" w:sz="0" w:space="0" w:color="auto"/>
          <w:bottom w:val="none" w:sz="0" w:space="0" w:color="auto"/>
          <w:right w:val="none" w:sz="0" w:space="0" w:color="auto"/>
          <w:between w:val="none" w:sz="0" w:space="0" w:color="auto"/>
          <w:bar w:val="none" w:sz="0" w:color="auto"/>
        </w:pBdr>
        <w:spacing w:line="276" w:lineRule="auto"/>
        <w:ind w:firstLine="284"/>
        <w:jc w:val="both"/>
        <w:rPr>
          <w:rFonts w:eastAsia="Calibri"/>
          <w:bCs/>
          <w:color w:val="auto"/>
          <w:sz w:val="24"/>
          <w:szCs w:val="24"/>
          <w:bdr w:val="none" w:sz="0" w:space="0" w:color="auto"/>
          <w:lang w:eastAsia="en-US"/>
        </w:rPr>
      </w:pPr>
      <w:r w:rsidRPr="00E32775">
        <w:rPr>
          <w:rFonts w:eastAsia="Calibri"/>
          <w:bCs/>
          <w:color w:val="auto"/>
          <w:sz w:val="24"/>
          <w:szCs w:val="24"/>
          <w:bdr w:val="none" w:sz="0" w:space="0" w:color="auto"/>
          <w:lang w:eastAsia="en-US"/>
        </w:rPr>
        <w:t xml:space="preserve">5.1 </w:t>
      </w:r>
      <w:r w:rsidR="00073379" w:rsidRPr="00E32775">
        <w:rPr>
          <w:rFonts w:eastAsia="Calibri"/>
          <w:bCs/>
          <w:color w:val="auto"/>
          <w:sz w:val="24"/>
          <w:szCs w:val="24"/>
          <w:bdr w:val="none" w:sz="0" w:space="0" w:color="auto"/>
          <w:lang w:eastAsia="en-US"/>
        </w:rPr>
        <w:t>Цели и задачи</w:t>
      </w:r>
      <w:r w:rsidRPr="00E32775">
        <w:rPr>
          <w:rFonts w:eastAsia="Calibri"/>
          <w:color w:val="auto"/>
          <w:sz w:val="24"/>
          <w:szCs w:val="24"/>
          <w:u w:val="dotted"/>
          <w:bdr w:val="none" w:sz="0" w:space="0" w:color="auto"/>
          <w:lang w:eastAsia="en-US"/>
        </w:rPr>
        <w:tab/>
      </w:r>
      <w:r w:rsidRPr="00E32775">
        <w:rPr>
          <w:rFonts w:eastAsia="Calibri"/>
          <w:color w:val="auto"/>
          <w:sz w:val="24"/>
          <w:szCs w:val="24"/>
          <w:u w:val="dotted"/>
          <w:bdr w:val="none" w:sz="0" w:space="0" w:color="auto"/>
          <w:lang w:eastAsia="en-US"/>
        </w:rPr>
        <w:tab/>
      </w:r>
      <w:r w:rsidRPr="00E32775">
        <w:rPr>
          <w:rFonts w:eastAsia="Calibri"/>
          <w:color w:val="auto"/>
          <w:sz w:val="24"/>
          <w:szCs w:val="24"/>
          <w:u w:val="dotted"/>
          <w:bdr w:val="none" w:sz="0" w:space="0" w:color="auto"/>
          <w:lang w:eastAsia="en-US"/>
        </w:rPr>
        <w:tab/>
      </w:r>
      <w:r w:rsidRPr="00E32775">
        <w:rPr>
          <w:rFonts w:eastAsia="Calibri"/>
          <w:color w:val="auto"/>
          <w:sz w:val="24"/>
          <w:szCs w:val="24"/>
          <w:u w:val="dotted"/>
          <w:bdr w:val="none" w:sz="0" w:space="0" w:color="auto"/>
          <w:lang w:eastAsia="en-US"/>
        </w:rPr>
        <w:tab/>
      </w:r>
      <w:r w:rsidRPr="00E32775">
        <w:rPr>
          <w:rFonts w:eastAsia="Calibri"/>
          <w:color w:val="auto"/>
          <w:sz w:val="24"/>
          <w:szCs w:val="24"/>
          <w:u w:val="dotted"/>
          <w:bdr w:val="none" w:sz="0" w:space="0" w:color="auto"/>
          <w:lang w:eastAsia="en-US"/>
        </w:rPr>
        <w:tab/>
      </w:r>
      <w:r w:rsidRPr="00E32775">
        <w:rPr>
          <w:rFonts w:eastAsia="Calibri"/>
          <w:color w:val="auto"/>
          <w:sz w:val="24"/>
          <w:szCs w:val="24"/>
          <w:u w:val="dotted"/>
          <w:bdr w:val="none" w:sz="0" w:space="0" w:color="auto"/>
          <w:lang w:eastAsia="en-US"/>
        </w:rPr>
        <w:tab/>
      </w:r>
      <w:r w:rsidRPr="00E32775">
        <w:rPr>
          <w:rFonts w:eastAsia="Calibri"/>
          <w:color w:val="auto"/>
          <w:sz w:val="24"/>
          <w:szCs w:val="24"/>
          <w:u w:val="dotted"/>
          <w:bdr w:val="none" w:sz="0" w:space="0" w:color="auto"/>
          <w:lang w:eastAsia="en-US"/>
        </w:rPr>
        <w:tab/>
      </w:r>
      <w:r w:rsidRPr="00E32775">
        <w:rPr>
          <w:rFonts w:eastAsia="Calibri"/>
          <w:color w:val="auto"/>
          <w:sz w:val="24"/>
          <w:szCs w:val="24"/>
          <w:u w:val="dotted"/>
          <w:bdr w:val="none" w:sz="0" w:space="0" w:color="auto"/>
          <w:lang w:eastAsia="en-US"/>
        </w:rPr>
        <w:tab/>
      </w:r>
      <w:r w:rsidRPr="00E32775">
        <w:rPr>
          <w:rFonts w:eastAsia="Calibri"/>
          <w:color w:val="auto"/>
          <w:sz w:val="24"/>
          <w:szCs w:val="24"/>
          <w:u w:val="dotted"/>
          <w:bdr w:val="none" w:sz="0" w:space="0" w:color="auto"/>
          <w:lang w:eastAsia="en-US"/>
        </w:rPr>
        <w:tab/>
        <w:t xml:space="preserve"> </w:t>
      </w:r>
      <w:r w:rsidR="00600C70" w:rsidRPr="00E32775">
        <w:rPr>
          <w:rFonts w:eastAsia="Calibri"/>
          <w:color w:val="auto"/>
          <w:sz w:val="24"/>
          <w:szCs w:val="24"/>
          <w:u w:val="dotted"/>
          <w:bdr w:val="none" w:sz="0" w:space="0" w:color="auto"/>
          <w:lang w:eastAsia="en-US"/>
        </w:rPr>
        <w:tab/>
      </w:r>
      <w:r w:rsidR="00600C70" w:rsidRPr="00E32775">
        <w:rPr>
          <w:rFonts w:eastAsia="Calibri"/>
          <w:color w:val="auto"/>
          <w:sz w:val="24"/>
          <w:szCs w:val="24"/>
          <w:u w:val="dotted"/>
          <w:bdr w:val="none" w:sz="0" w:space="0" w:color="auto"/>
          <w:lang w:eastAsia="en-US"/>
        </w:rPr>
        <w:tab/>
      </w:r>
      <w:r w:rsidR="00600C70" w:rsidRPr="00E32775">
        <w:rPr>
          <w:rFonts w:eastAsia="Calibri"/>
          <w:color w:val="auto"/>
          <w:sz w:val="24"/>
          <w:szCs w:val="24"/>
          <w:u w:val="dotted"/>
          <w:bdr w:val="none" w:sz="0" w:space="0" w:color="auto"/>
          <w:lang w:eastAsia="en-US"/>
        </w:rPr>
        <w:tab/>
      </w:r>
      <w:r w:rsidR="00600C70" w:rsidRPr="00E32775">
        <w:rPr>
          <w:rFonts w:eastAsia="Calibri"/>
          <w:color w:val="auto"/>
          <w:sz w:val="24"/>
          <w:szCs w:val="24"/>
          <w:u w:val="dotted"/>
          <w:bdr w:val="none" w:sz="0" w:space="0" w:color="auto"/>
          <w:lang w:eastAsia="en-US"/>
        </w:rPr>
        <w:tab/>
      </w:r>
      <w:r w:rsidRPr="00E32775">
        <w:rPr>
          <w:rFonts w:eastAsia="Calibri"/>
          <w:color w:val="auto"/>
          <w:sz w:val="24"/>
          <w:szCs w:val="24"/>
          <w:u w:val="dotted"/>
          <w:bdr w:val="none" w:sz="0" w:space="0" w:color="auto"/>
          <w:lang w:eastAsia="en-US"/>
        </w:rPr>
        <w:t xml:space="preserve">  </w:t>
      </w:r>
      <w:r w:rsidR="00600C70" w:rsidRPr="00E32775">
        <w:rPr>
          <w:rFonts w:eastAsia="Calibri"/>
          <w:color w:val="auto"/>
          <w:sz w:val="24"/>
          <w:szCs w:val="24"/>
          <w:u w:val="dotted"/>
          <w:bdr w:val="none" w:sz="0" w:space="0" w:color="auto"/>
          <w:lang w:eastAsia="en-US"/>
        </w:rPr>
        <w:tab/>
      </w:r>
      <w:r w:rsidR="00600C70" w:rsidRPr="00E32775">
        <w:rPr>
          <w:rFonts w:eastAsia="Calibri"/>
          <w:color w:val="auto"/>
          <w:sz w:val="24"/>
          <w:szCs w:val="24"/>
          <w:u w:val="dotted"/>
          <w:bdr w:val="none" w:sz="0" w:space="0" w:color="auto"/>
          <w:lang w:eastAsia="en-US"/>
        </w:rPr>
        <w:tab/>
      </w:r>
      <w:r w:rsidR="00600C70" w:rsidRPr="00E32775">
        <w:rPr>
          <w:rFonts w:eastAsia="Calibri"/>
          <w:color w:val="auto"/>
          <w:sz w:val="24"/>
          <w:szCs w:val="24"/>
          <w:u w:val="dotted"/>
          <w:bdr w:val="none" w:sz="0" w:space="0" w:color="auto"/>
          <w:lang w:eastAsia="en-US"/>
        </w:rPr>
        <w:tab/>
      </w:r>
      <w:r w:rsidR="00600C70" w:rsidRPr="00E32775">
        <w:rPr>
          <w:rFonts w:eastAsia="Calibri"/>
          <w:color w:val="auto"/>
          <w:sz w:val="24"/>
          <w:szCs w:val="24"/>
          <w:u w:val="dotted"/>
          <w:bdr w:val="none" w:sz="0" w:space="0" w:color="auto"/>
          <w:lang w:eastAsia="en-US"/>
        </w:rPr>
        <w:tab/>
      </w:r>
      <w:r w:rsidRPr="00E32775">
        <w:rPr>
          <w:rFonts w:eastAsia="Calibri"/>
          <w:color w:val="auto"/>
          <w:sz w:val="24"/>
          <w:szCs w:val="24"/>
          <w:u w:val="dotted"/>
          <w:bdr w:val="none" w:sz="0" w:space="0" w:color="auto"/>
          <w:lang w:eastAsia="en-US"/>
        </w:rPr>
        <w:t xml:space="preserve">  </w:t>
      </w:r>
      <w:r w:rsidR="00600C70" w:rsidRPr="00E32775">
        <w:rPr>
          <w:rFonts w:eastAsia="Calibri"/>
          <w:color w:val="auto"/>
          <w:sz w:val="24"/>
          <w:szCs w:val="24"/>
          <w:u w:val="dotted"/>
          <w:bdr w:val="none" w:sz="0" w:space="0" w:color="auto"/>
          <w:lang w:eastAsia="en-US"/>
        </w:rPr>
        <w:tab/>
      </w:r>
      <w:r w:rsidR="00600C70" w:rsidRPr="00E32775">
        <w:rPr>
          <w:rFonts w:eastAsia="Calibri"/>
          <w:color w:val="auto"/>
          <w:sz w:val="24"/>
          <w:szCs w:val="24"/>
          <w:u w:val="dotted"/>
          <w:bdr w:val="none" w:sz="0" w:space="0" w:color="auto"/>
          <w:lang w:eastAsia="en-US"/>
        </w:rPr>
        <w:tab/>
      </w:r>
      <w:r w:rsidR="00600C70" w:rsidRPr="00E32775">
        <w:rPr>
          <w:rFonts w:eastAsia="Calibri"/>
          <w:color w:val="auto"/>
          <w:sz w:val="24"/>
          <w:szCs w:val="24"/>
          <w:u w:val="dotted"/>
          <w:bdr w:val="none" w:sz="0" w:space="0" w:color="auto"/>
          <w:lang w:eastAsia="en-US"/>
        </w:rPr>
        <w:tab/>
      </w:r>
      <w:r w:rsidR="00600C70" w:rsidRPr="00E32775">
        <w:rPr>
          <w:rFonts w:eastAsia="Calibri"/>
          <w:color w:val="auto"/>
          <w:sz w:val="24"/>
          <w:szCs w:val="24"/>
          <w:u w:val="dotted"/>
          <w:bdr w:val="none" w:sz="0" w:space="0" w:color="auto"/>
          <w:lang w:eastAsia="en-US"/>
        </w:rPr>
        <w:tab/>
      </w:r>
      <w:r w:rsidR="00600C70" w:rsidRPr="00E32775">
        <w:rPr>
          <w:rFonts w:eastAsia="Calibri"/>
          <w:color w:val="auto"/>
          <w:sz w:val="24"/>
          <w:szCs w:val="24"/>
          <w:u w:val="dotted"/>
          <w:bdr w:val="none" w:sz="0" w:space="0" w:color="auto"/>
          <w:lang w:eastAsia="en-US"/>
        </w:rPr>
        <w:tab/>
      </w:r>
      <w:r w:rsidR="00600C70" w:rsidRPr="00E32775">
        <w:rPr>
          <w:rFonts w:eastAsia="Calibri"/>
          <w:color w:val="auto"/>
          <w:sz w:val="24"/>
          <w:szCs w:val="24"/>
          <w:u w:val="dotted"/>
          <w:bdr w:val="none" w:sz="0" w:space="0" w:color="auto"/>
          <w:lang w:eastAsia="en-US"/>
        </w:rPr>
        <w:tab/>
      </w:r>
    </w:p>
    <w:p w14:paraId="2E0992FC" w14:textId="77777777" w:rsidR="0034468E" w:rsidRPr="00E32775" w:rsidRDefault="0034468E" w:rsidP="0034468E">
      <w:pPr>
        <w:widowControl w:val="0"/>
        <w:pBdr>
          <w:top w:val="none" w:sz="0" w:space="0" w:color="auto"/>
          <w:left w:val="none" w:sz="0" w:space="0" w:color="auto"/>
          <w:bottom w:val="none" w:sz="0" w:space="0" w:color="auto"/>
          <w:right w:val="none" w:sz="0" w:space="0" w:color="auto"/>
          <w:between w:val="none" w:sz="0" w:space="0" w:color="auto"/>
          <w:bar w:val="none" w:sz="0" w:color="auto"/>
        </w:pBdr>
        <w:spacing w:line="276" w:lineRule="auto"/>
        <w:ind w:firstLine="284"/>
        <w:jc w:val="both"/>
        <w:rPr>
          <w:rFonts w:eastAsia="Calibri"/>
          <w:color w:val="auto"/>
          <w:sz w:val="24"/>
          <w:szCs w:val="24"/>
          <w:u w:val="dotted"/>
          <w:bdr w:val="none" w:sz="0" w:space="0" w:color="auto"/>
          <w:lang w:eastAsia="en-US"/>
        </w:rPr>
      </w:pPr>
      <w:r w:rsidRPr="00E32775">
        <w:rPr>
          <w:rFonts w:eastAsia="Calibri"/>
          <w:bCs/>
          <w:color w:val="auto"/>
          <w:sz w:val="24"/>
          <w:szCs w:val="24"/>
          <w:bdr w:val="none" w:sz="0" w:space="0" w:color="auto"/>
          <w:lang w:eastAsia="en-US"/>
        </w:rPr>
        <w:t xml:space="preserve">5.2 Классификационная структура </w:t>
      </w:r>
      <w:r w:rsidR="007C06FC" w:rsidRPr="00E32775">
        <w:rPr>
          <w:rFonts w:eastAsia="Calibri"/>
          <w:bCs/>
          <w:color w:val="auto"/>
          <w:sz w:val="24"/>
          <w:szCs w:val="24"/>
          <w:bdr w:val="none" w:sz="0" w:space="0" w:color="auto"/>
          <w:lang w:eastAsia="en-US"/>
        </w:rPr>
        <w:t>СПК</w:t>
      </w:r>
      <w:r w:rsidRPr="00E32775">
        <w:rPr>
          <w:rFonts w:eastAsia="Calibri"/>
          <w:color w:val="auto"/>
          <w:sz w:val="24"/>
          <w:szCs w:val="24"/>
          <w:u w:val="dotted"/>
          <w:bdr w:val="none" w:sz="0" w:space="0" w:color="auto"/>
          <w:lang w:eastAsia="en-US"/>
        </w:rPr>
        <w:tab/>
      </w:r>
      <w:r w:rsidRPr="00E32775">
        <w:rPr>
          <w:rFonts w:eastAsia="Calibri"/>
          <w:color w:val="auto"/>
          <w:sz w:val="24"/>
          <w:szCs w:val="24"/>
          <w:u w:val="dotted"/>
          <w:bdr w:val="none" w:sz="0" w:space="0" w:color="auto"/>
          <w:lang w:eastAsia="en-US"/>
        </w:rPr>
        <w:tab/>
      </w:r>
      <w:r w:rsidRPr="00E32775">
        <w:rPr>
          <w:rFonts w:eastAsia="Calibri"/>
          <w:color w:val="auto"/>
          <w:sz w:val="24"/>
          <w:szCs w:val="24"/>
          <w:u w:val="dotted"/>
          <w:bdr w:val="none" w:sz="0" w:space="0" w:color="auto"/>
          <w:lang w:eastAsia="en-US"/>
        </w:rPr>
        <w:tab/>
      </w:r>
      <w:r w:rsidRPr="00E32775">
        <w:rPr>
          <w:rFonts w:eastAsia="Calibri"/>
          <w:color w:val="auto"/>
          <w:sz w:val="24"/>
          <w:szCs w:val="24"/>
          <w:u w:val="dotted"/>
          <w:bdr w:val="none" w:sz="0" w:space="0" w:color="auto"/>
          <w:lang w:eastAsia="en-US"/>
        </w:rPr>
        <w:tab/>
      </w:r>
      <w:r w:rsidRPr="00E32775">
        <w:rPr>
          <w:rFonts w:eastAsia="Calibri"/>
          <w:color w:val="auto"/>
          <w:sz w:val="24"/>
          <w:szCs w:val="24"/>
          <w:u w:val="dotted"/>
          <w:bdr w:val="none" w:sz="0" w:space="0" w:color="auto"/>
          <w:lang w:eastAsia="en-US"/>
        </w:rPr>
        <w:tab/>
      </w:r>
      <w:r w:rsidRPr="00E32775">
        <w:rPr>
          <w:rFonts w:eastAsia="Calibri"/>
          <w:color w:val="auto"/>
          <w:sz w:val="24"/>
          <w:szCs w:val="24"/>
          <w:u w:val="dotted"/>
          <w:bdr w:val="none" w:sz="0" w:space="0" w:color="auto"/>
          <w:lang w:eastAsia="en-US"/>
        </w:rPr>
        <w:tab/>
      </w:r>
      <w:r w:rsidR="00600C70" w:rsidRPr="00E32775">
        <w:rPr>
          <w:rFonts w:eastAsia="Calibri"/>
          <w:color w:val="auto"/>
          <w:sz w:val="24"/>
          <w:szCs w:val="24"/>
          <w:u w:val="dotted"/>
          <w:bdr w:val="none" w:sz="0" w:space="0" w:color="auto"/>
          <w:lang w:eastAsia="en-US"/>
        </w:rPr>
        <w:tab/>
      </w:r>
      <w:r w:rsidR="00600C70" w:rsidRPr="00E32775">
        <w:rPr>
          <w:rFonts w:eastAsia="Calibri"/>
          <w:color w:val="auto"/>
          <w:sz w:val="24"/>
          <w:szCs w:val="24"/>
          <w:u w:val="dotted"/>
          <w:bdr w:val="none" w:sz="0" w:space="0" w:color="auto"/>
          <w:lang w:eastAsia="en-US"/>
        </w:rPr>
        <w:tab/>
      </w:r>
      <w:r w:rsidR="00600C70" w:rsidRPr="00E32775">
        <w:rPr>
          <w:rFonts w:eastAsia="Calibri"/>
          <w:color w:val="auto"/>
          <w:sz w:val="24"/>
          <w:szCs w:val="24"/>
          <w:u w:val="dotted"/>
          <w:bdr w:val="none" w:sz="0" w:space="0" w:color="auto"/>
          <w:lang w:eastAsia="en-US"/>
        </w:rPr>
        <w:tab/>
      </w:r>
      <w:r w:rsidR="00600C70" w:rsidRPr="00E32775">
        <w:rPr>
          <w:rFonts w:eastAsia="Calibri"/>
          <w:color w:val="auto"/>
          <w:sz w:val="24"/>
          <w:szCs w:val="24"/>
          <w:u w:val="dotted"/>
          <w:bdr w:val="none" w:sz="0" w:space="0" w:color="auto"/>
          <w:lang w:eastAsia="en-US"/>
        </w:rPr>
        <w:tab/>
      </w:r>
      <w:r w:rsidR="00600C70" w:rsidRPr="00E32775">
        <w:rPr>
          <w:rFonts w:eastAsia="Calibri"/>
          <w:color w:val="auto"/>
          <w:sz w:val="24"/>
          <w:szCs w:val="24"/>
          <w:u w:val="dotted"/>
          <w:bdr w:val="none" w:sz="0" w:space="0" w:color="auto"/>
          <w:lang w:eastAsia="en-US"/>
        </w:rPr>
        <w:tab/>
      </w:r>
      <w:r w:rsidR="00600C70" w:rsidRPr="00E32775">
        <w:rPr>
          <w:rFonts w:eastAsia="Calibri"/>
          <w:color w:val="auto"/>
          <w:sz w:val="24"/>
          <w:szCs w:val="24"/>
          <w:u w:val="dotted"/>
          <w:bdr w:val="none" w:sz="0" w:space="0" w:color="auto"/>
          <w:lang w:eastAsia="en-US"/>
        </w:rPr>
        <w:tab/>
      </w:r>
      <w:r w:rsidR="00600C70" w:rsidRPr="00E32775">
        <w:rPr>
          <w:rFonts w:eastAsia="Calibri"/>
          <w:color w:val="auto"/>
          <w:sz w:val="24"/>
          <w:szCs w:val="24"/>
          <w:u w:val="dotted"/>
          <w:bdr w:val="none" w:sz="0" w:space="0" w:color="auto"/>
          <w:lang w:eastAsia="en-US"/>
        </w:rPr>
        <w:tab/>
      </w:r>
      <w:r w:rsidR="00600C70" w:rsidRPr="00E32775">
        <w:rPr>
          <w:rFonts w:eastAsia="Calibri"/>
          <w:color w:val="auto"/>
          <w:sz w:val="24"/>
          <w:szCs w:val="24"/>
          <w:u w:val="dotted"/>
          <w:bdr w:val="none" w:sz="0" w:space="0" w:color="auto"/>
          <w:lang w:eastAsia="en-US"/>
        </w:rPr>
        <w:tab/>
      </w:r>
      <w:r w:rsidRPr="00E32775">
        <w:rPr>
          <w:rFonts w:eastAsia="Calibri"/>
          <w:color w:val="auto"/>
          <w:sz w:val="24"/>
          <w:szCs w:val="24"/>
          <w:u w:val="dotted"/>
          <w:bdr w:val="none" w:sz="0" w:space="0" w:color="auto"/>
          <w:lang w:eastAsia="en-US"/>
        </w:rPr>
        <w:t xml:space="preserve">     </w:t>
      </w:r>
    </w:p>
    <w:p w14:paraId="4058A956" w14:textId="77777777" w:rsidR="0034468E" w:rsidRPr="00E32775" w:rsidRDefault="0034468E" w:rsidP="0034468E">
      <w:pPr>
        <w:widowControl w:val="0"/>
        <w:pBdr>
          <w:top w:val="none" w:sz="0" w:space="0" w:color="auto"/>
          <w:left w:val="none" w:sz="0" w:space="0" w:color="auto"/>
          <w:bottom w:val="none" w:sz="0" w:space="0" w:color="auto"/>
          <w:right w:val="none" w:sz="0" w:space="0" w:color="auto"/>
          <w:between w:val="none" w:sz="0" w:space="0" w:color="auto"/>
          <w:bar w:val="none" w:sz="0" w:color="auto"/>
        </w:pBdr>
        <w:spacing w:line="276" w:lineRule="auto"/>
        <w:ind w:firstLine="284"/>
        <w:jc w:val="both"/>
        <w:rPr>
          <w:rFonts w:eastAsia="Calibri"/>
          <w:bCs/>
          <w:color w:val="auto"/>
          <w:sz w:val="24"/>
          <w:szCs w:val="24"/>
          <w:bdr w:val="none" w:sz="0" w:space="0" w:color="auto"/>
          <w:lang w:eastAsia="en-US"/>
        </w:rPr>
      </w:pPr>
      <w:r w:rsidRPr="00E32775">
        <w:rPr>
          <w:rFonts w:eastAsia="Calibri"/>
          <w:color w:val="auto"/>
          <w:sz w:val="24"/>
          <w:szCs w:val="24"/>
          <w:bdr w:val="none" w:sz="0" w:space="0" w:color="auto"/>
          <w:lang w:eastAsia="en-US"/>
        </w:rPr>
        <w:t xml:space="preserve">5.3 </w:t>
      </w:r>
      <w:r w:rsidR="00073379" w:rsidRPr="00E32775">
        <w:rPr>
          <w:rFonts w:eastAsia="Calibri"/>
          <w:color w:val="auto"/>
          <w:sz w:val="24"/>
          <w:szCs w:val="24"/>
          <w:bdr w:val="none" w:sz="0" w:space="0" w:color="auto"/>
          <w:lang w:eastAsia="en-US"/>
        </w:rPr>
        <w:t>Обеспечение несущей способности и допустимых перемещений</w:t>
      </w:r>
      <w:r w:rsidR="00F854A7" w:rsidRPr="00E32775">
        <w:rPr>
          <w:rFonts w:eastAsia="Calibri"/>
          <w:color w:val="auto"/>
          <w:sz w:val="24"/>
          <w:szCs w:val="24"/>
          <w:u w:val="dotted"/>
          <w:bdr w:val="none" w:sz="0" w:space="0" w:color="auto"/>
          <w:lang w:eastAsia="en-US"/>
        </w:rPr>
        <w:tab/>
      </w:r>
      <w:r w:rsidR="00F854A7" w:rsidRPr="00E32775">
        <w:rPr>
          <w:rFonts w:eastAsia="Calibri"/>
          <w:color w:val="auto"/>
          <w:sz w:val="24"/>
          <w:szCs w:val="24"/>
          <w:u w:val="dotted"/>
          <w:bdr w:val="none" w:sz="0" w:space="0" w:color="auto"/>
          <w:lang w:eastAsia="en-US"/>
        </w:rPr>
        <w:tab/>
      </w:r>
      <w:r w:rsidR="00F854A7" w:rsidRPr="00E32775">
        <w:rPr>
          <w:rFonts w:eastAsia="Calibri"/>
          <w:color w:val="auto"/>
          <w:sz w:val="24"/>
          <w:szCs w:val="24"/>
          <w:u w:val="dotted"/>
          <w:bdr w:val="none" w:sz="0" w:space="0" w:color="auto"/>
          <w:lang w:eastAsia="en-US"/>
        </w:rPr>
        <w:tab/>
      </w:r>
      <w:r w:rsidR="00F854A7" w:rsidRPr="00E32775">
        <w:rPr>
          <w:rFonts w:eastAsia="Calibri"/>
          <w:color w:val="auto"/>
          <w:sz w:val="24"/>
          <w:szCs w:val="24"/>
          <w:u w:val="dotted"/>
          <w:bdr w:val="none" w:sz="0" w:space="0" w:color="auto"/>
          <w:lang w:eastAsia="en-US"/>
        </w:rPr>
        <w:tab/>
      </w:r>
      <w:r w:rsidR="00F854A7" w:rsidRPr="00E32775">
        <w:rPr>
          <w:rFonts w:eastAsia="Calibri"/>
          <w:color w:val="auto"/>
          <w:sz w:val="24"/>
          <w:szCs w:val="24"/>
          <w:u w:val="dotted"/>
          <w:bdr w:val="none" w:sz="0" w:space="0" w:color="auto"/>
          <w:lang w:eastAsia="en-US"/>
        </w:rPr>
        <w:tab/>
        <w:t xml:space="preserve">     </w:t>
      </w:r>
    </w:p>
    <w:p w14:paraId="24650F47" w14:textId="77777777" w:rsidR="0034468E" w:rsidRPr="00E32775" w:rsidRDefault="0034468E" w:rsidP="00D542DE">
      <w:pPr>
        <w:widowControl w:val="0"/>
        <w:pBdr>
          <w:top w:val="none" w:sz="0" w:space="0" w:color="auto"/>
          <w:left w:val="none" w:sz="0" w:space="0" w:color="auto"/>
          <w:bottom w:val="none" w:sz="0" w:space="0" w:color="auto"/>
          <w:right w:val="none" w:sz="0" w:space="0" w:color="auto"/>
          <w:between w:val="none" w:sz="0" w:space="0" w:color="auto"/>
          <w:bar w:val="none" w:sz="0" w:color="auto"/>
        </w:pBdr>
        <w:spacing w:line="276" w:lineRule="auto"/>
        <w:ind w:left="284"/>
        <w:jc w:val="both"/>
        <w:rPr>
          <w:rFonts w:eastAsia="Calibri"/>
          <w:bCs/>
          <w:color w:val="auto"/>
          <w:sz w:val="24"/>
          <w:szCs w:val="24"/>
          <w:bdr w:val="none" w:sz="0" w:space="0" w:color="auto"/>
          <w:lang w:eastAsia="en-US"/>
        </w:rPr>
      </w:pPr>
      <w:r w:rsidRPr="00E32775">
        <w:rPr>
          <w:rFonts w:eastAsia="Calibri"/>
          <w:bCs/>
          <w:color w:val="auto"/>
          <w:sz w:val="24"/>
          <w:szCs w:val="24"/>
          <w:bdr w:val="none" w:sz="0" w:space="0" w:color="auto"/>
          <w:lang w:eastAsia="en-US"/>
        </w:rPr>
        <w:t>5.4 Требования к обеспечению основных эксплуатационн</w:t>
      </w:r>
      <w:r w:rsidR="00D542DE" w:rsidRPr="00E32775">
        <w:rPr>
          <w:rFonts w:eastAsia="Calibri"/>
          <w:bCs/>
          <w:color w:val="auto"/>
          <w:sz w:val="24"/>
          <w:szCs w:val="24"/>
          <w:bdr w:val="none" w:sz="0" w:space="0" w:color="auto"/>
          <w:lang w:eastAsia="en-US"/>
        </w:rPr>
        <w:t xml:space="preserve">о-технических </w:t>
      </w:r>
      <w:r w:rsidRPr="00E32775">
        <w:rPr>
          <w:rFonts w:eastAsia="Calibri"/>
          <w:bCs/>
          <w:color w:val="auto"/>
          <w:sz w:val="24"/>
          <w:szCs w:val="24"/>
          <w:bdr w:val="none" w:sz="0" w:space="0" w:color="auto"/>
          <w:lang w:eastAsia="en-US"/>
        </w:rPr>
        <w:t>характеристик</w:t>
      </w:r>
      <w:r w:rsidRPr="00E32775">
        <w:rPr>
          <w:rFonts w:eastAsia="Calibri"/>
          <w:color w:val="auto"/>
          <w:sz w:val="24"/>
          <w:szCs w:val="24"/>
          <w:u w:val="dotted"/>
          <w:bdr w:val="none" w:sz="0" w:space="0" w:color="auto"/>
          <w:lang w:eastAsia="en-US"/>
        </w:rPr>
        <w:tab/>
      </w:r>
      <w:r w:rsidR="00600C70" w:rsidRPr="00E32775">
        <w:rPr>
          <w:rFonts w:eastAsia="Calibri"/>
          <w:color w:val="auto"/>
          <w:sz w:val="24"/>
          <w:szCs w:val="24"/>
          <w:u w:val="dotted"/>
          <w:bdr w:val="none" w:sz="0" w:space="0" w:color="auto"/>
          <w:lang w:eastAsia="en-US"/>
        </w:rPr>
        <w:tab/>
      </w:r>
      <w:r w:rsidR="00600C70" w:rsidRPr="00E32775">
        <w:rPr>
          <w:rFonts w:eastAsia="Calibri"/>
          <w:color w:val="auto"/>
          <w:sz w:val="24"/>
          <w:szCs w:val="24"/>
          <w:u w:val="dotted"/>
          <w:bdr w:val="none" w:sz="0" w:space="0" w:color="auto"/>
          <w:lang w:eastAsia="en-US"/>
        </w:rPr>
        <w:tab/>
      </w:r>
      <w:r w:rsidR="00600C70" w:rsidRPr="00E32775">
        <w:rPr>
          <w:rFonts w:eastAsia="Calibri"/>
          <w:color w:val="auto"/>
          <w:sz w:val="24"/>
          <w:szCs w:val="24"/>
          <w:u w:val="dotted"/>
          <w:bdr w:val="none" w:sz="0" w:space="0" w:color="auto"/>
          <w:lang w:eastAsia="en-US"/>
        </w:rPr>
        <w:tab/>
      </w:r>
      <w:r w:rsidR="00600C70" w:rsidRPr="00E32775">
        <w:rPr>
          <w:rFonts w:eastAsia="Calibri"/>
          <w:color w:val="auto"/>
          <w:sz w:val="24"/>
          <w:szCs w:val="24"/>
          <w:u w:val="dotted"/>
          <w:bdr w:val="none" w:sz="0" w:space="0" w:color="auto"/>
          <w:lang w:eastAsia="en-US"/>
        </w:rPr>
        <w:tab/>
      </w:r>
      <w:r w:rsidR="00600C70" w:rsidRPr="00E32775">
        <w:rPr>
          <w:rFonts w:eastAsia="Calibri"/>
          <w:color w:val="auto"/>
          <w:sz w:val="24"/>
          <w:szCs w:val="24"/>
          <w:u w:val="dotted"/>
          <w:bdr w:val="none" w:sz="0" w:space="0" w:color="auto"/>
          <w:lang w:eastAsia="en-US"/>
        </w:rPr>
        <w:tab/>
      </w:r>
      <w:r w:rsidR="00600C70" w:rsidRPr="00E32775">
        <w:rPr>
          <w:rFonts w:eastAsia="Calibri"/>
          <w:color w:val="auto"/>
          <w:sz w:val="24"/>
          <w:szCs w:val="24"/>
          <w:u w:val="dotted"/>
          <w:bdr w:val="none" w:sz="0" w:space="0" w:color="auto"/>
          <w:lang w:eastAsia="en-US"/>
        </w:rPr>
        <w:tab/>
      </w:r>
      <w:r w:rsidR="00600C70" w:rsidRPr="00E32775">
        <w:rPr>
          <w:rFonts w:eastAsia="Calibri"/>
          <w:color w:val="auto"/>
          <w:sz w:val="24"/>
          <w:szCs w:val="24"/>
          <w:u w:val="dotted"/>
          <w:bdr w:val="none" w:sz="0" w:space="0" w:color="auto"/>
          <w:lang w:eastAsia="en-US"/>
        </w:rPr>
        <w:tab/>
      </w:r>
      <w:r w:rsidR="00600C70" w:rsidRPr="00E32775">
        <w:rPr>
          <w:rFonts w:eastAsia="Calibri"/>
          <w:color w:val="auto"/>
          <w:sz w:val="24"/>
          <w:szCs w:val="24"/>
          <w:u w:val="dotted"/>
          <w:bdr w:val="none" w:sz="0" w:space="0" w:color="auto"/>
          <w:lang w:eastAsia="en-US"/>
        </w:rPr>
        <w:tab/>
      </w:r>
      <w:r w:rsidR="00600C70" w:rsidRPr="00E32775">
        <w:rPr>
          <w:rFonts w:eastAsia="Calibri"/>
          <w:color w:val="auto"/>
          <w:sz w:val="24"/>
          <w:szCs w:val="24"/>
          <w:u w:val="dotted"/>
          <w:bdr w:val="none" w:sz="0" w:space="0" w:color="auto"/>
          <w:lang w:eastAsia="en-US"/>
        </w:rPr>
        <w:tab/>
      </w:r>
      <w:r w:rsidR="00600C70" w:rsidRPr="00E32775">
        <w:rPr>
          <w:rFonts w:eastAsia="Calibri"/>
          <w:color w:val="auto"/>
          <w:sz w:val="24"/>
          <w:szCs w:val="24"/>
          <w:u w:val="dotted"/>
          <w:bdr w:val="none" w:sz="0" w:space="0" w:color="auto"/>
          <w:lang w:eastAsia="en-US"/>
        </w:rPr>
        <w:tab/>
      </w:r>
      <w:r w:rsidR="00600C70" w:rsidRPr="00E32775">
        <w:rPr>
          <w:rFonts w:eastAsia="Calibri"/>
          <w:color w:val="auto"/>
          <w:sz w:val="24"/>
          <w:szCs w:val="24"/>
          <w:u w:val="dotted"/>
          <w:bdr w:val="none" w:sz="0" w:space="0" w:color="auto"/>
          <w:lang w:eastAsia="en-US"/>
        </w:rPr>
        <w:tab/>
      </w:r>
      <w:r w:rsidR="00600C70" w:rsidRPr="00E32775">
        <w:rPr>
          <w:rFonts w:eastAsia="Calibri"/>
          <w:color w:val="auto"/>
          <w:sz w:val="24"/>
          <w:szCs w:val="24"/>
          <w:u w:val="dotted"/>
          <w:bdr w:val="none" w:sz="0" w:space="0" w:color="auto"/>
          <w:lang w:eastAsia="en-US"/>
        </w:rPr>
        <w:tab/>
      </w:r>
      <w:r w:rsidR="00600C70" w:rsidRPr="00E32775">
        <w:rPr>
          <w:rFonts w:eastAsia="Calibri"/>
          <w:color w:val="auto"/>
          <w:sz w:val="24"/>
          <w:szCs w:val="24"/>
          <w:u w:val="dotted"/>
          <w:bdr w:val="none" w:sz="0" w:space="0" w:color="auto"/>
          <w:lang w:eastAsia="en-US"/>
        </w:rPr>
        <w:tab/>
      </w:r>
      <w:r w:rsidR="00600C70" w:rsidRPr="00E32775">
        <w:rPr>
          <w:rFonts w:eastAsia="Calibri"/>
          <w:color w:val="auto"/>
          <w:sz w:val="24"/>
          <w:szCs w:val="24"/>
          <w:u w:val="dotted"/>
          <w:bdr w:val="none" w:sz="0" w:space="0" w:color="auto"/>
          <w:lang w:eastAsia="en-US"/>
        </w:rPr>
        <w:tab/>
      </w:r>
      <w:r w:rsidR="00600C70" w:rsidRPr="00E32775">
        <w:rPr>
          <w:rFonts w:eastAsia="Calibri"/>
          <w:color w:val="auto"/>
          <w:sz w:val="24"/>
          <w:szCs w:val="24"/>
          <w:u w:val="dotted"/>
          <w:bdr w:val="none" w:sz="0" w:space="0" w:color="auto"/>
          <w:lang w:eastAsia="en-US"/>
        </w:rPr>
        <w:tab/>
      </w:r>
      <w:r w:rsidR="00600C70" w:rsidRPr="00E32775">
        <w:rPr>
          <w:rFonts w:eastAsia="Calibri"/>
          <w:color w:val="auto"/>
          <w:sz w:val="24"/>
          <w:szCs w:val="24"/>
          <w:u w:val="dotted"/>
          <w:bdr w:val="none" w:sz="0" w:space="0" w:color="auto"/>
          <w:lang w:eastAsia="en-US"/>
        </w:rPr>
        <w:tab/>
      </w:r>
      <w:r w:rsidR="00600C70" w:rsidRPr="00E32775">
        <w:rPr>
          <w:rFonts w:eastAsia="Calibri"/>
          <w:color w:val="auto"/>
          <w:sz w:val="24"/>
          <w:szCs w:val="24"/>
          <w:u w:val="dotted"/>
          <w:bdr w:val="none" w:sz="0" w:space="0" w:color="auto"/>
          <w:lang w:eastAsia="en-US"/>
        </w:rPr>
        <w:tab/>
      </w:r>
      <w:r w:rsidR="00600C70" w:rsidRPr="00E32775">
        <w:rPr>
          <w:rFonts w:eastAsia="Calibri"/>
          <w:color w:val="auto"/>
          <w:sz w:val="24"/>
          <w:szCs w:val="24"/>
          <w:u w:val="dotted"/>
          <w:bdr w:val="none" w:sz="0" w:space="0" w:color="auto"/>
          <w:lang w:eastAsia="en-US"/>
        </w:rPr>
        <w:tab/>
      </w:r>
      <w:r w:rsidR="00600C70" w:rsidRPr="00E32775">
        <w:rPr>
          <w:rFonts w:eastAsia="Calibri"/>
          <w:color w:val="auto"/>
          <w:sz w:val="24"/>
          <w:szCs w:val="24"/>
          <w:u w:val="dotted"/>
          <w:bdr w:val="none" w:sz="0" w:space="0" w:color="auto"/>
          <w:lang w:eastAsia="en-US"/>
        </w:rPr>
        <w:tab/>
      </w:r>
      <w:r w:rsidR="00600C70" w:rsidRPr="00E32775">
        <w:rPr>
          <w:rFonts w:eastAsia="Calibri"/>
          <w:color w:val="auto"/>
          <w:sz w:val="24"/>
          <w:szCs w:val="24"/>
          <w:u w:val="dotted"/>
          <w:bdr w:val="none" w:sz="0" w:space="0" w:color="auto"/>
          <w:lang w:eastAsia="en-US"/>
        </w:rPr>
        <w:tab/>
      </w:r>
      <w:r w:rsidR="00600C70" w:rsidRPr="00E32775">
        <w:rPr>
          <w:rFonts w:eastAsia="Calibri"/>
          <w:color w:val="auto"/>
          <w:sz w:val="24"/>
          <w:szCs w:val="24"/>
          <w:u w:val="dotted"/>
          <w:bdr w:val="none" w:sz="0" w:space="0" w:color="auto"/>
          <w:lang w:eastAsia="en-US"/>
        </w:rPr>
        <w:tab/>
      </w:r>
      <w:r w:rsidR="00600C70" w:rsidRPr="00E32775">
        <w:rPr>
          <w:rFonts w:eastAsia="Calibri"/>
          <w:color w:val="auto"/>
          <w:sz w:val="24"/>
          <w:szCs w:val="24"/>
          <w:u w:val="dotted"/>
          <w:bdr w:val="none" w:sz="0" w:space="0" w:color="auto"/>
          <w:lang w:eastAsia="en-US"/>
        </w:rPr>
        <w:tab/>
      </w:r>
      <w:r w:rsidR="00600C70" w:rsidRPr="00E32775">
        <w:rPr>
          <w:rFonts w:eastAsia="Calibri"/>
          <w:color w:val="auto"/>
          <w:sz w:val="24"/>
          <w:szCs w:val="24"/>
          <w:u w:val="dotted"/>
          <w:bdr w:val="none" w:sz="0" w:space="0" w:color="auto"/>
          <w:lang w:eastAsia="en-US"/>
        </w:rPr>
        <w:tab/>
      </w:r>
      <w:r w:rsidR="00600C70" w:rsidRPr="00E32775">
        <w:rPr>
          <w:rFonts w:eastAsia="Calibri"/>
          <w:color w:val="auto"/>
          <w:sz w:val="24"/>
          <w:szCs w:val="24"/>
          <w:u w:val="dotted"/>
          <w:bdr w:val="none" w:sz="0" w:space="0" w:color="auto"/>
          <w:lang w:eastAsia="en-US"/>
        </w:rPr>
        <w:tab/>
      </w:r>
      <w:r w:rsidRPr="00E32775">
        <w:rPr>
          <w:rFonts w:eastAsia="Calibri"/>
          <w:color w:val="auto"/>
          <w:sz w:val="24"/>
          <w:szCs w:val="24"/>
          <w:u w:val="dotted"/>
          <w:bdr w:val="none" w:sz="0" w:space="0" w:color="auto"/>
          <w:lang w:eastAsia="en-US"/>
        </w:rPr>
        <w:t xml:space="preserve">     </w:t>
      </w:r>
    </w:p>
    <w:p w14:paraId="5407D1C3" w14:textId="77777777" w:rsidR="007C06FC" w:rsidRPr="00E32775" w:rsidRDefault="007C06FC" w:rsidP="007C06FC">
      <w:pPr>
        <w:widowControl w:val="0"/>
        <w:pBdr>
          <w:top w:val="none" w:sz="0" w:space="0" w:color="auto"/>
          <w:left w:val="none" w:sz="0" w:space="0" w:color="auto"/>
          <w:bottom w:val="none" w:sz="0" w:space="0" w:color="auto"/>
          <w:right w:val="none" w:sz="0" w:space="0" w:color="auto"/>
          <w:between w:val="none" w:sz="0" w:space="0" w:color="auto"/>
          <w:bar w:val="none" w:sz="0" w:color="auto"/>
        </w:pBdr>
        <w:spacing w:line="276" w:lineRule="auto"/>
        <w:ind w:firstLine="284"/>
        <w:jc w:val="both"/>
        <w:rPr>
          <w:rFonts w:eastAsia="Calibri"/>
          <w:color w:val="auto"/>
          <w:sz w:val="24"/>
          <w:szCs w:val="24"/>
          <w:bdr w:val="none" w:sz="0" w:space="0" w:color="auto"/>
          <w:lang w:eastAsia="en-US"/>
        </w:rPr>
      </w:pPr>
      <w:r w:rsidRPr="00E32775">
        <w:rPr>
          <w:rFonts w:eastAsia="Calibri"/>
          <w:color w:val="auto"/>
          <w:sz w:val="24"/>
          <w:szCs w:val="24"/>
          <w:bdr w:val="none" w:sz="0" w:space="0" w:color="auto"/>
          <w:lang w:eastAsia="en-US"/>
        </w:rPr>
        <w:t>5.5 Конструктивные требования</w:t>
      </w:r>
      <w:r w:rsidRPr="00E32775">
        <w:rPr>
          <w:rFonts w:eastAsia="Calibri"/>
          <w:color w:val="auto"/>
          <w:sz w:val="24"/>
          <w:szCs w:val="24"/>
          <w:u w:val="dotted"/>
          <w:bdr w:val="none" w:sz="0" w:space="0" w:color="auto"/>
          <w:lang w:eastAsia="en-US"/>
        </w:rPr>
        <w:tab/>
      </w:r>
      <w:r w:rsidRPr="00E32775">
        <w:rPr>
          <w:rFonts w:eastAsia="Calibri"/>
          <w:color w:val="auto"/>
          <w:sz w:val="24"/>
          <w:szCs w:val="24"/>
          <w:u w:val="dotted"/>
          <w:bdr w:val="none" w:sz="0" w:space="0" w:color="auto"/>
          <w:lang w:eastAsia="en-US"/>
        </w:rPr>
        <w:tab/>
      </w:r>
      <w:r w:rsidRPr="00E32775">
        <w:rPr>
          <w:rFonts w:eastAsia="Calibri"/>
          <w:color w:val="auto"/>
          <w:sz w:val="24"/>
          <w:szCs w:val="24"/>
          <w:u w:val="dotted"/>
          <w:bdr w:val="none" w:sz="0" w:space="0" w:color="auto"/>
          <w:lang w:eastAsia="en-US"/>
        </w:rPr>
        <w:tab/>
      </w:r>
      <w:r w:rsidRPr="00E32775">
        <w:rPr>
          <w:rFonts w:eastAsia="Calibri"/>
          <w:color w:val="auto"/>
          <w:sz w:val="24"/>
          <w:szCs w:val="24"/>
          <w:u w:val="dotted"/>
          <w:bdr w:val="none" w:sz="0" w:space="0" w:color="auto"/>
          <w:lang w:eastAsia="en-US"/>
        </w:rPr>
        <w:tab/>
      </w:r>
      <w:r w:rsidRPr="00E32775">
        <w:rPr>
          <w:rFonts w:eastAsia="Calibri"/>
          <w:color w:val="auto"/>
          <w:sz w:val="24"/>
          <w:szCs w:val="24"/>
          <w:u w:val="dotted"/>
          <w:bdr w:val="none" w:sz="0" w:space="0" w:color="auto"/>
          <w:lang w:eastAsia="en-US"/>
        </w:rPr>
        <w:tab/>
      </w:r>
      <w:r w:rsidRPr="00E32775">
        <w:rPr>
          <w:rFonts w:eastAsia="Calibri"/>
          <w:color w:val="auto"/>
          <w:sz w:val="24"/>
          <w:szCs w:val="24"/>
          <w:u w:val="dotted"/>
          <w:bdr w:val="none" w:sz="0" w:space="0" w:color="auto"/>
          <w:lang w:eastAsia="en-US"/>
        </w:rPr>
        <w:tab/>
      </w:r>
      <w:r w:rsidRPr="00E32775">
        <w:rPr>
          <w:rFonts w:eastAsia="Calibri"/>
          <w:color w:val="auto"/>
          <w:sz w:val="24"/>
          <w:szCs w:val="24"/>
          <w:u w:val="dotted"/>
          <w:bdr w:val="none" w:sz="0" w:space="0" w:color="auto"/>
          <w:lang w:eastAsia="en-US"/>
        </w:rPr>
        <w:tab/>
      </w:r>
      <w:r w:rsidRPr="00E32775">
        <w:rPr>
          <w:rFonts w:eastAsia="Calibri"/>
          <w:color w:val="auto"/>
          <w:sz w:val="24"/>
          <w:szCs w:val="24"/>
          <w:u w:val="dotted"/>
          <w:bdr w:val="none" w:sz="0" w:space="0" w:color="auto"/>
          <w:lang w:eastAsia="en-US"/>
        </w:rPr>
        <w:tab/>
      </w:r>
      <w:r w:rsidRPr="00E32775">
        <w:rPr>
          <w:rFonts w:eastAsia="Calibri"/>
          <w:color w:val="auto"/>
          <w:sz w:val="24"/>
          <w:szCs w:val="24"/>
          <w:u w:val="dotted"/>
          <w:bdr w:val="none" w:sz="0" w:space="0" w:color="auto"/>
          <w:lang w:eastAsia="en-US"/>
        </w:rPr>
        <w:tab/>
      </w:r>
      <w:r w:rsidRPr="00E32775">
        <w:rPr>
          <w:rFonts w:eastAsia="Calibri"/>
          <w:color w:val="auto"/>
          <w:sz w:val="24"/>
          <w:szCs w:val="24"/>
          <w:u w:val="dotted"/>
          <w:bdr w:val="none" w:sz="0" w:space="0" w:color="auto"/>
          <w:lang w:eastAsia="en-US"/>
        </w:rPr>
        <w:tab/>
      </w:r>
      <w:r w:rsidRPr="00E32775">
        <w:rPr>
          <w:rFonts w:eastAsia="Calibri"/>
          <w:color w:val="auto"/>
          <w:sz w:val="24"/>
          <w:szCs w:val="24"/>
          <w:u w:val="dotted"/>
          <w:bdr w:val="none" w:sz="0" w:space="0" w:color="auto"/>
          <w:lang w:eastAsia="en-US"/>
        </w:rPr>
        <w:tab/>
      </w:r>
      <w:r w:rsidRPr="00E32775">
        <w:rPr>
          <w:rFonts w:eastAsia="Calibri"/>
          <w:color w:val="auto"/>
          <w:sz w:val="24"/>
          <w:szCs w:val="24"/>
          <w:u w:val="dotted"/>
          <w:bdr w:val="none" w:sz="0" w:space="0" w:color="auto"/>
          <w:lang w:eastAsia="en-US"/>
        </w:rPr>
        <w:tab/>
      </w:r>
      <w:r w:rsidRPr="00E32775">
        <w:rPr>
          <w:rFonts w:eastAsia="Calibri"/>
          <w:color w:val="auto"/>
          <w:sz w:val="24"/>
          <w:szCs w:val="24"/>
          <w:u w:val="dotted"/>
          <w:bdr w:val="none" w:sz="0" w:space="0" w:color="auto"/>
          <w:lang w:eastAsia="en-US"/>
        </w:rPr>
        <w:tab/>
      </w:r>
      <w:r w:rsidRPr="00E32775">
        <w:rPr>
          <w:rFonts w:eastAsia="Calibri"/>
          <w:color w:val="auto"/>
          <w:sz w:val="24"/>
          <w:szCs w:val="24"/>
          <w:u w:val="dotted"/>
          <w:bdr w:val="none" w:sz="0" w:space="0" w:color="auto"/>
          <w:lang w:eastAsia="en-US"/>
        </w:rPr>
        <w:tab/>
      </w:r>
      <w:r w:rsidRPr="00E32775">
        <w:rPr>
          <w:rFonts w:eastAsia="Calibri"/>
          <w:color w:val="auto"/>
          <w:sz w:val="24"/>
          <w:szCs w:val="24"/>
          <w:u w:val="dotted"/>
          <w:bdr w:val="none" w:sz="0" w:space="0" w:color="auto"/>
          <w:lang w:eastAsia="en-US"/>
        </w:rPr>
        <w:tab/>
      </w:r>
      <w:r w:rsidRPr="00E32775">
        <w:rPr>
          <w:rFonts w:eastAsia="Calibri"/>
          <w:color w:val="auto"/>
          <w:sz w:val="24"/>
          <w:szCs w:val="24"/>
          <w:u w:val="dotted"/>
          <w:bdr w:val="none" w:sz="0" w:space="0" w:color="auto"/>
          <w:lang w:eastAsia="en-US"/>
        </w:rPr>
        <w:tab/>
      </w:r>
      <w:r w:rsidRPr="00E32775">
        <w:rPr>
          <w:rFonts w:eastAsia="Calibri"/>
          <w:color w:val="auto"/>
          <w:sz w:val="24"/>
          <w:szCs w:val="24"/>
          <w:u w:val="dotted"/>
          <w:bdr w:val="none" w:sz="0" w:space="0" w:color="auto"/>
          <w:lang w:eastAsia="en-US"/>
        </w:rPr>
        <w:tab/>
      </w:r>
      <w:r w:rsidRPr="00E32775">
        <w:rPr>
          <w:rFonts w:eastAsia="Calibri"/>
          <w:color w:val="auto"/>
          <w:sz w:val="24"/>
          <w:szCs w:val="24"/>
          <w:u w:val="dotted"/>
          <w:bdr w:val="none" w:sz="0" w:space="0" w:color="auto"/>
          <w:lang w:eastAsia="en-US"/>
        </w:rPr>
        <w:tab/>
      </w:r>
      <w:r w:rsidRPr="00E32775">
        <w:rPr>
          <w:rFonts w:eastAsia="Calibri"/>
          <w:color w:val="auto"/>
          <w:sz w:val="24"/>
          <w:szCs w:val="24"/>
          <w:u w:val="dotted"/>
          <w:bdr w:val="none" w:sz="0" w:space="0" w:color="auto"/>
          <w:lang w:eastAsia="en-US"/>
        </w:rPr>
        <w:tab/>
        <w:t xml:space="preserve">    </w:t>
      </w:r>
    </w:p>
    <w:p w14:paraId="6643AB1D" w14:textId="16FCFCEA" w:rsidR="0034468E" w:rsidRPr="00E32775" w:rsidRDefault="0034468E" w:rsidP="0034468E">
      <w:pPr>
        <w:widowControl w:val="0"/>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eastAsia="Calibri"/>
          <w:bCs/>
          <w:color w:val="auto"/>
          <w:sz w:val="24"/>
          <w:szCs w:val="24"/>
          <w:bdr w:val="none" w:sz="0" w:space="0" w:color="auto"/>
          <w:lang w:eastAsia="en-US"/>
        </w:rPr>
      </w:pPr>
      <w:r w:rsidRPr="00E32775">
        <w:rPr>
          <w:rFonts w:eastAsia="Calibri"/>
          <w:color w:val="auto"/>
          <w:sz w:val="24"/>
          <w:szCs w:val="24"/>
          <w:bdr w:val="none" w:sz="0" w:space="0" w:color="auto"/>
          <w:lang w:eastAsia="en-US"/>
        </w:rPr>
        <w:t xml:space="preserve">6   </w:t>
      </w:r>
      <w:r w:rsidRPr="00E32775">
        <w:rPr>
          <w:rFonts w:eastAsia="Calibri"/>
          <w:bCs/>
          <w:color w:val="auto"/>
          <w:sz w:val="24"/>
          <w:szCs w:val="24"/>
          <w:bdr w:val="none" w:sz="0" w:space="0" w:color="auto"/>
          <w:lang w:eastAsia="en-US"/>
        </w:rPr>
        <w:t>Требования к</w:t>
      </w:r>
      <w:r w:rsidR="00F84B7F" w:rsidRPr="00E32775">
        <w:rPr>
          <w:rFonts w:eastAsia="Calibri"/>
          <w:bCs/>
          <w:color w:val="auto"/>
          <w:sz w:val="24"/>
          <w:szCs w:val="24"/>
          <w:bdr w:val="none" w:sz="0" w:space="0" w:color="auto"/>
          <w:lang w:eastAsia="en-US"/>
        </w:rPr>
        <w:t xml:space="preserve"> светопрозрачному </w:t>
      </w:r>
      <w:r w:rsidR="007C06FC" w:rsidRPr="00E32775">
        <w:rPr>
          <w:rFonts w:eastAsia="Calibri"/>
          <w:bCs/>
          <w:color w:val="auto"/>
          <w:sz w:val="24"/>
          <w:szCs w:val="24"/>
          <w:bdr w:val="none" w:sz="0" w:space="0" w:color="auto"/>
          <w:lang w:eastAsia="en-US"/>
        </w:rPr>
        <w:t>заполнению СПК</w:t>
      </w:r>
      <w:r w:rsidR="00DC110D" w:rsidRPr="00E32775">
        <w:rPr>
          <w:rFonts w:eastAsia="Calibri"/>
          <w:bCs/>
          <w:color w:val="auto"/>
          <w:sz w:val="24"/>
          <w:szCs w:val="24"/>
          <w:bdr w:val="none" w:sz="0" w:space="0" w:color="auto"/>
          <w:lang w:eastAsia="en-US"/>
        </w:rPr>
        <w:t>………………………………………</w:t>
      </w:r>
    </w:p>
    <w:p w14:paraId="4D086B39" w14:textId="77777777" w:rsidR="0034468E" w:rsidRPr="00E32775" w:rsidRDefault="0034468E" w:rsidP="0034468E">
      <w:pPr>
        <w:widowControl w:val="0"/>
        <w:pBdr>
          <w:top w:val="none" w:sz="0" w:space="0" w:color="auto"/>
          <w:left w:val="none" w:sz="0" w:space="0" w:color="auto"/>
          <w:bottom w:val="none" w:sz="0" w:space="0" w:color="auto"/>
          <w:right w:val="none" w:sz="0" w:space="0" w:color="auto"/>
          <w:between w:val="none" w:sz="0" w:space="0" w:color="auto"/>
          <w:bar w:val="none" w:sz="0" w:color="auto"/>
        </w:pBdr>
        <w:spacing w:line="276" w:lineRule="auto"/>
        <w:ind w:firstLine="284"/>
        <w:jc w:val="both"/>
        <w:rPr>
          <w:rFonts w:eastAsia="Calibri"/>
          <w:bCs/>
          <w:color w:val="auto"/>
          <w:sz w:val="24"/>
          <w:szCs w:val="24"/>
          <w:bdr w:val="none" w:sz="0" w:space="0" w:color="auto"/>
          <w:lang w:eastAsia="en-US"/>
        </w:rPr>
      </w:pPr>
      <w:r w:rsidRPr="00E32775">
        <w:rPr>
          <w:rFonts w:eastAsia="Calibri"/>
          <w:bCs/>
          <w:color w:val="auto"/>
          <w:sz w:val="24"/>
          <w:szCs w:val="24"/>
          <w:bdr w:val="none" w:sz="0" w:space="0" w:color="auto"/>
          <w:lang w:eastAsia="en-US"/>
        </w:rPr>
        <w:t xml:space="preserve">6.1 Общие </w:t>
      </w:r>
      <w:r w:rsidR="00D542DE" w:rsidRPr="00E32775">
        <w:rPr>
          <w:rFonts w:eastAsia="Calibri"/>
          <w:bCs/>
          <w:color w:val="auto"/>
          <w:sz w:val="24"/>
          <w:szCs w:val="24"/>
          <w:bdr w:val="none" w:sz="0" w:space="0" w:color="auto"/>
          <w:lang w:eastAsia="en-US"/>
        </w:rPr>
        <w:t>требования</w:t>
      </w:r>
      <w:r w:rsidRPr="00E32775">
        <w:rPr>
          <w:rFonts w:eastAsia="Calibri"/>
          <w:color w:val="auto"/>
          <w:sz w:val="24"/>
          <w:szCs w:val="24"/>
          <w:u w:val="dotted"/>
          <w:bdr w:val="none" w:sz="0" w:space="0" w:color="auto"/>
          <w:lang w:eastAsia="en-US"/>
        </w:rPr>
        <w:tab/>
      </w:r>
      <w:r w:rsidRPr="00E32775">
        <w:rPr>
          <w:rFonts w:eastAsia="Calibri"/>
          <w:color w:val="auto"/>
          <w:sz w:val="24"/>
          <w:szCs w:val="24"/>
          <w:u w:val="dotted"/>
          <w:bdr w:val="none" w:sz="0" w:space="0" w:color="auto"/>
          <w:lang w:eastAsia="en-US"/>
        </w:rPr>
        <w:tab/>
      </w:r>
      <w:r w:rsidRPr="00E32775">
        <w:rPr>
          <w:rFonts w:eastAsia="Calibri"/>
          <w:color w:val="auto"/>
          <w:sz w:val="24"/>
          <w:szCs w:val="24"/>
          <w:u w:val="dotted"/>
          <w:bdr w:val="none" w:sz="0" w:space="0" w:color="auto"/>
          <w:lang w:eastAsia="en-US"/>
        </w:rPr>
        <w:tab/>
      </w:r>
      <w:r w:rsidRPr="00E32775">
        <w:rPr>
          <w:rFonts w:eastAsia="Calibri"/>
          <w:color w:val="auto"/>
          <w:sz w:val="24"/>
          <w:szCs w:val="24"/>
          <w:u w:val="dotted"/>
          <w:bdr w:val="none" w:sz="0" w:space="0" w:color="auto"/>
          <w:lang w:eastAsia="en-US"/>
        </w:rPr>
        <w:tab/>
      </w:r>
      <w:r w:rsidRPr="00E32775">
        <w:rPr>
          <w:rFonts w:eastAsia="Calibri"/>
          <w:color w:val="auto"/>
          <w:sz w:val="24"/>
          <w:szCs w:val="24"/>
          <w:u w:val="dotted"/>
          <w:bdr w:val="none" w:sz="0" w:space="0" w:color="auto"/>
          <w:lang w:eastAsia="en-US"/>
        </w:rPr>
        <w:tab/>
      </w:r>
      <w:r w:rsidRPr="00E32775">
        <w:rPr>
          <w:rFonts w:eastAsia="Calibri"/>
          <w:color w:val="auto"/>
          <w:sz w:val="24"/>
          <w:szCs w:val="24"/>
          <w:u w:val="dotted"/>
          <w:bdr w:val="none" w:sz="0" w:space="0" w:color="auto"/>
          <w:lang w:eastAsia="en-US"/>
        </w:rPr>
        <w:tab/>
      </w:r>
      <w:r w:rsidRPr="00E32775">
        <w:rPr>
          <w:rFonts w:eastAsia="Calibri"/>
          <w:color w:val="auto"/>
          <w:sz w:val="24"/>
          <w:szCs w:val="24"/>
          <w:u w:val="dotted"/>
          <w:bdr w:val="none" w:sz="0" w:space="0" w:color="auto"/>
          <w:lang w:eastAsia="en-US"/>
        </w:rPr>
        <w:tab/>
      </w:r>
      <w:r w:rsidRPr="00E32775">
        <w:rPr>
          <w:rFonts w:eastAsia="Calibri"/>
          <w:color w:val="auto"/>
          <w:sz w:val="24"/>
          <w:szCs w:val="24"/>
          <w:u w:val="dotted"/>
          <w:bdr w:val="none" w:sz="0" w:space="0" w:color="auto"/>
          <w:lang w:eastAsia="en-US"/>
        </w:rPr>
        <w:tab/>
      </w:r>
      <w:r w:rsidRPr="00E32775">
        <w:rPr>
          <w:rFonts w:eastAsia="Calibri"/>
          <w:color w:val="auto"/>
          <w:sz w:val="24"/>
          <w:szCs w:val="24"/>
          <w:u w:val="dotted"/>
          <w:bdr w:val="none" w:sz="0" w:space="0" w:color="auto"/>
          <w:lang w:eastAsia="en-US"/>
        </w:rPr>
        <w:tab/>
      </w:r>
      <w:r w:rsidR="00600C70" w:rsidRPr="00E32775">
        <w:rPr>
          <w:rFonts w:eastAsia="Calibri"/>
          <w:color w:val="auto"/>
          <w:sz w:val="24"/>
          <w:szCs w:val="24"/>
          <w:u w:val="dotted"/>
          <w:bdr w:val="none" w:sz="0" w:space="0" w:color="auto"/>
          <w:lang w:eastAsia="en-US"/>
        </w:rPr>
        <w:tab/>
      </w:r>
      <w:r w:rsidR="00600C70" w:rsidRPr="00E32775">
        <w:rPr>
          <w:rFonts w:eastAsia="Calibri"/>
          <w:color w:val="auto"/>
          <w:sz w:val="24"/>
          <w:szCs w:val="24"/>
          <w:u w:val="dotted"/>
          <w:bdr w:val="none" w:sz="0" w:space="0" w:color="auto"/>
          <w:lang w:eastAsia="en-US"/>
        </w:rPr>
        <w:tab/>
      </w:r>
      <w:r w:rsidR="00600C70" w:rsidRPr="00E32775">
        <w:rPr>
          <w:rFonts w:eastAsia="Calibri"/>
          <w:color w:val="auto"/>
          <w:sz w:val="24"/>
          <w:szCs w:val="24"/>
          <w:u w:val="dotted"/>
          <w:bdr w:val="none" w:sz="0" w:space="0" w:color="auto"/>
          <w:lang w:eastAsia="en-US"/>
        </w:rPr>
        <w:tab/>
      </w:r>
      <w:r w:rsidR="00600C70" w:rsidRPr="00E32775">
        <w:rPr>
          <w:rFonts w:eastAsia="Calibri"/>
          <w:color w:val="auto"/>
          <w:sz w:val="24"/>
          <w:szCs w:val="24"/>
          <w:u w:val="dotted"/>
          <w:bdr w:val="none" w:sz="0" w:space="0" w:color="auto"/>
          <w:lang w:eastAsia="en-US"/>
        </w:rPr>
        <w:tab/>
      </w:r>
      <w:r w:rsidR="00600C70" w:rsidRPr="00E32775">
        <w:rPr>
          <w:rFonts w:eastAsia="Calibri"/>
          <w:color w:val="auto"/>
          <w:sz w:val="24"/>
          <w:szCs w:val="24"/>
          <w:u w:val="dotted"/>
          <w:bdr w:val="none" w:sz="0" w:space="0" w:color="auto"/>
          <w:lang w:eastAsia="en-US"/>
        </w:rPr>
        <w:tab/>
      </w:r>
      <w:r w:rsidR="00600C70" w:rsidRPr="00E32775">
        <w:rPr>
          <w:rFonts w:eastAsia="Calibri"/>
          <w:color w:val="auto"/>
          <w:sz w:val="24"/>
          <w:szCs w:val="24"/>
          <w:u w:val="dotted"/>
          <w:bdr w:val="none" w:sz="0" w:space="0" w:color="auto"/>
          <w:lang w:eastAsia="en-US"/>
        </w:rPr>
        <w:tab/>
      </w:r>
      <w:r w:rsidR="00600C70" w:rsidRPr="00E32775">
        <w:rPr>
          <w:rFonts w:eastAsia="Calibri"/>
          <w:color w:val="auto"/>
          <w:sz w:val="24"/>
          <w:szCs w:val="24"/>
          <w:u w:val="dotted"/>
          <w:bdr w:val="none" w:sz="0" w:space="0" w:color="auto"/>
          <w:lang w:eastAsia="en-US"/>
        </w:rPr>
        <w:tab/>
      </w:r>
      <w:r w:rsidR="00600C70" w:rsidRPr="00E32775">
        <w:rPr>
          <w:rFonts w:eastAsia="Calibri"/>
          <w:color w:val="auto"/>
          <w:sz w:val="24"/>
          <w:szCs w:val="24"/>
          <w:u w:val="dotted"/>
          <w:bdr w:val="none" w:sz="0" w:space="0" w:color="auto"/>
          <w:lang w:eastAsia="en-US"/>
        </w:rPr>
        <w:tab/>
      </w:r>
      <w:r w:rsidR="00600C70" w:rsidRPr="00E32775">
        <w:rPr>
          <w:rFonts w:eastAsia="Calibri"/>
          <w:color w:val="auto"/>
          <w:sz w:val="24"/>
          <w:szCs w:val="24"/>
          <w:u w:val="dotted"/>
          <w:bdr w:val="none" w:sz="0" w:space="0" w:color="auto"/>
          <w:lang w:eastAsia="en-US"/>
        </w:rPr>
        <w:tab/>
      </w:r>
      <w:r w:rsidR="00600C70" w:rsidRPr="00E32775">
        <w:rPr>
          <w:rFonts w:eastAsia="Calibri"/>
          <w:color w:val="auto"/>
          <w:sz w:val="24"/>
          <w:szCs w:val="24"/>
          <w:u w:val="dotted"/>
          <w:bdr w:val="none" w:sz="0" w:space="0" w:color="auto"/>
          <w:lang w:eastAsia="en-US"/>
        </w:rPr>
        <w:tab/>
      </w:r>
      <w:r w:rsidR="00600C70" w:rsidRPr="00E32775">
        <w:rPr>
          <w:rFonts w:eastAsia="Calibri"/>
          <w:color w:val="auto"/>
          <w:sz w:val="24"/>
          <w:szCs w:val="24"/>
          <w:u w:val="dotted"/>
          <w:bdr w:val="none" w:sz="0" w:space="0" w:color="auto"/>
          <w:lang w:eastAsia="en-US"/>
        </w:rPr>
        <w:tab/>
      </w:r>
      <w:r w:rsidR="00600C70" w:rsidRPr="00E32775">
        <w:rPr>
          <w:rFonts w:eastAsia="Calibri"/>
          <w:color w:val="auto"/>
          <w:sz w:val="24"/>
          <w:szCs w:val="24"/>
          <w:u w:val="dotted"/>
          <w:bdr w:val="none" w:sz="0" w:space="0" w:color="auto"/>
          <w:lang w:eastAsia="en-US"/>
        </w:rPr>
        <w:tab/>
      </w:r>
      <w:r w:rsidRPr="00E32775">
        <w:rPr>
          <w:rFonts w:eastAsia="Calibri"/>
          <w:color w:val="auto"/>
          <w:sz w:val="24"/>
          <w:szCs w:val="24"/>
          <w:u w:val="dotted"/>
          <w:bdr w:val="none" w:sz="0" w:space="0" w:color="auto"/>
          <w:lang w:eastAsia="en-US"/>
        </w:rPr>
        <w:t xml:space="preserve">    </w:t>
      </w:r>
    </w:p>
    <w:p w14:paraId="570654EE" w14:textId="19AD9A6C" w:rsidR="0034468E" w:rsidRPr="00E32775" w:rsidRDefault="0034468E" w:rsidP="0034468E">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ind w:firstLine="284"/>
        <w:jc w:val="both"/>
        <w:rPr>
          <w:rFonts w:eastAsia="Calibri"/>
          <w:color w:val="auto"/>
          <w:sz w:val="24"/>
          <w:szCs w:val="24"/>
          <w:bdr w:val="none" w:sz="0" w:space="0" w:color="auto"/>
          <w:lang w:eastAsia="en-US"/>
        </w:rPr>
      </w:pPr>
      <w:r w:rsidRPr="00E32775">
        <w:rPr>
          <w:rFonts w:eastAsia="Calibri"/>
          <w:color w:val="auto"/>
          <w:sz w:val="24"/>
          <w:szCs w:val="24"/>
          <w:bdr w:val="none" w:sz="0" w:space="0" w:color="auto"/>
          <w:lang w:eastAsia="en-US"/>
        </w:rPr>
        <w:t>6.2 Требования к элементам крепления</w:t>
      </w:r>
      <w:r w:rsidR="00D542DE" w:rsidRPr="00E32775">
        <w:rPr>
          <w:rFonts w:eastAsia="Calibri"/>
          <w:color w:val="auto"/>
          <w:sz w:val="24"/>
          <w:szCs w:val="24"/>
          <w:bdr w:val="none" w:sz="0" w:space="0" w:color="auto"/>
          <w:lang w:eastAsia="en-US"/>
        </w:rPr>
        <w:t xml:space="preserve"> </w:t>
      </w:r>
      <w:r w:rsidR="00F84B7F" w:rsidRPr="00E32775">
        <w:rPr>
          <w:rFonts w:eastAsia="Calibri"/>
          <w:color w:val="auto"/>
          <w:sz w:val="24"/>
          <w:szCs w:val="24"/>
          <w:bdr w:val="none" w:sz="0" w:space="0" w:color="auto"/>
          <w:lang w:eastAsia="en-US"/>
        </w:rPr>
        <w:t xml:space="preserve">светопрозрачного </w:t>
      </w:r>
      <w:r w:rsidR="007C06FC" w:rsidRPr="00E32775">
        <w:rPr>
          <w:rFonts w:eastAsia="Calibri"/>
          <w:color w:val="auto"/>
          <w:sz w:val="24"/>
          <w:szCs w:val="24"/>
          <w:bdr w:val="none" w:sz="0" w:space="0" w:color="auto"/>
          <w:lang w:eastAsia="en-US"/>
        </w:rPr>
        <w:t>заполнения</w:t>
      </w:r>
      <w:r w:rsidR="00DC110D" w:rsidRPr="00E32775">
        <w:rPr>
          <w:rFonts w:eastAsia="Calibri"/>
          <w:color w:val="auto"/>
          <w:sz w:val="24"/>
          <w:szCs w:val="24"/>
          <w:bdr w:val="none" w:sz="0" w:space="0" w:color="auto"/>
          <w:lang w:eastAsia="en-US"/>
        </w:rPr>
        <w:t>………………</w:t>
      </w:r>
    </w:p>
    <w:p w14:paraId="28F50588" w14:textId="1E28A3CB" w:rsidR="0034468E" w:rsidRPr="00E32775" w:rsidRDefault="0034468E" w:rsidP="0034468E">
      <w:pPr>
        <w:pBdr>
          <w:top w:val="none" w:sz="0" w:space="0" w:color="auto"/>
          <w:left w:val="none" w:sz="0" w:space="0" w:color="auto"/>
          <w:bottom w:val="none" w:sz="0" w:space="0" w:color="auto"/>
          <w:right w:val="none" w:sz="0" w:space="0" w:color="auto"/>
          <w:between w:val="none" w:sz="0" w:space="0" w:color="auto"/>
          <w:bar w:val="none" w:sz="0" w:color="auto"/>
        </w:pBdr>
        <w:tabs>
          <w:tab w:val="left" w:pos="1843"/>
        </w:tabs>
        <w:spacing w:line="276" w:lineRule="auto"/>
        <w:ind w:firstLine="284"/>
        <w:jc w:val="both"/>
        <w:rPr>
          <w:rFonts w:eastAsia="Calibri"/>
          <w:color w:val="auto"/>
          <w:sz w:val="24"/>
          <w:szCs w:val="24"/>
          <w:bdr w:val="none" w:sz="0" w:space="0" w:color="auto"/>
          <w:lang w:eastAsia="en-US"/>
        </w:rPr>
      </w:pPr>
      <w:r w:rsidRPr="00E32775">
        <w:rPr>
          <w:rFonts w:eastAsia="Calibri"/>
          <w:color w:val="auto"/>
          <w:sz w:val="24"/>
          <w:szCs w:val="24"/>
          <w:bdr w:val="none" w:sz="0" w:space="0" w:color="auto"/>
          <w:lang w:eastAsia="en-US"/>
        </w:rPr>
        <w:t xml:space="preserve">6.3 </w:t>
      </w:r>
      <w:r w:rsidR="00D542DE" w:rsidRPr="00E32775">
        <w:rPr>
          <w:rFonts w:eastAsia="Calibri"/>
          <w:color w:val="auto"/>
          <w:sz w:val="24"/>
          <w:szCs w:val="24"/>
          <w:bdr w:val="none" w:sz="0" w:space="0" w:color="auto"/>
          <w:lang w:eastAsia="en-US"/>
        </w:rPr>
        <w:t>Расчет прочности и перемещений</w:t>
      </w:r>
      <w:r w:rsidR="00F84B7F" w:rsidRPr="00E32775">
        <w:rPr>
          <w:rFonts w:eastAsia="Calibri"/>
          <w:color w:val="auto"/>
          <w:sz w:val="24"/>
          <w:szCs w:val="24"/>
          <w:bdr w:val="none" w:sz="0" w:space="0" w:color="auto"/>
          <w:lang w:eastAsia="en-US"/>
        </w:rPr>
        <w:t xml:space="preserve"> светопрозрачного</w:t>
      </w:r>
      <w:r w:rsidR="00D542DE" w:rsidRPr="00E32775">
        <w:rPr>
          <w:rFonts w:eastAsia="Calibri"/>
          <w:color w:val="auto"/>
          <w:sz w:val="24"/>
          <w:szCs w:val="24"/>
          <w:bdr w:val="none" w:sz="0" w:space="0" w:color="auto"/>
          <w:lang w:eastAsia="en-US"/>
        </w:rPr>
        <w:t xml:space="preserve"> </w:t>
      </w:r>
      <w:r w:rsidR="007C06FC" w:rsidRPr="00E32775">
        <w:rPr>
          <w:rFonts w:eastAsia="Calibri"/>
          <w:color w:val="auto"/>
          <w:sz w:val="24"/>
          <w:szCs w:val="24"/>
          <w:bdr w:val="none" w:sz="0" w:space="0" w:color="auto"/>
          <w:lang w:eastAsia="en-US"/>
        </w:rPr>
        <w:t>заполнения</w:t>
      </w:r>
      <w:r w:rsidR="00DC110D" w:rsidRPr="00E32775">
        <w:rPr>
          <w:rFonts w:eastAsia="Calibri"/>
          <w:color w:val="auto"/>
          <w:sz w:val="24"/>
          <w:szCs w:val="24"/>
          <w:bdr w:val="none" w:sz="0" w:space="0" w:color="auto"/>
          <w:lang w:eastAsia="en-US"/>
        </w:rPr>
        <w:t>……………………</w:t>
      </w:r>
      <w:r w:rsidRPr="00E32775">
        <w:rPr>
          <w:rFonts w:eastAsia="Calibri"/>
          <w:color w:val="auto"/>
          <w:sz w:val="24"/>
          <w:szCs w:val="24"/>
          <w:u w:val="dotted"/>
          <w:bdr w:val="none" w:sz="0" w:space="0" w:color="auto"/>
          <w:lang w:eastAsia="en-US"/>
        </w:rPr>
        <w:t xml:space="preserve">    </w:t>
      </w:r>
    </w:p>
    <w:p w14:paraId="5AE1E86E" w14:textId="77777777" w:rsidR="007C06FC" w:rsidRPr="00E32775" w:rsidRDefault="007C06FC" w:rsidP="007C06FC">
      <w:pPr>
        <w:widowControl w:val="0"/>
        <w:pBdr>
          <w:top w:val="none" w:sz="0" w:space="0" w:color="auto"/>
          <w:left w:val="none" w:sz="0" w:space="0" w:color="auto"/>
          <w:bottom w:val="none" w:sz="0" w:space="0" w:color="auto"/>
          <w:right w:val="none" w:sz="0" w:space="0" w:color="auto"/>
          <w:between w:val="none" w:sz="0" w:space="0" w:color="auto"/>
          <w:bar w:val="none" w:sz="0" w:color="auto"/>
        </w:pBdr>
        <w:spacing w:line="276" w:lineRule="auto"/>
        <w:ind w:firstLine="284"/>
        <w:jc w:val="both"/>
        <w:rPr>
          <w:rFonts w:eastAsia="Calibri"/>
          <w:color w:val="auto"/>
          <w:sz w:val="24"/>
          <w:szCs w:val="24"/>
          <w:bdr w:val="none" w:sz="0" w:space="0" w:color="auto"/>
          <w:lang w:eastAsia="en-US"/>
        </w:rPr>
      </w:pPr>
      <w:bookmarkStart w:id="2" w:name="sub_300"/>
      <w:r w:rsidRPr="00E32775">
        <w:rPr>
          <w:rFonts w:eastAsia="Calibri"/>
          <w:color w:val="auto"/>
          <w:sz w:val="24"/>
          <w:szCs w:val="24"/>
          <w:bdr w:val="none" w:sz="0" w:space="0" w:color="auto"/>
          <w:lang w:eastAsia="en-US"/>
        </w:rPr>
        <w:t xml:space="preserve">6.4 Определение нагрузок, действующих на </w:t>
      </w:r>
      <w:r w:rsidR="004C3471" w:rsidRPr="00E32775">
        <w:rPr>
          <w:rFonts w:eastAsia="Calibri"/>
          <w:color w:val="auto"/>
          <w:sz w:val="24"/>
          <w:szCs w:val="24"/>
          <w:bdr w:val="none" w:sz="0" w:space="0" w:color="auto"/>
          <w:lang w:eastAsia="en-US"/>
        </w:rPr>
        <w:t>светопрозрачное заполнение</w:t>
      </w:r>
      <w:r w:rsidRPr="00E32775">
        <w:rPr>
          <w:rFonts w:eastAsia="Calibri"/>
          <w:color w:val="auto"/>
          <w:sz w:val="24"/>
          <w:szCs w:val="24"/>
          <w:u w:val="dotted"/>
          <w:bdr w:val="none" w:sz="0" w:space="0" w:color="auto"/>
          <w:lang w:eastAsia="en-US"/>
        </w:rPr>
        <w:tab/>
      </w:r>
      <w:r w:rsidRPr="00E32775">
        <w:rPr>
          <w:rFonts w:eastAsia="Calibri"/>
          <w:color w:val="auto"/>
          <w:sz w:val="24"/>
          <w:szCs w:val="24"/>
          <w:u w:val="dotted"/>
          <w:bdr w:val="none" w:sz="0" w:space="0" w:color="auto"/>
          <w:lang w:eastAsia="en-US"/>
        </w:rPr>
        <w:tab/>
      </w:r>
      <w:r w:rsidRPr="00E32775">
        <w:rPr>
          <w:rFonts w:eastAsia="Calibri"/>
          <w:color w:val="auto"/>
          <w:sz w:val="24"/>
          <w:szCs w:val="24"/>
          <w:u w:val="dotted"/>
          <w:bdr w:val="none" w:sz="0" w:space="0" w:color="auto"/>
          <w:lang w:eastAsia="en-US"/>
        </w:rPr>
        <w:tab/>
        <w:t xml:space="preserve">    </w:t>
      </w:r>
    </w:p>
    <w:p w14:paraId="279E9C61" w14:textId="77777777" w:rsidR="007C06FC" w:rsidRPr="00E32775" w:rsidRDefault="007C06FC" w:rsidP="007C06FC">
      <w:pPr>
        <w:widowControl w:val="0"/>
        <w:pBdr>
          <w:top w:val="none" w:sz="0" w:space="0" w:color="auto"/>
          <w:left w:val="none" w:sz="0" w:space="0" w:color="auto"/>
          <w:bottom w:val="none" w:sz="0" w:space="0" w:color="auto"/>
          <w:right w:val="none" w:sz="0" w:space="0" w:color="auto"/>
          <w:between w:val="none" w:sz="0" w:space="0" w:color="auto"/>
          <w:bar w:val="none" w:sz="0" w:color="auto"/>
        </w:pBdr>
        <w:spacing w:line="276" w:lineRule="auto"/>
        <w:ind w:firstLine="284"/>
        <w:jc w:val="both"/>
        <w:rPr>
          <w:rFonts w:eastAsia="Calibri"/>
          <w:color w:val="auto"/>
          <w:sz w:val="24"/>
          <w:szCs w:val="24"/>
          <w:bdr w:val="none" w:sz="0" w:space="0" w:color="auto"/>
          <w:lang w:eastAsia="en-US"/>
        </w:rPr>
      </w:pPr>
      <w:r w:rsidRPr="00E32775">
        <w:rPr>
          <w:rFonts w:eastAsia="Calibri"/>
          <w:color w:val="auto"/>
          <w:sz w:val="24"/>
          <w:szCs w:val="24"/>
          <w:bdr w:val="none" w:sz="0" w:space="0" w:color="auto"/>
          <w:lang w:eastAsia="en-US"/>
        </w:rPr>
        <w:t>6.5 Правила безопасной эксплуатации светопрозрачного заполнения</w:t>
      </w:r>
      <w:r w:rsidRPr="00E32775">
        <w:rPr>
          <w:rFonts w:eastAsia="Calibri"/>
          <w:color w:val="auto"/>
          <w:sz w:val="24"/>
          <w:szCs w:val="24"/>
          <w:u w:val="dotted"/>
          <w:bdr w:val="none" w:sz="0" w:space="0" w:color="auto"/>
          <w:lang w:eastAsia="en-US"/>
        </w:rPr>
        <w:tab/>
      </w:r>
      <w:r w:rsidRPr="00E32775">
        <w:rPr>
          <w:rFonts w:eastAsia="Calibri"/>
          <w:color w:val="auto"/>
          <w:sz w:val="24"/>
          <w:szCs w:val="24"/>
          <w:u w:val="dotted"/>
          <w:bdr w:val="none" w:sz="0" w:space="0" w:color="auto"/>
          <w:lang w:eastAsia="en-US"/>
        </w:rPr>
        <w:tab/>
      </w:r>
      <w:r w:rsidRPr="00E32775">
        <w:rPr>
          <w:rFonts w:eastAsia="Calibri"/>
          <w:color w:val="auto"/>
          <w:sz w:val="24"/>
          <w:szCs w:val="24"/>
          <w:u w:val="dotted"/>
          <w:bdr w:val="none" w:sz="0" w:space="0" w:color="auto"/>
          <w:lang w:eastAsia="en-US"/>
        </w:rPr>
        <w:tab/>
        <w:t xml:space="preserve">    </w:t>
      </w:r>
    </w:p>
    <w:p w14:paraId="0AE1F59B" w14:textId="77777777" w:rsidR="0034468E" w:rsidRPr="00E32775" w:rsidRDefault="0034468E" w:rsidP="0034468E">
      <w:pPr>
        <w:widowControl w:val="0"/>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eastAsia="Calibri"/>
          <w:bCs/>
          <w:color w:val="auto"/>
          <w:sz w:val="24"/>
          <w:szCs w:val="24"/>
          <w:bdr w:val="none" w:sz="0" w:space="0" w:color="auto"/>
          <w:lang w:eastAsia="en-US"/>
        </w:rPr>
      </w:pPr>
      <w:r w:rsidRPr="00E32775">
        <w:rPr>
          <w:rFonts w:eastAsia="Calibri"/>
          <w:bCs/>
          <w:color w:val="auto"/>
          <w:sz w:val="24"/>
          <w:szCs w:val="24"/>
          <w:bdr w:val="none" w:sz="0" w:space="0" w:color="auto"/>
          <w:lang w:eastAsia="en-US"/>
        </w:rPr>
        <w:t>7 Противопожарные требования</w:t>
      </w:r>
      <w:r w:rsidRPr="00E32775">
        <w:rPr>
          <w:rFonts w:eastAsia="Calibri"/>
          <w:color w:val="auto"/>
          <w:sz w:val="24"/>
          <w:szCs w:val="24"/>
          <w:u w:val="dotted"/>
          <w:bdr w:val="none" w:sz="0" w:space="0" w:color="auto"/>
          <w:lang w:eastAsia="en-US"/>
        </w:rPr>
        <w:tab/>
      </w:r>
      <w:r w:rsidRPr="00E32775">
        <w:rPr>
          <w:rFonts w:eastAsia="Calibri"/>
          <w:color w:val="auto"/>
          <w:sz w:val="24"/>
          <w:szCs w:val="24"/>
          <w:u w:val="dotted"/>
          <w:bdr w:val="none" w:sz="0" w:space="0" w:color="auto"/>
          <w:lang w:eastAsia="en-US"/>
        </w:rPr>
        <w:tab/>
      </w:r>
      <w:r w:rsidRPr="00E32775">
        <w:rPr>
          <w:rFonts w:eastAsia="Calibri"/>
          <w:color w:val="auto"/>
          <w:sz w:val="24"/>
          <w:szCs w:val="24"/>
          <w:u w:val="dotted"/>
          <w:bdr w:val="none" w:sz="0" w:space="0" w:color="auto"/>
          <w:lang w:eastAsia="en-US"/>
        </w:rPr>
        <w:tab/>
      </w:r>
      <w:r w:rsidRPr="00E32775">
        <w:rPr>
          <w:rFonts w:eastAsia="Calibri"/>
          <w:color w:val="auto"/>
          <w:sz w:val="24"/>
          <w:szCs w:val="24"/>
          <w:u w:val="dotted"/>
          <w:bdr w:val="none" w:sz="0" w:space="0" w:color="auto"/>
          <w:lang w:eastAsia="en-US"/>
        </w:rPr>
        <w:tab/>
      </w:r>
      <w:r w:rsidRPr="00E32775">
        <w:rPr>
          <w:rFonts w:eastAsia="Calibri"/>
          <w:color w:val="auto"/>
          <w:sz w:val="24"/>
          <w:szCs w:val="24"/>
          <w:u w:val="dotted"/>
          <w:bdr w:val="none" w:sz="0" w:space="0" w:color="auto"/>
          <w:lang w:eastAsia="en-US"/>
        </w:rPr>
        <w:tab/>
      </w:r>
      <w:r w:rsidRPr="00E32775">
        <w:rPr>
          <w:rFonts w:eastAsia="Calibri"/>
          <w:color w:val="auto"/>
          <w:sz w:val="24"/>
          <w:szCs w:val="24"/>
          <w:u w:val="dotted"/>
          <w:bdr w:val="none" w:sz="0" w:space="0" w:color="auto"/>
          <w:lang w:eastAsia="en-US"/>
        </w:rPr>
        <w:tab/>
      </w:r>
      <w:r w:rsidRPr="00E32775">
        <w:rPr>
          <w:rFonts w:eastAsia="Calibri"/>
          <w:color w:val="auto"/>
          <w:sz w:val="24"/>
          <w:szCs w:val="24"/>
          <w:u w:val="dotted"/>
          <w:bdr w:val="none" w:sz="0" w:space="0" w:color="auto"/>
          <w:lang w:eastAsia="en-US"/>
        </w:rPr>
        <w:tab/>
      </w:r>
      <w:r w:rsidRPr="00E32775">
        <w:rPr>
          <w:rFonts w:eastAsia="Calibri"/>
          <w:color w:val="auto"/>
          <w:sz w:val="24"/>
          <w:szCs w:val="24"/>
          <w:u w:val="dotted"/>
          <w:bdr w:val="none" w:sz="0" w:space="0" w:color="auto"/>
          <w:lang w:eastAsia="en-US"/>
        </w:rPr>
        <w:tab/>
      </w:r>
      <w:r w:rsidR="00600C70" w:rsidRPr="00E32775">
        <w:rPr>
          <w:rFonts w:eastAsia="Calibri"/>
          <w:color w:val="auto"/>
          <w:sz w:val="24"/>
          <w:szCs w:val="24"/>
          <w:u w:val="dotted"/>
          <w:bdr w:val="none" w:sz="0" w:space="0" w:color="auto"/>
          <w:lang w:eastAsia="en-US"/>
        </w:rPr>
        <w:tab/>
      </w:r>
      <w:r w:rsidR="00600C70" w:rsidRPr="00E32775">
        <w:rPr>
          <w:rFonts w:eastAsia="Calibri"/>
          <w:color w:val="auto"/>
          <w:sz w:val="24"/>
          <w:szCs w:val="24"/>
          <w:u w:val="dotted"/>
          <w:bdr w:val="none" w:sz="0" w:space="0" w:color="auto"/>
          <w:lang w:eastAsia="en-US"/>
        </w:rPr>
        <w:tab/>
      </w:r>
      <w:r w:rsidR="00600C70" w:rsidRPr="00E32775">
        <w:rPr>
          <w:rFonts w:eastAsia="Calibri"/>
          <w:color w:val="auto"/>
          <w:sz w:val="24"/>
          <w:szCs w:val="24"/>
          <w:u w:val="dotted"/>
          <w:bdr w:val="none" w:sz="0" w:space="0" w:color="auto"/>
          <w:lang w:eastAsia="en-US"/>
        </w:rPr>
        <w:tab/>
      </w:r>
      <w:r w:rsidR="00600C70" w:rsidRPr="00E32775">
        <w:rPr>
          <w:rFonts w:eastAsia="Calibri"/>
          <w:color w:val="auto"/>
          <w:sz w:val="24"/>
          <w:szCs w:val="24"/>
          <w:u w:val="dotted"/>
          <w:bdr w:val="none" w:sz="0" w:space="0" w:color="auto"/>
          <w:lang w:eastAsia="en-US"/>
        </w:rPr>
        <w:tab/>
      </w:r>
      <w:r w:rsidR="00600C70" w:rsidRPr="00E32775">
        <w:rPr>
          <w:rFonts w:eastAsia="Calibri"/>
          <w:color w:val="auto"/>
          <w:sz w:val="24"/>
          <w:szCs w:val="24"/>
          <w:u w:val="dotted"/>
          <w:bdr w:val="none" w:sz="0" w:space="0" w:color="auto"/>
          <w:lang w:eastAsia="en-US"/>
        </w:rPr>
        <w:tab/>
      </w:r>
      <w:r w:rsidR="00600C70" w:rsidRPr="00E32775">
        <w:rPr>
          <w:rFonts w:eastAsia="Calibri"/>
          <w:color w:val="auto"/>
          <w:sz w:val="24"/>
          <w:szCs w:val="24"/>
          <w:u w:val="dotted"/>
          <w:bdr w:val="none" w:sz="0" w:space="0" w:color="auto"/>
          <w:lang w:eastAsia="en-US"/>
        </w:rPr>
        <w:tab/>
      </w:r>
      <w:r w:rsidR="00600C70" w:rsidRPr="00E32775">
        <w:rPr>
          <w:rFonts w:eastAsia="Calibri"/>
          <w:color w:val="auto"/>
          <w:sz w:val="24"/>
          <w:szCs w:val="24"/>
          <w:u w:val="dotted"/>
          <w:bdr w:val="none" w:sz="0" w:space="0" w:color="auto"/>
          <w:lang w:eastAsia="en-US"/>
        </w:rPr>
        <w:tab/>
      </w:r>
      <w:r w:rsidR="00600C70" w:rsidRPr="00E32775">
        <w:rPr>
          <w:rFonts w:eastAsia="Calibri"/>
          <w:color w:val="auto"/>
          <w:sz w:val="24"/>
          <w:szCs w:val="24"/>
          <w:u w:val="dotted"/>
          <w:bdr w:val="none" w:sz="0" w:space="0" w:color="auto"/>
          <w:lang w:eastAsia="en-US"/>
        </w:rPr>
        <w:tab/>
      </w:r>
      <w:r w:rsidRPr="00E32775">
        <w:rPr>
          <w:rFonts w:eastAsia="Calibri"/>
          <w:color w:val="auto"/>
          <w:sz w:val="24"/>
          <w:szCs w:val="24"/>
          <w:u w:val="dotted"/>
          <w:bdr w:val="none" w:sz="0" w:space="0" w:color="auto"/>
          <w:lang w:eastAsia="en-US"/>
        </w:rPr>
        <w:t xml:space="preserve">    </w:t>
      </w:r>
    </w:p>
    <w:p w14:paraId="1997EFE9" w14:textId="77777777" w:rsidR="0034468E" w:rsidRPr="00E32775" w:rsidRDefault="0034468E" w:rsidP="0034468E">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eastAsia="Calibri"/>
          <w:bCs/>
          <w:color w:val="auto"/>
          <w:sz w:val="24"/>
          <w:szCs w:val="24"/>
          <w:bdr w:val="none" w:sz="0" w:space="0" w:color="auto"/>
          <w:lang w:eastAsia="en-US"/>
        </w:rPr>
      </w:pPr>
      <w:bookmarkStart w:id="3" w:name="sub_41"/>
      <w:bookmarkEnd w:id="2"/>
      <w:r w:rsidRPr="00E32775">
        <w:rPr>
          <w:rFonts w:eastAsia="Calibri"/>
          <w:bCs/>
          <w:color w:val="auto"/>
          <w:sz w:val="24"/>
          <w:szCs w:val="24"/>
          <w:bdr w:val="none" w:sz="0" w:space="0" w:color="auto"/>
          <w:lang w:eastAsia="en-US"/>
        </w:rPr>
        <w:t xml:space="preserve">8 Испытания </w:t>
      </w:r>
      <w:bookmarkEnd w:id="3"/>
      <w:r w:rsidR="007C06FC" w:rsidRPr="00E32775">
        <w:rPr>
          <w:rFonts w:eastAsia="Calibri"/>
          <w:bCs/>
          <w:color w:val="auto"/>
          <w:sz w:val="24"/>
          <w:szCs w:val="24"/>
          <w:bdr w:val="none" w:sz="0" w:space="0" w:color="auto"/>
          <w:lang w:eastAsia="en-US"/>
        </w:rPr>
        <w:t>СПК</w:t>
      </w:r>
      <w:r w:rsidRPr="00E32775">
        <w:rPr>
          <w:rFonts w:eastAsia="Calibri"/>
          <w:color w:val="auto"/>
          <w:sz w:val="24"/>
          <w:szCs w:val="24"/>
          <w:u w:val="dotted"/>
          <w:bdr w:val="none" w:sz="0" w:space="0" w:color="auto"/>
          <w:lang w:eastAsia="en-US"/>
        </w:rPr>
        <w:tab/>
      </w:r>
      <w:r w:rsidRPr="00E32775">
        <w:rPr>
          <w:rFonts w:eastAsia="Calibri"/>
          <w:color w:val="auto"/>
          <w:sz w:val="24"/>
          <w:szCs w:val="24"/>
          <w:u w:val="dotted"/>
          <w:bdr w:val="none" w:sz="0" w:space="0" w:color="auto"/>
          <w:lang w:eastAsia="en-US"/>
        </w:rPr>
        <w:tab/>
      </w:r>
      <w:r w:rsidRPr="00E32775">
        <w:rPr>
          <w:rFonts w:eastAsia="Calibri"/>
          <w:color w:val="auto"/>
          <w:sz w:val="24"/>
          <w:szCs w:val="24"/>
          <w:u w:val="dotted"/>
          <w:bdr w:val="none" w:sz="0" w:space="0" w:color="auto"/>
          <w:lang w:eastAsia="en-US"/>
        </w:rPr>
        <w:tab/>
      </w:r>
      <w:r w:rsidRPr="00E32775">
        <w:rPr>
          <w:rFonts w:eastAsia="Calibri"/>
          <w:color w:val="auto"/>
          <w:sz w:val="24"/>
          <w:szCs w:val="24"/>
          <w:u w:val="dotted"/>
          <w:bdr w:val="none" w:sz="0" w:space="0" w:color="auto"/>
          <w:lang w:eastAsia="en-US"/>
        </w:rPr>
        <w:tab/>
      </w:r>
      <w:r w:rsidRPr="00E32775">
        <w:rPr>
          <w:rFonts w:eastAsia="Calibri"/>
          <w:color w:val="auto"/>
          <w:sz w:val="24"/>
          <w:szCs w:val="24"/>
          <w:u w:val="dotted"/>
          <w:bdr w:val="none" w:sz="0" w:space="0" w:color="auto"/>
          <w:lang w:eastAsia="en-US"/>
        </w:rPr>
        <w:tab/>
      </w:r>
      <w:r w:rsidRPr="00E32775">
        <w:rPr>
          <w:rFonts w:eastAsia="Calibri"/>
          <w:color w:val="auto"/>
          <w:sz w:val="24"/>
          <w:szCs w:val="24"/>
          <w:u w:val="dotted"/>
          <w:bdr w:val="none" w:sz="0" w:space="0" w:color="auto"/>
          <w:lang w:eastAsia="en-US"/>
        </w:rPr>
        <w:tab/>
      </w:r>
      <w:r w:rsidRPr="00E32775">
        <w:rPr>
          <w:rFonts w:eastAsia="Calibri"/>
          <w:color w:val="auto"/>
          <w:sz w:val="24"/>
          <w:szCs w:val="24"/>
          <w:u w:val="dotted"/>
          <w:bdr w:val="none" w:sz="0" w:space="0" w:color="auto"/>
          <w:lang w:eastAsia="en-US"/>
        </w:rPr>
        <w:tab/>
      </w:r>
      <w:r w:rsidRPr="00E32775">
        <w:rPr>
          <w:rFonts w:eastAsia="Calibri"/>
          <w:color w:val="auto"/>
          <w:sz w:val="24"/>
          <w:szCs w:val="24"/>
          <w:u w:val="dotted"/>
          <w:bdr w:val="none" w:sz="0" w:space="0" w:color="auto"/>
          <w:lang w:eastAsia="en-US"/>
        </w:rPr>
        <w:tab/>
      </w:r>
      <w:r w:rsidRPr="00E32775">
        <w:rPr>
          <w:rFonts w:eastAsia="Calibri"/>
          <w:color w:val="auto"/>
          <w:sz w:val="24"/>
          <w:szCs w:val="24"/>
          <w:u w:val="dotted"/>
          <w:bdr w:val="none" w:sz="0" w:space="0" w:color="auto"/>
          <w:lang w:eastAsia="en-US"/>
        </w:rPr>
        <w:tab/>
      </w:r>
      <w:r w:rsidRPr="00E32775">
        <w:rPr>
          <w:rFonts w:eastAsia="Calibri"/>
          <w:color w:val="auto"/>
          <w:sz w:val="24"/>
          <w:szCs w:val="24"/>
          <w:u w:val="dotted"/>
          <w:bdr w:val="none" w:sz="0" w:space="0" w:color="auto"/>
          <w:lang w:eastAsia="en-US"/>
        </w:rPr>
        <w:tab/>
      </w:r>
      <w:r w:rsidR="00600C70" w:rsidRPr="00E32775">
        <w:rPr>
          <w:rFonts w:eastAsia="Calibri"/>
          <w:color w:val="auto"/>
          <w:sz w:val="24"/>
          <w:szCs w:val="24"/>
          <w:u w:val="dotted"/>
          <w:bdr w:val="none" w:sz="0" w:space="0" w:color="auto"/>
          <w:lang w:eastAsia="en-US"/>
        </w:rPr>
        <w:tab/>
      </w:r>
      <w:r w:rsidR="00600C70" w:rsidRPr="00E32775">
        <w:rPr>
          <w:rFonts w:eastAsia="Calibri"/>
          <w:color w:val="auto"/>
          <w:sz w:val="24"/>
          <w:szCs w:val="24"/>
          <w:u w:val="dotted"/>
          <w:bdr w:val="none" w:sz="0" w:space="0" w:color="auto"/>
          <w:lang w:eastAsia="en-US"/>
        </w:rPr>
        <w:tab/>
      </w:r>
      <w:r w:rsidR="00600C70" w:rsidRPr="00E32775">
        <w:rPr>
          <w:rFonts w:eastAsia="Calibri"/>
          <w:color w:val="auto"/>
          <w:sz w:val="24"/>
          <w:szCs w:val="24"/>
          <w:u w:val="dotted"/>
          <w:bdr w:val="none" w:sz="0" w:space="0" w:color="auto"/>
          <w:lang w:eastAsia="en-US"/>
        </w:rPr>
        <w:tab/>
      </w:r>
      <w:r w:rsidR="00600C70" w:rsidRPr="00E32775">
        <w:rPr>
          <w:rFonts w:eastAsia="Calibri"/>
          <w:color w:val="auto"/>
          <w:sz w:val="24"/>
          <w:szCs w:val="24"/>
          <w:u w:val="dotted"/>
          <w:bdr w:val="none" w:sz="0" w:space="0" w:color="auto"/>
          <w:lang w:eastAsia="en-US"/>
        </w:rPr>
        <w:tab/>
      </w:r>
      <w:r w:rsidR="00600C70" w:rsidRPr="00E32775">
        <w:rPr>
          <w:rFonts w:eastAsia="Calibri"/>
          <w:color w:val="auto"/>
          <w:sz w:val="24"/>
          <w:szCs w:val="24"/>
          <w:u w:val="dotted"/>
          <w:bdr w:val="none" w:sz="0" w:space="0" w:color="auto"/>
          <w:lang w:eastAsia="en-US"/>
        </w:rPr>
        <w:tab/>
      </w:r>
      <w:r w:rsidR="00600C70" w:rsidRPr="00E32775">
        <w:rPr>
          <w:rFonts w:eastAsia="Calibri"/>
          <w:color w:val="auto"/>
          <w:sz w:val="24"/>
          <w:szCs w:val="24"/>
          <w:u w:val="dotted"/>
          <w:bdr w:val="none" w:sz="0" w:space="0" w:color="auto"/>
          <w:lang w:eastAsia="en-US"/>
        </w:rPr>
        <w:tab/>
      </w:r>
      <w:r w:rsidR="00600C70" w:rsidRPr="00E32775">
        <w:rPr>
          <w:rFonts w:eastAsia="Calibri"/>
          <w:color w:val="auto"/>
          <w:sz w:val="24"/>
          <w:szCs w:val="24"/>
          <w:u w:val="dotted"/>
          <w:bdr w:val="none" w:sz="0" w:space="0" w:color="auto"/>
          <w:lang w:eastAsia="en-US"/>
        </w:rPr>
        <w:tab/>
      </w:r>
      <w:r w:rsidR="00600C70" w:rsidRPr="00E32775">
        <w:rPr>
          <w:rFonts w:eastAsia="Calibri"/>
          <w:color w:val="auto"/>
          <w:sz w:val="24"/>
          <w:szCs w:val="24"/>
          <w:u w:val="dotted"/>
          <w:bdr w:val="none" w:sz="0" w:space="0" w:color="auto"/>
          <w:lang w:eastAsia="en-US"/>
        </w:rPr>
        <w:tab/>
      </w:r>
      <w:r w:rsidR="00600C70" w:rsidRPr="00E32775">
        <w:rPr>
          <w:rFonts w:eastAsia="Calibri"/>
          <w:color w:val="auto"/>
          <w:sz w:val="24"/>
          <w:szCs w:val="24"/>
          <w:u w:val="dotted"/>
          <w:bdr w:val="none" w:sz="0" w:space="0" w:color="auto"/>
          <w:lang w:eastAsia="en-US"/>
        </w:rPr>
        <w:tab/>
      </w:r>
      <w:r w:rsidR="00600C70" w:rsidRPr="00E32775">
        <w:rPr>
          <w:rFonts w:eastAsia="Calibri"/>
          <w:color w:val="auto"/>
          <w:sz w:val="24"/>
          <w:szCs w:val="24"/>
          <w:u w:val="dotted"/>
          <w:bdr w:val="none" w:sz="0" w:space="0" w:color="auto"/>
          <w:lang w:eastAsia="en-US"/>
        </w:rPr>
        <w:tab/>
      </w:r>
      <w:r w:rsidR="00600C70" w:rsidRPr="00E32775">
        <w:rPr>
          <w:rFonts w:eastAsia="Calibri"/>
          <w:color w:val="auto"/>
          <w:sz w:val="24"/>
          <w:szCs w:val="24"/>
          <w:u w:val="dotted"/>
          <w:bdr w:val="none" w:sz="0" w:space="0" w:color="auto"/>
          <w:lang w:eastAsia="en-US"/>
        </w:rPr>
        <w:tab/>
      </w:r>
      <w:r w:rsidR="00600C70" w:rsidRPr="00E32775">
        <w:rPr>
          <w:rFonts w:eastAsia="Calibri"/>
          <w:color w:val="auto"/>
          <w:sz w:val="24"/>
          <w:szCs w:val="24"/>
          <w:u w:val="dotted"/>
          <w:bdr w:val="none" w:sz="0" w:space="0" w:color="auto"/>
          <w:lang w:eastAsia="en-US"/>
        </w:rPr>
        <w:tab/>
      </w:r>
      <w:r w:rsidRPr="00E32775">
        <w:rPr>
          <w:rFonts w:eastAsia="Calibri"/>
          <w:color w:val="auto"/>
          <w:sz w:val="24"/>
          <w:szCs w:val="24"/>
          <w:u w:val="dotted"/>
          <w:bdr w:val="none" w:sz="0" w:space="0" w:color="auto"/>
          <w:lang w:eastAsia="en-US"/>
        </w:rPr>
        <w:t xml:space="preserve">    </w:t>
      </w:r>
    </w:p>
    <w:p w14:paraId="74DB84C0" w14:textId="56A59040" w:rsidR="0034468E" w:rsidRPr="00E32775" w:rsidRDefault="0034468E" w:rsidP="004C3471">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rFonts w:eastAsia="Calibri"/>
          <w:bCs/>
          <w:color w:val="auto"/>
          <w:sz w:val="24"/>
          <w:szCs w:val="24"/>
          <w:bdr w:val="none" w:sz="0" w:space="0" w:color="auto"/>
          <w:lang w:eastAsia="en-US"/>
        </w:rPr>
      </w:pPr>
      <w:r w:rsidRPr="00E32775">
        <w:rPr>
          <w:rFonts w:eastAsia="Calibri"/>
          <w:bCs/>
          <w:color w:val="auto"/>
          <w:kern w:val="36"/>
          <w:sz w:val="24"/>
          <w:szCs w:val="24"/>
          <w:bdr w:val="none" w:sz="0" w:space="0" w:color="auto"/>
          <w:lang w:eastAsia="en-US"/>
        </w:rPr>
        <w:t>Приложение А</w:t>
      </w:r>
      <w:r w:rsidR="00F328C2" w:rsidRPr="00E32775">
        <w:rPr>
          <w:rFonts w:eastAsia="Arial Unicode MS" w:cs="Arial Unicode MS"/>
          <w:bCs/>
          <w:color w:val="auto"/>
          <w:sz w:val="24"/>
          <w:szCs w:val="24"/>
        </w:rPr>
        <w:t xml:space="preserve"> </w:t>
      </w:r>
      <w:r w:rsidR="003345AC" w:rsidRPr="00E32775">
        <w:rPr>
          <w:rFonts w:eastAsia="Arial Unicode MS" w:cs="Arial Unicode MS"/>
          <w:b/>
          <w:bCs/>
          <w:color w:val="auto"/>
          <w:sz w:val="24"/>
          <w:szCs w:val="24"/>
        </w:rPr>
        <w:t>Рекоменд</w:t>
      </w:r>
      <w:r w:rsidR="00F328C2" w:rsidRPr="00E32775">
        <w:rPr>
          <w:rFonts w:eastAsia="Arial Unicode MS" w:cs="Arial Unicode MS"/>
          <w:bCs/>
          <w:color w:val="auto"/>
          <w:sz w:val="24"/>
          <w:szCs w:val="24"/>
        </w:rPr>
        <w:t xml:space="preserve">уемые этапы при проектировании </w:t>
      </w:r>
      <w:r w:rsidR="007C06FC" w:rsidRPr="00E32775">
        <w:rPr>
          <w:rFonts w:eastAsia="Arial Unicode MS" w:cs="Arial Unicode MS"/>
          <w:bCs/>
          <w:color w:val="auto"/>
          <w:sz w:val="24"/>
          <w:szCs w:val="24"/>
        </w:rPr>
        <w:t>СПК</w:t>
      </w:r>
      <w:r w:rsidR="00600C70" w:rsidRPr="00E32775">
        <w:rPr>
          <w:rFonts w:eastAsia="Calibri"/>
          <w:color w:val="auto"/>
          <w:sz w:val="24"/>
          <w:szCs w:val="24"/>
          <w:u w:val="dotted"/>
          <w:bdr w:val="none" w:sz="0" w:space="0" w:color="auto"/>
          <w:lang w:eastAsia="en-US"/>
        </w:rPr>
        <w:tab/>
      </w:r>
      <w:r w:rsidR="00600C70" w:rsidRPr="00E32775">
        <w:rPr>
          <w:rFonts w:eastAsia="Calibri"/>
          <w:color w:val="auto"/>
          <w:sz w:val="24"/>
          <w:szCs w:val="24"/>
          <w:u w:val="dotted"/>
          <w:bdr w:val="none" w:sz="0" w:space="0" w:color="auto"/>
          <w:lang w:eastAsia="en-US"/>
        </w:rPr>
        <w:tab/>
      </w:r>
      <w:r w:rsidR="00600C70" w:rsidRPr="00E32775">
        <w:rPr>
          <w:rFonts w:eastAsia="Calibri"/>
          <w:color w:val="auto"/>
          <w:sz w:val="24"/>
          <w:szCs w:val="24"/>
          <w:u w:val="dotted"/>
          <w:bdr w:val="none" w:sz="0" w:space="0" w:color="auto"/>
          <w:lang w:eastAsia="en-US"/>
        </w:rPr>
        <w:tab/>
      </w:r>
      <w:r w:rsidR="00600C70" w:rsidRPr="00E32775">
        <w:rPr>
          <w:rFonts w:eastAsia="Calibri"/>
          <w:color w:val="auto"/>
          <w:sz w:val="24"/>
          <w:szCs w:val="24"/>
          <w:u w:val="dotted"/>
          <w:bdr w:val="none" w:sz="0" w:space="0" w:color="auto"/>
          <w:lang w:eastAsia="en-US"/>
        </w:rPr>
        <w:tab/>
      </w:r>
      <w:r w:rsidR="00600C70" w:rsidRPr="00E32775">
        <w:rPr>
          <w:rFonts w:eastAsia="Calibri"/>
          <w:color w:val="auto"/>
          <w:sz w:val="24"/>
          <w:szCs w:val="24"/>
          <w:u w:val="dotted"/>
          <w:bdr w:val="none" w:sz="0" w:space="0" w:color="auto"/>
          <w:lang w:eastAsia="en-US"/>
        </w:rPr>
        <w:tab/>
      </w:r>
      <w:r w:rsidR="00600C70" w:rsidRPr="00E32775">
        <w:rPr>
          <w:rFonts w:eastAsia="Calibri"/>
          <w:color w:val="auto"/>
          <w:sz w:val="24"/>
          <w:szCs w:val="24"/>
          <w:u w:val="dotted"/>
          <w:bdr w:val="none" w:sz="0" w:space="0" w:color="auto"/>
          <w:lang w:eastAsia="en-US"/>
        </w:rPr>
        <w:tab/>
      </w:r>
      <w:r w:rsidR="00600C70" w:rsidRPr="00E32775">
        <w:rPr>
          <w:rFonts w:eastAsia="Calibri"/>
          <w:color w:val="auto"/>
          <w:sz w:val="24"/>
          <w:szCs w:val="24"/>
          <w:u w:val="dotted"/>
          <w:bdr w:val="none" w:sz="0" w:space="0" w:color="auto"/>
          <w:lang w:eastAsia="en-US"/>
        </w:rPr>
        <w:tab/>
      </w:r>
      <w:r w:rsidRPr="00E32775">
        <w:rPr>
          <w:rFonts w:eastAsia="Calibri"/>
          <w:color w:val="auto"/>
          <w:sz w:val="24"/>
          <w:szCs w:val="24"/>
          <w:u w:val="dotted"/>
          <w:bdr w:val="none" w:sz="0" w:space="0" w:color="auto"/>
          <w:lang w:eastAsia="en-US"/>
        </w:rPr>
        <w:t xml:space="preserve">   </w:t>
      </w:r>
    </w:p>
    <w:p w14:paraId="2480A20D" w14:textId="77777777" w:rsidR="007C06FC" w:rsidRPr="00E32775" w:rsidRDefault="007C06FC" w:rsidP="004C3471">
      <w:pPr>
        <w:shd w:val="clear" w:color="auto" w:fill="FFFFFF"/>
        <w:spacing w:line="315" w:lineRule="atLeast"/>
        <w:rPr>
          <w:rFonts w:eastAsia="Arial Unicode MS"/>
          <w:color w:val="auto"/>
          <w:spacing w:val="-1"/>
          <w:sz w:val="24"/>
          <w:szCs w:val="24"/>
        </w:rPr>
      </w:pPr>
      <w:r w:rsidRPr="00E32775">
        <w:rPr>
          <w:rFonts w:eastAsia="Arial Unicode MS"/>
          <w:bCs/>
          <w:color w:val="auto"/>
          <w:spacing w:val="2"/>
          <w:sz w:val="24"/>
          <w:szCs w:val="24"/>
        </w:rPr>
        <w:t xml:space="preserve">Приложение Б </w:t>
      </w:r>
      <w:r w:rsidRPr="00E32775">
        <w:rPr>
          <w:rFonts w:eastAsia="Arial Unicode MS"/>
          <w:color w:val="auto"/>
          <w:spacing w:val="-1"/>
          <w:sz w:val="24"/>
          <w:szCs w:val="24"/>
        </w:rPr>
        <w:t xml:space="preserve">Схемы несущего каркаса светопрозрачных ограждающих </w:t>
      </w:r>
    </w:p>
    <w:p w14:paraId="75D5A091" w14:textId="77777777" w:rsidR="007C06FC" w:rsidRPr="00E32775" w:rsidRDefault="007C06FC" w:rsidP="004C3471">
      <w:pPr>
        <w:shd w:val="clear" w:color="auto" w:fill="FFFFFF"/>
        <w:spacing w:line="315" w:lineRule="atLeast"/>
        <w:ind w:left="1420" w:firstLine="284"/>
        <w:rPr>
          <w:rFonts w:eastAsia="Arial Unicode MS" w:cs="Arial Unicode MS"/>
          <w:color w:val="auto"/>
          <w:sz w:val="24"/>
          <w:szCs w:val="24"/>
          <w:u w:val="dotted"/>
        </w:rPr>
      </w:pPr>
      <w:r w:rsidRPr="00E32775">
        <w:rPr>
          <w:rFonts w:eastAsia="Arial Unicode MS"/>
          <w:color w:val="auto"/>
          <w:spacing w:val="-1"/>
          <w:sz w:val="24"/>
          <w:szCs w:val="24"/>
        </w:rPr>
        <w:t xml:space="preserve">конструкций </w:t>
      </w:r>
      <w:r w:rsidRPr="00E32775">
        <w:rPr>
          <w:rFonts w:eastAsia="Arial Unicode MS" w:cs="Arial Unicode MS"/>
          <w:color w:val="auto"/>
          <w:sz w:val="24"/>
          <w:szCs w:val="24"/>
          <w:u w:val="dotted"/>
        </w:rPr>
        <w:tab/>
      </w:r>
      <w:r w:rsidRPr="00E32775">
        <w:rPr>
          <w:rFonts w:eastAsia="Arial Unicode MS" w:cs="Arial Unicode MS"/>
          <w:color w:val="auto"/>
          <w:sz w:val="24"/>
          <w:szCs w:val="24"/>
          <w:u w:val="dotted"/>
        </w:rPr>
        <w:tab/>
      </w:r>
      <w:r w:rsidRPr="00E32775">
        <w:rPr>
          <w:rFonts w:eastAsia="Arial Unicode MS" w:cs="Arial Unicode MS"/>
          <w:color w:val="auto"/>
          <w:sz w:val="24"/>
          <w:szCs w:val="24"/>
          <w:u w:val="dotted"/>
        </w:rPr>
        <w:tab/>
      </w:r>
      <w:r w:rsidRPr="00E32775">
        <w:rPr>
          <w:rFonts w:eastAsia="Arial Unicode MS" w:cs="Arial Unicode MS"/>
          <w:color w:val="auto"/>
          <w:sz w:val="24"/>
          <w:szCs w:val="24"/>
          <w:u w:val="dotted"/>
        </w:rPr>
        <w:tab/>
      </w:r>
      <w:r w:rsidRPr="00E32775">
        <w:rPr>
          <w:rFonts w:eastAsia="Arial Unicode MS" w:cs="Arial Unicode MS"/>
          <w:color w:val="auto"/>
          <w:sz w:val="24"/>
          <w:szCs w:val="24"/>
          <w:u w:val="dotted"/>
        </w:rPr>
        <w:tab/>
      </w:r>
      <w:r w:rsidRPr="00E32775">
        <w:rPr>
          <w:rFonts w:eastAsia="Arial Unicode MS" w:cs="Arial Unicode MS"/>
          <w:color w:val="auto"/>
          <w:sz w:val="24"/>
          <w:szCs w:val="24"/>
          <w:u w:val="dotted"/>
        </w:rPr>
        <w:tab/>
      </w:r>
      <w:r w:rsidRPr="00E32775">
        <w:rPr>
          <w:rFonts w:eastAsia="Arial Unicode MS" w:cs="Arial Unicode MS"/>
          <w:color w:val="auto"/>
          <w:sz w:val="24"/>
          <w:szCs w:val="24"/>
          <w:u w:val="dotted"/>
        </w:rPr>
        <w:tab/>
      </w:r>
      <w:r w:rsidRPr="00E32775">
        <w:rPr>
          <w:rFonts w:eastAsia="Arial Unicode MS" w:cs="Arial Unicode MS"/>
          <w:color w:val="auto"/>
          <w:sz w:val="24"/>
          <w:szCs w:val="24"/>
          <w:u w:val="dotted"/>
        </w:rPr>
        <w:tab/>
      </w:r>
      <w:r w:rsidRPr="00E32775">
        <w:rPr>
          <w:rFonts w:eastAsia="Arial Unicode MS" w:cs="Arial Unicode MS"/>
          <w:color w:val="auto"/>
          <w:sz w:val="24"/>
          <w:szCs w:val="24"/>
          <w:u w:val="dotted"/>
        </w:rPr>
        <w:tab/>
      </w:r>
      <w:r w:rsidRPr="00E32775">
        <w:rPr>
          <w:rFonts w:eastAsia="Arial Unicode MS" w:cs="Arial Unicode MS"/>
          <w:color w:val="auto"/>
          <w:sz w:val="24"/>
          <w:szCs w:val="24"/>
          <w:u w:val="dotted"/>
        </w:rPr>
        <w:tab/>
      </w:r>
      <w:r w:rsidRPr="00E32775">
        <w:rPr>
          <w:rFonts w:eastAsia="Arial Unicode MS" w:cs="Arial Unicode MS"/>
          <w:color w:val="auto"/>
          <w:sz w:val="24"/>
          <w:szCs w:val="24"/>
          <w:u w:val="dotted"/>
        </w:rPr>
        <w:tab/>
      </w:r>
      <w:r w:rsidRPr="00E32775">
        <w:rPr>
          <w:rFonts w:eastAsia="Arial Unicode MS" w:cs="Arial Unicode MS"/>
          <w:color w:val="auto"/>
          <w:sz w:val="24"/>
          <w:szCs w:val="24"/>
          <w:u w:val="dotted"/>
        </w:rPr>
        <w:tab/>
      </w:r>
      <w:r w:rsidRPr="00E32775">
        <w:rPr>
          <w:rFonts w:eastAsia="Arial Unicode MS" w:cs="Arial Unicode MS"/>
          <w:color w:val="auto"/>
          <w:sz w:val="24"/>
          <w:szCs w:val="24"/>
          <w:u w:val="dotted"/>
        </w:rPr>
        <w:tab/>
      </w:r>
      <w:r w:rsidRPr="00E32775">
        <w:rPr>
          <w:rFonts w:eastAsia="Arial Unicode MS" w:cs="Arial Unicode MS"/>
          <w:color w:val="auto"/>
          <w:sz w:val="24"/>
          <w:szCs w:val="24"/>
          <w:u w:val="dotted"/>
        </w:rPr>
        <w:tab/>
      </w:r>
      <w:r w:rsidRPr="00E32775">
        <w:rPr>
          <w:rFonts w:eastAsia="Arial Unicode MS" w:cs="Arial Unicode MS"/>
          <w:color w:val="auto"/>
          <w:sz w:val="24"/>
          <w:szCs w:val="24"/>
          <w:u w:val="dotted"/>
        </w:rPr>
        <w:tab/>
      </w:r>
      <w:r w:rsidRPr="00E32775">
        <w:rPr>
          <w:rFonts w:eastAsia="Arial Unicode MS" w:cs="Arial Unicode MS"/>
          <w:color w:val="auto"/>
          <w:sz w:val="24"/>
          <w:szCs w:val="24"/>
          <w:u w:val="dotted"/>
        </w:rPr>
        <w:tab/>
      </w:r>
      <w:r w:rsidRPr="00E32775">
        <w:rPr>
          <w:rFonts w:eastAsia="Arial Unicode MS" w:cs="Arial Unicode MS"/>
          <w:color w:val="auto"/>
          <w:sz w:val="24"/>
          <w:szCs w:val="24"/>
          <w:u w:val="dotted"/>
        </w:rPr>
        <w:tab/>
      </w:r>
      <w:r w:rsidRPr="00E32775">
        <w:rPr>
          <w:rFonts w:eastAsia="Arial Unicode MS" w:cs="Arial Unicode MS"/>
          <w:color w:val="auto"/>
          <w:sz w:val="24"/>
          <w:szCs w:val="24"/>
          <w:u w:val="dotted"/>
        </w:rPr>
        <w:tab/>
      </w:r>
      <w:r w:rsidRPr="00E32775">
        <w:rPr>
          <w:rFonts w:eastAsia="Arial Unicode MS" w:cs="Arial Unicode MS"/>
          <w:color w:val="auto"/>
          <w:sz w:val="24"/>
          <w:szCs w:val="24"/>
          <w:u w:val="dotted"/>
        </w:rPr>
        <w:tab/>
        <w:t xml:space="preserve"> </w:t>
      </w:r>
    </w:p>
    <w:p w14:paraId="1F7DBE55" w14:textId="7C3F8A85" w:rsidR="007C06FC" w:rsidRPr="00E32775" w:rsidRDefault="007C06FC" w:rsidP="004C3471">
      <w:pPr>
        <w:shd w:val="clear" w:color="auto" w:fill="FFFFFF"/>
        <w:spacing w:line="315" w:lineRule="atLeast"/>
        <w:ind w:left="1701" w:hanging="1701"/>
        <w:rPr>
          <w:rFonts w:eastAsia="Arial Unicode MS"/>
          <w:bCs/>
          <w:color w:val="auto"/>
          <w:spacing w:val="2"/>
          <w:sz w:val="24"/>
          <w:szCs w:val="24"/>
        </w:rPr>
      </w:pPr>
      <w:r w:rsidRPr="00E32775">
        <w:rPr>
          <w:rFonts w:eastAsia="Arial Unicode MS"/>
          <w:bCs/>
          <w:color w:val="auto"/>
          <w:spacing w:val="2"/>
          <w:sz w:val="24"/>
          <w:szCs w:val="24"/>
        </w:rPr>
        <w:t xml:space="preserve">Приложение В </w:t>
      </w:r>
      <w:r w:rsidR="003345AC" w:rsidRPr="00E32775">
        <w:rPr>
          <w:rFonts w:eastAsia="Arial Unicode MS"/>
          <w:b/>
          <w:bCs/>
          <w:color w:val="auto"/>
          <w:spacing w:val="2"/>
          <w:sz w:val="24"/>
          <w:szCs w:val="24"/>
        </w:rPr>
        <w:t>Рекоменд</w:t>
      </w:r>
      <w:r w:rsidR="00776A84" w:rsidRPr="00E32775">
        <w:rPr>
          <w:rFonts w:eastAsia="Arial Unicode MS"/>
          <w:bCs/>
          <w:color w:val="auto"/>
          <w:spacing w:val="2"/>
          <w:sz w:val="24"/>
          <w:szCs w:val="24"/>
        </w:rPr>
        <w:t>ации к о</w:t>
      </w:r>
      <w:r w:rsidRPr="00E32775">
        <w:rPr>
          <w:rFonts w:eastAsia="Arial Unicode MS"/>
          <w:bCs/>
          <w:color w:val="auto"/>
          <w:spacing w:val="2"/>
          <w:sz w:val="24"/>
          <w:szCs w:val="24"/>
        </w:rPr>
        <w:t>пределени</w:t>
      </w:r>
      <w:r w:rsidR="00776A84" w:rsidRPr="00E32775">
        <w:rPr>
          <w:rFonts w:eastAsia="Arial Unicode MS"/>
          <w:bCs/>
          <w:color w:val="auto"/>
          <w:spacing w:val="2"/>
          <w:sz w:val="24"/>
          <w:szCs w:val="24"/>
        </w:rPr>
        <w:t>ю</w:t>
      </w:r>
      <w:r w:rsidRPr="00E32775">
        <w:rPr>
          <w:rFonts w:eastAsia="Arial Unicode MS"/>
          <w:bCs/>
          <w:color w:val="auto"/>
          <w:spacing w:val="2"/>
          <w:sz w:val="24"/>
          <w:szCs w:val="24"/>
        </w:rPr>
        <w:t xml:space="preserve"> требований к безопасному остеклению объектов с массовым пребыванием людей </w:t>
      </w:r>
      <w:r w:rsidRPr="00E32775">
        <w:rPr>
          <w:rFonts w:eastAsia="Arial Unicode MS" w:cs="Arial Unicode MS"/>
          <w:color w:val="auto"/>
          <w:sz w:val="24"/>
          <w:szCs w:val="24"/>
          <w:u w:val="dotted"/>
        </w:rPr>
        <w:tab/>
      </w:r>
      <w:r w:rsidRPr="00E32775">
        <w:rPr>
          <w:rFonts w:eastAsia="Arial Unicode MS" w:cs="Arial Unicode MS"/>
          <w:color w:val="auto"/>
          <w:sz w:val="24"/>
          <w:szCs w:val="24"/>
          <w:u w:val="dotted"/>
        </w:rPr>
        <w:tab/>
      </w:r>
      <w:r w:rsidRPr="00E32775">
        <w:rPr>
          <w:rFonts w:eastAsia="Arial Unicode MS" w:cs="Arial Unicode MS"/>
          <w:color w:val="auto"/>
          <w:sz w:val="24"/>
          <w:szCs w:val="24"/>
          <w:u w:val="dotted"/>
        </w:rPr>
        <w:tab/>
      </w:r>
      <w:r w:rsidRPr="00E32775">
        <w:rPr>
          <w:rFonts w:eastAsia="Arial Unicode MS" w:cs="Arial Unicode MS"/>
          <w:color w:val="auto"/>
          <w:sz w:val="24"/>
          <w:szCs w:val="24"/>
          <w:u w:val="dotted"/>
        </w:rPr>
        <w:tab/>
      </w:r>
    </w:p>
    <w:p w14:paraId="35FB8CD6" w14:textId="47E57C68" w:rsidR="007C06FC" w:rsidRPr="00E32775" w:rsidRDefault="007C06FC" w:rsidP="004C3471">
      <w:pPr>
        <w:shd w:val="clear" w:color="auto" w:fill="FFFFFF"/>
        <w:spacing w:line="315" w:lineRule="atLeast"/>
        <w:ind w:left="1701" w:hanging="1701"/>
        <w:rPr>
          <w:rFonts w:eastAsia="Arial Unicode MS"/>
          <w:bCs/>
          <w:color w:val="auto"/>
          <w:spacing w:val="2"/>
          <w:sz w:val="24"/>
          <w:szCs w:val="24"/>
        </w:rPr>
      </w:pPr>
      <w:r w:rsidRPr="00E32775">
        <w:rPr>
          <w:rFonts w:eastAsia="Arial Unicode MS"/>
          <w:bCs/>
          <w:color w:val="auto"/>
          <w:spacing w:val="2"/>
          <w:sz w:val="24"/>
          <w:szCs w:val="24"/>
        </w:rPr>
        <w:t xml:space="preserve">Приложение Г Перечень классификационных групп зданий, при проектировании которых </w:t>
      </w:r>
      <w:r w:rsidR="003345AC" w:rsidRPr="00E32775">
        <w:rPr>
          <w:rFonts w:eastAsia="Arial Unicode MS"/>
          <w:b/>
          <w:bCs/>
          <w:color w:val="auto"/>
          <w:spacing w:val="2"/>
          <w:sz w:val="24"/>
          <w:szCs w:val="24"/>
        </w:rPr>
        <w:t>рекоменд</w:t>
      </w:r>
      <w:r w:rsidRPr="00E32775">
        <w:rPr>
          <w:rFonts w:eastAsia="Arial Unicode MS"/>
          <w:bCs/>
          <w:color w:val="auto"/>
          <w:spacing w:val="2"/>
          <w:sz w:val="24"/>
          <w:szCs w:val="24"/>
        </w:rPr>
        <w:t xml:space="preserve">уется использовать защитное остекление </w:t>
      </w:r>
      <w:r w:rsidRPr="00E32775">
        <w:rPr>
          <w:rFonts w:eastAsia="Arial Unicode MS" w:cs="Arial Unicode MS"/>
          <w:color w:val="auto"/>
          <w:sz w:val="24"/>
          <w:szCs w:val="24"/>
          <w:u w:val="dotted"/>
        </w:rPr>
        <w:tab/>
      </w:r>
      <w:r w:rsidRPr="00E32775">
        <w:rPr>
          <w:rFonts w:eastAsia="Arial Unicode MS" w:cs="Arial Unicode MS"/>
          <w:color w:val="auto"/>
          <w:sz w:val="24"/>
          <w:szCs w:val="24"/>
          <w:u w:val="dotted"/>
        </w:rPr>
        <w:tab/>
      </w:r>
    </w:p>
    <w:p w14:paraId="0E56ABF0" w14:textId="0FC47EEA" w:rsidR="007C06FC" w:rsidRPr="00E32775" w:rsidRDefault="007C06FC" w:rsidP="004C3471">
      <w:pPr>
        <w:shd w:val="clear" w:color="auto" w:fill="FFFFFF"/>
        <w:spacing w:line="315" w:lineRule="atLeast"/>
        <w:rPr>
          <w:rFonts w:eastAsia="Arial Unicode MS"/>
          <w:bCs/>
          <w:color w:val="auto"/>
          <w:spacing w:val="2"/>
          <w:sz w:val="24"/>
          <w:szCs w:val="24"/>
        </w:rPr>
      </w:pPr>
      <w:r w:rsidRPr="00E32775">
        <w:rPr>
          <w:rFonts w:eastAsia="Arial Unicode MS"/>
          <w:bCs/>
          <w:color w:val="auto"/>
          <w:spacing w:val="2"/>
          <w:sz w:val="24"/>
          <w:szCs w:val="24"/>
        </w:rPr>
        <w:t xml:space="preserve">Приложение Д </w:t>
      </w:r>
      <w:r w:rsidR="003345AC" w:rsidRPr="00E32775">
        <w:rPr>
          <w:rFonts w:eastAsia="Arial Unicode MS"/>
          <w:b/>
          <w:bCs/>
          <w:color w:val="auto"/>
          <w:spacing w:val="2"/>
          <w:sz w:val="24"/>
          <w:szCs w:val="24"/>
        </w:rPr>
        <w:t>Рекоменд</w:t>
      </w:r>
      <w:r w:rsidRPr="00E32775">
        <w:rPr>
          <w:rFonts w:eastAsia="Arial Unicode MS"/>
          <w:bCs/>
          <w:color w:val="auto"/>
          <w:spacing w:val="2"/>
          <w:sz w:val="24"/>
          <w:szCs w:val="24"/>
        </w:rPr>
        <w:t>ации по проектированию взрывостойкого остекления</w:t>
      </w:r>
      <w:r w:rsidRPr="00E32775">
        <w:rPr>
          <w:rFonts w:eastAsia="Arial Unicode MS" w:cs="Arial Unicode MS"/>
          <w:color w:val="auto"/>
          <w:sz w:val="24"/>
          <w:szCs w:val="24"/>
          <w:u w:val="dotted"/>
        </w:rPr>
        <w:tab/>
      </w:r>
      <w:r w:rsidRPr="00E32775">
        <w:rPr>
          <w:rFonts w:eastAsia="Arial Unicode MS" w:cs="Arial Unicode MS"/>
          <w:color w:val="auto"/>
          <w:sz w:val="24"/>
          <w:szCs w:val="24"/>
          <w:u w:val="dotted"/>
        </w:rPr>
        <w:tab/>
      </w:r>
    </w:p>
    <w:p w14:paraId="2E0EC086" w14:textId="05157D49" w:rsidR="007C06FC" w:rsidRPr="00E32775" w:rsidRDefault="007C06FC" w:rsidP="004C3471">
      <w:pPr>
        <w:shd w:val="clear" w:color="auto" w:fill="FFFFFF"/>
        <w:spacing w:line="315" w:lineRule="atLeast"/>
        <w:ind w:left="1701" w:hanging="1701"/>
        <w:rPr>
          <w:rFonts w:eastAsia="Arial Unicode MS"/>
          <w:bCs/>
          <w:color w:val="auto"/>
          <w:spacing w:val="2"/>
          <w:sz w:val="24"/>
          <w:szCs w:val="24"/>
        </w:rPr>
      </w:pPr>
      <w:r w:rsidRPr="00E32775">
        <w:rPr>
          <w:rFonts w:eastAsia="Arial Unicode MS"/>
          <w:bCs/>
          <w:color w:val="auto"/>
          <w:spacing w:val="2"/>
          <w:sz w:val="24"/>
          <w:szCs w:val="24"/>
        </w:rPr>
        <w:t xml:space="preserve">Приложение Е </w:t>
      </w:r>
      <w:r w:rsidR="003345AC" w:rsidRPr="00E32775">
        <w:rPr>
          <w:rFonts w:eastAsia="Arial Unicode MS"/>
          <w:b/>
          <w:bCs/>
          <w:color w:val="auto"/>
          <w:spacing w:val="2"/>
          <w:sz w:val="24"/>
          <w:szCs w:val="24"/>
        </w:rPr>
        <w:t>Рекоменд</w:t>
      </w:r>
      <w:r w:rsidR="004C3471" w:rsidRPr="00E32775">
        <w:rPr>
          <w:rFonts w:eastAsia="Arial Unicode MS"/>
          <w:bCs/>
          <w:color w:val="auto"/>
          <w:spacing w:val="2"/>
          <w:sz w:val="24"/>
          <w:szCs w:val="24"/>
        </w:rPr>
        <w:t>ации по</w:t>
      </w:r>
      <w:r w:rsidRPr="00E32775">
        <w:rPr>
          <w:rFonts w:eastAsia="Arial Unicode MS"/>
          <w:bCs/>
          <w:color w:val="auto"/>
          <w:spacing w:val="2"/>
          <w:sz w:val="24"/>
          <w:szCs w:val="24"/>
        </w:rPr>
        <w:t xml:space="preserve"> проектировани</w:t>
      </w:r>
      <w:r w:rsidR="004C3471" w:rsidRPr="00E32775">
        <w:rPr>
          <w:rFonts w:eastAsia="Arial Unicode MS"/>
          <w:bCs/>
          <w:color w:val="auto"/>
          <w:spacing w:val="2"/>
          <w:sz w:val="24"/>
          <w:szCs w:val="24"/>
        </w:rPr>
        <w:t>ю</w:t>
      </w:r>
      <w:r w:rsidRPr="00E32775">
        <w:rPr>
          <w:rFonts w:eastAsia="Arial Unicode MS"/>
          <w:bCs/>
          <w:color w:val="auto"/>
          <w:spacing w:val="2"/>
          <w:sz w:val="24"/>
          <w:szCs w:val="24"/>
        </w:rPr>
        <w:t xml:space="preserve"> огнестойких светопрозрачных конструкций</w:t>
      </w:r>
      <w:r w:rsidR="00DC110D" w:rsidRPr="00E32775">
        <w:rPr>
          <w:rFonts w:eastAsia="Arial Unicode MS"/>
          <w:bCs/>
          <w:color w:val="auto"/>
          <w:spacing w:val="2"/>
          <w:sz w:val="24"/>
          <w:szCs w:val="24"/>
        </w:rPr>
        <w:t>……………………………………………………………</w:t>
      </w:r>
    </w:p>
    <w:p w14:paraId="06FCA036" w14:textId="13880E28" w:rsidR="007C06FC" w:rsidRPr="00E32775" w:rsidRDefault="007C06FC" w:rsidP="004C3471">
      <w:pPr>
        <w:shd w:val="clear" w:color="auto" w:fill="FFFFFF"/>
        <w:spacing w:line="315" w:lineRule="atLeast"/>
        <w:rPr>
          <w:rFonts w:eastAsia="Arial Unicode MS"/>
          <w:bCs/>
          <w:color w:val="auto"/>
          <w:spacing w:val="2"/>
          <w:sz w:val="24"/>
          <w:szCs w:val="24"/>
        </w:rPr>
      </w:pPr>
      <w:r w:rsidRPr="00E32775">
        <w:rPr>
          <w:rFonts w:eastAsia="Arial Unicode MS"/>
          <w:bCs/>
          <w:color w:val="auto"/>
          <w:spacing w:val="2"/>
          <w:sz w:val="24"/>
          <w:szCs w:val="24"/>
        </w:rPr>
        <w:t xml:space="preserve">Приложение Ж </w:t>
      </w:r>
      <w:r w:rsidR="003345AC" w:rsidRPr="00E32775">
        <w:rPr>
          <w:rFonts w:eastAsia="Arial Unicode MS"/>
          <w:b/>
          <w:bCs/>
          <w:color w:val="auto"/>
          <w:spacing w:val="2"/>
          <w:sz w:val="24"/>
          <w:szCs w:val="24"/>
        </w:rPr>
        <w:t>Рекоменд</w:t>
      </w:r>
      <w:r w:rsidR="004C3471" w:rsidRPr="00E32775">
        <w:rPr>
          <w:rFonts w:eastAsia="Arial Unicode MS"/>
          <w:bCs/>
          <w:color w:val="auto"/>
          <w:spacing w:val="2"/>
          <w:sz w:val="24"/>
          <w:szCs w:val="24"/>
        </w:rPr>
        <w:t xml:space="preserve">ации по </w:t>
      </w:r>
      <w:r w:rsidRPr="00E32775">
        <w:rPr>
          <w:rFonts w:eastAsia="Arial Unicode MS"/>
          <w:bCs/>
          <w:color w:val="auto"/>
          <w:spacing w:val="2"/>
          <w:sz w:val="24"/>
          <w:szCs w:val="24"/>
        </w:rPr>
        <w:t>проектировани</w:t>
      </w:r>
      <w:r w:rsidR="004C3471" w:rsidRPr="00E32775">
        <w:rPr>
          <w:rFonts w:eastAsia="Arial Unicode MS"/>
          <w:bCs/>
          <w:color w:val="auto"/>
          <w:spacing w:val="2"/>
          <w:sz w:val="24"/>
          <w:szCs w:val="24"/>
        </w:rPr>
        <w:t>ю</w:t>
      </w:r>
      <w:r w:rsidRPr="00E32775">
        <w:rPr>
          <w:rFonts w:eastAsia="Arial Unicode MS"/>
          <w:bCs/>
          <w:color w:val="auto"/>
          <w:spacing w:val="2"/>
          <w:sz w:val="24"/>
          <w:szCs w:val="24"/>
        </w:rPr>
        <w:t xml:space="preserve"> СПК с пулестойким остеклением</w:t>
      </w:r>
    </w:p>
    <w:p w14:paraId="249AEEB1" w14:textId="7456B4D6" w:rsidR="007C06FC" w:rsidRPr="00E32775" w:rsidRDefault="007C06FC" w:rsidP="004C3471">
      <w:pPr>
        <w:shd w:val="clear" w:color="auto" w:fill="FFFFFF"/>
        <w:spacing w:line="315" w:lineRule="atLeast"/>
        <w:rPr>
          <w:rFonts w:eastAsia="Arial Unicode MS"/>
          <w:bCs/>
          <w:color w:val="auto"/>
          <w:spacing w:val="2"/>
          <w:sz w:val="24"/>
          <w:szCs w:val="24"/>
        </w:rPr>
      </w:pPr>
      <w:r w:rsidRPr="00E32775">
        <w:rPr>
          <w:rFonts w:eastAsia="Arial Unicode MS"/>
          <w:bCs/>
          <w:color w:val="auto"/>
          <w:spacing w:val="2"/>
          <w:sz w:val="24"/>
          <w:szCs w:val="24"/>
        </w:rPr>
        <w:t xml:space="preserve">Приложение И </w:t>
      </w:r>
      <w:r w:rsidR="003345AC" w:rsidRPr="00E32775">
        <w:rPr>
          <w:rFonts w:eastAsia="Arial Unicode MS"/>
          <w:b/>
          <w:bCs/>
          <w:color w:val="auto"/>
          <w:spacing w:val="2"/>
          <w:sz w:val="24"/>
          <w:szCs w:val="24"/>
        </w:rPr>
        <w:t>Рекоменд</w:t>
      </w:r>
      <w:r w:rsidR="004C3471" w:rsidRPr="00E32775">
        <w:rPr>
          <w:rFonts w:eastAsia="Arial Unicode MS"/>
          <w:bCs/>
          <w:color w:val="auto"/>
          <w:spacing w:val="2"/>
          <w:sz w:val="24"/>
          <w:szCs w:val="24"/>
        </w:rPr>
        <w:t xml:space="preserve">ации по </w:t>
      </w:r>
      <w:r w:rsidRPr="00E32775">
        <w:rPr>
          <w:rFonts w:eastAsia="Arial Unicode MS"/>
          <w:bCs/>
          <w:color w:val="auto"/>
          <w:spacing w:val="2"/>
          <w:sz w:val="24"/>
          <w:szCs w:val="24"/>
        </w:rPr>
        <w:t>проектировани</w:t>
      </w:r>
      <w:r w:rsidR="004C3471" w:rsidRPr="00E32775">
        <w:rPr>
          <w:rFonts w:eastAsia="Arial Unicode MS"/>
          <w:bCs/>
          <w:color w:val="auto"/>
          <w:spacing w:val="2"/>
          <w:sz w:val="24"/>
          <w:szCs w:val="24"/>
        </w:rPr>
        <w:t>ю</w:t>
      </w:r>
      <w:r w:rsidRPr="00E32775">
        <w:rPr>
          <w:rFonts w:eastAsia="Arial Unicode MS"/>
          <w:bCs/>
          <w:color w:val="auto"/>
          <w:spacing w:val="2"/>
          <w:sz w:val="24"/>
          <w:szCs w:val="24"/>
        </w:rPr>
        <w:t xml:space="preserve"> шумозащитного остекления </w:t>
      </w:r>
      <w:r w:rsidR="004C3471" w:rsidRPr="00E32775">
        <w:rPr>
          <w:rFonts w:eastAsia="Arial Unicode MS" w:cs="Arial Unicode MS"/>
          <w:color w:val="auto"/>
          <w:sz w:val="24"/>
          <w:szCs w:val="24"/>
          <w:u w:val="dotted"/>
        </w:rPr>
        <w:tab/>
      </w:r>
    </w:p>
    <w:p w14:paraId="66C3C32E" w14:textId="4FD19052" w:rsidR="007C06FC" w:rsidRPr="00E32775" w:rsidRDefault="007C06FC" w:rsidP="004C3471">
      <w:pPr>
        <w:shd w:val="clear" w:color="auto" w:fill="FFFFFF"/>
        <w:spacing w:line="315" w:lineRule="atLeast"/>
        <w:rPr>
          <w:rFonts w:eastAsia="Arial Unicode MS"/>
          <w:bCs/>
          <w:color w:val="auto"/>
          <w:spacing w:val="2"/>
          <w:sz w:val="24"/>
          <w:szCs w:val="24"/>
        </w:rPr>
      </w:pPr>
      <w:r w:rsidRPr="00E32775">
        <w:rPr>
          <w:rFonts w:eastAsia="Arial Unicode MS"/>
          <w:bCs/>
          <w:color w:val="auto"/>
          <w:spacing w:val="2"/>
          <w:sz w:val="24"/>
          <w:szCs w:val="24"/>
        </w:rPr>
        <w:t xml:space="preserve">Приложение К </w:t>
      </w:r>
      <w:r w:rsidR="003345AC" w:rsidRPr="00E32775">
        <w:rPr>
          <w:rFonts w:eastAsia="Arial Unicode MS"/>
          <w:b/>
          <w:bCs/>
          <w:color w:val="auto"/>
          <w:spacing w:val="2"/>
          <w:sz w:val="24"/>
          <w:szCs w:val="24"/>
        </w:rPr>
        <w:t>Рекоменд</w:t>
      </w:r>
      <w:r w:rsidR="004C3471" w:rsidRPr="00E32775">
        <w:rPr>
          <w:rFonts w:eastAsia="Arial Unicode MS"/>
          <w:bCs/>
          <w:color w:val="auto"/>
          <w:spacing w:val="2"/>
          <w:sz w:val="24"/>
          <w:szCs w:val="24"/>
        </w:rPr>
        <w:t xml:space="preserve">ации по </w:t>
      </w:r>
      <w:r w:rsidRPr="00E32775">
        <w:rPr>
          <w:rFonts w:eastAsia="Arial Unicode MS"/>
          <w:bCs/>
          <w:color w:val="auto"/>
          <w:spacing w:val="2"/>
          <w:sz w:val="24"/>
          <w:szCs w:val="24"/>
        </w:rPr>
        <w:t>проектировани</w:t>
      </w:r>
      <w:r w:rsidR="004C3471" w:rsidRPr="00E32775">
        <w:rPr>
          <w:rFonts w:eastAsia="Arial Unicode MS"/>
          <w:bCs/>
          <w:color w:val="auto"/>
          <w:spacing w:val="2"/>
          <w:sz w:val="24"/>
          <w:szCs w:val="24"/>
        </w:rPr>
        <w:t>ю</w:t>
      </w:r>
      <w:r w:rsidRPr="00E32775">
        <w:rPr>
          <w:rFonts w:eastAsia="Arial Unicode MS"/>
          <w:bCs/>
          <w:color w:val="auto"/>
          <w:spacing w:val="2"/>
          <w:sz w:val="24"/>
          <w:szCs w:val="24"/>
        </w:rPr>
        <w:t xml:space="preserve"> ударостойкого остекления</w:t>
      </w:r>
      <w:r w:rsidR="004C3471" w:rsidRPr="00E32775">
        <w:rPr>
          <w:rFonts w:eastAsia="Arial Unicode MS" w:cs="Arial Unicode MS"/>
          <w:color w:val="auto"/>
          <w:sz w:val="24"/>
          <w:szCs w:val="24"/>
          <w:u w:val="dotted"/>
        </w:rPr>
        <w:tab/>
      </w:r>
      <w:r w:rsidR="004C3471" w:rsidRPr="00E32775">
        <w:rPr>
          <w:rFonts w:eastAsia="Arial Unicode MS" w:cs="Arial Unicode MS"/>
          <w:color w:val="auto"/>
          <w:sz w:val="24"/>
          <w:szCs w:val="24"/>
          <w:u w:val="dotted"/>
        </w:rPr>
        <w:tab/>
      </w:r>
    </w:p>
    <w:p w14:paraId="7F23B577" w14:textId="036C40FB" w:rsidR="007C06FC" w:rsidRPr="00E32775" w:rsidRDefault="007C06FC" w:rsidP="004C3471">
      <w:pPr>
        <w:shd w:val="clear" w:color="auto" w:fill="FFFFFF"/>
        <w:spacing w:line="315" w:lineRule="atLeast"/>
        <w:rPr>
          <w:rFonts w:eastAsia="Arial Unicode MS"/>
          <w:bCs/>
          <w:color w:val="auto"/>
          <w:spacing w:val="2"/>
          <w:sz w:val="24"/>
          <w:szCs w:val="24"/>
        </w:rPr>
      </w:pPr>
      <w:r w:rsidRPr="00E32775">
        <w:rPr>
          <w:rFonts w:eastAsia="Arial Unicode MS"/>
          <w:bCs/>
          <w:color w:val="auto"/>
          <w:spacing w:val="2"/>
          <w:sz w:val="24"/>
          <w:szCs w:val="24"/>
        </w:rPr>
        <w:t xml:space="preserve">Приложение Л </w:t>
      </w:r>
      <w:r w:rsidR="003345AC" w:rsidRPr="00E32775">
        <w:rPr>
          <w:rFonts w:eastAsia="Arial Unicode MS"/>
          <w:b/>
          <w:bCs/>
          <w:color w:val="auto"/>
          <w:spacing w:val="2"/>
          <w:sz w:val="24"/>
          <w:szCs w:val="24"/>
        </w:rPr>
        <w:t>Рекоменд</w:t>
      </w:r>
      <w:r w:rsidR="004C3471" w:rsidRPr="00E32775">
        <w:rPr>
          <w:rFonts w:eastAsia="Arial Unicode MS"/>
          <w:bCs/>
          <w:color w:val="auto"/>
          <w:spacing w:val="2"/>
          <w:sz w:val="24"/>
          <w:szCs w:val="24"/>
        </w:rPr>
        <w:t xml:space="preserve">ации по </w:t>
      </w:r>
      <w:r w:rsidRPr="00E32775">
        <w:rPr>
          <w:rFonts w:eastAsia="Arial Unicode MS"/>
          <w:bCs/>
          <w:color w:val="auto"/>
          <w:spacing w:val="2"/>
          <w:sz w:val="24"/>
          <w:szCs w:val="24"/>
        </w:rPr>
        <w:t>проектировани</w:t>
      </w:r>
      <w:r w:rsidR="004C3471" w:rsidRPr="00E32775">
        <w:rPr>
          <w:rFonts w:eastAsia="Arial Unicode MS"/>
          <w:bCs/>
          <w:color w:val="auto"/>
          <w:spacing w:val="2"/>
          <w:sz w:val="24"/>
          <w:szCs w:val="24"/>
        </w:rPr>
        <w:t>ю</w:t>
      </w:r>
      <w:r w:rsidRPr="00E32775">
        <w:rPr>
          <w:rFonts w:eastAsia="Arial Unicode MS"/>
          <w:bCs/>
          <w:color w:val="auto"/>
          <w:spacing w:val="2"/>
          <w:sz w:val="24"/>
          <w:szCs w:val="24"/>
        </w:rPr>
        <w:t xml:space="preserve"> </w:t>
      </w:r>
      <w:proofErr w:type="spellStart"/>
      <w:r w:rsidRPr="00E32775">
        <w:rPr>
          <w:rFonts w:eastAsia="Arial Unicode MS"/>
          <w:bCs/>
          <w:color w:val="auto"/>
          <w:spacing w:val="2"/>
          <w:sz w:val="24"/>
          <w:szCs w:val="24"/>
        </w:rPr>
        <w:t>взломостойкого</w:t>
      </w:r>
      <w:proofErr w:type="spellEnd"/>
      <w:r w:rsidRPr="00E32775">
        <w:rPr>
          <w:rFonts w:eastAsia="Arial Unicode MS"/>
          <w:bCs/>
          <w:color w:val="auto"/>
          <w:spacing w:val="2"/>
          <w:sz w:val="24"/>
          <w:szCs w:val="24"/>
        </w:rPr>
        <w:t xml:space="preserve"> остекления </w:t>
      </w:r>
      <w:r w:rsidR="004C3471" w:rsidRPr="00E32775">
        <w:rPr>
          <w:rFonts w:eastAsia="Arial Unicode MS" w:cs="Arial Unicode MS"/>
          <w:color w:val="auto"/>
          <w:sz w:val="24"/>
          <w:szCs w:val="24"/>
          <w:u w:val="dotted"/>
        </w:rPr>
        <w:tab/>
      </w:r>
      <w:r w:rsidR="004C3471" w:rsidRPr="00E32775">
        <w:rPr>
          <w:rFonts w:eastAsia="Arial Unicode MS" w:cs="Arial Unicode MS"/>
          <w:color w:val="auto"/>
          <w:sz w:val="24"/>
          <w:szCs w:val="24"/>
          <w:u w:val="dotted"/>
        </w:rPr>
        <w:tab/>
      </w:r>
    </w:p>
    <w:p w14:paraId="17F59CCE" w14:textId="4EF8DBA9" w:rsidR="007C06FC" w:rsidRPr="00E32775" w:rsidRDefault="007C06FC" w:rsidP="004C3471">
      <w:pPr>
        <w:shd w:val="clear" w:color="auto" w:fill="FFFFFF"/>
        <w:spacing w:line="315" w:lineRule="atLeast"/>
        <w:ind w:left="1701" w:hanging="1701"/>
        <w:rPr>
          <w:rFonts w:eastAsia="Arial Unicode MS"/>
          <w:bCs/>
          <w:color w:val="auto"/>
          <w:spacing w:val="2"/>
          <w:sz w:val="24"/>
          <w:szCs w:val="24"/>
        </w:rPr>
      </w:pPr>
      <w:r w:rsidRPr="00E32775">
        <w:rPr>
          <w:rFonts w:eastAsia="Arial Unicode MS"/>
          <w:bCs/>
          <w:color w:val="auto"/>
          <w:spacing w:val="2"/>
          <w:sz w:val="24"/>
          <w:szCs w:val="24"/>
        </w:rPr>
        <w:t>Приложение</w:t>
      </w:r>
      <w:r w:rsidR="004C3471" w:rsidRPr="00E32775">
        <w:rPr>
          <w:rFonts w:eastAsia="Arial Unicode MS"/>
          <w:bCs/>
          <w:color w:val="auto"/>
          <w:spacing w:val="2"/>
          <w:sz w:val="24"/>
          <w:szCs w:val="24"/>
        </w:rPr>
        <w:t xml:space="preserve"> </w:t>
      </w:r>
      <w:r w:rsidRPr="00E32775">
        <w:rPr>
          <w:rFonts w:eastAsia="Arial Unicode MS"/>
          <w:bCs/>
          <w:color w:val="auto"/>
          <w:spacing w:val="2"/>
          <w:sz w:val="24"/>
          <w:szCs w:val="24"/>
        </w:rPr>
        <w:t xml:space="preserve">М </w:t>
      </w:r>
      <w:r w:rsidR="003345AC" w:rsidRPr="00E32775">
        <w:rPr>
          <w:rFonts w:eastAsia="Arial Unicode MS"/>
          <w:b/>
          <w:bCs/>
          <w:color w:val="auto"/>
          <w:spacing w:val="2"/>
          <w:sz w:val="24"/>
          <w:szCs w:val="24"/>
        </w:rPr>
        <w:t>Рекоменд</w:t>
      </w:r>
      <w:r w:rsidR="004C3471" w:rsidRPr="00E32775">
        <w:rPr>
          <w:rFonts w:eastAsia="Arial Unicode MS"/>
          <w:bCs/>
          <w:color w:val="auto"/>
          <w:spacing w:val="2"/>
          <w:sz w:val="24"/>
          <w:szCs w:val="24"/>
        </w:rPr>
        <w:t xml:space="preserve">ации по </w:t>
      </w:r>
      <w:r w:rsidRPr="00E32775">
        <w:rPr>
          <w:rFonts w:eastAsia="Arial Unicode MS"/>
          <w:bCs/>
          <w:color w:val="auto"/>
          <w:spacing w:val="2"/>
          <w:sz w:val="24"/>
          <w:szCs w:val="24"/>
        </w:rPr>
        <w:t>проектировани</w:t>
      </w:r>
      <w:r w:rsidR="004C3471" w:rsidRPr="00E32775">
        <w:rPr>
          <w:rFonts w:eastAsia="Arial Unicode MS"/>
          <w:bCs/>
          <w:color w:val="auto"/>
          <w:spacing w:val="2"/>
          <w:sz w:val="24"/>
          <w:szCs w:val="24"/>
        </w:rPr>
        <w:t>ю</w:t>
      </w:r>
      <w:r w:rsidRPr="00E32775">
        <w:rPr>
          <w:rFonts w:eastAsia="Arial Unicode MS"/>
          <w:bCs/>
          <w:color w:val="auto"/>
          <w:spacing w:val="2"/>
          <w:sz w:val="24"/>
          <w:szCs w:val="24"/>
        </w:rPr>
        <w:t xml:space="preserve"> остекления со специальными требованиями</w:t>
      </w:r>
      <w:r w:rsidR="00DC110D" w:rsidRPr="00E32775">
        <w:rPr>
          <w:rFonts w:eastAsia="Arial Unicode MS"/>
          <w:bCs/>
          <w:color w:val="auto"/>
          <w:spacing w:val="2"/>
          <w:sz w:val="24"/>
          <w:szCs w:val="24"/>
        </w:rPr>
        <w:t>……………………………………………………….</w:t>
      </w:r>
    </w:p>
    <w:p w14:paraId="448D4701" w14:textId="6F5FDFD6" w:rsidR="007C06FC" w:rsidRPr="00E32775" w:rsidRDefault="007C06FC" w:rsidP="00DC110D">
      <w:pPr>
        <w:shd w:val="clear" w:color="auto" w:fill="FFFFFF"/>
        <w:spacing w:line="315" w:lineRule="atLeast"/>
        <w:ind w:left="1701" w:hanging="1701"/>
        <w:rPr>
          <w:rFonts w:eastAsia="Arial Unicode MS" w:cs="Arial Unicode MS"/>
          <w:color w:val="auto"/>
          <w:sz w:val="24"/>
          <w:szCs w:val="24"/>
          <w:u w:val="dotted"/>
        </w:rPr>
      </w:pPr>
      <w:r w:rsidRPr="00E32775">
        <w:rPr>
          <w:rFonts w:eastAsia="Arial Unicode MS"/>
          <w:bCs/>
          <w:color w:val="auto"/>
          <w:spacing w:val="2"/>
          <w:sz w:val="24"/>
          <w:szCs w:val="24"/>
        </w:rPr>
        <w:t xml:space="preserve">Приложение Н Обработка края листов стекла и края отверстий для </w:t>
      </w:r>
      <w:r w:rsidR="00F84B7F" w:rsidRPr="00E32775">
        <w:rPr>
          <w:rFonts w:eastAsia="Arial Unicode MS"/>
          <w:bCs/>
          <w:color w:val="auto"/>
          <w:spacing w:val="2"/>
          <w:sz w:val="24"/>
          <w:szCs w:val="24"/>
        </w:rPr>
        <w:t>применения в СПК</w:t>
      </w:r>
      <w:r w:rsidRPr="00E32775">
        <w:rPr>
          <w:rFonts w:eastAsia="Arial Unicode MS"/>
          <w:bCs/>
          <w:color w:val="auto"/>
          <w:spacing w:val="2"/>
          <w:sz w:val="24"/>
          <w:szCs w:val="24"/>
        </w:rPr>
        <w:t>. Требования к отверстиям в стекле</w:t>
      </w:r>
      <w:r w:rsidR="00DC110D" w:rsidRPr="00E32775">
        <w:rPr>
          <w:rFonts w:eastAsia="Arial Unicode MS"/>
          <w:bCs/>
          <w:color w:val="auto"/>
          <w:spacing w:val="2"/>
          <w:sz w:val="24"/>
          <w:szCs w:val="24"/>
        </w:rPr>
        <w:t>……………………….</w:t>
      </w:r>
    </w:p>
    <w:p w14:paraId="7AE9C5BB" w14:textId="77777777" w:rsidR="0034468E" w:rsidRPr="00AE6C25" w:rsidRDefault="0034468E" w:rsidP="0034468E">
      <w:pPr>
        <w:pBdr>
          <w:top w:val="none" w:sz="0" w:space="0" w:color="auto"/>
          <w:left w:val="none" w:sz="0" w:space="0" w:color="auto"/>
          <w:bottom w:val="none" w:sz="0" w:space="0" w:color="auto"/>
          <w:right w:val="none" w:sz="0" w:space="0" w:color="auto"/>
          <w:between w:val="none" w:sz="0" w:space="0" w:color="auto"/>
          <w:bar w:val="none" w:sz="0" w:color="auto"/>
        </w:pBdr>
        <w:tabs>
          <w:tab w:val="left" w:pos="330"/>
          <w:tab w:val="left" w:pos="700"/>
          <w:tab w:val="left" w:pos="7920"/>
          <w:tab w:val="left" w:pos="8690"/>
        </w:tabs>
        <w:jc w:val="both"/>
        <w:rPr>
          <w:rFonts w:eastAsia="Calibri"/>
          <w:color w:val="auto"/>
          <w:sz w:val="22"/>
          <w:szCs w:val="22"/>
          <w:u w:val="dotted"/>
          <w:bdr w:val="none" w:sz="0" w:space="0" w:color="auto"/>
          <w:lang w:eastAsia="en-US"/>
        </w:rPr>
      </w:pPr>
      <w:r w:rsidRPr="00E32775">
        <w:rPr>
          <w:rFonts w:eastAsia="Calibri"/>
          <w:color w:val="auto"/>
          <w:sz w:val="24"/>
          <w:szCs w:val="24"/>
          <w:bdr w:val="none" w:sz="0" w:space="0" w:color="auto"/>
          <w:lang w:eastAsia="en-US"/>
        </w:rPr>
        <w:t>Библиография</w:t>
      </w:r>
      <w:r w:rsidRPr="00AE6C25">
        <w:rPr>
          <w:rFonts w:eastAsia="Calibri"/>
          <w:color w:val="auto"/>
          <w:sz w:val="24"/>
          <w:szCs w:val="24"/>
          <w:u w:val="dotted"/>
          <w:bdr w:val="none" w:sz="0" w:space="0" w:color="auto"/>
          <w:lang w:eastAsia="en-US"/>
        </w:rPr>
        <w:tab/>
      </w:r>
      <w:r w:rsidRPr="00AE6C25">
        <w:rPr>
          <w:rFonts w:eastAsia="Calibri"/>
          <w:color w:val="auto"/>
          <w:sz w:val="24"/>
          <w:szCs w:val="24"/>
          <w:u w:val="dotted"/>
          <w:bdr w:val="none" w:sz="0" w:space="0" w:color="auto"/>
          <w:lang w:eastAsia="en-US"/>
        </w:rPr>
        <w:tab/>
        <w:t xml:space="preserve">  </w:t>
      </w:r>
    </w:p>
    <w:p w14:paraId="75538500" w14:textId="77777777" w:rsidR="0034468E" w:rsidRPr="00AE6C25" w:rsidRDefault="0034468E" w:rsidP="0034468E">
      <w:pPr>
        <w:pBdr>
          <w:top w:val="none" w:sz="0" w:space="0" w:color="auto"/>
          <w:left w:val="none" w:sz="0" w:space="0" w:color="auto"/>
          <w:bottom w:val="none" w:sz="0" w:space="0" w:color="auto"/>
          <w:right w:val="none" w:sz="0" w:space="0" w:color="auto"/>
          <w:between w:val="none" w:sz="0" w:space="0" w:color="auto"/>
          <w:bar w:val="none" w:sz="0" w:color="auto"/>
        </w:pBdr>
        <w:ind w:firstLine="709"/>
        <w:jc w:val="both"/>
        <w:rPr>
          <w:rFonts w:eastAsia="Calibri"/>
          <w:color w:val="auto"/>
          <w:sz w:val="22"/>
          <w:szCs w:val="22"/>
          <w:bdr w:val="none" w:sz="0" w:space="0" w:color="auto"/>
          <w:lang w:eastAsia="en-US"/>
        </w:rPr>
      </w:pPr>
    </w:p>
    <w:p w14:paraId="20224AC3" w14:textId="77777777" w:rsidR="0034468E" w:rsidRPr="00AE6C25" w:rsidRDefault="0034468E" w:rsidP="0034468E">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ind w:firstLine="709"/>
        <w:jc w:val="center"/>
        <w:rPr>
          <w:rFonts w:eastAsia="Calibri"/>
          <w:color w:val="auto"/>
          <w:sz w:val="22"/>
          <w:szCs w:val="22"/>
          <w:bdr w:val="none" w:sz="0" w:space="0" w:color="auto"/>
          <w:lang w:eastAsia="en-US"/>
        </w:rPr>
      </w:pPr>
      <w:r w:rsidRPr="00AE6C25">
        <w:rPr>
          <w:rFonts w:eastAsia="Calibri"/>
          <w:color w:val="auto"/>
          <w:sz w:val="22"/>
          <w:szCs w:val="22"/>
          <w:bdr w:val="none" w:sz="0" w:space="0" w:color="auto"/>
          <w:lang w:eastAsia="en-US"/>
        </w:rPr>
        <w:br w:type="page"/>
      </w:r>
    </w:p>
    <w:p w14:paraId="5E9AD4C2" w14:textId="77777777" w:rsidR="0034468E" w:rsidRPr="00AE6C25" w:rsidRDefault="0034468E" w:rsidP="0034468E">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ind w:firstLine="709"/>
        <w:jc w:val="center"/>
        <w:rPr>
          <w:rFonts w:eastAsia="Calibri"/>
          <w:color w:val="auto"/>
          <w:sz w:val="22"/>
          <w:szCs w:val="22"/>
          <w:bdr w:val="none" w:sz="0" w:space="0" w:color="auto"/>
          <w:lang w:eastAsia="en-US"/>
        </w:rPr>
      </w:pPr>
    </w:p>
    <w:p w14:paraId="74E0FFF9" w14:textId="77777777" w:rsidR="0034468E" w:rsidRPr="00AE6C25" w:rsidRDefault="0034468E" w:rsidP="0034468E">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ind w:firstLine="709"/>
        <w:jc w:val="center"/>
        <w:rPr>
          <w:rFonts w:eastAsia="Calibri"/>
          <w:color w:val="auto"/>
          <w:sz w:val="22"/>
          <w:szCs w:val="22"/>
          <w:bdr w:val="none" w:sz="0" w:space="0" w:color="auto"/>
          <w:lang w:eastAsia="en-US"/>
        </w:rPr>
      </w:pPr>
    </w:p>
    <w:bookmarkEnd w:id="0"/>
    <w:bookmarkEnd w:id="1"/>
    <w:p w14:paraId="76C8EA11" w14:textId="77777777" w:rsidR="0034468E" w:rsidRPr="00AE6C25" w:rsidRDefault="0034468E" w:rsidP="0034468E">
      <w:pPr>
        <w:pBdr>
          <w:top w:val="none" w:sz="0" w:space="0" w:color="auto"/>
          <w:left w:val="none" w:sz="0" w:space="0" w:color="auto"/>
          <w:bottom w:val="none" w:sz="0" w:space="0" w:color="auto"/>
          <w:right w:val="none" w:sz="0" w:space="0" w:color="auto"/>
          <w:between w:val="none" w:sz="0" w:space="0" w:color="auto"/>
          <w:bar w:val="none" w:sz="0" w:color="auto"/>
        </w:pBdr>
        <w:spacing w:after="240" w:line="276" w:lineRule="auto"/>
        <w:jc w:val="center"/>
        <w:rPr>
          <w:rFonts w:eastAsia="Calibri"/>
          <w:b/>
          <w:color w:val="auto"/>
          <w:sz w:val="26"/>
          <w:szCs w:val="26"/>
          <w:bdr w:val="none" w:sz="0" w:space="0" w:color="auto"/>
          <w:lang w:eastAsia="en-US"/>
        </w:rPr>
      </w:pPr>
      <w:r w:rsidRPr="00AE6C25">
        <w:rPr>
          <w:rFonts w:eastAsia="Calibri"/>
          <w:b/>
          <w:color w:val="auto"/>
          <w:sz w:val="26"/>
          <w:szCs w:val="26"/>
          <w:bdr w:val="none" w:sz="0" w:space="0" w:color="auto"/>
          <w:lang w:eastAsia="en-US"/>
        </w:rPr>
        <w:t>Введение</w:t>
      </w:r>
    </w:p>
    <w:p w14:paraId="14C87CB3" w14:textId="77777777" w:rsidR="0034468E" w:rsidRPr="00AE6C25" w:rsidRDefault="0034468E" w:rsidP="0034468E">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ind w:firstLine="709"/>
        <w:jc w:val="center"/>
        <w:rPr>
          <w:rFonts w:eastAsia="Calibri"/>
          <w:color w:val="auto"/>
          <w:sz w:val="22"/>
          <w:szCs w:val="24"/>
          <w:bdr w:val="none" w:sz="0" w:space="0" w:color="auto"/>
          <w:lang w:eastAsia="en-US"/>
        </w:rPr>
      </w:pPr>
    </w:p>
    <w:p w14:paraId="6A648F81" w14:textId="30BDCA6F" w:rsidR="0034468E" w:rsidRPr="00AE6C25" w:rsidRDefault="008A6262" w:rsidP="0034468E">
      <w:pPr>
        <w:pBdr>
          <w:top w:val="none" w:sz="0" w:space="0" w:color="auto"/>
          <w:left w:val="none" w:sz="0" w:space="0" w:color="auto"/>
          <w:bottom w:val="none" w:sz="0" w:space="0" w:color="auto"/>
          <w:right w:val="none" w:sz="0" w:space="0" w:color="auto"/>
          <w:between w:val="none" w:sz="0" w:space="0" w:color="auto"/>
          <w:bar w:val="none" w:sz="0" w:color="auto"/>
        </w:pBdr>
        <w:spacing w:after="120"/>
        <w:ind w:right="-1" w:firstLine="567"/>
        <w:jc w:val="both"/>
        <w:rPr>
          <w:rFonts w:eastAsia="Calibri"/>
          <w:color w:val="auto"/>
          <w:sz w:val="24"/>
          <w:szCs w:val="24"/>
          <w:bdr w:val="none" w:sz="0" w:space="0" w:color="auto"/>
          <w:lang w:eastAsia="en-US"/>
        </w:rPr>
      </w:pPr>
      <w:r w:rsidRPr="00AE6C25">
        <w:rPr>
          <w:color w:val="auto"/>
          <w:sz w:val="24"/>
          <w:szCs w:val="24"/>
        </w:rPr>
        <w:t xml:space="preserve">Настоящий свод правил разработан в целях обеспечения соблюдения требований Федерального закона от 30 декабря 2009 г. № 384-ФЗ «Технический регламент о безопасности зданий и сооружений». Кроме того, применение настоящего свода правил обеспечивает соблюдение федеральных законов </w:t>
      </w:r>
      <w:r w:rsidR="0034468E" w:rsidRPr="00AE6C25">
        <w:rPr>
          <w:rFonts w:eastAsia="Calibri"/>
          <w:color w:val="auto"/>
          <w:sz w:val="24"/>
          <w:szCs w:val="24"/>
          <w:bdr w:val="none" w:sz="0" w:space="0" w:color="auto"/>
          <w:lang w:eastAsia="en-US"/>
        </w:rPr>
        <w:t>от 22</w:t>
      </w:r>
      <w:r w:rsidR="00FD479B" w:rsidRPr="00AE6C25">
        <w:rPr>
          <w:rFonts w:eastAsia="Calibri"/>
          <w:color w:val="auto"/>
          <w:sz w:val="24"/>
          <w:szCs w:val="24"/>
          <w:bdr w:val="none" w:sz="0" w:space="0" w:color="auto"/>
          <w:lang w:eastAsia="en-US"/>
        </w:rPr>
        <w:t xml:space="preserve"> июля </w:t>
      </w:r>
      <w:r w:rsidR="0034468E" w:rsidRPr="00AE6C25">
        <w:rPr>
          <w:rFonts w:eastAsia="Calibri"/>
          <w:color w:val="auto"/>
          <w:sz w:val="24"/>
          <w:szCs w:val="24"/>
          <w:bdr w:val="none" w:sz="0" w:space="0" w:color="auto"/>
          <w:lang w:eastAsia="en-US"/>
        </w:rPr>
        <w:t>2008 г. № 123-ФЗ «Технический регламент о требованиях пожарной безопасности», от 23</w:t>
      </w:r>
      <w:r w:rsidRPr="00AE6C25">
        <w:rPr>
          <w:rFonts w:eastAsia="Calibri"/>
          <w:color w:val="auto"/>
          <w:sz w:val="24"/>
          <w:szCs w:val="24"/>
          <w:bdr w:val="none" w:sz="0" w:space="0" w:color="auto"/>
          <w:lang w:eastAsia="en-US"/>
        </w:rPr>
        <w:t xml:space="preserve"> </w:t>
      </w:r>
      <w:r w:rsidR="00FD479B" w:rsidRPr="00AE6C25">
        <w:rPr>
          <w:rFonts w:eastAsia="Calibri"/>
          <w:color w:val="auto"/>
          <w:sz w:val="24"/>
          <w:szCs w:val="24"/>
          <w:bdr w:val="none" w:sz="0" w:space="0" w:color="auto"/>
          <w:lang w:eastAsia="en-US"/>
        </w:rPr>
        <w:t xml:space="preserve">ноября </w:t>
      </w:r>
      <w:r w:rsidR="0034468E" w:rsidRPr="00AE6C25">
        <w:rPr>
          <w:rFonts w:eastAsia="Calibri"/>
          <w:color w:val="auto"/>
          <w:sz w:val="24"/>
          <w:szCs w:val="24"/>
          <w:bdr w:val="none" w:sz="0" w:space="0" w:color="auto"/>
          <w:lang w:eastAsia="en-US"/>
        </w:rPr>
        <w:t>2009 г. №</w:t>
      </w:r>
      <w:r w:rsidR="00412E03" w:rsidRPr="00AE6C25">
        <w:rPr>
          <w:rFonts w:eastAsia="Calibri"/>
          <w:color w:val="auto"/>
          <w:sz w:val="24"/>
          <w:szCs w:val="24"/>
          <w:bdr w:val="none" w:sz="0" w:space="0" w:color="auto"/>
          <w:lang w:eastAsia="en-US"/>
        </w:rPr>
        <w:t xml:space="preserve"> </w:t>
      </w:r>
      <w:r w:rsidR="0034468E" w:rsidRPr="00AE6C25">
        <w:rPr>
          <w:rFonts w:eastAsia="Calibri"/>
          <w:color w:val="auto"/>
          <w:sz w:val="24"/>
          <w:szCs w:val="24"/>
          <w:bdr w:val="none" w:sz="0" w:space="0" w:color="auto"/>
          <w:lang w:eastAsia="en-US"/>
        </w:rPr>
        <w:t>261</w:t>
      </w:r>
      <w:r w:rsidR="0034468E" w:rsidRPr="00AE6C25">
        <w:rPr>
          <w:rFonts w:eastAsia="Calibri"/>
          <w:color w:val="auto"/>
          <w:sz w:val="24"/>
          <w:szCs w:val="24"/>
          <w:bdr w:val="none" w:sz="0" w:space="0" w:color="auto"/>
          <w:lang w:eastAsia="en-US"/>
        </w:rPr>
        <w:noBreakHyphen/>
        <w:t>Ф3 «Об энергосбережении и о повышении энергоэффективности и о внесении изменений в отдельные законодательные акты Р</w:t>
      </w:r>
      <w:r w:rsidR="00150364" w:rsidRPr="00AE6C25">
        <w:rPr>
          <w:rFonts w:eastAsia="Calibri"/>
          <w:color w:val="auto"/>
          <w:sz w:val="24"/>
          <w:szCs w:val="24"/>
          <w:bdr w:val="none" w:sz="0" w:space="0" w:color="auto"/>
          <w:lang w:eastAsia="en-US"/>
        </w:rPr>
        <w:t xml:space="preserve">оссийской </w:t>
      </w:r>
      <w:r w:rsidR="0034468E" w:rsidRPr="00AE6C25">
        <w:rPr>
          <w:rFonts w:eastAsia="Calibri"/>
          <w:color w:val="auto"/>
          <w:sz w:val="24"/>
          <w:szCs w:val="24"/>
          <w:bdr w:val="none" w:sz="0" w:space="0" w:color="auto"/>
          <w:lang w:eastAsia="en-US"/>
        </w:rPr>
        <w:t>Ф</w:t>
      </w:r>
      <w:r w:rsidR="00150364" w:rsidRPr="00AE6C25">
        <w:rPr>
          <w:rFonts w:eastAsia="Calibri"/>
          <w:color w:val="auto"/>
          <w:sz w:val="24"/>
          <w:szCs w:val="24"/>
          <w:bdr w:val="none" w:sz="0" w:space="0" w:color="auto"/>
          <w:lang w:eastAsia="en-US"/>
        </w:rPr>
        <w:t>едерации</w:t>
      </w:r>
      <w:r w:rsidR="0034468E" w:rsidRPr="00AE6C25">
        <w:rPr>
          <w:rFonts w:eastAsia="Calibri"/>
          <w:color w:val="auto"/>
          <w:sz w:val="24"/>
          <w:szCs w:val="24"/>
          <w:bdr w:val="none" w:sz="0" w:space="0" w:color="auto"/>
          <w:lang w:eastAsia="en-US"/>
        </w:rPr>
        <w:t>»</w:t>
      </w:r>
      <w:r w:rsidR="003B3D60" w:rsidRPr="00AE6C25">
        <w:rPr>
          <w:rFonts w:eastAsia="Calibri"/>
          <w:color w:val="auto"/>
          <w:sz w:val="24"/>
          <w:szCs w:val="24"/>
          <w:bdr w:val="none" w:sz="0" w:space="0" w:color="auto"/>
          <w:lang w:eastAsia="en-US"/>
        </w:rPr>
        <w:t>. Настоящий свод правил</w:t>
      </w:r>
      <w:r w:rsidR="0034468E" w:rsidRPr="00AE6C25">
        <w:rPr>
          <w:rFonts w:eastAsia="Calibri"/>
          <w:color w:val="auto"/>
          <w:sz w:val="24"/>
          <w:szCs w:val="24"/>
          <w:bdr w:val="none" w:sz="0" w:space="0" w:color="auto"/>
          <w:lang w:eastAsia="en-US"/>
        </w:rPr>
        <w:t xml:space="preserve"> содержит требования </w:t>
      </w:r>
      <w:r w:rsidR="0034468E" w:rsidRPr="00AE6C25">
        <w:rPr>
          <w:rFonts w:eastAsia="Calibri"/>
          <w:bCs/>
          <w:color w:val="auto"/>
          <w:sz w:val="24"/>
          <w:szCs w:val="24"/>
          <w:bdr w:val="none" w:sz="0" w:space="0" w:color="auto"/>
          <w:lang w:eastAsia="en-US"/>
        </w:rPr>
        <w:t xml:space="preserve">по проектированию светопрозрачных </w:t>
      </w:r>
      <w:r w:rsidR="004C3471" w:rsidRPr="00AE6C25">
        <w:rPr>
          <w:rFonts w:eastAsia="Calibri"/>
          <w:bCs/>
          <w:color w:val="auto"/>
          <w:sz w:val="24"/>
          <w:szCs w:val="24"/>
          <w:bdr w:val="none" w:sz="0" w:space="0" w:color="auto"/>
          <w:lang w:eastAsia="en-US"/>
        </w:rPr>
        <w:t>ограждающих конструкций</w:t>
      </w:r>
      <w:r w:rsidR="0034468E" w:rsidRPr="00AE6C25">
        <w:rPr>
          <w:rFonts w:eastAsia="Calibri"/>
          <w:bCs/>
          <w:color w:val="auto"/>
          <w:sz w:val="24"/>
          <w:szCs w:val="24"/>
          <w:bdr w:val="none" w:sz="0" w:space="0" w:color="auto"/>
          <w:lang w:eastAsia="en-US"/>
        </w:rPr>
        <w:t>.</w:t>
      </w:r>
    </w:p>
    <w:p w14:paraId="3AD8833F" w14:textId="74818BEF" w:rsidR="00F22396" w:rsidRPr="00AE6C25" w:rsidRDefault="00F22396" w:rsidP="00F22396">
      <w:pPr>
        <w:widowControl w:val="0"/>
        <w:autoSpaceDE w:val="0"/>
        <w:autoSpaceDN w:val="0"/>
        <w:adjustRightInd w:val="0"/>
        <w:ind w:firstLine="567"/>
        <w:jc w:val="both"/>
        <w:rPr>
          <w:color w:val="auto"/>
          <w:sz w:val="24"/>
          <w:szCs w:val="24"/>
        </w:rPr>
      </w:pPr>
      <w:r w:rsidRPr="00AE6C25">
        <w:rPr>
          <w:color w:val="auto"/>
          <w:sz w:val="24"/>
          <w:szCs w:val="24"/>
        </w:rPr>
        <w:t>Пересмотр свода правил разработан авторским коллективом</w:t>
      </w:r>
      <w:r w:rsidR="009C6C32" w:rsidRPr="00AE6C25">
        <w:rPr>
          <w:color w:val="auto"/>
          <w:sz w:val="24"/>
          <w:szCs w:val="24"/>
        </w:rPr>
        <w:t>:</w:t>
      </w:r>
      <w:r w:rsidRPr="00AE6C25">
        <w:rPr>
          <w:color w:val="auto"/>
          <w:sz w:val="24"/>
          <w:szCs w:val="24"/>
        </w:rPr>
        <w:t xml:space="preserve"> НИИСФ РААСН</w:t>
      </w:r>
      <w:r w:rsidR="00957B3E" w:rsidRPr="00AE6C25">
        <w:rPr>
          <w:color w:val="auto"/>
          <w:sz w:val="24"/>
          <w:szCs w:val="24"/>
        </w:rPr>
        <w:t xml:space="preserve">     </w:t>
      </w:r>
      <w:r w:rsidRPr="00AE6C25">
        <w:rPr>
          <w:color w:val="auto"/>
          <w:sz w:val="24"/>
          <w:szCs w:val="24"/>
        </w:rPr>
        <w:t xml:space="preserve"> (д-р техн. наук </w:t>
      </w:r>
      <w:r w:rsidRPr="00AE6C25">
        <w:rPr>
          <w:i/>
          <w:color w:val="auto"/>
          <w:sz w:val="24"/>
          <w:szCs w:val="24"/>
        </w:rPr>
        <w:t>И.Л. Шубин</w:t>
      </w:r>
      <w:r w:rsidRPr="00AE6C25">
        <w:rPr>
          <w:color w:val="auto"/>
          <w:sz w:val="24"/>
          <w:szCs w:val="24"/>
        </w:rPr>
        <w:t xml:space="preserve">, канд. техн. наук </w:t>
      </w:r>
      <w:r w:rsidRPr="00AE6C25">
        <w:rPr>
          <w:i/>
          <w:color w:val="auto"/>
          <w:sz w:val="24"/>
          <w:szCs w:val="24"/>
        </w:rPr>
        <w:t>А.В. Спиридонов</w:t>
      </w:r>
      <w:r w:rsidRPr="00AE6C25">
        <w:rPr>
          <w:color w:val="auto"/>
          <w:sz w:val="24"/>
          <w:szCs w:val="24"/>
        </w:rPr>
        <w:t>), Союз Стекольных Предприятий (</w:t>
      </w:r>
      <w:r w:rsidRPr="00AE6C25">
        <w:rPr>
          <w:i/>
          <w:color w:val="auto"/>
          <w:sz w:val="24"/>
          <w:szCs w:val="24"/>
        </w:rPr>
        <w:t xml:space="preserve">С.В. </w:t>
      </w:r>
      <w:proofErr w:type="spellStart"/>
      <w:r w:rsidRPr="00AE6C25">
        <w:rPr>
          <w:i/>
          <w:color w:val="auto"/>
          <w:sz w:val="24"/>
          <w:szCs w:val="24"/>
        </w:rPr>
        <w:t>Секин</w:t>
      </w:r>
      <w:proofErr w:type="spellEnd"/>
      <w:r w:rsidRPr="00AE6C25">
        <w:rPr>
          <w:color w:val="auto"/>
          <w:sz w:val="24"/>
          <w:szCs w:val="24"/>
        </w:rPr>
        <w:t xml:space="preserve">), АО «Институт стекла» (канд. техн. наук </w:t>
      </w:r>
      <w:r w:rsidRPr="00AE6C25">
        <w:rPr>
          <w:i/>
          <w:color w:val="auto"/>
          <w:sz w:val="24"/>
          <w:szCs w:val="24"/>
        </w:rPr>
        <w:t xml:space="preserve">А.Г. Чесноков, </w:t>
      </w:r>
      <w:r w:rsidR="00957B3E" w:rsidRPr="00AE6C25">
        <w:rPr>
          <w:i/>
          <w:color w:val="auto"/>
          <w:sz w:val="24"/>
          <w:szCs w:val="24"/>
        </w:rPr>
        <w:t xml:space="preserve">      </w:t>
      </w:r>
      <w:r w:rsidRPr="00AE6C25">
        <w:rPr>
          <w:i/>
          <w:color w:val="auto"/>
          <w:sz w:val="24"/>
          <w:szCs w:val="24"/>
        </w:rPr>
        <w:t>О.А. Емельянова</w:t>
      </w:r>
      <w:r w:rsidRPr="00AE6C25">
        <w:rPr>
          <w:color w:val="auto"/>
          <w:sz w:val="24"/>
          <w:szCs w:val="24"/>
        </w:rPr>
        <w:t xml:space="preserve">, канд. техн. наук </w:t>
      </w:r>
      <w:r w:rsidRPr="00AE6C25">
        <w:rPr>
          <w:i/>
          <w:color w:val="auto"/>
          <w:sz w:val="24"/>
          <w:szCs w:val="24"/>
        </w:rPr>
        <w:t xml:space="preserve">О.А. </w:t>
      </w:r>
      <w:proofErr w:type="spellStart"/>
      <w:r w:rsidRPr="00AE6C25">
        <w:rPr>
          <w:i/>
          <w:color w:val="auto"/>
          <w:sz w:val="24"/>
          <w:szCs w:val="24"/>
        </w:rPr>
        <w:t>Гладушко</w:t>
      </w:r>
      <w:proofErr w:type="spellEnd"/>
      <w:r w:rsidRPr="00AE6C25">
        <w:rPr>
          <w:i/>
          <w:color w:val="auto"/>
          <w:sz w:val="24"/>
          <w:szCs w:val="24"/>
        </w:rPr>
        <w:t xml:space="preserve">, Е.А. </w:t>
      </w:r>
      <w:proofErr w:type="spellStart"/>
      <w:r w:rsidRPr="00AE6C25">
        <w:rPr>
          <w:i/>
          <w:color w:val="auto"/>
          <w:sz w:val="24"/>
          <w:szCs w:val="24"/>
        </w:rPr>
        <w:t>Черемхина</w:t>
      </w:r>
      <w:proofErr w:type="spellEnd"/>
      <w:r w:rsidRPr="00AE6C25">
        <w:rPr>
          <w:i/>
          <w:color w:val="auto"/>
          <w:sz w:val="24"/>
          <w:szCs w:val="24"/>
        </w:rPr>
        <w:t>, С.А. Чесноков</w:t>
      </w:r>
      <w:r w:rsidRPr="00AE6C25">
        <w:rPr>
          <w:color w:val="auto"/>
          <w:sz w:val="24"/>
          <w:szCs w:val="24"/>
        </w:rPr>
        <w:t xml:space="preserve">), </w:t>
      </w:r>
      <w:r w:rsidR="00957B3E" w:rsidRPr="00AE6C25">
        <w:rPr>
          <w:color w:val="auto"/>
          <w:sz w:val="24"/>
          <w:szCs w:val="24"/>
        </w:rPr>
        <w:t xml:space="preserve">          </w:t>
      </w:r>
      <w:r w:rsidRPr="00AE6C25">
        <w:rPr>
          <w:color w:val="auto"/>
          <w:sz w:val="24"/>
          <w:szCs w:val="24"/>
        </w:rPr>
        <w:t xml:space="preserve">АО «Эй Джи Си Флэт Глас Клин» (канд. хим. наук </w:t>
      </w:r>
      <w:r w:rsidRPr="00AE6C25">
        <w:rPr>
          <w:i/>
          <w:color w:val="auto"/>
          <w:sz w:val="24"/>
          <w:szCs w:val="24"/>
        </w:rPr>
        <w:t>М.И. Смирнов</w:t>
      </w:r>
      <w:r w:rsidRPr="00AE6C25">
        <w:rPr>
          <w:color w:val="auto"/>
          <w:sz w:val="24"/>
          <w:szCs w:val="24"/>
        </w:rPr>
        <w:t xml:space="preserve">), ООО «Империя» </w:t>
      </w:r>
      <w:r w:rsidR="00957B3E" w:rsidRPr="00AE6C25">
        <w:rPr>
          <w:color w:val="auto"/>
          <w:sz w:val="24"/>
          <w:szCs w:val="24"/>
        </w:rPr>
        <w:t xml:space="preserve">  </w:t>
      </w:r>
      <w:r w:rsidRPr="00AE6C25">
        <w:rPr>
          <w:color w:val="auto"/>
          <w:sz w:val="24"/>
          <w:szCs w:val="24"/>
        </w:rPr>
        <w:t>(</w:t>
      </w:r>
      <w:r w:rsidRPr="00AE6C25">
        <w:rPr>
          <w:i/>
          <w:color w:val="auto"/>
          <w:sz w:val="24"/>
          <w:szCs w:val="24"/>
        </w:rPr>
        <w:t>А.В. Митяев</w:t>
      </w:r>
      <w:r w:rsidRPr="00AE6C25">
        <w:rPr>
          <w:color w:val="auto"/>
          <w:sz w:val="24"/>
          <w:szCs w:val="24"/>
        </w:rPr>
        <w:t>), АО «РСК» (</w:t>
      </w:r>
      <w:r w:rsidRPr="00AE6C25">
        <w:rPr>
          <w:i/>
          <w:color w:val="auto"/>
          <w:sz w:val="24"/>
          <w:szCs w:val="24"/>
        </w:rPr>
        <w:t xml:space="preserve">А.В. </w:t>
      </w:r>
      <w:proofErr w:type="spellStart"/>
      <w:r w:rsidRPr="00AE6C25">
        <w:rPr>
          <w:i/>
          <w:color w:val="auto"/>
          <w:sz w:val="24"/>
          <w:szCs w:val="24"/>
        </w:rPr>
        <w:t>Мокеева</w:t>
      </w:r>
      <w:proofErr w:type="spellEnd"/>
      <w:r w:rsidRPr="00AE6C25">
        <w:rPr>
          <w:color w:val="auto"/>
          <w:sz w:val="24"/>
          <w:szCs w:val="24"/>
        </w:rPr>
        <w:t xml:space="preserve">) при участии </w:t>
      </w:r>
      <w:r w:rsidRPr="00AE6C25">
        <w:rPr>
          <w:rFonts w:eastAsia="Calibri"/>
          <w:color w:val="auto"/>
          <w:sz w:val="24"/>
          <w:szCs w:val="23"/>
          <w:bdr w:val="none" w:sz="0" w:space="0" w:color="auto"/>
          <w:lang w:eastAsia="en-US"/>
        </w:rPr>
        <w:t xml:space="preserve">АО  «ЦНИИПромзданий» </w:t>
      </w:r>
      <w:r w:rsidR="00957B3E" w:rsidRPr="00AE6C25">
        <w:rPr>
          <w:rFonts w:eastAsia="Calibri"/>
          <w:color w:val="auto"/>
          <w:sz w:val="24"/>
          <w:szCs w:val="23"/>
          <w:bdr w:val="none" w:sz="0" w:space="0" w:color="auto"/>
          <w:lang w:eastAsia="en-US"/>
        </w:rPr>
        <w:t xml:space="preserve">          </w:t>
      </w:r>
      <w:r w:rsidRPr="00AE6C25">
        <w:rPr>
          <w:rFonts w:eastAsia="Calibri"/>
          <w:color w:val="auto"/>
          <w:sz w:val="24"/>
          <w:szCs w:val="23"/>
          <w:bdr w:val="none" w:sz="0" w:space="0" w:color="auto"/>
          <w:lang w:eastAsia="en-US"/>
        </w:rPr>
        <w:t>(</w:t>
      </w:r>
      <w:r w:rsidRPr="00AE6C25">
        <w:rPr>
          <w:rFonts w:eastAsia="Calibri"/>
          <w:i/>
          <w:color w:val="auto"/>
          <w:sz w:val="24"/>
          <w:szCs w:val="23"/>
          <w:bdr w:val="none" w:sz="0" w:space="0" w:color="auto"/>
          <w:lang w:eastAsia="en-US"/>
        </w:rPr>
        <w:t xml:space="preserve">К.В. Авдеев, </w:t>
      </w:r>
      <w:r w:rsidR="0057084B" w:rsidRPr="00AE6C25">
        <w:rPr>
          <w:rFonts w:eastAsia="Calibri"/>
          <w:color w:val="auto"/>
          <w:sz w:val="24"/>
          <w:szCs w:val="23"/>
          <w:bdr w:val="none" w:sz="0" w:space="0" w:color="auto"/>
          <w:lang w:eastAsia="en-US"/>
        </w:rPr>
        <w:t>канд. техн. наук</w:t>
      </w:r>
      <w:r w:rsidR="0057084B" w:rsidRPr="00AE6C25">
        <w:rPr>
          <w:rFonts w:eastAsia="Calibri"/>
          <w:i/>
          <w:color w:val="auto"/>
          <w:sz w:val="24"/>
          <w:szCs w:val="23"/>
          <w:bdr w:val="none" w:sz="0" w:space="0" w:color="auto"/>
          <w:lang w:eastAsia="en-US"/>
        </w:rPr>
        <w:t xml:space="preserve"> </w:t>
      </w:r>
      <w:r w:rsidRPr="00AE6C25">
        <w:rPr>
          <w:rFonts w:eastAsia="Calibri"/>
          <w:i/>
          <w:color w:val="auto"/>
          <w:sz w:val="24"/>
          <w:szCs w:val="23"/>
          <w:bdr w:val="none" w:sz="0" w:space="0" w:color="auto"/>
          <w:lang w:eastAsia="en-US"/>
        </w:rPr>
        <w:t xml:space="preserve">К.Г. Вахрушев) </w:t>
      </w:r>
      <w:r w:rsidRPr="00AE6C25">
        <w:rPr>
          <w:iCs/>
          <w:color w:val="auto"/>
          <w:sz w:val="24"/>
          <w:szCs w:val="24"/>
        </w:rPr>
        <w:t>в разделах 1</w:t>
      </w:r>
      <w:r w:rsidR="009C6C32" w:rsidRPr="00AE6C25">
        <w:rPr>
          <w:iCs/>
          <w:color w:val="auto"/>
          <w:sz w:val="24"/>
          <w:szCs w:val="24"/>
        </w:rPr>
        <w:t>–</w:t>
      </w:r>
      <w:r w:rsidRPr="00AE6C25">
        <w:rPr>
          <w:iCs/>
          <w:color w:val="auto"/>
          <w:sz w:val="24"/>
          <w:szCs w:val="24"/>
        </w:rPr>
        <w:t>5</w:t>
      </w:r>
      <w:r w:rsidRPr="00AE6C25">
        <w:rPr>
          <w:color w:val="auto"/>
          <w:sz w:val="24"/>
          <w:szCs w:val="24"/>
        </w:rPr>
        <w:t>.</w:t>
      </w:r>
    </w:p>
    <w:p w14:paraId="37334589" w14:textId="77777777" w:rsidR="0034468E" w:rsidRPr="00AE6C25" w:rsidRDefault="0034468E" w:rsidP="0034468E">
      <w:pPr>
        <w:pBdr>
          <w:top w:val="none" w:sz="0" w:space="0" w:color="auto"/>
          <w:left w:val="none" w:sz="0" w:space="0" w:color="auto"/>
          <w:bottom w:val="none" w:sz="0" w:space="0" w:color="auto"/>
          <w:right w:val="none" w:sz="0" w:space="0" w:color="auto"/>
          <w:between w:val="none" w:sz="0" w:space="0" w:color="auto"/>
          <w:bar w:val="none" w:sz="0" w:color="auto"/>
        </w:pBdr>
        <w:spacing w:after="120"/>
        <w:ind w:right="-1" w:firstLine="567"/>
        <w:jc w:val="both"/>
        <w:rPr>
          <w:rFonts w:eastAsia="Calibri"/>
          <w:i/>
          <w:color w:val="auto"/>
          <w:sz w:val="24"/>
          <w:szCs w:val="23"/>
          <w:bdr w:val="none" w:sz="0" w:space="0" w:color="auto"/>
          <w:lang w:eastAsia="en-US"/>
        </w:rPr>
      </w:pPr>
    </w:p>
    <w:p w14:paraId="44FF5802" w14:textId="77777777" w:rsidR="0034468E" w:rsidRPr="00AE6C25" w:rsidRDefault="0034468E" w:rsidP="0034468E">
      <w:pPr>
        <w:pBdr>
          <w:top w:val="none" w:sz="0" w:space="0" w:color="auto"/>
          <w:left w:val="none" w:sz="0" w:space="0" w:color="auto"/>
          <w:bottom w:val="none" w:sz="0" w:space="0" w:color="auto"/>
          <w:right w:val="none" w:sz="0" w:space="0" w:color="auto"/>
          <w:between w:val="none" w:sz="0" w:space="0" w:color="auto"/>
          <w:bar w:val="none" w:sz="0" w:color="auto"/>
        </w:pBdr>
        <w:spacing w:after="120"/>
        <w:ind w:right="-1" w:firstLine="567"/>
        <w:jc w:val="both"/>
        <w:rPr>
          <w:rFonts w:eastAsia="Calibri"/>
          <w:i/>
          <w:color w:val="auto"/>
          <w:sz w:val="24"/>
          <w:szCs w:val="23"/>
          <w:bdr w:val="none" w:sz="0" w:space="0" w:color="auto"/>
          <w:lang w:eastAsia="en-US"/>
        </w:rPr>
      </w:pPr>
    </w:p>
    <w:p w14:paraId="12E02A42" w14:textId="77777777" w:rsidR="004C3471" w:rsidRPr="00AE6C25" w:rsidRDefault="004C3471" w:rsidP="004C3471">
      <w:pPr>
        <w:widowControl w:val="0"/>
        <w:autoSpaceDE w:val="0"/>
        <w:autoSpaceDN w:val="0"/>
        <w:adjustRightInd w:val="0"/>
        <w:ind w:firstLine="567"/>
        <w:jc w:val="both"/>
        <w:rPr>
          <w:color w:val="auto"/>
          <w:sz w:val="24"/>
          <w:szCs w:val="24"/>
        </w:rPr>
      </w:pPr>
    </w:p>
    <w:p w14:paraId="3CC1DE2C" w14:textId="77777777" w:rsidR="0034468E" w:rsidRPr="00AE6C25" w:rsidRDefault="0034468E" w:rsidP="0034468E">
      <w:pPr>
        <w:pBdr>
          <w:top w:val="none" w:sz="0" w:space="0" w:color="auto"/>
          <w:left w:val="none" w:sz="0" w:space="0" w:color="auto"/>
          <w:bottom w:val="none" w:sz="0" w:space="0" w:color="auto"/>
          <w:right w:val="none" w:sz="0" w:space="0" w:color="auto"/>
          <w:between w:val="none" w:sz="0" w:space="0" w:color="auto"/>
          <w:bar w:val="none" w:sz="0" w:color="auto"/>
        </w:pBdr>
        <w:spacing w:after="120"/>
        <w:ind w:right="-1" w:firstLine="567"/>
        <w:jc w:val="both"/>
        <w:rPr>
          <w:rFonts w:eastAsia="Calibri"/>
          <w:color w:val="auto"/>
          <w:sz w:val="24"/>
          <w:szCs w:val="23"/>
          <w:bdr w:val="none" w:sz="0" w:space="0" w:color="auto"/>
          <w:lang w:eastAsia="en-US"/>
        </w:rPr>
        <w:sectPr w:rsidR="0034468E" w:rsidRPr="00AE6C25" w:rsidSect="00F854A7">
          <w:headerReference w:type="even" r:id="rId8"/>
          <w:headerReference w:type="default" r:id="rId9"/>
          <w:footerReference w:type="even" r:id="rId10"/>
          <w:footerReference w:type="default" r:id="rId11"/>
          <w:footerReference w:type="first" r:id="rId12"/>
          <w:pgSz w:w="11900" w:h="16840"/>
          <w:pgMar w:top="1418" w:right="1418" w:bottom="284" w:left="1418" w:header="992" w:footer="1304" w:gutter="0"/>
          <w:pgNumType w:fmt="upperRoman" w:start="1"/>
          <w:cols w:space="708"/>
          <w:titlePg/>
          <w:docGrid w:linePitch="360"/>
        </w:sectPr>
      </w:pPr>
    </w:p>
    <w:p w14:paraId="747520A9" w14:textId="77777777" w:rsidR="00EF59B4" w:rsidRPr="00AE6C25" w:rsidRDefault="00FE1050">
      <w:pPr>
        <w:pStyle w:val="a8"/>
        <w:jc w:val="center"/>
        <w:rPr>
          <w:rStyle w:val="apple-converted-space"/>
          <w:rFonts w:ascii="Times New Roman" w:eastAsia="Times New Roman" w:hAnsi="Times New Roman" w:cs="Times New Roman"/>
          <w:b/>
          <w:color w:val="auto"/>
          <w:sz w:val="28"/>
          <w:szCs w:val="28"/>
        </w:rPr>
      </w:pPr>
      <w:r w:rsidRPr="00AE6C25">
        <w:rPr>
          <w:rStyle w:val="apple-converted-space"/>
          <w:rFonts w:ascii="Times New Roman" w:hAnsi="Times New Roman"/>
          <w:b/>
          <w:color w:val="auto"/>
          <w:sz w:val="28"/>
          <w:szCs w:val="28"/>
        </w:rPr>
        <w:lastRenderedPageBreak/>
        <w:t>СВОД ПРАВИЛ</w:t>
      </w:r>
    </w:p>
    <w:p w14:paraId="4C72FC10" w14:textId="0A011E9F" w:rsidR="00EF59B4" w:rsidRPr="00AE6C25" w:rsidRDefault="00307C43">
      <w:pPr>
        <w:jc w:val="center"/>
        <w:rPr>
          <w:rStyle w:val="apple-converted-space"/>
          <w:b/>
          <w:bCs/>
          <w:color w:val="auto"/>
          <w:sz w:val="14"/>
          <w:szCs w:val="14"/>
        </w:rPr>
      </w:pPr>
      <w:r w:rsidRPr="00AE6C25">
        <w:rPr>
          <w:noProof/>
          <w:color w:val="auto"/>
        </w:rPr>
        <mc:AlternateContent>
          <mc:Choice Requires="wps">
            <w:drawing>
              <wp:anchor distT="0" distB="0" distL="0" distR="0" simplePos="0" relativeHeight="251659264" behindDoc="0" locked="0" layoutInCell="1" allowOverlap="1" wp14:anchorId="471E3CE5" wp14:editId="6E1304AA">
                <wp:simplePos x="0" y="0"/>
                <wp:positionH relativeFrom="column">
                  <wp:posOffset>92710</wp:posOffset>
                </wp:positionH>
                <wp:positionV relativeFrom="line">
                  <wp:posOffset>19050</wp:posOffset>
                </wp:positionV>
                <wp:extent cx="5759450" cy="1270"/>
                <wp:effectExtent l="0" t="0" r="12700" b="1778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59450" cy="1270"/>
                        </a:xfrm>
                        <a:prstGeom prst="line">
                          <a:avLst/>
                        </a:prstGeom>
                        <a:noFill/>
                        <a:ln w="101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6CF14F" id="Line 2" o:spid="_x0000_s1026" style="position:absolute;z-index:251659264;visibility:visible;mso-wrap-style:square;mso-width-percent:0;mso-height-percent:0;mso-wrap-distance-left:0;mso-wrap-distance-top:0;mso-wrap-distance-right:0;mso-wrap-distance-bottom:0;mso-position-horizontal:absolute;mso-position-horizontal-relative:text;mso-position-vertical:absolute;mso-position-vertical-relative:line;mso-width-percent:0;mso-height-percent:0;mso-width-relative:page;mso-height-relative:page" from="7.3pt,1.5pt" to="460.8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" strokeweight=".8pt">
                <w10:wrap anchory="line"/>
              </v:line>
            </w:pict>
          </mc:Fallback>
        </mc:AlternateContent>
      </w:r>
    </w:p>
    <w:p w14:paraId="723CD7A3" w14:textId="77777777" w:rsidR="00EF59B4" w:rsidRPr="00AE6C25" w:rsidRDefault="00FE1050" w:rsidP="004C3471">
      <w:pPr>
        <w:jc w:val="center"/>
        <w:rPr>
          <w:rStyle w:val="apple-converted-space"/>
          <w:b/>
          <w:bCs/>
          <w:color w:val="auto"/>
          <w:sz w:val="28"/>
          <w:szCs w:val="28"/>
        </w:rPr>
      </w:pPr>
      <w:r w:rsidRPr="00AE6C25">
        <w:rPr>
          <w:rStyle w:val="apple-converted-space"/>
          <w:b/>
          <w:bCs/>
          <w:color w:val="auto"/>
          <w:sz w:val="28"/>
          <w:szCs w:val="28"/>
        </w:rPr>
        <w:t xml:space="preserve">КОНСТРУКЦИИ </w:t>
      </w:r>
      <w:r w:rsidR="004C3471" w:rsidRPr="00AE6C25">
        <w:rPr>
          <w:rStyle w:val="apple-converted-space"/>
          <w:b/>
          <w:bCs/>
          <w:color w:val="auto"/>
          <w:sz w:val="28"/>
          <w:szCs w:val="28"/>
        </w:rPr>
        <w:t>ОГРАЖДАЮЩИЕ</w:t>
      </w:r>
      <w:r w:rsidRPr="00AE6C25">
        <w:rPr>
          <w:rStyle w:val="apple-converted-space"/>
          <w:b/>
          <w:bCs/>
          <w:color w:val="auto"/>
          <w:sz w:val="28"/>
          <w:szCs w:val="28"/>
        </w:rPr>
        <w:t xml:space="preserve"> СВЕТОПРОЗРАЧНЫЕ ЗДАНИЙ И СООРУЖЕНИЙ </w:t>
      </w:r>
    </w:p>
    <w:p w14:paraId="232982A6" w14:textId="77777777" w:rsidR="00EF59B4" w:rsidRPr="00AE6C25" w:rsidRDefault="00556084">
      <w:pPr>
        <w:jc w:val="center"/>
        <w:rPr>
          <w:rStyle w:val="apple-converted-space"/>
          <w:b/>
          <w:bCs/>
          <w:color w:val="auto"/>
          <w:sz w:val="28"/>
          <w:szCs w:val="28"/>
          <w:lang w:val="en-US"/>
        </w:rPr>
      </w:pPr>
      <w:r w:rsidRPr="00AE6C25">
        <w:rPr>
          <w:rStyle w:val="apple-converted-space"/>
          <w:b/>
          <w:bCs/>
          <w:color w:val="auto"/>
          <w:sz w:val="28"/>
          <w:szCs w:val="28"/>
        </w:rPr>
        <w:t>Правила</w:t>
      </w:r>
      <w:r w:rsidRPr="00AE6C25">
        <w:rPr>
          <w:rStyle w:val="apple-converted-space"/>
          <w:b/>
          <w:bCs/>
          <w:color w:val="auto"/>
          <w:sz w:val="28"/>
          <w:szCs w:val="28"/>
          <w:lang w:val="en-US"/>
        </w:rPr>
        <w:t xml:space="preserve"> </w:t>
      </w:r>
      <w:r w:rsidRPr="00AE6C25">
        <w:rPr>
          <w:rStyle w:val="apple-converted-space"/>
          <w:b/>
          <w:bCs/>
          <w:color w:val="auto"/>
          <w:sz w:val="28"/>
          <w:szCs w:val="28"/>
        </w:rPr>
        <w:t>проектирования</w:t>
      </w:r>
    </w:p>
    <w:p w14:paraId="0A85ECA8" w14:textId="77777777" w:rsidR="00EF59B4" w:rsidRPr="00AE6C25" w:rsidRDefault="00EF59B4">
      <w:pPr>
        <w:jc w:val="center"/>
        <w:rPr>
          <w:b/>
          <w:bCs/>
          <w:color w:val="auto"/>
          <w:sz w:val="28"/>
          <w:szCs w:val="28"/>
          <w:lang w:val="en-US"/>
        </w:rPr>
      </w:pPr>
    </w:p>
    <w:p w14:paraId="4ED48E0C" w14:textId="77777777" w:rsidR="00EF59B4" w:rsidRPr="00AE6C25" w:rsidRDefault="00FE1050">
      <w:pPr>
        <w:tabs>
          <w:tab w:val="left" w:pos="3193"/>
        </w:tabs>
        <w:jc w:val="center"/>
        <w:rPr>
          <w:rStyle w:val="apple-converted-space"/>
          <w:color w:val="auto"/>
          <w:sz w:val="28"/>
          <w:szCs w:val="28"/>
          <w:lang w:val="en-US"/>
        </w:rPr>
      </w:pPr>
      <w:r w:rsidRPr="00AE6C25">
        <w:rPr>
          <w:rStyle w:val="apple-converted-space"/>
          <w:color w:val="auto"/>
          <w:sz w:val="28"/>
          <w:szCs w:val="28"/>
          <w:lang w:val="en-US"/>
        </w:rPr>
        <w:t xml:space="preserve">The translucent </w:t>
      </w:r>
      <w:r w:rsidR="004C3471" w:rsidRPr="00AE6C25">
        <w:rPr>
          <w:rStyle w:val="apple-converted-space"/>
          <w:color w:val="auto"/>
          <w:sz w:val="28"/>
          <w:szCs w:val="28"/>
          <w:lang w:val="en-US"/>
        </w:rPr>
        <w:t>enclosing structures</w:t>
      </w:r>
      <w:r w:rsidRPr="00AE6C25">
        <w:rPr>
          <w:rStyle w:val="apple-converted-space"/>
          <w:color w:val="auto"/>
          <w:sz w:val="28"/>
          <w:szCs w:val="28"/>
          <w:lang w:val="en-US"/>
        </w:rPr>
        <w:t xml:space="preserve"> of buildings and structures.</w:t>
      </w:r>
    </w:p>
    <w:p w14:paraId="4B5A31DC" w14:textId="77777777" w:rsidR="00EF59B4" w:rsidRPr="00AE6C25" w:rsidRDefault="00FE1050">
      <w:pPr>
        <w:tabs>
          <w:tab w:val="left" w:pos="3193"/>
        </w:tabs>
        <w:jc w:val="center"/>
        <w:rPr>
          <w:rStyle w:val="apple-converted-space"/>
          <w:color w:val="auto"/>
          <w:sz w:val="28"/>
          <w:szCs w:val="28"/>
        </w:rPr>
      </w:pPr>
      <w:r w:rsidRPr="00AE6C25">
        <w:rPr>
          <w:rStyle w:val="apple-converted-space"/>
          <w:color w:val="auto"/>
          <w:sz w:val="28"/>
          <w:szCs w:val="28"/>
          <w:lang w:val="en-US"/>
        </w:rPr>
        <w:t>Design</w:t>
      </w:r>
      <w:r w:rsidRPr="00AE6C25">
        <w:rPr>
          <w:rStyle w:val="apple-converted-space"/>
          <w:color w:val="auto"/>
          <w:sz w:val="28"/>
          <w:szCs w:val="28"/>
        </w:rPr>
        <w:t xml:space="preserve"> </w:t>
      </w:r>
      <w:r w:rsidRPr="00AE6C25">
        <w:rPr>
          <w:rStyle w:val="apple-converted-space"/>
          <w:color w:val="auto"/>
          <w:sz w:val="28"/>
          <w:szCs w:val="28"/>
          <w:lang w:val="en-US"/>
        </w:rPr>
        <w:t>rules</w:t>
      </w:r>
    </w:p>
    <w:p w14:paraId="5E37940B" w14:textId="4DB1CFD0" w:rsidR="00EF59B4" w:rsidRPr="00AE6C25" w:rsidRDefault="00307C43">
      <w:pPr>
        <w:tabs>
          <w:tab w:val="left" w:pos="3193"/>
        </w:tabs>
        <w:spacing w:before="120" w:after="120"/>
        <w:jc w:val="right"/>
        <w:rPr>
          <w:rStyle w:val="apple-converted-space"/>
          <w:b/>
          <w:bCs/>
          <w:color w:val="auto"/>
          <w:sz w:val="22"/>
          <w:szCs w:val="22"/>
        </w:rPr>
      </w:pPr>
      <w:r w:rsidRPr="00AE6C25">
        <w:rPr>
          <w:b/>
          <w:noProof/>
          <w:color w:val="auto"/>
          <w:sz w:val="22"/>
          <w:szCs w:val="22"/>
        </w:rPr>
        <mc:AlternateContent>
          <mc:Choice Requires="wps">
            <w:drawing>
              <wp:anchor distT="0" distB="0" distL="0" distR="0" simplePos="0" relativeHeight="251660288" behindDoc="0" locked="0" layoutInCell="1" allowOverlap="1" wp14:anchorId="6AA6E80A" wp14:editId="2020B242">
                <wp:simplePos x="0" y="0"/>
                <wp:positionH relativeFrom="column">
                  <wp:posOffset>92710</wp:posOffset>
                </wp:positionH>
                <wp:positionV relativeFrom="line">
                  <wp:posOffset>19050</wp:posOffset>
                </wp:positionV>
                <wp:extent cx="5759450" cy="1270"/>
                <wp:effectExtent l="0" t="0" r="12700" b="1778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59450" cy="1270"/>
                        </a:xfrm>
                        <a:prstGeom prst="line">
                          <a:avLst/>
                        </a:prstGeom>
                        <a:noFill/>
                        <a:ln w="1016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9FD6BA" id="Line 3" o:spid="_x0000_s1026" style="position:absolute;z-index:251660288;visibility:visible;mso-wrap-style:square;mso-width-percent:0;mso-height-percent:0;mso-wrap-distance-left:0;mso-wrap-distance-top:0;mso-wrap-distance-right:0;mso-wrap-distance-bottom:0;mso-position-horizontal:absolute;mso-position-horizontal-relative:text;mso-position-vertical:absolute;mso-position-vertical-relative:line;mso-width-percent:0;mso-height-percent:0;mso-width-relative:page;mso-height-relative:page" from="7.3pt,1.5pt" to="460.8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" strokeweight=".8pt">
                <w10:wrap anchory="line"/>
              </v:line>
            </w:pict>
          </mc:Fallback>
        </mc:AlternateContent>
      </w:r>
      <w:r w:rsidR="00FE1050" w:rsidRPr="00AE6C25">
        <w:rPr>
          <w:rStyle w:val="apple-converted-space"/>
          <w:b/>
          <w:bCs/>
          <w:color w:val="auto"/>
          <w:sz w:val="22"/>
          <w:szCs w:val="22"/>
        </w:rPr>
        <w:t>Дата</w:t>
      </w:r>
      <w:r w:rsidR="002A26F7" w:rsidRPr="00AE6C25">
        <w:rPr>
          <w:rStyle w:val="apple-converted-space"/>
          <w:b/>
          <w:bCs/>
          <w:color w:val="auto"/>
          <w:sz w:val="22"/>
          <w:szCs w:val="22"/>
        </w:rPr>
        <w:t xml:space="preserve"> </w:t>
      </w:r>
      <w:r w:rsidR="00FE1050" w:rsidRPr="00AE6C25">
        <w:rPr>
          <w:rStyle w:val="apple-converted-space"/>
          <w:b/>
          <w:bCs/>
          <w:color w:val="auto"/>
          <w:sz w:val="22"/>
          <w:szCs w:val="22"/>
        </w:rPr>
        <w:t>введения</w:t>
      </w:r>
      <w:r w:rsidR="002A26F7" w:rsidRPr="00AE6C25">
        <w:rPr>
          <w:rStyle w:val="apple-converted-space"/>
          <w:b/>
          <w:bCs/>
          <w:color w:val="auto"/>
          <w:sz w:val="22"/>
          <w:szCs w:val="22"/>
        </w:rPr>
        <w:t xml:space="preserve"> </w:t>
      </w:r>
      <w:r w:rsidR="00556084" w:rsidRPr="00AE6C25">
        <w:rPr>
          <w:rStyle w:val="apple-converted-space"/>
          <w:b/>
          <w:bCs/>
          <w:color w:val="auto"/>
          <w:sz w:val="22"/>
          <w:szCs w:val="22"/>
        </w:rPr>
        <w:t>–</w:t>
      </w:r>
      <w:r w:rsidR="00412E03" w:rsidRPr="00AE6C25">
        <w:rPr>
          <w:rStyle w:val="apple-converted-space"/>
          <w:b/>
          <w:bCs/>
          <w:color w:val="auto"/>
          <w:sz w:val="22"/>
          <w:szCs w:val="22"/>
        </w:rPr>
        <w:t xml:space="preserve"> </w:t>
      </w:r>
      <w:r w:rsidR="00556084" w:rsidRPr="00AE6C25">
        <w:rPr>
          <w:rStyle w:val="apple-converted-space"/>
          <w:b/>
          <w:bCs/>
          <w:color w:val="auto"/>
          <w:sz w:val="22"/>
          <w:szCs w:val="22"/>
        </w:rPr>
        <w:t>20</w:t>
      </w:r>
      <w:r w:rsidR="004C3471" w:rsidRPr="00AE6C25">
        <w:rPr>
          <w:rStyle w:val="apple-converted-space"/>
          <w:b/>
          <w:bCs/>
          <w:color w:val="auto"/>
          <w:sz w:val="22"/>
          <w:szCs w:val="22"/>
        </w:rPr>
        <w:t>21</w:t>
      </w:r>
      <w:r w:rsidR="00FE1050" w:rsidRPr="00AE6C25">
        <w:rPr>
          <w:rStyle w:val="apple-converted-space"/>
          <w:b/>
          <w:color w:val="auto"/>
          <w:sz w:val="22"/>
          <w:szCs w:val="22"/>
        </w:rPr>
        <w:t>–</w:t>
      </w:r>
      <w:r w:rsidR="00AA2C38">
        <w:rPr>
          <w:rStyle w:val="apple-converted-space"/>
          <w:b/>
          <w:color w:val="auto"/>
          <w:sz w:val="22"/>
          <w:szCs w:val="22"/>
        </w:rPr>
        <w:t>07</w:t>
      </w:r>
      <w:r w:rsidR="00FE1050" w:rsidRPr="00AE6C25">
        <w:rPr>
          <w:rStyle w:val="apple-converted-space"/>
          <w:b/>
          <w:color w:val="auto"/>
          <w:sz w:val="22"/>
          <w:szCs w:val="22"/>
        </w:rPr>
        <w:t>–</w:t>
      </w:r>
      <w:r w:rsidR="00AA2C38">
        <w:rPr>
          <w:rStyle w:val="apple-converted-space"/>
          <w:b/>
          <w:color w:val="auto"/>
          <w:sz w:val="22"/>
          <w:szCs w:val="22"/>
        </w:rPr>
        <w:t>01</w:t>
      </w:r>
      <w:r w:rsidR="00556084" w:rsidRPr="00AE6C25">
        <w:rPr>
          <w:rStyle w:val="apple-converted-space"/>
          <w:b/>
          <w:color w:val="auto"/>
          <w:sz w:val="22"/>
          <w:szCs w:val="22"/>
        </w:rPr>
        <w:t xml:space="preserve">     </w:t>
      </w:r>
    </w:p>
    <w:p w14:paraId="15376302" w14:textId="77777777" w:rsidR="00EF59B4" w:rsidRPr="00AE6C25" w:rsidRDefault="00EF59B4">
      <w:pPr>
        <w:rPr>
          <w:rStyle w:val="apple-converted-space"/>
          <w:b/>
          <w:bCs/>
          <w:color w:val="auto"/>
        </w:rPr>
      </w:pPr>
    </w:p>
    <w:p w14:paraId="08DE049E" w14:textId="77777777" w:rsidR="00F328C2" w:rsidRPr="00AE6C25" w:rsidRDefault="00F328C2">
      <w:pPr>
        <w:rPr>
          <w:rStyle w:val="apple-converted-space"/>
          <w:b/>
          <w:bCs/>
          <w:color w:val="auto"/>
        </w:rPr>
      </w:pPr>
    </w:p>
    <w:p w14:paraId="4863E06A" w14:textId="77777777" w:rsidR="00F328C2" w:rsidRPr="00AE6C25" w:rsidRDefault="00F328C2">
      <w:pPr>
        <w:rPr>
          <w:rStyle w:val="apple-converted-space"/>
          <w:b/>
          <w:bCs/>
          <w:color w:val="auto"/>
        </w:rPr>
      </w:pPr>
    </w:p>
    <w:p w14:paraId="3AA51322" w14:textId="77777777" w:rsidR="00EF59B4" w:rsidRPr="00AE6C25" w:rsidRDefault="00FE1050">
      <w:pPr>
        <w:widowControl w:val="0"/>
        <w:spacing w:before="108" w:after="108"/>
        <w:ind w:firstLine="709"/>
        <w:jc w:val="both"/>
        <w:outlineLvl w:val="0"/>
        <w:rPr>
          <w:rStyle w:val="apple-converted-space"/>
          <w:b/>
          <w:bCs/>
          <w:color w:val="auto"/>
          <w:sz w:val="24"/>
          <w:szCs w:val="24"/>
        </w:rPr>
      </w:pPr>
      <w:r w:rsidRPr="00AE6C25">
        <w:rPr>
          <w:rStyle w:val="apple-converted-space"/>
          <w:b/>
          <w:bCs/>
          <w:color w:val="auto"/>
          <w:sz w:val="24"/>
          <w:szCs w:val="24"/>
        </w:rPr>
        <w:t>1 Область применения</w:t>
      </w:r>
    </w:p>
    <w:p w14:paraId="69DBC3E9" w14:textId="53D852B4" w:rsidR="005C71C7" w:rsidRPr="00AE6C25" w:rsidRDefault="005C71C7" w:rsidP="000B2E43">
      <w:pPr>
        <w:pStyle w:val="af7"/>
        <w:widowControl w:val="0"/>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20"/>
        <w:jc w:val="both"/>
        <w:outlineLvl w:val="0"/>
        <w:rPr>
          <w:rFonts w:ascii="Times New Roman" w:eastAsia="Times New Roman" w:hAnsi="Times New Roman" w:cs="Times New Roman"/>
          <w:color w:val="auto"/>
          <w:sz w:val="24"/>
          <w:szCs w:val="24"/>
          <w:u w:color="000000"/>
        </w:rPr>
      </w:pPr>
      <w:r w:rsidRPr="00AE6C25">
        <w:rPr>
          <w:rFonts w:ascii="Times New Roman" w:hAnsi="Times New Roman"/>
          <w:color w:val="auto"/>
          <w:sz w:val="24"/>
          <w:szCs w:val="24"/>
          <w:u w:color="000000"/>
        </w:rPr>
        <w:t xml:space="preserve">1.1 </w:t>
      </w:r>
      <w:r w:rsidR="004C3471" w:rsidRPr="00AE6C25">
        <w:rPr>
          <w:rFonts w:ascii="Times New Roman" w:hAnsi="Times New Roman"/>
          <w:color w:val="auto"/>
          <w:sz w:val="24"/>
          <w:szCs w:val="24"/>
          <w:u w:color="000000"/>
        </w:rPr>
        <w:t xml:space="preserve">Настоящий свод правил распространяется на проектирование </w:t>
      </w:r>
      <w:r w:rsidR="0057084B" w:rsidRPr="00AE6C25">
        <w:rPr>
          <w:rFonts w:ascii="Times New Roman" w:hAnsi="Times New Roman"/>
          <w:color w:val="auto"/>
          <w:sz w:val="24"/>
          <w:szCs w:val="24"/>
          <w:u w:color="000000"/>
        </w:rPr>
        <w:t xml:space="preserve">ограждающих </w:t>
      </w:r>
      <w:r w:rsidR="004C3471" w:rsidRPr="00AE6C25">
        <w:rPr>
          <w:rFonts w:ascii="Times New Roman" w:hAnsi="Times New Roman"/>
          <w:color w:val="auto"/>
          <w:sz w:val="24"/>
          <w:szCs w:val="24"/>
          <w:u w:color="000000"/>
        </w:rPr>
        <w:t>светопрозрачных конструкций зданий и сооружений (далее – СПК), выполняющих функции наружных стеновых и внутренних ограждений, включая конструкции фасадные светопрозрачные (далее – КФС</w:t>
      </w:r>
      <w:r w:rsidR="00F659DB" w:rsidRPr="00AE6C25">
        <w:rPr>
          <w:rFonts w:ascii="Times New Roman" w:hAnsi="Times New Roman"/>
          <w:color w:val="auto"/>
          <w:sz w:val="24"/>
          <w:szCs w:val="24"/>
          <w:u w:color="000000"/>
        </w:rPr>
        <w:t>) и внутренние перегородки, в том числе</w:t>
      </w:r>
      <w:r w:rsidR="004C3471" w:rsidRPr="00AE6C25">
        <w:rPr>
          <w:rFonts w:ascii="Times New Roman" w:hAnsi="Times New Roman"/>
          <w:color w:val="auto"/>
          <w:sz w:val="24"/>
          <w:szCs w:val="24"/>
          <w:u w:color="000000"/>
        </w:rPr>
        <w:t xml:space="preserve"> открывающиеся элементы</w:t>
      </w:r>
      <w:r w:rsidRPr="00AE6C25">
        <w:rPr>
          <w:rFonts w:ascii="Times New Roman" w:hAnsi="Times New Roman"/>
          <w:color w:val="auto"/>
          <w:sz w:val="24"/>
          <w:szCs w:val="24"/>
          <w:u w:color="000000"/>
        </w:rPr>
        <w:t xml:space="preserve">. </w:t>
      </w:r>
    </w:p>
    <w:p w14:paraId="2EF7A334" w14:textId="77777777" w:rsidR="005C71C7" w:rsidRPr="00AE6C25" w:rsidRDefault="005C71C7" w:rsidP="000B2E43">
      <w:pPr>
        <w:pStyle w:val="af7"/>
        <w:widowControl w:val="0"/>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20"/>
        <w:jc w:val="both"/>
        <w:outlineLvl w:val="0"/>
        <w:rPr>
          <w:rFonts w:ascii="Times New Roman" w:eastAsia="Times New Roman" w:hAnsi="Times New Roman" w:cs="Times New Roman"/>
          <w:color w:val="auto"/>
          <w:sz w:val="24"/>
          <w:szCs w:val="24"/>
          <w:u w:color="000000"/>
        </w:rPr>
      </w:pPr>
      <w:r w:rsidRPr="00AE6C25">
        <w:rPr>
          <w:rFonts w:ascii="Times New Roman" w:hAnsi="Times New Roman"/>
          <w:color w:val="auto"/>
          <w:sz w:val="24"/>
          <w:szCs w:val="24"/>
          <w:u w:color="000000"/>
        </w:rPr>
        <w:t xml:space="preserve">1.2 </w:t>
      </w:r>
      <w:r w:rsidR="005438EC" w:rsidRPr="00AE6C25">
        <w:rPr>
          <w:rFonts w:ascii="Times New Roman" w:hAnsi="Times New Roman"/>
          <w:color w:val="auto"/>
          <w:sz w:val="24"/>
          <w:szCs w:val="24"/>
          <w:u w:color="000000"/>
        </w:rPr>
        <w:t>Настоящий с</w:t>
      </w:r>
      <w:r w:rsidRPr="00AE6C25">
        <w:rPr>
          <w:rFonts w:ascii="Times New Roman" w:hAnsi="Times New Roman"/>
          <w:color w:val="auto"/>
          <w:sz w:val="24"/>
          <w:szCs w:val="24"/>
          <w:u w:color="000000"/>
        </w:rPr>
        <w:t>вод правил не распространяется на проектирование:</w:t>
      </w:r>
    </w:p>
    <w:p w14:paraId="6D3CC865" w14:textId="3B7AC794" w:rsidR="005C71C7" w:rsidRPr="00AE6C25" w:rsidRDefault="009C6C32" w:rsidP="000B2E43">
      <w:pPr>
        <w:pStyle w:val="af7"/>
        <w:widowControl w:val="0"/>
        <w:ind w:firstLine="720"/>
        <w:jc w:val="both"/>
        <w:outlineLvl w:val="0"/>
        <w:rPr>
          <w:rFonts w:ascii="Times New Roman" w:hAnsi="Times New Roman"/>
          <w:color w:val="auto"/>
          <w:sz w:val="24"/>
          <w:szCs w:val="24"/>
          <w:u w:color="000000"/>
        </w:rPr>
      </w:pPr>
      <w:r w:rsidRPr="00AE6C25">
        <w:rPr>
          <w:rFonts w:ascii="Times New Roman" w:hAnsi="Times New Roman"/>
          <w:color w:val="auto"/>
          <w:sz w:val="24"/>
          <w:szCs w:val="24"/>
          <w:u w:color="000000"/>
        </w:rPr>
        <w:t xml:space="preserve">- </w:t>
      </w:r>
      <w:proofErr w:type="spellStart"/>
      <w:r w:rsidR="004C3471" w:rsidRPr="00AE6C25">
        <w:rPr>
          <w:rFonts w:ascii="Times New Roman" w:hAnsi="Times New Roman"/>
          <w:color w:val="auto"/>
          <w:sz w:val="24"/>
          <w:szCs w:val="24"/>
          <w:u w:color="000000"/>
        </w:rPr>
        <w:t>легкосбрасываемых</w:t>
      </w:r>
      <w:proofErr w:type="spellEnd"/>
      <w:r w:rsidR="004C3471" w:rsidRPr="00AE6C25">
        <w:rPr>
          <w:rFonts w:ascii="Times New Roman" w:hAnsi="Times New Roman"/>
          <w:color w:val="auto"/>
          <w:sz w:val="24"/>
          <w:szCs w:val="24"/>
          <w:u w:color="000000"/>
        </w:rPr>
        <w:t xml:space="preserve"> фасадных конструкций</w:t>
      </w:r>
      <w:r w:rsidR="005C71C7" w:rsidRPr="00AE6C25">
        <w:rPr>
          <w:rFonts w:ascii="Times New Roman" w:hAnsi="Times New Roman"/>
          <w:color w:val="auto"/>
          <w:sz w:val="24"/>
          <w:szCs w:val="24"/>
          <w:u w:color="000000"/>
        </w:rPr>
        <w:t>;</w:t>
      </w:r>
    </w:p>
    <w:p w14:paraId="4FE0C7F9" w14:textId="704741B5" w:rsidR="005C71C7" w:rsidRPr="00AE6C25" w:rsidRDefault="009C6C32" w:rsidP="000B2E43">
      <w:pPr>
        <w:pStyle w:val="af7"/>
        <w:widowControl w:val="0"/>
        <w:ind w:firstLine="720"/>
        <w:jc w:val="both"/>
        <w:outlineLvl w:val="0"/>
        <w:rPr>
          <w:rFonts w:ascii="Times New Roman" w:hAnsi="Times New Roman"/>
          <w:color w:val="auto"/>
          <w:sz w:val="24"/>
          <w:szCs w:val="24"/>
          <w:u w:color="000000"/>
        </w:rPr>
      </w:pPr>
      <w:r w:rsidRPr="00AE6C25">
        <w:rPr>
          <w:rFonts w:ascii="Times New Roman" w:hAnsi="Times New Roman"/>
          <w:color w:val="auto"/>
          <w:sz w:val="24"/>
          <w:szCs w:val="24"/>
          <w:u w:color="000000"/>
        </w:rPr>
        <w:t xml:space="preserve">- </w:t>
      </w:r>
      <w:r w:rsidR="005C71C7" w:rsidRPr="00AE6C25">
        <w:rPr>
          <w:rFonts w:ascii="Times New Roman" w:hAnsi="Times New Roman"/>
          <w:color w:val="auto"/>
          <w:sz w:val="24"/>
          <w:szCs w:val="24"/>
          <w:u w:color="000000"/>
        </w:rPr>
        <w:t>светопрозрачных конструкций с заполнением из мембран и поликарбоната.</w:t>
      </w:r>
    </w:p>
    <w:p w14:paraId="7D6469E7" w14:textId="77777777" w:rsidR="00F328C2" w:rsidRPr="00AE6C25" w:rsidRDefault="00F328C2" w:rsidP="000B2E43">
      <w:pPr>
        <w:pStyle w:val="af7"/>
        <w:widowControl w:val="0"/>
        <w:ind w:firstLine="720"/>
        <w:jc w:val="both"/>
        <w:outlineLvl w:val="0"/>
        <w:rPr>
          <w:rFonts w:ascii="Times New Roman" w:hAnsi="Times New Roman"/>
          <w:color w:val="auto"/>
          <w:sz w:val="24"/>
          <w:szCs w:val="24"/>
          <w:u w:color="000000"/>
        </w:rPr>
      </w:pPr>
    </w:p>
    <w:p w14:paraId="103FC9F1" w14:textId="77777777" w:rsidR="0090648A" w:rsidRPr="00AE6C25" w:rsidRDefault="0090648A" w:rsidP="0090648A">
      <w:pPr>
        <w:widowControl w:val="0"/>
        <w:spacing w:before="108" w:after="108"/>
        <w:ind w:firstLine="720"/>
        <w:jc w:val="both"/>
        <w:outlineLvl w:val="0"/>
        <w:rPr>
          <w:b/>
          <w:bCs/>
          <w:color w:val="auto"/>
          <w:sz w:val="24"/>
          <w:szCs w:val="24"/>
        </w:rPr>
      </w:pPr>
      <w:r w:rsidRPr="00AE6C25">
        <w:rPr>
          <w:b/>
          <w:bCs/>
          <w:color w:val="auto"/>
          <w:sz w:val="24"/>
          <w:szCs w:val="24"/>
        </w:rPr>
        <w:t>2 Нормативные ссылки</w:t>
      </w:r>
    </w:p>
    <w:p w14:paraId="7A32E250" w14:textId="77777777" w:rsidR="001B060F" w:rsidRPr="00AE6C25" w:rsidRDefault="001B060F" w:rsidP="001B060F">
      <w:pPr>
        <w:widowControl w:val="0"/>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20"/>
        <w:jc w:val="both"/>
        <w:rPr>
          <w:color w:val="auto"/>
          <w:sz w:val="24"/>
          <w:szCs w:val="24"/>
        </w:rPr>
      </w:pPr>
      <w:r w:rsidRPr="00AE6C25">
        <w:rPr>
          <w:rFonts w:eastAsia="Arial Unicode MS" w:cs="Arial Unicode MS"/>
          <w:color w:val="auto"/>
          <w:sz w:val="24"/>
          <w:szCs w:val="24"/>
        </w:rPr>
        <w:t xml:space="preserve">В настоящем своде правил использованы </w:t>
      </w:r>
      <w:r w:rsidR="008A6262" w:rsidRPr="00AE6C25">
        <w:rPr>
          <w:rFonts w:eastAsia="Arial Unicode MS" w:cs="Arial Unicode MS"/>
          <w:color w:val="auto"/>
          <w:sz w:val="24"/>
          <w:szCs w:val="24"/>
        </w:rPr>
        <w:t xml:space="preserve">нормативные </w:t>
      </w:r>
      <w:r w:rsidRPr="00AE6C25">
        <w:rPr>
          <w:rFonts w:eastAsia="Arial Unicode MS" w:cs="Arial Unicode MS"/>
          <w:color w:val="auto"/>
          <w:sz w:val="24"/>
          <w:szCs w:val="24"/>
        </w:rPr>
        <w:t>ссылки на следующие документы:</w:t>
      </w:r>
    </w:p>
    <w:p w14:paraId="0D210702" w14:textId="77777777" w:rsidR="00844A1D" w:rsidRPr="00AE6C25" w:rsidRDefault="00844A1D" w:rsidP="00844A1D">
      <w:pPr>
        <w:pStyle w:val="af7"/>
        <w:widowControl w:val="0"/>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20"/>
        <w:jc w:val="both"/>
        <w:rPr>
          <w:rFonts w:ascii="Times New Roman" w:hAnsi="Times New Roman" w:cs="Times New Roman"/>
          <w:color w:val="auto"/>
          <w:sz w:val="24"/>
          <w:szCs w:val="24"/>
          <w:u w:color="000000"/>
        </w:rPr>
      </w:pPr>
      <w:r w:rsidRPr="00AE6C25">
        <w:rPr>
          <w:rFonts w:ascii="Times New Roman" w:hAnsi="Times New Roman" w:cs="Times New Roman"/>
          <w:color w:val="auto"/>
          <w:sz w:val="24"/>
          <w:szCs w:val="24"/>
          <w:u w:color="000000"/>
        </w:rPr>
        <w:t>ГОСТ 4.224</w:t>
      </w:r>
      <w:r w:rsidR="005644E6" w:rsidRPr="00AE6C25">
        <w:rPr>
          <w:rFonts w:ascii="Times New Roman" w:hAnsi="Times New Roman" w:cs="Times New Roman"/>
          <w:color w:val="auto"/>
          <w:sz w:val="24"/>
          <w:szCs w:val="24"/>
          <w:u w:color="000000"/>
        </w:rPr>
        <w:t>–</w:t>
      </w:r>
      <w:r w:rsidRPr="00AE6C25">
        <w:rPr>
          <w:rFonts w:ascii="Times New Roman" w:hAnsi="Times New Roman" w:cs="Times New Roman"/>
          <w:color w:val="auto"/>
          <w:sz w:val="24"/>
          <w:szCs w:val="24"/>
          <w:u w:color="000000"/>
        </w:rPr>
        <w:t xml:space="preserve">83 </w:t>
      </w:r>
      <w:r w:rsidR="005438EC" w:rsidRPr="00AE6C25">
        <w:rPr>
          <w:rFonts w:ascii="Times New Roman" w:hAnsi="Times New Roman" w:cs="Times New Roman"/>
          <w:color w:val="auto"/>
          <w:sz w:val="24"/>
          <w:szCs w:val="24"/>
          <w:u w:color="000000"/>
        </w:rPr>
        <w:t>Система показателей качества продукции</w:t>
      </w:r>
      <w:r w:rsidRPr="00AE6C25">
        <w:rPr>
          <w:rFonts w:ascii="Times New Roman" w:hAnsi="Times New Roman" w:cs="Times New Roman"/>
          <w:color w:val="auto"/>
          <w:sz w:val="24"/>
          <w:szCs w:val="24"/>
          <w:u w:color="000000"/>
        </w:rPr>
        <w:t>. Строительство. Материалы и изделия полимерные строительные герметизирующие и уплотняющие. Номенклатура показателей</w:t>
      </w:r>
    </w:p>
    <w:p w14:paraId="47169997" w14:textId="77777777" w:rsidR="005438EC" w:rsidRPr="00AE6C25" w:rsidRDefault="005438EC" w:rsidP="00844A1D">
      <w:pPr>
        <w:pStyle w:val="af7"/>
        <w:widowControl w:val="0"/>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20"/>
        <w:jc w:val="both"/>
        <w:rPr>
          <w:rFonts w:ascii="Times New Roman" w:eastAsia="Times New Roman" w:hAnsi="Times New Roman" w:cs="Times New Roman"/>
          <w:color w:val="auto"/>
          <w:sz w:val="24"/>
          <w:szCs w:val="24"/>
          <w:u w:color="000000"/>
        </w:rPr>
      </w:pPr>
      <w:r w:rsidRPr="00AE6C25">
        <w:rPr>
          <w:rFonts w:ascii="Times New Roman" w:hAnsi="Times New Roman" w:cs="Times New Roman"/>
          <w:color w:val="auto"/>
          <w:sz w:val="24"/>
          <w:szCs w:val="24"/>
          <w:u w:color="000000"/>
        </w:rPr>
        <w:t xml:space="preserve">ГОСТ 9.005–72 </w:t>
      </w:r>
      <w:r w:rsidRPr="00AE6C25">
        <w:rPr>
          <w:rFonts w:ascii="Times New Roman" w:hAnsi="Times New Roman" w:cs="Times New Roman"/>
          <w:color w:val="auto"/>
          <w:sz w:val="24"/>
          <w:szCs w:val="24"/>
        </w:rPr>
        <w:t>Единая система защиты от коррозии и старения. Металлы, сплавы, металлические и неметаллические неорганические покрытия. Допустимые и недопустимые контакты с металлами и неметаллами</w:t>
      </w:r>
    </w:p>
    <w:p w14:paraId="490F02BB" w14:textId="77777777" w:rsidR="007872A2" w:rsidRPr="00AE6C25" w:rsidRDefault="000A513F" w:rsidP="005438EC">
      <w:pPr>
        <w:pStyle w:val="af7"/>
        <w:widowControl w:val="0"/>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20"/>
        <w:jc w:val="both"/>
        <w:rPr>
          <w:rFonts w:ascii="Times New Roman" w:hAnsi="Times New Roman" w:cs="Times New Roman"/>
          <w:color w:val="auto"/>
          <w:sz w:val="24"/>
          <w:szCs w:val="24"/>
          <w:u w:color="000000"/>
        </w:rPr>
      </w:pPr>
      <w:r w:rsidRPr="00AE6C25">
        <w:rPr>
          <w:color w:val="auto"/>
          <w:sz w:val="24"/>
          <w:szCs w:val="24"/>
        </w:rPr>
        <w:t>ГОСТ 12.1.033–81 Система стандартов безопасности труда. Пожарная безопасность. Термины и определения</w:t>
      </w:r>
      <w:r w:rsidRPr="00AE6C25">
        <w:rPr>
          <w:rFonts w:ascii="Times New Roman" w:hAnsi="Times New Roman" w:cs="Times New Roman"/>
          <w:color w:val="auto"/>
          <w:sz w:val="24"/>
          <w:szCs w:val="24"/>
          <w:u w:color="000000"/>
        </w:rPr>
        <w:t xml:space="preserve"> </w:t>
      </w:r>
    </w:p>
    <w:p w14:paraId="5FE8A7B5" w14:textId="77777777" w:rsidR="005438EC" w:rsidRPr="00AE6C25" w:rsidRDefault="00844A1D" w:rsidP="005438EC">
      <w:pPr>
        <w:pStyle w:val="af7"/>
        <w:widowControl w:val="0"/>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20"/>
        <w:jc w:val="both"/>
        <w:rPr>
          <w:rFonts w:ascii="Times New Roman" w:hAnsi="Times New Roman" w:cs="Times New Roman"/>
          <w:color w:val="auto"/>
          <w:sz w:val="24"/>
          <w:szCs w:val="24"/>
          <w:u w:color="000000"/>
        </w:rPr>
      </w:pPr>
      <w:r w:rsidRPr="00AE6C25">
        <w:rPr>
          <w:rFonts w:ascii="Times New Roman" w:hAnsi="Times New Roman" w:cs="Times New Roman"/>
          <w:color w:val="auto"/>
          <w:sz w:val="24"/>
          <w:szCs w:val="24"/>
          <w:u w:color="000000"/>
        </w:rPr>
        <w:t>ГОСТ 111</w:t>
      </w:r>
      <w:r w:rsidR="005644E6" w:rsidRPr="00AE6C25">
        <w:rPr>
          <w:rFonts w:ascii="Times New Roman" w:hAnsi="Times New Roman" w:cs="Times New Roman"/>
          <w:color w:val="auto"/>
          <w:sz w:val="24"/>
          <w:szCs w:val="24"/>
          <w:u w:color="000000"/>
        </w:rPr>
        <w:t>–</w:t>
      </w:r>
      <w:r w:rsidRPr="00AE6C25">
        <w:rPr>
          <w:rFonts w:ascii="Times New Roman" w:hAnsi="Times New Roman" w:cs="Times New Roman"/>
          <w:color w:val="auto"/>
          <w:sz w:val="24"/>
          <w:szCs w:val="24"/>
          <w:u w:color="000000"/>
        </w:rPr>
        <w:t>2014 Стекло листовое бесцветное. Технические условия</w:t>
      </w:r>
    </w:p>
    <w:p w14:paraId="7B76BA8B" w14:textId="77777777" w:rsidR="000A513F" w:rsidRPr="00AE6C25" w:rsidRDefault="000A513F" w:rsidP="000A513F">
      <w:pPr>
        <w:widowControl w:val="0"/>
        <w:autoSpaceDE w:val="0"/>
        <w:autoSpaceDN w:val="0"/>
        <w:adjustRightInd w:val="0"/>
        <w:ind w:firstLine="720"/>
        <w:jc w:val="both"/>
        <w:rPr>
          <w:color w:val="auto"/>
          <w:sz w:val="24"/>
          <w:szCs w:val="24"/>
        </w:rPr>
      </w:pPr>
      <w:r w:rsidRPr="00AE6C25">
        <w:rPr>
          <w:color w:val="auto"/>
          <w:sz w:val="24"/>
          <w:szCs w:val="24"/>
        </w:rPr>
        <w:t>ГОСТ 380–2005 Сталь углеродистая обыкновенного качества. Марки</w:t>
      </w:r>
    </w:p>
    <w:p w14:paraId="14DF6700" w14:textId="77777777" w:rsidR="000A513F" w:rsidRPr="00AE6C25" w:rsidRDefault="000A513F" w:rsidP="000A513F">
      <w:pPr>
        <w:widowControl w:val="0"/>
        <w:autoSpaceDE w:val="0"/>
        <w:autoSpaceDN w:val="0"/>
        <w:adjustRightInd w:val="0"/>
        <w:ind w:firstLine="720"/>
        <w:jc w:val="both"/>
        <w:rPr>
          <w:color w:val="auto"/>
          <w:sz w:val="24"/>
          <w:szCs w:val="24"/>
        </w:rPr>
      </w:pPr>
      <w:r w:rsidRPr="00AE6C25">
        <w:rPr>
          <w:color w:val="auto"/>
          <w:sz w:val="24"/>
          <w:szCs w:val="24"/>
        </w:rPr>
        <w:t>ГОСТ 5533–2013 Стекло узорчатое. Технические условия</w:t>
      </w:r>
    </w:p>
    <w:p w14:paraId="597F3241" w14:textId="77777777" w:rsidR="000A513F" w:rsidRPr="00AE6C25" w:rsidRDefault="000A513F" w:rsidP="000A513F">
      <w:pPr>
        <w:widowControl w:val="0"/>
        <w:autoSpaceDE w:val="0"/>
        <w:autoSpaceDN w:val="0"/>
        <w:adjustRightInd w:val="0"/>
        <w:ind w:firstLine="720"/>
        <w:jc w:val="both"/>
        <w:rPr>
          <w:color w:val="auto"/>
          <w:sz w:val="24"/>
          <w:szCs w:val="24"/>
        </w:rPr>
      </w:pPr>
      <w:r w:rsidRPr="00AE6C25">
        <w:rPr>
          <w:color w:val="auto"/>
          <w:sz w:val="24"/>
          <w:szCs w:val="24"/>
        </w:rPr>
        <w:t>ГОСТ 7481–2013 Стекло армированное. Технические условия</w:t>
      </w:r>
    </w:p>
    <w:p w14:paraId="7FB7DDD9" w14:textId="77777777" w:rsidR="000A513F" w:rsidRPr="00AE6C25" w:rsidRDefault="000A513F" w:rsidP="000A513F">
      <w:pPr>
        <w:widowControl w:val="0"/>
        <w:autoSpaceDE w:val="0"/>
        <w:autoSpaceDN w:val="0"/>
        <w:adjustRightInd w:val="0"/>
        <w:ind w:firstLine="720"/>
        <w:jc w:val="both"/>
        <w:rPr>
          <w:color w:val="auto"/>
          <w:sz w:val="24"/>
          <w:szCs w:val="24"/>
        </w:rPr>
      </w:pPr>
      <w:r w:rsidRPr="00AE6C25">
        <w:rPr>
          <w:color w:val="auto"/>
          <w:sz w:val="24"/>
          <w:szCs w:val="24"/>
        </w:rPr>
        <w:t>ГОСТ 9272–2017 Блоки стеклянные пустотелые. Технические условия</w:t>
      </w:r>
    </w:p>
    <w:p w14:paraId="4BC6BFCC" w14:textId="77777777" w:rsidR="000A513F" w:rsidRPr="00AE6C25" w:rsidRDefault="000A513F" w:rsidP="000A513F">
      <w:pPr>
        <w:widowControl w:val="0"/>
        <w:autoSpaceDE w:val="0"/>
        <w:autoSpaceDN w:val="0"/>
        <w:adjustRightInd w:val="0"/>
        <w:ind w:firstLine="720"/>
        <w:jc w:val="both"/>
        <w:rPr>
          <w:color w:val="auto"/>
          <w:sz w:val="24"/>
          <w:szCs w:val="24"/>
        </w:rPr>
      </w:pPr>
      <w:r w:rsidRPr="00AE6C25">
        <w:rPr>
          <w:color w:val="auto"/>
          <w:sz w:val="24"/>
          <w:szCs w:val="24"/>
        </w:rPr>
        <w:t>ГОСТ 9900–2013 Стекло и изделия из него. Методы определения механических свойств. Определение модуля упругости при поперечном статическом изгибе</w:t>
      </w:r>
    </w:p>
    <w:p w14:paraId="22B8D997" w14:textId="77777777" w:rsidR="000A513F" w:rsidRPr="00AE6C25" w:rsidRDefault="000A513F" w:rsidP="000A513F">
      <w:pPr>
        <w:widowControl w:val="0"/>
        <w:autoSpaceDE w:val="0"/>
        <w:autoSpaceDN w:val="0"/>
        <w:adjustRightInd w:val="0"/>
        <w:ind w:firstLine="720"/>
        <w:jc w:val="both"/>
        <w:rPr>
          <w:color w:val="auto"/>
          <w:sz w:val="24"/>
          <w:szCs w:val="24"/>
        </w:rPr>
      </w:pPr>
      <w:bookmarkStart w:id="4" w:name="_Hlk59284853"/>
      <w:bookmarkStart w:id="5" w:name="_Hlk59284807"/>
      <w:r w:rsidRPr="00AE6C25">
        <w:rPr>
          <w:color w:val="auto"/>
          <w:sz w:val="24"/>
          <w:szCs w:val="24"/>
        </w:rPr>
        <w:t>ГОСТ 10134.0–2017 Стекло и изделия из него. Методы определения химической стойкости. Общие требования</w:t>
      </w:r>
    </w:p>
    <w:p w14:paraId="28803F96" w14:textId="77777777" w:rsidR="000A513F" w:rsidRPr="00AE6C25" w:rsidRDefault="000A513F" w:rsidP="000A513F">
      <w:pPr>
        <w:widowControl w:val="0"/>
        <w:autoSpaceDE w:val="0"/>
        <w:autoSpaceDN w:val="0"/>
        <w:adjustRightInd w:val="0"/>
        <w:ind w:firstLine="720"/>
        <w:jc w:val="both"/>
        <w:rPr>
          <w:color w:val="auto"/>
          <w:sz w:val="24"/>
          <w:szCs w:val="24"/>
        </w:rPr>
      </w:pPr>
      <w:r w:rsidRPr="00AE6C25">
        <w:rPr>
          <w:color w:val="auto"/>
          <w:sz w:val="24"/>
          <w:szCs w:val="24"/>
        </w:rPr>
        <w:t>ГОСТ 10134.1–2017 Стекло и изделия из него. Методы определения химической стойкости. Определение водостойкости при 98 °С</w:t>
      </w:r>
    </w:p>
    <w:bookmarkEnd w:id="4"/>
    <w:p w14:paraId="5B142D24" w14:textId="77777777" w:rsidR="0011003A" w:rsidRPr="00AE6C25" w:rsidRDefault="0011003A" w:rsidP="000A513F">
      <w:pPr>
        <w:widowControl w:val="0"/>
        <w:autoSpaceDE w:val="0"/>
        <w:autoSpaceDN w:val="0"/>
        <w:adjustRightInd w:val="0"/>
        <w:ind w:firstLine="720"/>
        <w:jc w:val="both"/>
        <w:rPr>
          <w:color w:val="auto"/>
          <w:sz w:val="24"/>
          <w:szCs w:val="24"/>
        </w:rPr>
      </w:pPr>
    </w:p>
    <w:p w14:paraId="30149B24" w14:textId="77777777" w:rsidR="0011003A" w:rsidRPr="00AE6C25" w:rsidRDefault="0011003A" w:rsidP="0011003A">
      <w:pPr>
        <w:pStyle w:val="af7"/>
        <w:widowControl w:val="0"/>
        <w:pBdr>
          <w:top w:val="single" w:sz="4" w:space="1" w:color="auto"/>
        </w:pBd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jc w:val="both"/>
        <w:rPr>
          <w:rFonts w:ascii="Times New Roman" w:hAnsi="Times New Roman" w:cs="Times New Roman"/>
          <w:b/>
          <w:color w:val="auto"/>
          <w:sz w:val="20"/>
          <w:szCs w:val="20"/>
          <w:u w:color="000000"/>
        </w:rPr>
      </w:pPr>
      <w:r w:rsidRPr="00AE6C25">
        <w:rPr>
          <w:rFonts w:ascii="Times New Roman" w:hAnsi="Times New Roman" w:cs="Times New Roman"/>
          <w:b/>
          <w:color w:val="auto"/>
          <w:sz w:val="20"/>
          <w:szCs w:val="20"/>
          <w:u w:color="000000"/>
        </w:rPr>
        <w:t>Издание официальное</w:t>
      </w:r>
    </w:p>
    <w:p w14:paraId="21907E7C" w14:textId="77777777" w:rsidR="000A513F" w:rsidRPr="00AE6C25" w:rsidRDefault="000A513F" w:rsidP="000A513F">
      <w:pPr>
        <w:widowControl w:val="0"/>
        <w:autoSpaceDE w:val="0"/>
        <w:autoSpaceDN w:val="0"/>
        <w:adjustRightInd w:val="0"/>
        <w:ind w:firstLine="720"/>
        <w:jc w:val="both"/>
        <w:rPr>
          <w:color w:val="auto"/>
          <w:sz w:val="24"/>
          <w:szCs w:val="24"/>
        </w:rPr>
      </w:pPr>
      <w:bookmarkStart w:id="6" w:name="_Hlk59284877"/>
      <w:r w:rsidRPr="00AE6C25">
        <w:rPr>
          <w:color w:val="auto"/>
          <w:sz w:val="24"/>
          <w:szCs w:val="24"/>
        </w:rPr>
        <w:lastRenderedPageBreak/>
        <w:t xml:space="preserve">ГОСТ 10134.2–2017 Стекло и изделия из него. Методы определения химической стойкости. Определение </w:t>
      </w:r>
      <w:proofErr w:type="spellStart"/>
      <w:r w:rsidRPr="00AE6C25">
        <w:rPr>
          <w:color w:val="auto"/>
          <w:sz w:val="24"/>
          <w:szCs w:val="24"/>
        </w:rPr>
        <w:t>кислотостойкости</w:t>
      </w:r>
      <w:proofErr w:type="spellEnd"/>
    </w:p>
    <w:p w14:paraId="3F511CAF" w14:textId="77777777" w:rsidR="000A513F" w:rsidRPr="00AE6C25" w:rsidRDefault="000A513F" w:rsidP="000A513F">
      <w:pPr>
        <w:widowControl w:val="0"/>
        <w:autoSpaceDE w:val="0"/>
        <w:autoSpaceDN w:val="0"/>
        <w:adjustRightInd w:val="0"/>
        <w:ind w:firstLine="720"/>
        <w:jc w:val="both"/>
        <w:rPr>
          <w:color w:val="auto"/>
          <w:sz w:val="24"/>
          <w:szCs w:val="24"/>
        </w:rPr>
      </w:pPr>
      <w:r w:rsidRPr="00AE6C25">
        <w:rPr>
          <w:color w:val="auto"/>
          <w:sz w:val="24"/>
          <w:szCs w:val="24"/>
        </w:rPr>
        <w:t xml:space="preserve">ГОСТ 10134.3–2017 Стекло и изделия из него. Методы определения химической стойкости. Определение </w:t>
      </w:r>
      <w:proofErr w:type="spellStart"/>
      <w:r w:rsidRPr="00AE6C25">
        <w:rPr>
          <w:color w:val="auto"/>
          <w:sz w:val="24"/>
          <w:szCs w:val="24"/>
        </w:rPr>
        <w:t>щелочестойкости</w:t>
      </w:r>
      <w:proofErr w:type="spellEnd"/>
    </w:p>
    <w:bookmarkEnd w:id="5"/>
    <w:bookmarkEnd w:id="6"/>
    <w:p w14:paraId="25C643E9" w14:textId="77777777" w:rsidR="000A513F" w:rsidRPr="00AE6C25" w:rsidRDefault="000A513F" w:rsidP="000A513F">
      <w:pPr>
        <w:widowControl w:val="0"/>
        <w:autoSpaceDE w:val="0"/>
        <w:autoSpaceDN w:val="0"/>
        <w:adjustRightInd w:val="0"/>
        <w:ind w:firstLine="720"/>
        <w:jc w:val="both"/>
        <w:rPr>
          <w:color w:val="auto"/>
          <w:sz w:val="24"/>
          <w:szCs w:val="24"/>
        </w:rPr>
      </w:pPr>
      <w:r w:rsidRPr="00AE6C25">
        <w:rPr>
          <w:color w:val="auto"/>
          <w:sz w:val="24"/>
          <w:szCs w:val="24"/>
        </w:rPr>
        <w:t>ГОСТ 11067–2013 Стекло и изделия из него. Методы определения механических свойств. Определение ударной вязкости</w:t>
      </w:r>
    </w:p>
    <w:p w14:paraId="42280F6C" w14:textId="77777777" w:rsidR="000A513F" w:rsidRPr="00AE6C25" w:rsidRDefault="000A513F" w:rsidP="000A513F">
      <w:pPr>
        <w:widowControl w:val="0"/>
        <w:autoSpaceDE w:val="0"/>
        <w:autoSpaceDN w:val="0"/>
        <w:adjustRightInd w:val="0"/>
        <w:ind w:firstLine="720"/>
        <w:jc w:val="both"/>
        <w:rPr>
          <w:color w:val="auto"/>
          <w:sz w:val="24"/>
          <w:szCs w:val="24"/>
        </w:rPr>
      </w:pPr>
      <w:r w:rsidRPr="00AE6C25">
        <w:rPr>
          <w:color w:val="auto"/>
          <w:sz w:val="24"/>
          <w:szCs w:val="24"/>
        </w:rPr>
        <w:t>ГОСТ 11103–2018 Стекло неорганическое и стеклокристаллические материалы. Метод определения термостойкости</w:t>
      </w:r>
    </w:p>
    <w:p w14:paraId="15E46A8B" w14:textId="77777777" w:rsidR="000A513F" w:rsidRPr="00AE6C25" w:rsidRDefault="000A513F" w:rsidP="000A513F">
      <w:pPr>
        <w:widowControl w:val="0"/>
        <w:autoSpaceDE w:val="0"/>
        <w:autoSpaceDN w:val="0"/>
        <w:adjustRightInd w:val="0"/>
        <w:ind w:firstLine="720"/>
        <w:jc w:val="both"/>
        <w:rPr>
          <w:color w:val="auto"/>
          <w:sz w:val="24"/>
          <w:szCs w:val="24"/>
        </w:rPr>
      </w:pPr>
      <w:r w:rsidRPr="00AE6C25">
        <w:rPr>
          <w:color w:val="auto"/>
          <w:sz w:val="24"/>
          <w:szCs w:val="24"/>
        </w:rPr>
        <w:t>ГОСТ 17716–2014 Зеркала. Общие технические условия</w:t>
      </w:r>
    </w:p>
    <w:p w14:paraId="76D814D5" w14:textId="77777777" w:rsidR="006829BF" w:rsidRPr="00AE6C25" w:rsidRDefault="00844A1D" w:rsidP="00E46C86">
      <w:pPr>
        <w:pStyle w:val="af7"/>
        <w:widowControl w:val="0"/>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20"/>
        <w:jc w:val="both"/>
        <w:rPr>
          <w:rFonts w:ascii="Times New Roman" w:hAnsi="Times New Roman" w:cs="Times New Roman"/>
          <w:color w:val="auto"/>
          <w:sz w:val="24"/>
          <w:szCs w:val="24"/>
          <w:u w:color="000000"/>
        </w:rPr>
      </w:pPr>
      <w:r w:rsidRPr="00AE6C25">
        <w:rPr>
          <w:rFonts w:ascii="Times New Roman" w:hAnsi="Times New Roman" w:cs="Times New Roman"/>
          <w:color w:val="auto"/>
          <w:sz w:val="24"/>
          <w:szCs w:val="24"/>
          <w:u w:color="000000"/>
        </w:rPr>
        <w:t>ГОСТ 20403</w:t>
      </w:r>
      <w:r w:rsidR="00534539" w:rsidRPr="00AE6C25">
        <w:rPr>
          <w:rFonts w:ascii="Times New Roman" w:hAnsi="Times New Roman" w:cs="Times New Roman"/>
          <w:color w:val="auto"/>
          <w:sz w:val="24"/>
          <w:szCs w:val="24"/>
          <w:u w:color="000000"/>
        </w:rPr>
        <w:t>–</w:t>
      </w:r>
      <w:r w:rsidRPr="00AE6C25">
        <w:rPr>
          <w:rFonts w:ascii="Times New Roman" w:hAnsi="Times New Roman" w:cs="Times New Roman"/>
          <w:color w:val="auto"/>
          <w:sz w:val="24"/>
          <w:szCs w:val="24"/>
          <w:u w:color="000000"/>
        </w:rPr>
        <w:t xml:space="preserve">75 Резина. Метод определения твердости в международных единицах (от 30 до 100 IRHD) </w:t>
      </w:r>
    </w:p>
    <w:p w14:paraId="5AA43460" w14:textId="77777777" w:rsidR="004C3471" w:rsidRPr="00AE6C25" w:rsidRDefault="004C3471" w:rsidP="00844A1D">
      <w:pPr>
        <w:pStyle w:val="af7"/>
        <w:widowControl w:val="0"/>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20"/>
        <w:jc w:val="both"/>
        <w:rPr>
          <w:rFonts w:ascii="Times New Roman" w:hAnsi="Times New Roman" w:cs="Times New Roman"/>
          <w:color w:val="auto"/>
          <w:sz w:val="24"/>
          <w:szCs w:val="24"/>
          <w:u w:color="000000"/>
        </w:rPr>
      </w:pPr>
      <w:r w:rsidRPr="00AE6C25">
        <w:rPr>
          <w:rFonts w:ascii="Times New Roman" w:hAnsi="Times New Roman" w:cs="Times New Roman"/>
          <w:color w:val="auto"/>
          <w:sz w:val="24"/>
          <w:szCs w:val="24"/>
          <w:u w:color="000000"/>
        </w:rPr>
        <w:t>ГОСТ 22233</w:t>
      </w:r>
      <w:r w:rsidR="004F3426" w:rsidRPr="00AE6C25">
        <w:rPr>
          <w:rFonts w:ascii="Times New Roman" w:hAnsi="Times New Roman" w:cs="Times New Roman"/>
          <w:color w:val="auto"/>
          <w:sz w:val="24"/>
          <w:szCs w:val="24"/>
          <w:u w:color="000000"/>
        </w:rPr>
        <w:t>–</w:t>
      </w:r>
      <w:r w:rsidRPr="00AE6C25">
        <w:rPr>
          <w:rFonts w:ascii="Times New Roman" w:hAnsi="Times New Roman" w:cs="Times New Roman"/>
          <w:color w:val="auto"/>
          <w:sz w:val="24"/>
          <w:szCs w:val="24"/>
          <w:u w:color="000000"/>
        </w:rPr>
        <w:t xml:space="preserve">2018 </w:t>
      </w:r>
      <w:proofErr w:type="gramStart"/>
      <w:r w:rsidRPr="00AE6C25">
        <w:rPr>
          <w:rFonts w:ascii="Times New Roman" w:hAnsi="Times New Roman" w:cs="Times New Roman"/>
          <w:color w:val="auto"/>
          <w:sz w:val="24"/>
          <w:szCs w:val="24"/>
          <w:u w:color="000000"/>
        </w:rPr>
        <w:t>Профили</w:t>
      </w:r>
      <w:proofErr w:type="gramEnd"/>
      <w:r w:rsidRPr="00AE6C25">
        <w:rPr>
          <w:rFonts w:ascii="Times New Roman" w:hAnsi="Times New Roman" w:cs="Times New Roman"/>
          <w:color w:val="auto"/>
          <w:sz w:val="24"/>
          <w:szCs w:val="24"/>
          <w:u w:color="000000"/>
        </w:rPr>
        <w:t xml:space="preserve"> прессованные из алюминиевых сплавов для ограждающих конструкций. Технические условия </w:t>
      </w:r>
    </w:p>
    <w:p w14:paraId="687A3099" w14:textId="77777777" w:rsidR="00844A1D" w:rsidRPr="00AE6C25" w:rsidRDefault="00844A1D" w:rsidP="00844A1D">
      <w:pPr>
        <w:pStyle w:val="af7"/>
        <w:widowControl w:val="0"/>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20"/>
        <w:jc w:val="both"/>
        <w:rPr>
          <w:rFonts w:ascii="Times New Roman" w:hAnsi="Times New Roman" w:cs="Times New Roman"/>
          <w:color w:val="auto"/>
          <w:sz w:val="24"/>
          <w:szCs w:val="24"/>
          <w:u w:color="000000"/>
        </w:rPr>
      </w:pPr>
      <w:r w:rsidRPr="00AE6C25">
        <w:rPr>
          <w:rFonts w:ascii="Times New Roman" w:hAnsi="Times New Roman" w:cs="Times New Roman"/>
          <w:color w:val="auto"/>
          <w:sz w:val="24"/>
          <w:szCs w:val="24"/>
          <w:u w:color="000000"/>
        </w:rPr>
        <w:t>ГОСТ 24866</w:t>
      </w:r>
      <w:r w:rsidR="00534539" w:rsidRPr="00AE6C25">
        <w:rPr>
          <w:rFonts w:ascii="Times New Roman" w:hAnsi="Times New Roman" w:cs="Times New Roman"/>
          <w:color w:val="auto"/>
          <w:sz w:val="24"/>
          <w:szCs w:val="24"/>
          <w:u w:color="000000"/>
        </w:rPr>
        <w:t>–</w:t>
      </w:r>
      <w:r w:rsidRPr="00AE6C25">
        <w:rPr>
          <w:rFonts w:ascii="Times New Roman" w:hAnsi="Times New Roman" w:cs="Times New Roman"/>
          <w:color w:val="auto"/>
          <w:sz w:val="24"/>
          <w:szCs w:val="24"/>
          <w:u w:color="000000"/>
        </w:rPr>
        <w:t>2014 Стеклопакеты клееные. Технические условия</w:t>
      </w:r>
    </w:p>
    <w:p w14:paraId="32A742BD" w14:textId="77777777" w:rsidR="000A513F" w:rsidRPr="00AE6C25" w:rsidRDefault="000A513F" w:rsidP="000A513F">
      <w:pPr>
        <w:widowControl w:val="0"/>
        <w:autoSpaceDE w:val="0"/>
        <w:autoSpaceDN w:val="0"/>
        <w:adjustRightInd w:val="0"/>
        <w:ind w:firstLine="720"/>
        <w:jc w:val="both"/>
        <w:rPr>
          <w:color w:val="auto"/>
          <w:sz w:val="24"/>
          <w:szCs w:val="24"/>
        </w:rPr>
      </w:pPr>
      <w:r w:rsidRPr="00AE6C25">
        <w:rPr>
          <w:color w:val="auto"/>
          <w:sz w:val="24"/>
          <w:szCs w:val="24"/>
        </w:rPr>
        <w:t>ГОСТ 25535–2013 Стекло и изделия из него. Методы определения термостойкости</w:t>
      </w:r>
    </w:p>
    <w:p w14:paraId="55B80861" w14:textId="77777777" w:rsidR="00844A1D" w:rsidRPr="00AE6C25" w:rsidRDefault="00844A1D" w:rsidP="00844A1D">
      <w:pPr>
        <w:pStyle w:val="af7"/>
        <w:widowControl w:val="0"/>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20"/>
        <w:jc w:val="both"/>
        <w:rPr>
          <w:rFonts w:ascii="Times New Roman" w:eastAsia="Times New Roman" w:hAnsi="Times New Roman" w:cs="Times New Roman"/>
          <w:color w:val="auto"/>
          <w:sz w:val="24"/>
          <w:szCs w:val="24"/>
          <w:u w:color="000000"/>
        </w:rPr>
      </w:pPr>
      <w:r w:rsidRPr="00AE6C25">
        <w:rPr>
          <w:rFonts w:ascii="Times New Roman" w:hAnsi="Times New Roman" w:cs="Times New Roman"/>
          <w:color w:val="auto"/>
          <w:sz w:val="24"/>
          <w:szCs w:val="24"/>
          <w:u w:color="000000"/>
        </w:rPr>
        <w:t>ГОСТ 25621</w:t>
      </w:r>
      <w:r w:rsidR="00534539" w:rsidRPr="00AE6C25">
        <w:rPr>
          <w:rFonts w:ascii="Times New Roman" w:hAnsi="Times New Roman" w:cs="Times New Roman"/>
          <w:color w:val="auto"/>
          <w:sz w:val="24"/>
          <w:szCs w:val="24"/>
          <w:u w:color="000000"/>
        </w:rPr>
        <w:t>–</w:t>
      </w:r>
      <w:r w:rsidRPr="00AE6C25">
        <w:rPr>
          <w:rFonts w:ascii="Times New Roman" w:hAnsi="Times New Roman" w:cs="Times New Roman"/>
          <w:color w:val="auto"/>
          <w:sz w:val="24"/>
          <w:szCs w:val="24"/>
          <w:u w:color="000000"/>
        </w:rPr>
        <w:t>83 Материалы и изделия полимерные строительные герметизирующие и уплотняющие. Классификация и общие технические требования</w:t>
      </w:r>
    </w:p>
    <w:p w14:paraId="1026422A" w14:textId="77777777" w:rsidR="000A513F" w:rsidRPr="00AE6C25" w:rsidRDefault="000A513F" w:rsidP="000A513F">
      <w:pPr>
        <w:widowControl w:val="0"/>
        <w:autoSpaceDE w:val="0"/>
        <w:autoSpaceDN w:val="0"/>
        <w:adjustRightInd w:val="0"/>
        <w:ind w:firstLine="720"/>
        <w:jc w:val="both"/>
        <w:rPr>
          <w:color w:val="auto"/>
          <w:sz w:val="24"/>
          <w:szCs w:val="24"/>
        </w:rPr>
      </w:pPr>
      <w:r w:rsidRPr="00AE6C25">
        <w:rPr>
          <w:color w:val="auto"/>
          <w:sz w:val="24"/>
          <w:szCs w:val="24"/>
        </w:rPr>
        <w:t>ГОСТ 26302–93 Стекло. Методы определения коэффициентов направленного пропускания и отражения света</w:t>
      </w:r>
    </w:p>
    <w:p w14:paraId="26C4FF54" w14:textId="77777777" w:rsidR="000A513F" w:rsidRPr="00AE6C25" w:rsidRDefault="000A513F" w:rsidP="000A513F">
      <w:pPr>
        <w:widowControl w:val="0"/>
        <w:autoSpaceDE w:val="0"/>
        <w:autoSpaceDN w:val="0"/>
        <w:adjustRightInd w:val="0"/>
        <w:ind w:firstLine="720"/>
        <w:jc w:val="both"/>
        <w:rPr>
          <w:color w:val="auto"/>
          <w:sz w:val="24"/>
          <w:szCs w:val="24"/>
        </w:rPr>
      </w:pPr>
      <w:r w:rsidRPr="00AE6C25">
        <w:rPr>
          <w:color w:val="auto"/>
          <w:sz w:val="24"/>
          <w:szCs w:val="24"/>
        </w:rPr>
        <w:t>ГОСТ 26602.3–2016 Блоки оконные и дверные. Метод определения звукоизоляции</w:t>
      </w:r>
    </w:p>
    <w:p w14:paraId="6E840A96" w14:textId="77777777" w:rsidR="00844A1D" w:rsidRPr="00AE6C25" w:rsidRDefault="00844A1D" w:rsidP="00844A1D">
      <w:pPr>
        <w:pStyle w:val="af7"/>
        <w:widowControl w:val="0"/>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20"/>
        <w:jc w:val="both"/>
        <w:rPr>
          <w:rFonts w:ascii="Times New Roman" w:eastAsia="Times New Roman" w:hAnsi="Times New Roman" w:cs="Times New Roman"/>
          <w:color w:val="auto"/>
          <w:sz w:val="24"/>
          <w:szCs w:val="24"/>
          <w:u w:color="000000"/>
        </w:rPr>
      </w:pPr>
      <w:r w:rsidRPr="00AE6C25">
        <w:rPr>
          <w:rFonts w:ascii="Times New Roman" w:hAnsi="Times New Roman" w:cs="Times New Roman"/>
          <w:color w:val="auto"/>
          <w:sz w:val="24"/>
          <w:szCs w:val="24"/>
          <w:u w:color="000000"/>
        </w:rPr>
        <w:t>ГОСТ 27751</w:t>
      </w:r>
      <w:r w:rsidR="00534539" w:rsidRPr="00AE6C25">
        <w:rPr>
          <w:rFonts w:ascii="Times New Roman" w:hAnsi="Times New Roman" w:cs="Times New Roman"/>
          <w:color w:val="auto"/>
          <w:sz w:val="24"/>
          <w:szCs w:val="24"/>
          <w:u w:color="000000"/>
        </w:rPr>
        <w:t>–</w:t>
      </w:r>
      <w:r w:rsidRPr="00AE6C25">
        <w:rPr>
          <w:rFonts w:ascii="Times New Roman" w:hAnsi="Times New Roman" w:cs="Times New Roman"/>
          <w:color w:val="auto"/>
          <w:sz w:val="24"/>
          <w:szCs w:val="24"/>
          <w:u w:color="000000"/>
        </w:rPr>
        <w:t>2014 Надежность строительных конструкций и оснований. Основные положения</w:t>
      </w:r>
    </w:p>
    <w:p w14:paraId="5A970ADC" w14:textId="77777777" w:rsidR="00844A1D" w:rsidRPr="00AE6C25" w:rsidRDefault="00844A1D" w:rsidP="00844A1D">
      <w:pPr>
        <w:pStyle w:val="af7"/>
        <w:widowControl w:val="0"/>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20"/>
        <w:jc w:val="both"/>
        <w:rPr>
          <w:rFonts w:ascii="Times New Roman" w:hAnsi="Times New Roman" w:cs="Times New Roman"/>
          <w:color w:val="auto"/>
          <w:sz w:val="24"/>
          <w:szCs w:val="24"/>
          <w:u w:color="000000"/>
        </w:rPr>
      </w:pPr>
      <w:r w:rsidRPr="00AE6C25">
        <w:rPr>
          <w:rFonts w:ascii="Times New Roman" w:hAnsi="Times New Roman" w:cs="Times New Roman"/>
          <w:color w:val="auto"/>
          <w:sz w:val="24"/>
          <w:szCs w:val="24"/>
          <w:u w:color="000000"/>
        </w:rPr>
        <w:t>ГОСТ 27772</w:t>
      </w:r>
      <w:r w:rsidR="00534539" w:rsidRPr="00AE6C25">
        <w:rPr>
          <w:rFonts w:ascii="Times New Roman" w:hAnsi="Times New Roman" w:cs="Times New Roman"/>
          <w:color w:val="auto"/>
          <w:sz w:val="24"/>
          <w:szCs w:val="24"/>
          <w:u w:color="000000"/>
        </w:rPr>
        <w:t>–</w:t>
      </w:r>
      <w:r w:rsidR="001475B9" w:rsidRPr="00AE6C25">
        <w:rPr>
          <w:rFonts w:ascii="Times New Roman" w:hAnsi="Times New Roman" w:cs="Times New Roman"/>
          <w:color w:val="auto"/>
          <w:sz w:val="24"/>
          <w:szCs w:val="24"/>
          <w:u w:color="000000"/>
        </w:rPr>
        <w:t>2015</w:t>
      </w:r>
      <w:r w:rsidRPr="00AE6C25">
        <w:rPr>
          <w:rFonts w:ascii="Times New Roman" w:hAnsi="Times New Roman" w:cs="Times New Roman"/>
          <w:color w:val="auto"/>
          <w:sz w:val="24"/>
          <w:szCs w:val="24"/>
          <w:u w:color="000000"/>
        </w:rPr>
        <w:t xml:space="preserve"> Прокат для строительных стальных конструкций. Общие технические условия </w:t>
      </w:r>
    </w:p>
    <w:p w14:paraId="6F888930" w14:textId="77777777" w:rsidR="00844A1D" w:rsidRPr="00AE6C25" w:rsidRDefault="00844A1D" w:rsidP="00844A1D">
      <w:pPr>
        <w:shd w:val="clear" w:color="auto" w:fill="FFFFFF"/>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09"/>
        <w:jc w:val="both"/>
        <w:outlineLvl w:val="0"/>
        <w:rPr>
          <w:color w:val="auto"/>
          <w:spacing w:val="2"/>
          <w:kern w:val="36"/>
          <w:sz w:val="24"/>
          <w:szCs w:val="24"/>
          <w:u w:color="00B050"/>
        </w:rPr>
      </w:pPr>
      <w:r w:rsidRPr="00AE6C25">
        <w:rPr>
          <w:color w:val="auto"/>
          <w:kern w:val="36"/>
          <w:sz w:val="24"/>
          <w:szCs w:val="24"/>
          <w:u w:color="00B050"/>
        </w:rPr>
        <w:t>ГОСТ 28778</w:t>
      </w:r>
      <w:r w:rsidR="00534539" w:rsidRPr="00AE6C25">
        <w:rPr>
          <w:color w:val="auto"/>
          <w:kern w:val="36"/>
          <w:sz w:val="24"/>
          <w:szCs w:val="24"/>
          <w:u w:color="00B050"/>
        </w:rPr>
        <w:t>–</w:t>
      </w:r>
      <w:r w:rsidRPr="00AE6C25">
        <w:rPr>
          <w:color w:val="auto"/>
          <w:kern w:val="36"/>
          <w:sz w:val="24"/>
          <w:szCs w:val="24"/>
          <w:u w:color="00B050"/>
        </w:rPr>
        <w:t xml:space="preserve">90 </w:t>
      </w:r>
      <w:r w:rsidRPr="00AE6C25">
        <w:rPr>
          <w:color w:val="auto"/>
          <w:spacing w:val="2"/>
          <w:kern w:val="36"/>
          <w:sz w:val="24"/>
          <w:szCs w:val="24"/>
          <w:u w:color="00B050"/>
        </w:rPr>
        <w:t xml:space="preserve">Болты </w:t>
      </w:r>
      <w:proofErr w:type="spellStart"/>
      <w:r w:rsidRPr="00AE6C25">
        <w:rPr>
          <w:color w:val="auto"/>
          <w:spacing w:val="2"/>
          <w:kern w:val="36"/>
          <w:sz w:val="24"/>
          <w:szCs w:val="24"/>
          <w:u w:color="00B050"/>
        </w:rPr>
        <w:t>самоанкерующиеся</w:t>
      </w:r>
      <w:proofErr w:type="spellEnd"/>
      <w:r w:rsidRPr="00AE6C25">
        <w:rPr>
          <w:color w:val="auto"/>
          <w:spacing w:val="2"/>
          <w:kern w:val="36"/>
          <w:sz w:val="24"/>
          <w:szCs w:val="24"/>
          <w:u w:color="00B050"/>
        </w:rPr>
        <w:t xml:space="preserve"> распорные для строительства. Технические условия</w:t>
      </w:r>
    </w:p>
    <w:p w14:paraId="6403EC86" w14:textId="77777777" w:rsidR="00DA42C0" w:rsidRPr="00AE6C25" w:rsidRDefault="00DA42C0" w:rsidP="00DA42C0">
      <w:pPr>
        <w:widowControl w:val="0"/>
        <w:autoSpaceDE w:val="0"/>
        <w:autoSpaceDN w:val="0"/>
        <w:adjustRightInd w:val="0"/>
        <w:ind w:firstLine="720"/>
        <w:jc w:val="both"/>
        <w:rPr>
          <w:color w:val="auto"/>
          <w:sz w:val="24"/>
          <w:szCs w:val="24"/>
        </w:rPr>
      </w:pPr>
      <w:r w:rsidRPr="00AE6C25">
        <w:rPr>
          <w:color w:val="auto"/>
          <w:sz w:val="24"/>
          <w:szCs w:val="24"/>
        </w:rPr>
        <w:t>ГОСТ 30244–94 Материалы строительные. Методы испытаний на горючесть</w:t>
      </w:r>
    </w:p>
    <w:p w14:paraId="0595B4B6" w14:textId="77777777" w:rsidR="00582647" w:rsidRPr="00AE6C25" w:rsidRDefault="00582647" w:rsidP="00DA42C0">
      <w:pPr>
        <w:widowControl w:val="0"/>
        <w:autoSpaceDE w:val="0"/>
        <w:autoSpaceDN w:val="0"/>
        <w:adjustRightInd w:val="0"/>
        <w:ind w:firstLine="720"/>
        <w:jc w:val="both"/>
        <w:rPr>
          <w:color w:val="auto"/>
          <w:sz w:val="24"/>
          <w:szCs w:val="24"/>
        </w:rPr>
      </w:pPr>
      <w:r w:rsidRPr="00AE6C25">
        <w:rPr>
          <w:color w:val="auto"/>
          <w:sz w:val="24"/>
          <w:szCs w:val="24"/>
        </w:rPr>
        <w:t>ГОСТ 30247.0–</w:t>
      </w:r>
      <w:r w:rsidR="00D858EE" w:rsidRPr="00AE6C25">
        <w:rPr>
          <w:color w:val="auto"/>
          <w:sz w:val="24"/>
          <w:szCs w:val="24"/>
        </w:rPr>
        <w:t>94 Конструкции строительные. Методы испытаний на огнестойкость. Общие требования</w:t>
      </w:r>
    </w:p>
    <w:p w14:paraId="5B427066" w14:textId="02255DCB" w:rsidR="00DA42C0" w:rsidRPr="00AE6C25" w:rsidRDefault="00DA42C0" w:rsidP="00DA42C0">
      <w:pPr>
        <w:widowControl w:val="0"/>
        <w:autoSpaceDE w:val="0"/>
        <w:autoSpaceDN w:val="0"/>
        <w:adjustRightInd w:val="0"/>
        <w:ind w:firstLine="720"/>
        <w:jc w:val="both"/>
        <w:rPr>
          <w:color w:val="auto"/>
          <w:sz w:val="24"/>
          <w:szCs w:val="24"/>
        </w:rPr>
      </w:pPr>
      <w:r w:rsidRPr="00AE6C25">
        <w:rPr>
          <w:color w:val="auto"/>
          <w:sz w:val="24"/>
          <w:szCs w:val="24"/>
        </w:rPr>
        <w:t>ГОСТ 30247.1–94 (ИСО 834</w:t>
      </w:r>
      <w:r w:rsidR="00A53DF0" w:rsidRPr="00AE6C25">
        <w:rPr>
          <w:color w:val="auto"/>
          <w:sz w:val="24"/>
          <w:szCs w:val="24"/>
        </w:rPr>
        <w:t>–</w:t>
      </w:r>
      <w:r w:rsidRPr="00AE6C25">
        <w:rPr>
          <w:color w:val="auto"/>
          <w:sz w:val="24"/>
          <w:szCs w:val="24"/>
        </w:rPr>
        <w:t xml:space="preserve">75) Конструкции строительные. </w:t>
      </w:r>
      <w:bookmarkStart w:id="7" w:name="_Hlk59287829"/>
      <w:r w:rsidRPr="00AE6C25">
        <w:rPr>
          <w:color w:val="auto"/>
          <w:sz w:val="24"/>
          <w:szCs w:val="24"/>
        </w:rPr>
        <w:t>Методы испытаний на огнестойкость</w:t>
      </w:r>
      <w:bookmarkEnd w:id="7"/>
      <w:r w:rsidRPr="00AE6C25">
        <w:rPr>
          <w:color w:val="auto"/>
          <w:sz w:val="24"/>
          <w:szCs w:val="24"/>
        </w:rPr>
        <w:t>. Несущие и ограждающие конструкции</w:t>
      </w:r>
    </w:p>
    <w:p w14:paraId="1EDEE16F" w14:textId="77777777" w:rsidR="00844A1D" w:rsidRPr="00AE6C25" w:rsidRDefault="00844A1D" w:rsidP="00844A1D">
      <w:pPr>
        <w:pStyle w:val="af7"/>
        <w:widowControl w:val="0"/>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20"/>
        <w:jc w:val="both"/>
        <w:rPr>
          <w:rFonts w:ascii="Times New Roman" w:eastAsia="Times New Roman" w:hAnsi="Times New Roman" w:cs="Times New Roman"/>
          <w:color w:val="auto"/>
          <w:sz w:val="24"/>
          <w:szCs w:val="24"/>
          <w:u w:color="000000"/>
        </w:rPr>
      </w:pPr>
      <w:r w:rsidRPr="00AE6C25">
        <w:rPr>
          <w:rFonts w:ascii="Times New Roman" w:hAnsi="Times New Roman" w:cs="Times New Roman"/>
          <w:color w:val="auto"/>
          <w:sz w:val="24"/>
          <w:szCs w:val="24"/>
          <w:u w:color="000000"/>
        </w:rPr>
        <w:t>ГОСТ 30698</w:t>
      </w:r>
      <w:r w:rsidR="00534539" w:rsidRPr="00AE6C25">
        <w:rPr>
          <w:rFonts w:ascii="Times New Roman" w:hAnsi="Times New Roman" w:cs="Times New Roman"/>
          <w:color w:val="auto"/>
          <w:sz w:val="24"/>
          <w:szCs w:val="24"/>
          <w:u w:color="000000"/>
        </w:rPr>
        <w:t>–</w:t>
      </w:r>
      <w:r w:rsidRPr="00AE6C25">
        <w:rPr>
          <w:rFonts w:ascii="Times New Roman" w:hAnsi="Times New Roman" w:cs="Times New Roman"/>
          <w:color w:val="auto"/>
          <w:sz w:val="24"/>
          <w:szCs w:val="24"/>
          <w:u w:color="000000"/>
        </w:rPr>
        <w:t>2014 Стекло закаленное. Технические условия</w:t>
      </w:r>
    </w:p>
    <w:p w14:paraId="677B13C6" w14:textId="77777777" w:rsidR="00844A1D" w:rsidRPr="00AE6C25" w:rsidRDefault="00844A1D" w:rsidP="00844A1D">
      <w:pPr>
        <w:pStyle w:val="af7"/>
        <w:widowControl w:val="0"/>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20"/>
        <w:jc w:val="both"/>
        <w:rPr>
          <w:rFonts w:ascii="Times New Roman" w:eastAsia="Times New Roman" w:hAnsi="Times New Roman" w:cs="Times New Roman"/>
          <w:color w:val="auto"/>
          <w:sz w:val="24"/>
          <w:szCs w:val="24"/>
          <w:u w:color="000000"/>
        </w:rPr>
      </w:pPr>
      <w:r w:rsidRPr="00AE6C25">
        <w:rPr>
          <w:rFonts w:ascii="Times New Roman" w:hAnsi="Times New Roman" w:cs="Times New Roman"/>
          <w:color w:val="auto"/>
          <w:sz w:val="24"/>
          <w:szCs w:val="24"/>
          <w:u w:color="000000"/>
        </w:rPr>
        <w:t>ГОСТ 30733</w:t>
      </w:r>
      <w:r w:rsidR="00534539" w:rsidRPr="00AE6C25">
        <w:rPr>
          <w:rFonts w:ascii="Times New Roman" w:hAnsi="Times New Roman" w:cs="Times New Roman"/>
          <w:color w:val="auto"/>
          <w:sz w:val="24"/>
          <w:szCs w:val="24"/>
          <w:u w:color="000000"/>
        </w:rPr>
        <w:t>–</w:t>
      </w:r>
      <w:r w:rsidRPr="00AE6C25">
        <w:rPr>
          <w:rFonts w:ascii="Times New Roman" w:hAnsi="Times New Roman" w:cs="Times New Roman"/>
          <w:color w:val="auto"/>
          <w:sz w:val="24"/>
          <w:szCs w:val="24"/>
          <w:u w:color="000000"/>
        </w:rPr>
        <w:t xml:space="preserve">2014 Стекло с </w:t>
      </w:r>
      <w:proofErr w:type="spellStart"/>
      <w:r w:rsidRPr="00AE6C25">
        <w:rPr>
          <w:rFonts w:ascii="Times New Roman" w:hAnsi="Times New Roman" w:cs="Times New Roman"/>
          <w:color w:val="auto"/>
          <w:sz w:val="24"/>
          <w:szCs w:val="24"/>
          <w:u w:color="000000"/>
        </w:rPr>
        <w:t>низкоэмиссионным</w:t>
      </w:r>
      <w:proofErr w:type="spellEnd"/>
      <w:r w:rsidRPr="00AE6C25">
        <w:rPr>
          <w:rFonts w:ascii="Times New Roman" w:hAnsi="Times New Roman" w:cs="Times New Roman"/>
          <w:color w:val="auto"/>
          <w:sz w:val="24"/>
          <w:szCs w:val="24"/>
          <w:u w:color="000000"/>
        </w:rPr>
        <w:t xml:space="preserve"> твердым покрытием. Технические условия</w:t>
      </w:r>
    </w:p>
    <w:p w14:paraId="77B27276" w14:textId="77777777" w:rsidR="00844A1D" w:rsidRPr="00AE6C25" w:rsidRDefault="00844A1D" w:rsidP="00E46C86">
      <w:pPr>
        <w:pStyle w:val="af7"/>
        <w:widowControl w:val="0"/>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20"/>
        <w:jc w:val="both"/>
        <w:rPr>
          <w:rFonts w:ascii="Times New Roman" w:hAnsi="Times New Roman" w:cs="Times New Roman"/>
          <w:color w:val="auto"/>
          <w:sz w:val="24"/>
          <w:szCs w:val="24"/>
          <w:u w:color="000000"/>
        </w:rPr>
      </w:pPr>
      <w:r w:rsidRPr="00AE6C25">
        <w:rPr>
          <w:rFonts w:ascii="Times New Roman" w:hAnsi="Times New Roman" w:cs="Times New Roman"/>
          <w:color w:val="auto"/>
          <w:sz w:val="24"/>
          <w:szCs w:val="24"/>
          <w:u w:color="000000"/>
        </w:rPr>
        <w:t>ГОСТ 30778</w:t>
      </w:r>
      <w:r w:rsidR="00534539" w:rsidRPr="00AE6C25">
        <w:rPr>
          <w:rFonts w:ascii="Times New Roman" w:hAnsi="Times New Roman" w:cs="Times New Roman"/>
          <w:color w:val="auto"/>
          <w:sz w:val="24"/>
          <w:szCs w:val="24"/>
          <w:u w:color="000000"/>
        </w:rPr>
        <w:t>–</w:t>
      </w:r>
      <w:r w:rsidRPr="00AE6C25">
        <w:rPr>
          <w:rFonts w:ascii="Times New Roman" w:hAnsi="Times New Roman" w:cs="Times New Roman"/>
          <w:color w:val="auto"/>
          <w:sz w:val="24"/>
          <w:szCs w:val="24"/>
          <w:u w:color="000000"/>
        </w:rPr>
        <w:t xml:space="preserve">2001 </w:t>
      </w:r>
      <w:proofErr w:type="gramStart"/>
      <w:r w:rsidRPr="00AE6C25">
        <w:rPr>
          <w:rFonts w:ascii="Times New Roman" w:hAnsi="Times New Roman" w:cs="Times New Roman"/>
          <w:color w:val="auto"/>
          <w:sz w:val="24"/>
          <w:szCs w:val="24"/>
          <w:u w:color="000000"/>
        </w:rPr>
        <w:t>Прокладки</w:t>
      </w:r>
      <w:proofErr w:type="gramEnd"/>
      <w:r w:rsidRPr="00AE6C25">
        <w:rPr>
          <w:rFonts w:ascii="Times New Roman" w:hAnsi="Times New Roman" w:cs="Times New Roman"/>
          <w:color w:val="auto"/>
          <w:sz w:val="24"/>
          <w:szCs w:val="24"/>
          <w:u w:color="000000"/>
        </w:rPr>
        <w:t xml:space="preserve"> уплотняющие из эластомерных материалов для оконных и дверных блоков. Технические условия</w:t>
      </w:r>
    </w:p>
    <w:p w14:paraId="13DE096A" w14:textId="77777777" w:rsidR="00DA42C0" w:rsidRPr="00AE6C25" w:rsidRDefault="00DA42C0" w:rsidP="00DA42C0">
      <w:pPr>
        <w:widowControl w:val="0"/>
        <w:autoSpaceDE w:val="0"/>
        <w:autoSpaceDN w:val="0"/>
        <w:adjustRightInd w:val="0"/>
        <w:ind w:firstLine="720"/>
        <w:jc w:val="both"/>
        <w:rPr>
          <w:color w:val="auto"/>
          <w:sz w:val="24"/>
          <w:szCs w:val="24"/>
        </w:rPr>
      </w:pPr>
      <w:r w:rsidRPr="00AE6C25">
        <w:rPr>
          <w:color w:val="auto"/>
          <w:sz w:val="24"/>
          <w:szCs w:val="24"/>
        </w:rPr>
        <w:t>ГОСТ 30779–2014 Стеклопакеты клееные. Метод оценки долговечности</w:t>
      </w:r>
    </w:p>
    <w:p w14:paraId="481BD464" w14:textId="77777777" w:rsidR="00844A1D" w:rsidRPr="00AE6C25" w:rsidRDefault="00844A1D" w:rsidP="00E46C86">
      <w:pPr>
        <w:pStyle w:val="af7"/>
        <w:widowControl w:val="0"/>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20"/>
        <w:jc w:val="both"/>
        <w:rPr>
          <w:rFonts w:ascii="Times New Roman" w:hAnsi="Times New Roman" w:cs="Times New Roman"/>
          <w:color w:val="auto"/>
          <w:sz w:val="24"/>
          <w:szCs w:val="24"/>
          <w:u w:color="000000"/>
        </w:rPr>
      </w:pPr>
      <w:r w:rsidRPr="00AE6C25">
        <w:rPr>
          <w:rFonts w:ascii="Times New Roman" w:hAnsi="Times New Roman" w:cs="Times New Roman"/>
          <w:color w:val="auto"/>
          <w:sz w:val="24"/>
          <w:szCs w:val="24"/>
          <w:u w:color="000000"/>
        </w:rPr>
        <w:t>ГОСТ 30826</w:t>
      </w:r>
      <w:r w:rsidR="00534539" w:rsidRPr="00AE6C25">
        <w:rPr>
          <w:rFonts w:ascii="Times New Roman" w:hAnsi="Times New Roman" w:cs="Times New Roman"/>
          <w:color w:val="auto"/>
          <w:sz w:val="24"/>
          <w:szCs w:val="24"/>
          <w:u w:color="000000"/>
        </w:rPr>
        <w:t>–</w:t>
      </w:r>
      <w:r w:rsidRPr="00AE6C25">
        <w:rPr>
          <w:rFonts w:ascii="Times New Roman" w:hAnsi="Times New Roman" w:cs="Times New Roman"/>
          <w:color w:val="auto"/>
          <w:sz w:val="24"/>
          <w:szCs w:val="24"/>
          <w:u w:color="000000"/>
        </w:rPr>
        <w:t>2014 Стекло многослойное. Технические условия</w:t>
      </w:r>
    </w:p>
    <w:p w14:paraId="6EAFD299" w14:textId="77777777" w:rsidR="004C3471" w:rsidRPr="00AE6C25" w:rsidRDefault="004C3471" w:rsidP="00E46C86">
      <w:pPr>
        <w:pStyle w:val="af7"/>
        <w:widowControl w:val="0"/>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20"/>
        <w:jc w:val="both"/>
        <w:rPr>
          <w:rFonts w:ascii="Times New Roman" w:hAnsi="Times New Roman" w:cs="Times New Roman"/>
          <w:color w:val="auto"/>
          <w:sz w:val="24"/>
          <w:szCs w:val="24"/>
          <w:u w:color="000000"/>
        </w:rPr>
      </w:pPr>
      <w:r w:rsidRPr="00AE6C25">
        <w:rPr>
          <w:rFonts w:ascii="Times New Roman" w:hAnsi="Times New Roman" w:cs="Times New Roman"/>
          <w:color w:val="auto"/>
          <w:sz w:val="24"/>
          <w:szCs w:val="24"/>
          <w:u w:color="000000"/>
        </w:rPr>
        <w:t>ГОСТ 30971</w:t>
      </w:r>
      <w:r w:rsidR="004F3426" w:rsidRPr="00AE6C25">
        <w:rPr>
          <w:rFonts w:ascii="Times New Roman" w:hAnsi="Times New Roman" w:cs="Times New Roman"/>
          <w:color w:val="auto"/>
          <w:sz w:val="24"/>
          <w:szCs w:val="24"/>
          <w:u w:color="000000"/>
        </w:rPr>
        <w:t>–</w:t>
      </w:r>
      <w:r w:rsidRPr="00AE6C25">
        <w:rPr>
          <w:rFonts w:ascii="Times New Roman" w:hAnsi="Times New Roman" w:cs="Times New Roman"/>
          <w:color w:val="auto"/>
          <w:sz w:val="24"/>
          <w:szCs w:val="24"/>
          <w:u w:color="000000"/>
        </w:rPr>
        <w:t xml:space="preserve">2012 Швы монтажные узлов примыкания оконных блоков к стеновым проемам. Общие технические условия </w:t>
      </w:r>
    </w:p>
    <w:p w14:paraId="6A2F225A" w14:textId="77777777" w:rsidR="00DA42C0" w:rsidRPr="00AE6C25" w:rsidRDefault="00DA42C0" w:rsidP="00DA42C0">
      <w:pPr>
        <w:widowControl w:val="0"/>
        <w:autoSpaceDE w:val="0"/>
        <w:autoSpaceDN w:val="0"/>
        <w:adjustRightInd w:val="0"/>
        <w:ind w:firstLine="720"/>
        <w:jc w:val="both"/>
        <w:rPr>
          <w:color w:val="auto"/>
          <w:sz w:val="24"/>
          <w:szCs w:val="24"/>
        </w:rPr>
      </w:pPr>
      <w:r w:rsidRPr="00AE6C25">
        <w:rPr>
          <w:color w:val="auto"/>
          <w:sz w:val="24"/>
          <w:szCs w:val="24"/>
        </w:rPr>
        <w:t>ГОСТ 30972–2002 Заготовки и детали деревянные клееные для оконных и дверных блоков. Технические условия</w:t>
      </w:r>
    </w:p>
    <w:p w14:paraId="2D45D0C1" w14:textId="77777777" w:rsidR="00844A1D" w:rsidRPr="00AE6C25" w:rsidRDefault="00844A1D" w:rsidP="00E46C86">
      <w:pPr>
        <w:pStyle w:val="af7"/>
        <w:widowControl w:val="0"/>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20"/>
        <w:jc w:val="both"/>
        <w:rPr>
          <w:rFonts w:ascii="Times New Roman" w:hAnsi="Times New Roman" w:cs="Times New Roman"/>
          <w:color w:val="auto"/>
          <w:sz w:val="24"/>
          <w:szCs w:val="24"/>
          <w:u w:color="000000"/>
        </w:rPr>
      </w:pPr>
      <w:r w:rsidRPr="00AE6C25">
        <w:rPr>
          <w:rFonts w:ascii="Times New Roman" w:hAnsi="Times New Roman" w:cs="Times New Roman"/>
          <w:color w:val="auto"/>
          <w:sz w:val="24"/>
          <w:szCs w:val="24"/>
          <w:u w:color="000000"/>
        </w:rPr>
        <w:t>ГОСТ 31364</w:t>
      </w:r>
      <w:r w:rsidR="00265D43" w:rsidRPr="00AE6C25">
        <w:rPr>
          <w:rFonts w:ascii="Times New Roman" w:hAnsi="Times New Roman" w:cs="Times New Roman"/>
          <w:color w:val="auto"/>
          <w:sz w:val="24"/>
          <w:szCs w:val="24"/>
          <w:u w:color="000000"/>
        </w:rPr>
        <w:t>–</w:t>
      </w:r>
      <w:r w:rsidRPr="00AE6C25">
        <w:rPr>
          <w:rFonts w:ascii="Times New Roman" w:hAnsi="Times New Roman" w:cs="Times New Roman"/>
          <w:color w:val="auto"/>
          <w:sz w:val="24"/>
          <w:szCs w:val="24"/>
          <w:u w:color="000000"/>
        </w:rPr>
        <w:t xml:space="preserve">2014 Стекло с </w:t>
      </w:r>
      <w:proofErr w:type="spellStart"/>
      <w:r w:rsidRPr="00AE6C25">
        <w:rPr>
          <w:rFonts w:ascii="Times New Roman" w:hAnsi="Times New Roman" w:cs="Times New Roman"/>
          <w:color w:val="auto"/>
          <w:sz w:val="24"/>
          <w:szCs w:val="24"/>
          <w:u w:color="000000"/>
        </w:rPr>
        <w:t>низкоэмиссионным</w:t>
      </w:r>
      <w:proofErr w:type="spellEnd"/>
      <w:r w:rsidRPr="00AE6C25">
        <w:rPr>
          <w:rFonts w:ascii="Times New Roman" w:hAnsi="Times New Roman" w:cs="Times New Roman"/>
          <w:color w:val="auto"/>
          <w:sz w:val="24"/>
          <w:szCs w:val="24"/>
          <w:u w:color="000000"/>
        </w:rPr>
        <w:t xml:space="preserve"> мягким покрытием. Технические условия</w:t>
      </w:r>
    </w:p>
    <w:p w14:paraId="6A6651D4" w14:textId="77777777" w:rsidR="00DA42C0" w:rsidRPr="00AE6C25" w:rsidRDefault="00DA42C0" w:rsidP="00DA42C0">
      <w:pPr>
        <w:widowControl w:val="0"/>
        <w:autoSpaceDE w:val="0"/>
        <w:autoSpaceDN w:val="0"/>
        <w:adjustRightInd w:val="0"/>
        <w:ind w:firstLine="720"/>
        <w:jc w:val="both"/>
        <w:rPr>
          <w:color w:val="auto"/>
          <w:sz w:val="24"/>
          <w:szCs w:val="24"/>
        </w:rPr>
      </w:pPr>
      <w:r w:rsidRPr="00AE6C25">
        <w:rPr>
          <w:color w:val="auto"/>
          <w:sz w:val="24"/>
          <w:szCs w:val="24"/>
        </w:rPr>
        <w:t>ГОСТ 31462–2011 Блоки оконные защитные. Общие технические условия</w:t>
      </w:r>
    </w:p>
    <w:p w14:paraId="725E2A6C" w14:textId="77777777" w:rsidR="00DA42C0" w:rsidRPr="00AE6C25" w:rsidRDefault="00DA42C0" w:rsidP="00DA42C0">
      <w:pPr>
        <w:widowControl w:val="0"/>
        <w:autoSpaceDE w:val="0"/>
        <w:autoSpaceDN w:val="0"/>
        <w:adjustRightInd w:val="0"/>
        <w:ind w:firstLine="720"/>
        <w:jc w:val="both"/>
        <w:rPr>
          <w:color w:val="auto"/>
          <w:sz w:val="24"/>
          <w:szCs w:val="24"/>
        </w:rPr>
      </w:pPr>
      <w:r w:rsidRPr="00AE6C25">
        <w:rPr>
          <w:color w:val="auto"/>
          <w:sz w:val="24"/>
          <w:szCs w:val="24"/>
        </w:rPr>
        <w:t>ГОСТ 32278–2013 Стекло и изделия из него. Методы определения оптических характеристик. Определение цветовых координат</w:t>
      </w:r>
    </w:p>
    <w:p w14:paraId="218E6D78" w14:textId="77777777" w:rsidR="00DA42C0" w:rsidRPr="00AE6C25" w:rsidRDefault="00DA42C0" w:rsidP="00DA42C0">
      <w:pPr>
        <w:widowControl w:val="0"/>
        <w:autoSpaceDE w:val="0"/>
        <w:autoSpaceDN w:val="0"/>
        <w:adjustRightInd w:val="0"/>
        <w:ind w:firstLine="720"/>
        <w:jc w:val="both"/>
        <w:rPr>
          <w:color w:val="auto"/>
          <w:sz w:val="24"/>
          <w:szCs w:val="24"/>
        </w:rPr>
      </w:pPr>
      <w:r w:rsidRPr="00AE6C25">
        <w:rPr>
          <w:color w:val="auto"/>
          <w:sz w:val="24"/>
          <w:szCs w:val="24"/>
        </w:rPr>
        <w:t xml:space="preserve">ГОСТ 32280–2013 Стекло и изделия из него. Методы определения механических </w:t>
      </w:r>
      <w:r w:rsidRPr="00AE6C25">
        <w:rPr>
          <w:color w:val="auto"/>
          <w:sz w:val="24"/>
          <w:szCs w:val="24"/>
        </w:rPr>
        <w:lastRenderedPageBreak/>
        <w:t>свойств. Определение стойкости к статической нагрузке</w:t>
      </w:r>
    </w:p>
    <w:p w14:paraId="700A4E5C" w14:textId="77777777" w:rsidR="00DA42C0" w:rsidRPr="00AE6C25" w:rsidRDefault="00DA42C0" w:rsidP="00DA42C0">
      <w:pPr>
        <w:widowControl w:val="0"/>
        <w:autoSpaceDE w:val="0"/>
        <w:autoSpaceDN w:val="0"/>
        <w:adjustRightInd w:val="0"/>
        <w:ind w:firstLine="720"/>
        <w:jc w:val="both"/>
        <w:rPr>
          <w:color w:val="auto"/>
          <w:sz w:val="24"/>
          <w:szCs w:val="24"/>
        </w:rPr>
      </w:pPr>
      <w:r w:rsidRPr="00AE6C25">
        <w:rPr>
          <w:color w:val="auto"/>
          <w:sz w:val="24"/>
          <w:szCs w:val="24"/>
        </w:rPr>
        <w:t>ГОСТ 32281.1–2013 (EN 1288-1:2000) Стекло и изделия из него. Определение прочности на изгиб. Основные принципы проведения испытаний</w:t>
      </w:r>
    </w:p>
    <w:p w14:paraId="566D2159" w14:textId="77777777" w:rsidR="00DA42C0" w:rsidRPr="00AE6C25" w:rsidRDefault="00DA42C0" w:rsidP="00DA42C0">
      <w:pPr>
        <w:widowControl w:val="0"/>
        <w:autoSpaceDE w:val="0"/>
        <w:autoSpaceDN w:val="0"/>
        <w:adjustRightInd w:val="0"/>
        <w:ind w:firstLine="720"/>
        <w:jc w:val="both"/>
        <w:rPr>
          <w:color w:val="auto"/>
          <w:sz w:val="24"/>
          <w:szCs w:val="24"/>
        </w:rPr>
      </w:pPr>
      <w:r w:rsidRPr="00AE6C25">
        <w:rPr>
          <w:color w:val="auto"/>
          <w:sz w:val="24"/>
          <w:szCs w:val="24"/>
        </w:rPr>
        <w:t>ГОСТ 32281.2–2013 (EN 1288-2:2000) Стекло и изделия из него. Определение прочности на изгиб. Испытание двойным соосным кольцом на плоских образцах с большими площадями испытываемых поверхностей</w:t>
      </w:r>
    </w:p>
    <w:p w14:paraId="33A52BF9" w14:textId="77777777" w:rsidR="00DA42C0" w:rsidRPr="00AE6C25" w:rsidRDefault="00DA42C0" w:rsidP="00DA42C0">
      <w:pPr>
        <w:widowControl w:val="0"/>
        <w:autoSpaceDE w:val="0"/>
        <w:autoSpaceDN w:val="0"/>
        <w:adjustRightInd w:val="0"/>
        <w:ind w:firstLine="720"/>
        <w:jc w:val="both"/>
        <w:rPr>
          <w:color w:val="auto"/>
          <w:sz w:val="24"/>
          <w:szCs w:val="24"/>
        </w:rPr>
      </w:pPr>
      <w:r w:rsidRPr="00AE6C25">
        <w:rPr>
          <w:color w:val="auto"/>
          <w:sz w:val="24"/>
          <w:szCs w:val="24"/>
        </w:rPr>
        <w:t>ГОСТ 32281.3–2013 (EN 1288-3:2000) Стекло и изделия из него. Определение прочности на изгиб. Испытание на образце, опирающемся на две точки (четыре точки изгиба)</w:t>
      </w:r>
    </w:p>
    <w:p w14:paraId="6294C4B9" w14:textId="77777777" w:rsidR="00DA42C0" w:rsidRPr="00AE6C25" w:rsidRDefault="00DA42C0" w:rsidP="00DA42C0">
      <w:pPr>
        <w:widowControl w:val="0"/>
        <w:autoSpaceDE w:val="0"/>
        <w:autoSpaceDN w:val="0"/>
        <w:adjustRightInd w:val="0"/>
        <w:ind w:firstLine="720"/>
        <w:jc w:val="both"/>
        <w:rPr>
          <w:color w:val="auto"/>
          <w:sz w:val="24"/>
          <w:szCs w:val="24"/>
        </w:rPr>
      </w:pPr>
      <w:r w:rsidRPr="00AE6C25">
        <w:rPr>
          <w:color w:val="auto"/>
          <w:sz w:val="24"/>
          <w:szCs w:val="24"/>
        </w:rPr>
        <w:t>ГОСТ 32281.5–2013 (EN 1288-5:2000) Стекло и изделия из него. Определение прочности на изгиб. Испытание двойным соосным кольцом на плоских образцах с небольшими площадями испытываемых поверхностей</w:t>
      </w:r>
    </w:p>
    <w:p w14:paraId="004BE22D" w14:textId="77777777" w:rsidR="00DA42C0" w:rsidRPr="00AE6C25" w:rsidRDefault="00DA42C0" w:rsidP="00DA42C0">
      <w:pPr>
        <w:widowControl w:val="0"/>
        <w:autoSpaceDE w:val="0"/>
        <w:autoSpaceDN w:val="0"/>
        <w:adjustRightInd w:val="0"/>
        <w:ind w:firstLine="720"/>
        <w:jc w:val="both"/>
        <w:rPr>
          <w:color w:val="auto"/>
          <w:sz w:val="24"/>
          <w:szCs w:val="24"/>
        </w:rPr>
      </w:pPr>
      <w:r w:rsidRPr="00AE6C25">
        <w:rPr>
          <w:color w:val="auto"/>
          <w:sz w:val="24"/>
          <w:szCs w:val="24"/>
        </w:rPr>
        <w:t xml:space="preserve">ГОСТ 32298–2013 (EN 12603:2002) Стекло и изделия из него. Порядок определения критерия согласия и доверительных интервалов по распределению </w:t>
      </w:r>
      <w:proofErr w:type="spellStart"/>
      <w:r w:rsidRPr="00AE6C25">
        <w:rPr>
          <w:color w:val="auto"/>
          <w:sz w:val="24"/>
          <w:szCs w:val="24"/>
        </w:rPr>
        <w:t>Вейбулла</w:t>
      </w:r>
      <w:proofErr w:type="spellEnd"/>
      <w:r w:rsidRPr="00AE6C25">
        <w:rPr>
          <w:color w:val="auto"/>
          <w:sz w:val="24"/>
          <w:szCs w:val="24"/>
        </w:rPr>
        <w:t xml:space="preserve"> для значений прочности стекла</w:t>
      </w:r>
    </w:p>
    <w:p w14:paraId="7A307A36" w14:textId="77777777" w:rsidR="00DA42C0" w:rsidRPr="00AE6C25" w:rsidRDefault="00DA42C0" w:rsidP="00DA42C0">
      <w:pPr>
        <w:widowControl w:val="0"/>
        <w:autoSpaceDE w:val="0"/>
        <w:autoSpaceDN w:val="0"/>
        <w:adjustRightInd w:val="0"/>
        <w:ind w:firstLine="720"/>
        <w:jc w:val="both"/>
        <w:rPr>
          <w:color w:val="auto"/>
          <w:sz w:val="24"/>
          <w:szCs w:val="24"/>
        </w:rPr>
      </w:pPr>
      <w:r w:rsidRPr="00AE6C25">
        <w:rPr>
          <w:color w:val="auto"/>
          <w:sz w:val="24"/>
          <w:szCs w:val="24"/>
        </w:rPr>
        <w:t>ГОСТ 32357–2013 Стекло и изделия из него. Метод испытания кипячением (температуростойкость)</w:t>
      </w:r>
    </w:p>
    <w:p w14:paraId="30CD6DB8" w14:textId="77777777" w:rsidR="00DA42C0" w:rsidRPr="00AE6C25" w:rsidRDefault="00DA42C0" w:rsidP="00DA42C0">
      <w:pPr>
        <w:widowControl w:val="0"/>
        <w:autoSpaceDE w:val="0"/>
        <w:autoSpaceDN w:val="0"/>
        <w:adjustRightInd w:val="0"/>
        <w:ind w:firstLine="720"/>
        <w:jc w:val="both"/>
        <w:rPr>
          <w:color w:val="auto"/>
          <w:sz w:val="24"/>
          <w:szCs w:val="24"/>
        </w:rPr>
      </w:pPr>
      <w:r w:rsidRPr="00AE6C25">
        <w:rPr>
          <w:color w:val="auto"/>
          <w:sz w:val="24"/>
          <w:szCs w:val="24"/>
        </w:rPr>
        <w:t>ГОСТ 32360–2013 Стекло матированное. Технические условия</w:t>
      </w:r>
    </w:p>
    <w:p w14:paraId="53F6F6B2" w14:textId="77777777" w:rsidR="00DA42C0" w:rsidRPr="00AE6C25" w:rsidRDefault="00DA42C0" w:rsidP="00DA42C0">
      <w:pPr>
        <w:widowControl w:val="0"/>
        <w:autoSpaceDE w:val="0"/>
        <w:autoSpaceDN w:val="0"/>
        <w:adjustRightInd w:val="0"/>
        <w:ind w:firstLine="720"/>
        <w:jc w:val="both"/>
        <w:rPr>
          <w:color w:val="auto"/>
          <w:sz w:val="24"/>
          <w:szCs w:val="24"/>
        </w:rPr>
      </w:pPr>
      <w:r w:rsidRPr="00AE6C25">
        <w:rPr>
          <w:color w:val="auto"/>
          <w:sz w:val="24"/>
          <w:szCs w:val="24"/>
        </w:rPr>
        <w:t>ГОСТ 32361–2013 Стекло и изделия из него. Пороки. Термины и определения</w:t>
      </w:r>
    </w:p>
    <w:p w14:paraId="4B7477EB" w14:textId="77777777" w:rsidR="00DA42C0" w:rsidRPr="00AE6C25" w:rsidRDefault="00DA42C0" w:rsidP="00DA42C0">
      <w:pPr>
        <w:widowControl w:val="0"/>
        <w:autoSpaceDE w:val="0"/>
        <w:autoSpaceDN w:val="0"/>
        <w:adjustRightInd w:val="0"/>
        <w:ind w:firstLine="720"/>
        <w:jc w:val="both"/>
        <w:rPr>
          <w:color w:val="auto"/>
          <w:sz w:val="24"/>
          <w:szCs w:val="24"/>
        </w:rPr>
      </w:pPr>
      <w:r w:rsidRPr="00AE6C25">
        <w:rPr>
          <w:color w:val="auto"/>
          <w:sz w:val="24"/>
          <w:szCs w:val="24"/>
        </w:rPr>
        <w:t>ГОСТ 32530–2013 Стекло и изделия из него. Маркировка, упаковка, транспортирование, хранение</w:t>
      </w:r>
    </w:p>
    <w:p w14:paraId="4E29440B" w14:textId="77777777" w:rsidR="00DA42C0" w:rsidRPr="00AE6C25" w:rsidRDefault="00DA42C0" w:rsidP="00DA42C0">
      <w:pPr>
        <w:widowControl w:val="0"/>
        <w:autoSpaceDE w:val="0"/>
        <w:autoSpaceDN w:val="0"/>
        <w:adjustRightInd w:val="0"/>
        <w:ind w:firstLine="720"/>
        <w:jc w:val="both"/>
        <w:rPr>
          <w:color w:val="auto"/>
          <w:sz w:val="24"/>
          <w:szCs w:val="24"/>
        </w:rPr>
      </w:pPr>
      <w:r w:rsidRPr="00AE6C25">
        <w:rPr>
          <w:color w:val="auto"/>
          <w:sz w:val="24"/>
          <w:szCs w:val="24"/>
        </w:rPr>
        <w:t>ГОСТ 32539–2013 Стекло и изделия из него. Термины и определения</w:t>
      </w:r>
    </w:p>
    <w:p w14:paraId="20243363" w14:textId="77777777" w:rsidR="00DA42C0" w:rsidRPr="00AE6C25" w:rsidRDefault="00DA42C0" w:rsidP="00DA42C0">
      <w:pPr>
        <w:widowControl w:val="0"/>
        <w:autoSpaceDE w:val="0"/>
        <w:autoSpaceDN w:val="0"/>
        <w:adjustRightInd w:val="0"/>
        <w:ind w:firstLine="720"/>
        <w:jc w:val="both"/>
        <w:rPr>
          <w:color w:val="auto"/>
          <w:sz w:val="24"/>
          <w:szCs w:val="24"/>
        </w:rPr>
      </w:pPr>
      <w:r w:rsidRPr="00AE6C25">
        <w:rPr>
          <w:color w:val="auto"/>
          <w:sz w:val="24"/>
          <w:szCs w:val="24"/>
        </w:rPr>
        <w:t>ГОСТ 32559–2013 Стекло с лакокрасочным покрытием. Технические условия</w:t>
      </w:r>
    </w:p>
    <w:p w14:paraId="27D42B31" w14:textId="77777777" w:rsidR="00DA42C0" w:rsidRPr="00AE6C25" w:rsidRDefault="00DA42C0" w:rsidP="00DA42C0">
      <w:pPr>
        <w:widowControl w:val="0"/>
        <w:autoSpaceDE w:val="0"/>
        <w:autoSpaceDN w:val="0"/>
        <w:adjustRightInd w:val="0"/>
        <w:ind w:firstLine="720"/>
        <w:jc w:val="both"/>
        <w:rPr>
          <w:color w:val="auto"/>
          <w:sz w:val="24"/>
          <w:szCs w:val="24"/>
        </w:rPr>
      </w:pPr>
      <w:r w:rsidRPr="00AE6C25">
        <w:rPr>
          <w:color w:val="auto"/>
          <w:sz w:val="24"/>
          <w:szCs w:val="24"/>
        </w:rPr>
        <w:t>ГОСТ 32562.1–2013 (EN 1096-1:2012) Стекло с покрытием. Классификация</w:t>
      </w:r>
    </w:p>
    <w:p w14:paraId="1189C28E" w14:textId="77777777" w:rsidR="00DA42C0" w:rsidRPr="00AE6C25" w:rsidRDefault="00DA42C0" w:rsidP="00DA42C0">
      <w:pPr>
        <w:widowControl w:val="0"/>
        <w:autoSpaceDE w:val="0"/>
        <w:autoSpaceDN w:val="0"/>
        <w:adjustRightInd w:val="0"/>
        <w:ind w:firstLine="720"/>
        <w:jc w:val="both"/>
        <w:rPr>
          <w:color w:val="auto"/>
          <w:sz w:val="24"/>
          <w:szCs w:val="24"/>
        </w:rPr>
      </w:pPr>
      <w:r w:rsidRPr="00AE6C25">
        <w:rPr>
          <w:color w:val="auto"/>
          <w:sz w:val="24"/>
          <w:szCs w:val="24"/>
        </w:rPr>
        <w:t>ГОСТ 32562.2–2013 (EN 1096-2:2012) Стекло с покрытием. Методы испытаний для покрытий классов А, В</w:t>
      </w:r>
      <w:r w:rsidR="00F51B04" w:rsidRPr="00AE6C25">
        <w:rPr>
          <w:color w:val="auto"/>
          <w:sz w:val="24"/>
          <w:szCs w:val="24"/>
        </w:rPr>
        <w:t>,</w:t>
      </w:r>
      <w:r w:rsidRPr="00AE6C25">
        <w:rPr>
          <w:color w:val="auto"/>
          <w:sz w:val="24"/>
          <w:szCs w:val="24"/>
        </w:rPr>
        <w:t xml:space="preserve"> S</w:t>
      </w:r>
    </w:p>
    <w:p w14:paraId="6CF98D90" w14:textId="77777777" w:rsidR="00DA42C0" w:rsidRPr="00AE6C25" w:rsidRDefault="00DA42C0" w:rsidP="00DA42C0">
      <w:pPr>
        <w:widowControl w:val="0"/>
        <w:autoSpaceDE w:val="0"/>
        <w:autoSpaceDN w:val="0"/>
        <w:adjustRightInd w:val="0"/>
        <w:ind w:firstLine="720"/>
        <w:jc w:val="both"/>
        <w:rPr>
          <w:color w:val="auto"/>
          <w:sz w:val="24"/>
          <w:szCs w:val="24"/>
        </w:rPr>
      </w:pPr>
      <w:r w:rsidRPr="00AE6C25">
        <w:rPr>
          <w:color w:val="auto"/>
          <w:sz w:val="24"/>
          <w:szCs w:val="24"/>
        </w:rPr>
        <w:t>ГОСТ 32562.3–2013 (EN 1096-3:2012) Стекло с покрытием. Методы испытаний для покрытий классов С и D</w:t>
      </w:r>
    </w:p>
    <w:p w14:paraId="3CB8AE32" w14:textId="77777777" w:rsidR="00DA42C0" w:rsidRPr="00AE6C25" w:rsidRDefault="00DA42C0" w:rsidP="00DA42C0">
      <w:pPr>
        <w:widowControl w:val="0"/>
        <w:autoSpaceDE w:val="0"/>
        <w:autoSpaceDN w:val="0"/>
        <w:adjustRightInd w:val="0"/>
        <w:ind w:firstLine="720"/>
        <w:jc w:val="both"/>
        <w:rPr>
          <w:color w:val="auto"/>
          <w:sz w:val="24"/>
          <w:szCs w:val="24"/>
        </w:rPr>
      </w:pPr>
      <w:r w:rsidRPr="00AE6C25">
        <w:rPr>
          <w:color w:val="auto"/>
          <w:sz w:val="24"/>
          <w:szCs w:val="24"/>
        </w:rPr>
        <w:t>ГОСТ 32562.4–2013 (EN 1096-4:2004) Стекло с покрытием. Правила приемки</w:t>
      </w:r>
    </w:p>
    <w:p w14:paraId="3BC57C1A" w14:textId="77777777" w:rsidR="00A53DF0" w:rsidRPr="00AE6C25" w:rsidRDefault="00A53DF0" w:rsidP="00A53DF0">
      <w:pPr>
        <w:pStyle w:val="af7"/>
        <w:widowControl w:val="0"/>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20"/>
        <w:jc w:val="both"/>
        <w:rPr>
          <w:rFonts w:ascii="Times New Roman" w:hAnsi="Times New Roman" w:cs="Times New Roman"/>
          <w:color w:val="auto"/>
          <w:sz w:val="24"/>
          <w:szCs w:val="24"/>
          <w:u w:color="000000"/>
        </w:rPr>
      </w:pPr>
      <w:r w:rsidRPr="00AE6C25">
        <w:rPr>
          <w:rFonts w:ascii="Times New Roman" w:hAnsi="Times New Roman" w:cs="Times New Roman"/>
          <w:color w:val="auto"/>
          <w:sz w:val="24"/>
          <w:szCs w:val="24"/>
          <w:u w:color="000000"/>
        </w:rPr>
        <w:t xml:space="preserve">ГОСТ 32563–2013 Стекло с полимерными пленками. Технические условия </w:t>
      </w:r>
    </w:p>
    <w:p w14:paraId="13FF88C3" w14:textId="77777777" w:rsidR="00DA42C0" w:rsidRPr="00AE6C25" w:rsidRDefault="00DA42C0" w:rsidP="00DA42C0">
      <w:pPr>
        <w:widowControl w:val="0"/>
        <w:autoSpaceDE w:val="0"/>
        <w:autoSpaceDN w:val="0"/>
        <w:adjustRightInd w:val="0"/>
        <w:ind w:firstLine="720"/>
        <w:jc w:val="both"/>
        <w:rPr>
          <w:color w:val="auto"/>
          <w:sz w:val="24"/>
          <w:szCs w:val="24"/>
        </w:rPr>
      </w:pPr>
      <w:r w:rsidRPr="00AE6C25">
        <w:rPr>
          <w:color w:val="auto"/>
          <w:sz w:val="24"/>
          <w:szCs w:val="24"/>
        </w:rPr>
        <w:t>ГОСТ 32564.1–2013 (ISO 16936-1:2005) Стекло и изделия из него. Метод испытания на стойкость к удару шаром</w:t>
      </w:r>
    </w:p>
    <w:p w14:paraId="4D2E5716" w14:textId="77777777" w:rsidR="00DA42C0" w:rsidRPr="00AE6C25" w:rsidRDefault="00DA42C0" w:rsidP="00DA42C0">
      <w:pPr>
        <w:widowControl w:val="0"/>
        <w:autoSpaceDE w:val="0"/>
        <w:autoSpaceDN w:val="0"/>
        <w:adjustRightInd w:val="0"/>
        <w:ind w:firstLine="720"/>
        <w:jc w:val="both"/>
        <w:rPr>
          <w:color w:val="auto"/>
          <w:sz w:val="24"/>
          <w:szCs w:val="24"/>
        </w:rPr>
      </w:pPr>
      <w:r w:rsidRPr="00AE6C25">
        <w:rPr>
          <w:color w:val="auto"/>
          <w:sz w:val="24"/>
          <w:szCs w:val="24"/>
        </w:rPr>
        <w:t>ГОСТ 32564.2–2013</w:t>
      </w:r>
      <w:r w:rsidR="00B3203E" w:rsidRPr="00AE6C25">
        <w:rPr>
          <w:color w:val="auto"/>
          <w:sz w:val="24"/>
          <w:szCs w:val="24"/>
        </w:rPr>
        <w:t xml:space="preserve"> </w:t>
      </w:r>
      <w:r w:rsidRPr="00AE6C25">
        <w:rPr>
          <w:color w:val="auto"/>
          <w:sz w:val="24"/>
          <w:szCs w:val="24"/>
        </w:rPr>
        <w:t>(ISO 16936-2:2005) Стекло и изделия из него. Метод испытания на стойкость к удару топором и молотком</w:t>
      </w:r>
    </w:p>
    <w:p w14:paraId="05CFD451" w14:textId="77777777" w:rsidR="00DA42C0" w:rsidRPr="00AE6C25" w:rsidRDefault="00DA42C0" w:rsidP="00DA42C0">
      <w:pPr>
        <w:widowControl w:val="0"/>
        <w:autoSpaceDE w:val="0"/>
        <w:autoSpaceDN w:val="0"/>
        <w:adjustRightInd w:val="0"/>
        <w:ind w:firstLine="720"/>
        <w:jc w:val="both"/>
        <w:rPr>
          <w:color w:val="auto"/>
          <w:sz w:val="24"/>
          <w:szCs w:val="24"/>
        </w:rPr>
      </w:pPr>
      <w:r w:rsidRPr="00AE6C25">
        <w:rPr>
          <w:color w:val="auto"/>
          <w:sz w:val="24"/>
          <w:szCs w:val="24"/>
        </w:rPr>
        <w:t>ГОСТ 32566–2013 Стекло и изделия из него. Метод испытани</w:t>
      </w:r>
      <w:r w:rsidR="002B2519" w:rsidRPr="00AE6C25">
        <w:rPr>
          <w:color w:val="auto"/>
          <w:sz w:val="24"/>
          <w:szCs w:val="24"/>
        </w:rPr>
        <w:t>й</w:t>
      </w:r>
      <w:r w:rsidRPr="00AE6C25">
        <w:rPr>
          <w:color w:val="auto"/>
          <w:sz w:val="24"/>
          <w:szCs w:val="24"/>
        </w:rPr>
        <w:t xml:space="preserve"> на </w:t>
      </w:r>
      <w:proofErr w:type="spellStart"/>
      <w:r w:rsidRPr="00AE6C25">
        <w:rPr>
          <w:color w:val="auto"/>
          <w:sz w:val="24"/>
          <w:szCs w:val="24"/>
        </w:rPr>
        <w:t>пулестойкость</w:t>
      </w:r>
      <w:proofErr w:type="spellEnd"/>
    </w:p>
    <w:p w14:paraId="1110DB6E" w14:textId="77777777" w:rsidR="00697CC9" w:rsidRPr="00AE6C25" w:rsidRDefault="00DA42C0" w:rsidP="00697CC9">
      <w:pPr>
        <w:pStyle w:val="af7"/>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09"/>
        <w:jc w:val="both"/>
        <w:rPr>
          <w:rFonts w:ascii="Times New Roman" w:hAnsi="Times New Roman" w:cs="Times New Roman"/>
          <w:color w:val="auto"/>
          <w:sz w:val="24"/>
          <w:szCs w:val="24"/>
          <w:u w:color="000000"/>
        </w:rPr>
      </w:pPr>
      <w:r w:rsidRPr="00AE6C25">
        <w:rPr>
          <w:color w:val="auto"/>
          <w:sz w:val="24"/>
          <w:szCs w:val="24"/>
        </w:rPr>
        <w:t>ГОСТ 32996–2014 Стекло и изделия из него. Методы испытаний на стойкость к климатическим воздействиям. Испытание на морозостойкость</w:t>
      </w:r>
      <w:r w:rsidR="00697CC9" w:rsidRPr="00AE6C25">
        <w:rPr>
          <w:rFonts w:ascii="Times New Roman" w:hAnsi="Times New Roman" w:cs="Times New Roman"/>
          <w:color w:val="auto"/>
          <w:sz w:val="24"/>
          <w:szCs w:val="24"/>
          <w:u w:color="000000"/>
        </w:rPr>
        <w:t xml:space="preserve"> </w:t>
      </w:r>
    </w:p>
    <w:p w14:paraId="4EBEC0AF" w14:textId="77777777" w:rsidR="00DA42C0" w:rsidRPr="00AE6C25" w:rsidRDefault="00DA42C0" w:rsidP="00DA42C0">
      <w:pPr>
        <w:widowControl w:val="0"/>
        <w:autoSpaceDE w:val="0"/>
        <w:autoSpaceDN w:val="0"/>
        <w:adjustRightInd w:val="0"/>
        <w:ind w:firstLine="720"/>
        <w:jc w:val="both"/>
        <w:rPr>
          <w:color w:val="auto"/>
          <w:sz w:val="24"/>
          <w:szCs w:val="24"/>
        </w:rPr>
      </w:pPr>
      <w:r w:rsidRPr="00AE6C25">
        <w:rPr>
          <w:color w:val="auto"/>
          <w:sz w:val="24"/>
          <w:szCs w:val="24"/>
        </w:rPr>
        <w:t>ГОСТ 32997–2014 Стекло листовое, окрашенное в массе. Общие технические условия</w:t>
      </w:r>
    </w:p>
    <w:p w14:paraId="06F2DC7C" w14:textId="77777777" w:rsidR="00DA42C0" w:rsidRPr="00AE6C25" w:rsidRDefault="00DA42C0" w:rsidP="00DA42C0">
      <w:pPr>
        <w:widowControl w:val="0"/>
        <w:autoSpaceDE w:val="0"/>
        <w:autoSpaceDN w:val="0"/>
        <w:adjustRightInd w:val="0"/>
        <w:ind w:firstLine="720"/>
        <w:jc w:val="both"/>
        <w:rPr>
          <w:color w:val="auto"/>
          <w:sz w:val="24"/>
          <w:szCs w:val="24"/>
        </w:rPr>
      </w:pPr>
      <w:r w:rsidRPr="00AE6C25">
        <w:rPr>
          <w:color w:val="auto"/>
          <w:sz w:val="24"/>
          <w:szCs w:val="24"/>
        </w:rPr>
        <w:t>ГОСТ 32998.4–2014 Стеклопакеты клееные. Методы определения физических характеристик герметизирующих слоев</w:t>
      </w:r>
    </w:p>
    <w:p w14:paraId="2E012B88" w14:textId="77777777" w:rsidR="00DA42C0" w:rsidRPr="00AE6C25" w:rsidRDefault="00DA42C0" w:rsidP="00DA42C0">
      <w:pPr>
        <w:widowControl w:val="0"/>
        <w:autoSpaceDE w:val="0"/>
        <w:autoSpaceDN w:val="0"/>
        <w:adjustRightInd w:val="0"/>
        <w:ind w:firstLine="720"/>
        <w:jc w:val="both"/>
        <w:rPr>
          <w:color w:val="auto"/>
          <w:sz w:val="24"/>
          <w:szCs w:val="24"/>
        </w:rPr>
      </w:pPr>
      <w:r w:rsidRPr="00AE6C25">
        <w:rPr>
          <w:color w:val="auto"/>
          <w:sz w:val="24"/>
          <w:szCs w:val="24"/>
        </w:rPr>
        <w:t>ГОСТ 32999–2014 Стекло и изделия из него. Метод испытания на стойкость к соляному туману</w:t>
      </w:r>
    </w:p>
    <w:p w14:paraId="7DEFD9DE" w14:textId="77777777" w:rsidR="00DA42C0" w:rsidRPr="00AE6C25" w:rsidRDefault="00DA42C0" w:rsidP="00DA42C0">
      <w:pPr>
        <w:widowControl w:val="0"/>
        <w:autoSpaceDE w:val="0"/>
        <w:autoSpaceDN w:val="0"/>
        <w:adjustRightInd w:val="0"/>
        <w:ind w:firstLine="720"/>
        <w:jc w:val="both"/>
        <w:rPr>
          <w:color w:val="auto"/>
          <w:sz w:val="24"/>
          <w:szCs w:val="24"/>
        </w:rPr>
      </w:pPr>
      <w:r w:rsidRPr="00AE6C25">
        <w:rPr>
          <w:color w:val="auto"/>
          <w:sz w:val="24"/>
          <w:szCs w:val="24"/>
        </w:rPr>
        <w:t>ГОСТ 33000–2014 Стекло и изделия из него. Метод испытания на огнестойкость</w:t>
      </w:r>
    </w:p>
    <w:p w14:paraId="75861534" w14:textId="77777777" w:rsidR="00DA42C0" w:rsidRPr="00AE6C25" w:rsidRDefault="00DA42C0" w:rsidP="00DA42C0">
      <w:pPr>
        <w:widowControl w:val="0"/>
        <w:autoSpaceDE w:val="0"/>
        <w:autoSpaceDN w:val="0"/>
        <w:adjustRightInd w:val="0"/>
        <w:ind w:firstLine="720"/>
        <w:jc w:val="both"/>
        <w:rPr>
          <w:color w:val="auto"/>
          <w:sz w:val="24"/>
          <w:szCs w:val="24"/>
        </w:rPr>
      </w:pPr>
      <w:r w:rsidRPr="00AE6C25">
        <w:rPr>
          <w:color w:val="auto"/>
          <w:sz w:val="24"/>
          <w:szCs w:val="24"/>
        </w:rPr>
        <w:t>ГОСТ 33001–2014 Стекло и изделия из него. Методы определения механических свойств. Испытание на стойкость к истиранию</w:t>
      </w:r>
    </w:p>
    <w:p w14:paraId="33E859F6" w14:textId="77777777" w:rsidR="00DA42C0" w:rsidRPr="00AE6C25" w:rsidRDefault="00DA42C0" w:rsidP="00DA42C0">
      <w:pPr>
        <w:widowControl w:val="0"/>
        <w:autoSpaceDE w:val="0"/>
        <w:autoSpaceDN w:val="0"/>
        <w:adjustRightInd w:val="0"/>
        <w:ind w:firstLine="720"/>
        <w:jc w:val="both"/>
        <w:rPr>
          <w:color w:val="auto"/>
          <w:sz w:val="24"/>
          <w:szCs w:val="24"/>
        </w:rPr>
      </w:pPr>
      <w:r w:rsidRPr="00AE6C25">
        <w:rPr>
          <w:color w:val="auto"/>
          <w:sz w:val="24"/>
          <w:szCs w:val="24"/>
        </w:rPr>
        <w:t>ГОСТ 33002–2014 Стекло и изделия из него. Методы определения механических свойств. Испытания на характер разрушения</w:t>
      </w:r>
    </w:p>
    <w:p w14:paraId="73D005C2" w14:textId="77777777" w:rsidR="00DA42C0" w:rsidRPr="00AE6C25" w:rsidRDefault="00DA42C0" w:rsidP="00DA42C0">
      <w:pPr>
        <w:widowControl w:val="0"/>
        <w:autoSpaceDE w:val="0"/>
        <w:autoSpaceDN w:val="0"/>
        <w:adjustRightInd w:val="0"/>
        <w:ind w:firstLine="720"/>
        <w:jc w:val="both"/>
        <w:rPr>
          <w:color w:val="auto"/>
          <w:sz w:val="24"/>
          <w:szCs w:val="24"/>
        </w:rPr>
      </w:pPr>
      <w:r w:rsidRPr="00AE6C25">
        <w:rPr>
          <w:color w:val="auto"/>
          <w:sz w:val="24"/>
          <w:szCs w:val="24"/>
        </w:rPr>
        <w:t xml:space="preserve">ГОСТ 33003–2014 Стекло и изделия из него. Методы определения оптических </w:t>
      </w:r>
      <w:r w:rsidRPr="00AE6C25">
        <w:rPr>
          <w:color w:val="auto"/>
          <w:sz w:val="24"/>
          <w:szCs w:val="24"/>
        </w:rPr>
        <w:lastRenderedPageBreak/>
        <w:t>искажений</w:t>
      </w:r>
    </w:p>
    <w:p w14:paraId="0E79EA0D" w14:textId="77777777" w:rsidR="00DA42C0" w:rsidRPr="00AE6C25" w:rsidRDefault="00DA42C0" w:rsidP="00DA42C0">
      <w:pPr>
        <w:widowControl w:val="0"/>
        <w:autoSpaceDE w:val="0"/>
        <w:autoSpaceDN w:val="0"/>
        <w:adjustRightInd w:val="0"/>
        <w:ind w:firstLine="720"/>
        <w:jc w:val="both"/>
        <w:rPr>
          <w:color w:val="auto"/>
          <w:sz w:val="24"/>
          <w:szCs w:val="24"/>
        </w:rPr>
      </w:pPr>
      <w:r w:rsidRPr="00AE6C25">
        <w:rPr>
          <w:color w:val="auto"/>
          <w:sz w:val="24"/>
          <w:szCs w:val="24"/>
        </w:rPr>
        <w:t>ГОСТ 33004–2014 Стекло и изделия из него. Характеристики. Термины и определения</w:t>
      </w:r>
    </w:p>
    <w:p w14:paraId="4FF5F5B9" w14:textId="77777777" w:rsidR="009722B0" w:rsidRPr="00AE6C25" w:rsidRDefault="009722B0" w:rsidP="009722B0">
      <w:pPr>
        <w:pStyle w:val="af7"/>
        <w:widowControl w:val="0"/>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20"/>
        <w:jc w:val="both"/>
        <w:rPr>
          <w:rFonts w:ascii="Times New Roman" w:hAnsi="Times New Roman" w:cs="Times New Roman"/>
          <w:color w:val="auto"/>
          <w:sz w:val="24"/>
          <w:szCs w:val="24"/>
          <w:u w:color="000000"/>
        </w:rPr>
      </w:pPr>
      <w:r w:rsidRPr="00AE6C25">
        <w:rPr>
          <w:rFonts w:ascii="Times New Roman" w:hAnsi="Times New Roman" w:cs="Times New Roman"/>
          <w:color w:val="auto"/>
          <w:sz w:val="24"/>
          <w:szCs w:val="24"/>
          <w:u w:color="000000"/>
        </w:rPr>
        <w:t>ГОСТ 33017–2014 Стекло с солнцезащитным или декоративным твердым покрытием. Технические условия</w:t>
      </w:r>
    </w:p>
    <w:p w14:paraId="29E0946C" w14:textId="77777777" w:rsidR="009722B0" w:rsidRPr="00AE6C25" w:rsidRDefault="009722B0" w:rsidP="009722B0">
      <w:pPr>
        <w:pStyle w:val="af7"/>
        <w:widowControl w:val="0"/>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20"/>
        <w:jc w:val="both"/>
        <w:rPr>
          <w:rFonts w:ascii="Times New Roman" w:hAnsi="Times New Roman" w:cs="Times New Roman"/>
          <w:color w:val="auto"/>
          <w:sz w:val="24"/>
          <w:szCs w:val="24"/>
          <w:u w:color="000000"/>
        </w:rPr>
      </w:pPr>
      <w:r w:rsidRPr="00AE6C25">
        <w:rPr>
          <w:rFonts w:ascii="Times New Roman" w:hAnsi="Times New Roman" w:cs="Times New Roman"/>
          <w:color w:val="auto"/>
          <w:sz w:val="24"/>
          <w:szCs w:val="24"/>
          <w:u w:color="000000"/>
        </w:rPr>
        <w:t>ГОСТ 33079–2014 Конструкции фасадные светопрозрачные навесные. Классификация. Термины и определения</w:t>
      </w:r>
    </w:p>
    <w:p w14:paraId="27AAC163" w14:textId="77777777" w:rsidR="009722B0" w:rsidRPr="00AE6C25" w:rsidRDefault="009722B0" w:rsidP="009722B0">
      <w:pPr>
        <w:pStyle w:val="af7"/>
        <w:widowControl w:val="0"/>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20"/>
        <w:jc w:val="both"/>
        <w:rPr>
          <w:rFonts w:ascii="Times New Roman" w:hAnsi="Times New Roman" w:cs="Times New Roman"/>
          <w:color w:val="auto"/>
          <w:sz w:val="24"/>
          <w:szCs w:val="24"/>
        </w:rPr>
      </w:pPr>
      <w:r w:rsidRPr="00AE6C25">
        <w:rPr>
          <w:rFonts w:ascii="Times New Roman" w:hAnsi="Times New Roman" w:cs="Times New Roman"/>
          <w:color w:val="auto"/>
          <w:sz w:val="24"/>
          <w:szCs w:val="24"/>
        </w:rPr>
        <w:t>ГОСТ 33080–2014 Конструкции деревянные. Классы прочности конструкционных пиломатериалов и методы их определения</w:t>
      </w:r>
    </w:p>
    <w:p w14:paraId="5CC9B7BF" w14:textId="77777777" w:rsidR="009722B0" w:rsidRPr="00AE6C25" w:rsidRDefault="009722B0" w:rsidP="009722B0">
      <w:pPr>
        <w:pStyle w:val="af7"/>
        <w:widowControl w:val="0"/>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20"/>
        <w:jc w:val="both"/>
        <w:rPr>
          <w:rFonts w:ascii="Times New Roman" w:eastAsia="Times New Roman" w:hAnsi="Times New Roman" w:cs="Times New Roman"/>
          <w:color w:val="auto"/>
          <w:sz w:val="24"/>
          <w:szCs w:val="24"/>
          <w:u w:color="000000"/>
        </w:rPr>
      </w:pPr>
      <w:r w:rsidRPr="00AE6C25">
        <w:rPr>
          <w:rFonts w:ascii="Times New Roman" w:hAnsi="Times New Roman" w:cs="Times New Roman"/>
          <w:color w:val="auto"/>
          <w:sz w:val="24"/>
          <w:szCs w:val="24"/>
          <w:u w:color="000000"/>
        </w:rPr>
        <w:t>ГОСТ 33086–2014 Стекло с солнцезащитным или декоративным мягким покрытием. Технические условия</w:t>
      </w:r>
    </w:p>
    <w:p w14:paraId="419B10D9" w14:textId="77777777" w:rsidR="009722B0" w:rsidRPr="00AE6C25" w:rsidRDefault="009722B0" w:rsidP="009722B0">
      <w:pPr>
        <w:pStyle w:val="af7"/>
        <w:widowControl w:val="0"/>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20"/>
        <w:jc w:val="both"/>
        <w:rPr>
          <w:rFonts w:ascii="Times New Roman" w:eastAsia="Times New Roman" w:hAnsi="Times New Roman" w:cs="Times New Roman"/>
          <w:color w:val="auto"/>
          <w:sz w:val="24"/>
          <w:szCs w:val="24"/>
          <w:u w:color="000000"/>
        </w:rPr>
      </w:pPr>
      <w:r w:rsidRPr="00AE6C25">
        <w:rPr>
          <w:rFonts w:ascii="Times New Roman" w:hAnsi="Times New Roman" w:cs="Times New Roman"/>
          <w:color w:val="auto"/>
          <w:sz w:val="24"/>
          <w:szCs w:val="24"/>
          <w:u w:color="000000"/>
        </w:rPr>
        <w:t xml:space="preserve">ГОСТ 33087–2014 Стекло </w:t>
      </w:r>
      <w:proofErr w:type="spellStart"/>
      <w:r w:rsidRPr="00AE6C25">
        <w:rPr>
          <w:rFonts w:ascii="Times New Roman" w:hAnsi="Times New Roman" w:cs="Times New Roman"/>
          <w:color w:val="auto"/>
          <w:sz w:val="24"/>
          <w:szCs w:val="24"/>
          <w:u w:color="000000"/>
        </w:rPr>
        <w:t>термоупрочненное</w:t>
      </w:r>
      <w:proofErr w:type="spellEnd"/>
      <w:r w:rsidRPr="00AE6C25">
        <w:rPr>
          <w:rFonts w:ascii="Times New Roman" w:hAnsi="Times New Roman" w:cs="Times New Roman"/>
          <w:color w:val="auto"/>
          <w:sz w:val="24"/>
          <w:szCs w:val="24"/>
          <w:u w:color="000000"/>
        </w:rPr>
        <w:t>. Технические условия</w:t>
      </w:r>
    </w:p>
    <w:p w14:paraId="7614B0E3" w14:textId="77777777" w:rsidR="00DA42C0" w:rsidRPr="00AE6C25" w:rsidRDefault="00DA42C0" w:rsidP="00DA42C0">
      <w:pPr>
        <w:widowControl w:val="0"/>
        <w:autoSpaceDE w:val="0"/>
        <w:autoSpaceDN w:val="0"/>
        <w:adjustRightInd w:val="0"/>
        <w:ind w:firstLine="720"/>
        <w:jc w:val="both"/>
        <w:rPr>
          <w:color w:val="auto"/>
          <w:sz w:val="24"/>
          <w:szCs w:val="24"/>
        </w:rPr>
      </w:pPr>
      <w:r w:rsidRPr="00AE6C25">
        <w:rPr>
          <w:color w:val="auto"/>
          <w:sz w:val="24"/>
          <w:szCs w:val="24"/>
        </w:rPr>
        <w:t>ГОСТ 33088–2014 Стекло и изделия из него. Метод испытания на влагостойкость</w:t>
      </w:r>
    </w:p>
    <w:p w14:paraId="12D2EF33" w14:textId="77777777" w:rsidR="00DA42C0" w:rsidRPr="00AE6C25" w:rsidRDefault="00DA42C0" w:rsidP="00DA42C0">
      <w:pPr>
        <w:widowControl w:val="0"/>
        <w:autoSpaceDE w:val="0"/>
        <w:autoSpaceDN w:val="0"/>
        <w:adjustRightInd w:val="0"/>
        <w:ind w:firstLine="720"/>
        <w:jc w:val="both"/>
        <w:rPr>
          <w:color w:val="auto"/>
          <w:sz w:val="24"/>
          <w:szCs w:val="24"/>
        </w:rPr>
      </w:pPr>
      <w:r w:rsidRPr="00AE6C25">
        <w:rPr>
          <w:color w:val="auto"/>
          <w:sz w:val="24"/>
          <w:szCs w:val="24"/>
        </w:rPr>
        <w:t>ГОСТ 33089–2014 Стекло и изделия из него. Метод испытания на стойкость к ультрафиолетовому излучению</w:t>
      </w:r>
    </w:p>
    <w:p w14:paraId="412F3F62" w14:textId="77777777" w:rsidR="00DA42C0" w:rsidRPr="00AE6C25" w:rsidRDefault="00DA42C0" w:rsidP="00DA42C0">
      <w:pPr>
        <w:widowControl w:val="0"/>
        <w:autoSpaceDE w:val="0"/>
        <w:autoSpaceDN w:val="0"/>
        <w:adjustRightInd w:val="0"/>
        <w:ind w:firstLine="720"/>
        <w:jc w:val="both"/>
        <w:rPr>
          <w:color w:val="auto"/>
          <w:sz w:val="24"/>
          <w:szCs w:val="24"/>
        </w:rPr>
      </w:pPr>
      <w:r w:rsidRPr="00AE6C25">
        <w:rPr>
          <w:color w:val="auto"/>
          <w:sz w:val="24"/>
          <w:szCs w:val="24"/>
        </w:rPr>
        <w:t>ГОСТ 33090–2014 (ISO 16940:2008) Стекло и изделия из него. Метод определения звукоизолирующей способности</w:t>
      </w:r>
    </w:p>
    <w:p w14:paraId="4C9F73DC" w14:textId="77777777" w:rsidR="00DA42C0" w:rsidRPr="00AE6C25" w:rsidRDefault="00DA42C0" w:rsidP="00DA42C0">
      <w:pPr>
        <w:widowControl w:val="0"/>
        <w:autoSpaceDE w:val="0"/>
        <w:autoSpaceDN w:val="0"/>
        <w:adjustRightInd w:val="0"/>
        <w:ind w:firstLine="720"/>
        <w:jc w:val="both"/>
        <w:rPr>
          <w:color w:val="auto"/>
          <w:sz w:val="24"/>
          <w:szCs w:val="24"/>
        </w:rPr>
      </w:pPr>
      <w:r w:rsidRPr="00AE6C25">
        <w:rPr>
          <w:color w:val="auto"/>
          <w:sz w:val="24"/>
          <w:szCs w:val="24"/>
        </w:rPr>
        <w:t>ГОСТ 33559–2015 Стекло и изделия из него. Метод испытания на стойкость к удару мягким телом</w:t>
      </w:r>
    </w:p>
    <w:p w14:paraId="1C2C8FEC" w14:textId="77777777" w:rsidR="00697CC9" w:rsidRPr="00AE6C25" w:rsidRDefault="00697CC9" w:rsidP="00697CC9">
      <w:pPr>
        <w:pStyle w:val="af7"/>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09"/>
        <w:jc w:val="both"/>
        <w:rPr>
          <w:rFonts w:ascii="Times New Roman" w:eastAsia="Times New Roman" w:hAnsi="Times New Roman" w:cs="Times New Roman"/>
          <w:color w:val="auto"/>
          <w:sz w:val="24"/>
          <w:szCs w:val="24"/>
          <w:u w:color="000000"/>
        </w:rPr>
      </w:pPr>
      <w:r w:rsidRPr="00AE6C25">
        <w:rPr>
          <w:rFonts w:ascii="Times New Roman" w:hAnsi="Times New Roman" w:cs="Times New Roman"/>
          <w:color w:val="auto"/>
          <w:sz w:val="24"/>
          <w:szCs w:val="24"/>
          <w:u w:color="000000"/>
        </w:rPr>
        <w:t>ГОСТ 33560–2015 Стекло и изделия из него. Требования безопасности при обращении со стеклом</w:t>
      </w:r>
    </w:p>
    <w:p w14:paraId="749A11C5" w14:textId="77777777" w:rsidR="00DA42C0" w:rsidRPr="00AE6C25" w:rsidRDefault="00DA42C0" w:rsidP="00DA42C0">
      <w:pPr>
        <w:widowControl w:val="0"/>
        <w:autoSpaceDE w:val="0"/>
        <w:autoSpaceDN w:val="0"/>
        <w:adjustRightInd w:val="0"/>
        <w:ind w:firstLine="720"/>
        <w:jc w:val="both"/>
        <w:rPr>
          <w:color w:val="auto"/>
          <w:sz w:val="24"/>
          <w:szCs w:val="24"/>
        </w:rPr>
      </w:pPr>
      <w:r w:rsidRPr="00AE6C25">
        <w:rPr>
          <w:color w:val="auto"/>
          <w:sz w:val="24"/>
          <w:szCs w:val="24"/>
        </w:rPr>
        <w:t>ГОСТ 33561–2015 Стекло и изделия из него. Указания по эксплуатации</w:t>
      </w:r>
    </w:p>
    <w:p w14:paraId="55A8A5E1" w14:textId="77777777" w:rsidR="00DA42C0" w:rsidRPr="00AE6C25" w:rsidRDefault="00DA42C0" w:rsidP="00DA42C0">
      <w:pPr>
        <w:widowControl w:val="0"/>
        <w:autoSpaceDE w:val="0"/>
        <w:autoSpaceDN w:val="0"/>
        <w:adjustRightInd w:val="0"/>
        <w:ind w:firstLine="720"/>
        <w:jc w:val="both"/>
        <w:rPr>
          <w:color w:val="auto"/>
          <w:sz w:val="24"/>
          <w:szCs w:val="24"/>
        </w:rPr>
      </w:pPr>
      <w:r w:rsidRPr="00AE6C25">
        <w:rPr>
          <w:color w:val="auto"/>
          <w:sz w:val="24"/>
          <w:szCs w:val="24"/>
        </w:rPr>
        <w:t>ГОСТ 33575–2015 Стекло с самоочищающимся покрытием. Технические условия</w:t>
      </w:r>
    </w:p>
    <w:p w14:paraId="41F0978F" w14:textId="77777777" w:rsidR="00844A1D" w:rsidRPr="00AE6C25" w:rsidRDefault="00844A1D" w:rsidP="00844A1D">
      <w:pPr>
        <w:pStyle w:val="af7"/>
        <w:widowControl w:val="0"/>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20"/>
        <w:jc w:val="both"/>
        <w:rPr>
          <w:rFonts w:ascii="Times New Roman" w:eastAsia="Times New Roman" w:hAnsi="Times New Roman" w:cs="Times New Roman"/>
          <w:color w:val="auto"/>
          <w:sz w:val="24"/>
          <w:szCs w:val="24"/>
          <w:u w:color="000000"/>
        </w:rPr>
      </w:pPr>
      <w:r w:rsidRPr="00AE6C25">
        <w:rPr>
          <w:rFonts w:ascii="Times New Roman" w:hAnsi="Times New Roman" w:cs="Times New Roman"/>
          <w:color w:val="auto"/>
          <w:sz w:val="24"/>
          <w:szCs w:val="24"/>
          <w:u w:color="000000"/>
        </w:rPr>
        <w:t>ГОСТ 33792</w:t>
      </w:r>
      <w:r w:rsidR="00265D43" w:rsidRPr="00AE6C25">
        <w:rPr>
          <w:rFonts w:ascii="Times New Roman" w:hAnsi="Times New Roman" w:cs="Times New Roman"/>
          <w:color w:val="auto"/>
          <w:sz w:val="24"/>
          <w:szCs w:val="24"/>
          <w:u w:color="000000"/>
        </w:rPr>
        <w:t>–</w:t>
      </w:r>
      <w:r w:rsidRPr="00AE6C25">
        <w:rPr>
          <w:rFonts w:ascii="Times New Roman" w:hAnsi="Times New Roman" w:cs="Times New Roman"/>
          <w:color w:val="auto"/>
          <w:sz w:val="24"/>
          <w:szCs w:val="24"/>
          <w:u w:color="000000"/>
        </w:rPr>
        <w:t xml:space="preserve">2016 Конструкции фасадные светопрозрачные. Методы определения </w:t>
      </w:r>
      <w:proofErr w:type="spellStart"/>
      <w:r w:rsidRPr="00AE6C25">
        <w:rPr>
          <w:rFonts w:ascii="Times New Roman" w:hAnsi="Times New Roman" w:cs="Times New Roman"/>
          <w:color w:val="auto"/>
          <w:sz w:val="24"/>
          <w:szCs w:val="24"/>
          <w:u w:color="000000"/>
        </w:rPr>
        <w:t>воздухо</w:t>
      </w:r>
      <w:proofErr w:type="spellEnd"/>
      <w:r w:rsidRPr="00AE6C25">
        <w:rPr>
          <w:rFonts w:ascii="Times New Roman" w:hAnsi="Times New Roman" w:cs="Times New Roman"/>
          <w:color w:val="auto"/>
          <w:sz w:val="24"/>
          <w:szCs w:val="24"/>
          <w:u w:color="000000"/>
        </w:rPr>
        <w:t>- и водопроницаемости</w:t>
      </w:r>
    </w:p>
    <w:p w14:paraId="45F3153A" w14:textId="77777777" w:rsidR="00844A1D" w:rsidRPr="00AE6C25" w:rsidRDefault="00844A1D" w:rsidP="00844A1D">
      <w:pPr>
        <w:pStyle w:val="af7"/>
        <w:widowControl w:val="0"/>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20"/>
        <w:jc w:val="both"/>
        <w:rPr>
          <w:rFonts w:ascii="Times New Roman" w:eastAsia="Times New Roman" w:hAnsi="Times New Roman" w:cs="Times New Roman"/>
          <w:color w:val="auto"/>
          <w:sz w:val="24"/>
          <w:szCs w:val="24"/>
          <w:u w:color="000000"/>
        </w:rPr>
      </w:pPr>
      <w:r w:rsidRPr="00AE6C25">
        <w:rPr>
          <w:rFonts w:ascii="Times New Roman" w:hAnsi="Times New Roman" w:cs="Times New Roman"/>
          <w:color w:val="auto"/>
          <w:sz w:val="24"/>
          <w:szCs w:val="24"/>
          <w:u w:color="000000"/>
        </w:rPr>
        <w:t>ГОСТ 33793</w:t>
      </w:r>
      <w:r w:rsidR="00265D43" w:rsidRPr="00AE6C25">
        <w:rPr>
          <w:rFonts w:ascii="Times New Roman" w:hAnsi="Times New Roman" w:cs="Times New Roman"/>
          <w:color w:val="auto"/>
          <w:sz w:val="24"/>
          <w:szCs w:val="24"/>
          <w:u w:color="000000"/>
        </w:rPr>
        <w:t>–</w:t>
      </w:r>
      <w:r w:rsidRPr="00AE6C25">
        <w:rPr>
          <w:rFonts w:ascii="Times New Roman" w:hAnsi="Times New Roman" w:cs="Times New Roman"/>
          <w:color w:val="auto"/>
          <w:sz w:val="24"/>
          <w:szCs w:val="24"/>
          <w:u w:color="000000"/>
        </w:rPr>
        <w:t>2016 Конструкции фасадные светопрозрачные. Методы определения сопротивления ветровой нагрузке</w:t>
      </w:r>
    </w:p>
    <w:p w14:paraId="19822877" w14:textId="77777777" w:rsidR="00844A1D" w:rsidRPr="00AE6C25" w:rsidRDefault="00844A1D" w:rsidP="00844A1D">
      <w:pPr>
        <w:pStyle w:val="af7"/>
        <w:widowControl w:val="0"/>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20"/>
        <w:jc w:val="both"/>
        <w:rPr>
          <w:rFonts w:ascii="Times New Roman" w:eastAsia="Times New Roman" w:hAnsi="Times New Roman" w:cs="Times New Roman"/>
          <w:color w:val="auto"/>
          <w:sz w:val="24"/>
          <w:szCs w:val="24"/>
          <w:u w:color="000000"/>
        </w:rPr>
      </w:pPr>
      <w:r w:rsidRPr="00AE6C25">
        <w:rPr>
          <w:rFonts w:ascii="Times New Roman" w:hAnsi="Times New Roman" w:cs="Times New Roman"/>
          <w:color w:val="auto"/>
          <w:sz w:val="24"/>
          <w:szCs w:val="24"/>
          <w:u w:color="000000"/>
        </w:rPr>
        <w:t>ГОСТ 33891</w:t>
      </w:r>
      <w:r w:rsidR="00265D43" w:rsidRPr="00AE6C25">
        <w:rPr>
          <w:rFonts w:ascii="Times New Roman" w:hAnsi="Times New Roman" w:cs="Times New Roman"/>
          <w:color w:val="auto"/>
          <w:sz w:val="24"/>
          <w:szCs w:val="24"/>
          <w:u w:color="000000"/>
        </w:rPr>
        <w:t>–</w:t>
      </w:r>
      <w:r w:rsidRPr="00AE6C25">
        <w:rPr>
          <w:rFonts w:ascii="Times New Roman" w:hAnsi="Times New Roman" w:cs="Times New Roman"/>
          <w:color w:val="auto"/>
          <w:sz w:val="24"/>
          <w:szCs w:val="24"/>
          <w:u w:color="000000"/>
        </w:rPr>
        <w:t>2016 Стекло закаленное эмалированное (стемалит). Технические условия</w:t>
      </w:r>
    </w:p>
    <w:p w14:paraId="31572144" w14:textId="77777777" w:rsidR="00E46C86" w:rsidRPr="00AE6C25" w:rsidRDefault="00E46C86" w:rsidP="00E46C86">
      <w:pPr>
        <w:widowControl w:val="0"/>
        <w:autoSpaceDE w:val="0"/>
        <w:autoSpaceDN w:val="0"/>
        <w:adjustRightInd w:val="0"/>
        <w:ind w:firstLine="720"/>
        <w:jc w:val="both"/>
        <w:rPr>
          <w:color w:val="auto"/>
          <w:sz w:val="24"/>
          <w:szCs w:val="24"/>
        </w:rPr>
      </w:pPr>
      <w:r w:rsidRPr="00AE6C25">
        <w:rPr>
          <w:color w:val="auto"/>
          <w:sz w:val="24"/>
          <w:szCs w:val="24"/>
        </w:rPr>
        <w:t>ГОСТ EN 410–2014 Стекло и изделия из него. Методы определения оптических характеристик. Определение световых и солнечных характеристик</w:t>
      </w:r>
    </w:p>
    <w:p w14:paraId="76A404D7" w14:textId="77777777" w:rsidR="00E46C86" w:rsidRPr="00AE6C25" w:rsidRDefault="00E46C86" w:rsidP="00E46C86">
      <w:pPr>
        <w:widowControl w:val="0"/>
        <w:autoSpaceDE w:val="0"/>
        <w:autoSpaceDN w:val="0"/>
        <w:adjustRightInd w:val="0"/>
        <w:ind w:firstLine="720"/>
        <w:jc w:val="both"/>
        <w:rPr>
          <w:color w:val="auto"/>
          <w:sz w:val="24"/>
          <w:szCs w:val="24"/>
        </w:rPr>
      </w:pPr>
      <w:r w:rsidRPr="00AE6C25">
        <w:rPr>
          <w:color w:val="auto"/>
          <w:sz w:val="24"/>
          <w:szCs w:val="24"/>
        </w:rPr>
        <w:t>ГОСТ EN 572-1</w:t>
      </w:r>
      <w:r w:rsidR="004F3426" w:rsidRPr="00AE6C25">
        <w:rPr>
          <w:color w:val="auto"/>
          <w:sz w:val="24"/>
          <w:szCs w:val="24"/>
        </w:rPr>
        <w:t>–</w:t>
      </w:r>
      <w:r w:rsidRPr="00AE6C25">
        <w:rPr>
          <w:color w:val="auto"/>
          <w:sz w:val="24"/>
          <w:szCs w:val="24"/>
        </w:rPr>
        <w:t>2016 Стекло натрий-кальций-силикатное. Основные характеристики</w:t>
      </w:r>
    </w:p>
    <w:p w14:paraId="0D5AB5D4" w14:textId="77777777" w:rsidR="00E46C86" w:rsidRPr="00AE6C25" w:rsidRDefault="00E46C86" w:rsidP="00E46C86">
      <w:pPr>
        <w:widowControl w:val="0"/>
        <w:autoSpaceDE w:val="0"/>
        <w:autoSpaceDN w:val="0"/>
        <w:adjustRightInd w:val="0"/>
        <w:ind w:firstLine="720"/>
        <w:jc w:val="both"/>
        <w:rPr>
          <w:color w:val="auto"/>
          <w:sz w:val="24"/>
          <w:szCs w:val="24"/>
        </w:rPr>
      </w:pPr>
      <w:r w:rsidRPr="00AE6C25">
        <w:rPr>
          <w:color w:val="auto"/>
          <w:sz w:val="24"/>
          <w:szCs w:val="24"/>
        </w:rPr>
        <w:t>ГОСТ EN 572-7–2017 Стекло профильное. Технические требования</w:t>
      </w:r>
    </w:p>
    <w:p w14:paraId="6BFE3418" w14:textId="77777777" w:rsidR="00E46C86" w:rsidRPr="00AE6C25" w:rsidRDefault="00E46C86" w:rsidP="00E46C86">
      <w:pPr>
        <w:widowControl w:val="0"/>
        <w:autoSpaceDE w:val="0"/>
        <w:autoSpaceDN w:val="0"/>
        <w:adjustRightInd w:val="0"/>
        <w:ind w:firstLine="720"/>
        <w:jc w:val="both"/>
        <w:rPr>
          <w:color w:val="auto"/>
          <w:sz w:val="24"/>
          <w:szCs w:val="24"/>
        </w:rPr>
      </w:pPr>
      <w:r w:rsidRPr="00AE6C25">
        <w:rPr>
          <w:color w:val="auto"/>
          <w:sz w:val="24"/>
          <w:szCs w:val="24"/>
        </w:rPr>
        <w:t>ГОСТ EN 673–2016 Стекло и изделия из него. Методы определения тепловых характеристик. Метод расчета сопротивления теплопередаче</w:t>
      </w:r>
    </w:p>
    <w:p w14:paraId="122171C3" w14:textId="77777777" w:rsidR="00E46C86" w:rsidRPr="00AE6C25" w:rsidRDefault="00E46C86" w:rsidP="00E46C86">
      <w:pPr>
        <w:widowControl w:val="0"/>
        <w:autoSpaceDE w:val="0"/>
        <w:autoSpaceDN w:val="0"/>
        <w:adjustRightInd w:val="0"/>
        <w:ind w:firstLine="720"/>
        <w:jc w:val="both"/>
        <w:rPr>
          <w:color w:val="auto"/>
          <w:sz w:val="24"/>
          <w:szCs w:val="24"/>
        </w:rPr>
      </w:pPr>
      <w:r w:rsidRPr="00AE6C25">
        <w:rPr>
          <w:color w:val="auto"/>
          <w:sz w:val="24"/>
          <w:szCs w:val="24"/>
        </w:rPr>
        <w:t>ГОСТ EN 674–2016 Стекло и изделия из него. Методы определения тепловых характеристик. Определение сопротивления теплопередаче методом защищенной горячей пластины</w:t>
      </w:r>
    </w:p>
    <w:p w14:paraId="2815EED4" w14:textId="77777777" w:rsidR="00E46C86" w:rsidRPr="00AE6C25" w:rsidRDefault="00E46C86" w:rsidP="00E46C86">
      <w:pPr>
        <w:widowControl w:val="0"/>
        <w:autoSpaceDE w:val="0"/>
        <w:autoSpaceDN w:val="0"/>
        <w:adjustRightInd w:val="0"/>
        <w:ind w:firstLine="720"/>
        <w:jc w:val="both"/>
        <w:rPr>
          <w:color w:val="auto"/>
          <w:sz w:val="24"/>
          <w:szCs w:val="24"/>
        </w:rPr>
      </w:pPr>
      <w:r w:rsidRPr="00AE6C25">
        <w:rPr>
          <w:color w:val="auto"/>
          <w:sz w:val="24"/>
          <w:szCs w:val="24"/>
        </w:rPr>
        <w:t>ГОСТ EN 675–2014 Стекло и изделия из него. Методы определения тепловых характеристик. Определение сопротивления теплопередаче методом измерения теплового потока</w:t>
      </w:r>
    </w:p>
    <w:p w14:paraId="6C77FC33" w14:textId="77777777" w:rsidR="00E46C86" w:rsidRPr="00AE6C25" w:rsidRDefault="00E46C86" w:rsidP="00E46C86">
      <w:pPr>
        <w:widowControl w:val="0"/>
        <w:autoSpaceDE w:val="0"/>
        <w:autoSpaceDN w:val="0"/>
        <w:adjustRightInd w:val="0"/>
        <w:ind w:firstLine="720"/>
        <w:jc w:val="both"/>
        <w:rPr>
          <w:color w:val="auto"/>
          <w:sz w:val="24"/>
          <w:szCs w:val="24"/>
        </w:rPr>
      </w:pPr>
      <w:r w:rsidRPr="00AE6C25">
        <w:rPr>
          <w:color w:val="auto"/>
          <w:sz w:val="24"/>
          <w:szCs w:val="24"/>
        </w:rPr>
        <w:t>ГОСТ EN 1748-1-1–2016 Стекло боросиликатное. Технические требования</w:t>
      </w:r>
    </w:p>
    <w:p w14:paraId="521331C7" w14:textId="77777777" w:rsidR="00E46C86" w:rsidRPr="00AE6C25" w:rsidRDefault="00E46C86" w:rsidP="00E46C86">
      <w:pPr>
        <w:widowControl w:val="0"/>
        <w:autoSpaceDE w:val="0"/>
        <w:autoSpaceDN w:val="0"/>
        <w:adjustRightInd w:val="0"/>
        <w:ind w:firstLine="720"/>
        <w:jc w:val="both"/>
        <w:rPr>
          <w:color w:val="auto"/>
          <w:sz w:val="24"/>
          <w:szCs w:val="24"/>
        </w:rPr>
      </w:pPr>
      <w:r w:rsidRPr="00AE6C25">
        <w:rPr>
          <w:color w:val="auto"/>
          <w:sz w:val="24"/>
          <w:szCs w:val="24"/>
        </w:rPr>
        <w:t>ГОСТ EN 1748-2-1–2016 Стеклокерамика. Технические требования</w:t>
      </w:r>
    </w:p>
    <w:p w14:paraId="456985DF" w14:textId="77777777" w:rsidR="00A31390" w:rsidRPr="00AE6C25" w:rsidRDefault="00A31390" w:rsidP="00A31390">
      <w:pPr>
        <w:pStyle w:val="af7"/>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09"/>
        <w:jc w:val="both"/>
        <w:rPr>
          <w:rFonts w:ascii="Times New Roman" w:eastAsia="Times New Roman" w:hAnsi="Times New Roman" w:cs="Times New Roman"/>
          <w:color w:val="auto"/>
          <w:sz w:val="24"/>
          <w:szCs w:val="24"/>
          <w:u w:color="000000"/>
        </w:rPr>
      </w:pPr>
      <w:r w:rsidRPr="00AE6C25">
        <w:rPr>
          <w:rFonts w:ascii="Times New Roman" w:hAnsi="Times New Roman" w:cs="Times New Roman"/>
          <w:color w:val="auto"/>
          <w:sz w:val="24"/>
          <w:szCs w:val="24"/>
          <w:u w:color="000000"/>
        </w:rPr>
        <w:t>ГОСТ EN 12600–2015 Стекло и изделия из него. Метод испытания на стойкость к удару двойной шиной</w:t>
      </w:r>
    </w:p>
    <w:p w14:paraId="7C418909" w14:textId="77777777" w:rsidR="00E46C86" w:rsidRPr="00AE6C25" w:rsidRDefault="00E46C86" w:rsidP="00E46C86">
      <w:pPr>
        <w:widowControl w:val="0"/>
        <w:autoSpaceDE w:val="0"/>
        <w:autoSpaceDN w:val="0"/>
        <w:adjustRightInd w:val="0"/>
        <w:ind w:firstLine="720"/>
        <w:jc w:val="both"/>
        <w:rPr>
          <w:color w:val="auto"/>
          <w:sz w:val="24"/>
          <w:szCs w:val="24"/>
        </w:rPr>
      </w:pPr>
      <w:r w:rsidRPr="00AE6C25">
        <w:rPr>
          <w:color w:val="auto"/>
          <w:sz w:val="24"/>
          <w:szCs w:val="24"/>
        </w:rPr>
        <w:t>ГОСТ EN 12758–2015 Стекло и изделия из него. Показатели звукоизоляции</w:t>
      </w:r>
    </w:p>
    <w:p w14:paraId="793313FB" w14:textId="77777777" w:rsidR="00E46C86" w:rsidRPr="00AE6C25" w:rsidRDefault="00E46C86" w:rsidP="00E46C86">
      <w:pPr>
        <w:widowControl w:val="0"/>
        <w:autoSpaceDE w:val="0"/>
        <w:autoSpaceDN w:val="0"/>
        <w:adjustRightInd w:val="0"/>
        <w:ind w:firstLine="720"/>
        <w:jc w:val="both"/>
        <w:rPr>
          <w:color w:val="auto"/>
          <w:sz w:val="24"/>
          <w:szCs w:val="24"/>
        </w:rPr>
      </w:pPr>
      <w:r w:rsidRPr="00AE6C25">
        <w:rPr>
          <w:color w:val="auto"/>
          <w:sz w:val="24"/>
          <w:szCs w:val="24"/>
        </w:rPr>
        <w:t>ГОСТ EN 12898–2014 Стекло и изделия из него. Методы определения тепловых характеристик. Определение коэффициента эмиссии</w:t>
      </w:r>
    </w:p>
    <w:p w14:paraId="37926BCF" w14:textId="77777777" w:rsidR="00E46C86" w:rsidRPr="00AE6C25" w:rsidRDefault="00E46C86" w:rsidP="00E46C86">
      <w:pPr>
        <w:widowControl w:val="0"/>
        <w:autoSpaceDE w:val="0"/>
        <w:autoSpaceDN w:val="0"/>
        <w:adjustRightInd w:val="0"/>
        <w:ind w:firstLine="720"/>
        <w:jc w:val="both"/>
        <w:rPr>
          <w:color w:val="auto"/>
          <w:sz w:val="24"/>
          <w:szCs w:val="24"/>
        </w:rPr>
      </w:pPr>
      <w:r w:rsidRPr="00AE6C25">
        <w:rPr>
          <w:color w:val="auto"/>
          <w:sz w:val="24"/>
          <w:szCs w:val="24"/>
        </w:rPr>
        <w:t xml:space="preserve">ГОСТ EN 13541–2013 Стекло и изделия из него. Метод испытания на стойкость к </w:t>
      </w:r>
      <w:r w:rsidRPr="00AE6C25">
        <w:rPr>
          <w:color w:val="auto"/>
          <w:sz w:val="24"/>
          <w:szCs w:val="24"/>
        </w:rPr>
        <w:lastRenderedPageBreak/>
        <w:t>воздействию взрыва</w:t>
      </w:r>
    </w:p>
    <w:p w14:paraId="073EC622" w14:textId="77777777" w:rsidR="00E46C86" w:rsidRPr="00AE6C25" w:rsidRDefault="00E46C86" w:rsidP="00E46C86">
      <w:pPr>
        <w:widowControl w:val="0"/>
        <w:autoSpaceDE w:val="0"/>
        <w:autoSpaceDN w:val="0"/>
        <w:adjustRightInd w:val="0"/>
        <w:ind w:firstLine="720"/>
        <w:jc w:val="both"/>
        <w:rPr>
          <w:color w:val="auto"/>
          <w:sz w:val="24"/>
          <w:szCs w:val="24"/>
        </w:rPr>
      </w:pPr>
      <w:r w:rsidRPr="00AE6C25">
        <w:rPr>
          <w:color w:val="auto"/>
          <w:sz w:val="24"/>
          <w:szCs w:val="24"/>
        </w:rPr>
        <w:t>ГОСТ EN 14178-1</w:t>
      </w:r>
      <w:r w:rsidR="008A6262" w:rsidRPr="00AE6C25">
        <w:rPr>
          <w:color w:val="auto"/>
          <w:sz w:val="24"/>
          <w:szCs w:val="24"/>
        </w:rPr>
        <w:t>–</w:t>
      </w:r>
      <w:r w:rsidRPr="00AE6C25">
        <w:rPr>
          <w:color w:val="auto"/>
          <w:sz w:val="24"/>
          <w:szCs w:val="24"/>
        </w:rPr>
        <w:t>2016 Стекло щелоч</w:t>
      </w:r>
      <w:r w:rsidR="00467D4F" w:rsidRPr="00AE6C25">
        <w:rPr>
          <w:color w:val="auto"/>
          <w:sz w:val="24"/>
          <w:szCs w:val="24"/>
        </w:rPr>
        <w:t>но</w:t>
      </w:r>
      <w:r w:rsidRPr="00AE6C25">
        <w:rPr>
          <w:color w:val="auto"/>
          <w:sz w:val="24"/>
          <w:szCs w:val="24"/>
        </w:rPr>
        <w:t>земельное силикатное. Технические требования</w:t>
      </w:r>
    </w:p>
    <w:p w14:paraId="0E43C957" w14:textId="77777777" w:rsidR="00A24DC2" w:rsidRPr="00AE6C25" w:rsidRDefault="00A24DC2" w:rsidP="00A24DC2">
      <w:pPr>
        <w:pStyle w:val="af7"/>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09"/>
        <w:jc w:val="both"/>
        <w:rPr>
          <w:rFonts w:ascii="Times New Roman" w:hAnsi="Times New Roman" w:cs="Times New Roman"/>
          <w:color w:val="auto"/>
          <w:sz w:val="24"/>
          <w:szCs w:val="24"/>
          <w:u w:color="000000"/>
        </w:rPr>
      </w:pPr>
      <w:r w:rsidRPr="00AE6C25">
        <w:rPr>
          <w:rFonts w:ascii="Times New Roman" w:hAnsi="Times New Roman" w:cs="Times New Roman"/>
          <w:color w:val="auto"/>
          <w:sz w:val="24"/>
          <w:szCs w:val="24"/>
          <w:u w:color="000000"/>
        </w:rPr>
        <w:t xml:space="preserve">ГОСТ EN 14179-1–2015 Стекло закаленное </w:t>
      </w:r>
      <w:proofErr w:type="spellStart"/>
      <w:r w:rsidRPr="00AE6C25">
        <w:rPr>
          <w:rFonts w:ascii="Times New Roman" w:hAnsi="Times New Roman" w:cs="Times New Roman"/>
          <w:color w:val="auto"/>
          <w:sz w:val="24"/>
          <w:szCs w:val="24"/>
          <w:u w:color="000000"/>
        </w:rPr>
        <w:t>термовыдержанное</w:t>
      </w:r>
      <w:proofErr w:type="spellEnd"/>
      <w:r w:rsidRPr="00AE6C25">
        <w:rPr>
          <w:rFonts w:ascii="Times New Roman" w:hAnsi="Times New Roman" w:cs="Times New Roman"/>
          <w:color w:val="auto"/>
          <w:sz w:val="24"/>
          <w:szCs w:val="24"/>
          <w:u w:color="000000"/>
        </w:rPr>
        <w:t>. Технические требования</w:t>
      </w:r>
    </w:p>
    <w:p w14:paraId="598FD0EA" w14:textId="77777777" w:rsidR="00DA42C0" w:rsidRPr="00AE6C25" w:rsidRDefault="00DA42C0" w:rsidP="00DA42C0">
      <w:pPr>
        <w:pStyle w:val="af7"/>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09"/>
        <w:jc w:val="both"/>
        <w:rPr>
          <w:rFonts w:ascii="Times New Roman" w:hAnsi="Times New Roman" w:cs="Times New Roman"/>
          <w:color w:val="auto"/>
          <w:sz w:val="24"/>
          <w:szCs w:val="24"/>
        </w:rPr>
      </w:pPr>
      <w:r w:rsidRPr="00AE6C25">
        <w:rPr>
          <w:rFonts w:ascii="Times New Roman" w:hAnsi="Times New Roman" w:cs="Times New Roman"/>
          <w:color w:val="auto"/>
          <w:sz w:val="24"/>
          <w:szCs w:val="24"/>
        </w:rPr>
        <w:t>ГОСТ EN 14321-1–2015 Стекло закаленное щелочноземельное силикатное. Технические требования</w:t>
      </w:r>
    </w:p>
    <w:p w14:paraId="7D4E97B1" w14:textId="77777777" w:rsidR="00DA42C0" w:rsidRPr="00AE6C25" w:rsidRDefault="00DA42C0" w:rsidP="00DA42C0">
      <w:pPr>
        <w:pStyle w:val="af7"/>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09"/>
        <w:jc w:val="both"/>
        <w:rPr>
          <w:rFonts w:ascii="Times New Roman" w:hAnsi="Times New Roman" w:cs="Times New Roman"/>
          <w:color w:val="auto"/>
          <w:sz w:val="24"/>
          <w:szCs w:val="24"/>
        </w:rPr>
      </w:pPr>
      <w:r w:rsidRPr="00AE6C25">
        <w:rPr>
          <w:rFonts w:ascii="Times New Roman" w:hAnsi="Times New Roman" w:cs="Times New Roman"/>
          <w:color w:val="auto"/>
          <w:sz w:val="24"/>
          <w:szCs w:val="24"/>
        </w:rPr>
        <w:t>ГОСТ EN 15683-1–2017 Стекло закаленное профильное. Технические требования</w:t>
      </w:r>
    </w:p>
    <w:p w14:paraId="4B1E56B7" w14:textId="77777777" w:rsidR="00A31390" w:rsidRPr="00AE6C25" w:rsidRDefault="00A31390" w:rsidP="00A31390">
      <w:pPr>
        <w:widowControl w:val="0"/>
        <w:autoSpaceDE w:val="0"/>
        <w:autoSpaceDN w:val="0"/>
        <w:adjustRightInd w:val="0"/>
        <w:ind w:firstLine="720"/>
        <w:jc w:val="both"/>
        <w:rPr>
          <w:color w:val="auto"/>
          <w:sz w:val="24"/>
          <w:szCs w:val="24"/>
        </w:rPr>
      </w:pPr>
      <w:r w:rsidRPr="00AE6C25">
        <w:rPr>
          <w:color w:val="auto"/>
          <w:sz w:val="24"/>
          <w:szCs w:val="24"/>
        </w:rPr>
        <w:t>ГОСТ ISO 11479-2–2017 Стекло с покрытием. Остекление фасадов. Общие требования к оценке цвета</w:t>
      </w:r>
    </w:p>
    <w:p w14:paraId="65F1763B" w14:textId="77777777" w:rsidR="00A31390" w:rsidRPr="00AE6C25" w:rsidRDefault="00A31390" w:rsidP="00A31390">
      <w:pPr>
        <w:pStyle w:val="af7"/>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09"/>
        <w:rPr>
          <w:rFonts w:ascii="Times New Roman" w:eastAsia="Times New Roman" w:hAnsi="Times New Roman" w:cs="Times New Roman"/>
          <w:color w:val="auto"/>
          <w:sz w:val="24"/>
          <w:szCs w:val="24"/>
          <w:u w:color="000000"/>
        </w:rPr>
      </w:pPr>
      <w:r w:rsidRPr="00AE6C25">
        <w:rPr>
          <w:rFonts w:ascii="Times New Roman" w:hAnsi="Times New Roman" w:cs="Times New Roman"/>
          <w:color w:val="auto"/>
          <w:sz w:val="24"/>
          <w:szCs w:val="24"/>
          <w:u w:color="000000"/>
        </w:rPr>
        <w:t xml:space="preserve">ГОСТ ISO 11485-1–2016 Стекло </w:t>
      </w:r>
      <w:proofErr w:type="spellStart"/>
      <w:r w:rsidRPr="00AE6C25">
        <w:rPr>
          <w:rFonts w:ascii="Times New Roman" w:hAnsi="Times New Roman" w:cs="Times New Roman"/>
          <w:color w:val="auto"/>
          <w:sz w:val="24"/>
          <w:szCs w:val="24"/>
          <w:u w:color="000000"/>
        </w:rPr>
        <w:t>моллированное</w:t>
      </w:r>
      <w:proofErr w:type="spellEnd"/>
      <w:r w:rsidRPr="00AE6C25">
        <w:rPr>
          <w:rFonts w:ascii="Times New Roman" w:hAnsi="Times New Roman" w:cs="Times New Roman"/>
          <w:color w:val="auto"/>
          <w:sz w:val="24"/>
          <w:szCs w:val="24"/>
          <w:u w:color="000000"/>
        </w:rPr>
        <w:t>. Термины и определения</w:t>
      </w:r>
    </w:p>
    <w:p w14:paraId="7B51A7C5" w14:textId="77777777" w:rsidR="00A31390" w:rsidRPr="00AE6C25" w:rsidRDefault="00A31390" w:rsidP="00A31390">
      <w:pPr>
        <w:pStyle w:val="af7"/>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09"/>
        <w:rPr>
          <w:rFonts w:ascii="Times New Roman" w:eastAsia="Times New Roman" w:hAnsi="Times New Roman" w:cs="Times New Roman"/>
          <w:color w:val="auto"/>
          <w:sz w:val="24"/>
          <w:szCs w:val="24"/>
          <w:u w:color="000000"/>
        </w:rPr>
      </w:pPr>
      <w:r w:rsidRPr="00AE6C25">
        <w:rPr>
          <w:rFonts w:ascii="Times New Roman" w:hAnsi="Times New Roman" w:cs="Times New Roman"/>
          <w:color w:val="auto"/>
          <w:sz w:val="24"/>
          <w:szCs w:val="24"/>
          <w:u w:color="000000"/>
        </w:rPr>
        <w:t xml:space="preserve">ГОСТ ISO 11485-2–2016 Стекло </w:t>
      </w:r>
      <w:proofErr w:type="spellStart"/>
      <w:r w:rsidRPr="00AE6C25">
        <w:rPr>
          <w:rFonts w:ascii="Times New Roman" w:hAnsi="Times New Roman" w:cs="Times New Roman"/>
          <w:color w:val="auto"/>
          <w:sz w:val="24"/>
          <w:szCs w:val="24"/>
          <w:u w:color="000000"/>
        </w:rPr>
        <w:t>моллированное</w:t>
      </w:r>
      <w:proofErr w:type="spellEnd"/>
      <w:r w:rsidRPr="00AE6C25">
        <w:rPr>
          <w:rFonts w:ascii="Times New Roman" w:hAnsi="Times New Roman" w:cs="Times New Roman"/>
          <w:color w:val="auto"/>
          <w:sz w:val="24"/>
          <w:szCs w:val="24"/>
          <w:u w:color="000000"/>
        </w:rPr>
        <w:t>. Технические требования</w:t>
      </w:r>
    </w:p>
    <w:p w14:paraId="069E37D1" w14:textId="77777777" w:rsidR="00A31390" w:rsidRPr="00AE6C25" w:rsidRDefault="00A31390" w:rsidP="00A31390">
      <w:pPr>
        <w:pStyle w:val="af7"/>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09"/>
        <w:jc w:val="both"/>
        <w:rPr>
          <w:rFonts w:ascii="Times New Roman" w:eastAsia="Times New Roman" w:hAnsi="Times New Roman" w:cs="Times New Roman"/>
          <w:color w:val="auto"/>
          <w:sz w:val="24"/>
          <w:szCs w:val="24"/>
          <w:u w:color="000000"/>
        </w:rPr>
      </w:pPr>
      <w:r w:rsidRPr="00AE6C25">
        <w:rPr>
          <w:rFonts w:ascii="Times New Roman" w:hAnsi="Times New Roman" w:cs="Times New Roman"/>
          <w:color w:val="auto"/>
          <w:sz w:val="24"/>
          <w:szCs w:val="24"/>
          <w:u w:color="000000"/>
        </w:rPr>
        <w:t xml:space="preserve">ГОСТ ISO 11485-3–2016 Стекло </w:t>
      </w:r>
      <w:proofErr w:type="spellStart"/>
      <w:r w:rsidRPr="00AE6C25">
        <w:rPr>
          <w:rFonts w:ascii="Times New Roman" w:hAnsi="Times New Roman" w:cs="Times New Roman"/>
          <w:color w:val="auto"/>
          <w:sz w:val="24"/>
          <w:szCs w:val="24"/>
          <w:u w:color="000000"/>
        </w:rPr>
        <w:t>моллированное</w:t>
      </w:r>
      <w:proofErr w:type="spellEnd"/>
      <w:r w:rsidRPr="00AE6C25">
        <w:rPr>
          <w:rFonts w:ascii="Times New Roman" w:hAnsi="Times New Roman" w:cs="Times New Roman"/>
          <w:color w:val="auto"/>
          <w:sz w:val="24"/>
          <w:szCs w:val="24"/>
          <w:u w:color="000000"/>
        </w:rPr>
        <w:t>. Закаленное и многослойное стекло. Технические требования</w:t>
      </w:r>
    </w:p>
    <w:p w14:paraId="7ECFFB27" w14:textId="77777777" w:rsidR="00A31390" w:rsidRPr="00AE6C25" w:rsidRDefault="00A31390" w:rsidP="00A31390">
      <w:pPr>
        <w:widowControl w:val="0"/>
        <w:autoSpaceDE w:val="0"/>
        <w:autoSpaceDN w:val="0"/>
        <w:adjustRightInd w:val="0"/>
        <w:ind w:firstLine="720"/>
        <w:jc w:val="both"/>
        <w:rPr>
          <w:color w:val="auto"/>
          <w:sz w:val="24"/>
          <w:szCs w:val="24"/>
        </w:rPr>
      </w:pPr>
      <w:r w:rsidRPr="00AE6C25">
        <w:rPr>
          <w:color w:val="auto"/>
          <w:sz w:val="24"/>
          <w:szCs w:val="24"/>
        </w:rPr>
        <w:t>ГОСТ ISO 14438–2014 Стекло и изделия из него. Определение значения энергетического баланса. Метод расчета</w:t>
      </w:r>
    </w:p>
    <w:p w14:paraId="0BE30A25" w14:textId="77777777" w:rsidR="00A31390" w:rsidRPr="00AE6C25" w:rsidRDefault="00A31390" w:rsidP="00A31390">
      <w:pPr>
        <w:widowControl w:val="0"/>
        <w:autoSpaceDE w:val="0"/>
        <w:autoSpaceDN w:val="0"/>
        <w:adjustRightInd w:val="0"/>
        <w:ind w:firstLine="720"/>
        <w:jc w:val="both"/>
        <w:rPr>
          <w:color w:val="auto"/>
          <w:sz w:val="24"/>
          <w:szCs w:val="24"/>
        </w:rPr>
      </w:pPr>
      <w:r w:rsidRPr="00AE6C25">
        <w:rPr>
          <w:color w:val="auto"/>
          <w:sz w:val="24"/>
          <w:szCs w:val="24"/>
        </w:rPr>
        <w:t>ГОСТ ISO 16932–2014 Стекло и изделия из него. Защитное остекление, стойкое к воздействию бурь. Метод испытания и классификация</w:t>
      </w:r>
    </w:p>
    <w:p w14:paraId="2008F467" w14:textId="77777777" w:rsidR="00E46C86" w:rsidRPr="00AE6C25" w:rsidRDefault="00E46C86" w:rsidP="00E46C86">
      <w:pPr>
        <w:widowControl w:val="0"/>
        <w:autoSpaceDE w:val="0"/>
        <w:autoSpaceDN w:val="0"/>
        <w:adjustRightInd w:val="0"/>
        <w:ind w:firstLine="720"/>
        <w:jc w:val="both"/>
        <w:rPr>
          <w:color w:val="auto"/>
          <w:sz w:val="24"/>
          <w:szCs w:val="24"/>
        </w:rPr>
      </w:pPr>
      <w:r w:rsidRPr="00AE6C25">
        <w:rPr>
          <w:color w:val="auto"/>
          <w:sz w:val="24"/>
          <w:szCs w:val="24"/>
        </w:rPr>
        <w:t>ГОСТ Р 51112</w:t>
      </w:r>
      <w:r w:rsidR="008A6262" w:rsidRPr="00AE6C25">
        <w:rPr>
          <w:color w:val="auto"/>
          <w:sz w:val="24"/>
          <w:szCs w:val="24"/>
        </w:rPr>
        <w:t>–</w:t>
      </w:r>
      <w:r w:rsidRPr="00AE6C25">
        <w:rPr>
          <w:color w:val="auto"/>
          <w:sz w:val="24"/>
          <w:szCs w:val="24"/>
        </w:rPr>
        <w:t xml:space="preserve">97 Средства защитные банковские. Требования по </w:t>
      </w:r>
      <w:proofErr w:type="spellStart"/>
      <w:r w:rsidRPr="00AE6C25">
        <w:rPr>
          <w:color w:val="auto"/>
          <w:sz w:val="24"/>
          <w:szCs w:val="24"/>
        </w:rPr>
        <w:t>пулестойкости</w:t>
      </w:r>
      <w:proofErr w:type="spellEnd"/>
      <w:r w:rsidRPr="00AE6C25">
        <w:rPr>
          <w:color w:val="auto"/>
          <w:sz w:val="24"/>
          <w:szCs w:val="24"/>
        </w:rPr>
        <w:t xml:space="preserve"> и методы испытаний</w:t>
      </w:r>
    </w:p>
    <w:p w14:paraId="1294C76C" w14:textId="77777777" w:rsidR="00E46C86" w:rsidRPr="00AE6C25" w:rsidRDefault="00E46C86" w:rsidP="00E46C86">
      <w:pPr>
        <w:widowControl w:val="0"/>
        <w:autoSpaceDE w:val="0"/>
        <w:autoSpaceDN w:val="0"/>
        <w:adjustRightInd w:val="0"/>
        <w:ind w:firstLine="720"/>
        <w:jc w:val="both"/>
        <w:rPr>
          <w:color w:val="auto"/>
          <w:sz w:val="24"/>
          <w:szCs w:val="24"/>
        </w:rPr>
      </w:pPr>
      <w:r w:rsidRPr="00AE6C25">
        <w:rPr>
          <w:color w:val="auto"/>
          <w:sz w:val="24"/>
          <w:szCs w:val="24"/>
        </w:rPr>
        <w:t>ГОСТ Р 53308</w:t>
      </w:r>
      <w:r w:rsidR="008A6262" w:rsidRPr="00AE6C25">
        <w:rPr>
          <w:color w:val="auto"/>
          <w:sz w:val="24"/>
          <w:szCs w:val="24"/>
        </w:rPr>
        <w:t>–</w:t>
      </w:r>
      <w:r w:rsidRPr="00AE6C25">
        <w:rPr>
          <w:color w:val="auto"/>
          <w:sz w:val="24"/>
          <w:szCs w:val="24"/>
        </w:rPr>
        <w:t>2009 Конструкции строительные. Светопрозрачные ограждающие конструкции и заполнения проемов. Метод испытаний на огнестойкость</w:t>
      </w:r>
    </w:p>
    <w:p w14:paraId="70B32FF5" w14:textId="77777777" w:rsidR="003A74FF" w:rsidRPr="00AE6C25" w:rsidRDefault="003A74FF" w:rsidP="003A74FF">
      <w:pPr>
        <w:pStyle w:val="af7"/>
        <w:widowControl w:val="0"/>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20"/>
        <w:jc w:val="both"/>
        <w:rPr>
          <w:rFonts w:ascii="Times New Roman" w:hAnsi="Times New Roman" w:cs="Times New Roman"/>
          <w:color w:val="auto"/>
          <w:sz w:val="24"/>
          <w:szCs w:val="24"/>
          <w:u w:color="000000"/>
        </w:rPr>
      </w:pPr>
      <w:r w:rsidRPr="00AE6C25">
        <w:rPr>
          <w:rFonts w:ascii="Times New Roman" w:hAnsi="Times New Roman" w:cs="Times New Roman"/>
          <w:color w:val="auto"/>
          <w:sz w:val="24"/>
          <w:szCs w:val="24"/>
          <w:u w:color="000000"/>
        </w:rPr>
        <w:t>ГОСТ Р 54858–2011 Конструкции фасадные светопрозрачные. Метод определения приведенного сопротивления теплопередаче</w:t>
      </w:r>
    </w:p>
    <w:p w14:paraId="2543ACE9" w14:textId="77777777" w:rsidR="003A74FF" w:rsidRPr="00AE6C25" w:rsidRDefault="003A74FF" w:rsidP="003A74FF">
      <w:pPr>
        <w:shd w:val="clear" w:color="auto" w:fill="FFFFFF"/>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09"/>
        <w:jc w:val="both"/>
        <w:outlineLvl w:val="0"/>
        <w:rPr>
          <w:color w:val="auto"/>
          <w:spacing w:val="2"/>
          <w:kern w:val="36"/>
          <w:sz w:val="24"/>
          <w:szCs w:val="24"/>
        </w:rPr>
      </w:pPr>
      <w:r w:rsidRPr="00AE6C25">
        <w:rPr>
          <w:color w:val="auto"/>
          <w:spacing w:val="2"/>
          <w:kern w:val="36"/>
          <w:sz w:val="24"/>
          <w:szCs w:val="24"/>
        </w:rPr>
        <w:t>ГОСТ Р 56728–2015 Здания и сооружения. Методика определения ветровых нагрузок на ограждающие конструкции</w:t>
      </w:r>
    </w:p>
    <w:p w14:paraId="304D377E" w14:textId="77777777" w:rsidR="003A74FF" w:rsidRPr="00AE6C25" w:rsidRDefault="003A74FF" w:rsidP="003A74FF">
      <w:pPr>
        <w:shd w:val="clear" w:color="auto" w:fill="FFFFFF"/>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09"/>
        <w:jc w:val="both"/>
        <w:outlineLvl w:val="0"/>
        <w:rPr>
          <w:color w:val="auto"/>
          <w:spacing w:val="2"/>
          <w:kern w:val="36"/>
          <w:sz w:val="24"/>
          <w:szCs w:val="24"/>
        </w:rPr>
      </w:pPr>
      <w:r w:rsidRPr="00AE6C25">
        <w:rPr>
          <w:color w:val="auto"/>
          <w:spacing w:val="2"/>
          <w:kern w:val="36"/>
          <w:sz w:val="24"/>
          <w:szCs w:val="24"/>
        </w:rPr>
        <w:t>ГОСТ Р 56769–2015 (ИСО 717-1:2013) Здания и сооружения. Оценка звукоизоляции воздушного шума</w:t>
      </w:r>
    </w:p>
    <w:p w14:paraId="1D56B63E" w14:textId="77777777" w:rsidR="00E46C86" w:rsidRPr="00AE6C25" w:rsidRDefault="00E46C86" w:rsidP="00E46C86">
      <w:pPr>
        <w:widowControl w:val="0"/>
        <w:autoSpaceDE w:val="0"/>
        <w:autoSpaceDN w:val="0"/>
        <w:adjustRightInd w:val="0"/>
        <w:ind w:firstLine="720"/>
        <w:jc w:val="both"/>
        <w:rPr>
          <w:color w:val="auto"/>
          <w:sz w:val="24"/>
          <w:szCs w:val="24"/>
        </w:rPr>
      </w:pPr>
      <w:r w:rsidRPr="00AE6C25">
        <w:rPr>
          <w:color w:val="auto"/>
          <w:sz w:val="24"/>
          <w:szCs w:val="24"/>
        </w:rPr>
        <w:t>ГОСТ Р 56926</w:t>
      </w:r>
      <w:r w:rsidR="008A6262" w:rsidRPr="00AE6C25">
        <w:rPr>
          <w:color w:val="auto"/>
          <w:sz w:val="24"/>
          <w:szCs w:val="24"/>
        </w:rPr>
        <w:t>–</w:t>
      </w:r>
      <w:r w:rsidRPr="00AE6C25">
        <w:rPr>
          <w:color w:val="auto"/>
          <w:sz w:val="24"/>
          <w:szCs w:val="24"/>
        </w:rPr>
        <w:t>2016 Конструкции оконные и балконные различного функционального назначения для жилых зданий. Общие технические условия</w:t>
      </w:r>
    </w:p>
    <w:p w14:paraId="229A175B" w14:textId="77777777" w:rsidR="003A74FF" w:rsidRPr="00AE6C25" w:rsidRDefault="003A74FF" w:rsidP="003A74FF">
      <w:pPr>
        <w:shd w:val="clear" w:color="auto" w:fill="FFFFFF"/>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09"/>
        <w:jc w:val="both"/>
        <w:outlineLvl w:val="0"/>
        <w:rPr>
          <w:color w:val="auto"/>
          <w:spacing w:val="2"/>
          <w:kern w:val="36"/>
          <w:sz w:val="24"/>
          <w:szCs w:val="24"/>
          <w:u w:color="00B050"/>
        </w:rPr>
      </w:pPr>
      <w:r w:rsidRPr="00AE6C25">
        <w:rPr>
          <w:color w:val="auto"/>
          <w:spacing w:val="2"/>
          <w:kern w:val="36"/>
          <w:sz w:val="24"/>
          <w:szCs w:val="24"/>
          <w:u w:color="00B050"/>
          <w:shd w:val="clear" w:color="auto" w:fill="FFFFFF"/>
        </w:rPr>
        <w:t>ГОСТ Р 57787–2017 Крепления анкерные для строительства. Термины и определения. Классификация</w:t>
      </w:r>
    </w:p>
    <w:p w14:paraId="0C7EC5B2" w14:textId="77777777" w:rsidR="000A513F" w:rsidRPr="00AE6C25" w:rsidRDefault="000A513F" w:rsidP="000A513F">
      <w:pPr>
        <w:pStyle w:val="af7"/>
        <w:widowControl w:val="0"/>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20"/>
        <w:jc w:val="both"/>
        <w:rPr>
          <w:rFonts w:ascii="Times New Roman" w:eastAsia="Times New Roman" w:hAnsi="Times New Roman" w:cs="Times New Roman"/>
          <w:color w:val="auto"/>
          <w:sz w:val="24"/>
          <w:szCs w:val="24"/>
          <w:u w:color="000000"/>
        </w:rPr>
      </w:pPr>
      <w:r w:rsidRPr="00AE6C25">
        <w:rPr>
          <w:rFonts w:ascii="Times New Roman" w:hAnsi="Times New Roman" w:cs="Times New Roman"/>
          <w:color w:val="auto"/>
          <w:sz w:val="24"/>
          <w:szCs w:val="24"/>
          <w:u w:color="000000"/>
        </w:rPr>
        <w:t>ГОСТ Р ИСО 10140-1–2012 Акустика. Лабораторные измерения звукоизоляции элементов зданий. Часть 1. Правила испытаний строительных изделий определенного вида</w:t>
      </w:r>
    </w:p>
    <w:p w14:paraId="7672E3A6" w14:textId="77777777" w:rsidR="000A513F" w:rsidRPr="00AE6C25" w:rsidRDefault="000A513F" w:rsidP="000A513F">
      <w:pPr>
        <w:pStyle w:val="af7"/>
        <w:widowControl w:val="0"/>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20"/>
        <w:jc w:val="both"/>
        <w:rPr>
          <w:rFonts w:ascii="Times New Roman" w:eastAsia="Times New Roman" w:hAnsi="Times New Roman" w:cs="Times New Roman"/>
          <w:color w:val="auto"/>
          <w:sz w:val="24"/>
          <w:szCs w:val="24"/>
          <w:u w:color="000000"/>
        </w:rPr>
      </w:pPr>
      <w:r w:rsidRPr="00AE6C25">
        <w:rPr>
          <w:rFonts w:ascii="Times New Roman" w:hAnsi="Times New Roman" w:cs="Times New Roman"/>
          <w:color w:val="auto"/>
          <w:sz w:val="24"/>
          <w:szCs w:val="24"/>
          <w:u w:color="000000"/>
        </w:rPr>
        <w:t>ГОСТ Р ИСО 10140-2–2012 Акустика. Лабораторные измерения звукоизоляции элементов зданий. Часть 2. Измерение звукоизоляции воздушного шума</w:t>
      </w:r>
    </w:p>
    <w:p w14:paraId="30945B08" w14:textId="77777777" w:rsidR="00373F28" w:rsidRPr="00AE6C25" w:rsidRDefault="00373F28" w:rsidP="00373F28">
      <w:pPr>
        <w:shd w:val="clear" w:color="auto" w:fill="FFFFFF"/>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09"/>
        <w:jc w:val="both"/>
        <w:outlineLvl w:val="0"/>
        <w:rPr>
          <w:color w:val="auto"/>
          <w:spacing w:val="2"/>
          <w:kern w:val="36"/>
          <w:sz w:val="24"/>
          <w:szCs w:val="24"/>
        </w:rPr>
      </w:pPr>
      <w:r w:rsidRPr="00AE6C25">
        <w:rPr>
          <w:color w:val="auto"/>
          <w:spacing w:val="2"/>
          <w:kern w:val="36"/>
          <w:sz w:val="24"/>
          <w:szCs w:val="24"/>
        </w:rPr>
        <w:t xml:space="preserve">ГОСТ Р ИСО 10140-3–2012 Акустика. Лабораторные измерения звукоизоляции элементов зданий. Часть 3. Измерение звукоизоляции ударного шума </w:t>
      </w:r>
    </w:p>
    <w:p w14:paraId="467501F8" w14:textId="77777777" w:rsidR="000A513F" w:rsidRPr="00AE6C25" w:rsidRDefault="000A513F" w:rsidP="000A513F">
      <w:pPr>
        <w:shd w:val="clear" w:color="auto" w:fill="FFFFFF"/>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09"/>
        <w:jc w:val="both"/>
        <w:outlineLvl w:val="0"/>
        <w:rPr>
          <w:color w:val="auto"/>
          <w:spacing w:val="2"/>
          <w:kern w:val="36"/>
          <w:sz w:val="24"/>
          <w:szCs w:val="24"/>
        </w:rPr>
      </w:pPr>
      <w:r w:rsidRPr="00AE6C25">
        <w:rPr>
          <w:color w:val="auto"/>
          <w:spacing w:val="2"/>
          <w:kern w:val="36"/>
          <w:sz w:val="24"/>
          <w:szCs w:val="24"/>
        </w:rPr>
        <w:t>ГОСТ Р ИСО 10140-4–2012 Акустика. Лабораторные измерения звукоизоляции элементов зданий. Часть 4. Методы и условия измерений</w:t>
      </w:r>
    </w:p>
    <w:p w14:paraId="11D96C8D" w14:textId="77777777" w:rsidR="00A31390" w:rsidRPr="00AE6C25" w:rsidRDefault="00A31390" w:rsidP="00A31390">
      <w:pPr>
        <w:widowControl w:val="0"/>
        <w:autoSpaceDE w:val="0"/>
        <w:autoSpaceDN w:val="0"/>
        <w:adjustRightInd w:val="0"/>
        <w:ind w:firstLine="720"/>
        <w:jc w:val="both"/>
        <w:rPr>
          <w:color w:val="auto"/>
          <w:sz w:val="24"/>
          <w:szCs w:val="24"/>
        </w:rPr>
      </w:pPr>
      <w:r w:rsidRPr="00AE6C25">
        <w:rPr>
          <w:color w:val="auto"/>
          <w:sz w:val="24"/>
          <w:szCs w:val="24"/>
        </w:rPr>
        <w:t>ГОСТ Р ЕН 1363-2–2014 Конструкции строительные. Испытания на огнестойкость. Альтернативные и дополнительные методы</w:t>
      </w:r>
    </w:p>
    <w:p w14:paraId="5D260E73" w14:textId="77777777" w:rsidR="00686C87" w:rsidRPr="00AE6C25" w:rsidRDefault="00686C87" w:rsidP="00686C87">
      <w:pPr>
        <w:ind w:firstLine="709"/>
        <w:jc w:val="both"/>
        <w:rPr>
          <w:rFonts w:eastAsia="Arial Unicode MS"/>
          <w:color w:val="auto"/>
          <w:sz w:val="24"/>
          <w:szCs w:val="24"/>
        </w:rPr>
      </w:pPr>
      <w:r w:rsidRPr="00AE6C25">
        <w:rPr>
          <w:rFonts w:eastAsia="Arial Unicode MS"/>
          <w:color w:val="auto"/>
          <w:sz w:val="24"/>
          <w:szCs w:val="24"/>
        </w:rPr>
        <w:t>СП 1.13130.2020 Системы противопожарной защиты. Эвакуационные пути и выходы</w:t>
      </w:r>
    </w:p>
    <w:p w14:paraId="18053895" w14:textId="77777777" w:rsidR="00686C87" w:rsidRPr="00AE6C25" w:rsidRDefault="00686C87" w:rsidP="004259EA">
      <w:pPr>
        <w:pStyle w:val="4"/>
        <w:spacing w:before="0"/>
        <w:ind w:firstLine="709"/>
        <w:jc w:val="both"/>
        <w:rPr>
          <w:rFonts w:ascii="Times New Roman" w:eastAsia="Arial Unicode MS" w:hAnsi="Times New Roman" w:cs="Times New Roman"/>
          <w:i w:val="0"/>
          <w:iCs w:val="0"/>
          <w:color w:val="auto"/>
          <w:sz w:val="24"/>
          <w:szCs w:val="24"/>
        </w:rPr>
      </w:pPr>
      <w:r w:rsidRPr="00AE6C25">
        <w:rPr>
          <w:rFonts w:ascii="Times New Roman" w:eastAsia="Arial Unicode MS" w:hAnsi="Times New Roman" w:cs="Times New Roman"/>
          <w:i w:val="0"/>
          <w:iCs w:val="0"/>
          <w:color w:val="auto"/>
          <w:sz w:val="24"/>
          <w:szCs w:val="24"/>
        </w:rPr>
        <w:lastRenderedPageBreak/>
        <w:t>СП 2.13130.2020 Системы противопожарной защиты. Обеспечение огнестойкости объектов защиты</w:t>
      </w:r>
    </w:p>
    <w:p w14:paraId="1B5867B3" w14:textId="77777777" w:rsidR="00686C87" w:rsidRPr="00AE6C25" w:rsidRDefault="00686C87" w:rsidP="004259EA">
      <w:pPr>
        <w:pStyle w:val="24"/>
        <w:spacing w:after="0" w:line="240" w:lineRule="auto"/>
        <w:ind w:firstLine="709"/>
        <w:jc w:val="both"/>
        <w:rPr>
          <w:rFonts w:eastAsia="Arial Unicode MS"/>
          <w:color w:val="auto"/>
          <w:sz w:val="24"/>
          <w:szCs w:val="24"/>
        </w:rPr>
      </w:pPr>
      <w:r w:rsidRPr="00AE6C25">
        <w:rPr>
          <w:rFonts w:eastAsia="Arial Unicode MS"/>
          <w:color w:val="auto"/>
          <w:sz w:val="24"/>
          <w:szCs w:val="24"/>
        </w:rPr>
        <w:t>СП 4.13130.2013 Системы противопожарной защиты. Ограничение распространения пожара на объектах защиты. Требования к объемно-планировочным и конструктивным решениям (с изменением № 1)</w:t>
      </w:r>
    </w:p>
    <w:p w14:paraId="6E26B8C3" w14:textId="77777777" w:rsidR="00BA2569" w:rsidRPr="00E32775" w:rsidRDefault="00BA2569" w:rsidP="004259EA">
      <w:pPr>
        <w:ind w:firstLine="709"/>
        <w:jc w:val="both"/>
        <w:rPr>
          <w:color w:val="auto"/>
          <w:sz w:val="24"/>
          <w:szCs w:val="24"/>
        </w:rPr>
      </w:pPr>
      <w:r w:rsidRPr="00AE6C25">
        <w:rPr>
          <w:color w:val="auto"/>
          <w:sz w:val="24"/>
          <w:szCs w:val="24"/>
        </w:rPr>
        <w:t xml:space="preserve">СП 14.13330.2018 «СНиП II-7-81* </w:t>
      </w:r>
      <w:r w:rsidRPr="00E32775">
        <w:rPr>
          <w:color w:val="auto"/>
          <w:sz w:val="24"/>
          <w:szCs w:val="24"/>
        </w:rPr>
        <w:t>Строительство в сейсмических районах» (с изменением № 1)</w:t>
      </w:r>
    </w:p>
    <w:p w14:paraId="5E8B0786" w14:textId="77777777" w:rsidR="00BA2569" w:rsidRPr="00E32775" w:rsidRDefault="00BA2569" w:rsidP="004259EA">
      <w:pPr>
        <w:ind w:firstLine="709"/>
        <w:jc w:val="both"/>
        <w:rPr>
          <w:color w:val="auto"/>
          <w:sz w:val="24"/>
          <w:szCs w:val="24"/>
        </w:rPr>
      </w:pPr>
      <w:r w:rsidRPr="00E32775">
        <w:rPr>
          <w:color w:val="auto"/>
          <w:sz w:val="24"/>
          <w:szCs w:val="24"/>
        </w:rPr>
        <w:t>СП 16.13330.2017 «СНиП II-23-81* Стальные конструкции» (с изменениями № 1, № 2)</w:t>
      </w:r>
    </w:p>
    <w:p w14:paraId="16AC9518" w14:textId="77777777" w:rsidR="00BA2569" w:rsidRPr="00E32775" w:rsidRDefault="00BA2569" w:rsidP="004259EA">
      <w:pPr>
        <w:ind w:firstLine="709"/>
        <w:jc w:val="both"/>
        <w:rPr>
          <w:color w:val="auto"/>
          <w:sz w:val="24"/>
          <w:szCs w:val="24"/>
        </w:rPr>
      </w:pPr>
      <w:r w:rsidRPr="00E32775">
        <w:rPr>
          <w:color w:val="auto"/>
          <w:sz w:val="24"/>
          <w:szCs w:val="24"/>
        </w:rPr>
        <w:t>СП 17.13330.2017 «СНиП II-26-76 Кровли» (с изменением № 1)</w:t>
      </w:r>
    </w:p>
    <w:p w14:paraId="75E08565" w14:textId="77777777" w:rsidR="00BA2569" w:rsidRPr="00E32775" w:rsidRDefault="00BA2569" w:rsidP="004259EA">
      <w:pPr>
        <w:ind w:firstLine="709"/>
        <w:jc w:val="both"/>
        <w:rPr>
          <w:color w:val="auto"/>
          <w:sz w:val="24"/>
          <w:szCs w:val="24"/>
        </w:rPr>
      </w:pPr>
      <w:r w:rsidRPr="00E32775">
        <w:rPr>
          <w:color w:val="auto"/>
          <w:sz w:val="24"/>
          <w:szCs w:val="24"/>
        </w:rPr>
        <w:t>СП 20.13330.2016 «СНиП 2.01.07-85* Нагрузки и воздействия» (с изменениями № 1, № 2)</w:t>
      </w:r>
    </w:p>
    <w:p w14:paraId="28CDCDE4" w14:textId="77777777" w:rsidR="00BA2569" w:rsidRPr="00E32775" w:rsidRDefault="00BA2569" w:rsidP="004259EA">
      <w:pPr>
        <w:ind w:firstLine="709"/>
        <w:jc w:val="both"/>
        <w:rPr>
          <w:color w:val="auto"/>
          <w:sz w:val="24"/>
          <w:szCs w:val="24"/>
        </w:rPr>
      </w:pPr>
      <w:r w:rsidRPr="00E32775">
        <w:rPr>
          <w:color w:val="auto"/>
          <w:sz w:val="24"/>
          <w:szCs w:val="24"/>
        </w:rPr>
        <w:t>СП 28.13330.2017 «СНиП 2.03.11-85 Защита строительных конструкций от коррозии» (с изменениями № 1, № 2)</w:t>
      </w:r>
    </w:p>
    <w:p w14:paraId="7A607EF0" w14:textId="77777777" w:rsidR="00BA2569" w:rsidRPr="00E32775" w:rsidRDefault="00BA2569" w:rsidP="004259EA">
      <w:pPr>
        <w:ind w:firstLine="709"/>
        <w:jc w:val="both"/>
        <w:rPr>
          <w:color w:val="auto"/>
          <w:sz w:val="24"/>
          <w:szCs w:val="24"/>
        </w:rPr>
      </w:pPr>
      <w:r w:rsidRPr="00E32775">
        <w:rPr>
          <w:color w:val="auto"/>
          <w:sz w:val="24"/>
          <w:szCs w:val="24"/>
        </w:rPr>
        <w:t>СП 50.13330.2012 «СНиП 23-02-2003 Тепловая защита зданий» (с изменением № 1)</w:t>
      </w:r>
    </w:p>
    <w:p w14:paraId="62F2B898" w14:textId="77777777" w:rsidR="00BA2569" w:rsidRPr="00E32775" w:rsidRDefault="00BA2569" w:rsidP="004259EA">
      <w:pPr>
        <w:ind w:firstLine="709"/>
        <w:jc w:val="both"/>
        <w:rPr>
          <w:color w:val="auto"/>
          <w:sz w:val="24"/>
          <w:szCs w:val="24"/>
        </w:rPr>
      </w:pPr>
      <w:r w:rsidRPr="00E32775">
        <w:rPr>
          <w:color w:val="auto"/>
          <w:sz w:val="24"/>
          <w:szCs w:val="24"/>
        </w:rPr>
        <w:t>СП 51.13330.2011 «СНиП 23-03-2003 Защита от шума» (с изменением № 1)</w:t>
      </w:r>
    </w:p>
    <w:p w14:paraId="14A07F5B" w14:textId="77777777" w:rsidR="00BA2569" w:rsidRPr="00E32775" w:rsidRDefault="00BA2569" w:rsidP="004259EA">
      <w:pPr>
        <w:ind w:firstLine="709"/>
        <w:jc w:val="both"/>
        <w:rPr>
          <w:color w:val="auto"/>
          <w:sz w:val="24"/>
          <w:szCs w:val="24"/>
        </w:rPr>
      </w:pPr>
      <w:r w:rsidRPr="00E32775">
        <w:rPr>
          <w:color w:val="auto"/>
          <w:sz w:val="24"/>
          <w:szCs w:val="24"/>
        </w:rPr>
        <w:t>СП 52.13330.2016 «СНиП 23-05-95* Естественное и искусственное освещение»</w:t>
      </w:r>
      <w:r w:rsidRPr="00E32775">
        <w:rPr>
          <w:rFonts w:eastAsia="Batang"/>
          <w:color w:val="auto"/>
          <w:sz w:val="24"/>
          <w:szCs w:val="24"/>
        </w:rPr>
        <w:t xml:space="preserve"> (с изменением № 1)</w:t>
      </w:r>
    </w:p>
    <w:p w14:paraId="6C427B41" w14:textId="77777777" w:rsidR="00BA2569" w:rsidRPr="00E32775" w:rsidRDefault="00BA2569" w:rsidP="004259EA">
      <w:pPr>
        <w:ind w:firstLine="709"/>
        <w:jc w:val="both"/>
        <w:rPr>
          <w:color w:val="auto"/>
          <w:sz w:val="24"/>
          <w:szCs w:val="24"/>
        </w:rPr>
      </w:pPr>
      <w:r w:rsidRPr="00E32775">
        <w:rPr>
          <w:color w:val="auto"/>
          <w:sz w:val="24"/>
          <w:szCs w:val="24"/>
        </w:rPr>
        <w:t>СП 54.13330.2016 «СНиП 31-01-2003 Здания жилые многоквартирные» (с изменениями № 1, № 2, № 3)</w:t>
      </w:r>
    </w:p>
    <w:p w14:paraId="4D7F6B77" w14:textId="77777777" w:rsidR="00BA2569" w:rsidRPr="00E32775" w:rsidRDefault="00BA2569" w:rsidP="004259EA">
      <w:pPr>
        <w:ind w:firstLine="709"/>
        <w:jc w:val="both"/>
        <w:rPr>
          <w:color w:val="auto"/>
          <w:sz w:val="24"/>
          <w:szCs w:val="24"/>
        </w:rPr>
      </w:pPr>
      <w:r w:rsidRPr="00E32775">
        <w:rPr>
          <w:color w:val="auto"/>
          <w:sz w:val="24"/>
          <w:szCs w:val="24"/>
        </w:rPr>
        <w:t>СП 64.13330.2017 «СНиП II-25-80 Деревянные конструкции» (с изменениями № 1, № 2)</w:t>
      </w:r>
    </w:p>
    <w:p w14:paraId="2C4AA200" w14:textId="77777777" w:rsidR="00BA2569" w:rsidRPr="00E32775" w:rsidRDefault="00BA2569" w:rsidP="004259EA">
      <w:pPr>
        <w:ind w:firstLine="709"/>
        <w:jc w:val="both"/>
        <w:rPr>
          <w:color w:val="auto"/>
          <w:sz w:val="24"/>
          <w:szCs w:val="24"/>
        </w:rPr>
      </w:pPr>
      <w:r w:rsidRPr="00E32775">
        <w:rPr>
          <w:color w:val="auto"/>
          <w:sz w:val="24"/>
          <w:szCs w:val="24"/>
        </w:rPr>
        <w:t>СП 118.13330.2012 «СНиП 31-06-2009 Общественные здания и сооружения» (с изменениями № 1, № 2, № 3, № 4)</w:t>
      </w:r>
    </w:p>
    <w:p w14:paraId="4635B7CF" w14:textId="77777777" w:rsidR="00BA2569" w:rsidRPr="00E32775" w:rsidRDefault="00BA2569" w:rsidP="004259EA">
      <w:pPr>
        <w:ind w:firstLine="709"/>
        <w:jc w:val="both"/>
        <w:rPr>
          <w:color w:val="auto"/>
          <w:sz w:val="24"/>
          <w:szCs w:val="24"/>
        </w:rPr>
      </w:pPr>
      <w:r w:rsidRPr="00E32775">
        <w:rPr>
          <w:color w:val="auto"/>
          <w:sz w:val="24"/>
          <w:szCs w:val="24"/>
        </w:rPr>
        <w:t>СП 128.13330.2016 «СНиП 2.03.06-85 Алюминиевые конструкции»</w:t>
      </w:r>
    </w:p>
    <w:p w14:paraId="15D969ED" w14:textId="77777777" w:rsidR="00BA2569" w:rsidRPr="00E32775" w:rsidRDefault="00BA2569" w:rsidP="004259EA">
      <w:pPr>
        <w:ind w:firstLine="709"/>
        <w:jc w:val="both"/>
        <w:rPr>
          <w:color w:val="auto"/>
          <w:sz w:val="24"/>
          <w:szCs w:val="24"/>
        </w:rPr>
      </w:pPr>
      <w:r w:rsidRPr="00E32775">
        <w:rPr>
          <w:color w:val="auto"/>
          <w:sz w:val="24"/>
          <w:szCs w:val="24"/>
        </w:rPr>
        <w:t xml:space="preserve">СП 131.13330.2018 «СНиП 23-01-99* Строительная климатология» </w:t>
      </w:r>
    </w:p>
    <w:p w14:paraId="50C167E3" w14:textId="77777777" w:rsidR="00BA2569" w:rsidRPr="00E32775" w:rsidRDefault="00BA2569" w:rsidP="004259EA">
      <w:pPr>
        <w:tabs>
          <w:tab w:val="left" w:pos="1914"/>
        </w:tabs>
        <w:spacing w:before="20" w:after="20"/>
        <w:ind w:firstLine="709"/>
        <w:jc w:val="both"/>
        <w:rPr>
          <w:color w:val="auto"/>
          <w:sz w:val="24"/>
          <w:szCs w:val="24"/>
        </w:rPr>
      </w:pPr>
      <w:r w:rsidRPr="00E32775">
        <w:rPr>
          <w:color w:val="auto"/>
          <w:sz w:val="24"/>
          <w:szCs w:val="24"/>
        </w:rPr>
        <w:t xml:space="preserve">СП 230.1325800.2015 </w:t>
      </w:r>
      <w:proofErr w:type="gramStart"/>
      <w:r w:rsidRPr="00E32775">
        <w:rPr>
          <w:color w:val="auto"/>
          <w:sz w:val="24"/>
          <w:szCs w:val="24"/>
        </w:rPr>
        <w:t>Конструкции</w:t>
      </w:r>
      <w:proofErr w:type="gramEnd"/>
      <w:r w:rsidRPr="00E32775">
        <w:rPr>
          <w:color w:val="auto"/>
          <w:sz w:val="24"/>
          <w:szCs w:val="24"/>
        </w:rPr>
        <w:t xml:space="preserve"> ограждающие зданий. Характеристики теплотехнических неоднородностей (с изменением № 1)</w:t>
      </w:r>
    </w:p>
    <w:p w14:paraId="26BB518C" w14:textId="77777777" w:rsidR="00BA2569" w:rsidRPr="00E32775" w:rsidRDefault="00BA2569" w:rsidP="004259EA">
      <w:pPr>
        <w:ind w:firstLine="709"/>
        <w:jc w:val="both"/>
        <w:rPr>
          <w:color w:val="auto"/>
          <w:sz w:val="24"/>
          <w:szCs w:val="24"/>
        </w:rPr>
      </w:pPr>
      <w:r w:rsidRPr="00E32775">
        <w:rPr>
          <w:color w:val="auto"/>
          <w:sz w:val="24"/>
          <w:szCs w:val="24"/>
        </w:rPr>
        <w:t>СП 260.1325800.2016 Конструкции стальные тонкостенные из холодногнутых оцинкованных профилей и гофрированных листов. Правила проектирования (с изменением № 1)</w:t>
      </w:r>
    </w:p>
    <w:p w14:paraId="7B3438C7" w14:textId="77777777" w:rsidR="00BA2569" w:rsidRPr="00E32775" w:rsidRDefault="00BA2569" w:rsidP="004259EA">
      <w:pPr>
        <w:ind w:firstLine="709"/>
        <w:jc w:val="both"/>
        <w:rPr>
          <w:color w:val="auto"/>
          <w:sz w:val="24"/>
          <w:szCs w:val="24"/>
        </w:rPr>
      </w:pPr>
      <w:r w:rsidRPr="00E32775">
        <w:rPr>
          <w:color w:val="auto"/>
          <w:sz w:val="24"/>
          <w:szCs w:val="24"/>
        </w:rPr>
        <w:t>СП 267.1325800.2016 Здания и комплексы высотные. Правила проектирования</w:t>
      </w:r>
    </w:p>
    <w:p w14:paraId="1D733117" w14:textId="77777777" w:rsidR="00BA2569" w:rsidRPr="00E32775" w:rsidRDefault="00BA2569" w:rsidP="004259EA">
      <w:pPr>
        <w:ind w:firstLine="709"/>
        <w:jc w:val="both"/>
        <w:rPr>
          <w:snapToGrid w:val="0"/>
          <w:color w:val="auto"/>
          <w:sz w:val="24"/>
          <w:szCs w:val="24"/>
        </w:rPr>
      </w:pPr>
      <w:r w:rsidRPr="00E32775">
        <w:rPr>
          <w:snapToGrid w:val="0"/>
          <w:color w:val="auto"/>
          <w:sz w:val="24"/>
          <w:szCs w:val="24"/>
        </w:rPr>
        <w:t xml:space="preserve">СП 275.1325800.2016 </w:t>
      </w:r>
      <w:proofErr w:type="gramStart"/>
      <w:r w:rsidRPr="00E32775">
        <w:rPr>
          <w:snapToGrid w:val="0"/>
          <w:color w:val="auto"/>
          <w:sz w:val="24"/>
          <w:szCs w:val="24"/>
        </w:rPr>
        <w:t>Конструкции</w:t>
      </w:r>
      <w:proofErr w:type="gramEnd"/>
      <w:r w:rsidRPr="00E32775">
        <w:rPr>
          <w:snapToGrid w:val="0"/>
          <w:color w:val="auto"/>
          <w:sz w:val="24"/>
          <w:szCs w:val="24"/>
        </w:rPr>
        <w:t xml:space="preserve"> ограждающие жилых и общественных зданий. Правила проектирования звукоизоляции</w:t>
      </w:r>
    </w:p>
    <w:p w14:paraId="672F1080" w14:textId="77777777" w:rsidR="00BA2569" w:rsidRPr="00E32775" w:rsidRDefault="00BA2569" w:rsidP="004259EA">
      <w:pPr>
        <w:pStyle w:val="ab"/>
        <w:tabs>
          <w:tab w:val="left" w:pos="993"/>
        </w:tabs>
        <w:spacing w:after="0"/>
        <w:ind w:left="0" w:firstLine="709"/>
        <w:jc w:val="both"/>
        <w:rPr>
          <w:rFonts w:ascii="Times New Roman" w:hAnsi="Times New Roman"/>
          <w:color w:val="auto"/>
          <w:sz w:val="24"/>
          <w:szCs w:val="24"/>
        </w:rPr>
      </w:pPr>
      <w:r w:rsidRPr="00E32775">
        <w:rPr>
          <w:rFonts w:ascii="Times New Roman" w:hAnsi="Times New Roman"/>
          <w:color w:val="auto"/>
          <w:sz w:val="24"/>
          <w:szCs w:val="24"/>
        </w:rPr>
        <w:t>СП 363.1325800.2017 Покрытия светопрозрачные и фонари зданий и сооружений. Правила проектирования</w:t>
      </w:r>
    </w:p>
    <w:p w14:paraId="1398F3D7" w14:textId="77777777" w:rsidR="00BA2569" w:rsidRPr="00E32775" w:rsidRDefault="00BA2569" w:rsidP="004259EA">
      <w:pPr>
        <w:pStyle w:val="ab"/>
        <w:tabs>
          <w:tab w:val="left" w:pos="993"/>
        </w:tabs>
        <w:spacing w:after="0"/>
        <w:ind w:left="0" w:firstLine="709"/>
        <w:jc w:val="both"/>
        <w:rPr>
          <w:rFonts w:ascii="Times New Roman" w:hAnsi="Times New Roman"/>
          <w:color w:val="auto"/>
          <w:sz w:val="24"/>
          <w:szCs w:val="24"/>
        </w:rPr>
      </w:pPr>
      <w:r w:rsidRPr="00E32775">
        <w:rPr>
          <w:rFonts w:ascii="Times New Roman" w:hAnsi="Times New Roman"/>
          <w:color w:val="auto"/>
          <w:sz w:val="24"/>
          <w:szCs w:val="24"/>
        </w:rPr>
        <w:t>СП 367.1325800.2017 Здания жилые и общественные. Правила проектирования естественного и совмещенного освещения</w:t>
      </w:r>
    </w:p>
    <w:p w14:paraId="6DCF43D0" w14:textId="77777777" w:rsidR="00844A1D" w:rsidRPr="00E32775" w:rsidRDefault="00844A1D" w:rsidP="004259EA">
      <w:pPr>
        <w:pStyle w:val="af7"/>
        <w:widowControl w:val="0"/>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09"/>
        <w:jc w:val="both"/>
        <w:rPr>
          <w:rFonts w:ascii="Times New Roman" w:hAnsi="Times New Roman" w:cs="Times New Roman"/>
          <w:color w:val="auto"/>
          <w:sz w:val="24"/>
          <w:szCs w:val="24"/>
          <w:u w:color="000000"/>
        </w:rPr>
      </w:pPr>
      <w:r w:rsidRPr="00E32775">
        <w:rPr>
          <w:rFonts w:ascii="Times New Roman" w:hAnsi="Times New Roman" w:cs="Times New Roman"/>
          <w:color w:val="auto"/>
          <w:sz w:val="24"/>
          <w:szCs w:val="24"/>
          <w:u w:color="000000"/>
        </w:rPr>
        <w:t>СанПиН 2.2.1/2.1.1.1076-01 Гигиенические требования к инсоляции и солнцезащите помещений жилых и общественных зданий и территорий</w:t>
      </w:r>
    </w:p>
    <w:p w14:paraId="4369720E" w14:textId="77777777" w:rsidR="00844A1D" w:rsidRPr="00E32775" w:rsidRDefault="00844A1D" w:rsidP="004259EA">
      <w:pPr>
        <w:pStyle w:val="af7"/>
        <w:widowControl w:val="0"/>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20"/>
        <w:jc w:val="both"/>
        <w:rPr>
          <w:rFonts w:ascii="Times New Roman" w:hAnsi="Times New Roman" w:cs="Times New Roman"/>
          <w:color w:val="auto"/>
          <w:sz w:val="24"/>
          <w:szCs w:val="24"/>
          <w:u w:color="000000"/>
        </w:rPr>
      </w:pPr>
      <w:r w:rsidRPr="00E32775">
        <w:rPr>
          <w:rFonts w:ascii="Times New Roman" w:hAnsi="Times New Roman" w:cs="Times New Roman"/>
          <w:color w:val="auto"/>
          <w:sz w:val="24"/>
          <w:szCs w:val="24"/>
          <w:u w:color="000000"/>
        </w:rPr>
        <w:t>СанПиН 2.2.1/2.1.1.1278-03 Гигиенические требования к естественному, искусственному и совмещенному освещению жилых и общественных зданий</w:t>
      </w:r>
    </w:p>
    <w:p w14:paraId="3F4967B7" w14:textId="77777777" w:rsidR="00844A1D" w:rsidRPr="00E32775" w:rsidRDefault="001475B9" w:rsidP="004259EA">
      <w:pPr>
        <w:pStyle w:val="af7"/>
        <w:widowControl w:val="0"/>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20"/>
        <w:jc w:val="both"/>
        <w:rPr>
          <w:rFonts w:ascii="Times New Roman" w:hAnsi="Times New Roman" w:cs="Times New Roman"/>
          <w:color w:val="auto"/>
          <w:sz w:val="24"/>
          <w:szCs w:val="24"/>
          <w:u w:color="000000"/>
        </w:rPr>
      </w:pPr>
      <w:r w:rsidRPr="00E32775">
        <w:rPr>
          <w:rFonts w:ascii="Times New Roman" w:hAnsi="Times New Roman" w:cs="Times New Roman"/>
          <w:color w:val="auto"/>
          <w:sz w:val="24"/>
          <w:szCs w:val="24"/>
          <w:u w:color="000000"/>
        </w:rPr>
        <w:t>СН</w:t>
      </w:r>
      <w:r w:rsidR="00844A1D" w:rsidRPr="00E32775">
        <w:rPr>
          <w:rFonts w:ascii="Times New Roman" w:hAnsi="Times New Roman" w:cs="Times New Roman"/>
          <w:color w:val="auto"/>
          <w:sz w:val="24"/>
          <w:szCs w:val="24"/>
          <w:u w:color="000000"/>
        </w:rPr>
        <w:t xml:space="preserve"> 2.2.4/2.1.8.562-96 Шум на рабочих местах, в помещениях жилых, общественных зданий и на территории жилой застройки</w:t>
      </w:r>
    </w:p>
    <w:p w14:paraId="7E1CAF25" w14:textId="6FF50696" w:rsidR="008A6262" w:rsidRPr="00AE6C25" w:rsidRDefault="008A6262" w:rsidP="004259EA">
      <w:pPr>
        <w:ind w:firstLine="709"/>
        <w:jc w:val="both"/>
        <w:rPr>
          <w:color w:val="auto"/>
        </w:rPr>
      </w:pPr>
      <w:r w:rsidRPr="00E32775">
        <w:rPr>
          <w:bCs/>
          <w:color w:val="auto"/>
          <w:spacing w:val="20"/>
        </w:rPr>
        <w:t xml:space="preserve">П р и м е ч а н и </w:t>
      </w:r>
      <w:r w:rsidRPr="00E32775">
        <w:rPr>
          <w:bCs/>
          <w:color w:val="auto"/>
        </w:rPr>
        <w:t>е</w:t>
      </w:r>
      <w:r w:rsidRPr="00E32775">
        <w:rPr>
          <w:color w:val="auto"/>
        </w:rPr>
        <w:t xml:space="preserve"> – При пользовании настоящим сводом правил </w:t>
      </w:r>
      <w:r w:rsidR="003345AC" w:rsidRPr="00E32775">
        <w:rPr>
          <w:b/>
          <w:color w:val="auto"/>
        </w:rPr>
        <w:t>целесообразн</w:t>
      </w:r>
      <w:r w:rsidRPr="00E32775">
        <w:rPr>
          <w:color w:val="auto"/>
        </w:rPr>
        <w:t xml:space="preserve">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w:t>
      </w:r>
      <w:r w:rsidRPr="00E32775">
        <w:rPr>
          <w:color w:val="auto"/>
        </w:rPr>
        <w:lastRenderedPageBreak/>
        <w:t xml:space="preserve">заменен ссылочный документ, на который дана недатированная ссылка, то </w:t>
      </w:r>
      <w:r w:rsidR="003345AC" w:rsidRPr="00E32775">
        <w:rPr>
          <w:b/>
          <w:color w:val="auto"/>
        </w:rPr>
        <w:t>рекоменд</w:t>
      </w:r>
      <w:r w:rsidRPr="00E32775">
        <w:rPr>
          <w:color w:val="auto"/>
        </w:rPr>
        <w:t xml:space="preserve">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w:t>
      </w:r>
      <w:r w:rsidR="003345AC" w:rsidRPr="00E32775">
        <w:rPr>
          <w:b/>
          <w:color w:val="auto"/>
        </w:rPr>
        <w:t>рекоменд</w:t>
      </w:r>
      <w:r w:rsidRPr="00E32775">
        <w:rPr>
          <w:color w:val="auto"/>
        </w:rPr>
        <w:t xml:space="preserve">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w:t>
      </w:r>
      <w:r w:rsidR="003345AC" w:rsidRPr="00E32775">
        <w:rPr>
          <w:b/>
          <w:color w:val="auto"/>
        </w:rPr>
        <w:t>рекоменд</w:t>
      </w:r>
      <w:r w:rsidRPr="00E32775">
        <w:rPr>
          <w:color w:val="auto"/>
        </w:rPr>
        <w:t xml:space="preserve">уется применять без учета данного изменения. Если ссылочный документ отменен без замены, то положение, в котором дана ссылка на него, </w:t>
      </w:r>
      <w:r w:rsidR="003345AC" w:rsidRPr="00E32775">
        <w:rPr>
          <w:b/>
          <w:color w:val="auto"/>
        </w:rPr>
        <w:t>рекоменд</w:t>
      </w:r>
      <w:r w:rsidRPr="00E32775">
        <w:rPr>
          <w:color w:val="auto"/>
        </w:rPr>
        <w:t xml:space="preserve">уется применять в части, не затрагивающей эту ссылку. Сведения о действии сводов правил </w:t>
      </w:r>
      <w:r w:rsidR="003345AC" w:rsidRPr="00E32775">
        <w:rPr>
          <w:b/>
          <w:color w:val="auto"/>
        </w:rPr>
        <w:t>целесообразн</w:t>
      </w:r>
      <w:r w:rsidRPr="00E32775">
        <w:rPr>
          <w:color w:val="auto"/>
        </w:rPr>
        <w:t>о проверить в Федеральном информационном</w:t>
      </w:r>
      <w:r w:rsidRPr="00AE6C25">
        <w:rPr>
          <w:color w:val="auto"/>
        </w:rPr>
        <w:t xml:space="preserve"> фонде стандартов.</w:t>
      </w:r>
    </w:p>
    <w:p w14:paraId="2D780C36" w14:textId="77777777" w:rsidR="00302560" w:rsidRPr="00AE6C25" w:rsidRDefault="00302560" w:rsidP="00844A1D">
      <w:pPr>
        <w:widowControl w:val="0"/>
        <w:ind w:firstLine="720"/>
        <w:jc w:val="both"/>
        <w:rPr>
          <w:rStyle w:val="apple-converted-space"/>
          <w:b/>
          <w:bCs/>
          <w:color w:val="auto"/>
          <w:sz w:val="26"/>
          <w:szCs w:val="26"/>
        </w:rPr>
      </w:pPr>
    </w:p>
    <w:p w14:paraId="71795180" w14:textId="77777777" w:rsidR="00EF59B4" w:rsidRPr="00AE6C25" w:rsidRDefault="00FE1050">
      <w:pPr>
        <w:widowControl w:val="0"/>
        <w:ind w:firstLine="720"/>
        <w:jc w:val="both"/>
        <w:rPr>
          <w:rStyle w:val="apple-converted-space"/>
          <w:b/>
          <w:bCs/>
          <w:color w:val="auto"/>
          <w:sz w:val="26"/>
          <w:szCs w:val="26"/>
        </w:rPr>
      </w:pPr>
      <w:r w:rsidRPr="00AE6C25">
        <w:rPr>
          <w:rStyle w:val="apple-converted-space"/>
          <w:b/>
          <w:bCs/>
          <w:color w:val="auto"/>
          <w:sz w:val="26"/>
          <w:szCs w:val="26"/>
        </w:rPr>
        <w:t>3 Термины и определения</w:t>
      </w:r>
    </w:p>
    <w:p w14:paraId="56388C31" w14:textId="77777777" w:rsidR="00EF59B4" w:rsidRPr="00AE6C25" w:rsidRDefault="00EF59B4">
      <w:pPr>
        <w:widowControl w:val="0"/>
        <w:ind w:firstLine="720"/>
        <w:jc w:val="both"/>
        <w:rPr>
          <w:b/>
          <w:bCs/>
          <w:color w:val="auto"/>
          <w:sz w:val="26"/>
          <w:szCs w:val="26"/>
        </w:rPr>
      </w:pPr>
    </w:p>
    <w:p w14:paraId="526714D5" w14:textId="77777777" w:rsidR="00E46C86" w:rsidRPr="00AE6C25" w:rsidRDefault="00E46C86" w:rsidP="0037627A">
      <w:pPr>
        <w:pStyle w:val="af7"/>
        <w:widowControl w:val="0"/>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20"/>
        <w:jc w:val="both"/>
        <w:rPr>
          <w:rFonts w:ascii="Times New Roman" w:hAnsi="Times New Roman"/>
          <w:color w:val="auto"/>
          <w:sz w:val="24"/>
          <w:szCs w:val="24"/>
          <w:u w:color="000000"/>
        </w:rPr>
      </w:pPr>
      <w:r w:rsidRPr="00AE6C25">
        <w:rPr>
          <w:rFonts w:ascii="Times New Roman" w:hAnsi="Times New Roman"/>
          <w:color w:val="auto"/>
          <w:sz w:val="24"/>
          <w:szCs w:val="24"/>
          <w:u w:color="000000"/>
        </w:rPr>
        <w:t>В настоящем своде правил применены термины по [1], [2], [3], [4], ГОСТ 12.1.033, ГОСТ 32361, ГОСТ 32539, ГОСТ 33004, ГОСТ 33079, ГОСТ ISO 11485-1, ГОСТ Р 56926, СП 17.13330, СП 50.13330, СП 54.13330, СП 51.13330, СП 118.13330, СП 128.13330, ГОСТ Р 56769, ГОСТ Р 57787, а также следующие термины с соответствующими определениями:</w:t>
      </w:r>
    </w:p>
    <w:p w14:paraId="579711D5" w14:textId="77777777" w:rsidR="00E46C86" w:rsidRPr="00AE6C25" w:rsidRDefault="00E46C86" w:rsidP="00E46C86">
      <w:pPr>
        <w:widowControl w:val="0"/>
        <w:autoSpaceDE w:val="0"/>
        <w:autoSpaceDN w:val="0"/>
        <w:adjustRightInd w:val="0"/>
        <w:ind w:firstLine="720"/>
        <w:jc w:val="both"/>
        <w:rPr>
          <w:color w:val="auto"/>
          <w:sz w:val="24"/>
          <w:szCs w:val="24"/>
        </w:rPr>
      </w:pPr>
      <w:r w:rsidRPr="00AE6C25">
        <w:rPr>
          <w:color w:val="auto"/>
          <w:sz w:val="24"/>
          <w:szCs w:val="24"/>
        </w:rPr>
        <w:t xml:space="preserve">3.1 </w:t>
      </w:r>
      <w:r w:rsidRPr="00AE6C25">
        <w:rPr>
          <w:b/>
          <w:color w:val="auto"/>
          <w:sz w:val="24"/>
          <w:szCs w:val="24"/>
        </w:rPr>
        <w:t>декоративная крышка</w:t>
      </w:r>
      <w:r w:rsidRPr="00AE6C25">
        <w:rPr>
          <w:b/>
          <w:bCs/>
          <w:color w:val="auto"/>
          <w:sz w:val="24"/>
          <w:szCs w:val="24"/>
        </w:rPr>
        <w:t>:</w:t>
      </w:r>
      <w:r w:rsidRPr="00AE6C25">
        <w:rPr>
          <w:color w:val="auto"/>
          <w:sz w:val="24"/>
          <w:szCs w:val="24"/>
        </w:rPr>
        <w:t xml:space="preserve"> Линейный элемент, расположенный снаружи СПК, закрепленный на прижимную планку и выполняющий архитектурно-декоративную функцию.</w:t>
      </w:r>
    </w:p>
    <w:p w14:paraId="59940C24" w14:textId="77777777" w:rsidR="00E46C86" w:rsidRPr="00AE6C25" w:rsidRDefault="00E46C86" w:rsidP="00E46C86">
      <w:pPr>
        <w:widowControl w:val="0"/>
        <w:autoSpaceDE w:val="0"/>
        <w:autoSpaceDN w:val="0"/>
        <w:adjustRightInd w:val="0"/>
        <w:ind w:firstLine="720"/>
        <w:jc w:val="both"/>
        <w:rPr>
          <w:color w:val="auto"/>
          <w:sz w:val="24"/>
          <w:szCs w:val="24"/>
        </w:rPr>
      </w:pPr>
      <w:r w:rsidRPr="00AE6C25">
        <w:rPr>
          <w:color w:val="auto"/>
          <w:sz w:val="24"/>
          <w:szCs w:val="24"/>
        </w:rPr>
        <w:t xml:space="preserve">3.2 </w:t>
      </w:r>
      <w:r w:rsidRPr="00AE6C25">
        <w:rPr>
          <w:b/>
          <w:color w:val="auto"/>
          <w:sz w:val="24"/>
          <w:szCs w:val="24"/>
        </w:rPr>
        <w:t>заполнение (остекление)</w:t>
      </w:r>
      <w:r w:rsidRPr="00AE6C25">
        <w:rPr>
          <w:b/>
          <w:bCs/>
          <w:color w:val="auto"/>
          <w:sz w:val="24"/>
          <w:szCs w:val="24"/>
        </w:rPr>
        <w:t>:</w:t>
      </w:r>
      <w:r w:rsidRPr="00AE6C25">
        <w:rPr>
          <w:color w:val="auto"/>
          <w:sz w:val="24"/>
          <w:szCs w:val="24"/>
        </w:rPr>
        <w:t xml:space="preserve"> Светопрозрачные и непрозрачные элементы из стекла, отделяющие одно помещение здания от наружной среды или другого помещения и закрепленные к каркасу СПК. </w:t>
      </w:r>
    </w:p>
    <w:p w14:paraId="1FA2B345" w14:textId="631E0B43" w:rsidR="00E46C86" w:rsidRPr="00E32775" w:rsidRDefault="00E46C86" w:rsidP="00E46C86">
      <w:pPr>
        <w:widowControl w:val="0"/>
        <w:autoSpaceDE w:val="0"/>
        <w:autoSpaceDN w:val="0"/>
        <w:adjustRightInd w:val="0"/>
        <w:ind w:firstLine="720"/>
        <w:jc w:val="both"/>
        <w:rPr>
          <w:color w:val="auto"/>
        </w:rPr>
      </w:pPr>
      <w:r w:rsidRPr="00AE6C25">
        <w:rPr>
          <w:color w:val="auto"/>
        </w:rPr>
        <w:t>П</w:t>
      </w:r>
      <w:r w:rsidR="008A6262" w:rsidRPr="00AE6C25">
        <w:rPr>
          <w:color w:val="auto"/>
        </w:rPr>
        <w:t xml:space="preserve"> </w:t>
      </w:r>
      <w:r w:rsidRPr="00AE6C25">
        <w:rPr>
          <w:color w:val="auto"/>
        </w:rPr>
        <w:t>р</w:t>
      </w:r>
      <w:r w:rsidR="008A6262" w:rsidRPr="00AE6C25">
        <w:rPr>
          <w:color w:val="auto"/>
        </w:rPr>
        <w:t xml:space="preserve"> </w:t>
      </w:r>
      <w:r w:rsidRPr="00AE6C25">
        <w:rPr>
          <w:color w:val="auto"/>
        </w:rPr>
        <w:t>и</w:t>
      </w:r>
      <w:r w:rsidR="008A6262" w:rsidRPr="00AE6C25">
        <w:rPr>
          <w:color w:val="auto"/>
        </w:rPr>
        <w:t xml:space="preserve"> </w:t>
      </w:r>
      <w:r w:rsidRPr="00AE6C25">
        <w:rPr>
          <w:color w:val="auto"/>
        </w:rPr>
        <w:t>м</w:t>
      </w:r>
      <w:r w:rsidR="008A6262" w:rsidRPr="00AE6C25">
        <w:rPr>
          <w:color w:val="auto"/>
        </w:rPr>
        <w:t xml:space="preserve"> </w:t>
      </w:r>
      <w:r w:rsidRPr="00AE6C25">
        <w:rPr>
          <w:color w:val="auto"/>
        </w:rPr>
        <w:t>е</w:t>
      </w:r>
      <w:r w:rsidR="008A6262" w:rsidRPr="00AE6C25">
        <w:rPr>
          <w:color w:val="auto"/>
        </w:rPr>
        <w:t xml:space="preserve"> </w:t>
      </w:r>
      <w:r w:rsidRPr="00AE6C25">
        <w:rPr>
          <w:color w:val="auto"/>
        </w:rPr>
        <w:t>ч</w:t>
      </w:r>
      <w:r w:rsidR="008A6262" w:rsidRPr="00AE6C25">
        <w:rPr>
          <w:color w:val="auto"/>
        </w:rPr>
        <w:t xml:space="preserve"> </w:t>
      </w:r>
      <w:r w:rsidRPr="00AE6C25">
        <w:rPr>
          <w:color w:val="auto"/>
        </w:rPr>
        <w:t>а</w:t>
      </w:r>
      <w:r w:rsidR="008A6262" w:rsidRPr="00AE6C25">
        <w:rPr>
          <w:color w:val="auto"/>
        </w:rPr>
        <w:t xml:space="preserve"> </w:t>
      </w:r>
      <w:r w:rsidRPr="00AE6C25">
        <w:rPr>
          <w:color w:val="auto"/>
        </w:rPr>
        <w:t>н</w:t>
      </w:r>
      <w:r w:rsidR="008A6262" w:rsidRPr="00AE6C25">
        <w:rPr>
          <w:color w:val="auto"/>
        </w:rPr>
        <w:t xml:space="preserve"> </w:t>
      </w:r>
      <w:r w:rsidRPr="00AE6C25">
        <w:rPr>
          <w:color w:val="auto"/>
        </w:rPr>
        <w:t>и</w:t>
      </w:r>
      <w:r w:rsidR="008A6262" w:rsidRPr="00AE6C25">
        <w:rPr>
          <w:color w:val="auto"/>
        </w:rPr>
        <w:t xml:space="preserve"> </w:t>
      </w:r>
      <w:r w:rsidRPr="00AE6C25">
        <w:rPr>
          <w:color w:val="auto"/>
        </w:rPr>
        <w:t xml:space="preserve">е </w:t>
      </w:r>
      <w:r w:rsidRPr="00E32775">
        <w:rPr>
          <w:color w:val="auto"/>
        </w:rPr>
        <w:t xml:space="preserve">– Заполнение </w:t>
      </w:r>
      <w:r w:rsidR="003345AC" w:rsidRPr="00E32775">
        <w:rPr>
          <w:b/>
          <w:color w:val="auto"/>
        </w:rPr>
        <w:t>может</w:t>
      </w:r>
      <w:r w:rsidRPr="00E32775">
        <w:rPr>
          <w:color w:val="auto"/>
        </w:rPr>
        <w:t xml:space="preserve"> включать открывающиеся и </w:t>
      </w:r>
      <w:proofErr w:type="spellStart"/>
      <w:r w:rsidRPr="00E32775">
        <w:rPr>
          <w:color w:val="auto"/>
        </w:rPr>
        <w:t>неоткрывающиеся</w:t>
      </w:r>
      <w:proofErr w:type="spellEnd"/>
      <w:r w:rsidRPr="00E32775">
        <w:rPr>
          <w:color w:val="auto"/>
        </w:rPr>
        <w:t xml:space="preserve"> части/элементы.</w:t>
      </w:r>
    </w:p>
    <w:p w14:paraId="3FC43103" w14:textId="290A9CD1" w:rsidR="00E46C86" w:rsidRPr="00E32775" w:rsidRDefault="00E46C86" w:rsidP="00E46C86">
      <w:pPr>
        <w:widowControl w:val="0"/>
        <w:autoSpaceDE w:val="0"/>
        <w:autoSpaceDN w:val="0"/>
        <w:adjustRightInd w:val="0"/>
        <w:ind w:firstLine="720"/>
        <w:jc w:val="both"/>
        <w:rPr>
          <w:color w:val="auto"/>
          <w:sz w:val="24"/>
          <w:szCs w:val="24"/>
        </w:rPr>
      </w:pPr>
      <w:r w:rsidRPr="00E32775">
        <w:rPr>
          <w:color w:val="auto"/>
          <w:sz w:val="24"/>
          <w:szCs w:val="24"/>
        </w:rPr>
        <w:t xml:space="preserve">3.3 </w:t>
      </w:r>
      <w:r w:rsidRPr="00E32775">
        <w:rPr>
          <w:b/>
          <w:color w:val="auto"/>
          <w:sz w:val="24"/>
          <w:szCs w:val="24"/>
        </w:rPr>
        <w:t>каркас светопрозрачных конструкций</w:t>
      </w:r>
      <w:r w:rsidRPr="00E32775">
        <w:rPr>
          <w:b/>
          <w:bCs/>
          <w:color w:val="auto"/>
          <w:sz w:val="24"/>
          <w:szCs w:val="24"/>
        </w:rPr>
        <w:t>:</w:t>
      </w:r>
      <w:r w:rsidRPr="00E32775">
        <w:rPr>
          <w:color w:val="auto"/>
          <w:sz w:val="24"/>
          <w:szCs w:val="24"/>
        </w:rPr>
        <w:t xml:space="preserve"> Конструкция, вос</w:t>
      </w:r>
      <w:r w:rsidR="003345AC" w:rsidRPr="00E32775">
        <w:rPr>
          <w:b/>
          <w:color w:val="auto"/>
          <w:sz w:val="24"/>
          <w:szCs w:val="24"/>
        </w:rPr>
        <w:t>принима</w:t>
      </w:r>
      <w:r w:rsidRPr="00E32775">
        <w:rPr>
          <w:color w:val="auto"/>
          <w:sz w:val="24"/>
          <w:szCs w:val="24"/>
        </w:rPr>
        <w:t>ющая нагрузки и воздействия, действующие на СПК, и передающая их на несущую конструкцию здания.</w:t>
      </w:r>
    </w:p>
    <w:p w14:paraId="64991CD9" w14:textId="77777777" w:rsidR="00E46C86" w:rsidRPr="00E32775" w:rsidRDefault="00E46C86" w:rsidP="00E46C86">
      <w:pPr>
        <w:widowControl w:val="0"/>
        <w:autoSpaceDE w:val="0"/>
        <w:autoSpaceDN w:val="0"/>
        <w:adjustRightInd w:val="0"/>
        <w:ind w:firstLine="720"/>
        <w:jc w:val="both"/>
        <w:rPr>
          <w:color w:val="auto"/>
          <w:sz w:val="24"/>
          <w:szCs w:val="24"/>
        </w:rPr>
      </w:pPr>
      <w:r w:rsidRPr="00E32775">
        <w:rPr>
          <w:color w:val="auto"/>
          <w:sz w:val="24"/>
          <w:szCs w:val="24"/>
        </w:rPr>
        <w:t xml:space="preserve">3.4 </w:t>
      </w:r>
      <w:r w:rsidRPr="00E32775">
        <w:rPr>
          <w:b/>
          <w:color w:val="auto"/>
          <w:sz w:val="24"/>
          <w:szCs w:val="24"/>
        </w:rPr>
        <w:t>клей-герметик</w:t>
      </w:r>
      <w:r w:rsidRPr="00E32775">
        <w:rPr>
          <w:b/>
          <w:bCs/>
          <w:color w:val="auto"/>
          <w:sz w:val="24"/>
          <w:szCs w:val="24"/>
        </w:rPr>
        <w:t>:</w:t>
      </w:r>
      <w:r w:rsidRPr="00E32775">
        <w:rPr>
          <w:color w:val="auto"/>
          <w:sz w:val="24"/>
          <w:szCs w:val="24"/>
        </w:rPr>
        <w:t xml:space="preserve"> Эластичная полимерная композиция, используемая в СПК с клеевым типом крепления остекления и обеспечивающая передачу нагрузки от остекления на каркас (функцию крепежного элемента).</w:t>
      </w:r>
    </w:p>
    <w:p w14:paraId="60F4AC16" w14:textId="112D2A1F" w:rsidR="00E46C86" w:rsidRPr="00E32775" w:rsidRDefault="00E46C86" w:rsidP="00E46C86">
      <w:pPr>
        <w:widowControl w:val="0"/>
        <w:autoSpaceDE w:val="0"/>
        <w:autoSpaceDN w:val="0"/>
        <w:adjustRightInd w:val="0"/>
        <w:ind w:firstLine="720"/>
        <w:jc w:val="both"/>
        <w:rPr>
          <w:color w:val="auto"/>
          <w:sz w:val="24"/>
          <w:szCs w:val="24"/>
        </w:rPr>
      </w:pPr>
      <w:r w:rsidRPr="00E32775">
        <w:rPr>
          <w:color w:val="auto"/>
          <w:sz w:val="24"/>
          <w:szCs w:val="24"/>
        </w:rPr>
        <w:t xml:space="preserve">3.5 </w:t>
      </w:r>
      <w:r w:rsidRPr="00E32775">
        <w:rPr>
          <w:b/>
          <w:color w:val="auto"/>
          <w:sz w:val="24"/>
          <w:szCs w:val="24"/>
        </w:rPr>
        <w:t xml:space="preserve">конструкция </w:t>
      </w:r>
      <w:r w:rsidR="0057084B" w:rsidRPr="00E32775">
        <w:rPr>
          <w:b/>
          <w:color w:val="auto"/>
          <w:sz w:val="24"/>
          <w:szCs w:val="24"/>
        </w:rPr>
        <w:t xml:space="preserve">ограждающая </w:t>
      </w:r>
      <w:r w:rsidRPr="00E32775">
        <w:rPr>
          <w:b/>
          <w:color w:val="auto"/>
          <w:sz w:val="24"/>
          <w:szCs w:val="24"/>
        </w:rPr>
        <w:t>светопрозрачная</w:t>
      </w:r>
      <w:r w:rsidR="0090553B" w:rsidRPr="00E32775">
        <w:rPr>
          <w:b/>
          <w:color w:val="auto"/>
          <w:sz w:val="24"/>
          <w:szCs w:val="24"/>
        </w:rPr>
        <w:t>;</w:t>
      </w:r>
      <w:r w:rsidRPr="00E32775">
        <w:rPr>
          <w:b/>
          <w:color w:val="auto"/>
          <w:sz w:val="24"/>
          <w:szCs w:val="24"/>
        </w:rPr>
        <w:t xml:space="preserve"> </w:t>
      </w:r>
      <w:r w:rsidRPr="00E32775">
        <w:rPr>
          <w:color w:val="auto"/>
          <w:sz w:val="24"/>
          <w:szCs w:val="24"/>
        </w:rPr>
        <w:t>СПК</w:t>
      </w:r>
      <w:r w:rsidRPr="00E32775">
        <w:rPr>
          <w:bCs/>
          <w:color w:val="auto"/>
          <w:sz w:val="24"/>
          <w:szCs w:val="24"/>
        </w:rPr>
        <w:t>:</w:t>
      </w:r>
      <w:r w:rsidRPr="00E32775">
        <w:rPr>
          <w:color w:val="auto"/>
          <w:sz w:val="24"/>
          <w:szCs w:val="24"/>
        </w:rPr>
        <w:t xml:space="preserve"> Ненесущая конструкция, состоящая из каркаса, крепежных элементов, уплотнителей и светопрозрачного и</w:t>
      </w:r>
      <w:r w:rsidR="00A22C76" w:rsidRPr="00E32775">
        <w:rPr>
          <w:color w:val="auto"/>
          <w:sz w:val="24"/>
          <w:szCs w:val="24"/>
        </w:rPr>
        <w:t xml:space="preserve"> </w:t>
      </w:r>
      <w:r w:rsidR="00E46699" w:rsidRPr="00E32775">
        <w:rPr>
          <w:color w:val="auto"/>
          <w:sz w:val="24"/>
          <w:szCs w:val="24"/>
        </w:rPr>
        <w:t>(</w:t>
      </w:r>
      <w:r w:rsidRPr="00E32775">
        <w:rPr>
          <w:color w:val="auto"/>
          <w:sz w:val="24"/>
          <w:szCs w:val="24"/>
        </w:rPr>
        <w:t>или</w:t>
      </w:r>
      <w:r w:rsidR="00E46699" w:rsidRPr="00E32775">
        <w:rPr>
          <w:color w:val="auto"/>
          <w:sz w:val="24"/>
          <w:szCs w:val="24"/>
        </w:rPr>
        <w:t>)</w:t>
      </w:r>
      <w:r w:rsidRPr="00E32775">
        <w:rPr>
          <w:color w:val="auto"/>
          <w:sz w:val="24"/>
          <w:szCs w:val="24"/>
        </w:rPr>
        <w:t xml:space="preserve"> непрозрачного остекления. </w:t>
      </w:r>
    </w:p>
    <w:p w14:paraId="257AC07B" w14:textId="11EEAD1D" w:rsidR="00E46C86" w:rsidRPr="00E32775" w:rsidRDefault="00E46C86" w:rsidP="00E46C86">
      <w:pPr>
        <w:widowControl w:val="0"/>
        <w:autoSpaceDE w:val="0"/>
        <w:autoSpaceDN w:val="0"/>
        <w:adjustRightInd w:val="0"/>
        <w:ind w:firstLine="720"/>
        <w:jc w:val="both"/>
        <w:rPr>
          <w:color w:val="auto"/>
          <w:sz w:val="18"/>
          <w:szCs w:val="18"/>
        </w:rPr>
      </w:pPr>
      <w:r w:rsidRPr="00E32775">
        <w:rPr>
          <w:color w:val="auto"/>
        </w:rPr>
        <w:t>П</w:t>
      </w:r>
      <w:r w:rsidR="008A6262" w:rsidRPr="00E32775">
        <w:rPr>
          <w:color w:val="auto"/>
        </w:rPr>
        <w:t xml:space="preserve"> </w:t>
      </w:r>
      <w:r w:rsidRPr="00E32775">
        <w:rPr>
          <w:color w:val="auto"/>
        </w:rPr>
        <w:t>р</w:t>
      </w:r>
      <w:r w:rsidR="008A6262" w:rsidRPr="00E32775">
        <w:rPr>
          <w:color w:val="auto"/>
        </w:rPr>
        <w:t xml:space="preserve"> </w:t>
      </w:r>
      <w:r w:rsidRPr="00E32775">
        <w:rPr>
          <w:color w:val="auto"/>
        </w:rPr>
        <w:t>и</w:t>
      </w:r>
      <w:r w:rsidR="008A6262" w:rsidRPr="00E32775">
        <w:rPr>
          <w:color w:val="auto"/>
        </w:rPr>
        <w:t xml:space="preserve"> </w:t>
      </w:r>
      <w:r w:rsidRPr="00E32775">
        <w:rPr>
          <w:color w:val="auto"/>
        </w:rPr>
        <w:t>м</w:t>
      </w:r>
      <w:r w:rsidR="008A6262" w:rsidRPr="00E32775">
        <w:rPr>
          <w:color w:val="auto"/>
        </w:rPr>
        <w:t xml:space="preserve"> </w:t>
      </w:r>
      <w:r w:rsidRPr="00E32775">
        <w:rPr>
          <w:color w:val="auto"/>
        </w:rPr>
        <w:t>е</w:t>
      </w:r>
      <w:r w:rsidR="008A6262" w:rsidRPr="00E32775">
        <w:rPr>
          <w:color w:val="auto"/>
        </w:rPr>
        <w:t xml:space="preserve"> </w:t>
      </w:r>
      <w:r w:rsidRPr="00E32775">
        <w:rPr>
          <w:color w:val="auto"/>
        </w:rPr>
        <w:t>ч</w:t>
      </w:r>
      <w:r w:rsidR="008A6262" w:rsidRPr="00E32775">
        <w:rPr>
          <w:color w:val="auto"/>
        </w:rPr>
        <w:t xml:space="preserve"> </w:t>
      </w:r>
      <w:r w:rsidRPr="00E32775">
        <w:rPr>
          <w:color w:val="auto"/>
        </w:rPr>
        <w:t>а</w:t>
      </w:r>
      <w:r w:rsidR="008A6262" w:rsidRPr="00E32775">
        <w:rPr>
          <w:color w:val="auto"/>
        </w:rPr>
        <w:t xml:space="preserve"> </w:t>
      </w:r>
      <w:r w:rsidRPr="00E32775">
        <w:rPr>
          <w:color w:val="auto"/>
        </w:rPr>
        <w:t>н</w:t>
      </w:r>
      <w:r w:rsidR="008A6262" w:rsidRPr="00E32775">
        <w:rPr>
          <w:color w:val="auto"/>
        </w:rPr>
        <w:t xml:space="preserve"> </w:t>
      </w:r>
      <w:r w:rsidRPr="00E32775">
        <w:rPr>
          <w:color w:val="auto"/>
        </w:rPr>
        <w:t>и</w:t>
      </w:r>
      <w:r w:rsidR="008A6262" w:rsidRPr="00E32775">
        <w:rPr>
          <w:color w:val="auto"/>
        </w:rPr>
        <w:t xml:space="preserve"> </w:t>
      </w:r>
      <w:r w:rsidRPr="00E32775">
        <w:rPr>
          <w:color w:val="auto"/>
        </w:rPr>
        <w:t>е</w:t>
      </w:r>
      <w:r w:rsidRPr="00E32775">
        <w:rPr>
          <w:color w:val="auto"/>
          <w:sz w:val="18"/>
          <w:szCs w:val="18"/>
        </w:rPr>
        <w:t xml:space="preserve"> – СПК </w:t>
      </w:r>
      <w:r w:rsidR="003345AC" w:rsidRPr="00E32775">
        <w:rPr>
          <w:b/>
          <w:color w:val="auto"/>
          <w:sz w:val="18"/>
          <w:szCs w:val="18"/>
        </w:rPr>
        <w:t>может</w:t>
      </w:r>
      <w:r w:rsidRPr="00E32775">
        <w:rPr>
          <w:color w:val="auto"/>
          <w:sz w:val="18"/>
          <w:szCs w:val="18"/>
        </w:rPr>
        <w:t xml:space="preserve"> включать открывающиеся и </w:t>
      </w:r>
      <w:proofErr w:type="spellStart"/>
      <w:r w:rsidRPr="00E32775">
        <w:rPr>
          <w:color w:val="auto"/>
          <w:sz w:val="18"/>
          <w:szCs w:val="18"/>
        </w:rPr>
        <w:t>неоткрывающиеся</w:t>
      </w:r>
      <w:proofErr w:type="spellEnd"/>
      <w:r w:rsidRPr="00E32775">
        <w:rPr>
          <w:color w:val="auto"/>
          <w:sz w:val="18"/>
          <w:szCs w:val="18"/>
        </w:rPr>
        <w:t xml:space="preserve"> части/элементы.</w:t>
      </w:r>
    </w:p>
    <w:p w14:paraId="7136E527" w14:textId="0CB5B2DE" w:rsidR="00E46C86" w:rsidRPr="00E32775" w:rsidRDefault="00E46C86" w:rsidP="00E46C86">
      <w:pPr>
        <w:widowControl w:val="0"/>
        <w:autoSpaceDE w:val="0"/>
        <w:autoSpaceDN w:val="0"/>
        <w:adjustRightInd w:val="0"/>
        <w:ind w:firstLine="720"/>
        <w:jc w:val="both"/>
        <w:rPr>
          <w:color w:val="auto"/>
          <w:sz w:val="18"/>
          <w:szCs w:val="18"/>
        </w:rPr>
      </w:pPr>
      <w:r w:rsidRPr="00E32775">
        <w:rPr>
          <w:color w:val="auto"/>
          <w:sz w:val="24"/>
          <w:szCs w:val="24"/>
        </w:rPr>
        <w:t xml:space="preserve">3.6 </w:t>
      </w:r>
      <w:r w:rsidRPr="00E32775">
        <w:rPr>
          <w:b/>
          <w:bCs/>
          <w:color w:val="auto"/>
          <w:sz w:val="24"/>
          <w:szCs w:val="24"/>
        </w:rPr>
        <w:t>конструкция фасадная светопрозрачная</w:t>
      </w:r>
      <w:r w:rsidR="0090553B" w:rsidRPr="00E32775">
        <w:rPr>
          <w:b/>
          <w:bCs/>
          <w:color w:val="auto"/>
          <w:sz w:val="24"/>
          <w:szCs w:val="24"/>
        </w:rPr>
        <w:t>;</w:t>
      </w:r>
      <w:r w:rsidRPr="00E32775">
        <w:rPr>
          <w:b/>
          <w:bCs/>
          <w:color w:val="auto"/>
          <w:sz w:val="24"/>
          <w:szCs w:val="24"/>
        </w:rPr>
        <w:t xml:space="preserve"> </w:t>
      </w:r>
      <w:r w:rsidRPr="00E32775">
        <w:rPr>
          <w:bCs/>
          <w:color w:val="auto"/>
          <w:sz w:val="24"/>
          <w:szCs w:val="24"/>
        </w:rPr>
        <w:t>КФС:</w:t>
      </w:r>
      <w:r w:rsidRPr="00E32775">
        <w:rPr>
          <w:color w:val="auto"/>
          <w:sz w:val="24"/>
          <w:szCs w:val="24"/>
        </w:rPr>
        <w:t xml:space="preserve"> Наружная ненесущая стена, состоящая из каркаса, крепежных элементов, уплотнителей и светопрозрачного и</w:t>
      </w:r>
      <w:r w:rsidR="00A22C76" w:rsidRPr="00E32775">
        <w:rPr>
          <w:color w:val="auto"/>
          <w:sz w:val="24"/>
          <w:szCs w:val="24"/>
        </w:rPr>
        <w:t xml:space="preserve"> </w:t>
      </w:r>
      <w:r w:rsidR="00E46699" w:rsidRPr="00E32775">
        <w:rPr>
          <w:color w:val="auto"/>
          <w:sz w:val="24"/>
          <w:szCs w:val="24"/>
        </w:rPr>
        <w:t>(</w:t>
      </w:r>
      <w:r w:rsidRPr="00E32775">
        <w:rPr>
          <w:color w:val="auto"/>
          <w:sz w:val="24"/>
          <w:szCs w:val="24"/>
        </w:rPr>
        <w:t>или</w:t>
      </w:r>
      <w:r w:rsidR="00E46699" w:rsidRPr="00E32775">
        <w:rPr>
          <w:color w:val="auto"/>
          <w:sz w:val="24"/>
          <w:szCs w:val="24"/>
        </w:rPr>
        <w:t>)</w:t>
      </w:r>
      <w:r w:rsidRPr="00E32775">
        <w:rPr>
          <w:color w:val="auto"/>
          <w:sz w:val="24"/>
          <w:szCs w:val="24"/>
        </w:rPr>
        <w:t xml:space="preserve"> непрозрачного остекления.</w:t>
      </w:r>
    </w:p>
    <w:p w14:paraId="62020B64" w14:textId="7DE32C5A" w:rsidR="00E46C86" w:rsidRPr="00E32775" w:rsidRDefault="00E46C86" w:rsidP="00E46C86">
      <w:pPr>
        <w:widowControl w:val="0"/>
        <w:autoSpaceDE w:val="0"/>
        <w:autoSpaceDN w:val="0"/>
        <w:adjustRightInd w:val="0"/>
        <w:ind w:firstLine="720"/>
        <w:jc w:val="both"/>
        <w:rPr>
          <w:color w:val="auto"/>
          <w:sz w:val="24"/>
          <w:szCs w:val="24"/>
        </w:rPr>
      </w:pPr>
      <w:r w:rsidRPr="00E32775">
        <w:rPr>
          <w:color w:val="auto"/>
          <w:sz w:val="24"/>
          <w:szCs w:val="24"/>
        </w:rPr>
        <w:t xml:space="preserve">3.7 </w:t>
      </w:r>
      <w:r w:rsidRPr="00E32775">
        <w:rPr>
          <w:b/>
          <w:color w:val="auto"/>
          <w:sz w:val="24"/>
          <w:szCs w:val="24"/>
        </w:rPr>
        <w:t>кронштейн</w:t>
      </w:r>
      <w:r w:rsidRPr="00E32775">
        <w:rPr>
          <w:b/>
          <w:bCs/>
          <w:color w:val="auto"/>
          <w:sz w:val="24"/>
          <w:szCs w:val="24"/>
        </w:rPr>
        <w:t>:</w:t>
      </w:r>
      <w:r w:rsidR="00B33289" w:rsidRPr="00E32775">
        <w:rPr>
          <w:color w:val="auto"/>
          <w:sz w:val="24"/>
          <w:szCs w:val="24"/>
        </w:rPr>
        <w:t xml:space="preserve"> Э</w:t>
      </w:r>
      <w:r w:rsidRPr="00E32775">
        <w:rPr>
          <w:color w:val="auto"/>
          <w:sz w:val="24"/>
          <w:szCs w:val="24"/>
        </w:rPr>
        <w:t>лемент СПК, предназначенный для крепления других элементов СПК к конструкциям зданий и сооружений.</w:t>
      </w:r>
    </w:p>
    <w:p w14:paraId="037BEFD8" w14:textId="4232E234" w:rsidR="00E46C86" w:rsidRPr="00E32775" w:rsidRDefault="00E46C86" w:rsidP="00E46C86">
      <w:pPr>
        <w:widowControl w:val="0"/>
        <w:autoSpaceDE w:val="0"/>
        <w:autoSpaceDN w:val="0"/>
        <w:adjustRightInd w:val="0"/>
        <w:ind w:firstLine="720"/>
        <w:jc w:val="both"/>
        <w:rPr>
          <w:color w:val="auto"/>
          <w:sz w:val="24"/>
          <w:szCs w:val="24"/>
        </w:rPr>
      </w:pPr>
      <w:r w:rsidRPr="00E32775">
        <w:rPr>
          <w:color w:val="auto"/>
          <w:sz w:val="24"/>
          <w:szCs w:val="24"/>
        </w:rPr>
        <w:t xml:space="preserve">3.8 </w:t>
      </w:r>
      <w:r w:rsidRPr="00E32775">
        <w:rPr>
          <w:b/>
          <w:color w:val="auto"/>
          <w:sz w:val="24"/>
          <w:szCs w:val="24"/>
        </w:rPr>
        <w:t>остекление строительных конструкций</w:t>
      </w:r>
      <w:r w:rsidRPr="00E32775">
        <w:rPr>
          <w:b/>
          <w:bCs/>
          <w:color w:val="auto"/>
          <w:sz w:val="24"/>
          <w:szCs w:val="24"/>
        </w:rPr>
        <w:t>:</w:t>
      </w:r>
      <w:r w:rsidRPr="00E32775">
        <w:rPr>
          <w:color w:val="auto"/>
          <w:sz w:val="24"/>
          <w:szCs w:val="24"/>
        </w:rPr>
        <w:t xml:space="preserve"> </w:t>
      </w:r>
      <w:r w:rsidR="00B33289" w:rsidRPr="00E32775">
        <w:rPr>
          <w:color w:val="auto"/>
          <w:sz w:val="24"/>
          <w:szCs w:val="24"/>
        </w:rPr>
        <w:t>П</w:t>
      </w:r>
      <w:r w:rsidRPr="00E32775">
        <w:rPr>
          <w:color w:val="auto"/>
          <w:sz w:val="24"/>
          <w:szCs w:val="24"/>
        </w:rPr>
        <w:t>рименение стекла и изделий из него в строительных конструкциях.</w:t>
      </w:r>
    </w:p>
    <w:p w14:paraId="44ACF641" w14:textId="77777777" w:rsidR="00E46C86" w:rsidRPr="00E32775" w:rsidRDefault="00E46C86" w:rsidP="00E46C86">
      <w:pPr>
        <w:widowControl w:val="0"/>
        <w:autoSpaceDE w:val="0"/>
        <w:autoSpaceDN w:val="0"/>
        <w:adjustRightInd w:val="0"/>
        <w:ind w:firstLine="720"/>
        <w:jc w:val="both"/>
        <w:rPr>
          <w:color w:val="auto"/>
          <w:sz w:val="24"/>
          <w:szCs w:val="24"/>
        </w:rPr>
      </w:pPr>
      <w:r w:rsidRPr="00E32775">
        <w:rPr>
          <w:color w:val="auto"/>
          <w:sz w:val="24"/>
          <w:szCs w:val="24"/>
        </w:rPr>
        <w:t xml:space="preserve">3.9 </w:t>
      </w:r>
      <w:r w:rsidRPr="00E32775">
        <w:rPr>
          <w:b/>
          <w:color w:val="auto"/>
          <w:sz w:val="24"/>
          <w:szCs w:val="24"/>
        </w:rPr>
        <w:t>прижимная планка</w:t>
      </w:r>
      <w:r w:rsidRPr="00E32775">
        <w:rPr>
          <w:b/>
          <w:bCs/>
          <w:color w:val="auto"/>
          <w:sz w:val="24"/>
          <w:szCs w:val="24"/>
        </w:rPr>
        <w:t>:</w:t>
      </w:r>
      <w:r w:rsidRPr="00E32775">
        <w:rPr>
          <w:color w:val="auto"/>
          <w:sz w:val="24"/>
          <w:szCs w:val="24"/>
        </w:rPr>
        <w:t xml:space="preserve"> Линейный элемент каркаса СПК, предназначенный для крепления соседних элементов остекления по их краям снаружи и представляющий собой профилированную пластину с уплотнителем, закрепляемую к элементам каркаса с помощью метизов.  </w:t>
      </w:r>
    </w:p>
    <w:p w14:paraId="3A6FEBB6" w14:textId="77777777" w:rsidR="00E46C86" w:rsidRPr="00E32775" w:rsidRDefault="00E46C86" w:rsidP="00E46C86">
      <w:pPr>
        <w:widowControl w:val="0"/>
        <w:autoSpaceDE w:val="0"/>
        <w:autoSpaceDN w:val="0"/>
        <w:adjustRightInd w:val="0"/>
        <w:ind w:firstLine="720"/>
        <w:jc w:val="both"/>
        <w:rPr>
          <w:color w:val="auto"/>
          <w:sz w:val="24"/>
          <w:szCs w:val="24"/>
        </w:rPr>
      </w:pPr>
      <w:r w:rsidRPr="00E32775">
        <w:rPr>
          <w:color w:val="auto"/>
          <w:sz w:val="24"/>
          <w:szCs w:val="24"/>
        </w:rPr>
        <w:t xml:space="preserve">3.10 </w:t>
      </w:r>
      <w:r w:rsidRPr="00E32775">
        <w:rPr>
          <w:b/>
          <w:color w:val="auto"/>
          <w:sz w:val="24"/>
          <w:szCs w:val="24"/>
        </w:rPr>
        <w:t>ригель</w:t>
      </w:r>
      <w:r w:rsidRPr="00E32775">
        <w:rPr>
          <w:b/>
          <w:bCs/>
          <w:color w:val="auto"/>
          <w:sz w:val="24"/>
          <w:szCs w:val="24"/>
        </w:rPr>
        <w:t>:</w:t>
      </w:r>
      <w:r w:rsidRPr="00E32775">
        <w:rPr>
          <w:color w:val="auto"/>
          <w:sz w:val="24"/>
          <w:szCs w:val="24"/>
        </w:rPr>
        <w:t xml:space="preserve"> Горизонтальный элемент каркаса СПК.</w:t>
      </w:r>
    </w:p>
    <w:p w14:paraId="72B2859F" w14:textId="77777777" w:rsidR="00E46C86" w:rsidRPr="00E32775" w:rsidRDefault="00E46C86" w:rsidP="00E46C86">
      <w:pPr>
        <w:widowControl w:val="0"/>
        <w:autoSpaceDE w:val="0"/>
        <w:autoSpaceDN w:val="0"/>
        <w:adjustRightInd w:val="0"/>
        <w:ind w:firstLine="720"/>
        <w:jc w:val="both"/>
        <w:rPr>
          <w:color w:val="auto"/>
          <w:sz w:val="24"/>
          <w:szCs w:val="24"/>
        </w:rPr>
      </w:pPr>
      <w:r w:rsidRPr="00E32775">
        <w:rPr>
          <w:color w:val="auto"/>
          <w:sz w:val="24"/>
          <w:szCs w:val="24"/>
        </w:rPr>
        <w:t xml:space="preserve">3.11 </w:t>
      </w:r>
      <w:r w:rsidRPr="00E32775">
        <w:rPr>
          <w:b/>
          <w:color w:val="auto"/>
          <w:sz w:val="24"/>
          <w:szCs w:val="24"/>
        </w:rPr>
        <w:t>система отвода воды</w:t>
      </w:r>
      <w:r w:rsidRPr="00E32775">
        <w:rPr>
          <w:b/>
          <w:bCs/>
          <w:color w:val="auto"/>
          <w:sz w:val="24"/>
          <w:szCs w:val="24"/>
        </w:rPr>
        <w:t>:</w:t>
      </w:r>
      <w:r w:rsidRPr="00E32775">
        <w:rPr>
          <w:color w:val="auto"/>
          <w:sz w:val="24"/>
          <w:szCs w:val="24"/>
        </w:rPr>
        <w:t xml:space="preserve"> Конструктивные мероприятия, исключающие накопление влаги во внутренних полостях СПК и проникновение ее в помещение, а также обеспечивающие контролируемое или самотечное водоотведение.    </w:t>
      </w:r>
    </w:p>
    <w:p w14:paraId="45BD232A" w14:textId="77777777" w:rsidR="00E46C86" w:rsidRPr="00E32775" w:rsidRDefault="00E46C86" w:rsidP="00E46C86">
      <w:pPr>
        <w:widowControl w:val="0"/>
        <w:autoSpaceDE w:val="0"/>
        <w:autoSpaceDN w:val="0"/>
        <w:adjustRightInd w:val="0"/>
        <w:ind w:firstLine="720"/>
        <w:jc w:val="both"/>
        <w:rPr>
          <w:color w:val="auto"/>
          <w:sz w:val="24"/>
          <w:szCs w:val="24"/>
        </w:rPr>
      </w:pPr>
      <w:r w:rsidRPr="00E32775">
        <w:rPr>
          <w:color w:val="auto"/>
          <w:sz w:val="24"/>
          <w:szCs w:val="24"/>
        </w:rPr>
        <w:t xml:space="preserve">3.12 </w:t>
      </w:r>
      <w:r w:rsidRPr="00E32775">
        <w:rPr>
          <w:b/>
          <w:color w:val="auto"/>
          <w:sz w:val="24"/>
          <w:szCs w:val="24"/>
        </w:rPr>
        <w:t>стойка</w:t>
      </w:r>
      <w:r w:rsidRPr="00E32775">
        <w:rPr>
          <w:b/>
          <w:bCs/>
          <w:color w:val="auto"/>
          <w:sz w:val="24"/>
          <w:szCs w:val="24"/>
        </w:rPr>
        <w:t>:</w:t>
      </w:r>
      <w:r w:rsidRPr="00E32775">
        <w:rPr>
          <w:color w:val="auto"/>
          <w:sz w:val="24"/>
          <w:szCs w:val="24"/>
        </w:rPr>
        <w:t xml:space="preserve"> Вертикальный элемент каркаса СПК.</w:t>
      </w:r>
    </w:p>
    <w:p w14:paraId="03FAEC96" w14:textId="77777777" w:rsidR="00E46C86" w:rsidRPr="00E32775" w:rsidRDefault="00E46C86" w:rsidP="00E46C86">
      <w:pPr>
        <w:widowControl w:val="0"/>
        <w:autoSpaceDE w:val="0"/>
        <w:autoSpaceDN w:val="0"/>
        <w:adjustRightInd w:val="0"/>
        <w:ind w:firstLine="720"/>
        <w:jc w:val="both"/>
        <w:rPr>
          <w:color w:val="auto"/>
          <w:sz w:val="24"/>
          <w:szCs w:val="24"/>
        </w:rPr>
      </w:pPr>
      <w:r w:rsidRPr="00E32775">
        <w:rPr>
          <w:color w:val="auto"/>
          <w:sz w:val="24"/>
          <w:szCs w:val="24"/>
        </w:rPr>
        <w:lastRenderedPageBreak/>
        <w:t xml:space="preserve">3.13 </w:t>
      </w:r>
      <w:r w:rsidRPr="00E32775">
        <w:rPr>
          <w:b/>
          <w:color w:val="auto"/>
          <w:sz w:val="24"/>
          <w:szCs w:val="24"/>
        </w:rPr>
        <w:t>температурная деформация СПК</w:t>
      </w:r>
      <w:r w:rsidRPr="00E32775">
        <w:rPr>
          <w:b/>
          <w:bCs/>
          <w:color w:val="auto"/>
          <w:sz w:val="24"/>
          <w:szCs w:val="24"/>
        </w:rPr>
        <w:t>:</w:t>
      </w:r>
      <w:r w:rsidRPr="00E32775">
        <w:rPr>
          <w:color w:val="auto"/>
          <w:sz w:val="24"/>
          <w:szCs w:val="24"/>
        </w:rPr>
        <w:t xml:space="preserve"> Деформация элементов каркаса СПК и заполнения, включая открывающиеся элементы, обусловленная действием на конструкцию перепада температуры воздуха.</w:t>
      </w:r>
    </w:p>
    <w:p w14:paraId="4C52E04D" w14:textId="77777777" w:rsidR="00E46C86" w:rsidRPr="00E32775" w:rsidRDefault="00E46C86" w:rsidP="00E46C86">
      <w:pPr>
        <w:widowControl w:val="0"/>
        <w:autoSpaceDE w:val="0"/>
        <w:autoSpaceDN w:val="0"/>
        <w:adjustRightInd w:val="0"/>
        <w:ind w:firstLine="720"/>
        <w:jc w:val="both"/>
        <w:rPr>
          <w:color w:val="auto"/>
          <w:sz w:val="24"/>
          <w:szCs w:val="24"/>
        </w:rPr>
      </w:pPr>
      <w:r w:rsidRPr="00E32775">
        <w:rPr>
          <w:color w:val="auto"/>
          <w:sz w:val="24"/>
          <w:szCs w:val="24"/>
        </w:rPr>
        <w:t xml:space="preserve">3.14 </w:t>
      </w:r>
      <w:proofErr w:type="spellStart"/>
      <w:r w:rsidRPr="00E32775">
        <w:rPr>
          <w:b/>
          <w:color w:val="auto"/>
          <w:sz w:val="24"/>
          <w:szCs w:val="24"/>
        </w:rPr>
        <w:t>термовставка</w:t>
      </w:r>
      <w:proofErr w:type="spellEnd"/>
      <w:r w:rsidRPr="00E32775">
        <w:rPr>
          <w:b/>
          <w:bCs/>
          <w:color w:val="auto"/>
          <w:sz w:val="24"/>
          <w:szCs w:val="24"/>
        </w:rPr>
        <w:t>:</w:t>
      </w:r>
      <w:r w:rsidRPr="00E32775">
        <w:rPr>
          <w:color w:val="auto"/>
          <w:sz w:val="24"/>
          <w:szCs w:val="24"/>
        </w:rPr>
        <w:t xml:space="preserve"> Элемент конструкции комбинированного профиля каркаса СПК, обладающий меньшей, чем материал профиля, теплопроводностью.</w:t>
      </w:r>
    </w:p>
    <w:p w14:paraId="2273D173" w14:textId="77777777" w:rsidR="00E46C86" w:rsidRPr="00E32775" w:rsidRDefault="00E46C86" w:rsidP="00E46C86">
      <w:pPr>
        <w:widowControl w:val="0"/>
        <w:autoSpaceDE w:val="0"/>
        <w:autoSpaceDN w:val="0"/>
        <w:adjustRightInd w:val="0"/>
        <w:ind w:firstLine="720"/>
        <w:jc w:val="both"/>
        <w:rPr>
          <w:color w:val="auto"/>
          <w:sz w:val="24"/>
          <w:szCs w:val="24"/>
        </w:rPr>
      </w:pPr>
      <w:r w:rsidRPr="00E32775">
        <w:rPr>
          <w:color w:val="auto"/>
          <w:sz w:val="24"/>
          <w:szCs w:val="24"/>
        </w:rPr>
        <w:t xml:space="preserve">3.15 </w:t>
      </w:r>
      <w:r w:rsidRPr="00E32775">
        <w:rPr>
          <w:b/>
          <w:color w:val="auto"/>
          <w:sz w:val="24"/>
          <w:szCs w:val="24"/>
        </w:rPr>
        <w:t>уплотнитель</w:t>
      </w:r>
      <w:r w:rsidRPr="00E32775">
        <w:rPr>
          <w:b/>
          <w:bCs/>
          <w:color w:val="auto"/>
          <w:sz w:val="24"/>
          <w:szCs w:val="24"/>
        </w:rPr>
        <w:t>:</w:t>
      </w:r>
      <w:r w:rsidRPr="00E32775">
        <w:rPr>
          <w:color w:val="auto"/>
          <w:sz w:val="24"/>
          <w:szCs w:val="24"/>
        </w:rPr>
        <w:t xml:space="preserve"> Профиль, обеспечивающий плотное сопряжение профиля и остекления открывающихся и неподвижных частей СПК, выполненный из эластичного полимерного материала с заданной формой поперечного сечения или формируемый герметиками. </w:t>
      </w:r>
    </w:p>
    <w:p w14:paraId="5036FCB2" w14:textId="319BACB1" w:rsidR="00E46C86" w:rsidRPr="00E32775" w:rsidRDefault="00E46C86" w:rsidP="00E46C86">
      <w:pPr>
        <w:widowControl w:val="0"/>
        <w:autoSpaceDE w:val="0"/>
        <w:autoSpaceDN w:val="0"/>
        <w:adjustRightInd w:val="0"/>
        <w:ind w:firstLine="720"/>
        <w:jc w:val="both"/>
        <w:rPr>
          <w:color w:val="auto"/>
          <w:sz w:val="24"/>
          <w:szCs w:val="24"/>
        </w:rPr>
      </w:pPr>
      <w:r w:rsidRPr="00E32775">
        <w:rPr>
          <w:color w:val="auto"/>
          <w:sz w:val="24"/>
          <w:szCs w:val="24"/>
        </w:rPr>
        <w:t xml:space="preserve">3.16 </w:t>
      </w:r>
      <w:proofErr w:type="spellStart"/>
      <w:r w:rsidRPr="00E32775">
        <w:rPr>
          <w:b/>
          <w:color w:val="auto"/>
          <w:sz w:val="24"/>
          <w:szCs w:val="24"/>
        </w:rPr>
        <w:t>штапик</w:t>
      </w:r>
      <w:proofErr w:type="spellEnd"/>
      <w:r w:rsidRPr="00E32775">
        <w:rPr>
          <w:b/>
          <w:bCs/>
          <w:color w:val="auto"/>
          <w:sz w:val="24"/>
          <w:szCs w:val="24"/>
        </w:rPr>
        <w:t>:</w:t>
      </w:r>
      <w:r w:rsidRPr="00E32775">
        <w:rPr>
          <w:color w:val="auto"/>
          <w:sz w:val="24"/>
          <w:szCs w:val="24"/>
        </w:rPr>
        <w:t xml:space="preserve"> Линейный элемент каркаса СПК, предназначенный для механического крепления одного края остекления изнутри или снаружи и представляющий собой профиль с уплотнителем, закрепляемый к элементам каркаса с помощью предварительной упругой деформации (защелкивания) и</w:t>
      </w:r>
      <w:r w:rsidR="00A22C76" w:rsidRPr="00E32775">
        <w:rPr>
          <w:color w:val="auto"/>
          <w:sz w:val="24"/>
          <w:szCs w:val="24"/>
        </w:rPr>
        <w:t xml:space="preserve"> </w:t>
      </w:r>
      <w:r w:rsidR="00112A84" w:rsidRPr="00E32775">
        <w:rPr>
          <w:color w:val="auto"/>
          <w:sz w:val="24"/>
          <w:szCs w:val="24"/>
        </w:rPr>
        <w:t>(</w:t>
      </w:r>
      <w:r w:rsidRPr="00E32775">
        <w:rPr>
          <w:color w:val="auto"/>
          <w:sz w:val="24"/>
          <w:szCs w:val="24"/>
        </w:rPr>
        <w:t>или</w:t>
      </w:r>
      <w:r w:rsidR="00112A84" w:rsidRPr="00E32775">
        <w:rPr>
          <w:color w:val="auto"/>
          <w:sz w:val="24"/>
          <w:szCs w:val="24"/>
        </w:rPr>
        <w:t>)</w:t>
      </w:r>
      <w:r w:rsidRPr="00E32775">
        <w:rPr>
          <w:color w:val="auto"/>
          <w:sz w:val="24"/>
          <w:szCs w:val="24"/>
        </w:rPr>
        <w:t xml:space="preserve"> с помощью метизов.</w:t>
      </w:r>
    </w:p>
    <w:p w14:paraId="166E76CE" w14:textId="756F30E4" w:rsidR="00F22396" w:rsidRPr="00AE6C25" w:rsidRDefault="00F22396" w:rsidP="00F22396">
      <w:pPr>
        <w:widowControl w:val="0"/>
        <w:ind w:firstLine="720"/>
        <w:jc w:val="both"/>
        <w:rPr>
          <w:rStyle w:val="apple-converted-space"/>
          <w:color w:val="auto"/>
          <w:sz w:val="22"/>
          <w:szCs w:val="22"/>
        </w:rPr>
      </w:pPr>
      <w:r w:rsidRPr="00E32775">
        <w:rPr>
          <w:color w:val="auto"/>
          <w:sz w:val="24"/>
        </w:rPr>
        <w:t xml:space="preserve">3.17 </w:t>
      </w:r>
      <w:r w:rsidRPr="00E32775">
        <w:rPr>
          <w:b/>
          <w:color w:val="auto"/>
          <w:sz w:val="24"/>
        </w:rPr>
        <w:t>эксплуатационный диапазон СПК:</w:t>
      </w:r>
      <w:r w:rsidRPr="00E32775">
        <w:rPr>
          <w:color w:val="auto"/>
          <w:sz w:val="24"/>
        </w:rPr>
        <w:t xml:space="preserve"> Максимальные и минимальные значения температурно-климатических воздействий на СПК (температуры и влажности воздуха, скорости ветра,</w:t>
      </w:r>
      <w:r w:rsidRPr="00AE6C25">
        <w:rPr>
          <w:color w:val="auto"/>
          <w:sz w:val="24"/>
        </w:rPr>
        <w:t xml:space="preserve"> давления), при которых </w:t>
      </w:r>
      <w:r w:rsidRPr="00AE6C25">
        <w:rPr>
          <w:color w:val="auto"/>
          <w:sz w:val="24"/>
          <w:szCs w:val="24"/>
        </w:rPr>
        <w:t xml:space="preserve">определены </w:t>
      </w:r>
      <w:r w:rsidRPr="00AE6C25">
        <w:rPr>
          <w:color w:val="auto"/>
          <w:sz w:val="24"/>
        </w:rPr>
        <w:t>теплотехнические характеристики СПК (приведенное сопротивление теплопередаче, температура на внутренней поверхности конструкции, воздухопроницаемость</w:t>
      </w:r>
      <w:r w:rsidRPr="00AE6C25">
        <w:rPr>
          <w:color w:val="auto"/>
          <w:sz w:val="24"/>
          <w:szCs w:val="24"/>
        </w:rPr>
        <w:t>).</w:t>
      </w:r>
    </w:p>
    <w:p w14:paraId="15E8937A" w14:textId="77777777" w:rsidR="00F22396" w:rsidRPr="00AE6C25" w:rsidRDefault="00F22396" w:rsidP="00E46C86">
      <w:pPr>
        <w:widowControl w:val="0"/>
        <w:ind w:firstLine="720"/>
        <w:jc w:val="both"/>
        <w:rPr>
          <w:rStyle w:val="apple-converted-space"/>
          <w:color w:val="auto"/>
          <w:sz w:val="22"/>
          <w:szCs w:val="22"/>
        </w:rPr>
      </w:pPr>
    </w:p>
    <w:p w14:paraId="701B9390" w14:textId="77777777" w:rsidR="00174EA8" w:rsidRPr="00AE6C25" w:rsidRDefault="00174EA8">
      <w:pPr>
        <w:widowControl w:val="0"/>
        <w:ind w:firstLine="720"/>
        <w:jc w:val="both"/>
        <w:rPr>
          <w:rStyle w:val="apple-converted-space"/>
          <w:b/>
          <w:bCs/>
          <w:color w:val="auto"/>
          <w:sz w:val="26"/>
          <w:szCs w:val="26"/>
        </w:rPr>
      </w:pPr>
    </w:p>
    <w:p w14:paraId="6CF8F8AA" w14:textId="77777777" w:rsidR="00EF59B4" w:rsidRPr="00E32775" w:rsidRDefault="00FE1050">
      <w:pPr>
        <w:widowControl w:val="0"/>
        <w:ind w:firstLine="720"/>
        <w:jc w:val="both"/>
        <w:rPr>
          <w:rStyle w:val="apple-converted-space"/>
          <w:b/>
          <w:bCs/>
          <w:color w:val="auto"/>
          <w:sz w:val="26"/>
          <w:szCs w:val="26"/>
          <w:highlight w:val="green"/>
        </w:rPr>
      </w:pPr>
      <w:r w:rsidRPr="00E32775">
        <w:rPr>
          <w:rStyle w:val="apple-converted-space"/>
          <w:b/>
          <w:bCs/>
          <w:color w:val="auto"/>
          <w:sz w:val="26"/>
          <w:szCs w:val="26"/>
          <w:highlight w:val="green"/>
        </w:rPr>
        <w:t xml:space="preserve">4 Общие положения </w:t>
      </w:r>
    </w:p>
    <w:p w14:paraId="26688D9E" w14:textId="77777777" w:rsidR="00EF59B4" w:rsidRPr="00E32775" w:rsidRDefault="00EF59B4">
      <w:pPr>
        <w:widowControl w:val="0"/>
        <w:ind w:firstLine="720"/>
        <w:jc w:val="both"/>
        <w:rPr>
          <w:b/>
          <w:bCs/>
          <w:color w:val="auto"/>
          <w:sz w:val="24"/>
          <w:szCs w:val="24"/>
          <w:highlight w:val="green"/>
        </w:rPr>
      </w:pPr>
    </w:p>
    <w:p w14:paraId="140DA39E" w14:textId="6D3660BD" w:rsidR="001272EC" w:rsidRPr="00E32775" w:rsidRDefault="001272EC" w:rsidP="001272EC">
      <w:pPr>
        <w:widowControl w:val="0"/>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20"/>
        <w:jc w:val="both"/>
        <w:rPr>
          <w:color w:val="auto"/>
          <w:sz w:val="24"/>
          <w:szCs w:val="24"/>
          <w:highlight w:val="green"/>
        </w:rPr>
      </w:pPr>
      <w:r w:rsidRPr="00E32775">
        <w:rPr>
          <w:rFonts w:eastAsia="Arial Unicode MS" w:cs="Arial Unicode MS"/>
          <w:color w:val="auto"/>
          <w:sz w:val="24"/>
          <w:szCs w:val="24"/>
          <w:highlight w:val="green"/>
        </w:rPr>
        <w:t xml:space="preserve">4.1 </w:t>
      </w:r>
      <w:r w:rsidR="00E46C86" w:rsidRPr="00E32775">
        <w:rPr>
          <w:rFonts w:eastAsia="Arial Unicode MS" w:cs="Arial Unicode MS"/>
          <w:color w:val="auto"/>
          <w:sz w:val="24"/>
          <w:szCs w:val="24"/>
          <w:highlight w:val="green"/>
        </w:rPr>
        <w:t xml:space="preserve">При проектировании СПК </w:t>
      </w:r>
      <w:r w:rsidR="003345AC" w:rsidRPr="00E32775">
        <w:rPr>
          <w:rFonts w:eastAsia="Arial Unicode MS" w:cs="Arial Unicode MS"/>
          <w:b/>
          <w:color w:val="auto"/>
          <w:sz w:val="24"/>
          <w:szCs w:val="24"/>
          <w:highlight w:val="green"/>
        </w:rPr>
        <w:t>следует</w:t>
      </w:r>
      <w:r w:rsidR="00E46C86" w:rsidRPr="00E32775">
        <w:rPr>
          <w:rFonts w:eastAsia="Arial Unicode MS" w:cs="Arial Unicode MS"/>
          <w:color w:val="auto"/>
          <w:sz w:val="24"/>
          <w:szCs w:val="24"/>
          <w:highlight w:val="green"/>
        </w:rPr>
        <w:t xml:space="preserve"> руководствоваться требованиями действующих правил проектирования зданий и сооружений, а также стандартов</w:t>
      </w:r>
      <w:r w:rsidRPr="00E32775">
        <w:rPr>
          <w:rFonts w:eastAsia="Arial Unicode MS" w:cs="Arial Unicode MS"/>
          <w:color w:val="auto"/>
          <w:sz w:val="24"/>
          <w:szCs w:val="24"/>
          <w:highlight w:val="green"/>
        </w:rPr>
        <w:t xml:space="preserve">. </w:t>
      </w:r>
    </w:p>
    <w:p w14:paraId="6A4AA73B" w14:textId="3936EAD1" w:rsidR="00E46C86" w:rsidRPr="00E32775" w:rsidRDefault="001272EC" w:rsidP="00E46C8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09"/>
        <w:jc w:val="both"/>
        <w:rPr>
          <w:rFonts w:eastAsia="Arial Unicode MS" w:cs="Arial Unicode MS"/>
          <w:color w:val="auto"/>
          <w:sz w:val="24"/>
          <w:szCs w:val="24"/>
          <w:highlight w:val="green"/>
          <w:u w:color="FF0000"/>
        </w:rPr>
      </w:pPr>
      <w:r w:rsidRPr="00E32775">
        <w:rPr>
          <w:rFonts w:eastAsia="Arial Unicode MS" w:cs="Arial Unicode MS"/>
          <w:color w:val="auto"/>
          <w:sz w:val="24"/>
          <w:szCs w:val="24"/>
          <w:highlight w:val="green"/>
        </w:rPr>
        <w:t xml:space="preserve">4.2 </w:t>
      </w:r>
      <w:r w:rsidR="00E46C86" w:rsidRPr="00E32775">
        <w:rPr>
          <w:rFonts w:eastAsia="Arial Unicode MS" w:cs="Arial Unicode MS"/>
          <w:color w:val="auto"/>
          <w:sz w:val="24"/>
          <w:szCs w:val="24"/>
          <w:highlight w:val="green"/>
          <w:u w:color="FF0000"/>
        </w:rPr>
        <w:t xml:space="preserve">При проектировании СПК </w:t>
      </w:r>
      <w:r w:rsidR="003345AC" w:rsidRPr="00E32775">
        <w:rPr>
          <w:rFonts w:eastAsia="Arial Unicode MS" w:cs="Arial Unicode MS"/>
          <w:b/>
          <w:color w:val="auto"/>
          <w:sz w:val="24"/>
          <w:szCs w:val="24"/>
          <w:highlight w:val="green"/>
          <w:u w:color="FF0000"/>
        </w:rPr>
        <w:t>долж</w:t>
      </w:r>
      <w:r w:rsidR="00E46C86" w:rsidRPr="00E32775">
        <w:rPr>
          <w:rFonts w:eastAsia="Arial Unicode MS" w:cs="Arial Unicode MS"/>
          <w:color w:val="auto"/>
          <w:sz w:val="24"/>
          <w:szCs w:val="24"/>
          <w:highlight w:val="green"/>
          <w:u w:color="FF0000"/>
        </w:rPr>
        <w:t xml:space="preserve">но быть обеспечено выполнение требований безопасности, которым они </w:t>
      </w:r>
      <w:r w:rsidR="003345AC" w:rsidRPr="00E32775">
        <w:rPr>
          <w:rFonts w:eastAsia="Arial Unicode MS" w:cs="Arial Unicode MS"/>
          <w:b/>
          <w:color w:val="auto"/>
          <w:sz w:val="24"/>
          <w:szCs w:val="24"/>
          <w:highlight w:val="green"/>
          <w:u w:color="FF0000"/>
        </w:rPr>
        <w:t>долж</w:t>
      </w:r>
      <w:r w:rsidR="00E46C86" w:rsidRPr="00E32775">
        <w:rPr>
          <w:rFonts w:eastAsia="Arial Unicode MS" w:cs="Arial Unicode MS"/>
          <w:color w:val="auto"/>
          <w:sz w:val="24"/>
          <w:szCs w:val="24"/>
          <w:highlight w:val="green"/>
          <w:u w:color="FF0000"/>
        </w:rPr>
        <w:t>ны удовлетворять в течение всего срока службы в условиях нормальной эксплуатации (при заданных архитектурно-планировочных решениях в соответствии с функциональным назначением СПК), требований действующих нормативных документов, в том числе:</w:t>
      </w:r>
    </w:p>
    <w:p w14:paraId="4CFE8389" w14:textId="77777777" w:rsidR="00E46C86" w:rsidRPr="00E32775" w:rsidRDefault="00E46C86" w:rsidP="00E46C8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09"/>
        <w:jc w:val="both"/>
        <w:rPr>
          <w:rFonts w:eastAsia="Arial Unicode MS" w:cs="Arial Unicode MS"/>
          <w:color w:val="auto"/>
          <w:sz w:val="24"/>
          <w:szCs w:val="24"/>
          <w:highlight w:val="green"/>
          <w:u w:color="FF0000"/>
        </w:rPr>
      </w:pPr>
      <w:r w:rsidRPr="00E32775">
        <w:rPr>
          <w:rFonts w:eastAsia="Arial Unicode MS" w:cs="Arial Unicode MS"/>
          <w:color w:val="auto"/>
          <w:sz w:val="24"/>
          <w:szCs w:val="24"/>
          <w:highlight w:val="green"/>
          <w:u w:color="FF0000"/>
        </w:rPr>
        <w:t>- механическая прочность и устойчивость;</w:t>
      </w:r>
    </w:p>
    <w:p w14:paraId="5B08F755" w14:textId="77777777" w:rsidR="00E46C86" w:rsidRPr="00E32775" w:rsidRDefault="00E46C86" w:rsidP="00E46C8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09"/>
        <w:jc w:val="both"/>
        <w:rPr>
          <w:rFonts w:eastAsia="Arial Unicode MS" w:cs="Arial Unicode MS"/>
          <w:color w:val="auto"/>
          <w:sz w:val="24"/>
          <w:szCs w:val="24"/>
          <w:highlight w:val="green"/>
          <w:u w:color="FF0000"/>
        </w:rPr>
      </w:pPr>
      <w:r w:rsidRPr="00E32775">
        <w:rPr>
          <w:rFonts w:eastAsia="Arial Unicode MS" w:cs="Arial Unicode MS"/>
          <w:color w:val="auto"/>
          <w:sz w:val="24"/>
          <w:szCs w:val="24"/>
          <w:highlight w:val="green"/>
          <w:u w:color="FF0000"/>
        </w:rPr>
        <w:t>- безопасность в эксплуатации (предотвращение травм осколками стекла, падения через светопрозрачную конструкцию);</w:t>
      </w:r>
    </w:p>
    <w:p w14:paraId="02056C8C" w14:textId="77777777" w:rsidR="00E46C86" w:rsidRPr="00E32775" w:rsidRDefault="00E46C86" w:rsidP="00E46C8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09"/>
        <w:jc w:val="both"/>
        <w:rPr>
          <w:rFonts w:eastAsia="Arial Unicode MS" w:cs="Arial Unicode MS"/>
          <w:color w:val="auto"/>
          <w:sz w:val="24"/>
          <w:szCs w:val="24"/>
          <w:highlight w:val="green"/>
          <w:u w:color="FF0000"/>
        </w:rPr>
      </w:pPr>
      <w:r w:rsidRPr="00E32775">
        <w:rPr>
          <w:rFonts w:eastAsia="Arial Unicode MS" w:cs="Arial Unicode MS"/>
          <w:color w:val="auto"/>
          <w:sz w:val="24"/>
          <w:szCs w:val="24"/>
          <w:highlight w:val="green"/>
          <w:u w:color="FF0000"/>
        </w:rPr>
        <w:t>- защита от несанкционированного проникновения;</w:t>
      </w:r>
    </w:p>
    <w:p w14:paraId="482BCEF6" w14:textId="45B38DD8" w:rsidR="00F22396" w:rsidRPr="00E32775" w:rsidRDefault="00F22396" w:rsidP="00F2239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09"/>
        <w:jc w:val="both"/>
        <w:rPr>
          <w:rFonts w:eastAsia="Arial Unicode MS"/>
          <w:color w:val="auto"/>
          <w:sz w:val="24"/>
          <w:highlight w:val="green"/>
          <w:u w:color="FF0000"/>
        </w:rPr>
      </w:pPr>
      <w:r w:rsidRPr="00E32775">
        <w:rPr>
          <w:rFonts w:eastAsia="Arial Unicode MS"/>
          <w:color w:val="auto"/>
          <w:sz w:val="24"/>
          <w:highlight w:val="green"/>
          <w:u w:color="FF0000"/>
        </w:rPr>
        <w:t xml:space="preserve">- </w:t>
      </w:r>
      <w:proofErr w:type="spellStart"/>
      <w:r w:rsidRPr="00E32775">
        <w:rPr>
          <w:rFonts w:eastAsia="Arial Unicode MS"/>
          <w:color w:val="auto"/>
          <w:sz w:val="24"/>
          <w:highlight w:val="green"/>
          <w:u w:color="FF0000"/>
        </w:rPr>
        <w:t>взрывостойкость</w:t>
      </w:r>
      <w:proofErr w:type="spellEnd"/>
      <w:r w:rsidRPr="00E32775">
        <w:rPr>
          <w:rFonts w:eastAsia="Arial Unicode MS"/>
          <w:color w:val="auto"/>
          <w:sz w:val="24"/>
          <w:highlight w:val="green"/>
          <w:u w:color="FF0000"/>
        </w:rPr>
        <w:t xml:space="preserve"> </w:t>
      </w:r>
      <w:r w:rsidRPr="00E32775">
        <w:rPr>
          <w:rFonts w:eastAsia="Arial Unicode MS" w:cs="Arial Unicode MS"/>
          <w:color w:val="auto"/>
          <w:sz w:val="24"/>
          <w:szCs w:val="24"/>
          <w:highlight w:val="green"/>
          <w:u w:color="FF0000"/>
        </w:rPr>
        <w:t xml:space="preserve">и </w:t>
      </w:r>
      <w:proofErr w:type="spellStart"/>
      <w:r w:rsidRPr="00E32775">
        <w:rPr>
          <w:rFonts w:eastAsia="Arial Unicode MS" w:cs="Arial Unicode MS"/>
          <w:color w:val="auto"/>
          <w:sz w:val="24"/>
          <w:szCs w:val="24"/>
          <w:highlight w:val="green"/>
          <w:u w:color="FF0000"/>
        </w:rPr>
        <w:t>взрывоустойчивость</w:t>
      </w:r>
      <w:proofErr w:type="spellEnd"/>
      <w:r w:rsidRPr="00E32775">
        <w:rPr>
          <w:rFonts w:eastAsia="Arial Unicode MS" w:cs="Arial Unicode MS"/>
          <w:color w:val="auto"/>
          <w:sz w:val="24"/>
          <w:szCs w:val="24"/>
          <w:highlight w:val="green"/>
          <w:u w:color="FF0000"/>
        </w:rPr>
        <w:t xml:space="preserve"> </w:t>
      </w:r>
      <w:r w:rsidRPr="00E32775">
        <w:rPr>
          <w:rFonts w:eastAsia="Arial Unicode MS"/>
          <w:color w:val="auto"/>
          <w:sz w:val="24"/>
          <w:highlight w:val="green"/>
          <w:u w:color="FF0000"/>
        </w:rPr>
        <w:t>(защита от террористических атак</w:t>
      </w:r>
      <w:r w:rsidRPr="00E32775">
        <w:rPr>
          <w:rFonts w:eastAsia="Arial Unicode MS" w:cs="Arial Unicode MS"/>
          <w:color w:val="auto"/>
          <w:sz w:val="24"/>
          <w:szCs w:val="24"/>
          <w:highlight w:val="green"/>
          <w:u w:color="FF0000"/>
        </w:rPr>
        <w:t>), а также</w:t>
      </w:r>
      <w:r w:rsidRPr="00E32775">
        <w:rPr>
          <w:rFonts w:eastAsia="Arial Unicode MS"/>
          <w:color w:val="auto"/>
          <w:sz w:val="24"/>
          <w:highlight w:val="green"/>
          <w:u w:color="FF0000"/>
        </w:rPr>
        <w:t xml:space="preserve"> безопасность при взрыве;</w:t>
      </w:r>
    </w:p>
    <w:p w14:paraId="2016A334" w14:textId="77777777" w:rsidR="00E46C86" w:rsidRPr="00E32775" w:rsidRDefault="00E46C86" w:rsidP="00E46C8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09"/>
        <w:jc w:val="both"/>
        <w:rPr>
          <w:rFonts w:eastAsia="Arial Unicode MS" w:cs="Arial Unicode MS"/>
          <w:color w:val="auto"/>
          <w:sz w:val="24"/>
          <w:szCs w:val="24"/>
          <w:highlight w:val="green"/>
          <w:u w:color="FF0000"/>
        </w:rPr>
      </w:pPr>
      <w:r w:rsidRPr="00E32775">
        <w:rPr>
          <w:rFonts w:eastAsia="Arial Unicode MS" w:cs="Arial Unicode MS"/>
          <w:color w:val="auto"/>
          <w:sz w:val="24"/>
          <w:szCs w:val="24"/>
          <w:highlight w:val="green"/>
          <w:u w:color="FF0000"/>
        </w:rPr>
        <w:t xml:space="preserve">- </w:t>
      </w:r>
      <w:proofErr w:type="spellStart"/>
      <w:r w:rsidRPr="00E32775">
        <w:rPr>
          <w:rFonts w:eastAsia="Arial Unicode MS" w:cs="Arial Unicode MS"/>
          <w:color w:val="auto"/>
          <w:sz w:val="24"/>
          <w:szCs w:val="24"/>
          <w:highlight w:val="green"/>
          <w:u w:color="FF0000"/>
        </w:rPr>
        <w:t>пулестойкость</w:t>
      </w:r>
      <w:proofErr w:type="spellEnd"/>
      <w:r w:rsidRPr="00E32775">
        <w:rPr>
          <w:rFonts w:eastAsia="Arial Unicode MS" w:cs="Arial Unicode MS"/>
          <w:color w:val="auto"/>
          <w:sz w:val="24"/>
          <w:szCs w:val="24"/>
          <w:highlight w:val="green"/>
          <w:u w:color="FF0000"/>
        </w:rPr>
        <w:t xml:space="preserve"> (стойкость к выстрелам из огнестрельного оружия);</w:t>
      </w:r>
    </w:p>
    <w:p w14:paraId="1F7FD3CA" w14:textId="77777777" w:rsidR="00E46C86" w:rsidRPr="00E32775" w:rsidRDefault="00E46C86" w:rsidP="00E46C8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09"/>
        <w:jc w:val="both"/>
        <w:rPr>
          <w:rFonts w:eastAsia="Arial Unicode MS" w:cs="Arial Unicode MS"/>
          <w:color w:val="auto"/>
          <w:sz w:val="24"/>
          <w:szCs w:val="24"/>
          <w:highlight w:val="green"/>
          <w:u w:color="FF0000"/>
        </w:rPr>
      </w:pPr>
      <w:r w:rsidRPr="00E32775">
        <w:rPr>
          <w:rFonts w:eastAsia="Arial Unicode MS" w:cs="Arial Unicode MS"/>
          <w:color w:val="auto"/>
          <w:sz w:val="24"/>
          <w:szCs w:val="24"/>
          <w:highlight w:val="green"/>
          <w:u w:color="FF0000"/>
        </w:rPr>
        <w:t>- защита от поражающих факторов пожара, огнестойкость и стойкость к внешнему огню;</w:t>
      </w:r>
    </w:p>
    <w:p w14:paraId="05ECB451" w14:textId="77777777" w:rsidR="00E46C86" w:rsidRPr="00E32775" w:rsidRDefault="00E46C86" w:rsidP="00E46C8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09"/>
        <w:jc w:val="both"/>
        <w:rPr>
          <w:rFonts w:eastAsia="Arial Unicode MS" w:cs="Arial Unicode MS"/>
          <w:color w:val="auto"/>
          <w:sz w:val="24"/>
          <w:szCs w:val="24"/>
          <w:highlight w:val="green"/>
          <w:u w:color="FF0000"/>
        </w:rPr>
      </w:pPr>
      <w:r w:rsidRPr="00E32775">
        <w:rPr>
          <w:rFonts w:eastAsia="Arial Unicode MS" w:cs="Arial Unicode MS"/>
          <w:color w:val="auto"/>
          <w:sz w:val="24"/>
          <w:szCs w:val="24"/>
          <w:highlight w:val="green"/>
          <w:u w:color="FF0000"/>
        </w:rPr>
        <w:t>- безопасность в случае природных и техногенных чрезвычайных ситуаций;</w:t>
      </w:r>
    </w:p>
    <w:p w14:paraId="64CE4949" w14:textId="77777777" w:rsidR="00E46C86" w:rsidRPr="00E32775" w:rsidRDefault="00E46C86" w:rsidP="00E46C8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09"/>
        <w:jc w:val="both"/>
        <w:rPr>
          <w:rFonts w:eastAsia="Arial Unicode MS" w:cs="Arial Unicode MS"/>
          <w:color w:val="auto"/>
          <w:sz w:val="24"/>
          <w:szCs w:val="24"/>
          <w:highlight w:val="green"/>
          <w:u w:color="FF0000"/>
        </w:rPr>
      </w:pPr>
      <w:r w:rsidRPr="00E32775">
        <w:rPr>
          <w:rFonts w:eastAsia="Arial Unicode MS" w:cs="Arial Unicode MS"/>
          <w:color w:val="auto"/>
          <w:sz w:val="24"/>
          <w:szCs w:val="24"/>
          <w:highlight w:val="green"/>
          <w:u w:color="FF0000"/>
        </w:rPr>
        <w:t>- выполнение санитарно-гигиенических и экологических требований;</w:t>
      </w:r>
    </w:p>
    <w:p w14:paraId="58DE68C2" w14:textId="77777777" w:rsidR="00E46C86" w:rsidRPr="00E32775" w:rsidRDefault="00E46C86" w:rsidP="00E46C8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09"/>
        <w:jc w:val="both"/>
        <w:rPr>
          <w:rFonts w:eastAsia="Arial Unicode MS" w:cs="Arial Unicode MS"/>
          <w:color w:val="auto"/>
          <w:sz w:val="24"/>
          <w:szCs w:val="24"/>
          <w:highlight w:val="green"/>
          <w:u w:color="FF0000"/>
        </w:rPr>
      </w:pPr>
      <w:r w:rsidRPr="00E32775">
        <w:rPr>
          <w:rFonts w:eastAsia="Arial Unicode MS" w:cs="Arial Unicode MS"/>
          <w:color w:val="auto"/>
          <w:sz w:val="24"/>
          <w:szCs w:val="24"/>
          <w:highlight w:val="green"/>
          <w:u w:color="FF0000"/>
        </w:rPr>
        <w:t>- защита от шума;</w:t>
      </w:r>
    </w:p>
    <w:p w14:paraId="6765C240" w14:textId="77777777" w:rsidR="001272EC" w:rsidRPr="00E32775" w:rsidRDefault="00E46C86" w:rsidP="00E46C8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09"/>
        <w:jc w:val="both"/>
        <w:rPr>
          <w:strike/>
          <w:color w:val="auto"/>
          <w:sz w:val="24"/>
          <w:szCs w:val="24"/>
          <w:highlight w:val="green"/>
          <w:u w:color="FF0000"/>
        </w:rPr>
      </w:pPr>
      <w:r w:rsidRPr="00E32775">
        <w:rPr>
          <w:rFonts w:eastAsia="Arial Unicode MS" w:cs="Arial Unicode MS"/>
          <w:color w:val="auto"/>
          <w:sz w:val="24"/>
          <w:szCs w:val="24"/>
          <w:highlight w:val="green"/>
          <w:u w:color="FF0000"/>
        </w:rPr>
        <w:t>- безопасность воздействия на окружающую среду.</w:t>
      </w:r>
    </w:p>
    <w:p w14:paraId="45DA010B" w14:textId="4C8B8AA7" w:rsidR="001272EC" w:rsidRPr="00E32775" w:rsidRDefault="001272EC" w:rsidP="001272EC">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09"/>
        <w:jc w:val="both"/>
        <w:rPr>
          <w:rFonts w:eastAsia="Arial Unicode MS" w:cs="Arial Unicode MS"/>
          <w:color w:val="auto"/>
          <w:sz w:val="24"/>
          <w:szCs w:val="24"/>
          <w:highlight w:val="green"/>
          <w:u w:color="FF0000"/>
        </w:rPr>
      </w:pPr>
      <w:r w:rsidRPr="00E32775">
        <w:rPr>
          <w:rFonts w:eastAsia="Arial Unicode MS" w:cs="Arial Unicode MS"/>
          <w:color w:val="auto"/>
          <w:sz w:val="24"/>
          <w:szCs w:val="24"/>
          <w:highlight w:val="green"/>
          <w:u w:color="FF0000"/>
        </w:rPr>
        <w:t xml:space="preserve">4.3 </w:t>
      </w:r>
      <w:r w:rsidR="00E46C86" w:rsidRPr="00E32775">
        <w:rPr>
          <w:rFonts w:eastAsia="Arial Unicode MS" w:cs="Arial Unicode MS"/>
          <w:color w:val="auto"/>
          <w:sz w:val="24"/>
          <w:szCs w:val="24"/>
          <w:highlight w:val="green"/>
          <w:u w:color="FF0000"/>
        </w:rPr>
        <w:t xml:space="preserve">Проектирование светопрозрачных покрытий и фонарей, </w:t>
      </w:r>
      <w:r w:rsidR="003345AC" w:rsidRPr="00E32775">
        <w:rPr>
          <w:rFonts w:eastAsia="Arial Unicode MS" w:cs="Arial Unicode MS"/>
          <w:b/>
          <w:color w:val="auto"/>
          <w:sz w:val="24"/>
          <w:szCs w:val="24"/>
          <w:highlight w:val="green"/>
          <w:u w:color="FF0000"/>
        </w:rPr>
        <w:t>необходимо</w:t>
      </w:r>
      <w:r w:rsidR="00E46C86" w:rsidRPr="00E32775">
        <w:rPr>
          <w:rFonts w:eastAsia="Arial Unicode MS" w:cs="Arial Unicode MS"/>
          <w:color w:val="auto"/>
          <w:sz w:val="24"/>
          <w:szCs w:val="24"/>
          <w:highlight w:val="green"/>
          <w:u w:color="FF0000"/>
        </w:rPr>
        <w:t xml:space="preserve"> выполнять в соответствии с требованиями СП 363.1325800.</w:t>
      </w:r>
    </w:p>
    <w:p w14:paraId="5766DD22" w14:textId="768380A3" w:rsidR="00E46C86" w:rsidRPr="00E32775" w:rsidRDefault="001272EC" w:rsidP="00E46C8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09"/>
        <w:jc w:val="both"/>
        <w:rPr>
          <w:rFonts w:eastAsia="Arial Unicode MS" w:cs="Arial Unicode MS"/>
          <w:color w:val="auto"/>
          <w:sz w:val="24"/>
          <w:szCs w:val="24"/>
          <w:highlight w:val="green"/>
          <w:u w:color="FF0000"/>
        </w:rPr>
      </w:pPr>
      <w:r w:rsidRPr="00E32775">
        <w:rPr>
          <w:rFonts w:eastAsia="Arial Unicode MS" w:cs="Arial Unicode MS"/>
          <w:color w:val="auto"/>
          <w:sz w:val="24"/>
          <w:szCs w:val="24"/>
          <w:highlight w:val="green"/>
          <w:u w:color="FF0000"/>
        </w:rPr>
        <w:t xml:space="preserve">4.4 </w:t>
      </w:r>
      <w:r w:rsidR="00E46C86" w:rsidRPr="00E32775">
        <w:rPr>
          <w:rFonts w:eastAsia="Arial Unicode MS" w:cs="Arial Unicode MS"/>
          <w:color w:val="auto"/>
          <w:sz w:val="24"/>
          <w:szCs w:val="24"/>
          <w:highlight w:val="green"/>
          <w:u w:color="FF0000"/>
        </w:rPr>
        <w:t xml:space="preserve">Классификационную структуру СПК </w:t>
      </w:r>
      <w:r w:rsidR="003345AC" w:rsidRPr="00E32775">
        <w:rPr>
          <w:rFonts w:eastAsia="Arial Unicode MS" w:cs="Arial Unicode MS"/>
          <w:b/>
          <w:color w:val="auto"/>
          <w:sz w:val="24"/>
          <w:szCs w:val="24"/>
          <w:highlight w:val="green"/>
          <w:u w:color="FF0000"/>
        </w:rPr>
        <w:t>необходимо</w:t>
      </w:r>
      <w:r w:rsidR="00E46C86" w:rsidRPr="00E32775">
        <w:rPr>
          <w:rFonts w:eastAsia="Arial Unicode MS" w:cs="Arial Unicode MS"/>
          <w:color w:val="auto"/>
          <w:sz w:val="24"/>
          <w:szCs w:val="24"/>
          <w:highlight w:val="green"/>
          <w:u w:color="FF0000"/>
        </w:rPr>
        <w:t xml:space="preserve"> </w:t>
      </w:r>
      <w:r w:rsidR="003345AC" w:rsidRPr="00E32775">
        <w:rPr>
          <w:rFonts w:eastAsia="Arial Unicode MS" w:cs="Arial Unicode MS"/>
          <w:b/>
          <w:color w:val="auto"/>
          <w:sz w:val="24"/>
          <w:szCs w:val="24"/>
          <w:highlight w:val="green"/>
          <w:u w:color="FF0000"/>
        </w:rPr>
        <w:t>принима</w:t>
      </w:r>
      <w:r w:rsidR="00E46C86" w:rsidRPr="00E32775">
        <w:rPr>
          <w:rFonts w:eastAsia="Arial Unicode MS" w:cs="Arial Unicode MS"/>
          <w:color w:val="auto"/>
          <w:sz w:val="24"/>
          <w:szCs w:val="24"/>
          <w:highlight w:val="green"/>
          <w:u w:color="FF0000"/>
        </w:rPr>
        <w:t>ть согласно их функциональному назначению с учетом требований ГОСТ 33079 и настоящего свода правил.</w:t>
      </w:r>
    </w:p>
    <w:p w14:paraId="203E4EE6" w14:textId="4F3C54EE" w:rsidR="001272EC" w:rsidRPr="00AE6C25" w:rsidRDefault="0037627A" w:rsidP="00E46C8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09"/>
        <w:jc w:val="both"/>
        <w:rPr>
          <w:rFonts w:eastAsia="Arial Unicode MS" w:cs="Arial Unicode MS"/>
          <w:color w:val="auto"/>
          <w:sz w:val="24"/>
          <w:szCs w:val="24"/>
          <w:u w:color="FF0000"/>
        </w:rPr>
      </w:pPr>
      <w:r w:rsidRPr="00E32775">
        <w:rPr>
          <w:rFonts w:eastAsia="Arial Unicode MS" w:cs="Arial Unicode MS"/>
          <w:color w:val="auto"/>
          <w:sz w:val="24"/>
          <w:szCs w:val="24"/>
          <w:highlight w:val="green"/>
          <w:u w:color="FF0000"/>
        </w:rPr>
        <w:lastRenderedPageBreak/>
        <w:t>4.5</w:t>
      </w:r>
      <w:r w:rsidR="001272EC" w:rsidRPr="00E32775">
        <w:rPr>
          <w:rFonts w:eastAsia="Arial Unicode MS" w:cs="Arial Unicode MS"/>
          <w:color w:val="auto"/>
          <w:sz w:val="24"/>
          <w:szCs w:val="24"/>
          <w:highlight w:val="green"/>
          <w:u w:color="FF0000"/>
        </w:rPr>
        <w:t xml:space="preserve"> </w:t>
      </w:r>
      <w:r w:rsidR="00E46C86" w:rsidRPr="00E32775">
        <w:rPr>
          <w:rFonts w:eastAsia="Arial Unicode MS" w:cs="Arial Unicode MS"/>
          <w:color w:val="auto"/>
          <w:sz w:val="24"/>
          <w:szCs w:val="24"/>
          <w:highlight w:val="green"/>
          <w:u w:color="FF0000"/>
        </w:rPr>
        <w:t xml:space="preserve">При проектировании СПК </w:t>
      </w:r>
      <w:r w:rsidR="003345AC" w:rsidRPr="00E32775">
        <w:rPr>
          <w:rFonts w:eastAsia="Arial Unicode MS" w:cs="Arial Unicode MS"/>
          <w:b/>
          <w:color w:val="auto"/>
          <w:sz w:val="24"/>
          <w:szCs w:val="24"/>
          <w:highlight w:val="green"/>
          <w:u w:color="FF0000"/>
        </w:rPr>
        <w:t>необходимо</w:t>
      </w:r>
      <w:r w:rsidR="00E46C86" w:rsidRPr="00E32775">
        <w:rPr>
          <w:rFonts w:eastAsia="Arial Unicode MS" w:cs="Arial Unicode MS"/>
          <w:color w:val="auto"/>
          <w:sz w:val="24"/>
          <w:szCs w:val="24"/>
          <w:highlight w:val="green"/>
          <w:u w:color="FF0000"/>
        </w:rPr>
        <w:t xml:space="preserve"> проводить оценку несущей способности конструкции по предельным напряжениям и разрушающей нагрузке, а также оценку прогибов и устойчивости элементов</w:t>
      </w:r>
      <w:r w:rsidR="001272EC" w:rsidRPr="00E32775">
        <w:rPr>
          <w:rFonts w:eastAsia="Arial Unicode MS" w:cs="Arial Unicode MS"/>
          <w:color w:val="auto"/>
          <w:sz w:val="24"/>
          <w:szCs w:val="24"/>
          <w:highlight w:val="green"/>
          <w:u w:color="FF0000"/>
        </w:rPr>
        <w:t>.</w:t>
      </w:r>
      <w:r w:rsidR="001272EC" w:rsidRPr="00AE6C25">
        <w:rPr>
          <w:rFonts w:eastAsia="Arial Unicode MS" w:cs="Arial Unicode MS"/>
          <w:color w:val="auto"/>
          <w:sz w:val="24"/>
          <w:szCs w:val="24"/>
          <w:u w:color="FF0000"/>
        </w:rPr>
        <w:t xml:space="preserve">  </w:t>
      </w:r>
    </w:p>
    <w:p w14:paraId="11659677" w14:textId="77777777" w:rsidR="00E46C86" w:rsidRPr="00AE6C25" w:rsidRDefault="001272EC" w:rsidP="00E46C8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09"/>
        <w:jc w:val="both"/>
        <w:rPr>
          <w:rFonts w:eastAsia="Arial Unicode MS" w:cs="Arial Unicode MS"/>
          <w:color w:val="auto"/>
          <w:sz w:val="24"/>
          <w:szCs w:val="24"/>
          <w:u w:color="FF0000"/>
        </w:rPr>
      </w:pPr>
      <w:r w:rsidRPr="00AE6C25">
        <w:rPr>
          <w:rFonts w:eastAsia="Arial Unicode MS" w:cs="Arial Unicode MS"/>
          <w:color w:val="auto"/>
          <w:sz w:val="24"/>
          <w:szCs w:val="24"/>
          <w:u w:color="FF0000"/>
        </w:rPr>
        <w:t xml:space="preserve">4.6 </w:t>
      </w:r>
      <w:r w:rsidR="00E46C86" w:rsidRPr="00AE6C25">
        <w:rPr>
          <w:rFonts w:eastAsia="Arial Unicode MS" w:cs="Arial Unicode MS"/>
          <w:color w:val="auto"/>
          <w:sz w:val="24"/>
          <w:szCs w:val="24"/>
          <w:u w:color="FF0000"/>
        </w:rPr>
        <w:t>Основными эксплуатационно-техническими характеристиками СПК в зависимости от их назначения являются:</w:t>
      </w:r>
    </w:p>
    <w:p w14:paraId="0149FC98" w14:textId="3C3CC510" w:rsidR="00E46C86" w:rsidRPr="00AE6C25" w:rsidRDefault="00E46C86" w:rsidP="00E46C8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09"/>
        <w:jc w:val="both"/>
        <w:rPr>
          <w:rFonts w:eastAsia="Arial Unicode MS" w:cs="Arial Unicode MS"/>
          <w:color w:val="auto"/>
          <w:sz w:val="24"/>
          <w:szCs w:val="24"/>
          <w:u w:color="FF0000"/>
        </w:rPr>
      </w:pPr>
      <w:r w:rsidRPr="00AE6C25">
        <w:rPr>
          <w:rFonts w:eastAsia="Arial Unicode MS" w:cs="Arial Unicode MS"/>
          <w:color w:val="auto"/>
          <w:sz w:val="24"/>
          <w:szCs w:val="24"/>
          <w:u w:color="FF0000"/>
        </w:rPr>
        <w:t>- пропускание света и</w:t>
      </w:r>
      <w:r w:rsidR="00A22C76" w:rsidRPr="00AE6C25">
        <w:rPr>
          <w:rFonts w:eastAsia="Arial Unicode MS" w:cs="Arial Unicode MS"/>
          <w:color w:val="auto"/>
          <w:sz w:val="24"/>
          <w:szCs w:val="24"/>
          <w:u w:color="FF0000"/>
        </w:rPr>
        <w:t xml:space="preserve"> </w:t>
      </w:r>
      <w:r w:rsidR="00112A84" w:rsidRPr="00AE6C25">
        <w:rPr>
          <w:rFonts w:eastAsia="Arial Unicode MS" w:cs="Arial Unicode MS"/>
          <w:color w:val="auto"/>
          <w:sz w:val="24"/>
          <w:szCs w:val="24"/>
          <w:u w:color="FF0000"/>
        </w:rPr>
        <w:t>(</w:t>
      </w:r>
      <w:r w:rsidRPr="00AE6C25">
        <w:rPr>
          <w:rFonts w:eastAsia="Arial Unicode MS" w:cs="Arial Unicode MS"/>
          <w:color w:val="auto"/>
          <w:sz w:val="24"/>
          <w:szCs w:val="24"/>
          <w:u w:color="FF0000"/>
        </w:rPr>
        <w:t>или</w:t>
      </w:r>
      <w:r w:rsidR="00112A84" w:rsidRPr="00AE6C25">
        <w:rPr>
          <w:rFonts w:eastAsia="Arial Unicode MS" w:cs="Arial Unicode MS"/>
          <w:color w:val="auto"/>
          <w:sz w:val="24"/>
          <w:szCs w:val="24"/>
          <w:u w:color="FF0000"/>
        </w:rPr>
        <w:t>)</w:t>
      </w:r>
      <w:r w:rsidRPr="00AE6C25">
        <w:rPr>
          <w:rFonts w:eastAsia="Arial Unicode MS" w:cs="Arial Unicode MS"/>
          <w:color w:val="auto"/>
          <w:sz w:val="24"/>
          <w:szCs w:val="24"/>
          <w:u w:color="FF0000"/>
        </w:rPr>
        <w:t xml:space="preserve"> солнечной энергии;</w:t>
      </w:r>
    </w:p>
    <w:p w14:paraId="0E6C10E3" w14:textId="77777777" w:rsidR="00E46C86" w:rsidRPr="00AE6C25" w:rsidRDefault="00E46C86" w:rsidP="00E46C8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09"/>
        <w:jc w:val="both"/>
        <w:rPr>
          <w:rFonts w:eastAsia="Arial Unicode MS" w:cs="Arial Unicode MS"/>
          <w:color w:val="auto"/>
          <w:sz w:val="24"/>
          <w:szCs w:val="24"/>
          <w:u w:color="FF0000"/>
        </w:rPr>
      </w:pPr>
      <w:r w:rsidRPr="00AE6C25">
        <w:rPr>
          <w:rFonts w:eastAsia="Arial Unicode MS" w:cs="Arial Unicode MS"/>
          <w:color w:val="auto"/>
          <w:sz w:val="24"/>
          <w:szCs w:val="24"/>
          <w:u w:color="FF0000"/>
        </w:rPr>
        <w:t>- теплозащитные характеристики;</w:t>
      </w:r>
    </w:p>
    <w:p w14:paraId="62D09ABF" w14:textId="77777777" w:rsidR="00E46C86" w:rsidRPr="00AE6C25" w:rsidRDefault="00E46C86" w:rsidP="00E46C8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09"/>
        <w:jc w:val="both"/>
        <w:rPr>
          <w:rFonts w:eastAsia="Arial Unicode MS" w:cs="Arial Unicode MS"/>
          <w:color w:val="auto"/>
          <w:sz w:val="24"/>
          <w:szCs w:val="24"/>
          <w:u w:color="FF0000"/>
        </w:rPr>
      </w:pPr>
      <w:r w:rsidRPr="00AE6C25">
        <w:rPr>
          <w:rFonts w:eastAsia="Arial Unicode MS" w:cs="Arial Unicode MS"/>
          <w:color w:val="auto"/>
          <w:sz w:val="24"/>
          <w:szCs w:val="24"/>
          <w:u w:color="FF0000"/>
        </w:rPr>
        <w:t>- звукоизолирующая способность;</w:t>
      </w:r>
    </w:p>
    <w:p w14:paraId="77CD8543" w14:textId="77777777" w:rsidR="00E46C86" w:rsidRPr="00AE6C25" w:rsidRDefault="00E46C86" w:rsidP="00E46C8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09"/>
        <w:jc w:val="both"/>
        <w:rPr>
          <w:rFonts w:eastAsia="Arial Unicode MS" w:cs="Arial Unicode MS"/>
          <w:color w:val="auto"/>
          <w:sz w:val="24"/>
          <w:szCs w:val="24"/>
          <w:u w:color="FF0000"/>
        </w:rPr>
      </w:pPr>
      <w:r w:rsidRPr="00AE6C25">
        <w:rPr>
          <w:rFonts w:eastAsia="Arial Unicode MS" w:cs="Arial Unicode MS"/>
          <w:color w:val="auto"/>
          <w:sz w:val="24"/>
          <w:szCs w:val="24"/>
          <w:u w:color="FF0000"/>
        </w:rPr>
        <w:t>- воздухопроницаемость;</w:t>
      </w:r>
    </w:p>
    <w:p w14:paraId="227E44D7" w14:textId="77777777" w:rsidR="00E46C86" w:rsidRPr="00AE6C25" w:rsidRDefault="00E46C86" w:rsidP="00E46C8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09"/>
        <w:jc w:val="both"/>
        <w:rPr>
          <w:rFonts w:eastAsia="Arial Unicode MS" w:cs="Arial Unicode MS"/>
          <w:color w:val="auto"/>
          <w:sz w:val="24"/>
          <w:szCs w:val="24"/>
          <w:u w:color="FF0000"/>
        </w:rPr>
      </w:pPr>
      <w:r w:rsidRPr="00AE6C25">
        <w:rPr>
          <w:rFonts w:eastAsia="Arial Unicode MS" w:cs="Arial Unicode MS"/>
          <w:color w:val="auto"/>
          <w:sz w:val="24"/>
          <w:szCs w:val="24"/>
          <w:u w:color="FF0000"/>
        </w:rPr>
        <w:t>- водонепроницаемость;</w:t>
      </w:r>
    </w:p>
    <w:p w14:paraId="6123BC5A" w14:textId="77777777" w:rsidR="00E46C86" w:rsidRPr="00AE6C25" w:rsidRDefault="00E46C86" w:rsidP="00E46C8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09"/>
        <w:jc w:val="both"/>
        <w:rPr>
          <w:rFonts w:eastAsia="Arial Unicode MS" w:cs="Arial Unicode MS"/>
          <w:color w:val="auto"/>
          <w:sz w:val="24"/>
          <w:szCs w:val="24"/>
          <w:u w:color="FF0000"/>
        </w:rPr>
      </w:pPr>
      <w:r w:rsidRPr="00AE6C25">
        <w:rPr>
          <w:rFonts w:eastAsia="Arial Unicode MS" w:cs="Arial Unicode MS"/>
          <w:color w:val="auto"/>
          <w:sz w:val="24"/>
          <w:szCs w:val="24"/>
          <w:u w:color="FF0000"/>
        </w:rPr>
        <w:t>- безопасность при эксплуатации;</w:t>
      </w:r>
    </w:p>
    <w:p w14:paraId="32FDB724" w14:textId="77777777" w:rsidR="00E46C86" w:rsidRPr="00AE6C25" w:rsidRDefault="00E46C86" w:rsidP="00E46C8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09"/>
        <w:jc w:val="both"/>
        <w:rPr>
          <w:rFonts w:eastAsia="Arial Unicode MS" w:cs="Arial Unicode MS"/>
          <w:color w:val="auto"/>
          <w:sz w:val="24"/>
          <w:szCs w:val="24"/>
          <w:u w:color="FF0000"/>
        </w:rPr>
      </w:pPr>
      <w:r w:rsidRPr="00AE6C25">
        <w:rPr>
          <w:rFonts w:eastAsia="Arial Unicode MS" w:cs="Arial Unicode MS"/>
          <w:color w:val="auto"/>
          <w:sz w:val="24"/>
          <w:szCs w:val="24"/>
          <w:u w:color="FF0000"/>
        </w:rPr>
        <w:t>- стойкость к ударам;</w:t>
      </w:r>
    </w:p>
    <w:p w14:paraId="4A67AFE0" w14:textId="77777777" w:rsidR="00E46C86" w:rsidRPr="00AE6C25" w:rsidRDefault="00E46C86" w:rsidP="00E46C8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09"/>
        <w:jc w:val="both"/>
        <w:rPr>
          <w:rFonts w:eastAsia="Arial Unicode MS" w:cs="Arial Unicode MS"/>
          <w:color w:val="auto"/>
          <w:sz w:val="24"/>
          <w:szCs w:val="24"/>
          <w:u w:color="FF0000"/>
        </w:rPr>
      </w:pPr>
      <w:r w:rsidRPr="00AE6C25">
        <w:rPr>
          <w:rFonts w:eastAsia="Arial Unicode MS" w:cs="Arial Unicode MS"/>
          <w:color w:val="auto"/>
          <w:sz w:val="24"/>
          <w:szCs w:val="24"/>
          <w:u w:color="FF0000"/>
        </w:rPr>
        <w:t xml:space="preserve">- </w:t>
      </w:r>
      <w:proofErr w:type="spellStart"/>
      <w:r w:rsidRPr="00AE6C25">
        <w:rPr>
          <w:rFonts w:eastAsia="Arial Unicode MS" w:cs="Arial Unicode MS"/>
          <w:color w:val="auto"/>
          <w:sz w:val="24"/>
          <w:szCs w:val="24"/>
          <w:u w:color="FF0000"/>
        </w:rPr>
        <w:t>пулестойкость</w:t>
      </w:r>
      <w:proofErr w:type="spellEnd"/>
      <w:r w:rsidRPr="00AE6C25">
        <w:rPr>
          <w:rFonts w:eastAsia="Arial Unicode MS" w:cs="Arial Unicode MS"/>
          <w:color w:val="auto"/>
          <w:sz w:val="24"/>
          <w:szCs w:val="24"/>
          <w:u w:color="FF0000"/>
        </w:rPr>
        <w:t>;</w:t>
      </w:r>
    </w:p>
    <w:p w14:paraId="06D30F60" w14:textId="77777777" w:rsidR="00E46C86" w:rsidRPr="00AE6C25" w:rsidRDefault="00E46C86" w:rsidP="00E46C8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09"/>
        <w:jc w:val="both"/>
        <w:rPr>
          <w:rFonts w:eastAsia="Arial Unicode MS" w:cs="Arial Unicode MS"/>
          <w:color w:val="auto"/>
          <w:sz w:val="24"/>
          <w:szCs w:val="24"/>
          <w:u w:color="FF0000"/>
        </w:rPr>
      </w:pPr>
      <w:r w:rsidRPr="00AE6C25">
        <w:rPr>
          <w:rFonts w:eastAsia="Arial Unicode MS" w:cs="Arial Unicode MS"/>
          <w:color w:val="auto"/>
          <w:sz w:val="24"/>
          <w:szCs w:val="24"/>
          <w:u w:color="FF0000"/>
        </w:rPr>
        <w:t xml:space="preserve">- </w:t>
      </w:r>
      <w:proofErr w:type="spellStart"/>
      <w:r w:rsidRPr="00AE6C25">
        <w:rPr>
          <w:rFonts w:eastAsia="Arial Unicode MS" w:cs="Arial Unicode MS"/>
          <w:color w:val="auto"/>
          <w:sz w:val="24"/>
          <w:szCs w:val="24"/>
          <w:u w:color="FF0000"/>
        </w:rPr>
        <w:t>взрывостойкость</w:t>
      </w:r>
      <w:proofErr w:type="spellEnd"/>
      <w:r w:rsidRPr="00AE6C25">
        <w:rPr>
          <w:rFonts w:eastAsia="Arial Unicode MS" w:cs="Arial Unicode MS"/>
          <w:color w:val="auto"/>
          <w:sz w:val="24"/>
          <w:szCs w:val="24"/>
          <w:u w:color="FF0000"/>
        </w:rPr>
        <w:t>;</w:t>
      </w:r>
    </w:p>
    <w:p w14:paraId="6A019809" w14:textId="77777777" w:rsidR="00E46C86" w:rsidRPr="00AE6C25" w:rsidRDefault="00E46C86" w:rsidP="00E46C8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09"/>
        <w:jc w:val="both"/>
        <w:rPr>
          <w:rFonts w:eastAsia="Arial Unicode MS" w:cs="Arial Unicode MS"/>
          <w:color w:val="auto"/>
          <w:sz w:val="24"/>
          <w:szCs w:val="24"/>
          <w:u w:color="FF0000"/>
        </w:rPr>
      </w:pPr>
      <w:r w:rsidRPr="00AE6C25">
        <w:rPr>
          <w:rFonts w:eastAsia="Arial Unicode MS" w:cs="Arial Unicode MS"/>
          <w:color w:val="auto"/>
          <w:sz w:val="24"/>
          <w:szCs w:val="24"/>
          <w:u w:color="FF0000"/>
        </w:rPr>
        <w:t>- огнестойкость;</w:t>
      </w:r>
    </w:p>
    <w:p w14:paraId="5A327A05" w14:textId="77777777" w:rsidR="00E46C86" w:rsidRPr="00E32775" w:rsidRDefault="00E46C86" w:rsidP="00E46C8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09"/>
        <w:jc w:val="both"/>
        <w:rPr>
          <w:rFonts w:eastAsia="Arial Unicode MS" w:cs="Arial Unicode MS"/>
          <w:color w:val="auto"/>
          <w:sz w:val="24"/>
          <w:szCs w:val="24"/>
          <w:u w:color="FF0000"/>
        </w:rPr>
      </w:pPr>
      <w:r w:rsidRPr="00AE6C25">
        <w:rPr>
          <w:rFonts w:eastAsia="Arial Unicode MS" w:cs="Arial Unicode MS"/>
          <w:color w:val="auto"/>
          <w:sz w:val="24"/>
          <w:szCs w:val="24"/>
          <w:u w:color="FF0000"/>
        </w:rPr>
        <w:t>- оптические искажения наблюдаемого сквозь остекле</w:t>
      </w:r>
      <w:r w:rsidRPr="00E32775">
        <w:rPr>
          <w:rFonts w:eastAsia="Arial Unicode MS" w:cs="Arial Unicode MS"/>
          <w:color w:val="auto"/>
          <w:sz w:val="24"/>
          <w:szCs w:val="24"/>
          <w:u w:color="FF0000"/>
        </w:rPr>
        <w:t>ние вида.</w:t>
      </w:r>
    </w:p>
    <w:p w14:paraId="5D7FE91B" w14:textId="1F21DC13" w:rsidR="001272EC" w:rsidRPr="00AE6C25" w:rsidRDefault="00E46C86" w:rsidP="00E46C8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09"/>
        <w:jc w:val="both"/>
        <w:rPr>
          <w:rFonts w:eastAsia="Arial Unicode MS" w:cs="Arial Unicode MS"/>
          <w:color w:val="auto"/>
          <w:sz w:val="24"/>
          <w:szCs w:val="24"/>
          <w:u w:color="FF0000"/>
        </w:rPr>
      </w:pPr>
      <w:r w:rsidRPr="00E32775">
        <w:rPr>
          <w:rFonts w:eastAsia="Arial Unicode MS" w:cs="Arial Unicode MS"/>
          <w:color w:val="auto"/>
          <w:sz w:val="24"/>
          <w:szCs w:val="24"/>
          <w:u w:color="FF0000"/>
        </w:rPr>
        <w:t xml:space="preserve">При </w:t>
      </w:r>
      <w:r w:rsidR="003345AC" w:rsidRPr="00E32775">
        <w:rPr>
          <w:rFonts w:eastAsia="Arial Unicode MS" w:cs="Arial Unicode MS"/>
          <w:b/>
          <w:color w:val="auto"/>
          <w:sz w:val="24"/>
          <w:szCs w:val="24"/>
          <w:u w:color="FF0000"/>
        </w:rPr>
        <w:t>необходимо</w:t>
      </w:r>
      <w:r w:rsidRPr="00E32775">
        <w:rPr>
          <w:rFonts w:eastAsia="Arial Unicode MS" w:cs="Arial Unicode MS"/>
          <w:color w:val="auto"/>
          <w:sz w:val="24"/>
          <w:szCs w:val="24"/>
          <w:u w:color="FF0000"/>
        </w:rPr>
        <w:t>сти применяются и другие характеристики в соответствии с требованиями к зданиям и сооружениям, где планируется использование</w:t>
      </w:r>
      <w:r w:rsidRPr="00AE6C25">
        <w:rPr>
          <w:rFonts w:eastAsia="Arial Unicode MS" w:cs="Arial Unicode MS"/>
          <w:color w:val="auto"/>
          <w:sz w:val="24"/>
          <w:szCs w:val="24"/>
          <w:u w:color="FF0000"/>
        </w:rPr>
        <w:t xml:space="preserve"> СПК</w:t>
      </w:r>
      <w:r w:rsidR="001272EC" w:rsidRPr="00AE6C25">
        <w:rPr>
          <w:rFonts w:eastAsia="Arial Unicode MS" w:cs="Arial Unicode MS"/>
          <w:color w:val="auto"/>
          <w:sz w:val="24"/>
          <w:szCs w:val="24"/>
          <w:u w:color="FF0000"/>
        </w:rPr>
        <w:t>.</w:t>
      </w:r>
    </w:p>
    <w:p w14:paraId="0F1EA21A" w14:textId="1C64A2B2" w:rsidR="00E46C86" w:rsidRPr="00E32775" w:rsidRDefault="001272EC" w:rsidP="00E46C8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09"/>
        <w:jc w:val="both"/>
        <w:rPr>
          <w:rFonts w:eastAsia="Arial Unicode MS" w:cs="Arial Unicode MS"/>
          <w:color w:val="auto"/>
          <w:sz w:val="24"/>
          <w:szCs w:val="24"/>
          <w:highlight w:val="green"/>
          <w:u w:color="FF0000"/>
        </w:rPr>
      </w:pPr>
      <w:r w:rsidRPr="00E32775">
        <w:rPr>
          <w:rFonts w:eastAsia="Arial Unicode MS" w:cs="Arial Unicode MS"/>
          <w:color w:val="auto"/>
          <w:sz w:val="24"/>
          <w:szCs w:val="24"/>
          <w:highlight w:val="green"/>
          <w:u w:color="FF0000"/>
        </w:rPr>
        <w:t xml:space="preserve">4.7 </w:t>
      </w:r>
      <w:r w:rsidR="00E46C86" w:rsidRPr="00E32775">
        <w:rPr>
          <w:rFonts w:eastAsia="Arial Unicode MS" w:cs="Arial Unicode MS"/>
          <w:color w:val="auto"/>
          <w:sz w:val="24"/>
          <w:szCs w:val="24"/>
          <w:highlight w:val="green"/>
          <w:u w:color="FF0000"/>
        </w:rPr>
        <w:t xml:space="preserve">Для количественной оценки перечисленных характеристик </w:t>
      </w:r>
      <w:r w:rsidR="003345AC" w:rsidRPr="00E32775">
        <w:rPr>
          <w:rFonts w:eastAsia="Arial Unicode MS" w:cs="Arial Unicode MS"/>
          <w:b/>
          <w:color w:val="auto"/>
          <w:sz w:val="24"/>
          <w:szCs w:val="24"/>
          <w:highlight w:val="green"/>
          <w:u w:color="FF0000"/>
        </w:rPr>
        <w:t>следует</w:t>
      </w:r>
      <w:r w:rsidR="00E46C86" w:rsidRPr="00E32775">
        <w:rPr>
          <w:rFonts w:eastAsia="Arial Unicode MS" w:cs="Arial Unicode MS"/>
          <w:color w:val="auto"/>
          <w:sz w:val="24"/>
          <w:szCs w:val="24"/>
          <w:highlight w:val="green"/>
          <w:u w:color="FF0000"/>
        </w:rPr>
        <w:t xml:space="preserve"> применять соответствующие параметры: </w:t>
      </w:r>
    </w:p>
    <w:p w14:paraId="253D8B80" w14:textId="77777777" w:rsidR="00E46C86" w:rsidRPr="00E32775" w:rsidRDefault="00E46C86" w:rsidP="00E46C8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09"/>
        <w:jc w:val="both"/>
        <w:rPr>
          <w:rFonts w:eastAsia="Arial Unicode MS" w:cs="Arial Unicode MS"/>
          <w:color w:val="auto"/>
          <w:sz w:val="24"/>
          <w:szCs w:val="24"/>
          <w:highlight w:val="green"/>
          <w:u w:color="FF0000"/>
        </w:rPr>
      </w:pPr>
      <w:r w:rsidRPr="00E32775">
        <w:rPr>
          <w:rFonts w:eastAsia="Arial Unicode MS" w:cs="Arial Unicode MS"/>
          <w:color w:val="auto"/>
          <w:sz w:val="24"/>
          <w:szCs w:val="24"/>
          <w:highlight w:val="green"/>
          <w:u w:color="FF0000"/>
        </w:rPr>
        <w:t xml:space="preserve">- </w:t>
      </w:r>
      <w:r w:rsidR="00C33278" w:rsidRPr="00E32775">
        <w:rPr>
          <w:rFonts w:eastAsia="Arial Unicode MS" w:cs="Arial Unicode MS"/>
          <w:color w:val="auto"/>
          <w:sz w:val="24"/>
          <w:szCs w:val="24"/>
          <w:highlight w:val="green"/>
          <w:u w:color="FF0000"/>
        </w:rPr>
        <w:t xml:space="preserve">общий коэффициент пропускания света, коэффициент направленного </w:t>
      </w:r>
      <w:proofErr w:type="gramStart"/>
      <w:r w:rsidR="00C33278" w:rsidRPr="00E32775">
        <w:rPr>
          <w:rFonts w:eastAsia="Arial Unicode MS" w:cs="Arial Unicode MS"/>
          <w:color w:val="auto"/>
          <w:sz w:val="24"/>
          <w:szCs w:val="24"/>
          <w:highlight w:val="green"/>
          <w:u w:color="FF0000"/>
        </w:rPr>
        <w:t>пропуска-</w:t>
      </w:r>
      <w:proofErr w:type="spellStart"/>
      <w:r w:rsidR="00C33278" w:rsidRPr="00E32775">
        <w:rPr>
          <w:rFonts w:eastAsia="Arial Unicode MS" w:cs="Arial Unicode MS"/>
          <w:color w:val="auto"/>
          <w:sz w:val="24"/>
          <w:szCs w:val="24"/>
          <w:highlight w:val="green"/>
          <w:u w:color="FF0000"/>
        </w:rPr>
        <w:t>ния</w:t>
      </w:r>
      <w:proofErr w:type="spellEnd"/>
      <w:proofErr w:type="gramEnd"/>
      <w:r w:rsidR="00C33278" w:rsidRPr="00E32775">
        <w:rPr>
          <w:rFonts w:eastAsia="Arial Unicode MS" w:cs="Arial Unicode MS"/>
          <w:color w:val="auto"/>
          <w:sz w:val="24"/>
          <w:szCs w:val="24"/>
          <w:highlight w:val="green"/>
          <w:u w:color="FF0000"/>
        </w:rPr>
        <w:t xml:space="preserve"> света, общий коэффициент пропускания солнечной энергии (солнечный фактор);</w:t>
      </w:r>
    </w:p>
    <w:p w14:paraId="451D6EFD" w14:textId="77777777" w:rsidR="00E46C86" w:rsidRPr="00E32775" w:rsidRDefault="00E46C86" w:rsidP="00E46C8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09"/>
        <w:jc w:val="both"/>
        <w:rPr>
          <w:rFonts w:eastAsia="Arial Unicode MS" w:cs="Arial Unicode MS"/>
          <w:color w:val="auto"/>
          <w:sz w:val="24"/>
          <w:szCs w:val="24"/>
          <w:highlight w:val="green"/>
          <w:u w:color="FF0000"/>
        </w:rPr>
      </w:pPr>
      <w:r w:rsidRPr="00E32775">
        <w:rPr>
          <w:rFonts w:eastAsia="Arial Unicode MS" w:cs="Arial Unicode MS"/>
          <w:color w:val="auto"/>
          <w:sz w:val="24"/>
          <w:szCs w:val="24"/>
          <w:highlight w:val="green"/>
          <w:u w:color="FF0000"/>
        </w:rPr>
        <w:t>- углы, под которыми видны оптические искажения;</w:t>
      </w:r>
    </w:p>
    <w:p w14:paraId="1537B050" w14:textId="77777777" w:rsidR="00E46C86" w:rsidRPr="00E32775" w:rsidRDefault="00E46C86" w:rsidP="00E46C8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09"/>
        <w:jc w:val="both"/>
        <w:rPr>
          <w:rFonts w:eastAsia="Arial Unicode MS" w:cs="Arial Unicode MS"/>
          <w:color w:val="auto"/>
          <w:sz w:val="24"/>
          <w:szCs w:val="24"/>
          <w:highlight w:val="green"/>
          <w:u w:color="FF0000"/>
        </w:rPr>
      </w:pPr>
      <w:r w:rsidRPr="00E32775">
        <w:rPr>
          <w:rFonts w:eastAsia="Arial Unicode MS" w:cs="Arial Unicode MS"/>
          <w:color w:val="auto"/>
          <w:sz w:val="24"/>
          <w:szCs w:val="24"/>
          <w:highlight w:val="green"/>
          <w:u w:color="FF0000"/>
        </w:rPr>
        <w:t>- приведенное сопротивление теплопередаче, температура на внутренней поверхности конструкции;</w:t>
      </w:r>
    </w:p>
    <w:p w14:paraId="14739CB8" w14:textId="351CCD57" w:rsidR="00E46C86" w:rsidRPr="00E32775" w:rsidRDefault="00E46C86" w:rsidP="00E46C8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09"/>
        <w:jc w:val="both"/>
        <w:rPr>
          <w:rFonts w:eastAsia="Arial Unicode MS" w:cs="Arial Unicode MS"/>
          <w:color w:val="auto"/>
          <w:sz w:val="24"/>
          <w:szCs w:val="24"/>
          <w:highlight w:val="green"/>
          <w:u w:color="FF0000"/>
        </w:rPr>
      </w:pPr>
      <w:r w:rsidRPr="00E32775">
        <w:rPr>
          <w:rFonts w:eastAsia="Arial Unicode MS" w:cs="Arial Unicode MS"/>
          <w:color w:val="auto"/>
          <w:sz w:val="24"/>
          <w:szCs w:val="24"/>
          <w:highlight w:val="green"/>
          <w:u w:color="FF0000"/>
        </w:rPr>
        <w:t>- эквивалентный и максимальный уровни внешнего (в том числе транспортного) шума в соответствии с СП 51.13330;</w:t>
      </w:r>
    </w:p>
    <w:p w14:paraId="32500667" w14:textId="77777777" w:rsidR="00E46C86" w:rsidRPr="00E32775" w:rsidRDefault="00E46C86" w:rsidP="00E46C8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09"/>
        <w:jc w:val="both"/>
        <w:rPr>
          <w:rFonts w:eastAsia="Arial Unicode MS" w:cs="Arial Unicode MS"/>
          <w:color w:val="auto"/>
          <w:sz w:val="24"/>
          <w:szCs w:val="24"/>
          <w:highlight w:val="green"/>
          <w:u w:color="FF0000"/>
        </w:rPr>
      </w:pPr>
      <w:r w:rsidRPr="00E32775">
        <w:rPr>
          <w:rFonts w:eastAsia="Arial Unicode MS" w:cs="Arial Unicode MS"/>
          <w:color w:val="auto"/>
          <w:sz w:val="24"/>
          <w:szCs w:val="24"/>
          <w:highlight w:val="green"/>
          <w:u w:color="FF0000"/>
        </w:rPr>
        <w:t>- массовая или объемная воздухопроницаемость;</w:t>
      </w:r>
    </w:p>
    <w:p w14:paraId="431262CD" w14:textId="77777777" w:rsidR="00E46C86" w:rsidRPr="00E32775" w:rsidRDefault="00E46C86" w:rsidP="00E46C8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09"/>
        <w:jc w:val="both"/>
        <w:rPr>
          <w:rFonts w:eastAsia="Arial Unicode MS" w:cs="Arial Unicode MS"/>
          <w:color w:val="auto"/>
          <w:sz w:val="24"/>
          <w:szCs w:val="24"/>
          <w:highlight w:val="green"/>
          <w:u w:color="FF0000"/>
        </w:rPr>
      </w:pPr>
      <w:r w:rsidRPr="00E32775">
        <w:rPr>
          <w:rFonts w:eastAsia="Arial Unicode MS" w:cs="Arial Unicode MS"/>
          <w:color w:val="auto"/>
          <w:sz w:val="24"/>
          <w:szCs w:val="24"/>
          <w:highlight w:val="green"/>
          <w:u w:color="FF0000"/>
        </w:rPr>
        <w:t>- перепад давления воздуха на СПК при сквозном проникновении воды в процессе орошения наружной поверхности;</w:t>
      </w:r>
    </w:p>
    <w:p w14:paraId="336533F5" w14:textId="77777777" w:rsidR="001272EC" w:rsidRPr="00E32775" w:rsidRDefault="00E46C86" w:rsidP="00E46C8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09"/>
        <w:jc w:val="both"/>
        <w:rPr>
          <w:rFonts w:eastAsia="Arial Unicode MS" w:cs="Arial Unicode MS"/>
          <w:color w:val="auto"/>
          <w:sz w:val="24"/>
          <w:szCs w:val="24"/>
          <w:highlight w:val="green"/>
          <w:u w:color="FF0000"/>
        </w:rPr>
      </w:pPr>
      <w:r w:rsidRPr="00E32775">
        <w:rPr>
          <w:rFonts w:eastAsia="Arial Unicode MS" w:cs="Arial Unicode MS"/>
          <w:color w:val="auto"/>
          <w:sz w:val="24"/>
          <w:szCs w:val="24"/>
          <w:highlight w:val="green"/>
          <w:u w:color="FF0000"/>
        </w:rPr>
        <w:t xml:space="preserve">- </w:t>
      </w:r>
      <w:r w:rsidR="00C33278" w:rsidRPr="00E32775">
        <w:rPr>
          <w:rFonts w:eastAsia="Arial Unicode MS" w:cs="Arial Unicode MS"/>
          <w:color w:val="auto"/>
          <w:sz w:val="24"/>
          <w:szCs w:val="24"/>
          <w:highlight w:val="green"/>
          <w:u w:color="FF0000"/>
        </w:rPr>
        <w:t xml:space="preserve">классы стойкости к ударам, безопасности при эксплуатации (ударам мягким </w:t>
      </w:r>
      <w:proofErr w:type="gramStart"/>
      <w:r w:rsidR="00C33278" w:rsidRPr="00E32775">
        <w:rPr>
          <w:rFonts w:eastAsia="Arial Unicode MS" w:cs="Arial Unicode MS"/>
          <w:color w:val="auto"/>
          <w:sz w:val="24"/>
          <w:szCs w:val="24"/>
          <w:highlight w:val="green"/>
          <w:u w:color="FF0000"/>
        </w:rPr>
        <w:t>те-лом</w:t>
      </w:r>
      <w:proofErr w:type="gramEnd"/>
      <w:r w:rsidR="00C33278" w:rsidRPr="00E32775">
        <w:rPr>
          <w:rFonts w:eastAsia="Arial Unicode MS" w:cs="Arial Unicode MS"/>
          <w:color w:val="auto"/>
          <w:sz w:val="24"/>
          <w:szCs w:val="24"/>
          <w:highlight w:val="green"/>
          <w:u w:color="FF0000"/>
        </w:rPr>
        <w:t>), к взлому, к воздействию стрелкового оружия, к взрывам, к огню по ГОСТ 30826.</w:t>
      </w:r>
    </w:p>
    <w:p w14:paraId="4C86FD8B" w14:textId="15076EEC" w:rsidR="001272EC" w:rsidRPr="00E32775" w:rsidRDefault="0037627A" w:rsidP="0089321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09"/>
        <w:jc w:val="both"/>
        <w:rPr>
          <w:rFonts w:eastAsia="Arial Unicode MS" w:cs="Arial Unicode MS"/>
          <w:color w:val="auto"/>
          <w:sz w:val="24"/>
          <w:szCs w:val="24"/>
          <w:highlight w:val="green"/>
          <w:u w:color="FF0000"/>
        </w:rPr>
      </w:pPr>
      <w:r w:rsidRPr="00E32775">
        <w:rPr>
          <w:rFonts w:eastAsia="Arial Unicode MS" w:cs="Arial Unicode MS"/>
          <w:color w:val="auto"/>
          <w:sz w:val="24"/>
          <w:szCs w:val="24"/>
          <w:highlight w:val="green"/>
          <w:u w:color="FF0000"/>
        </w:rPr>
        <w:t>4.8</w:t>
      </w:r>
      <w:r w:rsidR="001272EC" w:rsidRPr="00E32775">
        <w:rPr>
          <w:rFonts w:eastAsia="Arial Unicode MS" w:cs="Arial Unicode MS"/>
          <w:color w:val="auto"/>
          <w:sz w:val="24"/>
          <w:szCs w:val="24"/>
          <w:highlight w:val="green"/>
          <w:u w:color="FF0000"/>
        </w:rPr>
        <w:t xml:space="preserve"> </w:t>
      </w:r>
      <w:r w:rsidR="00E46C86" w:rsidRPr="00E32775">
        <w:rPr>
          <w:rFonts w:eastAsia="Arial Unicode MS" w:cs="Arial Unicode MS"/>
          <w:color w:val="auto"/>
          <w:sz w:val="24"/>
          <w:szCs w:val="24"/>
          <w:highlight w:val="green"/>
          <w:u w:color="FF0000"/>
        </w:rPr>
        <w:t xml:space="preserve">Долговечность элементов и комплектующих СПК </w:t>
      </w:r>
      <w:r w:rsidR="003345AC" w:rsidRPr="00E32775">
        <w:rPr>
          <w:rFonts w:eastAsia="Arial Unicode MS" w:cs="Arial Unicode MS"/>
          <w:b/>
          <w:color w:val="auto"/>
          <w:sz w:val="24"/>
          <w:szCs w:val="24"/>
          <w:highlight w:val="green"/>
          <w:u w:color="FF0000"/>
        </w:rPr>
        <w:t>долж</w:t>
      </w:r>
      <w:r w:rsidR="00E46C86" w:rsidRPr="00E32775">
        <w:rPr>
          <w:rFonts w:eastAsia="Arial Unicode MS" w:cs="Arial Unicode MS"/>
          <w:color w:val="auto"/>
          <w:sz w:val="24"/>
          <w:szCs w:val="24"/>
          <w:highlight w:val="green"/>
          <w:u w:color="FF0000"/>
        </w:rPr>
        <w:t>на соответствовать расчетному сроку службы здания и сооружения по ГОСТ 27751, ГОСТ 24866 и ГОСТ 30779</w:t>
      </w:r>
      <w:r w:rsidR="001272EC" w:rsidRPr="00E32775">
        <w:rPr>
          <w:rFonts w:eastAsia="Arial Unicode MS" w:cs="Arial Unicode MS"/>
          <w:color w:val="auto"/>
          <w:sz w:val="24"/>
          <w:szCs w:val="24"/>
          <w:highlight w:val="green"/>
          <w:u w:color="FF0000"/>
        </w:rPr>
        <w:t>.</w:t>
      </w:r>
    </w:p>
    <w:p w14:paraId="71B99888" w14:textId="706A710A" w:rsidR="001272EC" w:rsidRPr="00E32775" w:rsidRDefault="003345AC" w:rsidP="0089321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09"/>
        <w:jc w:val="both"/>
        <w:rPr>
          <w:rFonts w:eastAsia="Arial Unicode MS" w:cs="Arial Unicode MS"/>
          <w:color w:val="auto"/>
          <w:sz w:val="24"/>
          <w:szCs w:val="24"/>
          <w:highlight w:val="green"/>
          <w:u w:color="FF0000"/>
        </w:rPr>
      </w:pPr>
      <w:r w:rsidRPr="00E32775">
        <w:rPr>
          <w:rFonts w:eastAsia="Arial Unicode MS" w:cs="Arial Unicode MS"/>
          <w:b/>
          <w:color w:val="auto"/>
          <w:sz w:val="24"/>
          <w:szCs w:val="24"/>
          <w:highlight w:val="green"/>
          <w:u w:color="FF0000"/>
        </w:rPr>
        <w:t>Допускается</w:t>
      </w:r>
      <w:r w:rsidR="00E46C86" w:rsidRPr="00E32775">
        <w:rPr>
          <w:rFonts w:eastAsia="Arial Unicode MS" w:cs="Arial Unicode MS"/>
          <w:color w:val="auto"/>
          <w:sz w:val="24"/>
          <w:szCs w:val="24"/>
          <w:highlight w:val="green"/>
          <w:u w:color="FF0000"/>
        </w:rPr>
        <w:t xml:space="preserve"> использовать элементы СПК с меньшим расчетным сроком службы при условии возможности их замены. Необходимые указания и соответствующие технические решения </w:t>
      </w:r>
      <w:r w:rsidRPr="00E32775">
        <w:rPr>
          <w:rFonts w:eastAsia="Arial Unicode MS" w:cs="Arial Unicode MS"/>
          <w:b/>
          <w:color w:val="auto"/>
          <w:sz w:val="24"/>
          <w:szCs w:val="24"/>
          <w:highlight w:val="green"/>
          <w:u w:color="FF0000"/>
        </w:rPr>
        <w:t>долж</w:t>
      </w:r>
      <w:r w:rsidR="00E46C86" w:rsidRPr="00E32775">
        <w:rPr>
          <w:rFonts w:eastAsia="Arial Unicode MS" w:cs="Arial Unicode MS"/>
          <w:color w:val="auto"/>
          <w:sz w:val="24"/>
          <w:szCs w:val="24"/>
          <w:highlight w:val="green"/>
          <w:u w:color="FF0000"/>
        </w:rPr>
        <w:t xml:space="preserve">ны быть внесены в проектную документацию </w:t>
      </w:r>
      <w:bookmarkStart w:id="8" w:name="_Hlk51055241"/>
      <w:r w:rsidR="00E46C86" w:rsidRPr="00E32775">
        <w:rPr>
          <w:rFonts w:eastAsia="Arial Unicode MS" w:cs="Arial Unicode MS"/>
          <w:color w:val="auto"/>
          <w:sz w:val="24"/>
          <w:szCs w:val="24"/>
          <w:highlight w:val="green"/>
          <w:u w:color="FF0000"/>
        </w:rPr>
        <w:t>и указания по эксплуатации</w:t>
      </w:r>
      <w:bookmarkEnd w:id="8"/>
      <w:r w:rsidR="001272EC" w:rsidRPr="00E32775">
        <w:rPr>
          <w:rFonts w:eastAsia="Arial Unicode MS" w:cs="Arial Unicode MS"/>
          <w:color w:val="auto"/>
          <w:sz w:val="24"/>
          <w:szCs w:val="24"/>
          <w:highlight w:val="green"/>
          <w:u w:color="FF0000"/>
        </w:rPr>
        <w:t>.</w:t>
      </w:r>
    </w:p>
    <w:p w14:paraId="781D8DD7" w14:textId="3785121B" w:rsidR="001272EC" w:rsidRPr="00E32775" w:rsidRDefault="001272EC" w:rsidP="0089321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09"/>
        <w:jc w:val="both"/>
        <w:rPr>
          <w:rFonts w:eastAsia="Arial Unicode MS" w:cs="Arial Unicode MS"/>
          <w:color w:val="auto"/>
          <w:sz w:val="24"/>
          <w:szCs w:val="24"/>
          <w:highlight w:val="green"/>
          <w:u w:color="FF0000"/>
        </w:rPr>
      </w:pPr>
      <w:r w:rsidRPr="00E32775">
        <w:rPr>
          <w:rFonts w:eastAsia="Arial Unicode MS" w:cs="Arial Unicode MS"/>
          <w:color w:val="auto"/>
          <w:sz w:val="24"/>
          <w:szCs w:val="24"/>
          <w:highlight w:val="green"/>
          <w:u w:color="FF0000"/>
        </w:rPr>
        <w:t xml:space="preserve">4.9 </w:t>
      </w:r>
      <w:r w:rsidR="00E46C86" w:rsidRPr="00E32775">
        <w:rPr>
          <w:rFonts w:eastAsia="Arial Unicode MS" w:cs="Arial Unicode MS"/>
          <w:color w:val="auto"/>
          <w:sz w:val="24"/>
          <w:szCs w:val="24"/>
          <w:highlight w:val="green"/>
          <w:u w:color="FF0000"/>
        </w:rPr>
        <w:t xml:space="preserve">В задании </w:t>
      </w:r>
      <w:r w:rsidR="00D71FC7" w:rsidRPr="00E32775">
        <w:rPr>
          <w:rFonts w:eastAsia="Arial Unicode MS" w:cs="Arial Unicode MS"/>
          <w:color w:val="auto"/>
          <w:sz w:val="24"/>
          <w:szCs w:val="24"/>
          <w:highlight w:val="green"/>
          <w:u w:color="FF0000"/>
        </w:rPr>
        <w:t xml:space="preserve">на проектирование </w:t>
      </w:r>
      <w:r w:rsidR="00E46C86" w:rsidRPr="00E32775">
        <w:rPr>
          <w:rFonts w:eastAsia="Arial Unicode MS" w:cs="Arial Unicode MS"/>
          <w:color w:val="auto"/>
          <w:sz w:val="24"/>
          <w:szCs w:val="24"/>
          <w:highlight w:val="green"/>
          <w:u w:color="FF0000"/>
        </w:rPr>
        <w:t xml:space="preserve">на объект строительства </w:t>
      </w:r>
      <w:r w:rsidR="003345AC" w:rsidRPr="00E32775">
        <w:rPr>
          <w:rFonts w:eastAsia="Arial Unicode MS" w:cs="Arial Unicode MS"/>
          <w:b/>
          <w:color w:val="auto"/>
          <w:sz w:val="24"/>
          <w:szCs w:val="24"/>
          <w:highlight w:val="green"/>
          <w:u w:color="FF0000"/>
        </w:rPr>
        <w:t>долж</w:t>
      </w:r>
      <w:r w:rsidR="00E46C86" w:rsidRPr="00E32775">
        <w:rPr>
          <w:rFonts w:eastAsia="Arial Unicode MS" w:cs="Arial Unicode MS"/>
          <w:color w:val="auto"/>
          <w:sz w:val="24"/>
          <w:szCs w:val="24"/>
          <w:highlight w:val="green"/>
          <w:u w:color="FF0000"/>
        </w:rPr>
        <w:t>ны быть сформулированы требования к размещению в здании или сооружении устройств и механизмов для обслуживания и ремонта СПК, если без них доступ к элементам конструкций невозможен.</w:t>
      </w:r>
    </w:p>
    <w:p w14:paraId="20D77BCD" w14:textId="49FD320B" w:rsidR="0089321A" w:rsidRPr="00AE6C25" w:rsidRDefault="0089321A" w:rsidP="0089321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09"/>
        <w:jc w:val="both"/>
        <w:rPr>
          <w:rFonts w:eastAsia="Arial Unicode MS" w:cs="Arial Unicode MS"/>
          <w:color w:val="auto"/>
          <w:sz w:val="24"/>
          <w:szCs w:val="24"/>
          <w:u w:color="FF0000"/>
        </w:rPr>
      </w:pPr>
      <w:r w:rsidRPr="00E32775">
        <w:rPr>
          <w:rFonts w:eastAsia="Arial Unicode MS" w:cs="Arial Unicode MS"/>
          <w:color w:val="auto"/>
          <w:sz w:val="24"/>
          <w:szCs w:val="24"/>
          <w:highlight w:val="green"/>
          <w:u w:color="FF0000"/>
        </w:rPr>
        <w:t xml:space="preserve">4.10 Проектирование СПК в районах с нормативной сейсмичностью 7, 8 и 9 баллов </w:t>
      </w:r>
      <w:r w:rsidR="003345AC" w:rsidRPr="00E32775">
        <w:rPr>
          <w:rFonts w:eastAsia="Arial Unicode MS" w:cs="Arial Unicode MS"/>
          <w:b/>
          <w:color w:val="auto"/>
          <w:sz w:val="24"/>
          <w:szCs w:val="24"/>
          <w:highlight w:val="green"/>
          <w:u w:color="FF0000"/>
        </w:rPr>
        <w:t>следует</w:t>
      </w:r>
      <w:r w:rsidRPr="00E32775">
        <w:rPr>
          <w:rFonts w:eastAsia="Arial Unicode MS" w:cs="Arial Unicode MS"/>
          <w:color w:val="auto"/>
          <w:sz w:val="24"/>
          <w:szCs w:val="24"/>
          <w:highlight w:val="green"/>
          <w:u w:color="FF0000"/>
        </w:rPr>
        <w:t xml:space="preserve"> выполнять в соответствии с СП 14.13330.</w:t>
      </w:r>
    </w:p>
    <w:p w14:paraId="05B52358" w14:textId="77777777" w:rsidR="0089321A" w:rsidRPr="005F0C15" w:rsidRDefault="0089321A" w:rsidP="0089321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09"/>
        <w:jc w:val="both"/>
        <w:rPr>
          <w:rFonts w:eastAsia="Arial Unicode MS" w:cs="Arial Unicode MS"/>
          <w:color w:val="auto"/>
          <w:sz w:val="24"/>
          <w:szCs w:val="24"/>
          <w:u w:color="FF0000"/>
        </w:rPr>
      </w:pPr>
      <w:r w:rsidRPr="00AE6C25">
        <w:rPr>
          <w:rFonts w:eastAsia="Arial Unicode MS" w:cs="Arial Unicode MS"/>
          <w:color w:val="auto"/>
          <w:sz w:val="24"/>
          <w:szCs w:val="24"/>
          <w:u w:color="FF0000"/>
        </w:rPr>
        <w:t xml:space="preserve">4.11 К применению в составе заполнения СПК допускаются стекла и изделия из них, требования к которым установлены в межгосударственных стандартах или национальных стандартах Российской Федерации, </w:t>
      </w:r>
      <w:r w:rsidRPr="005F0C15">
        <w:rPr>
          <w:rFonts w:eastAsia="Arial Unicode MS" w:cs="Arial Unicode MS"/>
          <w:color w:val="auto"/>
          <w:sz w:val="24"/>
          <w:szCs w:val="24"/>
          <w:u w:color="FF0000"/>
        </w:rPr>
        <w:t xml:space="preserve">приведенных в разделе 2 настоящего свода правил. </w:t>
      </w:r>
    </w:p>
    <w:p w14:paraId="11199F78" w14:textId="4E50456B" w:rsidR="0089321A" w:rsidRPr="005F0C15" w:rsidRDefault="0089321A" w:rsidP="0089321A">
      <w:pPr>
        <w:widowControl w:val="0"/>
        <w:autoSpaceDE w:val="0"/>
        <w:autoSpaceDN w:val="0"/>
        <w:adjustRightInd w:val="0"/>
        <w:ind w:firstLine="720"/>
        <w:jc w:val="both"/>
        <w:rPr>
          <w:color w:val="auto"/>
        </w:rPr>
      </w:pPr>
      <w:r w:rsidRPr="005F0C15">
        <w:rPr>
          <w:color w:val="auto"/>
        </w:rPr>
        <w:lastRenderedPageBreak/>
        <w:t>П</w:t>
      </w:r>
      <w:r w:rsidR="00E83585" w:rsidRPr="005F0C15">
        <w:rPr>
          <w:color w:val="auto"/>
        </w:rPr>
        <w:t xml:space="preserve"> </w:t>
      </w:r>
      <w:r w:rsidRPr="005F0C15">
        <w:rPr>
          <w:color w:val="auto"/>
        </w:rPr>
        <w:t>р</w:t>
      </w:r>
      <w:r w:rsidR="00E83585" w:rsidRPr="005F0C15">
        <w:rPr>
          <w:color w:val="auto"/>
        </w:rPr>
        <w:t xml:space="preserve"> </w:t>
      </w:r>
      <w:r w:rsidRPr="005F0C15">
        <w:rPr>
          <w:color w:val="auto"/>
        </w:rPr>
        <w:t>и</w:t>
      </w:r>
      <w:r w:rsidR="00E83585" w:rsidRPr="005F0C15">
        <w:rPr>
          <w:color w:val="auto"/>
        </w:rPr>
        <w:t xml:space="preserve"> </w:t>
      </w:r>
      <w:r w:rsidRPr="005F0C15">
        <w:rPr>
          <w:color w:val="auto"/>
        </w:rPr>
        <w:t>м</w:t>
      </w:r>
      <w:r w:rsidR="00E83585" w:rsidRPr="005F0C15">
        <w:rPr>
          <w:color w:val="auto"/>
        </w:rPr>
        <w:t xml:space="preserve"> </w:t>
      </w:r>
      <w:r w:rsidRPr="005F0C15">
        <w:rPr>
          <w:color w:val="auto"/>
        </w:rPr>
        <w:t>е</w:t>
      </w:r>
      <w:r w:rsidR="00E83585" w:rsidRPr="005F0C15">
        <w:rPr>
          <w:color w:val="auto"/>
        </w:rPr>
        <w:t xml:space="preserve"> </w:t>
      </w:r>
      <w:r w:rsidRPr="005F0C15">
        <w:rPr>
          <w:color w:val="auto"/>
        </w:rPr>
        <w:t>ч</w:t>
      </w:r>
      <w:r w:rsidR="00E83585" w:rsidRPr="005F0C15">
        <w:rPr>
          <w:color w:val="auto"/>
        </w:rPr>
        <w:t xml:space="preserve"> </w:t>
      </w:r>
      <w:r w:rsidRPr="005F0C15">
        <w:rPr>
          <w:color w:val="auto"/>
        </w:rPr>
        <w:t>а</w:t>
      </w:r>
      <w:r w:rsidR="00E83585" w:rsidRPr="005F0C15">
        <w:rPr>
          <w:color w:val="auto"/>
        </w:rPr>
        <w:t xml:space="preserve"> </w:t>
      </w:r>
      <w:r w:rsidRPr="005F0C15">
        <w:rPr>
          <w:color w:val="auto"/>
        </w:rPr>
        <w:t>н</w:t>
      </w:r>
      <w:r w:rsidR="00E83585" w:rsidRPr="005F0C15">
        <w:rPr>
          <w:color w:val="auto"/>
        </w:rPr>
        <w:t xml:space="preserve"> </w:t>
      </w:r>
      <w:r w:rsidRPr="005F0C15">
        <w:rPr>
          <w:color w:val="auto"/>
        </w:rPr>
        <w:t>и</w:t>
      </w:r>
      <w:r w:rsidR="00E83585" w:rsidRPr="005F0C15">
        <w:rPr>
          <w:color w:val="auto"/>
        </w:rPr>
        <w:t xml:space="preserve"> </w:t>
      </w:r>
      <w:r w:rsidRPr="005F0C15">
        <w:rPr>
          <w:color w:val="auto"/>
        </w:rPr>
        <w:t xml:space="preserve">е – Другие виды стекол и изделий из них </w:t>
      </w:r>
      <w:r w:rsidR="003345AC" w:rsidRPr="005F0C15">
        <w:rPr>
          <w:b/>
          <w:color w:val="auto"/>
        </w:rPr>
        <w:t>могут</w:t>
      </w:r>
      <w:r w:rsidRPr="005F0C15">
        <w:rPr>
          <w:color w:val="auto"/>
        </w:rPr>
        <w:t xml:space="preserve"> применяться, если соответствуют требованиям нормативных документов, перечисленных в разделе 2 настоящего свода правил. </w:t>
      </w:r>
    </w:p>
    <w:p w14:paraId="1F07706C" w14:textId="6F821A3F" w:rsidR="0089321A" w:rsidRPr="00AE6C25" w:rsidRDefault="0089321A" w:rsidP="0089321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09"/>
        <w:jc w:val="both"/>
        <w:rPr>
          <w:rFonts w:eastAsia="Arial Unicode MS" w:cs="Arial Unicode MS"/>
          <w:color w:val="auto"/>
          <w:sz w:val="24"/>
          <w:szCs w:val="24"/>
          <w:u w:color="FF0000"/>
        </w:rPr>
      </w:pPr>
      <w:r w:rsidRPr="005F0C15">
        <w:rPr>
          <w:rFonts w:eastAsia="Arial Unicode MS" w:cs="Arial Unicode MS"/>
          <w:color w:val="auto"/>
          <w:sz w:val="24"/>
          <w:szCs w:val="24"/>
          <w:u w:color="FF0000"/>
        </w:rPr>
        <w:t xml:space="preserve">4.12 К защитным </w:t>
      </w:r>
      <w:r w:rsidR="00994EDA" w:rsidRPr="005F0C15">
        <w:rPr>
          <w:rFonts w:eastAsia="Arial Unicode MS" w:cs="Arial Unicode MS"/>
          <w:color w:val="auto"/>
          <w:sz w:val="24"/>
          <w:szCs w:val="24"/>
          <w:u w:color="FF0000"/>
        </w:rPr>
        <w:t xml:space="preserve">ограждающим </w:t>
      </w:r>
      <w:r w:rsidRPr="005F0C15">
        <w:rPr>
          <w:rFonts w:eastAsia="Arial Unicode MS" w:cs="Arial Unicode MS"/>
          <w:color w:val="auto"/>
          <w:sz w:val="24"/>
          <w:szCs w:val="24"/>
          <w:u w:color="FF0000"/>
        </w:rPr>
        <w:t>светопрозрачным конструкци</w:t>
      </w:r>
      <w:r w:rsidR="00994EDA" w:rsidRPr="005F0C15">
        <w:rPr>
          <w:rFonts w:eastAsia="Arial Unicode MS" w:cs="Arial Unicode MS"/>
          <w:color w:val="auto"/>
          <w:sz w:val="24"/>
          <w:szCs w:val="24"/>
          <w:u w:color="FF0000"/>
        </w:rPr>
        <w:t>ям</w:t>
      </w:r>
      <w:r w:rsidRPr="005F0C15">
        <w:rPr>
          <w:rFonts w:eastAsia="Arial Unicode MS" w:cs="Arial Unicode MS"/>
          <w:color w:val="auto"/>
          <w:sz w:val="24"/>
          <w:szCs w:val="24"/>
          <w:u w:color="FF0000"/>
        </w:rPr>
        <w:t xml:space="preserve"> </w:t>
      </w:r>
      <w:r w:rsidR="003345AC" w:rsidRPr="005F0C15">
        <w:rPr>
          <w:rFonts w:eastAsia="Arial Unicode MS" w:cs="Arial Unicode MS"/>
          <w:b/>
          <w:color w:val="auto"/>
          <w:sz w:val="24"/>
          <w:szCs w:val="24"/>
          <w:u w:color="FF0000"/>
        </w:rPr>
        <w:t>могут</w:t>
      </w:r>
      <w:r w:rsidRPr="005F0C15">
        <w:rPr>
          <w:rFonts w:eastAsia="Arial Unicode MS" w:cs="Arial Unicode MS"/>
          <w:color w:val="auto"/>
          <w:sz w:val="24"/>
          <w:szCs w:val="24"/>
          <w:u w:color="FF0000"/>
        </w:rPr>
        <w:t xml:space="preserve"> предъявляться дополнительные требования. При этом в случае наличия технической возможности светопрозрачные конструкции </w:t>
      </w:r>
      <w:r w:rsidR="003345AC" w:rsidRPr="005F0C15">
        <w:rPr>
          <w:rFonts w:eastAsia="Arial Unicode MS" w:cs="Arial Unicode MS"/>
          <w:b/>
          <w:color w:val="auto"/>
          <w:sz w:val="24"/>
          <w:szCs w:val="24"/>
          <w:u w:color="FF0000"/>
        </w:rPr>
        <w:t>могут</w:t>
      </w:r>
      <w:r w:rsidRPr="005F0C15">
        <w:rPr>
          <w:rFonts w:eastAsia="Arial Unicode MS" w:cs="Arial Unicode MS"/>
          <w:color w:val="auto"/>
          <w:sz w:val="24"/>
          <w:szCs w:val="24"/>
          <w:u w:color="FF0000"/>
        </w:rPr>
        <w:t xml:space="preserve"> наделяться специальными дополнительными функциями защитных СПК.</w:t>
      </w:r>
    </w:p>
    <w:p w14:paraId="7B70B10E" w14:textId="54376B26" w:rsidR="0089321A" w:rsidRPr="005F0C15" w:rsidRDefault="0089321A" w:rsidP="0089321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09"/>
        <w:jc w:val="both"/>
        <w:rPr>
          <w:rFonts w:eastAsia="Arial Unicode MS" w:cs="Arial Unicode MS"/>
          <w:color w:val="auto"/>
          <w:sz w:val="24"/>
          <w:szCs w:val="24"/>
          <w:highlight w:val="green"/>
          <w:u w:color="FF0000"/>
        </w:rPr>
      </w:pPr>
      <w:r w:rsidRPr="005F0C15">
        <w:rPr>
          <w:rFonts w:eastAsia="Arial Unicode MS" w:cs="Arial Unicode MS"/>
          <w:color w:val="auto"/>
          <w:sz w:val="24"/>
          <w:szCs w:val="24"/>
          <w:highlight w:val="green"/>
          <w:u w:color="FF0000"/>
        </w:rPr>
        <w:t xml:space="preserve">4.13 При проектировании остекления </w:t>
      </w:r>
      <w:r w:rsidR="003345AC" w:rsidRPr="005F0C15">
        <w:rPr>
          <w:rFonts w:eastAsia="Arial Unicode MS" w:cs="Arial Unicode MS"/>
          <w:b/>
          <w:color w:val="auto"/>
          <w:sz w:val="24"/>
          <w:szCs w:val="24"/>
          <w:highlight w:val="green"/>
          <w:u w:color="FF0000"/>
        </w:rPr>
        <w:t>необходимо</w:t>
      </w:r>
      <w:r w:rsidRPr="005F0C15">
        <w:rPr>
          <w:rFonts w:eastAsia="Arial Unicode MS" w:cs="Arial Unicode MS"/>
          <w:color w:val="auto"/>
          <w:sz w:val="24"/>
          <w:szCs w:val="24"/>
          <w:highlight w:val="green"/>
          <w:u w:color="FF0000"/>
        </w:rPr>
        <w:t xml:space="preserve"> учитывать опасные факторы, которые </w:t>
      </w:r>
      <w:r w:rsidR="003345AC" w:rsidRPr="005F0C15">
        <w:rPr>
          <w:rFonts w:eastAsia="Arial Unicode MS" w:cs="Arial Unicode MS"/>
          <w:b/>
          <w:color w:val="auto"/>
          <w:sz w:val="24"/>
          <w:szCs w:val="24"/>
          <w:highlight w:val="green"/>
          <w:u w:color="FF0000"/>
        </w:rPr>
        <w:t>могут</w:t>
      </w:r>
      <w:r w:rsidRPr="005F0C15">
        <w:rPr>
          <w:rFonts w:eastAsia="Arial Unicode MS" w:cs="Arial Unicode MS"/>
          <w:color w:val="auto"/>
          <w:sz w:val="24"/>
          <w:szCs w:val="24"/>
          <w:highlight w:val="green"/>
          <w:u w:color="FF0000"/>
        </w:rPr>
        <w:t xml:space="preserve"> возникнуть при его эксплуатации. </w:t>
      </w:r>
    </w:p>
    <w:p w14:paraId="2D454D6A" w14:textId="2F299B18" w:rsidR="001272EC" w:rsidRPr="00AE6C25" w:rsidRDefault="00C33278" w:rsidP="0089321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09"/>
        <w:jc w:val="both"/>
        <w:rPr>
          <w:rFonts w:eastAsia="Arial Unicode MS" w:cs="Arial Unicode MS"/>
          <w:color w:val="auto"/>
          <w:sz w:val="24"/>
          <w:szCs w:val="24"/>
          <w:u w:color="FF0000"/>
        </w:rPr>
      </w:pPr>
      <w:r w:rsidRPr="005F0C15">
        <w:rPr>
          <w:rFonts w:eastAsia="Arial Unicode MS" w:cs="Arial Unicode MS"/>
          <w:color w:val="auto"/>
          <w:sz w:val="24"/>
          <w:szCs w:val="24"/>
          <w:highlight w:val="green"/>
          <w:u w:color="FF0000"/>
        </w:rPr>
        <w:t xml:space="preserve">Основные опасные факторы при эксплуатации и </w:t>
      </w:r>
      <w:r w:rsidR="003345AC" w:rsidRPr="005F0C15">
        <w:rPr>
          <w:rFonts w:eastAsia="Arial Unicode MS" w:cs="Arial Unicode MS"/>
          <w:b/>
          <w:color w:val="auto"/>
          <w:sz w:val="24"/>
          <w:szCs w:val="24"/>
          <w:highlight w:val="green"/>
          <w:u w:color="FF0000"/>
        </w:rPr>
        <w:t>рекоменд</w:t>
      </w:r>
      <w:r w:rsidRPr="005F0C15">
        <w:rPr>
          <w:rFonts w:eastAsia="Arial Unicode MS" w:cs="Arial Unicode MS"/>
          <w:color w:val="auto"/>
          <w:sz w:val="24"/>
          <w:szCs w:val="24"/>
          <w:highlight w:val="green"/>
          <w:u w:color="FF0000"/>
        </w:rPr>
        <w:t>ации по их предупреждению приведены в приложении А ГОСТ 33560</w:t>
      </w:r>
      <w:r w:rsidR="00DD2EAA" w:rsidRPr="005F0C15">
        <w:rPr>
          <w:rFonts w:eastAsia="Arial Unicode MS" w:cs="Arial Unicode MS"/>
          <w:color w:val="auto"/>
          <w:sz w:val="24"/>
          <w:szCs w:val="24"/>
          <w:highlight w:val="green"/>
          <w:u w:color="FF0000"/>
        </w:rPr>
        <w:t>–</w:t>
      </w:r>
      <w:r w:rsidRPr="005F0C15">
        <w:rPr>
          <w:rFonts w:eastAsia="Arial Unicode MS" w:cs="Arial Unicode MS"/>
          <w:color w:val="auto"/>
          <w:sz w:val="24"/>
          <w:szCs w:val="24"/>
          <w:highlight w:val="green"/>
          <w:u w:color="FF0000"/>
        </w:rPr>
        <w:t>2015.</w:t>
      </w:r>
    </w:p>
    <w:p w14:paraId="56B7A191" w14:textId="77777777" w:rsidR="007C00EF" w:rsidRPr="00AE6C25" w:rsidRDefault="007C00EF">
      <w:pPr>
        <w:widowControl w:val="0"/>
        <w:ind w:firstLine="720"/>
        <w:jc w:val="both"/>
        <w:rPr>
          <w:rStyle w:val="apple-converted-space"/>
          <w:b/>
          <w:bCs/>
          <w:color w:val="auto"/>
          <w:sz w:val="26"/>
          <w:szCs w:val="26"/>
        </w:rPr>
      </w:pPr>
    </w:p>
    <w:p w14:paraId="5DBE0B25" w14:textId="77777777" w:rsidR="00EF59B4" w:rsidRPr="00A70E8E" w:rsidRDefault="00A85EBF">
      <w:pPr>
        <w:widowControl w:val="0"/>
        <w:ind w:firstLine="720"/>
        <w:jc w:val="both"/>
        <w:rPr>
          <w:rStyle w:val="apple-converted-space"/>
          <w:b/>
          <w:bCs/>
          <w:color w:val="auto"/>
          <w:sz w:val="26"/>
          <w:szCs w:val="26"/>
          <w:highlight w:val="green"/>
        </w:rPr>
      </w:pPr>
      <w:r w:rsidRPr="00A70E8E">
        <w:rPr>
          <w:rStyle w:val="apple-converted-space"/>
          <w:b/>
          <w:bCs/>
          <w:color w:val="auto"/>
          <w:sz w:val="26"/>
          <w:szCs w:val="26"/>
          <w:highlight w:val="green"/>
        </w:rPr>
        <w:t>5</w:t>
      </w:r>
      <w:r w:rsidR="00FE1050" w:rsidRPr="00A70E8E">
        <w:rPr>
          <w:rStyle w:val="apple-converted-space"/>
          <w:b/>
          <w:bCs/>
          <w:color w:val="auto"/>
          <w:sz w:val="26"/>
          <w:szCs w:val="26"/>
          <w:highlight w:val="green"/>
        </w:rPr>
        <w:t xml:space="preserve"> Проектирование </w:t>
      </w:r>
      <w:r w:rsidR="0089321A" w:rsidRPr="00A70E8E">
        <w:rPr>
          <w:rStyle w:val="apple-converted-space"/>
          <w:b/>
          <w:bCs/>
          <w:color w:val="auto"/>
          <w:sz w:val="26"/>
          <w:szCs w:val="26"/>
          <w:highlight w:val="green"/>
        </w:rPr>
        <w:t>СПК</w:t>
      </w:r>
    </w:p>
    <w:p w14:paraId="5EBE719E" w14:textId="77777777" w:rsidR="00EF59B4" w:rsidRPr="00A70E8E" w:rsidRDefault="00EF59B4">
      <w:pPr>
        <w:widowControl w:val="0"/>
        <w:ind w:firstLine="720"/>
        <w:jc w:val="both"/>
        <w:rPr>
          <w:b/>
          <w:bCs/>
          <w:color w:val="auto"/>
          <w:sz w:val="26"/>
          <w:szCs w:val="26"/>
          <w:highlight w:val="green"/>
        </w:rPr>
      </w:pPr>
    </w:p>
    <w:p w14:paraId="4B1998CF" w14:textId="77777777" w:rsidR="00EF59B4" w:rsidRPr="00A70E8E" w:rsidRDefault="00A85EBF">
      <w:pPr>
        <w:widowControl w:val="0"/>
        <w:ind w:firstLine="720"/>
        <w:jc w:val="both"/>
        <w:rPr>
          <w:rStyle w:val="apple-converted-space"/>
          <w:b/>
          <w:bCs/>
          <w:color w:val="auto"/>
          <w:sz w:val="24"/>
          <w:szCs w:val="24"/>
          <w:highlight w:val="green"/>
        </w:rPr>
      </w:pPr>
      <w:r w:rsidRPr="00A70E8E">
        <w:rPr>
          <w:rStyle w:val="apple-converted-space"/>
          <w:b/>
          <w:bCs/>
          <w:color w:val="auto"/>
          <w:sz w:val="24"/>
          <w:szCs w:val="24"/>
          <w:highlight w:val="green"/>
        </w:rPr>
        <w:t>5</w:t>
      </w:r>
      <w:r w:rsidR="00FE1050" w:rsidRPr="00A70E8E">
        <w:rPr>
          <w:rStyle w:val="apple-converted-space"/>
          <w:b/>
          <w:bCs/>
          <w:color w:val="auto"/>
          <w:sz w:val="24"/>
          <w:szCs w:val="24"/>
          <w:highlight w:val="green"/>
        </w:rPr>
        <w:t xml:space="preserve">.1 </w:t>
      </w:r>
      <w:r w:rsidR="001B060F" w:rsidRPr="00A70E8E">
        <w:rPr>
          <w:rStyle w:val="apple-converted-space"/>
          <w:b/>
          <w:bCs/>
          <w:color w:val="auto"/>
          <w:sz w:val="24"/>
          <w:szCs w:val="24"/>
          <w:highlight w:val="green"/>
        </w:rPr>
        <w:t>Цели и</w:t>
      </w:r>
      <w:r w:rsidR="00E64536" w:rsidRPr="00A70E8E">
        <w:rPr>
          <w:rStyle w:val="apple-converted-space"/>
          <w:b/>
          <w:bCs/>
          <w:color w:val="auto"/>
          <w:sz w:val="24"/>
          <w:szCs w:val="24"/>
          <w:highlight w:val="green"/>
        </w:rPr>
        <w:t xml:space="preserve"> </w:t>
      </w:r>
      <w:r w:rsidR="001B060F" w:rsidRPr="00A70E8E">
        <w:rPr>
          <w:rStyle w:val="apple-converted-space"/>
          <w:b/>
          <w:bCs/>
          <w:color w:val="auto"/>
          <w:sz w:val="24"/>
          <w:szCs w:val="24"/>
          <w:highlight w:val="green"/>
        </w:rPr>
        <w:t>задачи</w:t>
      </w:r>
    </w:p>
    <w:p w14:paraId="300811F2" w14:textId="77777777" w:rsidR="00EF59B4" w:rsidRPr="00A70E8E" w:rsidRDefault="00EF59B4">
      <w:pPr>
        <w:widowControl w:val="0"/>
        <w:ind w:firstLine="720"/>
        <w:jc w:val="both"/>
        <w:rPr>
          <w:color w:val="auto"/>
          <w:sz w:val="24"/>
          <w:szCs w:val="24"/>
          <w:highlight w:val="green"/>
        </w:rPr>
      </w:pPr>
    </w:p>
    <w:p w14:paraId="40A53519" w14:textId="37A7127C" w:rsidR="0089321A" w:rsidRPr="00A70E8E" w:rsidRDefault="0089321A" w:rsidP="0089321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09"/>
        <w:jc w:val="both"/>
        <w:rPr>
          <w:rFonts w:eastAsia="Arial Unicode MS" w:cs="Arial Unicode MS"/>
          <w:color w:val="auto"/>
          <w:sz w:val="24"/>
          <w:szCs w:val="24"/>
          <w:highlight w:val="green"/>
        </w:rPr>
      </w:pPr>
      <w:r w:rsidRPr="00A70E8E">
        <w:rPr>
          <w:rFonts w:eastAsia="Arial Unicode MS" w:cs="Arial Unicode MS"/>
          <w:color w:val="auto"/>
          <w:sz w:val="24"/>
          <w:szCs w:val="24"/>
          <w:highlight w:val="green"/>
        </w:rPr>
        <w:t xml:space="preserve">5.1.1 Цель проектирования СПК – разработка проектной документации для строительства, реконструкции зданий и сооружений с применением СПК </w:t>
      </w:r>
      <w:r w:rsidR="003345AC" w:rsidRPr="00A70E8E">
        <w:rPr>
          <w:rFonts w:eastAsia="Arial Unicode MS" w:cs="Arial Unicode MS"/>
          <w:b/>
          <w:color w:val="auto"/>
          <w:sz w:val="24"/>
          <w:szCs w:val="24"/>
          <w:highlight w:val="green"/>
        </w:rPr>
        <w:t>долж</w:t>
      </w:r>
      <w:r w:rsidRPr="00A70E8E">
        <w:rPr>
          <w:rFonts w:eastAsia="Arial Unicode MS" w:cs="Arial Unicode MS"/>
          <w:color w:val="auto"/>
          <w:sz w:val="24"/>
          <w:szCs w:val="24"/>
          <w:highlight w:val="green"/>
        </w:rPr>
        <w:t>на осуществляться в соответствии с [7] на основании задания</w:t>
      </w:r>
      <w:r w:rsidR="00D71FC7" w:rsidRPr="00A70E8E">
        <w:rPr>
          <w:rFonts w:eastAsia="Arial Unicode MS" w:cs="Arial Unicode MS"/>
          <w:color w:val="auto"/>
          <w:sz w:val="24"/>
          <w:szCs w:val="24"/>
          <w:highlight w:val="green"/>
        </w:rPr>
        <w:t xml:space="preserve"> на проектирование</w:t>
      </w:r>
      <w:r w:rsidRPr="00A70E8E">
        <w:rPr>
          <w:rFonts w:eastAsia="Arial Unicode MS" w:cs="Arial Unicode MS"/>
          <w:color w:val="auto"/>
          <w:sz w:val="24"/>
          <w:szCs w:val="24"/>
          <w:highlight w:val="green"/>
        </w:rPr>
        <w:t>.</w:t>
      </w:r>
    </w:p>
    <w:p w14:paraId="1CF2E52A" w14:textId="163FE6D7" w:rsidR="0089321A" w:rsidRPr="00A70E8E" w:rsidRDefault="0089321A" w:rsidP="0089321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09"/>
        <w:jc w:val="both"/>
        <w:rPr>
          <w:rFonts w:eastAsia="Arial Unicode MS" w:cs="Arial Unicode MS"/>
          <w:color w:val="auto"/>
          <w:sz w:val="24"/>
          <w:szCs w:val="24"/>
          <w:highlight w:val="green"/>
        </w:rPr>
      </w:pPr>
      <w:r w:rsidRPr="00A70E8E">
        <w:rPr>
          <w:rFonts w:eastAsia="Arial Unicode MS" w:cs="Arial Unicode MS"/>
          <w:color w:val="auto"/>
          <w:sz w:val="24"/>
          <w:szCs w:val="24"/>
          <w:highlight w:val="green"/>
        </w:rPr>
        <w:t xml:space="preserve">5.1.2 Задачи, которые </w:t>
      </w:r>
      <w:r w:rsidR="003345AC" w:rsidRPr="00A70E8E">
        <w:rPr>
          <w:rFonts w:eastAsia="Arial Unicode MS" w:cs="Arial Unicode MS"/>
          <w:b/>
          <w:color w:val="auto"/>
          <w:sz w:val="24"/>
          <w:szCs w:val="24"/>
          <w:highlight w:val="green"/>
        </w:rPr>
        <w:t>долж</w:t>
      </w:r>
      <w:r w:rsidRPr="00A70E8E">
        <w:rPr>
          <w:rFonts w:eastAsia="Arial Unicode MS" w:cs="Arial Unicode MS"/>
          <w:color w:val="auto"/>
          <w:sz w:val="24"/>
          <w:szCs w:val="24"/>
          <w:highlight w:val="green"/>
        </w:rPr>
        <w:t xml:space="preserve">ны решаться при проектировании СПК: </w:t>
      </w:r>
    </w:p>
    <w:p w14:paraId="2D4E3102" w14:textId="77777777" w:rsidR="0089321A" w:rsidRPr="00A70E8E" w:rsidRDefault="0089321A" w:rsidP="0089321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09"/>
        <w:jc w:val="both"/>
        <w:rPr>
          <w:rFonts w:eastAsia="Arial Unicode MS" w:cs="Arial Unicode MS"/>
          <w:color w:val="auto"/>
          <w:sz w:val="24"/>
          <w:szCs w:val="24"/>
          <w:highlight w:val="green"/>
        </w:rPr>
      </w:pPr>
      <w:r w:rsidRPr="00A70E8E">
        <w:rPr>
          <w:rFonts w:eastAsia="Arial Unicode MS" w:cs="Arial Unicode MS"/>
          <w:color w:val="auto"/>
          <w:sz w:val="24"/>
          <w:szCs w:val="24"/>
          <w:highlight w:val="green"/>
        </w:rPr>
        <w:t xml:space="preserve">- обеспечение требований безопасности в соответствии с [2]; </w:t>
      </w:r>
    </w:p>
    <w:p w14:paraId="2BBAEEC6" w14:textId="243E2019" w:rsidR="0089321A" w:rsidRPr="00A70E8E" w:rsidRDefault="0089321A" w:rsidP="0089321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09"/>
        <w:jc w:val="both"/>
        <w:rPr>
          <w:rFonts w:eastAsia="Arial Unicode MS" w:cs="Arial Unicode MS"/>
          <w:color w:val="auto"/>
          <w:sz w:val="24"/>
          <w:szCs w:val="24"/>
          <w:highlight w:val="green"/>
        </w:rPr>
      </w:pPr>
      <w:r w:rsidRPr="00A70E8E">
        <w:rPr>
          <w:rFonts w:eastAsia="Arial Unicode MS" w:cs="Arial Unicode MS"/>
          <w:color w:val="auto"/>
          <w:sz w:val="24"/>
          <w:szCs w:val="24"/>
          <w:highlight w:val="green"/>
        </w:rPr>
        <w:t xml:space="preserve">- обеспечение эксплуатационно-технических характеристик, соответствующих требованиям задания </w:t>
      </w:r>
      <w:r w:rsidR="00D71FC7" w:rsidRPr="00A70E8E">
        <w:rPr>
          <w:rFonts w:eastAsia="Arial Unicode MS" w:cs="Arial Unicode MS"/>
          <w:color w:val="auto"/>
          <w:sz w:val="24"/>
          <w:szCs w:val="24"/>
          <w:highlight w:val="green"/>
        </w:rPr>
        <w:t xml:space="preserve">на проектирование </w:t>
      </w:r>
      <w:r w:rsidRPr="00A70E8E">
        <w:rPr>
          <w:rFonts w:eastAsia="Arial Unicode MS" w:cs="Arial Unicode MS"/>
          <w:color w:val="auto"/>
          <w:sz w:val="24"/>
          <w:szCs w:val="24"/>
          <w:highlight w:val="green"/>
        </w:rPr>
        <w:t xml:space="preserve">и действующих нормативных документов; </w:t>
      </w:r>
    </w:p>
    <w:p w14:paraId="3D66DBA0" w14:textId="77777777" w:rsidR="0089321A" w:rsidRPr="00AE6C25" w:rsidRDefault="0089321A" w:rsidP="0089321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09"/>
        <w:jc w:val="both"/>
        <w:rPr>
          <w:rFonts w:eastAsia="Arial Unicode MS" w:cs="Arial Unicode MS"/>
          <w:color w:val="auto"/>
          <w:sz w:val="24"/>
          <w:szCs w:val="24"/>
        </w:rPr>
      </w:pPr>
      <w:r w:rsidRPr="00A70E8E">
        <w:rPr>
          <w:rFonts w:eastAsia="Arial Unicode MS" w:cs="Arial Unicode MS"/>
          <w:color w:val="auto"/>
          <w:sz w:val="24"/>
          <w:szCs w:val="24"/>
          <w:highlight w:val="green"/>
        </w:rPr>
        <w:t>- разработка конструктивных решений, обеспечивающих выполнение требований безопасности и достижение эксплуатационно-технических характеристик.</w:t>
      </w:r>
    </w:p>
    <w:p w14:paraId="2E045DB8" w14:textId="353C8004" w:rsidR="0089321A" w:rsidRPr="002B5D63" w:rsidRDefault="0089321A" w:rsidP="0089321A">
      <w:pPr>
        <w:widowControl w:val="0"/>
        <w:autoSpaceDE w:val="0"/>
        <w:autoSpaceDN w:val="0"/>
        <w:adjustRightInd w:val="0"/>
        <w:ind w:firstLine="720"/>
        <w:jc w:val="both"/>
        <w:rPr>
          <w:color w:val="auto"/>
          <w:highlight w:val="green"/>
        </w:rPr>
      </w:pPr>
      <w:r w:rsidRPr="002B5D63">
        <w:rPr>
          <w:color w:val="auto"/>
          <w:highlight w:val="green"/>
        </w:rPr>
        <w:t>П</w:t>
      </w:r>
      <w:r w:rsidR="00E83585" w:rsidRPr="002B5D63">
        <w:rPr>
          <w:color w:val="auto"/>
          <w:highlight w:val="green"/>
        </w:rPr>
        <w:t xml:space="preserve"> </w:t>
      </w:r>
      <w:r w:rsidRPr="002B5D63">
        <w:rPr>
          <w:color w:val="auto"/>
          <w:highlight w:val="green"/>
        </w:rPr>
        <w:t>р</w:t>
      </w:r>
      <w:r w:rsidR="00E83585" w:rsidRPr="002B5D63">
        <w:rPr>
          <w:color w:val="auto"/>
          <w:highlight w:val="green"/>
        </w:rPr>
        <w:t xml:space="preserve"> </w:t>
      </w:r>
      <w:r w:rsidRPr="002B5D63">
        <w:rPr>
          <w:color w:val="auto"/>
          <w:highlight w:val="green"/>
        </w:rPr>
        <w:t>и</w:t>
      </w:r>
      <w:r w:rsidR="00E83585" w:rsidRPr="002B5D63">
        <w:rPr>
          <w:color w:val="auto"/>
          <w:highlight w:val="green"/>
        </w:rPr>
        <w:t xml:space="preserve"> </w:t>
      </w:r>
      <w:r w:rsidRPr="002B5D63">
        <w:rPr>
          <w:color w:val="auto"/>
          <w:highlight w:val="green"/>
        </w:rPr>
        <w:t>м</w:t>
      </w:r>
      <w:r w:rsidR="00E83585" w:rsidRPr="002B5D63">
        <w:rPr>
          <w:color w:val="auto"/>
          <w:highlight w:val="green"/>
        </w:rPr>
        <w:t xml:space="preserve"> </w:t>
      </w:r>
      <w:r w:rsidRPr="002B5D63">
        <w:rPr>
          <w:color w:val="auto"/>
          <w:highlight w:val="green"/>
        </w:rPr>
        <w:t>е</w:t>
      </w:r>
      <w:r w:rsidR="00E83585" w:rsidRPr="002B5D63">
        <w:rPr>
          <w:color w:val="auto"/>
          <w:highlight w:val="green"/>
        </w:rPr>
        <w:t xml:space="preserve"> </w:t>
      </w:r>
      <w:r w:rsidRPr="002B5D63">
        <w:rPr>
          <w:color w:val="auto"/>
          <w:highlight w:val="green"/>
        </w:rPr>
        <w:t>ч</w:t>
      </w:r>
      <w:r w:rsidR="00E83585" w:rsidRPr="002B5D63">
        <w:rPr>
          <w:color w:val="auto"/>
          <w:highlight w:val="green"/>
        </w:rPr>
        <w:t xml:space="preserve"> </w:t>
      </w:r>
      <w:r w:rsidRPr="002B5D63">
        <w:rPr>
          <w:color w:val="auto"/>
          <w:highlight w:val="green"/>
        </w:rPr>
        <w:t>а</w:t>
      </w:r>
      <w:r w:rsidR="00E83585" w:rsidRPr="002B5D63">
        <w:rPr>
          <w:color w:val="auto"/>
          <w:highlight w:val="green"/>
        </w:rPr>
        <w:t xml:space="preserve"> </w:t>
      </w:r>
      <w:r w:rsidRPr="002B5D63">
        <w:rPr>
          <w:color w:val="auto"/>
          <w:highlight w:val="green"/>
        </w:rPr>
        <w:t>н</w:t>
      </w:r>
      <w:r w:rsidR="00E83585" w:rsidRPr="002B5D63">
        <w:rPr>
          <w:color w:val="auto"/>
          <w:highlight w:val="green"/>
        </w:rPr>
        <w:t xml:space="preserve"> </w:t>
      </w:r>
      <w:r w:rsidRPr="002B5D63">
        <w:rPr>
          <w:color w:val="auto"/>
          <w:highlight w:val="green"/>
        </w:rPr>
        <w:t>и</w:t>
      </w:r>
      <w:r w:rsidR="00E83585" w:rsidRPr="002B5D63">
        <w:rPr>
          <w:color w:val="auto"/>
          <w:highlight w:val="green"/>
        </w:rPr>
        <w:t xml:space="preserve"> </w:t>
      </w:r>
      <w:r w:rsidRPr="002B5D63">
        <w:rPr>
          <w:color w:val="auto"/>
          <w:highlight w:val="green"/>
        </w:rPr>
        <w:t>е – Основной задачей проектирования светопрозрачного заполнения является определение формулы остекления в соответствии с ГОСТ 24866 (толщины и виды используемых стекол, виды комплектующих материалов), обеспечивающей выполнение при заданных размерах стекол требований:</w:t>
      </w:r>
    </w:p>
    <w:p w14:paraId="788C3874" w14:textId="64E517BA" w:rsidR="0089321A" w:rsidRPr="002B5D63" w:rsidRDefault="0089321A" w:rsidP="0089321A">
      <w:pPr>
        <w:widowControl w:val="0"/>
        <w:autoSpaceDE w:val="0"/>
        <w:autoSpaceDN w:val="0"/>
        <w:adjustRightInd w:val="0"/>
        <w:ind w:firstLine="720"/>
        <w:jc w:val="both"/>
        <w:rPr>
          <w:color w:val="auto"/>
          <w:highlight w:val="green"/>
        </w:rPr>
      </w:pPr>
      <w:r w:rsidRPr="002B5D63">
        <w:rPr>
          <w:color w:val="auto"/>
          <w:highlight w:val="green"/>
        </w:rPr>
        <w:t xml:space="preserve">- </w:t>
      </w:r>
      <w:r w:rsidR="004430CE" w:rsidRPr="002B5D63">
        <w:rPr>
          <w:color w:val="auto"/>
          <w:highlight w:val="green"/>
        </w:rPr>
        <w:t xml:space="preserve">к </w:t>
      </w:r>
      <w:r w:rsidRPr="002B5D63">
        <w:rPr>
          <w:color w:val="auto"/>
          <w:highlight w:val="green"/>
        </w:rPr>
        <w:t>цвету остекления;</w:t>
      </w:r>
    </w:p>
    <w:p w14:paraId="365EA776" w14:textId="77777777" w:rsidR="0089321A" w:rsidRPr="002B5D63" w:rsidRDefault="0089321A" w:rsidP="0089321A">
      <w:pPr>
        <w:widowControl w:val="0"/>
        <w:autoSpaceDE w:val="0"/>
        <w:autoSpaceDN w:val="0"/>
        <w:adjustRightInd w:val="0"/>
        <w:ind w:firstLine="720"/>
        <w:jc w:val="both"/>
        <w:rPr>
          <w:color w:val="auto"/>
          <w:highlight w:val="green"/>
        </w:rPr>
      </w:pPr>
      <w:r w:rsidRPr="002B5D63">
        <w:rPr>
          <w:color w:val="auto"/>
          <w:highlight w:val="green"/>
        </w:rPr>
        <w:t>- прочности и безопасности остекления;</w:t>
      </w:r>
    </w:p>
    <w:p w14:paraId="684B344E" w14:textId="77777777" w:rsidR="0089321A" w:rsidRPr="002B5D63" w:rsidRDefault="0089321A" w:rsidP="0089321A">
      <w:pPr>
        <w:widowControl w:val="0"/>
        <w:autoSpaceDE w:val="0"/>
        <w:autoSpaceDN w:val="0"/>
        <w:adjustRightInd w:val="0"/>
        <w:ind w:firstLine="720"/>
        <w:jc w:val="both"/>
        <w:rPr>
          <w:color w:val="auto"/>
          <w:highlight w:val="green"/>
        </w:rPr>
      </w:pPr>
      <w:r w:rsidRPr="002B5D63">
        <w:rPr>
          <w:color w:val="auto"/>
          <w:highlight w:val="green"/>
        </w:rPr>
        <w:t>- сопротивлению теплопередаче остекления;</w:t>
      </w:r>
    </w:p>
    <w:p w14:paraId="28227765" w14:textId="77777777" w:rsidR="0089321A" w:rsidRPr="002B5D63" w:rsidRDefault="0089321A" w:rsidP="0089321A">
      <w:pPr>
        <w:widowControl w:val="0"/>
        <w:autoSpaceDE w:val="0"/>
        <w:autoSpaceDN w:val="0"/>
        <w:adjustRightInd w:val="0"/>
        <w:ind w:firstLine="720"/>
        <w:jc w:val="both"/>
        <w:rPr>
          <w:color w:val="auto"/>
          <w:highlight w:val="green"/>
        </w:rPr>
      </w:pPr>
      <w:r w:rsidRPr="002B5D63">
        <w:rPr>
          <w:color w:val="auto"/>
          <w:highlight w:val="green"/>
        </w:rPr>
        <w:t>- оптическим характеристикам остекления;</w:t>
      </w:r>
    </w:p>
    <w:p w14:paraId="4D4B161D" w14:textId="15B36F80" w:rsidR="0089321A" w:rsidRPr="002B5D63" w:rsidRDefault="0089321A" w:rsidP="0089321A">
      <w:pPr>
        <w:widowControl w:val="0"/>
        <w:autoSpaceDE w:val="0"/>
        <w:autoSpaceDN w:val="0"/>
        <w:adjustRightInd w:val="0"/>
        <w:ind w:firstLine="720"/>
        <w:jc w:val="both"/>
        <w:rPr>
          <w:color w:val="auto"/>
        </w:rPr>
      </w:pPr>
      <w:r w:rsidRPr="002B5D63">
        <w:rPr>
          <w:color w:val="auto"/>
          <w:highlight w:val="green"/>
        </w:rPr>
        <w:t>- другим характеристикам остекления в соответствии с требованиями задания</w:t>
      </w:r>
      <w:r w:rsidR="00D71FC7" w:rsidRPr="002B5D63">
        <w:rPr>
          <w:color w:val="auto"/>
          <w:highlight w:val="green"/>
        </w:rPr>
        <w:t xml:space="preserve"> на проектирование</w:t>
      </w:r>
      <w:r w:rsidRPr="002B5D63">
        <w:rPr>
          <w:color w:val="auto"/>
          <w:highlight w:val="green"/>
        </w:rPr>
        <w:t>.</w:t>
      </w:r>
    </w:p>
    <w:p w14:paraId="549C27C2" w14:textId="404D543B" w:rsidR="001272EC" w:rsidRPr="00AE6C25" w:rsidRDefault="003345AC" w:rsidP="0089321A">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09"/>
        <w:jc w:val="both"/>
        <w:rPr>
          <w:rFonts w:eastAsia="Arial Unicode MS" w:cs="Arial Unicode MS"/>
          <w:color w:val="auto"/>
          <w:sz w:val="24"/>
          <w:szCs w:val="24"/>
        </w:rPr>
      </w:pPr>
      <w:r w:rsidRPr="002B5D63">
        <w:rPr>
          <w:rFonts w:eastAsia="Arial Unicode MS" w:cs="Arial Unicode MS"/>
          <w:b/>
          <w:color w:val="auto"/>
          <w:sz w:val="24"/>
          <w:szCs w:val="24"/>
        </w:rPr>
        <w:t>Рекоменд</w:t>
      </w:r>
      <w:r w:rsidR="0089321A" w:rsidRPr="002B5D63">
        <w:rPr>
          <w:rFonts w:eastAsia="Arial Unicode MS" w:cs="Arial Unicode MS"/>
          <w:color w:val="auto"/>
          <w:sz w:val="24"/>
          <w:szCs w:val="24"/>
        </w:rPr>
        <w:t>уемые этапы при проектировании СПК, а также при проектировании остекления приведены в приложении А.</w:t>
      </w:r>
    </w:p>
    <w:p w14:paraId="05AE136C" w14:textId="77777777" w:rsidR="001272EC" w:rsidRPr="00AE6C25" w:rsidRDefault="001272EC" w:rsidP="001272EC">
      <w:pPr>
        <w:widowControl w:val="0"/>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left="720"/>
        <w:jc w:val="both"/>
        <w:rPr>
          <w:rFonts w:eastAsia="Arial Unicode MS" w:cs="Arial Unicode MS"/>
          <w:color w:val="auto"/>
          <w:sz w:val="24"/>
          <w:szCs w:val="24"/>
        </w:rPr>
      </w:pPr>
    </w:p>
    <w:p w14:paraId="022BD6D4" w14:textId="77777777" w:rsidR="0089321A" w:rsidRPr="00AE6C25" w:rsidRDefault="0089321A" w:rsidP="0089321A">
      <w:pPr>
        <w:widowControl w:val="0"/>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left="720"/>
        <w:jc w:val="both"/>
        <w:rPr>
          <w:b/>
          <w:bCs/>
          <w:color w:val="auto"/>
          <w:sz w:val="24"/>
          <w:szCs w:val="24"/>
        </w:rPr>
      </w:pPr>
      <w:r w:rsidRPr="00AE6C25">
        <w:rPr>
          <w:b/>
          <w:color w:val="auto"/>
          <w:sz w:val="24"/>
          <w:szCs w:val="24"/>
        </w:rPr>
        <w:t xml:space="preserve">5.2 </w:t>
      </w:r>
      <w:r w:rsidRPr="00AE6C25">
        <w:rPr>
          <w:b/>
          <w:bCs/>
          <w:color w:val="auto"/>
          <w:sz w:val="24"/>
          <w:szCs w:val="24"/>
        </w:rPr>
        <w:t xml:space="preserve">Классификационная структура </w:t>
      </w:r>
      <w:r w:rsidR="00D757DE" w:rsidRPr="00AE6C25">
        <w:rPr>
          <w:b/>
          <w:bCs/>
          <w:color w:val="auto"/>
          <w:sz w:val="24"/>
          <w:szCs w:val="24"/>
        </w:rPr>
        <w:t>СПК</w:t>
      </w:r>
    </w:p>
    <w:p w14:paraId="66DD2628" w14:textId="77777777" w:rsidR="00EF59B4" w:rsidRPr="00AE6C25" w:rsidRDefault="00EF59B4" w:rsidP="0089321A">
      <w:pPr>
        <w:widowControl w:val="0"/>
        <w:jc w:val="both"/>
        <w:rPr>
          <w:b/>
          <w:color w:val="auto"/>
          <w:sz w:val="24"/>
          <w:szCs w:val="24"/>
        </w:rPr>
      </w:pPr>
    </w:p>
    <w:p w14:paraId="4D0DADA4" w14:textId="573EB3B2" w:rsidR="00D757DE" w:rsidRPr="00AE6C25" w:rsidRDefault="00D757DE" w:rsidP="00D757DE">
      <w:pPr>
        <w:widowControl w:val="0"/>
        <w:autoSpaceDE w:val="0"/>
        <w:autoSpaceDN w:val="0"/>
        <w:adjustRightInd w:val="0"/>
        <w:ind w:firstLine="720"/>
        <w:jc w:val="both"/>
        <w:rPr>
          <w:color w:val="auto"/>
          <w:sz w:val="24"/>
          <w:szCs w:val="24"/>
        </w:rPr>
      </w:pPr>
      <w:r w:rsidRPr="00AE6C25">
        <w:rPr>
          <w:color w:val="auto"/>
          <w:sz w:val="24"/>
          <w:szCs w:val="24"/>
        </w:rPr>
        <w:t>СПК классифицируются:</w:t>
      </w:r>
      <w:r w:rsidR="004430CE" w:rsidRPr="00AE6C25">
        <w:rPr>
          <w:color w:val="auto"/>
          <w:sz w:val="24"/>
          <w:szCs w:val="24"/>
        </w:rPr>
        <w:t xml:space="preserve"> </w:t>
      </w:r>
    </w:p>
    <w:p w14:paraId="20CB46A5" w14:textId="77777777" w:rsidR="00D757DE" w:rsidRPr="00AE6C25" w:rsidRDefault="00D757DE" w:rsidP="00D757DE">
      <w:pPr>
        <w:widowControl w:val="0"/>
        <w:autoSpaceDE w:val="0"/>
        <w:autoSpaceDN w:val="0"/>
        <w:adjustRightInd w:val="0"/>
        <w:ind w:firstLine="720"/>
        <w:jc w:val="both"/>
        <w:rPr>
          <w:color w:val="auto"/>
          <w:sz w:val="24"/>
          <w:szCs w:val="24"/>
        </w:rPr>
      </w:pPr>
      <w:r w:rsidRPr="00AE6C25">
        <w:rPr>
          <w:color w:val="auto"/>
          <w:sz w:val="24"/>
          <w:szCs w:val="24"/>
        </w:rPr>
        <w:t>- по функциональному назначению СПК;</w:t>
      </w:r>
    </w:p>
    <w:p w14:paraId="3161E828" w14:textId="1B809A52" w:rsidR="00D757DE" w:rsidRPr="00AE6C25" w:rsidRDefault="00D757DE" w:rsidP="00D757DE">
      <w:pPr>
        <w:widowControl w:val="0"/>
        <w:autoSpaceDE w:val="0"/>
        <w:autoSpaceDN w:val="0"/>
        <w:adjustRightInd w:val="0"/>
        <w:ind w:firstLine="720"/>
        <w:jc w:val="both"/>
        <w:rPr>
          <w:color w:val="auto"/>
          <w:sz w:val="24"/>
          <w:szCs w:val="24"/>
        </w:rPr>
      </w:pPr>
      <w:r w:rsidRPr="00AE6C25">
        <w:rPr>
          <w:color w:val="auto"/>
          <w:sz w:val="24"/>
          <w:szCs w:val="24"/>
        </w:rPr>
        <w:t xml:space="preserve">- расположению конструкции; </w:t>
      </w:r>
    </w:p>
    <w:p w14:paraId="1414138F" w14:textId="3A0E636E" w:rsidR="00D757DE" w:rsidRPr="00AE6C25" w:rsidRDefault="00D757DE" w:rsidP="00D757DE">
      <w:pPr>
        <w:widowControl w:val="0"/>
        <w:autoSpaceDE w:val="0"/>
        <w:autoSpaceDN w:val="0"/>
        <w:adjustRightInd w:val="0"/>
        <w:ind w:firstLine="720"/>
        <w:jc w:val="both"/>
        <w:rPr>
          <w:color w:val="auto"/>
          <w:sz w:val="24"/>
          <w:szCs w:val="24"/>
        </w:rPr>
      </w:pPr>
      <w:r w:rsidRPr="00AE6C25">
        <w:rPr>
          <w:color w:val="auto"/>
          <w:sz w:val="24"/>
          <w:szCs w:val="24"/>
        </w:rPr>
        <w:t xml:space="preserve">- типу несущего каркаса (схемы представлены в </w:t>
      </w:r>
      <w:r w:rsidR="009B338E" w:rsidRPr="00AE6C25">
        <w:rPr>
          <w:color w:val="auto"/>
          <w:sz w:val="24"/>
          <w:szCs w:val="24"/>
        </w:rPr>
        <w:t>приложении Б</w:t>
      </w:r>
      <w:r w:rsidRPr="00AE6C25">
        <w:rPr>
          <w:color w:val="auto"/>
          <w:sz w:val="24"/>
          <w:szCs w:val="24"/>
        </w:rPr>
        <w:t>);</w:t>
      </w:r>
    </w:p>
    <w:p w14:paraId="613F244C" w14:textId="77777777" w:rsidR="00D757DE" w:rsidRPr="00AE6C25" w:rsidRDefault="00D757DE" w:rsidP="00D757DE">
      <w:pPr>
        <w:widowControl w:val="0"/>
        <w:autoSpaceDE w:val="0"/>
        <w:autoSpaceDN w:val="0"/>
        <w:adjustRightInd w:val="0"/>
        <w:ind w:firstLine="720"/>
        <w:jc w:val="both"/>
        <w:rPr>
          <w:color w:val="auto"/>
          <w:sz w:val="24"/>
          <w:szCs w:val="24"/>
        </w:rPr>
      </w:pPr>
      <w:r w:rsidRPr="00AE6C25">
        <w:rPr>
          <w:color w:val="auto"/>
          <w:sz w:val="24"/>
          <w:szCs w:val="24"/>
        </w:rPr>
        <w:t>- материалу каркаса;</w:t>
      </w:r>
    </w:p>
    <w:p w14:paraId="4E605F29" w14:textId="77777777" w:rsidR="00D757DE" w:rsidRPr="00AE6C25" w:rsidRDefault="00D757DE" w:rsidP="00D757DE">
      <w:pPr>
        <w:widowControl w:val="0"/>
        <w:autoSpaceDE w:val="0"/>
        <w:autoSpaceDN w:val="0"/>
        <w:adjustRightInd w:val="0"/>
        <w:ind w:firstLine="720"/>
        <w:jc w:val="both"/>
        <w:rPr>
          <w:color w:val="auto"/>
          <w:sz w:val="24"/>
          <w:szCs w:val="24"/>
        </w:rPr>
      </w:pPr>
      <w:r w:rsidRPr="00AE6C25">
        <w:rPr>
          <w:color w:val="auto"/>
          <w:sz w:val="24"/>
          <w:szCs w:val="24"/>
        </w:rPr>
        <w:t>- типу крепления светопрозрачного заполнения (остекления);</w:t>
      </w:r>
    </w:p>
    <w:p w14:paraId="622F82C8" w14:textId="77777777" w:rsidR="00D757DE" w:rsidRPr="00AE6C25" w:rsidRDefault="00D757DE" w:rsidP="00D757DE">
      <w:pPr>
        <w:widowControl w:val="0"/>
        <w:autoSpaceDE w:val="0"/>
        <w:autoSpaceDN w:val="0"/>
        <w:adjustRightInd w:val="0"/>
        <w:ind w:firstLine="720"/>
        <w:jc w:val="both"/>
        <w:rPr>
          <w:color w:val="auto"/>
          <w:sz w:val="24"/>
          <w:szCs w:val="24"/>
        </w:rPr>
      </w:pPr>
      <w:r w:rsidRPr="00AE6C25">
        <w:rPr>
          <w:color w:val="auto"/>
          <w:sz w:val="24"/>
          <w:szCs w:val="24"/>
        </w:rPr>
        <w:t>- наличию выступающих из плоскости остекления элементов механического крепления;</w:t>
      </w:r>
    </w:p>
    <w:p w14:paraId="53B91928" w14:textId="77777777" w:rsidR="00D757DE" w:rsidRPr="00AE6C25" w:rsidRDefault="00D757DE" w:rsidP="00D757DE">
      <w:pPr>
        <w:widowControl w:val="0"/>
        <w:autoSpaceDE w:val="0"/>
        <w:autoSpaceDN w:val="0"/>
        <w:adjustRightInd w:val="0"/>
        <w:ind w:firstLine="720"/>
        <w:jc w:val="both"/>
        <w:rPr>
          <w:color w:val="auto"/>
          <w:sz w:val="24"/>
          <w:szCs w:val="24"/>
        </w:rPr>
      </w:pPr>
      <w:r w:rsidRPr="00AE6C25">
        <w:rPr>
          <w:color w:val="auto"/>
          <w:sz w:val="24"/>
          <w:szCs w:val="24"/>
        </w:rPr>
        <w:t>- типам примененных изделий из стекла (виду светопрозрачного заполнения).</w:t>
      </w:r>
    </w:p>
    <w:p w14:paraId="7F06FFF3" w14:textId="77777777" w:rsidR="00257A57" w:rsidRPr="00AE6C25" w:rsidRDefault="00257A57" w:rsidP="008B6C67">
      <w:pPr>
        <w:widowControl w:val="0"/>
        <w:ind w:firstLine="720"/>
        <w:jc w:val="both"/>
        <w:rPr>
          <w:b/>
          <w:bCs/>
          <w:color w:val="auto"/>
          <w:spacing w:val="2"/>
          <w:sz w:val="24"/>
          <w:szCs w:val="24"/>
          <w:shd w:val="clear" w:color="auto" w:fill="FFFFFF"/>
        </w:rPr>
      </w:pPr>
    </w:p>
    <w:p w14:paraId="4A96071C" w14:textId="77777777" w:rsidR="001272EC" w:rsidRPr="002B5D63" w:rsidRDefault="008B6C67" w:rsidP="0089321A">
      <w:pPr>
        <w:widowControl w:val="0"/>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left="720"/>
        <w:jc w:val="both"/>
        <w:rPr>
          <w:b/>
          <w:bCs/>
          <w:color w:val="auto"/>
          <w:sz w:val="24"/>
          <w:szCs w:val="24"/>
          <w:highlight w:val="green"/>
        </w:rPr>
      </w:pPr>
      <w:r w:rsidRPr="00AE6C25">
        <w:rPr>
          <w:b/>
          <w:bCs/>
          <w:color w:val="auto"/>
          <w:sz w:val="24"/>
          <w:szCs w:val="24"/>
        </w:rPr>
        <w:t xml:space="preserve"> </w:t>
      </w:r>
      <w:r w:rsidR="0089321A" w:rsidRPr="002B5D63">
        <w:rPr>
          <w:b/>
          <w:color w:val="auto"/>
          <w:sz w:val="24"/>
          <w:szCs w:val="24"/>
          <w:highlight w:val="green"/>
        </w:rPr>
        <w:t xml:space="preserve">5.3 </w:t>
      </w:r>
      <w:r w:rsidR="001272EC" w:rsidRPr="002B5D63">
        <w:rPr>
          <w:b/>
          <w:bCs/>
          <w:color w:val="auto"/>
          <w:sz w:val="24"/>
          <w:szCs w:val="24"/>
          <w:highlight w:val="green"/>
        </w:rPr>
        <w:t>Обеспечение несущей способности и допустимых перемещений</w:t>
      </w:r>
    </w:p>
    <w:p w14:paraId="789BA47F" w14:textId="77777777" w:rsidR="005E15CE" w:rsidRPr="002B5D63" w:rsidRDefault="005E15CE" w:rsidP="008B6C67">
      <w:pPr>
        <w:widowControl w:val="0"/>
        <w:ind w:firstLine="720"/>
        <w:jc w:val="both"/>
        <w:rPr>
          <w:b/>
          <w:bCs/>
          <w:color w:val="auto"/>
          <w:spacing w:val="2"/>
          <w:sz w:val="24"/>
          <w:szCs w:val="24"/>
          <w:highlight w:val="green"/>
          <w:shd w:val="clear" w:color="auto" w:fill="FFFFFF"/>
        </w:rPr>
      </w:pPr>
    </w:p>
    <w:p w14:paraId="0602887D" w14:textId="6738994E" w:rsidR="0089321A" w:rsidRPr="002B5D63" w:rsidRDefault="0089321A" w:rsidP="0089321A">
      <w:pPr>
        <w:widowControl w:val="0"/>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20"/>
        <w:jc w:val="both"/>
        <w:rPr>
          <w:rFonts w:eastAsia="Arial Unicode MS" w:cs="Arial Unicode MS"/>
          <w:color w:val="auto"/>
          <w:sz w:val="24"/>
          <w:szCs w:val="24"/>
          <w:highlight w:val="green"/>
        </w:rPr>
      </w:pPr>
      <w:r w:rsidRPr="002B5D63">
        <w:rPr>
          <w:rFonts w:eastAsia="Arial Unicode MS" w:cs="Arial Unicode MS"/>
          <w:color w:val="auto"/>
          <w:sz w:val="24"/>
          <w:szCs w:val="24"/>
          <w:highlight w:val="green"/>
        </w:rPr>
        <w:t xml:space="preserve">5.3.1 СПК </w:t>
      </w:r>
      <w:r w:rsidR="003345AC" w:rsidRPr="002B5D63">
        <w:rPr>
          <w:rFonts w:eastAsia="Arial Unicode MS" w:cs="Arial Unicode MS"/>
          <w:b/>
          <w:color w:val="auto"/>
          <w:sz w:val="24"/>
          <w:szCs w:val="24"/>
          <w:highlight w:val="green"/>
        </w:rPr>
        <w:t>долж</w:t>
      </w:r>
      <w:r w:rsidRPr="002B5D63">
        <w:rPr>
          <w:rFonts w:eastAsia="Arial Unicode MS" w:cs="Arial Unicode MS"/>
          <w:color w:val="auto"/>
          <w:sz w:val="24"/>
          <w:szCs w:val="24"/>
          <w:highlight w:val="green"/>
        </w:rPr>
        <w:t xml:space="preserve">ны быть запроектированы таким образом, чтобы в процессе </w:t>
      </w:r>
      <w:r w:rsidRPr="002B5D63">
        <w:rPr>
          <w:rFonts w:eastAsia="Arial Unicode MS" w:cs="Arial Unicode MS"/>
          <w:color w:val="auto"/>
          <w:sz w:val="24"/>
          <w:szCs w:val="24"/>
          <w:highlight w:val="green"/>
        </w:rPr>
        <w:lastRenderedPageBreak/>
        <w:t>монтажа и при расчетных условиях эксплуатации была исключена возможность:</w:t>
      </w:r>
    </w:p>
    <w:p w14:paraId="2A3AC9B3" w14:textId="77777777" w:rsidR="0089321A" w:rsidRPr="002B5D63" w:rsidRDefault="0089321A" w:rsidP="0089321A">
      <w:pPr>
        <w:widowControl w:val="0"/>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20"/>
        <w:jc w:val="both"/>
        <w:rPr>
          <w:rFonts w:eastAsia="Arial Unicode MS" w:cs="Arial Unicode MS"/>
          <w:color w:val="auto"/>
          <w:sz w:val="24"/>
          <w:szCs w:val="24"/>
          <w:highlight w:val="green"/>
        </w:rPr>
      </w:pPr>
      <w:r w:rsidRPr="002B5D63">
        <w:rPr>
          <w:rFonts w:eastAsia="Arial Unicode MS" w:cs="Arial Unicode MS"/>
          <w:color w:val="auto"/>
          <w:sz w:val="24"/>
          <w:szCs w:val="24"/>
          <w:highlight w:val="green"/>
        </w:rPr>
        <w:t>- разрушений;</w:t>
      </w:r>
    </w:p>
    <w:p w14:paraId="2C58AAE6" w14:textId="132AE968" w:rsidR="0089321A" w:rsidRPr="002B5D63" w:rsidRDefault="0089321A" w:rsidP="0089321A">
      <w:pPr>
        <w:widowControl w:val="0"/>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20"/>
        <w:jc w:val="both"/>
        <w:rPr>
          <w:rFonts w:eastAsia="Arial Unicode MS" w:cs="Arial Unicode MS"/>
          <w:color w:val="auto"/>
          <w:sz w:val="24"/>
          <w:szCs w:val="24"/>
          <w:highlight w:val="green"/>
        </w:rPr>
      </w:pPr>
      <w:r w:rsidRPr="002B5D63">
        <w:rPr>
          <w:rFonts w:eastAsia="Arial Unicode MS" w:cs="Arial Unicode MS"/>
          <w:color w:val="auto"/>
          <w:sz w:val="24"/>
          <w:szCs w:val="24"/>
          <w:highlight w:val="green"/>
        </w:rPr>
        <w:t xml:space="preserve">- повреждений, приводящих к </w:t>
      </w:r>
      <w:r w:rsidR="003345AC" w:rsidRPr="002B5D63">
        <w:rPr>
          <w:rFonts w:eastAsia="Arial Unicode MS" w:cs="Arial Unicode MS"/>
          <w:b/>
          <w:color w:val="auto"/>
          <w:sz w:val="24"/>
          <w:szCs w:val="24"/>
          <w:highlight w:val="green"/>
        </w:rPr>
        <w:t>необходимо</w:t>
      </w:r>
      <w:r w:rsidRPr="002B5D63">
        <w:rPr>
          <w:rFonts w:eastAsia="Arial Unicode MS" w:cs="Arial Unicode MS"/>
          <w:color w:val="auto"/>
          <w:sz w:val="24"/>
          <w:szCs w:val="24"/>
          <w:highlight w:val="green"/>
        </w:rPr>
        <w:t>сти прекращения эксплуатации СПК;</w:t>
      </w:r>
    </w:p>
    <w:p w14:paraId="60A10F59" w14:textId="77777777" w:rsidR="0089321A" w:rsidRPr="002B5D63" w:rsidRDefault="0089321A" w:rsidP="0089321A">
      <w:pPr>
        <w:widowControl w:val="0"/>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20"/>
        <w:jc w:val="both"/>
        <w:rPr>
          <w:rFonts w:eastAsia="Arial Unicode MS" w:cs="Arial Unicode MS"/>
          <w:color w:val="auto"/>
          <w:sz w:val="24"/>
          <w:szCs w:val="24"/>
          <w:highlight w:val="green"/>
        </w:rPr>
      </w:pPr>
      <w:r w:rsidRPr="002B5D63">
        <w:rPr>
          <w:rFonts w:eastAsia="Arial Unicode MS" w:cs="Arial Unicode MS"/>
          <w:color w:val="auto"/>
          <w:sz w:val="24"/>
          <w:szCs w:val="24"/>
          <w:highlight w:val="green"/>
        </w:rPr>
        <w:t>- недопустимых ухудшений эксплуатационно-технических характеристик СПК.</w:t>
      </w:r>
    </w:p>
    <w:p w14:paraId="6A645B03" w14:textId="5D47CF03" w:rsidR="00F22396" w:rsidRPr="002B5D63" w:rsidRDefault="00F22396" w:rsidP="00F22396">
      <w:pPr>
        <w:widowControl w:val="0"/>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20"/>
        <w:jc w:val="both"/>
        <w:rPr>
          <w:rFonts w:eastAsia="Arial Unicode MS"/>
          <w:color w:val="auto"/>
          <w:sz w:val="24"/>
          <w:highlight w:val="green"/>
        </w:rPr>
      </w:pPr>
      <w:r w:rsidRPr="002B5D63">
        <w:rPr>
          <w:rFonts w:eastAsia="Arial Unicode MS"/>
          <w:color w:val="auto"/>
          <w:sz w:val="24"/>
          <w:highlight w:val="green"/>
        </w:rPr>
        <w:t xml:space="preserve">Хранение и транспортирование элементов СПК </w:t>
      </w:r>
      <w:r w:rsidRPr="002B5D63">
        <w:rPr>
          <w:color w:val="auto"/>
          <w:sz w:val="24"/>
          <w:szCs w:val="24"/>
          <w:highlight w:val="green"/>
        </w:rPr>
        <w:t xml:space="preserve">(стекла листового и изделий из него) </w:t>
      </w:r>
      <w:r w:rsidRPr="002B5D63">
        <w:rPr>
          <w:rFonts w:eastAsia="Arial Unicode MS"/>
          <w:color w:val="auto"/>
          <w:sz w:val="24"/>
          <w:highlight w:val="green"/>
        </w:rPr>
        <w:t>осуществля</w:t>
      </w:r>
      <w:r w:rsidR="009B338E" w:rsidRPr="002B5D63">
        <w:rPr>
          <w:rFonts w:eastAsia="Arial Unicode MS"/>
          <w:color w:val="auto"/>
          <w:sz w:val="24"/>
          <w:highlight w:val="green"/>
        </w:rPr>
        <w:t>ю</w:t>
      </w:r>
      <w:r w:rsidRPr="002B5D63">
        <w:rPr>
          <w:rFonts w:eastAsia="Arial Unicode MS"/>
          <w:color w:val="auto"/>
          <w:sz w:val="24"/>
          <w:highlight w:val="green"/>
        </w:rPr>
        <w:t>тся в соответствии с ГОСТ 32530.</w:t>
      </w:r>
    </w:p>
    <w:p w14:paraId="4E1F0214" w14:textId="13D32808" w:rsidR="0089321A" w:rsidRPr="002B5D63" w:rsidRDefault="0089321A" w:rsidP="0089321A">
      <w:pPr>
        <w:widowControl w:val="0"/>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20"/>
        <w:jc w:val="both"/>
        <w:rPr>
          <w:rFonts w:eastAsia="Arial Unicode MS" w:cs="Arial Unicode MS"/>
          <w:color w:val="auto"/>
          <w:sz w:val="24"/>
          <w:szCs w:val="24"/>
          <w:highlight w:val="green"/>
        </w:rPr>
      </w:pPr>
      <w:r w:rsidRPr="002B5D63">
        <w:rPr>
          <w:rFonts w:eastAsia="Arial Unicode MS" w:cs="Arial Unicode MS"/>
          <w:color w:val="auto"/>
          <w:sz w:val="24"/>
          <w:szCs w:val="24"/>
          <w:highlight w:val="green"/>
        </w:rPr>
        <w:t xml:space="preserve">5.3.2 СПК </w:t>
      </w:r>
      <w:r w:rsidR="003345AC" w:rsidRPr="002B5D63">
        <w:rPr>
          <w:rFonts w:eastAsia="Arial Unicode MS" w:cs="Arial Unicode MS"/>
          <w:b/>
          <w:color w:val="auto"/>
          <w:sz w:val="24"/>
          <w:szCs w:val="24"/>
          <w:highlight w:val="green"/>
        </w:rPr>
        <w:t>долж</w:t>
      </w:r>
      <w:r w:rsidRPr="002B5D63">
        <w:rPr>
          <w:rFonts w:eastAsia="Arial Unicode MS" w:cs="Arial Unicode MS"/>
          <w:color w:val="auto"/>
          <w:sz w:val="24"/>
          <w:szCs w:val="24"/>
          <w:highlight w:val="green"/>
        </w:rPr>
        <w:t xml:space="preserve">ны быть рассчитаны по предельным состояниям 1-й и 2-й групп на нагрузки и воздействия в соответствии с СП 20.13330, в том числе с учетом перепадов температуры и атмосферного давления по СП 131.13330, изменения высоты применения относительно места сборки стеклопакета, поглощения солнечного излучения, эксплуатационных нагрузок, снеговых нагрузок, включая снеговые мешки, ветровых нагрузок, в том числе пиковых. </w:t>
      </w:r>
    </w:p>
    <w:p w14:paraId="169F99A0" w14:textId="6D290412" w:rsidR="0089321A" w:rsidRPr="002B5D63" w:rsidRDefault="0089321A" w:rsidP="0089321A">
      <w:pPr>
        <w:widowControl w:val="0"/>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20"/>
        <w:jc w:val="both"/>
        <w:rPr>
          <w:rFonts w:eastAsia="Arial Unicode MS" w:cs="Arial Unicode MS"/>
          <w:color w:val="auto"/>
          <w:sz w:val="24"/>
          <w:szCs w:val="24"/>
          <w:highlight w:val="green"/>
        </w:rPr>
      </w:pPr>
      <w:r w:rsidRPr="002B5D63">
        <w:rPr>
          <w:rFonts w:eastAsia="Arial Unicode MS" w:cs="Arial Unicode MS"/>
          <w:color w:val="auto"/>
          <w:sz w:val="24"/>
          <w:szCs w:val="24"/>
          <w:highlight w:val="green"/>
        </w:rPr>
        <w:t xml:space="preserve">В случае невозможности определения ветровых нагрузок на СПК по СП 20.13330 из-за сложности их формы, а также для высотных зданий и сооружений ветровые нагрузки </w:t>
      </w:r>
      <w:r w:rsidR="003345AC" w:rsidRPr="002B5D63">
        <w:rPr>
          <w:rFonts w:eastAsia="Arial Unicode MS" w:cs="Arial Unicode MS"/>
          <w:b/>
          <w:color w:val="auto"/>
          <w:sz w:val="24"/>
          <w:szCs w:val="24"/>
          <w:highlight w:val="green"/>
        </w:rPr>
        <w:t>следует</w:t>
      </w:r>
      <w:r w:rsidRPr="002B5D63">
        <w:rPr>
          <w:rFonts w:eastAsia="Arial Unicode MS" w:cs="Arial Unicode MS"/>
          <w:color w:val="auto"/>
          <w:sz w:val="24"/>
          <w:szCs w:val="24"/>
          <w:highlight w:val="green"/>
        </w:rPr>
        <w:t xml:space="preserve"> определять по </w:t>
      </w:r>
      <w:bookmarkStart w:id="9" w:name="_Hlk51054760"/>
      <w:r w:rsidRPr="002B5D63">
        <w:rPr>
          <w:rFonts w:eastAsia="Arial Unicode MS" w:cs="Arial Unicode MS"/>
          <w:color w:val="auto"/>
          <w:sz w:val="24"/>
          <w:szCs w:val="24"/>
          <w:highlight w:val="green"/>
        </w:rPr>
        <w:t>ГОСТ Р 56728</w:t>
      </w:r>
      <w:bookmarkEnd w:id="9"/>
      <w:r w:rsidRPr="002B5D63">
        <w:rPr>
          <w:rFonts w:eastAsia="Arial Unicode MS" w:cs="Arial Unicode MS"/>
          <w:color w:val="auto"/>
          <w:sz w:val="24"/>
          <w:szCs w:val="24"/>
          <w:highlight w:val="green"/>
        </w:rPr>
        <w:t xml:space="preserve">. </w:t>
      </w:r>
    </w:p>
    <w:p w14:paraId="6B920A94" w14:textId="3C4EC5E8" w:rsidR="00F22396" w:rsidRPr="002B5D63" w:rsidRDefault="00F22396" w:rsidP="00F22396">
      <w:pPr>
        <w:widowControl w:val="0"/>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20"/>
        <w:jc w:val="both"/>
        <w:rPr>
          <w:rFonts w:eastAsia="Arial Unicode MS"/>
          <w:color w:val="auto"/>
          <w:sz w:val="24"/>
          <w:highlight w:val="green"/>
        </w:rPr>
      </w:pPr>
      <w:r w:rsidRPr="002B5D63">
        <w:rPr>
          <w:rFonts w:eastAsia="Arial Unicode MS"/>
          <w:color w:val="auto"/>
          <w:sz w:val="24"/>
          <w:highlight w:val="green"/>
        </w:rPr>
        <w:t xml:space="preserve">При проектировании СПК </w:t>
      </w:r>
      <w:r w:rsidR="003345AC" w:rsidRPr="002B5D63">
        <w:rPr>
          <w:rFonts w:eastAsia="Arial Unicode MS"/>
          <w:b/>
          <w:color w:val="auto"/>
          <w:sz w:val="24"/>
          <w:highlight w:val="green"/>
        </w:rPr>
        <w:t>следует</w:t>
      </w:r>
      <w:r w:rsidRPr="002B5D63">
        <w:rPr>
          <w:rFonts w:eastAsia="Arial Unicode MS"/>
          <w:color w:val="auto"/>
          <w:sz w:val="24"/>
          <w:highlight w:val="green"/>
        </w:rPr>
        <w:t xml:space="preserve"> исключать неравномерное нагружение конструкций.</w:t>
      </w:r>
    </w:p>
    <w:p w14:paraId="57DC875C" w14:textId="0A439C9E" w:rsidR="00F22396" w:rsidRPr="002B5D63" w:rsidRDefault="00F22396" w:rsidP="00F22396">
      <w:pPr>
        <w:widowControl w:val="0"/>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20"/>
        <w:jc w:val="both"/>
        <w:rPr>
          <w:rFonts w:eastAsia="Arial Unicode MS"/>
          <w:color w:val="auto"/>
          <w:sz w:val="24"/>
          <w:highlight w:val="green"/>
        </w:rPr>
      </w:pPr>
      <w:r w:rsidRPr="002B5D63">
        <w:rPr>
          <w:rFonts w:eastAsia="Arial Unicode MS"/>
          <w:color w:val="auto"/>
          <w:sz w:val="24"/>
          <w:highlight w:val="green"/>
        </w:rPr>
        <w:t xml:space="preserve">5.3.3 Расчетные схемы и принятые в расчетах допуски </w:t>
      </w:r>
      <w:r w:rsidR="003345AC" w:rsidRPr="002B5D63">
        <w:rPr>
          <w:rFonts w:eastAsia="Arial Unicode MS"/>
          <w:b/>
          <w:color w:val="auto"/>
          <w:sz w:val="24"/>
          <w:highlight w:val="green"/>
        </w:rPr>
        <w:t>долж</w:t>
      </w:r>
      <w:r w:rsidRPr="002B5D63">
        <w:rPr>
          <w:rFonts w:eastAsia="Arial Unicode MS"/>
          <w:color w:val="auto"/>
          <w:sz w:val="24"/>
          <w:highlight w:val="green"/>
        </w:rPr>
        <w:t xml:space="preserve">ны отражать действительные условия работы конструкций, учитывать взаимное влияние работы элементов конструкций между собой и влияние работы несущих конструкций здания/сооружения на СПК. При анализе совместной работы </w:t>
      </w:r>
      <w:r w:rsidRPr="002B5D63">
        <w:rPr>
          <w:rFonts w:eastAsia="Arial Unicode MS" w:cs="Arial Unicode MS"/>
          <w:color w:val="auto"/>
          <w:sz w:val="24"/>
          <w:szCs w:val="24"/>
          <w:highlight w:val="green"/>
        </w:rPr>
        <w:t>заполнения</w:t>
      </w:r>
      <w:r w:rsidRPr="002B5D63">
        <w:rPr>
          <w:rFonts w:eastAsia="Arial Unicode MS"/>
          <w:color w:val="auto"/>
          <w:sz w:val="24"/>
          <w:highlight w:val="green"/>
        </w:rPr>
        <w:t xml:space="preserve"> и каркаса СПК </w:t>
      </w:r>
      <w:r w:rsidR="003345AC" w:rsidRPr="002B5D63">
        <w:rPr>
          <w:rFonts w:eastAsia="Arial Unicode MS"/>
          <w:b/>
          <w:color w:val="auto"/>
          <w:sz w:val="24"/>
          <w:highlight w:val="green"/>
        </w:rPr>
        <w:t>следует</w:t>
      </w:r>
      <w:r w:rsidRPr="002B5D63">
        <w:rPr>
          <w:rFonts w:eastAsia="Arial Unicode MS"/>
          <w:color w:val="auto"/>
          <w:sz w:val="24"/>
          <w:highlight w:val="green"/>
        </w:rPr>
        <w:t xml:space="preserve"> проводить аналитическое (расчетное) или экспериментальное обоснование.</w:t>
      </w:r>
    </w:p>
    <w:p w14:paraId="146874C5" w14:textId="072692E5" w:rsidR="0089321A" w:rsidRPr="002B5D63" w:rsidRDefault="0089321A" w:rsidP="0089321A">
      <w:pPr>
        <w:widowControl w:val="0"/>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20"/>
        <w:jc w:val="both"/>
        <w:rPr>
          <w:rFonts w:eastAsia="Arial Unicode MS" w:cs="Arial Unicode MS"/>
          <w:color w:val="auto"/>
          <w:sz w:val="24"/>
          <w:szCs w:val="24"/>
          <w:highlight w:val="green"/>
        </w:rPr>
      </w:pPr>
      <w:r w:rsidRPr="002B5D63">
        <w:rPr>
          <w:rFonts w:eastAsia="Arial Unicode MS" w:cs="Arial Unicode MS"/>
          <w:color w:val="auto"/>
          <w:sz w:val="24"/>
          <w:szCs w:val="24"/>
          <w:highlight w:val="green"/>
        </w:rPr>
        <w:t xml:space="preserve">Методы расчета несущей способности и перемещений </w:t>
      </w:r>
      <w:r w:rsidR="003345AC" w:rsidRPr="002B5D63">
        <w:rPr>
          <w:rFonts w:eastAsia="Arial Unicode MS" w:cs="Arial Unicode MS"/>
          <w:b/>
          <w:color w:val="auto"/>
          <w:sz w:val="24"/>
          <w:szCs w:val="24"/>
          <w:highlight w:val="green"/>
        </w:rPr>
        <w:t>долж</w:t>
      </w:r>
      <w:r w:rsidRPr="002B5D63">
        <w:rPr>
          <w:rFonts w:eastAsia="Arial Unicode MS" w:cs="Arial Unicode MS"/>
          <w:color w:val="auto"/>
          <w:sz w:val="24"/>
          <w:szCs w:val="24"/>
          <w:highlight w:val="green"/>
        </w:rPr>
        <w:t xml:space="preserve">ны </w:t>
      </w:r>
      <w:r w:rsidR="00270EC3" w:rsidRPr="002B5D63">
        <w:rPr>
          <w:rFonts w:eastAsia="Arial Unicode MS" w:cs="Arial Unicode MS"/>
          <w:color w:val="auto"/>
          <w:sz w:val="24"/>
          <w:szCs w:val="24"/>
          <w:highlight w:val="green"/>
        </w:rPr>
        <w:t>соответствовать</w:t>
      </w:r>
      <w:r w:rsidRPr="002B5D63">
        <w:rPr>
          <w:rFonts w:eastAsia="Arial Unicode MS" w:cs="Arial Unicode MS"/>
          <w:color w:val="auto"/>
          <w:sz w:val="24"/>
          <w:szCs w:val="24"/>
          <w:highlight w:val="green"/>
        </w:rPr>
        <w:t xml:space="preserve"> требованиям документов на конструкции из соответствующих материалов (в т</w:t>
      </w:r>
      <w:r w:rsidR="000130D6" w:rsidRPr="002B5D63">
        <w:rPr>
          <w:rFonts w:eastAsia="Arial Unicode MS" w:cs="Arial Unicode MS"/>
          <w:color w:val="auto"/>
          <w:sz w:val="24"/>
          <w:szCs w:val="24"/>
          <w:highlight w:val="green"/>
        </w:rPr>
        <w:t xml:space="preserve">ом </w:t>
      </w:r>
      <w:r w:rsidRPr="002B5D63">
        <w:rPr>
          <w:rFonts w:eastAsia="Arial Unicode MS" w:cs="Arial Unicode MS"/>
          <w:color w:val="auto"/>
          <w:sz w:val="24"/>
          <w:szCs w:val="24"/>
          <w:highlight w:val="green"/>
        </w:rPr>
        <w:t>ч</w:t>
      </w:r>
      <w:r w:rsidR="000130D6" w:rsidRPr="002B5D63">
        <w:rPr>
          <w:rFonts w:eastAsia="Arial Unicode MS" w:cs="Arial Unicode MS"/>
          <w:color w:val="auto"/>
          <w:sz w:val="24"/>
          <w:szCs w:val="24"/>
          <w:highlight w:val="green"/>
        </w:rPr>
        <w:t>исле</w:t>
      </w:r>
      <w:r w:rsidRPr="002B5D63">
        <w:rPr>
          <w:rFonts w:eastAsia="Arial Unicode MS" w:cs="Arial Unicode MS"/>
          <w:color w:val="auto"/>
          <w:sz w:val="24"/>
          <w:szCs w:val="24"/>
          <w:highlight w:val="green"/>
        </w:rPr>
        <w:t xml:space="preserve"> СП 16.13330, СП 64.13330, СП 128.13330).</w:t>
      </w:r>
    </w:p>
    <w:p w14:paraId="065475D9" w14:textId="3A76A417" w:rsidR="0089321A" w:rsidRPr="002B5D63" w:rsidRDefault="0089321A" w:rsidP="0089321A">
      <w:pPr>
        <w:widowControl w:val="0"/>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20"/>
        <w:jc w:val="both"/>
        <w:rPr>
          <w:rFonts w:eastAsia="Arial Unicode MS" w:cs="Arial Unicode MS"/>
          <w:color w:val="auto"/>
          <w:sz w:val="24"/>
          <w:szCs w:val="24"/>
          <w:highlight w:val="green"/>
        </w:rPr>
      </w:pPr>
      <w:r w:rsidRPr="002B5D63">
        <w:rPr>
          <w:rFonts w:eastAsia="Arial Unicode MS" w:cs="Arial Unicode MS"/>
          <w:color w:val="auto"/>
          <w:sz w:val="24"/>
          <w:szCs w:val="24"/>
          <w:highlight w:val="green"/>
        </w:rPr>
        <w:t xml:space="preserve">5.3.4 Расчеты элементов каркаса СПК из стекла, в том числе многослойного, </w:t>
      </w:r>
      <w:r w:rsidR="003345AC" w:rsidRPr="002B5D63">
        <w:rPr>
          <w:rFonts w:eastAsia="Arial Unicode MS" w:cs="Arial Unicode MS"/>
          <w:b/>
          <w:color w:val="auto"/>
          <w:sz w:val="24"/>
          <w:szCs w:val="24"/>
          <w:highlight w:val="green"/>
        </w:rPr>
        <w:t>следует</w:t>
      </w:r>
      <w:r w:rsidRPr="002B5D63">
        <w:rPr>
          <w:rFonts w:eastAsia="Arial Unicode MS" w:cs="Arial Unicode MS"/>
          <w:color w:val="auto"/>
          <w:sz w:val="24"/>
          <w:szCs w:val="24"/>
          <w:highlight w:val="green"/>
        </w:rPr>
        <w:t xml:space="preserve"> проводить по специально разработанным методикам, обоснованность применения которых </w:t>
      </w:r>
      <w:r w:rsidR="003345AC" w:rsidRPr="002B5D63">
        <w:rPr>
          <w:rFonts w:eastAsia="Arial Unicode MS" w:cs="Arial Unicode MS"/>
          <w:b/>
          <w:color w:val="auto"/>
          <w:sz w:val="24"/>
          <w:szCs w:val="24"/>
          <w:highlight w:val="green"/>
        </w:rPr>
        <w:t>долж</w:t>
      </w:r>
      <w:r w:rsidRPr="002B5D63">
        <w:rPr>
          <w:rFonts w:eastAsia="Arial Unicode MS" w:cs="Arial Unicode MS"/>
          <w:color w:val="auto"/>
          <w:sz w:val="24"/>
          <w:szCs w:val="24"/>
          <w:highlight w:val="green"/>
        </w:rPr>
        <w:t>на быть подтверждена экспериментально.</w:t>
      </w:r>
    </w:p>
    <w:p w14:paraId="7139B5DC" w14:textId="2AE6B5E7" w:rsidR="0089321A" w:rsidRPr="002B5D63" w:rsidRDefault="0089321A" w:rsidP="0089321A">
      <w:pPr>
        <w:widowControl w:val="0"/>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20"/>
        <w:jc w:val="both"/>
        <w:rPr>
          <w:rFonts w:eastAsia="Arial Unicode MS" w:cs="Arial Unicode MS"/>
          <w:color w:val="auto"/>
          <w:sz w:val="24"/>
          <w:szCs w:val="24"/>
          <w:highlight w:val="green"/>
        </w:rPr>
      </w:pPr>
      <w:r w:rsidRPr="002B5D63">
        <w:rPr>
          <w:rFonts w:eastAsia="Arial Unicode MS" w:cs="Arial Unicode MS"/>
          <w:color w:val="auto"/>
          <w:sz w:val="24"/>
          <w:szCs w:val="24"/>
          <w:highlight w:val="green"/>
        </w:rPr>
        <w:t xml:space="preserve">При проведении расчетов каркаса СПК с использованием стекла </w:t>
      </w:r>
      <w:r w:rsidR="003345AC" w:rsidRPr="002B5D63">
        <w:rPr>
          <w:rFonts w:eastAsia="Arial Unicode MS" w:cs="Arial Unicode MS"/>
          <w:b/>
          <w:color w:val="auto"/>
          <w:sz w:val="24"/>
          <w:szCs w:val="24"/>
          <w:highlight w:val="green"/>
        </w:rPr>
        <w:t>долж</w:t>
      </w:r>
      <w:r w:rsidRPr="002B5D63">
        <w:rPr>
          <w:rFonts w:eastAsia="Arial Unicode MS" w:cs="Arial Unicode MS"/>
          <w:color w:val="auto"/>
          <w:sz w:val="24"/>
          <w:szCs w:val="24"/>
          <w:highlight w:val="green"/>
        </w:rPr>
        <w:t xml:space="preserve">ны быть учтены: </w:t>
      </w:r>
    </w:p>
    <w:p w14:paraId="4E02A352" w14:textId="77777777" w:rsidR="0089321A" w:rsidRPr="002B5D63" w:rsidRDefault="0089321A" w:rsidP="0089321A">
      <w:pPr>
        <w:widowControl w:val="0"/>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20"/>
        <w:jc w:val="both"/>
        <w:rPr>
          <w:rFonts w:eastAsia="Arial Unicode MS" w:cs="Arial Unicode MS"/>
          <w:color w:val="auto"/>
          <w:sz w:val="24"/>
          <w:szCs w:val="24"/>
          <w:highlight w:val="green"/>
        </w:rPr>
      </w:pPr>
      <w:r w:rsidRPr="002B5D63">
        <w:rPr>
          <w:rFonts w:eastAsia="Arial Unicode MS" w:cs="Arial Unicode MS"/>
          <w:color w:val="auto"/>
          <w:sz w:val="24"/>
          <w:szCs w:val="24"/>
          <w:highlight w:val="green"/>
        </w:rPr>
        <w:t>- наиболее неблагоприятные сочетания нагрузок при хранении, транспортировании, монтаже и эксплуатации;</w:t>
      </w:r>
    </w:p>
    <w:p w14:paraId="564057EE" w14:textId="77777777" w:rsidR="0089321A" w:rsidRPr="002B5D63" w:rsidRDefault="0089321A" w:rsidP="0089321A">
      <w:pPr>
        <w:widowControl w:val="0"/>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20"/>
        <w:jc w:val="both"/>
        <w:rPr>
          <w:rFonts w:eastAsia="Arial Unicode MS" w:cs="Arial Unicode MS"/>
          <w:color w:val="auto"/>
          <w:sz w:val="24"/>
          <w:szCs w:val="24"/>
          <w:highlight w:val="green"/>
        </w:rPr>
      </w:pPr>
      <w:r w:rsidRPr="002B5D63">
        <w:rPr>
          <w:rFonts w:eastAsia="Arial Unicode MS" w:cs="Arial Unicode MS"/>
          <w:color w:val="auto"/>
          <w:sz w:val="24"/>
          <w:szCs w:val="24"/>
          <w:highlight w:val="green"/>
        </w:rPr>
        <w:t>- совместная работа всех конструктивных слоев стекла с учетом требований ГОСТ 30826 и ГОСТ 24866;</w:t>
      </w:r>
    </w:p>
    <w:p w14:paraId="7D7A28D0" w14:textId="77777777" w:rsidR="0089321A" w:rsidRPr="002B5D63" w:rsidRDefault="0089321A" w:rsidP="0089321A">
      <w:pPr>
        <w:widowControl w:val="0"/>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20"/>
        <w:jc w:val="both"/>
        <w:rPr>
          <w:rFonts w:eastAsia="Arial Unicode MS" w:cs="Arial Unicode MS"/>
          <w:color w:val="auto"/>
          <w:sz w:val="24"/>
          <w:szCs w:val="24"/>
          <w:highlight w:val="green"/>
        </w:rPr>
      </w:pPr>
      <w:r w:rsidRPr="002B5D63">
        <w:rPr>
          <w:rFonts w:eastAsia="Arial Unicode MS" w:cs="Arial Unicode MS"/>
          <w:color w:val="auto"/>
          <w:sz w:val="24"/>
          <w:szCs w:val="24"/>
          <w:highlight w:val="green"/>
        </w:rPr>
        <w:t>- аварийные ситуации, вызванные частичным повреждением конструктивных слоев стекла.</w:t>
      </w:r>
    </w:p>
    <w:p w14:paraId="527CAE38" w14:textId="56FC57CA" w:rsidR="0089321A" w:rsidRPr="002B5D63" w:rsidRDefault="0089321A" w:rsidP="0089321A">
      <w:pPr>
        <w:widowControl w:val="0"/>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20"/>
        <w:jc w:val="both"/>
        <w:rPr>
          <w:rFonts w:eastAsia="Arial Unicode MS" w:cs="Arial Unicode MS"/>
          <w:color w:val="auto"/>
          <w:sz w:val="24"/>
          <w:szCs w:val="24"/>
          <w:highlight w:val="green"/>
        </w:rPr>
      </w:pPr>
      <w:r w:rsidRPr="002B5D63">
        <w:rPr>
          <w:rFonts w:eastAsia="Arial Unicode MS" w:cs="Arial Unicode MS"/>
          <w:color w:val="auto"/>
          <w:sz w:val="24"/>
          <w:szCs w:val="24"/>
          <w:highlight w:val="green"/>
        </w:rPr>
        <w:t xml:space="preserve">5.3.5 Максимальный прогиб элементов каркаса СПК под действием нагрузок </w:t>
      </w:r>
      <w:r w:rsidR="003345AC" w:rsidRPr="002B5D63">
        <w:rPr>
          <w:rFonts w:eastAsia="Arial Unicode MS" w:cs="Arial Unicode MS"/>
          <w:b/>
          <w:color w:val="auto"/>
          <w:sz w:val="24"/>
          <w:szCs w:val="24"/>
          <w:highlight w:val="green"/>
        </w:rPr>
        <w:t>не должен</w:t>
      </w:r>
      <w:r w:rsidRPr="002B5D63">
        <w:rPr>
          <w:rFonts w:eastAsia="Arial Unicode MS" w:cs="Arial Unicode MS"/>
          <w:color w:val="auto"/>
          <w:sz w:val="24"/>
          <w:szCs w:val="24"/>
          <w:highlight w:val="green"/>
        </w:rPr>
        <w:t xml:space="preserve"> превышать допустимого прогиба, равного 1/200 расстояния между ближайшими опорами. </w:t>
      </w:r>
    </w:p>
    <w:p w14:paraId="14348186" w14:textId="61B4EE61" w:rsidR="0089321A" w:rsidRPr="002B5D63" w:rsidRDefault="0089321A" w:rsidP="0089321A">
      <w:pPr>
        <w:widowControl w:val="0"/>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20"/>
        <w:jc w:val="both"/>
        <w:rPr>
          <w:rFonts w:eastAsia="Arial Unicode MS" w:cs="Arial Unicode MS"/>
          <w:color w:val="auto"/>
          <w:highlight w:val="green"/>
        </w:rPr>
      </w:pPr>
      <w:r w:rsidRPr="002B5D63">
        <w:rPr>
          <w:rFonts w:eastAsia="Arial Unicode MS" w:cs="Arial Unicode MS"/>
          <w:color w:val="auto"/>
          <w:highlight w:val="green"/>
        </w:rPr>
        <w:t>П</w:t>
      </w:r>
      <w:r w:rsidR="00E83585" w:rsidRPr="002B5D63">
        <w:rPr>
          <w:rFonts w:eastAsia="Arial Unicode MS" w:cs="Arial Unicode MS"/>
          <w:color w:val="auto"/>
          <w:highlight w:val="green"/>
        </w:rPr>
        <w:t xml:space="preserve"> </w:t>
      </w:r>
      <w:r w:rsidRPr="002B5D63">
        <w:rPr>
          <w:rFonts w:eastAsia="Arial Unicode MS" w:cs="Arial Unicode MS"/>
          <w:color w:val="auto"/>
          <w:highlight w:val="green"/>
        </w:rPr>
        <w:t>р</w:t>
      </w:r>
      <w:r w:rsidR="00E83585" w:rsidRPr="002B5D63">
        <w:rPr>
          <w:rFonts w:eastAsia="Arial Unicode MS" w:cs="Arial Unicode MS"/>
          <w:color w:val="auto"/>
          <w:highlight w:val="green"/>
        </w:rPr>
        <w:t xml:space="preserve"> </w:t>
      </w:r>
      <w:r w:rsidRPr="002B5D63">
        <w:rPr>
          <w:rFonts w:eastAsia="Arial Unicode MS" w:cs="Arial Unicode MS"/>
          <w:color w:val="auto"/>
          <w:highlight w:val="green"/>
        </w:rPr>
        <w:t>и</w:t>
      </w:r>
      <w:r w:rsidR="00E83585" w:rsidRPr="002B5D63">
        <w:rPr>
          <w:rFonts w:eastAsia="Arial Unicode MS" w:cs="Arial Unicode MS"/>
          <w:color w:val="auto"/>
          <w:highlight w:val="green"/>
        </w:rPr>
        <w:t xml:space="preserve"> </w:t>
      </w:r>
      <w:r w:rsidRPr="002B5D63">
        <w:rPr>
          <w:rFonts w:eastAsia="Arial Unicode MS" w:cs="Arial Unicode MS"/>
          <w:color w:val="auto"/>
          <w:highlight w:val="green"/>
        </w:rPr>
        <w:t>м</w:t>
      </w:r>
      <w:r w:rsidR="00E83585" w:rsidRPr="002B5D63">
        <w:rPr>
          <w:rFonts w:eastAsia="Arial Unicode MS" w:cs="Arial Unicode MS"/>
          <w:color w:val="auto"/>
          <w:highlight w:val="green"/>
        </w:rPr>
        <w:t xml:space="preserve"> </w:t>
      </w:r>
      <w:r w:rsidRPr="002B5D63">
        <w:rPr>
          <w:rFonts w:eastAsia="Arial Unicode MS" w:cs="Arial Unicode MS"/>
          <w:color w:val="auto"/>
          <w:highlight w:val="green"/>
        </w:rPr>
        <w:t>е</w:t>
      </w:r>
      <w:r w:rsidR="00E83585" w:rsidRPr="002B5D63">
        <w:rPr>
          <w:rFonts w:eastAsia="Arial Unicode MS" w:cs="Arial Unicode MS"/>
          <w:color w:val="auto"/>
          <w:highlight w:val="green"/>
        </w:rPr>
        <w:t xml:space="preserve"> </w:t>
      </w:r>
      <w:r w:rsidRPr="002B5D63">
        <w:rPr>
          <w:rFonts w:eastAsia="Arial Unicode MS" w:cs="Arial Unicode MS"/>
          <w:color w:val="auto"/>
          <w:highlight w:val="green"/>
        </w:rPr>
        <w:t>ч</w:t>
      </w:r>
      <w:r w:rsidR="00E83585" w:rsidRPr="002B5D63">
        <w:rPr>
          <w:rFonts w:eastAsia="Arial Unicode MS" w:cs="Arial Unicode MS"/>
          <w:color w:val="auto"/>
          <w:highlight w:val="green"/>
        </w:rPr>
        <w:t xml:space="preserve"> </w:t>
      </w:r>
      <w:r w:rsidRPr="002B5D63">
        <w:rPr>
          <w:rFonts w:eastAsia="Arial Unicode MS" w:cs="Arial Unicode MS"/>
          <w:color w:val="auto"/>
          <w:highlight w:val="green"/>
        </w:rPr>
        <w:t>а</w:t>
      </w:r>
      <w:r w:rsidR="00E83585" w:rsidRPr="002B5D63">
        <w:rPr>
          <w:rFonts w:eastAsia="Arial Unicode MS" w:cs="Arial Unicode MS"/>
          <w:color w:val="auto"/>
          <w:highlight w:val="green"/>
        </w:rPr>
        <w:t xml:space="preserve"> </w:t>
      </w:r>
      <w:r w:rsidRPr="002B5D63">
        <w:rPr>
          <w:rFonts w:eastAsia="Arial Unicode MS" w:cs="Arial Unicode MS"/>
          <w:color w:val="auto"/>
          <w:highlight w:val="green"/>
        </w:rPr>
        <w:t>н</w:t>
      </w:r>
      <w:r w:rsidR="00E83585" w:rsidRPr="002B5D63">
        <w:rPr>
          <w:rFonts w:eastAsia="Arial Unicode MS" w:cs="Arial Unicode MS"/>
          <w:color w:val="auto"/>
          <w:highlight w:val="green"/>
        </w:rPr>
        <w:t xml:space="preserve"> </w:t>
      </w:r>
      <w:r w:rsidRPr="002B5D63">
        <w:rPr>
          <w:rFonts w:eastAsia="Arial Unicode MS" w:cs="Arial Unicode MS"/>
          <w:color w:val="auto"/>
          <w:highlight w:val="green"/>
        </w:rPr>
        <w:t>и</w:t>
      </w:r>
      <w:r w:rsidR="00E83585" w:rsidRPr="002B5D63">
        <w:rPr>
          <w:rFonts w:eastAsia="Arial Unicode MS" w:cs="Arial Unicode MS"/>
          <w:color w:val="auto"/>
          <w:highlight w:val="green"/>
        </w:rPr>
        <w:t xml:space="preserve"> </w:t>
      </w:r>
      <w:r w:rsidRPr="002B5D63">
        <w:rPr>
          <w:rFonts w:eastAsia="Arial Unicode MS" w:cs="Arial Unicode MS"/>
          <w:color w:val="auto"/>
          <w:highlight w:val="green"/>
        </w:rPr>
        <w:t xml:space="preserve">е – В соответствии с ГОСТ 33561 прогиб стекол </w:t>
      </w:r>
      <w:r w:rsidR="003345AC" w:rsidRPr="002B5D63">
        <w:rPr>
          <w:rFonts w:eastAsia="Arial Unicode MS" w:cs="Arial Unicode MS"/>
          <w:b/>
          <w:color w:val="auto"/>
          <w:highlight w:val="green"/>
        </w:rPr>
        <w:t>не должен</w:t>
      </w:r>
      <w:r w:rsidRPr="002B5D63">
        <w:rPr>
          <w:rFonts w:eastAsia="Arial Unicode MS" w:cs="Arial Unicode MS"/>
          <w:color w:val="auto"/>
          <w:highlight w:val="green"/>
        </w:rPr>
        <w:t xml:space="preserve"> превышать 1/250 короткой стороны, для стеклопакетов по ГОСТ 24866 – 1/250 короткой стороны или ½ ширины дистанционной рамки.</w:t>
      </w:r>
    </w:p>
    <w:p w14:paraId="3D59A9BA" w14:textId="0F654DBA" w:rsidR="0089321A" w:rsidRPr="002B5D63" w:rsidRDefault="0089321A" w:rsidP="0089321A">
      <w:pPr>
        <w:widowControl w:val="0"/>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20"/>
        <w:jc w:val="both"/>
        <w:rPr>
          <w:rFonts w:eastAsia="Arial Unicode MS" w:cs="Arial Unicode MS"/>
          <w:color w:val="auto"/>
          <w:sz w:val="24"/>
          <w:szCs w:val="24"/>
          <w:highlight w:val="green"/>
        </w:rPr>
      </w:pPr>
      <w:r w:rsidRPr="002B5D63">
        <w:rPr>
          <w:rFonts w:eastAsia="Arial Unicode MS" w:cs="Arial Unicode MS"/>
          <w:color w:val="auto"/>
          <w:sz w:val="24"/>
          <w:szCs w:val="24"/>
          <w:highlight w:val="green"/>
        </w:rPr>
        <w:t xml:space="preserve">В задании </w:t>
      </w:r>
      <w:r w:rsidR="004405A6" w:rsidRPr="002B5D63">
        <w:rPr>
          <w:rFonts w:eastAsia="Arial Unicode MS" w:cs="Arial Unicode MS"/>
          <w:color w:val="auto"/>
          <w:sz w:val="24"/>
          <w:szCs w:val="24"/>
          <w:highlight w:val="green"/>
        </w:rPr>
        <w:t xml:space="preserve">на проектирование </w:t>
      </w:r>
      <w:r w:rsidR="003345AC" w:rsidRPr="002B5D63">
        <w:rPr>
          <w:rFonts w:eastAsia="Arial Unicode MS" w:cs="Arial Unicode MS"/>
          <w:b/>
          <w:color w:val="auto"/>
          <w:sz w:val="24"/>
          <w:szCs w:val="24"/>
          <w:highlight w:val="green"/>
        </w:rPr>
        <w:t>могут</w:t>
      </w:r>
      <w:r w:rsidRPr="002B5D63">
        <w:rPr>
          <w:rFonts w:eastAsia="Arial Unicode MS" w:cs="Arial Unicode MS"/>
          <w:color w:val="auto"/>
          <w:sz w:val="24"/>
          <w:szCs w:val="24"/>
          <w:highlight w:val="green"/>
        </w:rPr>
        <w:t xml:space="preserve"> быть установлены другие значения допустимых прогибов при условии экспериментального или расчетного обоснования выполнения требований 5.3.1.</w:t>
      </w:r>
    </w:p>
    <w:p w14:paraId="33D11951" w14:textId="3B6520DB" w:rsidR="0089321A" w:rsidRPr="00AE6C25" w:rsidRDefault="0089321A" w:rsidP="0089321A">
      <w:pPr>
        <w:widowControl w:val="0"/>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20"/>
        <w:jc w:val="both"/>
        <w:rPr>
          <w:rFonts w:eastAsia="Arial Unicode MS" w:cs="Arial Unicode MS"/>
          <w:color w:val="auto"/>
          <w:sz w:val="24"/>
          <w:szCs w:val="24"/>
        </w:rPr>
      </w:pPr>
      <w:r w:rsidRPr="002B5D63">
        <w:rPr>
          <w:rFonts w:eastAsia="Arial Unicode MS" w:cs="Arial Unicode MS"/>
          <w:color w:val="auto"/>
          <w:sz w:val="24"/>
          <w:szCs w:val="24"/>
          <w:highlight w:val="green"/>
        </w:rPr>
        <w:t xml:space="preserve">5.3.6 Расчеты светопрозрачного заполнения (остекления) </w:t>
      </w:r>
      <w:r w:rsidR="003345AC" w:rsidRPr="002B5D63">
        <w:rPr>
          <w:rFonts w:eastAsia="Arial Unicode MS" w:cs="Arial Unicode MS"/>
          <w:b/>
          <w:color w:val="auto"/>
          <w:sz w:val="24"/>
          <w:szCs w:val="24"/>
          <w:highlight w:val="green"/>
        </w:rPr>
        <w:t>долж</w:t>
      </w:r>
      <w:r w:rsidRPr="002B5D63">
        <w:rPr>
          <w:rFonts w:eastAsia="Arial Unicode MS" w:cs="Arial Unicode MS"/>
          <w:color w:val="auto"/>
          <w:sz w:val="24"/>
          <w:szCs w:val="24"/>
          <w:highlight w:val="green"/>
        </w:rPr>
        <w:t xml:space="preserve">ны быть выполнены для предельных состояний 1-й и 2-й групп в соответствии с требованиями СП 20.13330 и ГОСТ 27751 с учетом ГОСТ 24866, ГОСТ 33561 и [6]. </w:t>
      </w:r>
      <w:r w:rsidR="003345AC" w:rsidRPr="002B5D63">
        <w:rPr>
          <w:rFonts w:eastAsia="Arial Unicode MS" w:cs="Arial Unicode MS"/>
          <w:b/>
          <w:color w:val="auto"/>
          <w:sz w:val="24"/>
          <w:szCs w:val="24"/>
          <w:highlight w:val="green"/>
        </w:rPr>
        <w:t>Допускается</w:t>
      </w:r>
      <w:r w:rsidRPr="002B5D63">
        <w:rPr>
          <w:rFonts w:eastAsia="Arial Unicode MS" w:cs="Arial Unicode MS"/>
          <w:color w:val="auto"/>
          <w:sz w:val="24"/>
          <w:szCs w:val="24"/>
          <w:highlight w:val="green"/>
        </w:rPr>
        <w:t xml:space="preserve"> выполнение расчетов остекления численными методами. Требования к расчетным </w:t>
      </w:r>
      <w:r w:rsidRPr="002B5D63">
        <w:rPr>
          <w:rFonts w:eastAsia="Arial Unicode MS" w:cs="Arial Unicode MS"/>
          <w:color w:val="auto"/>
          <w:sz w:val="24"/>
          <w:szCs w:val="24"/>
          <w:highlight w:val="green"/>
        </w:rPr>
        <w:lastRenderedPageBreak/>
        <w:t>методам приведены в разделе 6.</w:t>
      </w:r>
    </w:p>
    <w:p w14:paraId="5B1BD1C0" w14:textId="77777777" w:rsidR="008B6C67" w:rsidRPr="00AE6C25" w:rsidRDefault="008B6C67" w:rsidP="001272EC">
      <w:pPr>
        <w:widowControl w:val="0"/>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20"/>
        <w:jc w:val="both"/>
        <w:rPr>
          <w:rStyle w:val="apple-converted-space"/>
          <w:b/>
          <w:bCs/>
          <w:color w:val="auto"/>
          <w:sz w:val="24"/>
          <w:szCs w:val="24"/>
        </w:rPr>
      </w:pPr>
    </w:p>
    <w:p w14:paraId="554A8DF0" w14:textId="77777777" w:rsidR="0089321A" w:rsidRPr="002B5D63" w:rsidRDefault="0089321A" w:rsidP="0089321A">
      <w:pPr>
        <w:widowControl w:val="0"/>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left="720"/>
        <w:jc w:val="both"/>
        <w:rPr>
          <w:b/>
          <w:bCs/>
          <w:color w:val="auto"/>
          <w:sz w:val="24"/>
          <w:szCs w:val="24"/>
          <w:highlight w:val="green"/>
        </w:rPr>
      </w:pPr>
      <w:r w:rsidRPr="002B5D63">
        <w:rPr>
          <w:b/>
          <w:color w:val="auto"/>
          <w:sz w:val="24"/>
          <w:szCs w:val="24"/>
          <w:highlight w:val="green"/>
        </w:rPr>
        <w:t xml:space="preserve">5.4 Требования к </w:t>
      </w:r>
      <w:r w:rsidRPr="002B5D63">
        <w:rPr>
          <w:b/>
          <w:bCs/>
          <w:color w:val="auto"/>
          <w:sz w:val="24"/>
          <w:szCs w:val="24"/>
          <w:highlight w:val="green"/>
        </w:rPr>
        <w:t xml:space="preserve">обеспечению основных эксплуатационно-технических характеристик </w:t>
      </w:r>
    </w:p>
    <w:p w14:paraId="28340C34" w14:textId="77777777" w:rsidR="001272EC" w:rsidRPr="002B5D63" w:rsidRDefault="001272EC" w:rsidP="001272EC">
      <w:pPr>
        <w:pStyle w:val="af7"/>
        <w:widowControl w:val="0"/>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left="1080"/>
        <w:jc w:val="both"/>
        <w:rPr>
          <w:rFonts w:eastAsia="Times New Roman" w:cs="Times New Roman"/>
          <w:b/>
          <w:bCs/>
          <w:color w:val="auto"/>
          <w:sz w:val="24"/>
          <w:szCs w:val="24"/>
          <w:highlight w:val="green"/>
        </w:rPr>
      </w:pPr>
    </w:p>
    <w:p w14:paraId="6FC4DC76" w14:textId="7372180F" w:rsidR="00D30E89" w:rsidRPr="00AE6C25" w:rsidRDefault="00D30E89" w:rsidP="00D30E89">
      <w:pPr>
        <w:widowControl w:val="0"/>
        <w:autoSpaceDE w:val="0"/>
        <w:autoSpaceDN w:val="0"/>
        <w:adjustRightInd w:val="0"/>
        <w:ind w:firstLine="720"/>
        <w:jc w:val="both"/>
        <w:rPr>
          <w:color w:val="auto"/>
          <w:sz w:val="24"/>
          <w:szCs w:val="24"/>
        </w:rPr>
      </w:pPr>
      <w:r w:rsidRPr="002B5D63">
        <w:rPr>
          <w:color w:val="auto"/>
          <w:sz w:val="24"/>
          <w:szCs w:val="24"/>
          <w:highlight w:val="green"/>
        </w:rPr>
        <w:t xml:space="preserve">5.4.1 Требуемая по СП 52.13330 и заданию </w:t>
      </w:r>
      <w:r w:rsidR="00AE11CA" w:rsidRPr="002B5D63">
        <w:rPr>
          <w:color w:val="auto"/>
          <w:sz w:val="24"/>
          <w:szCs w:val="24"/>
          <w:highlight w:val="green"/>
        </w:rPr>
        <w:t xml:space="preserve">на проектирование </w:t>
      </w:r>
      <w:r w:rsidRPr="002B5D63">
        <w:rPr>
          <w:color w:val="auto"/>
          <w:sz w:val="24"/>
          <w:szCs w:val="24"/>
          <w:highlight w:val="green"/>
        </w:rPr>
        <w:t xml:space="preserve">естественная освещенность в помещениях зданий различного назначения обеспечивается за счет выбора размера остекления и видов применяемых стекол с различным пропусканием света. Соответствие естественной освещенности в помещениях нормативным требованиям </w:t>
      </w:r>
      <w:r w:rsidR="003345AC" w:rsidRPr="002B5D63">
        <w:rPr>
          <w:b/>
          <w:color w:val="auto"/>
          <w:sz w:val="24"/>
          <w:szCs w:val="24"/>
          <w:highlight w:val="green"/>
        </w:rPr>
        <w:t>долж</w:t>
      </w:r>
      <w:r w:rsidRPr="002B5D63">
        <w:rPr>
          <w:color w:val="auto"/>
          <w:sz w:val="24"/>
          <w:szCs w:val="24"/>
          <w:highlight w:val="green"/>
        </w:rPr>
        <w:t>но быть подтверждено результатами расчета в соответствии с СанПиН 2.2.1/2.1.1.1278 по методикам, приведенным в СП 367.1325800, СП 52.13330</w:t>
      </w:r>
      <w:r w:rsidR="00686C87" w:rsidRPr="002B5D63">
        <w:rPr>
          <w:color w:val="auto"/>
          <w:sz w:val="24"/>
          <w:szCs w:val="24"/>
          <w:highlight w:val="green"/>
        </w:rPr>
        <w:t>.</w:t>
      </w:r>
      <w:r w:rsidRPr="00AE6C25">
        <w:rPr>
          <w:color w:val="auto"/>
          <w:sz w:val="24"/>
          <w:szCs w:val="24"/>
        </w:rPr>
        <w:t xml:space="preserve"> </w:t>
      </w:r>
    </w:p>
    <w:p w14:paraId="6E4A9632" w14:textId="6B020434" w:rsidR="00D30E89" w:rsidRPr="00AE6C25" w:rsidRDefault="00D30E89" w:rsidP="00D30E89">
      <w:pPr>
        <w:widowControl w:val="0"/>
        <w:autoSpaceDE w:val="0"/>
        <w:autoSpaceDN w:val="0"/>
        <w:adjustRightInd w:val="0"/>
        <w:ind w:firstLine="720"/>
        <w:jc w:val="both"/>
        <w:rPr>
          <w:color w:val="auto"/>
          <w:sz w:val="24"/>
          <w:szCs w:val="24"/>
        </w:rPr>
      </w:pPr>
      <w:r w:rsidRPr="00AE6C25">
        <w:rPr>
          <w:color w:val="auto"/>
          <w:sz w:val="24"/>
          <w:szCs w:val="24"/>
        </w:rPr>
        <w:t xml:space="preserve">Для </w:t>
      </w:r>
      <w:r w:rsidRPr="002B5D63">
        <w:rPr>
          <w:color w:val="auto"/>
          <w:sz w:val="24"/>
          <w:szCs w:val="24"/>
        </w:rPr>
        <w:t xml:space="preserve">обеспечения требований к коэффициенту естественной освещенности </w:t>
      </w:r>
      <w:r w:rsidR="003345AC" w:rsidRPr="002B5D63">
        <w:rPr>
          <w:b/>
          <w:color w:val="auto"/>
          <w:sz w:val="24"/>
          <w:szCs w:val="24"/>
        </w:rPr>
        <w:t>рекоменд</w:t>
      </w:r>
      <w:r w:rsidRPr="002B5D63">
        <w:rPr>
          <w:color w:val="auto"/>
          <w:sz w:val="24"/>
          <w:szCs w:val="24"/>
        </w:rPr>
        <w:t>уется использовать бесцветные листовые стекла по ГОСТ 111, ГОСТ EN 572-1, ГОСТ EN 14178-1.</w:t>
      </w:r>
    </w:p>
    <w:p w14:paraId="3E70FBC4" w14:textId="61370EE6" w:rsidR="00D30E89" w:rsidRPr="00AE6C25" w:rsidRDefault="00D30E89" w:rsidP="00D30E89">
      <w:pPr>
        <w:widowControl w:val="0"/>
        <w:autoSpaceDE w:val="0"/>
        <w:autoSpaceDN w:val="0"/>
        <w:adjustRightInd w:val="0"/>
        <w:ind w:firstLine="720"/>
        <w:jc w:val="both"/>
        <w:rPr>
          <w:color w:val="auto"/>
          <w:sz w:val="24"/>
          <w:szCs w:val="24"/>
        </w:rPr>
      </w:pPr>
      <w:r w:rsidRPr="002B5D63">
        <w:rPr>
          <w:color w:val="auto"/>
          <w:sz w:val="24"/>
          <w:szCs w:val="24"/>
          <w:highlight w:val="green"/>
        </w:rPr>
        <w:t xml:space="preserve">5.4.2 При проектировании остекления </w:t>
      </w:r>
      <w:r w:rsidR="003345AC" w:rsidRPr="002B5D63">
        <w:rPr>
          <w:b/>
          <w:color w:val="auto"/>
          <w:sz w:val="24"/>
          <w:szCs w:val="24"/>
          <w:highlight w:val="green"/>
        </w:rPr>
        <w:t>следует</w:t>
      </w:r>
      <w:r w:rsidRPr="002B5D63">
        <w:rPr>
          <w:color w:val="auto"/>
          <w:sz w:val="24"/>
          <w:szCs w:val="24"/>
          <w:highlight w:val="green"/>
        </w:rPr>
        <w:t xml:space="preserve"> учитывать, что коэффициент пропускания света стеклом зависит от характеристик покрытий на стеклах и уменьшается с увеличением толщины стекла, поэтому проверку выполнения требований к естественной освещенности в помещениях </w:t>
      </w:r>
      <w:r w:rsidR="003345AC" w:rsidRPr="002B5D63">
        <w:rPr>
          <w:b/>
          <w:color w:val="auto"/>
          <w:sz w:val="24"/>
          <w:szCs w:val="24"/>
          <w:highlight w:val="green"/>
        </w:rPr>
        <w:t>следует</w:t>
      </w:r>
      <w:r w:rsidRPr="002B5D63">
        <w:rPr>
          <w:color w:val="auto"/>
          <w:sz w:val="24"/>
          <w:szCs w:val="24"/>
          <w:highlight w:val="green"/>
        </w:rPr>
        <w:t xml:space="preserve"> производить с использованием данных для конкретных видов и толщин стекол, применяемых в качестве заполнения проектируемых фасадов.</w:t>
      </w:r>
    </w:p>
    <w:p w14:paraId="0F7774EF" w14:textId="002A8871" w:rsidR="00D30E89" w:rsidRPr="00AE6C25" w:rsidRDefault="00D30E89" w:rsidP="00D30E89">
      <w:pPr>
        <w:widowControl w:val="0"/>
        <w:autoSpaceDE w:val="0"/>
        <w:autoSpaceDN w:val="0"/>
        <w:adjustRightInd w:val="0"/>
        <w:ind w:firstLine="720"/>
        <w:jc w:val="both"/>
        <w:rPr>
          <w:color w:val="auto"/>
          <w:sz w:val="24"/>
          <w:szCs w:val="24"/>
        </w:rPr>
      </w:pPr>
      <w:r w:rsidRPr="00AE6C25">
        <w:rPr>
          <w:color w:val="auto"/>
          <w:sz w:val="24"/>
          <w:szCs w:val="24"/>
        </w:rPr>
        <w:t xml:space="preserve">Коэффициент пропускания света </w:t>
      </w:r>
      <w:r w:rsidRPr="002B5D63">
        <w:rPr>
          <w:color w:val="auto"/>
          <w:sz w:val="24"/>
          <w:szCs w:val="24"/>
        </w:rPr>
        <w:t xml:space="preserve">остеклением </w:t>
      </w:r>
      <w:r w:rsidR="003345AC" w:rsidRPr="002B5D63">
        <w:rPr>
          <w:b/>
          <w:color w:val="auto"/>
          <w:sz w:val="24"/>
          <w:szCs w:val="24"/>
        </w:rPr>
        <w:t>рекоменд</w:t>
      </w:r>
      <w:r w:rsidRPr="002B5D63">
        <w:rPr>
          <w:color w:val="auto"/>
          <w:sz w:val="24"/>
          <w:szCs w:val="24"/>
        </w:rPr>
        <w:t>уется проверять измерением по ГОСТ 26302 или расчетом по Г</w:t>
      </w:r>
      <w:r w:rsidRPr="00AE6C25">
        <w:rPr>
          <w:color w:val="auto"/>
          <w:sz w:val="24"/>
          <w:szCs w:val="24"/>
        </w:rPr>
        <w:t>ОСТ EN 410 в зависимости от характеристик использованных в нем стекол.</w:t>
      </w:r>
    </w:p>
    <w:p w14:paraId="74CDA96C" w14:textId="7A709DC2" w:rsidR="00D30E89" w:rsidRPr="002B5D63" w:rsidRDefault="00D30E89" w:rsidP="00D30E89">
      <w:pPr>
        <w:widowControl w:val="0"/>
        <w:autoSpaceDE w:val="0"/>
        <w:autoSpaceDN w:val="0"/>
        <w:adjustRightInd w:val="0"/>
        <w:ind w:firstLine="720"/>
        <w:jc w:val="both"/>
        <w:rPr>
          <w:color w:val="auto"/>
          <w:sz w:val="24"/>
          <w:szCs w:val="24"/>
          <w:highlight w:val="green"/>
        </w:rPr>
      </w:pPr>
      <w:r w:rsidRPr="002B5D63">
        <w:rPr>
          <w:color w:val="auto"/>
          <w:sz w:val="24"/>
          <w:szCs w:val="24"/>
          <w:highlight w:val="green"/>
        </w:rPr>
        <w:t xml:space="preserve">5.4.3 В соответствии с требованиями СанПиН 2.2.1/2.1.1.1076 по методикам СП 367.1325800 и СП 370.1325800 </w:t>
      </w:r>
      <w:r w:rsidR="003345AC" w:rsidRPr="002B5D63">
        <w:rPr>
          <w:b/>
          <w:color w:val="auto"/>
          <w:sz w:val="24"/>
          <w:szCs w:val="24"/>
          <w:highlight w:val="green"/>
        </w:rPr>
        <w:t>долж</w:t>
      </w:r>
      <w:r w:rsidRPr="002B5D63">
        <w:rPr>
          <w:color w:val="auto"/>
          <w:sz w:val="24"/>
          <w:szCs w:val="24"/>
          <w:highlight w:val="green"/>
        </w:rPr>
        <w:t>ны быть предусмотрены средства солнцезащиты, уменьшающие действие прямой солнечной радиации в теплый период года. Для выполнения этих требований можно использовать в остеклении солнцезащитные стекла по ГОСТ 33017, ГОСТ 33086 или стекла с многофункциональным покрытием.</w:t>
      </w:r>
    </w:p>
    <w:p w14:paraId="10E981B5" w14:textId="5BA0C480" w:rsidR="00D30E89" w:rsidRPr="002B5D63" w:rsidRDefault="00D30E89" w:rsidP="00D30E89">
      <w:pPr>
        <w:widowControl w:val="0"/>
        <w:autoSpaceDE w:val="0"/>
        <w:autoSpaceDN w:val="0"/>
        <w:adjustRightInd w:val="0"/>
        <w:ind w:firstLine="720"/>
        <w:jc w:val="both"/>
        <w:rPr>
          <w:color w:val="auto"/>
          <w:highlight w:val="green"/>
        </w:rPr>
      </w:pPr>
      <w:r w:rsidRPr="002B5D63">
        <w:rPr>
          <w:color w:val="auto"/>
          <w:highlight w:val="green"/>
        </w:rPr>
        <w:t>П</w:t>
      </w:r>
      <w:r w:rsidR="00E83585" w:rsidRPr="002B5D63">
        <w:rPr>
          <w:color w:val="auto"/>
          <w:highlight w:val="green"/>
        </w:rPr>
        <w:t xml:space="preserve"> </w:t>
      </w:r>
      <w:r w:rsidRPr="002B5D63">
        <w:rPr>
          <w:color w:val="auto"/>
          <w:highlight w:val="green"/>
        </w:rPr>
        <w:t>р</w:t>
      </w:r>
      <w:r w:rsidR="00E83585" w:rsidRPr="002B5D63">
        <w:rPr>
          <w:color w:val="auto"/>
          <w:highlight w:val="green"/>
        </w:rPr>
        <w:t xml:space="preserve"> </w:t>
      </w:r>
      <w:r w:rsidRPr="002B5D63">
        <w:rPr>
          <w:color w:val="auto"/>
          <w:highlight w:val="green"/>
        </w:rPr>
        <w:t>и</w:t>
      </w:r>
      <w:r w:rsidR="00E83585" w:rsidRPr="002B5D63">
        <w:rPr>
          <w:color w:val="auto"/>
          <w:highlight w:val="green"/>
        </w:rPr>
        <w:t xml:space="preserve"> </w:t>
      </w:r>
      <w:r w:rsidRPr="002B5D63">
        <w:rPr>
          <w:color w:val="auto"/>
          <w:highlight w:val="green"/>
        </w:rPr>
        <w:t>м</w:t>
      </w:r>
      <w:r w:rsidR="00E83585" w:rsidRPr="002B5D63">
        <w:rPr>
          <w:color w:val="auto"/>
          <w:highlight w:val="green"/>
        </w:rPr>
        <w:t xml:space="preserve"> </w:t>
      </w:r>
      <w:r w:rsidRPr="002B5D63">
        <w:rPr>
          <w:color w:val="auto"/>
          <w:highlight w:val="green"/>
        </w:rPr>
        <w:t>е</w:t>
      </w:r>
      <w:r w:rsidR="00E83585" w:rsidRPr="002B5D63">
        <w:rPr>
          <w:color w:val="auto"/>
          <w:highlight w:val="green"/>
        </w:rPr>
        <w:t xml:space="preserve"> </w:t>
      </w:r>
      <w:r w:rsidRPr="002B5D63">
        <w:rPr>
          <w:color w:val="auto"/>
          <w:highlight w:val="green"/>
        </w:rPr>
        <w:t>ч</w:t>
      </w:r>
      <w:r w:rsidR="00E83585" w:rsidRPr="002B5D63">
        <w:rPr>
          <w:color w:val="auto"/>
          <w:highlight w:val="green"/>
        </w:rPr>
        <w:t xml:space="preserve"> </w:t>
      </w:r>
      <w:r w:rsidRPr="002B5D63">
        <w:rPr>
          <w:color w:val="auto"/>
          <w:highlight w:val="green"/>
        </w:rPr>
        <w:t>а</w:t>
      </w:r>
      <w:r w:rsidR="00E83585" w:rsidRPr="002B5D63">
        <w:rPr>
          <w:color w:val="auto"/>
          <w:highlight w:val="green"/>
        </w:rPr>
        <w:t xml:space="preserve"> </w:t>
      </w:r>
      <w:r w:rsidRPr="002B5D63">
        <w:rPr>
          <w:color w:val="auto"/>
          <w:highlight w:val="green"/>
        </w:rPr>
        <w:t>н</w:t>
      </w:r>
      <w:r w:rsidR="00E83585" w:rsidRPr="002B5D63">
        <w:rPr>
          <w:color w:val="auto"/>
          <w:highlight w:val="green"/>
        </w:rPr>
        <w:t xml:space="preserve"> </w:t>
      </w:r>
      <w:r w:rsidRPr="002B5D63">
        <w:rPr>
          <w:color w:val="auto"/>
          <w:highlight w:val="green"/>
        </w:rPr>
        <w:t>и</w:t>
      </w:r>
      <w:r w:rsidR="00E83585" w:rsidRPr="002B5D63">
        <w:rPr>
          <w:color w:val="auto"/>
          <w:highlight w:val="green"/>
        </w:rPr>
        <w:t xml:space="preserve"> </w:t>
      </w:r>
      <w:r w:rsidRPr="002B5D63">
        <w:rPr>
          <w:color w:val="auto"/>
          <w:highlight w:val="green"/>
        </w:rPr>
        <w:t xml:space="preserve">е – Для защиты помещений, окна которых выходят на юго-восточную, южную, юго-западные стороны, от избыточного нагревания солнечным излучением и экономии энергии на кондиционирование воздуха в помещении </w:t>
      </w:r>
      <w:r w:rsidR="003345AC" w:rsidRPr="002B5D63">
        <w:rPr>
          <w:b/>
          <w:color w:val="auto"/>
          <w:highlight w:val="green"/>
        </w:rPr>
        <w:t>рекоменд</w:t>
      </w:r>
      <w:r w:rsidRPr="002B5D63">
        <w:rPr>
          <w:color w:val="auto"/>
          <w:highlight w:val="green"/>
        </w:rPr>
        <w:t>уется использовать солнцезащитные стекла с мягким по ГОСТ 33086 или твердым по ГОСТ 33017 покрытием или стекла с многофункциональным покрытием.</w:t>
      </w:r>
    </w:p>
    <w:p w14:paraId="6921BEC3" w14:textId="2016C37B" w:rsidR="00D30E89" w:rsidRPr="002B5D63" w:rsidRDefault="00D30E89" w:rsidP="00D30E89">
      <w:pPr>
        <w:widowControl w:val="0"/>
        <w:autoSpaceDE w:val="0"/>
        <w:autoSpaceDN w:val="0"/>
        <w:adjustRightInd w:val="0"/>
        <w:ind w:firstLine="720"/>
        <w:jc w:val="both"/>
        <w:rPr>
          <w:color w:val="auto"/>
          <w:sz w:val="24"/>
          <w:szCs w:val="24"/>
          <w:highlight w:val="green"/>
        </w:rPr>
      </w:pPr>
      <w:r w:rsidRPr="002B5D63">
        <w:rPr>
          <w:color w:val="auto"/>
          <w:sz w:val="24"/>
          <w:szCs w:val="24"/>
          <w:highlight w:val="green"/>
        </w:rPr>
        <w:t xml:space="preserve">Затеняющее влияние солнцезащитных устройств </w:t>
      </w:r>
      <w:r w:rsidR="003345AC" w:rsidRPr="002B5D63">
        <w:rPr>
          <w:b/>
          <w:color w:val="auto"/>
          <w:sz w:val="24"/>
          <w:szCs w:val="24"/>
          <w:highlight w:val="green"/>
        </w:rPr>
        <w:t>долж</w:t>
      </w:r>
      <w:r w:rsidRPr="002B5D63">
        <w:rPr>
          <w:color w:val="auto"/>
          <w:sz w:val="24"/>
          <w:szCs w:val="24"/>
          <w:highlight w:val="green"/>
        </w:rPr>
        <w:t>но быть учтено при проведении светотехнического расчета по ГОСТ Е</w:t>
      </w:r>
      <w:r w:rsidR="006E3A77" w:rsidRPr="002B5D63">
        <w:rPr>
          <w:color w:val="auto"/>
          <w:sz w:val="24"/>
          <w:szCs w:val="24"/>
          <w:highlight w:val="green"/>
          <w:lang w:val="en-US"/>
        </w:rPr>
        <w:t>N</w:t>
      </w:r>
      <w:r w:rsidRPr="002B5D63">
        <w:rPr>
          <w:color w:val="auto"/>
          <w:sz w:val="24"/>
          <w:szCs w:val="24"/>
          <w:highlight w:val="green"/>
        </w:rPr>
        <w:t xml:space="preserve"> 410, а также расчетов по определению параметров энергосбережения зданий (сооружений) в соответствии с ГОСТ ISO 14438.</w:t>
      </w:r>
    </w:p>
    <w:p w14:paraId="4EA04004" w14:textId="386AB157" w:rsidR="00D30E89" w:rsidRPr="002B5D63" w:rsidRDefault="00D30E89" w:rsidP="00D30E89">
      <w:pPr>
        <w:widowControl w:val="0"/>
        <w:autoSpaceDE w:val="0"/>
        <w:autoSpaceDN w:val="0"/>
        <w:adjustRightInd w:val="0"/>
        <w:ind w:firstLine="720"/>
        <w:jc w:val="both"/>
        <w:rPr>
          <w:color w:val="auto"/>
          <w:sz w:val="24"/>
          <w:szCs w:val="24"/>
          <w:highlight w:val="green"/>
        </w:rPr>
      </w:pPr>
      <w:r w:rsidRPr="002B5D63">
        <w:rPr>
          <w:color w:val="auto"/>
          <w:sz w:val="24"/>
          <w:szCs w:val="24"/>
          <w:highlight w:val="green"/>
        </w:rPr>
        <w:t xml:space="preserve">При применении в остеклении стекол с солнцезащитным покрытием по ГОСТ 33086 и ГОСТ 33017 или стекол с многофункциональным покрытием </w:t>
      </w:r>
      <w:r w:rsidR="003345AC" w:rsidRPr="002B5D63">
        <w:rPr>
          <w:b/>
          <w:color w:val="auto"/>
          <w:sz w:val="24"/>
          <w:szCs w:val="24"/>
          <w:highlight w:val="green"/>
        </w:rPr>
        <w:t>необходимо</w:t>
      </w:r>
      <w:r w:rsidRPr="002B5D63">
        <w:rPr>
          <w:color w:val="auto"/>
          <w:sz w:val="24"/>
          <w:szCs w:val="24"/>
          <w:highlight w:val="green"/>
        </w:rPr>
        <w:t xml:space="preserve"> убедиться в выполнении требований к естественной освещенности помещений, так как коэффициент пропускания света у этих стекол существенно ниже, чем у бесцветных стекол.</w:t>
      </w:r>
    </w:p>
    <w:p w14:paraId="70B3DF66" w14:textId="690B69B5" w:rsidR="001D4989" w:rsidRPr="002B5D63" w:rsidRDefault="001D4989" w:rsidP="001D4989">
      <w:pPr>
        <w:widowControl w:val="0"/>
        <w:autoSpaceDE w:val="0"/>
        <w:autoSpaceDN w:val="0"/>
        <w:adjustRightInd w:val="0"/>
        <w:ind w:firstLine="720"/>
        <w:jc w:val="both"/>
        <w:rPr>
          <w:color w:val="auto"/>
          <w:sz w:val="24"/>
          <w:highlight w:val="green"/>
        </w:rPr>
      </w:pPr>
      <w:r w:rsidRPr="002B5D63">
        <w:rPr>
          <w:color w:val="auto"/>
          <w:sz w:val="24"/>
          <w:highlight w:val="green"/>
        </w:rPr>
        <w:t>При применении в остеклении стекол с декоративным покрытием по ГОСТ 33086 и ГОСТ 33017, стекол с многофункциональным покрытием, стекол</w:t>
      </w:r>
      <w:r w:rsidR="006E3A77" w:rsidRPr="002B5D63">
        <w:rPr>
          <w:color w:val="auto"/>
          <w:sz w:val="24"/>
          <w:highlight w:val="green"/>
        </w:rPr>
        <w:t>,</w:t>
      </w:r>
      <w:r w:rsidRPr="002B5D63">
        <w:rPr>
          <w:color w:val="auto"/>
          <w:sz w:val="24"/>
          <w:highlight w:val="green"/>
        </w:rPr>
        <w:t xml:space="preserve"> окрашенных в массе по ГОСТ 32997, стекол с лакокрасочным покрытием по ГОСТ 32559, стеклоблоков по ГОСТ 9272, профильного стекла по ГОСТ EN 572-7 </w:t>
      </w:r>
      <w:r w:rsidR="003345AC" w:rsidRPr="002B5D63">
        <w:rPr>
          <w:b/>
          <w:color w:val="auto"/>
          <w:sz w:val="24"/>
          <w:highlight w:val="green"/>
        </w:rPr>
        <w:t>необходимо</w:t>
      </w:r>
      <w:r w:rsidRPr="002B5D63">
        <w:rPr>
          <w:color w:val="auto"/>
          <w:sz w:val="24"/>
          <w:highlight w:val="green"/>
        </w:rPr>
        <w:t xml:space="preserve"> обеспечить выполнение требований к естественной освещенности помещений </w:t>
      </w:r>
    </w:p>
    <w:p w14:paraId="3F8E41FE" w14:textId="33B47DFA" w:rsidR="001D4989" w:rsidRPr="00AE6C25" w:rsidRDefault="001D4989" w:rsidP="001D4989">
      <w:pPr>
        <w:widowControl w:val="0"/>
        <w:autoSpaceDE w:val="0"/>
        <w:autoSpaceDN w:val="0"/>
        <w:adjustRightInd w:val="0"/>
        <w:ind w:firstLine="720"/>
        <w:jc w:val="both"/>
        <w:rPr>
          <w:color w:val="auto"/>
        </w:rPr>
      </w:pPr>
      <w:r w:rsidRPr="002B5D63">
        <w:rPr>
          <w:color w:val="auto"/>
          <w:highlight w:val="green"/>
        </w:rPr>
        <w:t>П</w:t>
      </w:r>
      <w:r w:rsidR="00812ABF" w:rsidRPr="002B5D63">
        <w:rPr>
          <w:color w:val="auto"/>
          <w:highlight w:val="green"/>
        </w:rPr>
        <w:t xml:space="preserve"> </w:t>
      </w:r>
      <w:r w:rsidRPr="002B5D63">
        <w:rPr>
          <w:color w:val="auto"/>
          <w:highlight w:val="green"/>
        </w:rPr>
        <w:t>р</w:t>
      </w:r>
      <w:r w:rsidR="00812ABF" w:rsidRPr="002B5D63">
        <w:rPr>
          <w:color w:val="auto"/>
          <w:highlight w:val="green"/>
        </w:rPr>
        <w:t xml:space="preserve"> </w:t>
      </w:r>
      <w:r w:rsidRPr="002B5D63">
        <w:rPr>
          <w:color w:val="auto"/>
          <w:highlight w:val="green"/>
        </w:rPr>
        <w:t>и</w:t>
      </w:r>
      <w:r w:rsidR="00812ABF" w:rsidRPr="002B5D63">
        <w:rPr>
          <w:color w:val="auto"/>
          <w:highlight w:val="green"/>
        </w:rPr>
        <w:t xml:space="preserve"> </w:t>
      </w:r>
      <w:r w:rsidRPr="002B5D63">
        <w:rPr>
          <w:color w:val="auto"/>
          <w:highlight w:val="green"/>
        </w:rPr>
        <w:t>м</w:t>
      </w:r>
      <w:r w:rsidR="00812ABF" w:rsidRPr="002B5D63">
        <w:rPr>
          <w:color w:val="auto"/>
          <w:highlight w:val="green"/>
        </w:rPr>
        <w:t xml:space="preserve"> </w:t>
      </w:r>
      <w:r w:rsidRPr="002B5D63">
        <w:rPr>
          <w:color w:val="auto"/>
          <w:highlight w:val="green"/>
        </w:rPr>
        <w:t>е</w:t>
      </w:r>
      <w:r w:rsidR="00812ABF" w:rsidRPr="002B5D63">
        <w:rPr>
          <w:color w:val="auto"/>
          <w:highlight w:val="green"/>
        </w:rPr>
        <w:t xml:space="preserve"> </w:t>
      </w:r>
      <w:r w:rsidRPr="002B5D63">
        <w:rPr>
          <w:color w:val="auto"/>
          <w:highlight w:val="green"/>
        </w:rPr>
        <w:t>ч</w:t>
      </w:r>
      <w:r w:rsidR="00812ABF" w:rsidRPr="002B5D63">
        <w:rPr>
          <w:color w:val="auto"/>
          <w:highlight w:val="green"/>
        </w:rPr>
        <w:t xml:space="preserve"> </w:t>
      </w:r>
      <w:r w:rsidRPr="002B5D63">
        <w:rPr>
          <w:color w:val="auto"/>
          <w:highlight w:val="green"/>
        </w:rPr>
        <w:t>а</w:t>
      </w:r>
      <w:r w:rsidR="00812ABF" w:rsidRPr="002B5D63">
        <w:rPr>
          <w:color w:val="auto"/>
          <w:highlight w:val="green"/>
        </w:rPr>
        <w:t xml:space="preserve"> </w:t>
      </w:r>
      <w:r w:rsidRPr="002B5D63">
        <w:rPr>
          <w:color w:val="auto"/>
          <w:highlight w:val="green"/>
        </w:rPr>
        <w:t>н</w:t>
      </w:r>
      <w:r w:rsidR="00812ABF" w:rsidRPr="002B5D63">
        <w:rPr>
          <w:color w:val="auto"/>
          <w:highlight w:val="green"/>
        </w:rPr>
        <w:t xml:space="preserve"> </w:t>
      </w:r>
      <w:r w:rsidRPr="002B5D63">
        <w:rPr>
          <w:color w:val="auto"/>
          <w:highlight w:val="green"/>
        </w:rPr>
        <w:t>и</w:t>
      </w:r>
      <w:r w:rsidR="00812ABF" w:rsidRPr="002B5D63">
        <w:rPr>
          <w:color w:val="auto"/>
          <w:highlight w:val="green"/>
        </w:rPr>
        <w:t xml:space="preserve"> </w:t>
      </w:r>
      <w:r w:rsidRPr="002B5D63">
        <w:rPr>
          <w:color w:val="auto"/>
          <w:highlight w:val="green"/>
        </w:rPr>
        <w:t>е – Коэффициент пропускания света указанных в пункте стекол существенно ниже, чем у бесцветных стекол.</w:t>
      </w:r>
    </w:p>
    <w:p w14:paraId="639F48AC" w14:textId="77777777" w:rsidR="001D4989" w:rsidRPr="00AE6C25" w:rsidRDefault="001D4989" w:rsidP="001D4989">
      <w:pPr>
        <w:widowControl w:val="0"/>
        <w:autoSpaceDE w:val="0"/>
        <w:autoSpaceDN w:val="0"/>
        <w:adjustRightInd w:val="0"/>
        <w:jc w:val="both"/>
        <w:rPr>
          <w:color w:val="auto"/>
          <w:sz w:val="24"/>
          <w:szCs w:val="24"/>
        </w:rPr>
      </w:pPr>
    </w:p>
    <w:p w14:paraId="74C4B8FC" w14:textId="6C71C15B" w:rsidR="00D30E89" w:rsidRPr="002B5D63" w:rsidRDefault="00D30E89" w:rsidP="00D30E89">
      <w:pPr>
        <w:widowControl w:val="0"/>
        <w:autoSpaceDE w:val="0"/>
        <w:autoSpaceDN w:val="0"/>
        <w:adjustRightInd w:val="0"/>
        <w:ind w:firstLine="720"/>
        <w:jc w:val="both"/>
        <w:rPr>
          <w:color w:val="auto"/>
          <w:sz w:val="24"/>
          <w:szCs w:val="24"/>
          <w:highlight w:val="green"/>
        </w:rPr>
      </w:pPr>
      <w:r w:rsidRPr="002B5D63">
        <w:rPr>
          <w:color w:val="auto"/>
          <w:sz w:val="24"/>
          <w:szCs w:val="24"/>
          <w:highlight w:val="green"/>
        </w:rPr>
        <w:t xml:space="preserve">5.4.4 Параметры теплозащитных характеристик СПК и солнцезащитных устройств </w:t>
      </w:r>
      <w:r w:rsidR="003345AC" w:rsidRPr="002B5D63">
        <w:rPr>
          <w:b/>
          <w:color w:val="auto"/>
          <w:sz w:val="24"/>
          <w:szCs w:val="24"/>
          <w:highlight w:val="green"/>
        </w:rPr>
        <w:t>следует</w:t>
      </w:r>
      <w:r w:rsidRPr="002B5D63">
        <w:rPr>
          <w:color w:val="auto"/>
          <w:sz w:val="24"/>
          <w:szCs w:val="24"/>
          <w:highlight w:val="green"/>
        </w:rPr>
        <w:t xml:space="preserve"> определять в соответствии с требованиями СП 50.13330 и СП </w:t>
      </w:r>
      <w:r w:rsidRPr="002B5D63">
        <w:rPr>
          <w:color w:val="auto"/>
          <w:sz w:val="24"/>
          <w:szCs w:val="24"/>
          <w:highlight w:val="green"/>
        </w:rPr>
        <w:lastRenderedPageBreak/>
        <w:t xml:space="preserve">370.1325800. Для высотных зданий и комплексов дополнительно </w:t>
      </w:r>
      <w:r w:rsidR="003345AC" w:rsidRPr="002B5D63">
        <w:rPr>
          <w:b/>
          <w:color w:val="auto"/>
          <w:sz w:val="24"/>
          <w:szCs w:val="24"/>
          <w:highlight w:val="green"/>
        </w:rPr>
        <w:t>долж</w:t>
      </w:r>
      <w:r w:rsidRPr="002B5D63">
        <w:rPr>
          <w:color w:val="auto"/>
          <w:sz w:val="24"/>
          <w:szCs w:val="24"/>
          <w:highlight w:val="green"/>
        </w:rPr>
        <w:t xml:space="preserve">ны быть учтены требования СП 267.1325800. При определении приведенного сопротивления теплопередаче СПК </w:t>
      </w:r>
      <w:r w:rsidR="003345AC" w:rsidRPr="002B5D63">
        <w:rPr>
          <w:b/>
          <w:color w:val="auto"/>
          <w:sz w:val="24"/>
          <w:szCs w:val="24"/>
          <w:highlight w:val="green"/>
        </w:rPr>
        <w:t>следует</w:t>
      </w:r>
      <w:r w:rsidRPr="002B5D63">
        <w:rPr>
          <w:color w:val="auto"/>
          <w:sz w:val="24"/>
          <w:szCs w:val="24"/>
          <w:highlight w:val="green"/>
        </w:rPr>
        <w:t xml:space="preserve"> учитывать требования СП 230.1325800. При проведении теплотехнических расчетов СПК </w:t>
      </w:r>
      <w:r w:rsidR="003345AC" w:rsidRPr="002B5D63">
        <w:rPr>
          <w:b/>
          <w:color w:val="auto"/>
          <w:sz w:val="24"/>
          <w:szCs w:val="24"/>
          <w:highlight w:val="green"/>
        </w:rPr>
        <w:t>допускается</w:t>
      </w:r>
      <w:r w:rsidRPr="002B5D63">
        <w:rPr>
          <w:color w:val="auto"/>
          <w:sz w:val="24"/>
          <w:szCs w:val="24"/>
          <w:highlight w:val="green"/>
        </w:rPr>
        <w:t xml:space="preserve"> использовать результаты лабораторных исследований элементов светопрозрачных конструкций, в том числе исследований остекления в соответствии с ГОСТ EN 674 или ГОСТ EN 675. </w:t>
      </w:r>
    </w:p>
    <w:p w14:paraId="39F98C17" w14:textId="68ED9006" w:rsidR="00D30E89" w:rsidRPr="00AE6C25" w:rsidRDefault="00D30E89" w:rsidP="00D30E89">
      <w:pPr>
        <w:widowControl w:val="0"/>
        <w:autoSpaceDE w:val="0"/>
        <w:autoSpaceDN w:val="0"/>
        <w:adjustRightInd w:val="0"/>
        <w:ind w:firstLine="720"/>
        <w:jc w:val="both"/>
        <w:rPr>
          <w:color w:val="auto"/>
          <w:sz w:val="24"/>
          <w:szCs w:val="24"/>
        </w:rPr>
      </w:pPr>
      <w:r w:rsidRPr="002B5D63">
        <w:rPr>
          <w:color w:val="auto"/>
          <w:sz w:val="24"/>
          <w:szCs w:val="24"/>
          <w:highlight w:val="green"/>
        </w:rPr>
        <w:t>Расчет теплотехнических характеристик изделий из стекла производ</w:t>
      </w:r>
      <w:r w:rsidR="006E3A77" w:rsidRPr="002B5D63">
        <w:rPr>
          <w:color w:val="auto"/>
          <w:sz w:val="24"/>
          <w:szCs w:val="24"/>
          <w:highlight w:val="green"/>
        </w:rPr>
        <w:t>ят</w:t>
      </w:r>
      <w:r w:rsidRPr="002B5D63">
        <w:rPr>
          <w:color w:val="auto"/>
          <w:sz w:val="24"/>
          <w:szCs w:val="24"/>
          <w:highlight w:val="green"/>
        </w:rPr>
        <w:t xml:space="preserve"> по ГОСТ EN 673 с использованием результатов по ГОСТ EN 12898.</w:t>
      </w:r>
      <w:r w:rsidRPr="00AE6C25">
        <w:rPr>
          <w:color w:val="auto"/>
          <w:sz w:val="24"/>
          <w:szCs w:val="24"/>
        </w:rPr>
        <w:t xml:space="preserve"> </w:t>
      </w:r>
    </w:p>
    <w:p w14:paraId="3580219A" w14:textId="14286F4C" w:rsidR="00D30E89" w:rsidRPr="00AE6C25" w:rsidRDefault="00D30E89" w:rsidP="00D30E89">
      <w:pPr>
        <w:widowControl w:val="0"/>
        <w:autoSpaceDE w:val="0"/>
        <w:autoSpaceDN w:val="0"/>
        <w:adjustRightInd w:val="0"/>
        <w:ind w:firstLine="720"/>
        <w:jc w:val="both"/>
        <w:rPr>
          <w:color w:val="auto"/>
          <w:sz w:val="24"/>
          <w:szCs w:val="24"/>
        </w:rPr>
      </w:pPr>
      <w:r w:rsidRPr="002B5D63">
        <w:rPr>
          <w:color w:val="auto"/>
          <w:sz w:val="24"/>
          <w:szCs w:val="24"/>
        </w:rPr>
        <w:t xml:space="preserve">5.4.5 Для выполнения требований к сопротивлению теплопередаче </w:t>
      </w:r>
      <w:r w:rsidR="003345AC" w:rsidRPr="002B5D63">
        <w:rPr>
          <w:b/>
          <w:color w:val="auto"/>
          <w:sz w:val="24"/>
          <w:szCs w:val="24"/>
        </w:rPr>
        <w:t>рекоменд</w:t>
      </w:r>
      <w:r w:rsidRPr="002B5D63">
        <w:rPr>
          <w:color w:val="auto"/>
          <w:sz w:val="24"/>
          <w:szCs w:val="24"/>
        </w:rPr>
        <w:t xml:space="preserve">уется использовать энергосберегающие стеклопакеты по ГОСТ 24866, в которых применены стекла с твердым </w:t>
      </w:r>
      <w:proofErr w:type="spellStart"/>
      <w:r w:rsidRPr="002B5D63">
        <w:rPr>
          <w:color w:val="auto"/>
          <w:sz w:val="24"/>
          <w:szCs w:val="24"/>
        </w:rPr>
        <w:t>низкоэмиссионным</w:t>
      </w:r>
      <w:proofErr w:type="spellEnd"/>
      <w:r w:rsidRPr="002B5D63">
        <w:rPr>
          <w:color w:val="auto"/>
          <w:sz w:val="24"/>
          <w:szCs w:val="24"/>
        </w:rPr>
        <w:t xml:space="preserve"> покрытием по ГОСТ 30733, стекла с мягким </w:t>
      </w:r>
      <w:proofErr w:type="spellStart"/>
      <w:r w:rsidRPr="002B5D63">
        <w:rPr>
          <w:color w:val="auto"/>
          <w:sz w:val="24"/>
          <w:szCs w:val="24"/>
        </w:rPr>
        <w:t>низкоэмиссионным</w:t>
      </w:r>
      <w:proofErr w:type="spellEnd"/>
      <w:r w:rsidRPr="002B5D63">
        <w:rPr>
          <w:color w:val="auto"/>
          <w:sz w:val="24"/>
          <w:szCs w:val="24"/>
        </w:rPr>
        <w:t xml:space="preserve"> покрытием по ГОСТ 31364 или стекла с многофункциональным покрытием с заполнением </w:t>
      </w:r>
      <w:proofErr w:type="spellStart"/>
      <w:r w:rsidRPr="002B5D63">
        <w:rPr>
          <w:color w:val="auto"/>
          <w:sz w:val="24"/>
          <w:szCs w:val="24"/>
        </w:rPr>
        <w:t>межстекольного</w:t>
      </w:r>
      <w:proofErr w:type="spellEnd"/>
      <w:r w:rsidRPr="002B5D63">
        <w:rPr>
          <w:color w:val="auto"/>
          <w:sz w:val="24"/>
          <w:szCs w:val="24"/>
        </w:rPr>
        <w:t xml:space="preserve"> пространства воздухом или инертными газами, а также применение дистанционной рамки с </w:t>
      </w:r>
      <w:proofErr w:type="spellStart"/>
      <w:r w:rsidRPr="002B5D63">
        <w:rPr>
          <w:color w:val="auto"/>
          <w:sz w:val="24"/>
          <w:szCs w:val="24"/>
        </w:rPr>
        <w:t>терморазрывом</w:t>
      </w:r>
      <w:proofErr w:type="spellEnd"/>
      <w:r w:rsidRPr="002B5D63">
        <w:rPr>
          <w:color w:val="auto"/>
          <w:sz w:val="24"/>
          <w:szCs w:val="24"/>
        </w:rPr>
        <w:t xml:space="preserve"> в зависимости от требований к сопротивлению теплопередаче СПК и условий эксплуатации.</w:t>
      </w:r>
    </w:p>
    <w:p w14:paraId="0F95E338" w14:textId="658BD7AF" w:rsidR="00D30E89" w:rsidRPr="002B5D63" w:rsidRDefault="00D30E89" w:rsidP="00D30E89">
      <w:pPr>
        <w:widowControl w:val="0"/>
        <w:autoSpaceDE w:val="0"/>
        <w:autoSpaceDN w:val="0"/>
        <w:adjustRightInd w:val="0"/>
        <w:ind w:firstLine="720"/>
        <w:jc w:val="both"/>
        <w:rPr>
          <w:color w:val="auto"/>
          <w:sz w:val="24"/>
          <w:szCs w:val="24"/>
          <w:highlight w:val="green"/>
        </w:rPr>
      </w:pPr>
      <w:r w:rsidRPr="002B5D63">
        <w:rPr>
          <w:color w:val="auto"/>
          <w:sz w:val="24"/>
          <w:szCs w:val="24"/>
          <w:highlight w:val="green"/>
        </w:rPr>
        <w:t xml:space="preserve">5.4.6 Технические решения, принятые при проектировании СПК и узлов примыкания, </w:t>
      </w:r>
      <w:r w:rsidR="003345AC" w:rsidRPr="002B5D63">
        <w:rPr>
          <w:b/>
          <w:color w:val="auto"/>
          <w:sz w:val="24"/>
          <w:szCs w:val="24"/>
          <w:highlight w:val="green"/>
        </w:rPr>
        <w:t>долж</w:t>
      </w:r>
      <w:r w:rsidRPr="002B5D63">
        <w:rPr>
          <w:color w:val="auto"/>
          <w:sz w:val="24"/>
          <w:szCs w:val="24"/>
          <w:highlight w:val="green"/>
        </w:rPr>
        <w:t>ны обеспечивать допустимые значения температур на внутренней поверхности конструкции и узлов примыкания согласно СП 50.13330 и ГОСТ 30971.</w:t>
      </w:r>
    </w:p>
    <w:p w14:paraId="043A9FC2" w14:textId="77777777" w:rsidR="00D30E89" w:rsidRPr="00AE6C25" w:rsidRDefault="00D30E89" w:rsidP="00D30E89">
      <w:pPr>
        <w:widowControl w:val="0"/>
        <w:autoSpaceDE w:val="0"/>
        <w:autoSpaceDN w:val="0"/>
        <w:adjustRightInd w:val="0"/>
        <w:ind w:firstLine="720"/>
        <w:jc w:val="both"/>
        <w:rPr>
          <w:color w:val="auto"/>
        </w:rPr>
      </w:pPr>
      <w:r w:rsidRPr="002B5D63">
        <w:rPr>
          <w:color w:val="auto"/>
          <w:highlight w:val="green"/>
        </w:rPr>
        <w:t>П</w:t>
      </w:r>
      <w:r w:rsidR="00E83585" w:rsidRPr="002B5D63">
        <w:rPr>
          <w:color w:val="auto"/>
          <w:highlight w:val="green"/>
        </w:rPr>
        <w:t xml:space="preserve"> </w:t>
      </w:r>
      <w:r w:rsidRPr="002B5D63">
        <w:rPr>
          <w:color w:val="auto"/>
          <w:highlight w:val="green"/>
        </w:rPr>
        <w:t>р</w:t>
      </w:r>
      <w:r w:rsidR="00E83585" w:rsidRPr="002B5D63">
        <w:rPr>
          <w:color w:val="auto"/>
          <w:highlight w:val="green"/>
        </w:rPr>
        <w:t xml:space="preserve"> </w:t>
      </w:r>
      <w:r w:rsidRPr="002B5D63">
        <w:rPr>
          <w:color w:val="auto"/>
          <w:highlight w:val="green"/>
        </w:rPr>
        <w:t>и</w:t>
      </w:r>
      <w:r w:rsidR="00E83585" w:rsidRPr="002B5D63">
        <w:rPr>
          <w:color w:val="auto"/>
          <w:highlight w:val="green"/>
        </w:rPr>
        <w:t xml:space="preserve"> </w:t>
      </w:r>
      <w:r w:rsidRPr="002B5D63">
        <w:rPr>
          <w:color w:val="auto"/>
          <w:highlight w:val="green"/>
        </w:rPr>
        <w:t>м</w:t>
      </w:r>
      <w:r w:rsidR="00E83585" w:rsidRPr="002B5D63">
        <w:rPr>
          <w:color w:val="auto"/>
          <w:highlight w:val="green"/>
        </w:rPr>
        <w:t xml:space="preserve"> </w:t>
      </w:r>
      <w:r w:rsidRPr="002B5D63">
        <w:rPr>
          <w:color w:val="auto"/>
          <w:highlight w:val="green"/>
        </w:rPr>
        <w:t>е</w:t>
      </w:r>
      <w:r w:rsidR="00E83585" w:rsidRPr="002B5D63">
        <w:rPr>
          <w:color w:val="auto"/>
          <w:highlight w:val="green"/>
        </w:rPr>
        <w:t xml:space="preserve"> </w:t>
      </w:r>
      <w:r w:rsidRPr="002B5D63">
        <w:rPr>
          <w:color w:val="auto"/>
          <w:highlight w:val="green"/>
        </w:rPr>
        <w:t>ч</w:t>
      </w:r>
      <w:r w:rsidR="00E83585" w:rsidRPr="002B5D63">
        <w:rPr>
          <w:color w:val="auto"/>
          <w:highlight w:val="green"/>
        </w:rPr>
        <w:t xml:space="preserve"> </w:t>
      </w:r>
      <w:r w:rsidRPr="002B5D63">
        <w:rPr>
          <w:color w:val="auto"/>
          <w:highlight w:val="green"/>
        </w:rPr>
        <w:t>а</w:t>
      </w:r>
      <w:r w:rsidR="00E83585" w:rsidRPr="002B5D63">
        <w:rPr>
          <w:color w:val="auto"/>
          <w:highlight w:val="green"/>
        </w:rPr>
        <w:t xml:space="preserve"> </w:t>
      </w:r>
      <w:r w:rsidRPr="002B5D63">
        <w:rPr>
          <w:color w:val="auto"/>
          <w:highlight w:val="green"/>
        </w:rPr>
        <w:t>н</w:t>
      </w:r>
      <w:r w:rsidR="00E83585" w:rsidRPr="002B5D63">
        <w:rPr>
          <w:color w:val="auto"/>
          <w:highlight w:val="green"/>
        </w:rPr>
        <w:t xml:space="preserve"> </w:t>
      </w:r>
      <w:r w:rsidRPr="002B5D63">
        <w:rPr>
          <w:color w:val="auto"/>
          <w:highlight w:val="green"/>
        </w:rPr>
        <w:t>и</w:t>
      </w:r>
      <w:r w:rsidR="00E83585" w:rsidRPr="002B5D63">
        <w:rPr>
          <w:color w:val="auto"/>
          <w:highlight w:val="green"/>
        </w:rPr>
        <w:t xml:space="preserve"> </w:t>
      </w:r>
      <w:r w:rsidRPr="002B5D63">
        <w:rPr>
          <w:color w:val="auto"/>
          <w:highlight w:val="green"/>
        </w:rPr>
        <w:t>е – Для снижения риска выпадения конденсата на внутренних поверхностях СПК обеспечивается их беспрепятственное обдувание воздухом.</w:t>
      </w:r>
      <w:r w:rsidRPr="00AE6C25">
        <w:rPr>
          <w:color w:val="auto"/>
        </w:rPr>
        <w:t xml:space="preserve"> </w:t>
      </w:r>
    </w:p>
    <w:p w14:paraId="32691A6A" w14:textId="54A41B95" w:rsidR="001D4989" w:rsidRPr="00247D5E" w:rsidRDefault="001D4989" w:rsidP="001D4989">
      <w:pPr>
        <w:widowControl w:val="0"/>
        <w:autoSpaceDE w:val="0"/>
        <w:autoSpaceDN w:val="0"/>
        <w:adjustRightInd w:val="0"/>
        <w:ind w:firstLine="720"/>
        <w:jc w:val="both"/>
        <w:rPr>
          <w:color w:val="auto"/>
          <w:sz w:val="24"/>
        </w:rPr>
      </w:pPr>
      <w:r w:rsidRPr="00AE6C25">
        <w:rPr>
          <w:color w:val="auto"/>
          <w:sz w:val="24"/>
        </w:rPr>
        <w:t xml:space="preserve">5.4.7 Для </w:t>
      </w:r>
      <w:r w:rsidRPr="00247D5E">
        <w:rPr>
          <w:color w:val="auto"/>
          <w:sz w:val="24"/>
        </w:rPr>
        <w:t xml:space="preserve">СПК </w:t>
      </w:r>
      <w:r w:rsidR="003345AC" w:rsidRPr="00247D5E">
        <w:rPr>
          <w:b/>
          <w:color w:val="auto"/>
          <w:sz w:val="24"/>
        </w:rPr>
        <w:t>может</w:t>
      </w:r>
      <w:r w:rsidRPr="00247D5E">
        <w:rPr>
          <w:color w:val="auto"/>
          <w:sz w:val="24"/>
        </w:rPr>
        <w:t xml:space="preserve"> устанавливаться эксплуатационный диапазон с учетом комплексной оценки воздействий (минимальная и максимальная температуры наружного воздуха, перепады атмосферного давления, температурные деформации, приводящие к увеличению </w:t>
      </w:r>
      <w:proofErr w:type="spellStart"/>
      <w:r w:rsidRPr="00247D5E">
        <w:rPr>
          <w:color w:val="auto"/>
          <w:sz w:val="24"/>
        </w:rPr>
        <w:t>влаго</w:t>
      </w:r>
      <w:proofErr w:type="spellEnd"/>
      <w:r w:rsidRPr="00247D5E">
        <w:rPr>
          <w:color w:val="auto"/>
          <w:sz w:val="24"/>
        </w:rPr>
        <w:t xml:space="preserve">- и воздухопроницаемости конструкций), в пределах которого </w:t>
      </w:r>
      <w:r w:rsidRPr="00247D5E">
        <w:rPr>
          <w:color w:val="auto"/>
          <w:sz w:val="24"/>
          <w:szCs w:val="24"/>
        </w:rPr>
        <w:t xml:space="preserve">определены </w:t>
      </w:r>
      <w:r w:rsidRPr="00247D5E">
        <w:rPr>
          <w:color w:val="auto"/>
          <w:sz w:val="24"/>
        </w:rPr>
        <w:t>теплотехнические характеристики СПК (приведенное сопротивление теплопередаче, допустимая температура на внутренних поверхностях конструкции</w:t>
      </w:r>
      <w:r w:rsidRPr="00247D5E">
        <w:rPr>
          <w:color w:val="auto"/>
          <w:sz w:val="24"/>
          <w:szCs w:val="24"/>
        </w:rPr>
        <w:t>).</w:t>
      </w:r>
    </w:p>
    <w:p w14:paraId="6617350B" w14:textId="03E3E8C8" w:rsidR="00D30E89" w:rsidRPr="00AE6C25" w:rsidRDefault="00D30E89" w:rsidP="00D30E89">
      <w:pPr>
        <w:widowControl w:val="0"/>
        <w:autoSpaceDE w:val="0"/>
        <w:autoSpaceDN w:val="0"/>
        <w:adjustRightInd w:val="0"/>
        <w:ind w:firstLine="720"/>
        <w:jc w:val="both"/>
        <w:rPr>
          <w:color w:val="auto"/>
          <w:sz w:val="24"/>
          <w:szCs w:val="24"/>
        </w:rPr>
      </w:pPr>
      <w:r w:rsidRPr="00247D5E">
        <w:rPr>
          <w:color w:val="auto"/>
          <w:sz w:val="24"/>
          <w:szCs w:val="24"/>
        </w:rPr>
        <w:t xml:space="preserve">Определение эксплуатационного диапазона СПК </w:t>
      </w:r>
      <w:r w:rsidR="003345AC" w:rsidRPr="00247D5E">
        <w:rPr>
          <w:b/>
          <w:color w:val="auto"/>
          <w:sz w:val="24"/>
          <w:szCs w:val="24"/>
        </w:rPr>
        <w:t>допускается</w:t>
      </w:r>
      <w:r w:rsidRPr="00247D5E">
        <w:rPr>
          <w:color w:val="auto"/>
          <w:sz w:val="24"/>
          <w:szCs w:val="24"/>
        </w:rPr>
        <w:t xml:space="preserve"> проводить расчетным или экспериментальным путем.</w:t>
      </w:r>
      <w:r w:rsidRPr="00AE6C25">
        <w:rPr>
          <w:color w:val="auto"/>
          <w:sz w:val="24"/>
          <w:szCs w:val="24"/>
        </w:rPr>
        <w:t xml:space="preserve"> </w:t>
      </w:r>
    </w:p>
    <w:p w14:paraId="235AE387" w14:textId="77777777" w:rsidR="00D30E89" w:rsidRPr="00247D5E" w:rsidRDefault="00D30E89" w:rsidP="00D30E89">
      <w:pPr>
        <w:widowControl w:val="0"/>
        <w:autoSpaceDE w:val="0"/>
        <w:autoSpaceDN w:val="0"/>
        <w:adjustRightInd w:val="0"/>
        <w:ind w:firstLine="720"/>
        <w:jc w:val="both"/>
        <w:rPr>
          <w:color w:val="auto"/>
          <w:sz w:val="24"/>
          <w:szCs w:val="24"/>
          <w:highlight w:val="green"/>
        </w:rPr>
      </w:pPr>
      <w:r w:rsidRPr="00247D5E">
        <w:rPr>
          <w:color w:val="auto"/>
          <w:sz w:val="24"/>
          <w:szCs w:val="24"/>
          <w:highlight w:val="green"/>
        </w:rPr>
        <w:t xml:space="preserve">5.4.8 Звукоизоляцию СПК назначают исходя из требований СН 2.2.4/2.1.8.562 и СП 51.13330 и определяют по методикам, приведенным в СП 275.1325800 и ГОСТ Р ЕН 12354-3. </w:t>
      </w:r>
    </w:p>
    <w:p w14:paraId="70D78789" w14:textId="77777777" w:rsidR="00D30E89" w:rsidRPr="00AE6C25" w:rsidRDefault="00D30E89" w:rsidP="00D30E89">
      <w:pPr>
        <w:widowControl w:val="0"/>
        <w:autoSpaceDE w:val="0"/>
        <w:autoSpaceDN w:val="0"/>
        <w:adjustRightInd w:val="0"/>
        <w:ind w:firstLine="720"/>
        <w:jc w:val="both"/>
        <w:rPr>
          <w:color w:val="auto"/>
          <w:sz w:val="24"/>
          <w:szCs w:val="24"/>
        </w:rPr>
      </w:pPr>
      <w:r w:rsidRPr="00247D5E">
        <w:rPr>
          <w:color w:val="auto"/>
          <w:sz w:val="24"/>
          <w:szCs w:val="24"/>
          <w:highlight w:val="green"/>
        </w:rPr>
        <w:t>Звукоизоляцию остекления определяют по ГОСТ EN 12758.</w:t>
      </w:r>
    </w:p>
    <w:p w14:paraId="17777647" w14:textId="77777777" w:rsidR="00D30E89" w:rsidRPr="00247D5E" w:rsidRDefault="00D30E89" w:rsidP="00D30E89">
      <w:pPr>
        <w:widowControl w:val="0"/>
        <w:autoSpaceDE w:val="0"/>
        <w:autoSpaceDN w:val="0"/>
        <w:adjustRightInd w:val="0"/>
        <w:ind w:firstLine="720"/>
        <w:jc w:val="both"/>
        <w:rPr>
          <w:color w:val="auto"/>
          <w:sz w:val="24"/>
          <w:szCs w:val="24"/>
          <w:highlight w:val="green"/>
        </w:rPr>
      </w:pPr>
      <w:r w:rsidRPr="00247D5E">
        <w:rPr>
          <w:color w:val="auto"/>
          <w:sz w:val="24"/>
          <w:szCs w:val="24"/>
          <w:highlight w:val="green"/>
        </w:rPr>
        <w:t xml:space="preserve">5.4.9 Воздухопроницаемость СПК назначают исходя из требований </w:t>
      </w:r>
      <w:r w:rsidRPr="00247D5E">
        <w:rPr>
          <w:color w:val="auto"/>
          <w:sz w:val="24"/>
          <w:szCs w:val="24"/>
          <w:highlight w:val="green"/>
        </w:rPr>
        <w:br/>
        <w:t>СП 50.13330 и определяют в соответствии с ГОСТ 33792.</w:t>
      </w:r>
    </w:p>
    <w:p w14:paraId="5D013DA9" w14:textId="520499F5" w:rsidR="00D30E89" w:rsidRPr="00247D5E" w:rsidRDefault="00D30E89" w:rsidP="00D30E89">
      <w:pPr>
        <w:widowControl w:val="0"/>
        <w:autoSpaceDE w:val="0"/>
        <w:autoSpaceDN w:val="0"/>
        <w:adjustRightInd w:val="0"/>
        <w:ind w:firstLine="720"/>
        <w:jc w:val="both"/>
        <w:rPr>
          <w:color w:val="auto"/>
          <w:sz w:val="24"/>
          <w:szCs w:val="24"/>
          <w:highlight w:val="green"/>
        </w:rPr>
      </w:pPr>
      <w:r w:rsidRPr="00247D5E">
        <w:rPr>
          <w:color w:val="auto"/>
          <w:sz w:val="24"/>
          <w:szCs w:val="24"/>
          <w:highlight w:val="green"/>
        </w:rPr>
        <w:t>Предел водонепроницаемости СПК и монтажных швов устанавливают по величине максимальной разности давлений воздуха на наружной и внутренней поверхностях конструкций, при которой она еще сохраняет водонепроницаемость</w:t>
      </w:r>
      <w:r w:rsidR="001E482E" w:rsidRPr="00247D5E">
        <w:rPr>
          <w:color w:val="auto"/>
          <w:sz w:val="24"/>
          <w:szCs w:val="24"/>
          <w:highlight w:val="green"/>
        </w:rPr>
        <w:t>,</w:t>
      </w:r>
      <w:r w:rsidRPr="00247D5E">
        <w:rPr>
          <w:color w:val="auto"/>
          <w:sz w:val="24"/>
          <w:szCs w:val="24"/>
          <w:highlight w:val="green"/>
        </w:rPr>
        <w:t xml:space="preserve"> и абсолютной величине предельного значения перепада давления.</w:t>
      </w:r>
    </w:p>
    <w:p w14:paraId="13A75B42" w14:textId="77777777" w:rsidR="00D30E89" w:rsidRPr="00247D5E" w:rsidRDefault="00D30E89" w:rsidP="00D30E89">
      <w:pPr>
        <w:widowControl w:val="0"/>
        <w:autoSpaceDE w:val="0"/>
        <w:autoSpaceDN w:val="0"/>
        <w:adjustRightInd w:val="0"/>
        <w:ind w:firstLine="720"/>
        <w:jc w:val="both"/>
        <w:rPr>
          <w:color w:val="auto"/>
          <w:sz w:val="24"/>
          <w:szCs w:val="24"/>
          <w:highlight w:val="green"/>
        </w:rPr>
      </w:pPr>
      <w:r w:rsidRPr="00247D5E">
        <w:rPr>
          <w:color w:val="auto"/>
          <w:sz w:val="24"/>
          <w:szCs w:val="24"/>
          <w:highlight w:val="green"/>
        </w:rPr>
        <w:t xml:space="preserve">Величину расчетной разности давлений воздуха рассчитывают в зависимости от ветрового района места строительства, высоты здания, его формы и места расположения СПК в соответствии с СП 20.13330. </w:t>
      </w:r>
    </w:p>
    <w:p w14:paraId="1664A4CF" w14:textId="10C4432B" w:rsidR="00D30E89" w:rsidRPr="00247D5E" w:rsidRDefault="00D30E89" w:rsidP="00D30E89">
      <w:pPr>
        <w:widowControl w:val="0"/>
        <w:autoSpaceDE w:val="0"/>
        <w:autoSpaceDN w:val="0"/>
        <w:adjustRightInd w:val="0"/>
        <w:ind w:firstLine="720"/>
        <w:jc w:val="both"/>
        <w:rPr>
          <w:color w:val="auto"/>
          <w:sz w:val="24"/>
          <w:szCs w:val="24"/>
          <w:highlight w:val="green"/>
        </w:rPr>
      </w:pPr>
      <w:r w:rsidRPr="00247D5E">
        <w:rPr>
          <w:color w:val="auto"/>
          <w:sz w:val="24"/>
          <w:szCs w:val="24"/>
          <w:highlight w:val="green"/>
        </w:rPr>
        <w:t xml:space="preserve">5.4.10 При оценке долговечности элементов СПК </w:t>
      </w:r>
      <w:r w:rsidR="003345AC" w:rsidRPr="00247D5E">
        <w:rPr>
          <w:b/>
          <w:color w:val="auto"/>
          <w:sz w:val="24"/>
          <w:szCs w:val="24"/>
          <w:highlight w:val="green"/>
        </w:rPr>
        <w:t>следует</w:t>
      </w:r>
      <w:r w:rsidRPr="00247D5E">
        <w:rPr>
          <w:color w:val="auto"/>
          <w:sz w:val="24"/>
          <w:szCs w:val="24"/>
          <w:highlight w:val="green"/>
        </w:rPr>
        <w:t xml:space="preserve"> учитывать: стойкость к климатическим воздействиям, коррозионную стойкость, </w:t>
      </w:r>
      <w:proofErr w:type="spellStart"/>
      <w:r w:rsidRPr="00247D5E">
        <w:rPr>
          <w:color w:val="auto"/>
          <w:sz w:val="24"/>
          <w:szCs w:val="24"/>
          <w:highlight w:val="green"/>
        </w:rPr>
        <w:t>биостойкость</w:t>
      </w:r>
      <w:proofErr w:type="spellEnd"/>
      <w:r w:rsidRPr="00247D5E">
        <w:rPr>
          <w:color w:val="auto"/>
          <w:sz w:val="24"/>
          <w:szCs w:val="24"/>
          <w:highlight w:val="green"/>
        </w:rPr>
        <w:t xml:space="preserve"> применяемых материалов, эксплуатационные нагрузки. В задании </w:t>
      </w:r>
      <w:r w:rsidR="00F97CE1" w:rsidRPr="00247D5E">
        <w:rPr>
          <w:color w:val="auto"/>
          <w:sz w:val="24"/>
          <w:szCs w:val="24"/>
          <w:highlight w:val="green"/>
        </w:rPr>
        <w:t xml:space="preserve">на проектирование </w:t>
      </w:r>
      <w:r w:rsidR="003345AC" w:rsidRPr="00247D5E">
        <w:rPr>
          <w:b/>
          <w:color w:val="auto"/>
          <w:sz w:val="24"/>
          <w:szCs w:val="24"/>
          <w:highlight w:val="green"/>
        </w:rPr>
        <w:t>долж</w:t>
      </w:r>
      <w:r w:rsidRPr="00247D5E">
        <w:rPr>
          <w:color w:val="auto"/>
          <w:sz w:val="24"/>
          <w:szCs w:val="24"/>
          <w:highlight w:val="green"/>
        </w:rPr>
        <w:t>ны быть установлены:</w:t>
      </w:r>
    </w:p>
    <w:p w14:paraId="2E1344A9" w14:textId="77777777" w:rsidR="00D30E89" w:rsidRPr="00247D5E" w:rsidRDefault="00D30E89" w:rsidP="00D30E89">
      <w:pPr>
        <w:widowControl w:val="0"/>
        <w:autoSpaceDE w:val="0"/>
        <w:autoSpaceDN w:val="0"/>
        <w:adjustRightInd w:val="0"/>
        <w:ind w:firstLine="720"/>
        <w:jc w:val="both"/>
        <w:rPr>
          <w:color w:val="auto"/>
          <w:sz w:val="24"/>
          <w:szCs w:val="24"/>
          <w:highlight w:val="green"/>
        </w:rPr>
      </w:pPr>
      <w:r w:rsidRPr="00247D5E">
        <w:rPr>
          <w:color w:val="auto"/>
          <w:sz w:val="24"/>
          <w:szCs w:val="24"/>
          <w:highlight w:val="green"/>
        </w:rPr>
        <w:t>- степень агрессивных воздействий согласно СП 28.13330;</w:t>
      </w:r>
    </w:p>
    <w:p w14:paraId="343DC85C" w14:textId="77777777" w:rsidR="00D30E89" w:rsidRPr="00247D5E" w:rsidRDefault="00D30E89" w:rsidP="00D30E89">
      <w:pPr>
        <w:widowControl w:val="0"/>
        <w:autoSpaceDE w:val="0"/>
        <w:autoSpaceDN w:val="0"/>
        <w:adjustRightInd w:val="0"/>
        <w:ind w:firstLine="720"/>
        <w:jc w:val="both"/>
        <w:rPr>
          <w:color w:val="auto"/>
          <w:sz w:val="24"/>
          <w:szCs w:val="24"/>
          <w:highlight w:val="green"/>
        </w:rPr>
      </w:pPr>
      <w:r w:rsidRPr="00247D5E">
        <w:rPr>
          <w:color w:val="auto"/>
          <w:sz w:val="24"/>
          <w:szCs w:val="24"/>
          <w:highlight w:val="green"/>
        </w:rPr>
        <w:t xml:space="preserve">- максимальные и минимальные температуры для климатического района </w:t>
      </w:r>
      <w:r w:rsidRPr="00247D5E">
        <w:rPr>
          <w:color w:val="auto"/>
          <w:sz w:val="24"/>
          <w:szCs w:val="24"/>
          <w:highlight w:val="green"/>
        </w:rPr>
        <w:lastRenderedPageBreak/>
        <w:t>строительства согласно СП 131.13330;</w:t>
      </w:r>
    </w:p>
    <w:p w14:paraId="413C3768" w14:textId="77777777" w:rsidR="00D30E89" w:rsidRPr="00247D5E" w:rsidRDefault="00D30E89" w:rsidP="00D30E89">
      <w:pPr>
        <w:widowControl w:val="0"/>
        <w:autoSpaceDE w:val="0"/>
        <w:autoSpaceDN w:val="0"/>
        <w:adjustRightInd w:val="0"/>
        <w:ind w:firstLine="720"/>
        <w:jc w:val="both"/>
        <w:rPr>
          <w:color w:val="auto"/>
          <w:sz w:val="24"/>
          <w:szCs w:val="24"/>
          <w:highlight w:val="green"/>
        </w:rPr>
      </w:pPr>
      <w:r w:rsidRPr="00247D5E">
        <w:rPr>
          <w:color w:val="auto"/>
          <w:sz w:val="24"/>
          <w:szCs w:val="24"/>
          <w:highlight w:val="green"/>
        </w:rPr>
        <w:t>- классификация здания по влажностному режиму в соответствии с СП 50.13330;</w:t>
      </w:r>
    </w:p>
    <w:p w14:paraId="3E265D49" w14:textId="50CBE65F" w:rsidR="00D30E89" w:rsidRPr="00247D5E" w:rsidRDefault="00D30E89" w:rsidP="00D30E89">
      <w:pPr>
        <w:widowControl w:val="0"/>
        <w:autoSpaceDE w:val="0"/>
        <w:autoSpaceDN w:val="0"/>
        <w:adjustRightInd w:val="0"/>
        <w:ind w:firstLine="720"/>
        <w:jc w:val="both"/>
        <w:rPr>
          <w:color w:val="auto"/>
          <w:sz w:val="24"/>
          <w:szCs w:val="24"/>
          <w:highlight w:val="green"/>
        </w:rPr>
      </w:pPr>
      <w:r w:rsidRPr="00247D5E">
        <w:rPr>
          <w:color w:val="auto"/>
          <w:sz w:val="24"/>
          <w:szCs w:val="24"/>
          <w:highlight w:val="green"/>
        </w:rPr>
        <w:t xml:space="preserve">- классификация здания по назначению в соответствии с [2]. </w:t>
      </w:r>
    </w:p>
    <w:p w14:paraId="0C90BD11" w14:textId="19473563" w:rsidR="00FB6DFB" w:rsidRPr="00AE6C25" w:rsidRDefault="00FB6DFB" w:rsidP="00FB6DFB">
      <w:pPr>
        <w:widowControl w:val="0"/>
        <w:autoSpaceDE w:val="0"/>
        <w:autoSpaceDN w:val="0"/>
        <w:adjustRightInd w:val="0"/>
        <w:ind w:firstLine="720"/>
        <w:jc w:val="both"/>
        <w:rPr>
          <w:color w:val="auto"/>
          <w:sz w:val="24"/>
          <w:szCs w:val="24"/>
        </w:rPr>
      </w:pPr>
      <w:r w:rsidRPr="00247D5E">
        <w:rPr>
          <w:color w:val="auto"/>
          <w:sz w:val="24"/>
          <w:szCs w:val="24"/>
          <w:highlight w:val="green"/>
        </w:rPr>
        <w:t xml:space="preserve">Если планируется эксплуатация СПК в агрессивной среде, то химическая стойкость стекол </w:t>
      </w:r>
      <w:r w:rsidR="003345AC" w:rsidRPr="00247D5E">
        <w:rPr>
          <w:b/>
          <w:color w:val="auto"/>
          <w:sz w:val="24"/>
          <w:szCs w:val="24"/>
          <w:highlight w:val="green"/>
        </w:rPr>
        <w:t>долж</w:t>
      </w:r>
      <w:r w:rsidRPr="00247D5E">
        <w:rPr>
          <w:color w:val="auto"/>
          <w:sz w:val="24"/>
          <w:szCs w:val="24"/>
          <w:highlight w:val="green"/>
        </w:rPr>
        <w:t>на быть проверена по ГОСТ 10134.0, ГОСТ 10134.1, ГОСТ 10134.2, ГОСТ 10134.3, ГОСТ 32999.</w:t>
      </w:r>
    </w:p>
    <w:p w14:paraId="3951A76C" w14:textId="77777777" w:rsidR="00FB6DFB" w:rsidRPr="00AE6C25" w:rsidRDefault="00FB6DFB" w:rsidP="00D30E89">
      <w:pPr>
        <w:widowControl w:val="0"/>
        <w:autoSpaceDE w:val="0"/>
        <w:autoSpaceDN w:val="0"/>
        <w:adjustRightInd w:val="0"/>
        <w:ind w:firstLine="720"/>
        <w:jc w:val="both"/>
        <w:rPr>
          <w:color w:val="auto"/>
          <w:sz w:val="24"/>
          <w:szCs w:val="24"/>
        </w:rPr>
      </w:pPr>
    </w:p>
    <w:p w14:paraId="1A36C49E" w14:textId="616866B6" w:rsidR="002C6AB9" w:rsidRPr="00AE6C25" w:rsidRDefault="00D30E89" w:rsidP="00AD5CA7">
      <w:pPr>
        <w:widowControl w:val="0"/>
        <w:autoSpaceDE w:val="0"/>
        <w:autoSpaceDN w:val="0"/>
        <w:adjustRightInd w:val="0"/>
        <w:ind w:firstLine="720"/>
        <w:jc w:val="both"/>
        <w:rPr>
          <w:color w:val="auto"/>
          <w:sz w:val="24"/>
          <w:szCs w:val="24"/>
        </w:rPr>
      </w:pPr>
      <w:r w:rsidRPr="00247D5E">
        <w:rPr>
          <w:color w:val="auto"/>
          <w:sz w:val="24"/>
          <w:szCs w:val="24"/>
          <w:highlight w:val="green"/>
        </w:rPr>
        <w:t>5.4.1</w:t>
      </w:r>
      <w:r w:rsidR="00EF0096" w:rsidRPr="00247D5E">
        <w:rPr>
          <w:color w:val="auto"/>
          <w:sz w:val="24"/>
          <w:szCs w:val="24"/>
          <w:highlight w:val="green"/>
        </w:rPr>
        <w:t>1</w:t>
      </w:r>
      <w:r w:rsidRPr="00247D5E">
        <w:rPr>
          <w:color w:val="auto"/>
          <w:sz w:val="24"/>
          <w:szCs w:val="24"/>
          <w:highlight w:val="green"/>
        </w:rPr>
        <w:t xml:space="preserve"> Для защитных экранов в наружных слоях </w:t>
      </w:r>
      <w:r w:rsidR="00271907" w:rsidRPr="00247D5E">
        <w:rPr>
          <w:color w:val="auto"/>
          <w:sz w:val="24"/>
          <w:szCs w:val="24"/>
          <w:highlight w:val="green"/>
        </w:rPr>
        <w:t>заполнения</w:t>
      </w:r>
      <w:r w:rsidRPr="00247D5E">
        <w:rPr>
          <w:color w:val="auto"/>
          <w:sz w:val="24"/>
          <w:szCs w:val="24"/>
          <w:highlight w:val="green"/>
        </w:rPr>
        <w:t xml:space="preserve"> СПК </w:t>
      </w:r>
      <w:r w:rsidR="003345AC" w:rsidRPr="00247D5E">
        <w:rPr>
          <w:b/>
          <w:color w:val="auto"/>
          <w:sz w:val="24"/>
          <w:szCs w:val="24"/>
          <w:highlight w:val="green"/>
        </w:rPr>
        <w:t>следует</w:t>
      </w:r>
      <w:r w:rsidRPr="00247D5E">
        <w:rPr>
          <w:color w:val="auto"/>
          <w:sz w:val="24"/>
          <w:szCs w:val="24"/>
          <w:highlight w:val="green"/>
        </w:rPr>
        <w:t xml:space="preserve"> применять закаленное, </w:t>
      </w:r>
      <w:proofErr w:type="spellStart"/>
      <w:r w:rsidRPr="00247D5E">
        <w:rPr>
          <w:color w:val="auto"/>
          <w:sz w:val="24"/>
          <w:szCs w:val="24"/>
          <w:highlight w:val="green"/>
        </w:rPr>
        <w:t>термоупрочненное</w:t>
      </w:r>
      <w:proofErr w:type="spellEnd"/>
      <w:r w:rsidRPr="00247D5E">
        <w:rPr>
          <w:color w:val="auto"/>
          <w:sz w:val="24"/>
          <w:szCs w:val="24"/>
          <w:highlight w:val="green"/>
        </w:rPr>
        <w:t xml:space="preserve"> или многослойное стекло, </w:t>
      </w:r>
      <w:r w:rsidR="003345AC" w:rsidRPr="00247D5E">
        <w:rPr>
          <w:b/>
          <w:color w:val="auto"/>
          <w:sz w:val="24"/>
          <w:szCs w:val="24"/>
          <w:highlight w:val="green"/>
        </w:rPr>
        <w:t>не допуска</w:t>
      </w:r>
      <w:r w:rsidRPr="00247D5E">
        <w:rPr>
          <w:color w:val="auto"/>
          <w:sz w:val="24"/>
          <w:szCs w:val="24"/>
          <w:highlight w:val="green"/>
        </w:rPr>
        <w:t>ющее травмирование людей, находящихся как внутри помещений, так и снаружи, от поражения осколками стекол в случае разрушения светопрозрачных конструкций</w:t>
      </w:r>
      <w:r w:rsidR="00AD5CA7" w:rsidRPr="00247D5E">
        <w:rPr>
          <w:color w:val="auto"/>
          <w:sz w:val="24"/>
          <w:szCs w:val="24"/>
          <w:highlight w:val="green"/>
        </w:rPr>
        <w:t>.</w:t>
      </w:r>
    </w:p>
    <w:p w14:paraId="4D372C9F" w14:textId="39B212BD" w:rsidR="00BF7AA0" w:rsidRPr="00AE6C25" w:rsidRDefault="00FB6DFB" w:rsidP="00BF7AA0">
      <w:pPr>
        <w:widowControl w:val="0"/>
        <w:autoSpaceDE w:val="0"/>
        <w:autoSpaceDN w:val="0"/>
        <w:adjustRightInd w:val="0"/>
        <w:ind w:firstLine="720"/>
        <w:jc w:val="both"/>
        <w:rPr>
          <w:color w:val="auto"/>
          <w:sz w:val="24"/>
          <w:szCs w:val="24"/>
        </w:rPr>
      </w:pPr>
      <w:r w:rsidRPr="00247D5E">
        <w:rPr>
          <w:color w:val="auto"/>
          <w:sz w:val="24"/>
          <w:szCs w:val="24"/>
        </w:rPr>
        <w:t xml:space="preserve">5.4.12 Для выполнения требований проектной документации к цвету остекления СПК </w:t>
      </w:r>
      <w:r w:rsidR="003345AC" w:rsidRPr="00247D5E">
        <w:rPr>
          <w:b/>
          <w:color w:val="auto"/>
          <w:sz w:val="24"/>
          <w:szCs w:val="24"/>
        </w:rPr>
        <w:t>рекоменд</w:t>
      </w:r>
      <w:r w:rsidRPr="00247D5E">
        <w:rPr>
          <w:color w:val="auto"/>
          <w:sz w:val="24"/>
          <w:szCs w:val="24"/>
        </w:rPr>
        <w:t>уется задавать координаты цвета стеклянных элементов СПК на отражение как со стороны улицы, так и из помещения в соответствии с ГОСТ ISO 11479-2</w:t>
      </w:r>
      <w:r w:rsidR="00CC4F35" w:rsidRPr="00247D5E">
        <w:rPr>
          <w:color w:val="auto"/>
          <w:sz w:val="24"/>
          <w:szCs w:val="24"/>
        </w:rPr>
        <w:t>.</w:t>
      </w:r>
      <w:r w:rsidR="00BF7AA0" w:rsidRPr="00247D5E">
        <w:rPr>
          <w:color w:val="auto"/>
          <w:sz w:val="24"/>
          <w:szCs w:val="24"/>
        </w:rPr>
        <w:t xml:space="preserve"> </w:t>
      </w:r>
      <w:r w:rsidR="003345AC" w:rsidRPr="00247D5E">
        <w:rPr>
          <w:b/>
          <w:color w:val="auto"/>
          <w:sz w:val="24"/>
          <w:szCs w:val="24"/>
        </w:rPr>
        <w:t>Допускается</w:t>
      </w:r>
      <w:r w:rsidR="00BF7AA0" w:rsidRPr="00247D5E">
        <w:rPr>
          <w:color w:val="auto"/>
          <w:sz w:val="24"/>
          <w:szCs w:val="24"/>
        </w:rPr>
        <w:t xml:space="preserve"> вместо требований</w:t>
      </w:r>
      <w:r w:rsidR="00BF7AA0" w:rsidRPr="00AE6C25">
        <w:rPr>
          <w:color w:val="auto"/>
          <w:sz w:val="24"/>
          <w:szCs w:val="24"/>
        </w:rPr>
        <w:t xml:space="preserve"> к координатам цвета использовать образцы-эталоны.</w:t>
      </w:r>
    </w:p>
    <w:p w14:paraId="58FAACEE" w14:textId="77777777" w:rsidR="00CC4F35" w:rsidRPr="00AE6C25" w:rsidRDefault="00CC4F35" w:rsidP="00FB6DFB">
      <w:pPr>
        <w:widowControl w:val="0"/>
        <w:autoSpaceDE w:val="0"/>
        <w:autoSpaceDN w:val="0"/>
        <w:adjustRightInd w:val="0"/>
        <w:ind w:firstLine="720"/>
        <w:jc w:val="both"/>
        <w:rPr>
          <w:color w:val="auto"/>
          <w:sz w:val="24"/>
          <w:szCs w:val="24"/>
        </w:rPr>
      </w:pPr>
    </w:p>
    <w:p w14:paraId="124DDBD5" w14:textId="020E7E34" w:rsidR="00FB6DFB" w:rsidRPr="00AE6C25" w:rsidRDefault="00FB6DFB" w:rsidP="00FB6DFB">
      <w:pPr>
        <w:widowControl w:val="0"/>
        <w:autoSpaceDE w:val="0"/>
        <w:autoSpaceDN w:val="0"/>
        <w:adjustRightInd w:val="0"/>
        <w:ind w:firstLine="720"/>
        <w:jc w:val="both"/>
        <w:rPr>
          <w:color w:val="auto"/>
          <w:sz w:val="24"/>
          <w:szCs w:val="24"/>
        </w:rPr>
      </w:pPr>
    </w:p>
    <w:p w14:paraId="68A4B8AE" w14:textId="77777777" w:rsidR="00FB6DFB" w:rsidRPr="00AE6C25" w:rsidRDefault="00FB6DFB" w:rsidP="00AD5CA7">
      <w:pPr>
        <w:widowControl w:val="0"/>
        <w:autoSpaceDE w:val="0"/>
        <w:autoSpaceDN w:val="0"/>
        <w:adjustRightInd w:val="0"/>
        <w:ind w:firstLine="720"/>
        <w:jc w:val="both"/>
        <w:rPr>
          <w:rStyle w:val="apple-converted-space"/>
          <w:color w:val="auto"/>
          <w:sz w:val="24"/>
          <w:szCs w:val="24"/>
        </w:rPr>
      </w:pPr>
    </w:p>
    <w:p w14:paraId="422193FA" w14:textId="77777777" w:rsidR="00635F54" w:rsidRPr="00AE6C25" w:rsidRDefault="00635F54" w:rsidP="00B21417">
      <w:pPr>
        <w:widowControl w:val="0"/>
        <w:ind w:firstLine="720"/>
        <w:jc w:val="both"/>
        <w:rPr>
          <w:rStyle w:val="apple-converted-space"/>
          <w:color w:val="auto"/>
          <w:sz w:val="24"/>
          <w:szCs w:val="24"/>
        </w:rPr>
      </w:pPr>
    </w:p>
    <w:p w14:paraId="1D36A89A" w14:textId="77777777" w:rsidR="009A2760" w:rsidRPr="00247D5E" w:rsidRDefault="009A2760" w:rsidP="00B21417">
      <w:pPr>
        <w:widowControl w:val="0"/>
        <w:ind w:firstLine="720"/>
        <w:jc w:val="both"/>
        <w:rPr>
          <w:rStyle w:val="apple-converted-space"/>
          <w:b/>
          <w:color w:val="auto"/>
          <w:sz w:val="24"/>
          <w:szCs w:val="24"/>
          <w:highlight w:val="green"/>
        </w:rPr>
      </w:pPr>
      <w:r w:rsidRPr="00247D5E">
        <w:rPr>
          <w:rStyle w:val="apple-converted-space"/>
          <w:b/>
          <w:color w:val="auto"/>
          <w:sz w:val="24"/>
          <w:szCs w:val="24"/>
          <w:highlight w:val="green"/>
        </w:rPr>
        <w:t>5.</w:t>
      </w:r>
      <w:r w:rsidR="005E15CE" w:rsidRPr="00247D5E">
        <w:rPr>
          <w:rStyle w:val="apple-converted-space"/>
          <w:b/>
          <w:color w:val="auto"/>
          <w:sz w:val="24"/>
          <w:szCs w:val="24"/>
          <w:highlight w:val="green"/>
        </w:rPr>
        <w:t>5</w:t>
      </w:r>
      <w:r w:rsidRPr="00247D5E">
        <w:rPr>
          <w:rStyle w:val="apple-converted-space"/>
          <w:b/>
          <w:color w:val="auto"/>
          <w:sz w:val="24"/>
          <w:szCs w:val="24"/>
          <w:highlight w:val="green"/>
        </w:rPr>
        <w:t xml:space="preserve"> Конструктивные требования</w:t>
      </w:r>
    </w:p>
    <w:p w14:paraId="54EEDA0F" w14:textId="77777777" w:rsidR="001E7CEF" w:rsidRPr="00247D5E" w:rsidRDefault="001E7CEF" w:rsidP="00B21417">
      <w:pPr>
        <w:widowControl w:val="0"/>
        <w:ind w:firstLine="720"/>
        <w:jc w:val="both"/>
        <w:rPr>
          <w:rStyle w:val="apple-converted-space"/>
          <w:b/>
          <w:color w:val="auto"/>
          <w:sz w:val="24"/>
          <w:szCs w:val="24"/>
          <w:highlight w:val="green"/>
        </w:rPr>
      </w:pPr>
    </w:p>
    <w:p w14:paraId="6A30618A" w14:textId="042A1870" w:rsidR="00AD5CA7" w:rsidRPr="00247D5E" w:rsidRDefault="00AD5CA7" w:rsidP="00AD5CA7">
      <w:pPr>
        <w:widowControl w:val="0"/>
        <w:autoSpaceDE w:val="0"/>
        <w:autoSpaceDN w:val="0"/>
        <w:adjustRightInd w:val="0"/>
        <w:ind w:firstLine="720"/>
        <w:jc w:val="both"/>
        <w:rPr>
          <w:color w:val="auto"/>
          <w:sz w:val="24"/>
          <w:szCs w:val="24"/>
          <w:highlight w:val="green"/>
        </w:rPr>
      </w:pPr>
      <w:r w:rsidRPr="00247D5E">
        <w:rPr>
          <w:color w:val="auto"/>
          <w:sz w:val="24"/>
          <w:szCs w:val="24"/>
          <w:highlight w:val="green"/>
        </w:rPr>
        <w:t xml:space="preserve">5.5.1 Материалы элементов каркаса СПК </w:t>
      </w:r>
      <w:r w:rsidR="003345AC" w:rsidRPr="00247D5E">
        <w:rPr>
          <w:b/>
          <w:color w:val="auto"/>
          <w:sz w:val="24"/>
          <w:szCs w:val="24"/>
          <w:highlight w:val="green"/>
        </w:rPr>
        <w:t>долж</w:t>
      </w:r>
      <w:r w:rsidRPr="00247D5E">
        <w:rPr>
          <w:color w:val="auto"/>
          <w:sz w:val="24"/>
          <w:szCs w:val="24"/>
          <w:highlight w:val="green"/>
        </w:rPr>
        <w:t xml:space="preserve">ны соответствовать следующим требованиям: </w:t>
      </w:r>
    </w:p>
    <w:p w14:paraId="5D1AE125" w14:textId="77777777" w:rsidR="00AD5CA7" w:rsidRPr="00247D5E" w:rsidRDefault="00AD5CA7" w:rsidP="00AD5CA7">
      <w:pPr>
        <w:widowControl w:val="0"/>
        <w:autoSpaceDE w:val="0"/>
        <w:autoSpaceDN w:val="0"/>
        <w:adjustRightInd w:val="0"/>
        <w:ind w:firstLine="720"/>
        <w:jc w:val="both"/>
        <w:rPr>
          <w:color w:val="auto"/>
          <w:sz w:val="24"/>
          <w:szCs w:val="24"/>
          <w:highlight w:val="green"/>
        </w:rPr>
      </w:pPr>
      <w:r w:rsidRPr="00247D5E">
        <w:rPr>
          <w:color w:val="auto"/>
          <w:sz w:val="24"/>
          <w:szCs w:val="24"/>
          <w:highlight w:val="green"/>
        </w:rPr>
        <w:t xml:space="preserve">- </w:t>
      </w:r>
      <w:r w:rsidRPr="00247D5E">
        <w:rPr>
          <w:color w:val="auto"/>
          <w:sz w:val="24"/>
          <w:szCs w:val="24"/>
          <w:highlight w:val="green"/>
        </w:rPr>
        <w:tab/>
        <w:t>для стальных конструкций – стали по ГОСТ 27772, СП 260.1325800;</w:t>
      </w:r>
    </w:p>
    <w:p w14:paraId="6B3C2580" w14:textId="77777777" w:rsidR="00AD5CA7" w:rsidRPr="00247D5E" w:rsidRDefault="00AD5CA7" w:rsidP="00AD5CA7">
      <w:pPr>
        <w:widowControl w:val="0"/>
        <w:autoSpaceDE w:val="0"/>
        <w:autoSpaceDN w:val="0"/>
        <w:adjustRightInd w:val="0"/>
        <w:ind w:firstLine="720"/>
        <w:jc w:val="both"/>
        <w:rPr>
          <w:color w:val="auto"/>
          <w:sz w:val="24"/>
          <w:szCs w:val="24"/>
          <w:highlight w:val="green"/>
        </w:rPr>
      </w:pPr>
      <w:r w:rsidRPr="00247D5E">
        <w:rPr>
          <w:color w:val="auto"/>
          <w:sz w:val="24"/>
          <w:szCs w:val="24"/>
          <w:highlight w:val="green"/>
        </w:rPr>
        <w:t xml:space="preserve">- </w:t>
      </w:r>
      <w:r w:rsidRPr="00247D5E">
        <w:rPr>
          <w:color w:val="auto"/>
          <w:sz w:val="24"/>
          <w:szCs w:val="24"/>
          <w:highlight w:val="green"/>
        </w:rPr>
        <w:tab/>
        <w:t>для алюминиевых конструкций – сплавы по ГОСТ 22233, СП 128.13330;</w:t>
      </w:r>
    </w:p>
    <w:p w14:paraId="7D779043" w14:textId="77777777" w:rsidR="00AD5CA7" w:rsidRPr="00247D5E" w:rsidRDefault="00AD5CA7" w:rsidP="00AD5CA7">
      <w:pPr>
        <w:widowControl w:val="0"/>
        <w:autoSpaceDE w:val="0"/>
        <w:autoSpaceDN w:val="0"/>
        <w:adjustRightInd w:val="0"/>
        <w:ind w:firstLine="720"/>
        <w:jc w:val="both"/>
        <w:rPr>
          <w:color w:val="auto"/>
          <w:sz w:val="24"/>
          <w:szCs w:val="24"/>
          <w:highlight w:val="green"/>
        </w:rPr>
      </w:pPr>
      <w:r w:rsidRPr="00247D5E">
        <w:rPr>
          <w:color w:val="auto"/>
          <w:sz w:val="24"/>
          <w:szCs w:val="24"/>
          <w:highlight w:val="green"/>
        </w:rPr>
        <w:t>- для деревянных конструкций – пиломатериалы по ГОСТ 33080, СП 64.13330;</w:t>
      </w:r>
    </w:p>
    <w:p w14:paraId="6EE668C7" w14:textId="77777777" w:rsidR="00AD5CA7" w:rsidRPr="00247D5E" w:rsidRDefault="00AD5CA7" w:rsidP="00AD5CA7">
      <w:pPr>
        <w:widowControl w:val="0"/>
        <w:autoSpaceDE w:val="0"/>
        <w:autoSpaceDN w:val="0"/>
        <w:adjustRightInd w:val="0"/>
        <w:ind w:firstLine="720"/>
        <w:jc w:val="both"/>
        <w:rPr>
          <w:color w:val="auto"/>
          <w:sz w:val="24"/>
          <w:szCs w:val="24"/>
          <w:highlight w:val="green"/>
        </w:rPr>
      </w:pPr>
      <w:r w:rsidRPr="00247D5E">
        <w:rPr>
          <w:color w:val="auto"/>
          <w:sz w:val="24"/>
          <w:szCs w:val="24"/>
          <w:highlight w:val="green"/>
        </w:rPr>
        <w:t xml:space="preserve">- для многослойных стеклянных конструкций – стекло по ГОСТ 111, ГОСТ 30698, ГОСТ 30733, ГОСТ 31364, ГОСТ 32360, ГОСТ 32559, ГОСТ 32563, ГОСТ 32997, </w:t>
      </w:r>
      <w:r w:rsidRPr="00247D5E">
        <w:rPr>
          <w:color w:val="auto"/>
          <w:sz w:val="24"/>
          <w:szCs w:val="24"/>
          <w:highlight w:val="green"/>
        </w:rPr>
        <w:br/>
        <w:t>ГОСТ 33017, ГОСТ 33086, ГОСТ 33087, ГОСТ 33575, ГОСТ 33891, ГОСТ EN 1748-2-1, ГОСТ EN 14179-1, ГОСТ EN 14321-1, ГОСТ EN 1748-1-1, стекло с много</w:t>
      </w:r>
      <w:r w:rsidR="00794162" w:rsidRPr="00247D5E">
        <w:rPr>
          <w:color w:val="auto"/>
          <w:sz w:val="24"/>
          <w:szCs w:val="24"/>
          <w:highlight w:val="green"/>
        </w:rPr>
        <w:t>-</w:t>
      </w:r>
      <w:r w:rsidRPr="00247D5E">
        <w:rPr>
          <w:color w:val="auto"/>
          <w:sz w:val="24"/>
          <w:szCs w:val="24"/>
          <w:highlight w:val="green"/>
        </w:rPr>
        <w:t>функциональным покрытием.</w:t>
      </w:r>
    </w:p>
    <w:p w14:paraId="184E7FAC" w14:textId="5872232F" w:rsidR="00AD5CA7" w:rsidRPr="00247D5E" w:rsidRDefault="00AD5CA7" w:rsidP="00AD5CA7">
      <w:pPr>
        <w:widowControl w:val="0"/>
        <w:autoSpaceDE w:val="0"/>
        <w:autoSpaceDN w:val="0"/>
        <w:adjustRightInd w:val="0"/>
        <w:ind w:firstLine="720"/>
        <w:jc w:val="both"/>
        <w:rPr>
          <w:color w:val="auto"/>
          <w:sz w:val="24"/>
          <w:szCs w:val="24"/>
          <w:highlight w:val="green"/>
        </w:rPr>
      </w:pPr>
      <w:r w:rsidRPr="00247D5E">
        <w:rPr>
          <w:color w:val="auto"/>
          <w:sz w:val="24"/>
          <w:szCs w:val="24"/>
          <w:highlight w:val="green"/>
        </w:rPr>
        <w:t xml:space="preserve">5.5.2 Крепление каркаса СПК </w:t>
      </w:r>
      <w:r w:rsidR="003345AC" w:rsidRPr="00247D5E">
        <w:rPr>
          <w:b/>
          <w:color w:val="auto"/>
          <w:sz w:val="24"/>
          <w:szCs w:val="24"/>
          <w:highlight w:val="green"/>
        </w:rPr>
        <w:t>следует</w:t>
      </w:r>
      <w:r w:rsidRPr="00247D5E">
        <w:rPr>
          <w:color w:val="auto"/>
          <w:sz w:val="24"/>
          <w:szCs w:val="24"/>
          <w:highlight w:val="green"/>
        </w:rPr>
        <w:t xml:space="preserve"> выполнять к несущим конструкциям зданий и сооружений или вспомогательным конструкциям. </w:t>
      </w:r>
    </w:p>
    <w:p w14:paraId="1684BA2F" w14:textId="43D1AB0C" w:rsidR="00AD5CA7" w:rsidRPr="00247D5E" w:rsidRDefault="00AD5CA7" w:rsidP="00AD5CA7">
      <w:pPr>
        <w:widowControl w:val="0"/>
        <w:autoSpaceDE w:val="0"/>
        <w:autoSpaceDN w:val="0"/>
        <w:adjustRightInd w:val="0"/>
        <w:ind w:firstLine="720"/>
        <w:jc w:val="both"/>
        <w:rPr>
          <w:color w:val="auto"/>
          <w:sz w:val="24"/>
          <w:szCs w:val="24"/>
          <w:highlight w:val="green"/>
        </w:rPr>
      </w:pPr>
      <w:r w:rsidRPr="00247D5E">
        <w:rPr>
          <w:color w:val="auto"/>
          <w:sz w:val="24"/>
          <w:szCs w:val="24"/>
          <w:highlight w:val="green"/>
        </w:rPr>
        <w:t xml:space="preserve">Крепление каркаса к ненесущим наружным стенам </w:t>
      </w:r>
      <w:r w:rsidR="003345AC" w:rsidRPr="00247D5E">
        <w:rPr>
          <w:b/>
          <w:color w:val="auto"/>
          <w:sz w:val="24"/>
          <w:szCs w:val="24"/>
          <w:highlight w:val="green"/>
        </w:rPr>
        <w:t>допускается</w:t>
      </w:r>
      <w:r w:rsidRPr="00247D5E">
        <w:rPr>
          <w:color w:val="auto"/>
          <w:sz w:val="24"/>
          <w:szCs w:val="24"/>
          <w:highlight w:val="green"/>
        </w:rPr>
        <w:t xml:space="preserve"> при расчетном обосновании.</w:t>
      </w:r>
    </w:p>
    <w:p w14:paraId="7CE76899" w14:textId="1529EA1D" w:rsidR="00AD5CA7" w:rsidRPr="00247D5E" w:rsidRDefault="00AD5CA7" w:rsidP="00AD5CA7">
      <w:pPr>
        <w:widowControl w:val="0"/>
        <w:autoSpaceDE w:val="0"/>
        <w:autoSpaceDN w:val="0"/>
        <w:adjustRightInd w:val="0"/>
        <w:ind w:firstLine="720"/>
        <w:jc w:val="both"/>
        <w:rPr>
          <w:color w:val="auto"/>
          <w:sz w:val="24"/>
          <w:szCs w:val="24"/>
          <w:highlight w:val="green"/>
        </w:rPr>
      </w:pPr>
      <w:r w:rsidRPr="00247D5E">
        <w:rPr>
          <w:color w:val="auto"/>
          <w:sz w:val="24"/>
          <w:szCs w:val="24"/>
          <w:highlight w:val="green"/>
        </w:rPr>
        <w:t xml:space="preserve">Узлы примыкания СПК к несущим или иным конструкциям </w:t>
      </w:r>
      <w:r w:rsidR="003345AC" w:rsidRPr="00247D5E">
        <w:rPr>
          <w:b/>
          <w:color w:val="auto"/>
          <w:sz w:val="24"/>
          <w:szCs w:val="24"/>
          <w:highlight w:val="green"/>
        </w:rPr>
        <w:t>долж</w:t>
      </w:r>
      <w:r w:rsidRPr="00247D5E">
        <w:rPr>
          <w:color w:val="auto"/>
          <w:sz w:val="24"/>
          <w:szCs w:val="24"/>
          <w:highlight w:val="green"/>
        </w:rPr>
        <w:t>ны соответствовать функциональному назначению данной СПК.</w:t>
      </w:r>
    </w:p>
    <w:p w14:paraId="54A4B961" w14:textId="27BFE05F" w:rsidR="00AD5CA7" w:rsidRPr="00247D5E" w:rsidRDefault="00AD5CA7" w:rsidP="00AD5CA7">
      <w:pPr>
        <w:widowControl w:val="0"/>
        <w:autoSpaceDE w:val="0"/>
        <w:autoSpaceDN w:val="0"/>
        <w:adjustRightInd w:val="0"/>
        <w:ind w:firstLine="720"/>
        <w:jc w:val="both"/>
        <w:rPr>
          <w:color w:val="auto"/>
          <w:sz w:val="24"/>
          <w:szCs w:val="24"/>
          <w:highlight w:val="green"/>
        </w:rPr>
      </w:pPr>
      <w:r w:rsidRPr="00247D5E">
        <w:rPr>
          <w:color w:val="auto"/>
          <w:sz w:val="24"/>
          <w:szCs w:val="24"/>
          <w:highlight w:val="green"/>
        </w:rPr>
        <w:t>5.5.3 При креплении СПК к наружным стенам, выполненным из каменных материалов, легких и ячеистых бетонных блоков, использование анкерного крепежа по ГОСТ Р 57787, ГОСТ 28778 возможно при плотности материала стены не ниже 800 кг/м</w:t>
      </w:r>
      <w:r w:rsidRPr="00247D5E">
        <w:rPr>
          <w:color w:val="auto"/>
          <w:sz w:val="24"/>
          <w:szCs w:val="24"/>
          <w:highlight w:val="green"/>
          <w:vertAlign w:val="superscript"/>
        </w:rPr>
        <w:t>3</w:t>
      </w:r>
      <w:r w:rsidRPr="00247D5E">
        <w:rPr>
          <w:color w:val="auto"/>
          <w:sz w:val="24"/>
          <w:szCs w:val="24"/>
          <w:highlight w:val="green"/>
        </w:rPr>
        <w:t xml:space="preserve">. Для подтверждения расчетных характеристик анкерного крепления </w:t>
      </w:r>
      <w:r w:rsidR="003345AC" w:rsidRPr="00247D5E">
        <w:rPr>
          <w:b/>
          <w:color w:val="auto"/>
          <w:sz w:val="24"/>
          <w:szCs w:val="24"/>
          <w:highlight w:val="green"/>
        </w:rPr>
        <w:t>необходимо</w:t>
      </w:r>
      <w:r w:rsidRPr="00247D5E">
        <w:rPr>
          <w:color w:val="auto"/>
          <w:sz w:val="24"/>
          <w:szCs w:val="24"/>
          <w:highlight w:val="green"/>
        </w:rPr>
        <w:t xml:space="preserve"> проведение испытаний на объекте.</w:t>
      </w:r>
    </w:p>
    <w:p w14:paraId="4E68AB8F" w14:textId="213AD207" w:rsidR="00AD5CA7" w:rsidRPr="00247D5E" w:rsidRDefault="00AD5CA7" w:rsidP="00AD5CA7">
      <w:pPr>
        <w:widowControl w:val="0"/>
        <w:autoSpaceDE w:val="0"/>
        <w:autoSpaceDN w:val="0"/>
        <w:adjustRightInd w:val="0"/>
        <w:ind w:firstLine="720"/>
        <w:jc w:val="both"/>
        <w:rPr>
          <w:color w:val="auto"/>
          <w:sz w:val="24"/>
          <w:szCs w:val="24"/>
          <w:highlight w:val="green"/>
        </w:rPr>
      </w:pPr>
      <w:r w:rsidRPr="00247D5E">
        <w:rPr>
          <w:color w:val="auto"/>
          <w:sz w:val="24"/>
          <w:szCs w:val="24"/>
          <w:highlight w:val="green"/>
        </w:rPr>
        <w:t xml:space="preserve">5.5.4 Все элементы каркаса СПК, узлы крепления, крепежные элементы </w:t>
      </w:r>
      <w:r w:rsidR="003345AC" w:rsidRPr="00247D5E">
        <w:rPr>
          <w:b/>
          <w:color w:val="auto"/>
          <w:sz w:val="24"/>
          <w:szCs w:val="24"/>
          <w:highlight w:val="green"/>
        </w:rPr>
        <w:t>долж</w:t>
      </w:r>
      <w:r w:rsidRPr="00247D5E">
        <w:rPr>
          <w:color w:val="auto"/>
          <w:sz w:val="24"/>
          <w:szCs w:val="24"/>
          <w:highlight w:val="green"/>
        </w:rPr>
        <w:t xml:space="preserve">ны быть выполнены из </w:t>
      </w:r>
      <w:proofErr w:type="gramStart"/>
      <w:r w:rsidRPr="00247D5E">
        <w:rPr>
          <w:color w:val="auto"/>
          <w:sz w:val="24"/>
          <w:szCs w:val="24"/>
          <w:highlight w:val="green"/>
        </w:rPr>
        <w:t>коррозионно</w:t>
      </w:r>
      <w:r w:rsidR="001E482E" w:rsidRPr="00247D5E">
        <w:rPr>
          <w:color w:val="auto"/>
          <w:sz w:val="24"/>
          <w:szCs w:val="24"/>
          <w:highlight w:val="green"/>
        </w:rPr>
        <w:t>-</w:t>
      </w:r>
      <w:r w:rsidRPr="00247D5E">
        <w:rPr>
          <w:color w:val="auto"/>
          <w:sz w:val="24"/>
          <w:szCs w:val="24"/>
          <w:highlight w:val="green"/>
        </w:rPr>
        <w:t>стойких</w:t>
      </w:r>
      <w:proofErr w:type="gramEnd"/>
      <w:r w:rsidRPr="00247D5E">
        <w:rPr>
          <w:color w:val="auto"/>
          <w:sz w:val="24"/>
          <w:szCs w:val="24"/>
          <w:highlight w:val="green"/>
        </w:rPr>
        <w:t xml:space="preserve"> материалов или защищены от коррозии в соответствии с СП 28.13330.</w:t>
      </w:r>
    </w:p>
    <w:p w14:paraId="208A6751" w14:textId="3A961093" w:rsidR="00AD5CA7" w:rsidRPr="00247D5E" w:rsidRDefault="00AD5CA7" w:rsidP="00AD5CA7">
      <w:pPr>
        <w:widowControl w:val="0"/>
        <w:autoSpaceDE w:val="0"/>
        <w:autoSpaceDN w:val="0"/>
        <w:adjustRightInd w:val="0"/>
        <w:ind w:firstLine="720"/>
        <w:jc w:val="both"/>
        <w:rPr>
          <w:color w:val="auto"/>
          <w:sz w:val="24"/>
          <w:szCs w:val="24"/>
          <w:highlight w:val="green"/>
        </w:rPr>
      </w:pPr>
      <w:r w:rsidRPr="00247D5E">
        <w:rPr>
          <w:color w:val="auto"/>
          <w:sz w:val="24"/>
          <w:szCs w:val="24"/>
          <w:highlight w:val="green"/>
        </w:rPr>
        <w:t xml:space="preserve">5.5.5 При разработке узлов СПК из разнородных металлов и разработке мероприятий по предотвращению контактной коррозии </w:t>
      </w:r>
      <w:r w:rsidR="003345AC" w:rsidRPr="00247D5E">
        <w:rPr>
          <w:b/>
          <w:color w:val="auto"/>
          <w:sz w:val="24"/>
          <w:szCs w:val="24"/>
          <w:highlight w:val="green"/>
        </w:rPr>
        <w:t>следует</w:t>
      </w:r>
      <w:r w:rsidRPr="00247D5E">
        <w:rPr>
          <w:color w:val="auto"/>
          <w:sz w:val="24"/>
          <w:szCs w:val="24"/>
          <w:highlight w:val="green"/>
        </w:rPr>
        <w:t xml:space="preserve"> руководствоваться положениями ГОСТ 9.005 с учетом влажности и агрессивности среды эксплуатации.</w:t>
      </w:r>
    </w:p>
    <w:p w14:paraId="78AA4425" w14:textId="2CA28988" w:rsidR="001272EC" w:rsidRPr="00247D5E" w:rsidRDefault="0079348F" w:rsidP="001272EC">
      <w:pPr>
        <w:widowControl w:val="0"/>
        <w:pBdr>
          <w:top w:val="none" w:sz="0" w:space="0" w:color="auto"/>
          <w:left w:val="none" w:sz="0" w:space="0" w:color="auto"/>
          <w:bottom w:val="none" w:sz="0" w:space="0" w:color="auto"/>
          <w:right w:val="none" w:sz="0" w:space="0" w:color="auto"/>
          <w:between w:val="none" w:sz="0" w:space="0" w:color="auto"/>
          <w:bar w:val="none" w:sz="0" w:color="auto"/>
        </w:pBdr>
        <w:ind w:firstLine="709"/>
        <w:jc w:val="both"/>
        <w:rPr>
          <w:color w:val="auto"/>
          <w:sz w:val="24"/>
          <w:szCs w:val="24"/>
          <w:highlight w:val="green"/>
          <w:bdr w:val="none" w:sz="0" w:space="0" w:color="auto"/>
          <w:lang w:eastAsia="en-US"/>
        </w:rPr>
      </w:pPr>
      <w:r w:rsidRPr="00247D5E">
        <w:rPr>
          <w:color w:val="auto"/>
          <w:sz w:val="24"/>
          <w:szCs w:val="24"/>
          <w:highlight w:val="green"/>
          <w:bdr w:val="none" w:sz="0" w:space="0" w:color="auto"/>
          <w:lang w:eastAsia="en-US"/>
        </w:rPr>
        <w:t>5.5.6</w:t>
      </w:r>
      <w:r w:rsidR="001272EC" w:rsidRPr="00247D5E">
        <w:rPr>
          <w:color w:val="auto"/>
          <w:sz w:val="24"/>
          <w:szCs w:val="24"/>
          <w:highlight w:val="green"/>
          <w:bdr w:val="none" w:sz="0" w:space="0" w:color="auto"/>
          <w:lang w:eastAsia="en-US"/>
        </w:rPr>
        <w:t xml:space="preserve"> Узлы и соединения каркаса </w:t>
      </w:r>
      <w:r w:rsidR="00AD5CA7" w:rsidRPr="00247D5E">
        <w:rPr>
          <w:color w:val="auto"/>
          <w:sz w:val="24"/>
          <w:szCs w:val="24"/>
          <w:highlight w:val="green"/>
          <w:bdr w:val="none" w:sz="0" w:space="0" w:color="auto"/>
          <w:lang w:eastAsia="en-US"/>
        </w:rPr>
        <w:t>СПК</w:t>
      </w:r>
      <w:r w:rsidR="001272EC" w:rsidRPr="00247D5E">
        <w:rPr>
          <w:color w:val="auto"/>
          <w:sz w:val="24"/>
          <w:szCs w:val="24"/>
          <w:highlight w:val="green"/>
          <w:bdr w:val="none" w:sz="0" w:space="0" w:color="auto"/>
          <w:lang w:eastAsia="en-US"/>
        </w:rPr>
        <w:t xml:space="preserve"> </w:t>
      </w:r>
      <w:r w:rsidR="003345AC" w:rsidRPr="00247D5E">
        <w:rPr>
          <w:b/>
          <w:color w:val="auto"/>
          <w:sz w:val="24"/>
          <w:szCs w:val="24"/>
          <w:highlight w:val="green"/>
          <w:bdr w:val="none" w:sz="0" w:space="0" w:color="auto"/>
          <w:lang w:eastAsia="en-US"/>
        </w:rPr>
        <w:t>долж</w:t>
      </w:r>
      <w:r w:rsidR="001272EC" w:rsidRPr="00247D5E">
        <w:rPr>
          <w:color w:val="auto"/>
          <w:sz w:val="24"/>
          <w:szCs w:val="24"/>
          <w:highlight w:val="green"/>
          <w:bdr w:val="none" w:sz="0" w:space="0" w:color="auto"/>
          <w:lang w:eastAsia="en-US"/>
        </w:rPr>
        <w:t xml:space="preserve">ны обеспечивать компенсацию температурных деформаций </w:t>
      </w:r>
      <w:r w:rsidR="00AD5CA7" w:rsidRPr="00247D5E">
        <w:rPr>
          <w:color w:val="auto"/>
          <w:sz w:val="24"/>
          <w:szCs w:val="24"/>
          <w:highlight w:val="green"/>
          <w:bdr w:val="none" w:sz="0" w:space="0" w:color="auto"/>
          <w:lang w:eastAsia="en-US"/>
        </w:rPr>
        <w:t>СПК</w:t>
      </w:r>
      <w:r w:rsidR="001272EC" w:rsidRPr="00247D5E">
        <w:rPr>
          <w:color w:val="auto"/>
          <w:sz w:val="24"/>
          <w:szCs w:val="24"/>
          <w:highlight w:val="green"/>
          <w:bdr w:val="none" w:sz="0" w:space="0" w:color="auto"/>
          <w:lang w:eastAsia="en-US"/>
        </w:rPr>
        <w:t>.</w:t>
      </w:r>
    </w:p>
    <w:p w14:paraId="370548B6" w14:textId="5AD94B14" w:rsidR="00AD5CA7" w:rsidRPr="00247D5E" w:rsidRDefault="00AD5CA7" w:rsidP="00AD5CA7">
      <w:pPr>
        <w:widowControl w:val="0"/>
        <w:pBdr>
          <w:top w:val="none" w:sz="0" w:space="0" w:color="auto"/>
          <w:left w:val="none" w:sz="0" w:space="0" w:color="auto"/>
          <w:bottom w:val="none" w:sz="0" w:space="0" w:color="auto"/>
          <w:right w:val="none" w:sz="0" w:space="0" w:color="auto"/>
          <w:between w:val="none" w:sz="0" w:space="0" w:color="auto"/>
          <w:bar w:val="none" w:sz="0" w:color="auto"/>
        </w:pBdr>
        <w:ind w:firstLine="709"/>
        <w:jc w:val="both"/>
        <w:rPr>
          <w:color w:val="auto"/>
          <w:sz w:val="24"/>
          <w:szCs w:val="24"/>
          <w:highlight w:val="green"/>
          <w:bdr w:val="none" w:sz="0" w:space="0" w:color="auto"/>
          <w:lang w:eastAsia="en-US"/>
        </w:rPr>
      </w:pPr>
      <w:r w:rsidRPr="00247D5E">
        <w:rPr>
          <w:color w:val="auto"/>
          <w:sz w:val="24"/>
          <w:szCs w:val="24"/>
          <w:highlight w:val="green"/>
          <w:bdr w:val="none" w:sz="0" w:space="0" w:color="auto"/>
          <w:lang w:eastAsia="en-US"/>
        </w:rPr>
        <w:lastRenderedPageBreak/>
        <w:t xml:space="preserve">5.5.7 СПК </w:t>
      </w:r>
      <w:r w:rsidR="003345AC" w:rsidRPr="00247D5E">
        <w:rPr>
          <w:b/>
          <w:color w:val="auto"/>
          <w:sz w:val="24"/>
          <w:szCs w:val="24"/>
          <w:highlight w:val="green"/>
          <w:bdr w:val="none" w:sz="0" w:space="0" w:color="auto"/>
          <w:lang w:eastAsia="en-US"/>
        </w:rPr>
        <w:t>следует</w:t>
      </w:r>
      <w:r w:rsidRPr="00247D5E">
        <w:rPr>
          <w:color w:val="auto"/>
          <w:sz w:val="24"/>
          <w:szCs w:val="24"/>
          <w:highlight w:val="green"/>
          <w:bdr w:val="none" w:sz="0" w:space="0" w:color="auto"/>
          <w:lang w:eastAsia="en-US"/>
        </w:rPr>
        <w:t xml:space="preserve"> проектировать с учетом возможных деформаций каркаса здания (сооружения). Разработчик конструкций каркаса здания и разработчик СПК </w:t>
      </w:r>
      <w:r w:rsidR="003345AC" w:rsidRPr="00247D5E">
        <w:rPr>
          <w:b/>
          <w:color w:val="auto"/>
          <w:sz w:val="24"/>
          <w:szCs w:val="24"/>
          <w:highlight w:val="green"/>
          <w:bdr w:val="none" w:sz="0" w:space="0" w:color="auto"/>
          <w:lang w:eastAsia="en-US"/>
        </w:rPr>
        <w:t>долж</w:t>
      </w:r>
      <w:r w:rsidRPr="00247D5E">
        <w:rPr>
          <w:color w:val="auto"/>
          <w:sz w:val="24"/>
          <w:szCs w:val="24"/>
          <w:highlight w:val="green"/>
          <w:bdr w:val="none" w:sz="0" w:space="0" w:color="auto"/>
          <w:lang w:eastAsia="en-US"/>
        </w:rPr>
        <w:t>ны согласовать перемещения конструкций каркаса здания от расчетных нагрузок и допустимые перемещения точек крепления каркаса СПК.</w:t>
      </w:r>
    </w:p>
    <w:p w14:paraId="60C33EF7" w14:textId="4003DE19" w:rsidR="001272EC" w:rsidRPr="00247D5E" w:rsidRDefault="001272EC" w:rsidP="001272EC">
      <w:pPr>
        <w:widowControl w:val="0"/>
        <w:pBdr>
          <w:top w:val="none" w:sz="0" w:space="0" w:color="auto"/>
          <w:left w:val="none" w:sz="0" w:space="0" w:color="auto"/>
          <w:bottom w:val="none" w:sz="0" w:space="0" w:color="auto"/>
          <w:right w:val="none" w:sz="0" w:space="0" w:color="auto"/>
          <w:between w:val="none" w:sz="0" w:space="0" w:color="auto"/>
          <w:bar w:val="none" w:sz="0" w:color="auto"/>
        </w:pBdr>
        <w:ind w:firstLine="709"/>
        <w:jc w:val="both"/>
        <w:rPr>
          <w:color w:val="auto"/>
          <w:sz w:val="24"/>
          <w:szCs w:val="24"/>
          <w:highlight w:val="green"/>
          <w:bdr w:val="none" w:sz="0" w:space="0" w:color="auto"/>
          <w:lang w:eastAsia="en-US"/>
        </w:rPr>
      </w:pPr>
      <w:r w:rsidRPr="00247D5E">
        <w:rPr>
          <w:color w:val="auto"/>
          <w:sz w:val="24"/>
          <w:szCs w:val="24"/>
          <w:highlight w:val="green"/>
          <w:bdr w:val="none" w:sz="0" w:space="0" w:color="auto"/>
          <w:lang w:eastAsia="en-US"/>
        </w:rPr>
        <w:t xml:space="preserve">5.5.8 Проектировщик </w:t>
      </w:r>
      <w:r w:rsidR="00AD5CA7" w:rsidRPr="00247D5E">
        <w:rPr>
          <w:color w:val="auto"/>
          <w:sz w:val="24"/>
          <w:szCs w:val="24"/>
          <w:highlight w:val="green"/>
          <w:bdr w:val="none" w:sz="0" w:space="0" w:color="auto"/>
          <w:lang w:eastAsia="en-US"/>
        </w:rPr>
        <w:t>СПК</w:t>
      </w:r>
      <w:r w:rsidRPr="00247D5E">
        <w:rPr>
          <w:color w:val="auto"/>
          <w:sz w:val="24"/>
          <w:szCs w:val="24"/>
          <w:highlight w:val="green"/>
          <w:bdr w:val="none" w:sz="0" w:space="0" w:color="auto"/>
          <w:lang w:eastAsia="en-US"/>
        </w:rPr>
        <w:t xml:space="preserve"> </w:t>
      </w:r>
      <w:r w:rsidR="003345AC" w:rsidRPr="00247D5E">
        <w:rPr>
          <w:b/>
          <w:color w:val="auto"/>
          <w:sz w:val="24"/>
          <w:szCs w:val="24"/>
          <w:highlight w:val="green"/>
          <w:bdr w:val="none" w:sz="0" w:space="0" w:color="auto"/>
          <w:lang w:eastAsia="en-US"/>
        </w:rPr>
        <w:t>долж</w:t>
      </w:r>
      <w:r w:rsidRPr="00247D5E">
        <w:rPr>
          <w:color w:val="auto"/>
          <w:sz w:val="24"/>
          <w:szCs w:val="24"/>
          <w:highlight w:val="green"/>
          <w:bdr w:val="none" w:sz="0" w:space="0" w:color="auto"/>
          <w:lang w:eastAsia="en-US"/>
        </w:rPr>
        <w:t xml:space="preserve">ен предоставить </w:t>
      </w:r>
      <w:r w:rsidR="0079348F" w:rsidRPr="00247D5E">
        <w:rPr>
          <w:color w:val="auto"/>
          <w:sz w:val="24"/>
          <w:szCs w:val="24"/>
          <w:highlight w:val="green"/>
          <w:bdr w:val="none" w:sz="0" w:space="0" w:color="auto"/>
          <w:lang w:eastAsia="en-US"/>
        </w:rPr>
        <w:t>г</w:t>
      </w:r>
      <w:r w:rsidRPr="00247D5E">
        <w:rPr>
          <w:color w:val="auto"/>
          <w:sz w:val="24"/>
          <w:szCs w:val="24"/>
          <w:highlight w:val="green"/>
          <w:bdr w:val="none" w:sz="0" w:space="0" w:color="auto"/>
          <w:lang w:eastAsia="en-US"/>
        </w:rPr>
        <w:t xml:space="preserve">енеральному проектировщику расчетные нагрузки от </w:t>
      </w:r>
      <w:r w:rsidR="00AD5CA7" w:rsidRPr="00247D5E">
        <w:rPr>
          <w:color w:val="auto"/>
          <w:sz w:val="24"/>
          <w:szCs w:val="24"/>
          <w:highlight w:val="green"/>
          <w:bdr w:val="none" w:sz="0" w:space="0" w:color="auto"/>
          <w:lang w:eastAsia="en-US"/>
        </w:rPr>
        <w:t>СПК</w:t>
      </w:r>
      <w:r w:rsidRPr="00247D5E">
        <w:rPr>
          <w:color w:val="auto"/>
          <w:sz w:val="24"/>
          <w:szCs w:val="24"/>
          <w:highlight w:val="green"/>
          <w:bdr w:val="none" w:sz="0" w:space="0" w:color="auto"/>
          <w:lang w:eastAsia="en-US"/>
        </w:rPr>
        <w:t xml:space="preserve"> и схемы их приложения. </w:t>
      </w:r>
      <w:r w:rsidR="00AD5CA7" w:rsidRPr="00247D5E">
        <w:rPr>
          <w:color w:val="auto"/>
          <w:sz w:val="24"/>
          <w:szCs w:val="24"/>
          <w:highlight w:val="green"/>
          <w:bdr w:val="none" w:sz="0" w:space="0" w:color="auto"/>
          <w:lang w:eastAsia="en-US"/>
        </w:rPr>
        <w:t xml:space="preserve">В случае применения вантового каркаса СПК </w:t>
      </w:r>
      <w:r w:rsidR="003345AC" w:rsidRPr="00247D5E">
        <w:rPr>
          <w:b/>
          <w:color w:val="auto"/>
          <w:sz w:val="24"/>
          <w:szCs w:val="24"/>
          <w:highlight w:val="green"/>
          <w:bdr w:val="none" w:sz="0" w:space="0" w:color="auto"/>
          <w:lang w:eastAsia="en-US"/>
        </w:rPr>
        <w:t>долж</w:t>
      </w:r>
      <w:r w:rsidR="00AD5CA7" w:rsidRPr="00247D5E">
        <w:rPr>
          <w:color w:val="auto"/>
          <w:sz w:val="24"/>
          <w:szCs w:val="24"/>
          <w:highlight w:val="green"/>
          <w:bdr w:val="none" w:sz="0" w:space="0" w:color="auto"/>
          <w:lang w:eastAsia="en-US"/>
        </w:rPr>
        <w:t>ны быть предусмотрены специальные конструктивные мероприятия для восприятия нагрузок от СПК и передач</w:t>
      </w:r>
      <w:r w:rsidR="00C84A5F" w:rsidRPr="00247D5E">
        <w:rPr>
          <w:color w:val="auto"/>
          <w:sz w:val="24"/>
          <w:szCs w:val="24"/>
          <w:highlight w:val="green"/>
          <w:bdr w:val="none" w:sz="0" w:space="0" w:color="auto"/>
          <w:lang w:eastAsia="en-US"/>
        </w:rPr>
        <w:t xml:space="preserve">и </w:t>
      </w:r>
      <w:r w:rsidR="00AD5CA7" w:rsidRPr="00247D5E">
        <w:rPr>
          <w:color w:val="auto"/>
          <w:sz w:val="24"/>
          <w:szCs w:val="24"/>
          <w:highlight w:val="green"/>
          <w:bdr w:val="none" w:sz="0" w:space="0" w:color="auto"/>
          <w:lang w:eastAsia="en-US"/>
        </w:rPr>
        <w:t>их на каркас здания</w:t>
      </w:r>
      <w:r w:rsidRPr="00247D5E">
        <w:rPr>
          <w:color w:val="auto"/>
          <w:sz w:val="24"/>
          <w:szCs w:val="24"/>
          <w:highlight w:val="green"/>
          <w:bdr w:val="none" w:sz="0" w:space="0" w:color="auto"/>
          <w:lang w:eastAsia="en-US"/>
        </w:rPr>
        <w:t>.</w:t>
      </w:r>
    </w:p>
    <w:p w14:paraId="3D536332" w14:textId="26C7F4A2" w:rsidR="00AD5CA7" w:rsidRPr="00247D5E" w:rsidRDefault="00AD5CA7" w:rsidP="00AD5CA7">
      <w:pPr>
        <w:widowControl w:val="0"/>
        <w:pBdr>
          <w:top w:val="none" w:sz="0" w:space="0" w:color="auto"/>
          <w:left w:val="none" w:sz="0" w:space="0" w:color="auto"/>
          <w:bottom w:val="none" w:sz="0" w:space="0" w:color="auto"/>
          <w:right w:val="none" w:sz="0" w:space="0" w:color="auto"/>
          <w:between w:val="none" w:sz="0" w:space="0" w:color="auto"/>
          <w:bar w:val="none" w:sz="0" w:color="auto"/>
        </w:pBdr>
        <w:ind w:firstLine="709"/>
        <w:jc w:val="both"/>
        <w:rPr>
          <w:color w:val="auto"/>
          <w:sz w:val="24"/>
          <w:szCs w:val="24"/>
          <w:highlight w:val="green"/>
          <w:bdr w:val="none" w:sz="0" w:space="0" w:color="auto"/>
          <w:lang w:eastAsia="en-US"/>
        </w:rPr>
      </w:pPr>
      <w:r w:rsidRPr="00247D5E">
        <w:rPr>
          <w:color w:val="auto"/>
          <w:sz w:val="24"/>
          <w:szCs w:val="24"/>
          <w:highlight w:val="green"/>
          <w:bdr w:val="none" w:sz="0" w:space="0" w:color="auto"/>
          <w:lang w:eastAsia="en-US"/>
        </w:rPr>
        <w:t xml:space="preserve">5.5.9 Крепление изделий из стекла в каркасе СПК </w:t>
      </w:r>
      <w:r w:rsidR="003345AC" w:rsidRPr="00247D5E">
        <w:rPr>
          <w:b/>
          <w:color w:val="auto"/>
          <w:sz w:val="24"/>
          <w:szCs w:val="24"/>
          <w:highlight w:val="green"/>
          <w:bdr w:val="none" w:sz="0" w:space="0" w:color="auto"/>
          <w:lang w:eastAsia="en-US"/>
        </w:rPr>
        <w:t>долж</w:t>
      </w:r>
      <w:r w:rsidRPr="00247D5E">
        <w:rPr>
          <w:color w:val="auto"/>
          <w:sz w:val="24"/>
          <w:szCs w:val="24"/>
          <w:highlight w:val="green"/>
          <w:bdr w:val="none" w:sz="0" w:space="0" w:color="auto"/>
          <w:lang w:eastAsia="en-US"/>
        </w:rPr>
        <w:t>но проводиться в соответствии с технической документацией на применяемые системы остекления, виды стекол и изделий из них.</w:t>
      </w:r>
    </w:p>
    <w:p w14:paraId="43114A5C" w14:textId="00C70CB1" w:rsidR="00AD5CA7" w:rsidRPr="00247D5E" w:rsidRDefault="00AD5CA7" w:rsidP="00AD5CA7">
      <w:pPr>
        <w:widowControl w:val="0"/>
        <w:pBdr>
          <w:top w:val="none" w:sz="0" w:space="0" w:color="auto"/>
          <w:left w:val="none" w:sz="0" w:space="0" w:color="auto"/>
          <w:bottom w:val="none" w:sz="0" w:space="0" w:color="auto"/>
          <w:right w:val="none" w:sz="0" w:space="0" w:color="auto"/>
          <w:between w:val="none" w:sz="0" w:space="0" w:color="auto"/>
          <w:bar w:val="none" w:sz="0" w:color="auto"/>
        </w:pBdr>
        <w:ind w:firstLine="709"/>
        <w:jc w:val="both"/>
        <w:rPr>
          <w:color w:val="auto"/>
          <w:sz w:val="24"/>
          <w:szCs w:val="24"/>
          <w:highlight w:val="green"/>
          <w:bdr w:val="none" w:sz="0" w:space="0" w:color="auto"/>
          <w:lang w:eastAsia="en-US"/>
        </w:rPr>
      </w:pPr>
      <w:r w:rsidRPr="00247D5E">
        <w:rPr>
          <w:color w:val="auto"/>
          <w:sz w:val="24"/>
          <w:szCs w:val="24"/>
          <w:highlight w:val="green"/>
          <w:bdr w:val="none" w:sz="0" w:space="0" w:color="auto"/>
          <w:lang w:eastAsia="en-US"/>
        </w:rPr>
        <w:t xml:space="preserve">5.5.10 Зоны стыков стеклопакетов и профилей каркаса СПК </w:t>
      </w:r>
      <w:r w:rsidR="003345AC" w:rsidRPr="00247D5E">
        <w:rPr>
          <w:b/>
          <w:color w:val="auto"/>
          <w:sz w:val="24"/>
          <w:szCs w:val="24"/>
          <w:highlight w:val="green"/>
          <w:bdr w:val="none" w:sz="0" w:space="0" w:color="auto"/>
          <w:lang w:eastAsia="en-US"/>
        </w:rPr>
        <w:t>долж</w:t>
      </w:r>
      <w:r w:rsidRPr="00247D5E">
        <w:rPr>
          <w:color w:val="auto"/>
          <w:sz w:val="24"/>
          <w:szCs w:val="24"/>
          <w:highlight w:val="green"/>
          <w:bdr w:val="none" w:sz="0" w:space="0" w:color="auto"/>
          <w:lang w:eastAsia="en-US"/>
        </w:rPr>
        <w:t xml:space="preserve">ны быть закрыты непрозрачными конструктивными элементами (декоративными крышками, </w:t>
      </w:r>
      <w:proofErr w:type="spellStart"/>
      <w:r w:rsidRPr="00247D5E">
        <w:rPr>
          <w:color w:val="auto"/>
          <w:sz w:val="24"/>
          <w:szCs w:val="24"/>
          <w:highlight w:val="green"/>
          <w:bdr w:val="none" w:sz="0" w:space="0" w:color="auto"/>
          <w:lang w:eastAsia="en-US"/>
        </w:rPr>
        <w:t>штапиками</w:t>
      </w:r>
      <w:proofErr w:type="spellEnd"/>
      <w:r w:rsidRPr="00247D5E">
        <w:rPr>
          <w:color w:val="auto"/>
          <w:sz w:val="24"/>
          <w:szCs w:val="24"/>
          <w:highlight w:val="green"/>
          <w:bdr w:val="none" w:sz="0" w:space="0" w:color="auto"/>
          <w:lang w:eastAsia="en-US"/>
        </w:rPr>
        <w:t xml:space="preserve">), высота которых над уровнем внешнего герметизирующего контура стеклопакета </w:t>
      </w:r>
      <w:r w:rsidR="003345AC" w:rsidRPr="00247D5E">
        <w:rPr>
          <w:b/>
          <w:color w:val="auto"/>
          <w:sz w:val="24"/>
          <w:szCs w:val="24"/>
          <w:highlight w:val="green"/>
          <w:bdr w:val="none" w:sz="0" w:space="0" w:color="auto"/>
          <w:lang w:eastAsia="en-US"/>
        </w:rPr>
        <w:t>долж</w:t>
      </w:r>
      <w:r w:rsidRPr="00247D5E">
        <w:rPr>
          <w:color w:val="auto"/>
          <w:sz w:val="24"/>
          <w:szCs w:val="24"/>
          <w:highlight w:val="green"/>
          <w:bdr w:val="none" w:sz="0" w:space="0" w:color="auto"/>
          <w:lang w:eastAsia="en-US"/>
        </w:rPr>
        <w:t xml:space="preserve">на быть не менее двойной толщины наружного стекла. В случае их отсутствия для герметизации стыков и вторичной герметизации стеклопакетов </w:t>
      </w:r>
      <w:r w:rsidR="003345AC" w:rsidRPr="00247D5E">
        <w:rPr>
          <w:b/>
          <w:color w:val="auto"/>
          <w:sz w:val="24"/>
          <w:szCs w:val="24"/>
          <w:highlight w:val="green"/>
          <w:bdr w:val="none" w:sz="0" w:space="0" w:color="auto"/>
          <w:lang w:eastAsia="en-US"/>
        </w:rPr>
        <w:t>следует</w:t>
      </w:r>
      <w:r w:rsidRPr="00247D5E">
        <w:rPr>
          <w:color w:val="auto"/>
          <w:sz w:val="24"/>
          <w:szCs w:val="24"/>
          <w:highlight w:val="green"/>
          <w:bdr w:val="none" w:sz="0" w:space="0" w:color="auto"/>
          <w:lang w:eastAsia="en-US"/>
        </w:rPr>
        <w:t xml:space="preserve"> применять герметики, стойкие к ультрафиолетовому излучению и химически совместимые с материалами соединяемых конструкций. Стойкость материалов к ультрафиолетовому излучению контролируется по ГОСТ 33089.</w:t>
      </w:r>
    </w:p>
    <w:p w14:paraId="095E730F" w14:textId="699A384D" w:rsidR="00AD5CA7" w:rsidRPr="00247D5E" w:rsidRDefault="00AD5CA7" w:rsidP="00AD5CA7">
      <w:pPr>
        <w:widowControl w:val="0"/>
        <w:pBdr>
          <w:top w:val="none" w:sz="0" w:space="0" w:color="auto"/>
          <w:left w:val="none" w:sz="0" w:space="0" w:color="auto"/>
          <w:bottom w:val="none" w:sz="0" w:space="0" w:color="auto"/>
          <w:right w:val="none" w:sz="0" w:space="0" w:color="auto"/>
          <w:between w:val="none" w:sz="0" w:space="0" w:color="auto"/>
          <w:bar w:val="none" w:sz="0" w:color="auto"/>
        </w:pBdr>
        <w:ind w:firstLine="709"/>
        <w:jc w:val="both"/>
        <w:rPr>
          <w:color w:val="auto"/>
          <w:sz w:val="24"/>
          <w:szCs w:val="24"/>
          <w:highlight w:val="green"/>
          <w:bdr w:val="none" w:sz="0" w:space="0" w:color="auto"/>
          <w:lang w:eastAsia="en-US"/>
        </w:rPr>
      </w:pPr>
      <w:r w:rsidRPr="00247D5E">
        <w:rPr>
          <w:color w:val="auto"/>
          <w:sz w:val="24"/>
          <w:szCs w:val="24"/>
          <w:highlight w:val="green"/>
          <w:bdr w:val="none" w:sz="0" w:space="0" w:color="auto"/>
          <w:lang w:eastAsia="en-US"/>
        </w:rPr>
        <w:t xml:space="preserve">5.5.11 Герметики, крепежные элементы и другие компоненты конструкции </w:t>
      </w:r>
      <w:r w:rsidR="003345AC" w:rsidRPr="00247D5E">
        <w:rPr>
          <w:b/>
          <w:color w:val="auto"/>
          <w:sz w:val="24"/>
          <w:szCs w:val="24"/>
          <w:highlight w:val="green"/>
          <w:bdr w:val="none" w:sz="0" w:space="0" w:color="auto"/>
          <w:lang w:eastAsia="en-US"/>
        </w:rPr>
        <w:t>долж</w:t>
      </w:r>
      <w:r w:rsidRPr="00247D5E">
        <w:rPr>
          <w:color w:val="auto"/>
          <w:sz w:val="24"/>
          <w:szCs w:val="24"/>
          <w:highlight w:val="green"/>
          <w:bdr w:val="none" w:sz="0" w:space="0" w:color="auto"/>
          <w:lang w:eastAsia="en-US"/>
        </w:rPr>
        <w:t>ны быть совместимы между собой и не вызывать коррозию металлических изделий и покрытий на стеклах.</w:t>
      </w:r>
    </w:p>
    <w:p w14:paraId="0770AC71" w14:textId="4D3319EB" w:rsidR="00AD5CA7" w:rsidRPr="00247D5E" w:rsidRDefault="00AD5CA7" w:rsidP="00AD5CA7">
      <w:pPr>
        <w:widowControl w:val="0"/>
        <w:pBdr>
          <w:top w:val="none" w:sz="0" w:space="0" w:color="auto"/>
          <w:left w:val="none" w:sz="0" w:space="0" w:color="auto"/>
          <w:bottom w:val="none" w:sz="0" w:space="0" w:color="auto"/>
          <w:right w:val="none" w:sz="0" w:space="0" w:color="auto"/>
          <w:between w:val="none" w:sz="0" w:space="0" w:color="auto"/>
          <w:bar w:val="none" w:sz="0" w:color="auto"/>
        </w:pBdr>
        <w:ind w:firstLine="709"/>
        <w:jc w:val="both"/>
        <w:rPr>
          <w:color w:val="auto"/>
          <w:sz w:val="24"/>
          <w:szCs w:val="24"/>
          <w:highlight w:val="green"/>
          <w:bdr w:val="none" w:sz="0" w:space="0" w:color="auto"/>
          <w:lang w:eastAsia="en-US"/>
        </w:rPr>
      </w:pPr>
      <w:r w:rsidRPr="00247D5E">
        <w:rPr>
          <w:color w:val="auto"/>
          <w:sz w:val="24"/>
          <w:szCs w:val="24"/>
          <w:highlight w:val="green"/>
          <w:bdr w:val="none" w:sz="0" w:space="0" w:color="auto"/>
          <w:lang w:eastAsia="en-US"/>
        </w:rPr>
        <w:t xml:space="preserve">Выбор вторичных </w:t>
      </w:r>
      <w:proofErr w:type="spellStart"/>
      <w:r w:rsidRPr="00247D5E">
        <w:rPr>
          <w:color w:val="auto"/>
          <w:sz w:val="24"/>
          <w:szCs w:val="24"/>
          <w:highlight w:val="green"/>
          <w:bdr w:val="none" w:sz="0" w:space="0" w:color="auto"/>
          <w:lang w:eastAsia="en-US"/>
        </w:rPr>
        <w:t>герметиков</w:t>
      </w:r>
      <w:proofErr w:type="spellEnd"/>
      <w:r w:rsidRPr="00247D5E">
        <w:rPr>
          <w:color w:val="auto"/>
          <w:sz w:val="24"/>
          <w:szCs w:val="24"/>
          <w:highlight w:val="green"/>
          <w:bdr w:val="none" w:sz="0" w:space="0" w:color="auto"/>
          <w:lang w:eastAsia="en-US"/>
        </w:rPr>
        <w:t xml:space="preserve"> СПК </w:t>
      </w:r>
      <w:r w:rsidR="003345AC" w:rsidRPr="00247D5E">
        <w:rPr>
          <w:b/>
          <w:color w:val="auto"/>
          <w:sz w:val="24"/>
          <w:szCs w:val="24"/>
          <w:highlight w:val="green"/>
          <w:bdr w:val="none" w:sz="0" w:space="0" w:color="auto"/>
          <w:lang w:eastAsia="en-US"/>
        </w:rPr>
        <w:t>следует</w:t>
      </w:r>
      <w:r w:rsidRPr="00247D5E">
        <w:rPr>
          <w:color w:val="auto"/>
          <w:sz w:val="24"/>
          <w:szCs w:val="24"/>
          <w:highlight w:val="green"/>
          <w:bdr w:val="none" w:sz="0" w:space="0" w:color="auto"/>
          <w:lang w:eastAsia="en-US"/>
        </w:rPr>
        <w:t xml:space="preserve"> осуществлять с учетом типа остекления, максимальных температурных и механических нагрузок в период эксплуатации и совместимости с монтажными герметиками.</w:t>
      </w:r>
    </w:p>
    <w:p w14:paraId="0894220D" w14:textId="239FF8C4" w:rsidR="00AD5CA7" w:rsidRPr="00247D5E" w:rsidRDefault="00AD5CA7" w:rsidP="00AD5CA7">
      <w:pPr>
        <w:widowControl w:val="0"/>
        <w:pBdr>
          <w:top w:val="none" w:sz="0" w:space="0" w:color="auto"/>
          <w:left w:val="none" w:sz="0" w:space="0" w:color="auto"/>
          <w:bottom w:val="none" w:sz="0" w:space="0" w:color="auto"/>
          <w:right w:val="none" w:sz="0" w:space="0" w:color="auto"/>
          <w:between w:val="none" w:sz="0" w:space="0" w:color="auto"/>
          <w:bar w:val="none" w:sz="0" w:color="auto"/>
        </w:pBdr>
        <w:ind w:firstLine="709"/>
        <w:jc w:val="both"/>
        <w:rPr>
          <w:color w:val="auto"/>
          <w:highlight w:val="green"/>
          <w:bdr w:val="none" w:sz="0" w:space="0" w:color="auto"/>
          <w:lang w:eastAsia="en-US"/>
        </w:rPr>
      </w:pPr>
      <w:r w:rsidRPr="00247D5E">
        <w:rPr>
          <w:color w:val="auto"/>
          <w:highlight w:val="green"/>
          <w:bdr w:val="none" w:sz="0" w:space="0" w:color="auto"/>
          <w:lang w:eastAsia="en-US"/>
        </w:rPr>
        <w:t>П</w:t>
      </w:r>
      <w:r w:rsidR="00E83585" w:rsidRPr="00247D5E">
        <w:rPr>
          <w:color w:val="auto"/>
          <w:highlight w:val="green"/>
          <w:bdr w:val="none" w:sz="0" w:space="0" w:color="auto"/>
          <w:lang w:eastAsia="en-US"/>
        </w:rPr>
        <w:t xml:space="preserve"> </w:t>
      </w:r>
      <w:r w:rsidRPr="00247D5E">
        <w:rPr>
          <w:color w:val="auto"/>
          <w:highlight w:val="green"/>
          <w:bdr w:val="none" w:sz="0" w:space="0" w:color="auto"/>
          <w:lang w:eastAsia="en-US"/>
        </w:rPr>
        <w:t>р</w:t>
      </w:r>
      <w:r w:rsidR="00E83585" w:rsidRPr="00247D5E">
        <w:rPr>
          <w:color w:val="auto"/>
          <w:highlight w:val="green"/>
          <w:bdr w:val="none" w:sz="0" w:space="0" w:color="auto"/>
          <w:lang w:eastAsia="en-US"/>
        </w:rPr>
        <w:t xml:space="preserve"> </w:t>
      </w:r>
      <w:r w:rsidRPr="00247D5E">
        <w:rPr>
          <w:color w:val="auto"/>
          <w:highlight w:val="green"/>
          <w:bdr w:val="none" w:sz="0" w:space="0" w:color="auto"/>
          <w:lang w:eastAsia="en-US"/>
        </w:rPr>
        <w:t>и</w:t>
      </w:r>
      <w:r w:rsidR="00E83585" w:rsidRPr="00247D5E">
        <w:rPr>
          <w:color w:val="auto"/>
          <w:highlight w:val="green"/>
          <w:bdr w:val="none" w:sz="0" w:space="0" w:color="auto"/>
          <w:lang w:eastAsia="en-US"/>
        </w:rPr>
        <w:t xml:space="preserve"> </w:t>
      </w:r>
      <w:r w:rsidRPr="00247D5E">
        <w:rPr>
          <w:color w:val="auto"/>
          <w:highlight w:val="green"/>
          <w:bdr w:val="none" w:sz="0" w:space="0" w:color="auto"/>
          <w:lang w:eastAsia="en-US"/>
        </w:rPr>
        <w:t>м</w:t>
      </w:r>
      <w:r w:rsidR="00E83585" w:rsidRPr="00247D5E">
        <w:rPr>
          <w:color w:val="auto"/>
          <w:highlight w:val="green"/>
          <w:bdr w:val="none" w:sz="0" w:space="0" w:color="auto"/>
          <w:lang w:eastAsia="en-US"/>
        </w:rPr>
        <w:t xml:space="preserve"> </w:t>
      </w:r>
      <w:r w:rsidRPr="00247D5E">
        <w:rPr>
          <w:color w:val="auto"/>
          <w:highlight w:val="green"/>
          <w:bdr w:val="none" w:sz="0" w:space="0" w:color="auto"/>
          <w:lang w:eastAsia="en-US"/>
        </w:rPr>
        <w:t>е</w:t>
      </w:r>
      <w:r w:rsidR="00E83585" w:rsidRPr="00247D5E">
        <w:rPr>
          <w:color w:val="auto"/>
          <w:highlight w:val="green"/>
          <w:bdr w:val="none" w:sz="0" w:space="0" w:color="auto"/>
          <w:lang w:eastAsia="en-US"/>
        </w:rPr>
        <w:t xml:space="preserve"> </w:t>
      </w:r>
      <w:r w:rsidRPr="00247D5E">
        <w:rPr>
          <w:color w:val="auto"/>
          <w:highlight w:val="green"/>
          <w:bdr w:val="none" w:sz="0" w:space="0" w:color="auto"/>
          <w:lang w:eastAsia="en-US"/>
        </w:rPr>
        <w:t>ч</w:t>
      </w:r>
      <w:r w:rsidR="00E83585" w:rsidRPr="00247D5E">
        <w:rPr>
          <w:color w:val="auto"/>
          <w:highlight w:val="green"/>
          <w:bdr w:val="none" w:sz="0" w:space="0" w:color="auto"/>
          <w:lang w:eastAsia="en-US"/>
        </w:rPr>
        <w:t xml:space="preserve"> </w:t>
      </w:r>
      <w:r w:rsidRPr="00247D5E">
        <w:rPr>
          <w:color w:val="auto"/>
          <w:highlight w:val="green"/>
          <w:bdr w:val="none" w:sz="0" w:space="0" w:color="auto"/>
          <w:lang w:eastAsia="en-US"/>
        </w:rPr>
        <w:t>а</w:t>
      </w:r>
      <w:r w:rsidR="00E83585" w:rsidRPr="00247D5E">
        <w:rPr>
          <w:color w:val="auto"/>
          <w:highlight w:val="green"/>
          <w:bdr w:val="none" w:sz="0" w:space="0" w:color="auto"/>
          <w:lang w:eastAsia="en-US"/>
        </w:rPr>
        <w:t xml:space="preserve"> </w:t>
      </w:r>
      <w:r w:rsidRPr="00247D5E">
        <w:rPr>
          <w:color w:val="auto"/>
          <w:highlight w:val="green"/>
          <w:bdr w:val="none" w:sz="0" w:space="0" w:color="auto"/>
          <w:lang w:eastAsia="en-US"/>
        </w:rPr>
        <w:t>н</w:t>
      </w:r>
      <w:r w:rsidR="00E83585" w:rsidRPr="00247D5E">
        <w:rPr>
          <w:color w:val="auto"/>
          <w:highlight w:val="green"/>
          <w:bdr w:val="none" w:sz="0" w:space="0" w:color="auto"/>
          <w:lang w:eastAsia="en-US"/>
        </w:rPr>
        <w:t xml:space="preserve"> </w:t>
      </w:r>
      <w:r w:rsidRPr="00247D5E">
        <w:rPr>
          <w:color w:val="auto"/>
          <w:highlight w:val="green"/>
          <w:bdr w:val="none" w:sz="0" w:space="0" w:color="auto"/>
          <w:lang w:eastAsia="en-US"/>
        </w:rPr>
        <w:t>и</w:t>
      </w:r>
      <w:r w:rsidR="00E83585" w:rsidRPr="00247D5E">
        <w:rPr>
          <w:color w:val="auto"/>
          <w:highlight w:val="green"/>
          <w:bdr w:val="none" w:sz="0" w:space="0" w:color="auto"/>
          <w:lang w:eastAsia="en-US"/>
        </w:rPr>
        <w:t xml:space="preserve"> </w:t>
      </w:r>
      <w:r w:rsidRPr="00247D5E">
        <w:rPr>
          <w:color w:val="auto"/>
          <w:highlight w:val="green"/>
          <w:bdr w:val="none" w:sz="0" w:space="0" w:color="auto"/>
          <w:lang w:eastAsia="en-US"/>
        </w:rPr>
        <w:t xml:space="preserve">е – Порядок выполнения работ по герметизации СПК на объекте </w:t>
      </w:r>
      <w:r w:rsidR="003345AC" w:rsidRPr="00247D5E">
        <w:rPr>
          <w:b/>
          <w:color w:val="auto"/>
          <w:highlight w:val="green"/>
          <w:bdr w:val="none" w:sz="0" w:space="0" w:color="auto"/>
          <w:lang w:eastAsia="en-US"/>
        </w:rPr>
        <w:t>долж</w:t>
      </w:r>
      <w:r w:rsidRPr="00247D5E">
        <w:rPr>
          <w:color w:val="auto"/>
          <w:highlight w:val="green"/>
          <w:bdr w:val="none" w:sz="0" w:space="0" w:color="auto"/>
          <w:lang w:eastAsia="en-US"/>
        </w:rPr>
        <w:t xml:space="preserve">ен содержаться в проекте производства работ (ППР) и соответствовать требованиям монтажа применяемых стекол и изделий из них. </w:t>
      </w:r>
    </w:p>
    <w:p w14:paraId="35EB0CA3" w14:textId="5426175D" w:rsidR="00AD5CA7" w:rsidRPr="00247D5E" w:rsidRDefault="00AD5CA7" w:rsidP="00AD5CA7">
      <w:pPr>
        <w:widowControl w:val="0"/>
        <w:pBdr>
          <w:top w:val="none" w:sz="0" w:space="0" w:color="auto"/>
          <w:left w:val="none" w:sz="0" w:space="0" w:color="auto"/>
          <w:bottom w:val="none" w:sz="0" w:space="0" w:color="auto"/>
          <w:right w:val="none" w:sz="0" w:space="0" w:color="auto"/>
          <w:between w:val="none" w:sz="0" w:space="0" w:color="auto"/>
          <w:bar w:val="none" w:sz="0" w:color="auto"/>
        </w:pBdr>
        <w:ind w:firstLine="709"/>
        <w:jc w:val="both"/>
        <w:rPr>
          <w:color w:val="auto"/>
          <w:sz w:val="24"/>
          <w:szCs w:val="24"/>
          <w:highlight w:val="green"/>
          <w:bdr w:val="none" w:sz="0" w:space="0" w:color="auto"/>
          <w:lang w:eastAsia="en-US"/>
        </w:rPr>
      </w:pPr>
      <w:r w:rsidRPr="00247D5E">
        <w:rPr>
          <w:color w:val="auto"/>
          <w:sz w:val="24"/>
          <w:szCs w:val="24"/>
          <w:highlight w:val="green"/>
          <w:bdr w:val="none" w:sz="0" w:space="0" w:color="auto"/>
          <w:lang w:eastAsia="en-US"/>
        </w:rPr>
        <w:t xml:space="preserve">Технические характеристики и показатели качества </w:t>
      </w:r>
      <w:proofErr w:type="spellStart"/>
      <w:r w:rsidRPr="00247D5E">
        <w:rPr>
          <w:color w:val="auto"/>
          <w:sz w:val="24"/>
          <w:szCs w:val="24"/>
          <w:highlight w:val="green"/>
          <w:bdr w:val="none" w:sz="0" w:space="0" w:color="auto"/>
          <w:lang w:eastAsia="en-US"/>
        </w:rPr>
        <w:t>герметиков</w:t>
      </w:r>
      <w:proofErr w:type="spellEnd"/>
      <w:r w:rsidRPr="00247D5E">
        <w:rPr>
          <w:color w:val="auto"/>
          <w:sz w:val="24"/>
          <w:szCs w:val="24"/>
          <w:highlight w:val="green"/>
          <w:bdr w:val="none" w:sz="0" w:space="0" w:color="auto"/>
          <w:lang w:eastAsia="en-US"/>
        </w:rPr>
        <w:t xml:space="preserve">, применяемых в светопрозрачных конструкциях, </w:t>
      </w:r>
      <w:r w:rsidR="003345AC" w:rsidRPr="00247D5E">
        <w:rPr>
          <w:b/>
          <w:color w:val="auto"/>
          <w:sz w:val="24"/>
          <w:szCs w:val="24"/>
          <w:highlight w:val="green"/>
          <w:bdr w:val="none" w:sz="0" w:space="0" w:color="auto"/>
          <w:lang w:eastAsia="en-US"/>
        </w:rPr>
        <w:t>долж</w:t>
      </w:r>
      <w:r w:rsidRPr="00247D5E">
        <w:rPr>
          <w:color w:val="auto"/>
          <w:sz w:val="24"/>
          <w:szCs w:val="24"/>
          <w:highlight w:val="green"/>
          <w:bdr w:val="none" w:sz="0" w:space="0" w:color="auto"/>
          <w:lang w:eastAsia="en-US"/>
        </w:rPr>
        <w:t>ны соответствовать ГОСТ 4.224, ГОСТ 24866, ГОСТ 25621 по стойкости к перепадам температуры и атмосферным воздействиям, механическим и эксплуатационным нагрузкам.</w:t>
      </w:r>
    </w:p>
    <w:p w14:paraId="6DE316DD" w14:textId="6885B9BA" w:rsidR="00AD5CA7" w:rsidRPr="00247D5E" w:rsidRDefault="00AD5CA7" w:rsidP="00AD5CA7">
      <w:pPr>
        <w:widowControl w:val="0"/>
        <w:autoSpaceDE w:val="0"/>
        <w:autoSpaceDN w:val="0"/>
        <w:adjustRightInd w:val="0"/>
        <w:ind w:firstLine="720"/>
        <w:jc w:val="both"/>
        <w:rPr>
          <w:color w:val="auto"/>
          <w:sz w:val="24"/>
          <w:szCs w:val="24"/>
          <w:highlight w:val="green"/>
        </w:rPr>
      </w:pPr>
      <w:r w:rsidRPr="00247D5E">
        <w:rPr>
          <w:color w:val="auto"/>
          <w:sz w:val="24"/>
          <w:szCs w:val="24"/>
          <w:highlight w:val="green"/>
        </w:rPr>
        <w:t>5.5.1</w:t>
      </w:r>
      <w:r w:rsidR="001D4989" w:rsidRPr="00247D5E">
        <w:rPr>
          <w:color w:val="auto"/>
          <w:sz w:val="24"/>
          <w:szCs w:val="24"/>
          <w:highlight w:val="green"/>
        </w:rPr>
        <w:t>2</w:t>
      </w:r>
      <w:r w:rsidRPr="00247D5E">
        <w:rPr>
          <w:color w:val="auto"/>
          <w:sz w:val="24"/>
          <w:szCs w:val="24"/>
          <w:highlight w:val="green"/>
        </w:rPr>
        <w:t xml:space="preserve"> </w:t>
      </w:r>
      <w:r w:rsidR="003345AC" w:rsidRPr="00247D5E">
        <w:rPr>
          <w:b/>
          <w:color w:val="auto"/>
          <w:sz w:val="24"/>
          <w:szCs w:val="24"/>
          <w:highlight w:val="green"/>
        </w:rPr>
        <w:t>Запрещается</w:t>
      </w:r>
      <w:r w:rsidRPr="00247D5E">
        <w:rPr>
          <w:color w:val="auto"/>
          <w:sz w:val="24"/>
          <w:szCs w:val="24"/>
          <w:highlight w:val="green"/>
        </w:rPr>
        <w:t xml:space="preserve"> крепить элементы освещения и рекламу непосредственно на заполнение (остекление) СПК.</w:t>
      </w:r>
    </w:p>
    <w:p w14:paraId="3BF10FD3" w14:textId="19DE8BBA" w:rsidR="00AD5CA7" w:rsidRPr="00AE6C25" w:rsidRDefault="00AD5CA7" w:rsidP="00AD5CA7">
      <w:pPr>
        <w:widowControl w:val="0"/>
        <w:autoSpaceDE w:val="0"/>
        <w:autoSpaceDN w:val="0"/>
        <w:adjustRightInd w:val="0"/>
        <w:ind w:firstLine="720"/>
        <w:jc w:val="both"/>
        <w:rPr>
          <w:color w:val="auto"/>
          <w:sz w:val="24"/>
          <w:szCs w:val="24"/>
        </w:rPr>
      </w:pPr>
      <w:r w:rsidRPr="00247D5E">
        <w:rPr>
          <w:color w:val="auto"/>
          <w:sz w:val="24"/>
          <w:szCs w:val="24"/>
          <w:highlight w:val="green"/>
        </w:rPr>
        <w:t>5.5.1</w:t>
      </w:r>
      <w:r w:rsidR="001D4989" w:rsidRPr="00247D5E">
        <w:rPr>
          <w:color w:val="auto"/>
          <w:sz w:val="24"/>
          <w:szCs w:val="24"/>
          <w:highlight w:val="green"/>
        </w:rPr>
        <w:t>3</w:t>
      </w:r>
      <w:r w:rsidRPr="00247D5E">
        <w:rPr>
          <w:color w:val="auto"/>
          <w:sz w:val="24"/>
          <w:szCs w:val="24"/>
          <w:highlight w:val="green"/>
        </w:rPr>
        <w:t xml:space="preserve"> При проектировании СПК </w:t>
      </w:r>
      <w:r w:rsidR="003345AC" w:rsidRPr="00247D5E">
        <w:rPr>
          <w:b/>
          <w:color w:val="auto"/>
          <w:sz w:val="24"/>
          <w:szCs w:val="24"/>
          <w:highlight w:val="green"/>
        </w:rPr>
        <w:t>следует</w:t>
      </w:r>
      <w:r w:rsidRPr="00247D5E">
        <w:rPr>
          <w:color w:val="auto"/>
          <w:sz w:val="24"/>
          <w:szCs w:val="24"/>
          <w:highlight w:val="green"/>
        </w:rPr>
        <w:t xml:space="preserve"> предусмотреть систему для отвода конденсационной влаги и вентиляцию фальцев стоек и ригелей.</w:t>
      </w:r>
    </w:p>
    <w:p w14:paraId="29F8EF17" w14:textId="77777777" w:rsidR="00AD5CA7" w:rsidRPr="00AE6C25" w:rsidRDefault="00AD5CA7" w:rsidP="00AD5CA7">
      <w:pPr>
        <w:widowControl w:val="0"/>
        <w:autoSpaceDE w:val="0"/>
        <w:autoSpaceDN w:val="0"/>
        <w:adjustRightInd w:val="0"/>
        <w:ind w:firstLine="720"/>
        <w:jc w:val="both"/>
        <w:rPr>
          <w:color w:val="auto"/>
          <w:sz w:val="24"/>
          <w:szCs w:val="24"/>
        </w:rPr>
      </w:pPr>
    </w:p>
    <w:p w14:paraId="6F97D7EC" w14:textId="77777777" w:rsidR="000E5514" w:rsidRPr="00247D5E" w:rsidRDefault="00C45E8D">
      <w:pPr>
        <w:widowControl w:val="0"/>
        <w:ind w:firstLine="720"/>
        <w:jc w:val="both"/>
        <w:rPr>
          <w:rStyle w:val="apple-converted-space"/>
          <w:b/>
          <w:bCs/>
          <w:color w:val="auto"/>
          <w:sz w:val="26"/>
          <w:szCs w:val="26"/>
          <w:highlight w:val="green"/>
        </w:rPr>
      </w:pPr>
      <w:r w:rsidRPr="00247D5E">
        <w:rPr>
          <w:rStyle w:val="apple-converted-space"/>
          <w:b/>
          <w:bCs/>
          <w:color w:val="auto"/>
          <w:sz w:val="26"/>
          <w:szCs w:val="26"/>
          <w:highlight w:val="green"/>
        </w:rPr>
        <w:t>6</w:t>
      </w:r>
      <w:r w:rsidR="003D59EA" w:rsidRPr="00247D5E">
        <w:rPr>
          <w:rStyle w:val="apple-converted-space"/>
          <w:b/>
          <w:bCs/>
          <w:color w:val="auto"/>
          <w:sz w:val="26"/>
          <w:szCs w:val="26"/>
          <w:highlight w:val="green"/>
        </w:rPr>
        <w:t xml:space="preserve"> Требования к светопрозрачному заполнению</w:t>
      </w:r>
      <w:r w:rsidRPr="00247D5E">
        <w:rPr>
          <w:rStyle w:val="apple-converted-space"/>
          <w:b/>
          <w:bCs/>
          <w:color w:val="auto"/>
          <w:sz w:val="26"/>
          <w:szCs w:val="26"/>
          <w:highlight w:val="green"/>
        </w:rPr>
        <w:t xml:space="preserve"> </w:t>
      </w:r>
      <w:r w:rsidR="00CB6116" w:rsidRPr="00247D5E">
        <w:rPr>
          <w:rStyle w:val="apple-converted-space"/>
          <w:b/>
          <w:bCs/>
          <w:color w:val="auto"/>
          <w:sz w:val="26"/>
          <w:szCs w:val="26"/>
          <w:highlight w:val="green"/>
        </w:rPr>
        <w:t>СПК</w:t>
      </w:r>
    </w:p>
    <w:p w14:paraId="2F435A24" w14:textId="77777777" w:rsidR="00D256DC" w:rsidRPr="00247D5E" w:rsidRDefault="00D256DC">
      <w:pPr>
        <w:widowControl w:val="0"/>
        <w:ind w:firstLine="720"/>
        <w:jc w:val="both"/>
        <w:rPr>
          <w:rStyle w:val="apple-converted-space"/>
          <w:b/>
          <w:bCs/>
          <w:color w:val="auto"/>
          <w:sz w:val="24"/>
          <w:szCs w:val="24"/>
          <w:highlight w:val="green"/>
        </w:rPr>
      </w:pPr>
    </w:p>
    <w:p w14:paraId="45E5F603" w14:textId="77777777" w:rsidR="00C45E8D" w:rsidRPr="00247D5E" w:rsidRDefault="00C45E8D">
      <w:pPr>
        <w:widowControl w:val="0"/>
        <w:ind w:firstLine="720"/>
        <w:jc w:val="both"/>
        <w:rPr>
          <w:rStyle w:val="apple-converted-space"/>
          <w:b/>
          <w:bCs/>
          <w:color w:val="auto"/>
          <w:sz w:val="24"/>
          <w:szCs w:val="24"/>
          <w:highlight w:val="green"/>
        </w:rPr>
      </w:pPr>
      <w:r w:rsidRPr="00247D5E">
        <w:rPr>
          <w:rStyle w:val="apple-converted-space"/>
          <w:b/>
          <w:bCs/>
          <w:color w:val="auto"/>
          <w:sz w:val="24"/>
          <w:szCs w:val="24"/>
          <w:highlight w:val="green"/>
        </w:rPr>
        <w:t xml:space="preserve">6.1 Общие </w:t>
      </w:r>
      <w:r w:rsidR="002733AF" w:rsidRPr="00247D5E">
        <w:rPr>
          <w:rStyle w:val="apple-converted-space"/>
          <w:b/>
          <w:bCs/>
          <w:color w:val="auto"/>
          <w:sz w:val="24"/>
          <w:szCs w:val="24"/>
          <w:highlight w:val="green"/>
        </w:rPr>
        <w:t>требования</w:t>
      </w:r>
    </w:p>
    <w:p w14:paraId="221BB040" w14:textId="77777777" w:rsidR="00C45E8D" w:rsidRPr="00247D5E" w:rsidRDefault="00C45E8D">
      <w:pPr>
        <w:widowControl w:val="0"/>
        <w:ind w:firstLine="720"/>
        <w:jc w:val="both"/>
        <w:rPr>
          <w:rStyle w:val="apple-converted-space"/>
          <w:b/>
          <w:bCs/>
          <w:color w:val="auto"/>
          <w:sz w:val="24"/>
          <w:szCs w:val="24"/>
          <w:highlight w:val="green"/>
        </w:rPr>
      </w:pPr>
    </w:p>
    <w:p w14:paraId="1B4554F4" w14:textId="4FBEAA9E" w:rsidR="00AF68A7" w:rsidRPr="00247D5E" w:rsidRDefault="00AF68A7" w:rsidP="00AF68A7">
      <w:pPr>
        <w:widowControl w:val="0"/>
        <w:autoSpaceDE w:val="0"/>
        <w:autoSpaceDN w:val="0"/>
        <w:adjustRightInd w:val="0"/>
        <w:ind w:firstLine="720"/>
        <w:jc w:val="both"/>
        <w:rPr>
          <w:color w:val="auto"/>
          <w:sz w:val="24"/>
          <w:szCs w:val="24"/>
          <w:highlight w:val="green"/>
        </w:rPr>
      </w:pPr>
      <w:r w:rsidRPr="00247D5E">
        <w:rPr>
          <w:color w:val="auto"/>
          <w:sz w:val="24"/>
          <w:szCs w:val="24"/>
          <w:highlight w:val="green"/>
        </w:rPr>
        <w:t>6.1.1 Проектирование светопрозрачного за</w:t>
      </w:r>
      <w:r w:rsidR="001C3AB0" w:rsidRPr="00247D5E">
        <w:rPr>
          <w:color w:val="auto"/>
          <w:sz w:val="24"/>
          <w:szCs w:val="24"/>
          <w:highlight w:val="green"/>
        </w:rPr>
        <w:t>по</w:t>
      </w:r>
      <w:r w:rsidRPr="00247D5E">
        <w:rPr>
          <w:color w:val="auto"/>
          <w:sz w:val="24"/>
          <w:szCs w:val="24"/>
          <w:highlight w:val="green"/>
        </w:rPr>
        <w:t xml:space="preserve">лнения (остекления) СПК и помещений сооружений </w:t>
      </w:r>
      <w:r w:rsidR="003345AC" w:rsidRPr="00247D5E">
        <w:rPr>
          <w:b/>
          <w:color w:val="auto"/>
          <w:sz w:val="24"/>
          <w:szCs w:val="24"/>
          <w:highlight w:val="green"/>
        </w:rPr>
        <w:t>следует</w:t>
      </w:r>
      <w:r w:rsidRPr="00247D5E">
        <w:rPr>
          <w:color w:val="auto"/>
          <w:sz w:val="24"/>
          <w:szCs w:val="24"/>
          <w:highlight w:val="green"/>
        </w:rPr>
        <w:t xml:space="preserve"> проводить с учетом климатических условий района строительства, назначения, функциональных особенностей и планируемых условий их эксплуатации в соответствии с действующими требованиями к безопасности, энергосбережению, естественному освещению, инсоляции, тепловой защите, защите от шума, прочности, долговечности и т. д.</w:t>
      </w:r>
    </w:p>
    <w:p w14:paraId="4DD8D5FA" w14:textId="1A63B1C8" w:rsidR="00AF68A7" w:rsidRPr="00247D5E" w:rsidRDefault="00AF68A7" w:rsidP="00AF68A7">
      <w:pPr>
        <w:widowControl w:val="0"/>
        <w:autoSpaceDE w:val="0"/>
        <w:autoSpaceDN w:val="0"/>
        <w:adjustRightInd w:val="0"/>
        <w:ind w:firstLine="720"/>
        <w:jc w:val="both"/>
        <w:rPr>
          <w:color w:val="auto"/>
          <w:sz w:val="24"/>
          <w:szCs w:val="24"/>
          <w:highlight w:val="green"/>
        </w:rPr>
      </w:pPr>
      <w:r w:rsidRPr="00247D5E">
        <w:rPr>
          <w:color w:val="auto"/>
          <w:sz w:val="24"/>
          <w:szCs w:val="24"/>
          <w:highlight w:val="green"/>
        </w:rPr>
        <w:t xml:space="preserve">6.1.2 При проектировании изделий из стекла </w:t>
      </w:r>
      <w:r w:rsidR="003345AC" w:rsidRPr="00247D5E">
        <w:rPr>
          <w:b/>
          <w:color w:val="auto"/>
          <w:sz w:val="24"/>
          <w:szCs w:val="24"/>
          <w:highlight w:val="green"/>
        </w:rPr>
        <w:t>следует</w:t>
      </w:r>
      <w:r w:rsidRPr="00247D5E">
        <w:rPr>
          <w:color w:val="auto"/>
          <w:sz w:val="24"/>
          <w:szCs w:val="24"/>
          <w:highlight w:val="green"/>
        </w:rPr>
        <w:t xml:space="preserve"> обеспечи</w:t>
      </w:r>
      <w:r w:rsidR="00C91420" w:rsidRPr="00247D5E">
        <w:rPr>
          <w:color w:val="auto"/>
          <w:sz w:val="24"/>
          <w:szCs w:val="24"/>
          <w:highlight w:val="green"/>
        </w:rPr>
        <w:t>ва</w:t>
      </w:r>
      <w:r w:rsidRPr="00247D5E">
        <w:rPr>
          <w:color w:val="auto"/>
          <w:sz w:val="24"/>
          <w:szCs w:val="24"/>
          <w:highlight w:val="green"/>
        </w:rPr>
        <w:t>ть исключение в процессе эксплуатации следующих воздействий на них:</w:t>
      </w:r>
    </w:p>
    <w:p w14:paraId="1295C0A6" w14:textId="77777777" w:rsidR="00AF68A7" w:rsidRPr="00247D5E" w:rsidRDefault="00AF68A7" w:rsidP="00AF68A7">
      <w:pPr>
        <w:widowControl w:val="0"/>
        <w:autoSpaceDE w:val="0"/>
        <w:autoSpaceDN w:val="0"/>
        <w:adjustRightInd w:val="0"/>
        <w:ind w:firstLine="720"/>
        <w:jc w:val="both"/>
        <w:rPr>
          <w:color w:val="auto"/>
          <w:sz w:val="24"/>
          <w:szCs w:val="24"/>
          <w:highlight w:val="green"/>
        </w:rPr>
      </w:pPr>
      <w:r w:rsidRPr="00247D5E">
        <w:rPr>
          <w:color w:val="auto"/>
          <w:sz w:val="24"/>
          <w:szCs w:val="24"/>
          <w:highlight w:val="green"/>
        </w:rPr>
        <w:lastRenderedPageBreak/>
        <w:t>- механические воздействия (удары, вибрация, сильное надавливание и т. д.);</w:t>
      </w:r>
    </w:p>
    <w:p w14:paraId="160C5834" w14:textId="3ABAFAC7" w:rsidR="00AF68A7" w:rsidRPr="00247D5E" w:rsidRDefault="00AF68A7" w:rsidP="00AF68A7">
      <w:pPr>
        <w:widowControl w:val="0"/>
        <w:autoSpaceDE w:val="0"/>
        <w:autoSpaceDN w:val="0"/>
        <w:adjustRightInd w:val="0"/>
        <w:ind w:firstLine="720"/>
        <w:jc w:val="both"/>
        <w:rPr>
          <w:color w:val="auto"/>
          <w:sz w:val="24"/>
          <w:szCs w:val="24"/>
          <w:highlight w:val="green"/>
        </w:rPr>
      </w:pPr>
      <w:r w:rsidRPr="00247D5E">
        <w:rPr>
          <w:color w:val="auto"/>
          <w:sz w:val="24"/>
          <w:szCs w:val="24"/>
          <w:highlight w:val="green"/>
        </w:rPr>
        <w:t>- опирание только на угол или ребро, а обеспечива</w:t>
      </w:r>
      <w:r w:rsidR="00C91420" w:rsidRPr="00247D5E">
        <w:rPr>
          <w:color w:val="auto"/>
          <w:sz w:val="24"/>
          <w:szCs w:val="24"/>
          <w:highlight w:val="green"/>
        </w:rPr>
        <w:t>ть</w:t>
      </w:r>
      <w:r w:rsidRPr="00247D5E">
        <w:rPr>
          <w:color w:val="auto"/>
          <w:sz w:val="24"/>
          <w:szCs w:val="24"/>
          <w:highlight w:val="green"/>
        </w:rPr>
        <w:t xml:space="preserve"> поверхность контакта между изделием и опорой;</w:t>
      </w:r>
    </w:p>
    <w:p w14:paraId="72A089B2" w14:textId="77777777" w:rsidR="00AF68A7" w:rsidRPr="00247D5E" w:rsidRDefault="00AF68A7" w:rsidP="00AF68A7">
      <w:pPr>
        <w:widowControl w:val="0"/>
        <w:autoSpaceDE w:val="0"/>
        <w:autoSpaceDN w:val="0"/>
        <w:adjustRightInd w:val="0"/>
        <w:ind w:firstLine="720"/>
        <w:jc w:val="both"/>
        <w:rPr>
          <w:color w:val="auto"/>
          <w:sz w:val="24"/>
          <w:szCs w:val="24"/>
          <w:highlight w:val="green"/>
        </w:rPr>
      </w:pPr>
      <w:r w:rsidRPr="00247D5E">
        <w:rPr>
          <w:color w:val="auto"/>
          <w:sz w:val="24"/>
          <w:szCs w:val="24"/>
          <w:highlight w:val="green"/>
        </w:rPr>
        <w:t>- установка на жесткое основание, и исключение касания жестких предметов (камень, металл, бетон и т. д.);</w:t>
      </w:r>
    </w:p>
    <w:p w14:paraId="13CF6475" w14:textId="77777777" w:rsidR="00AF68A7" w:rsidRPr="00247D5E" w:rsidRDefault="00AF68A7" w:rsidP="00AF68A7">
      <w:pPr>
        <w:widowControl w:val="0"/>
        <w:autoSpaceDE w:val="0"/>
        <w:autoSpaceDN w:val="0"/>
        <w:adjustRightInd w:val="0"/>
        <w:ind w:firstLine="720"/>
        <w:jc w:val="both"/>
        <w:rPr>
          <w:color w:val="auto"/>
          <w:sz w:val="24"/>
          <w:szCs w:val="24"/>
          <w:highlight w:val="green"/>
        </w:rPr>
      </w:pPr>
      <w:r w:rsidRPr="00247D5E">
        <w:rPr>
          <w:color w:val="auto"/>
          <w:sz w:val="24"/>
          <w:szCs w:val="24"/>
          <w:highlight w:val="green"/>
        </w:rPr>
        <w:t>- взаимное касание изделий из стекла;</w:t>
      </w:r>
    </w:p>
    <w:p w14:paraId="164D9A79" w14:textId="7069F388" w:rsidR="00AF68A7" w:rsidRPr="00247D5E" w:rsidRDefault="00AF68A7" w:rsidP="00AF68A7">
      <w:pPr>
        <w:widowControl w:val="0"/>
        <w:autoSpaceDE w:val="0"/>
        <w:autoSpaceDN w:val="0"/>
        <w:adjustRightInd w:val="0"/>
        <w:ind w:firstLine="720"/>
        <w:jc w:val="both"/>
        <w:rPr>
          <w:color w:val="auto"/>
          <w:sz w:val="24"/>
          <w:szCs w:val="24"/>
          <w:highlight w:val="green"/>
        </w:rPr>
      </w:pPr>
      <w:r w:rsidRPr="00247D5E">
        <w:rPr>
          <w:color w:val="auto"/>
          <w:sz w:val="24"/>
          <w:szCs w:val="24"/>
          <w:highlight w:val="green"/>
        </w:rPr>
        <w:t xml:space="preserve">- размещение изделия в неустойчивом положении, которое </w:t>
      </w:r>
      <w:r w:rsidR="003345AC" w:rsidRPr="00247D5E">
        <w:rPr>
          <w:b/>
          <w:color w:val="auto"/>
          <w:sz w:val="24"/>
          <w:szCs w:val="24"/>
          <w:highlight w:val="green"/>
        </w:rPr>
        <w:t>может</w:t>
      </w:r>
      <w:r w:rsidRPr="00247D5E">
        <w:rPr>
          <w:color w:val="auto"/>
          <w:sz w:val="24"/>
          <w:szCs w:val="24"/>
          <w:highlight w:val="green"/>
        </w:rPr>
        <w:t xml:space="preserve"> привести к его падению, опрокидыванию, перемещению (самопроизвольному или в результате внешних воздействий);</w:t>
      </w:r>
    </w:p>
    <w:p w14:paraId="3A2BCFC0" w14:textId="664C8359" w:rsidR="00AF68A7" w:rsidRPr="00247D5E" w:rsidRDefault="00AF68A7" w:rsidP="00AF68A7">
      <w:pPr>
        <w:widowControl w:val="0"/>
        <w:autoSpaceDE w:val="0"/>
        <w:autoSpaceDN w:val="0"/>
        <w:adjustRightInd w:val="0"/>
        <w:ind w:firstLine="720"/>
        <w:jc w:val="both"/>
        <w:rPr>
          <w:color w:val="auto"/>
          <w:sz w:val="24"/>
          <w:szCs w:val="24"/>
          <w:highlight w:val="green"/>
        </w:rPr>
      </w:pPr>
      <w:r w:rsidRPr="00247D5E">
        <w:rPr>
          <w:color w:val="auto"/>
          <w:sz w:val="24"/>
          <w:szCs w:val="24"/>
          <w:highlight w:val="green"/>
        </w:rPr>
        <w:t>- резкие перепады температур, превышающ</w:t>
      </w:r>
      <w:r w:rsidR="00C91420" w:rsidRPr="00247D5E">
        <w:rPr>
          <w:color w:val="auto"/>
          <w:sz w:val="24"/>
          <w:szCs w:val="24"/>
          <w:highlight w:val="green"/>
        </w:rPr>
        <w:t>ие</w:t>
      </w:r>
      <w:r w:rsidRPr="00247D5E">
        <w:rPr>
          <w:color w:val="auto"/>
          <w:sz w:val="24"/>
          <w:szCs w:val="24"/>
          <w:highlight w:val="green"/>
        </w:rPr>
        <w:t xml:space="preserve"> термостойкость стекол по ГОСТ 11103, входящих в состав изделия;</w:t>
      </w:r>
    </w:p>
    <w:p w14:paraId="3DCDD0A4" w14:textId="77777777" w:rsidR="00AF68A7" w:rsidRPr="00247D5E" w:rsidRDefault="00AF68A7" w:rsidP="00AF68A7">
      <w:pPr>
        <w:widowControl w:val="0"/>
        <w:autoSpaceDE w:val="0"/>
        <w:autoSpaceDN w:val="0"/>
        <w:adjustRightInd w:val="0"/>
        <w:ind w:firstLine="720"/>
        <w:jc w:val="both"/>
        <w:rPr>
          <w:color w:val="auto"/>
          <w:sz w:val="24"/>
          <w:szCs w:val="24"/>
          <w:highlight w:val="green"/>
        </w:rPr>
      </w:pPr>
      <w:r w:rsidRPr="00247D5E">
        <w:rPr>
          <w:color w:val="auto"/>
          <w:sz w:val="24"/>
          <w:szCs w:val="24"/>
          <w:highlight w:val="green"/>
        </w:rPr>
        <w:t>- локальный нагрев или охлаждение отдельных участков изделия, создающие разность температур на различных участках изделия, превышающую термостойкость по ГОСТ 11103 входящих в его состав стекол;</w:t>
      </w:r>
    </w:p>
    <w:p w14:paraId="1BC9FFE4" w14:textId="61C3F0BD" w:rsidR="00AF68A7" w:rsidRPr="00247D5E" w:rsidRDefault="00AF68A7" w:rsidP="00AF68A7">
      <w:pPr>
        <w:widowControl w:val="0"/>
        <w:autoSpaceDE w:val="0"/>
        <w:autoSpaceDN w:val="0"/>
        <w:adjustRightInd w:val="0"/>
        <w:ind w:firstLine="720"/>
        <w:jc w:val="both"/>
        <w:rPr>
          <w:color w:val="auto"/>
          <w:sz w:val="24"/>
          <w:szCs w:val="24"/>
          <w:highlight w:val="green"/>
        </w:rPr>
      </w:pPr>
      <w:r w:rsidRPr="00247D5E">
        <w:rPr>
          <w:color w:val="auto"/>
          <w:sz w:val="24"/>
          <w:szCs w:val="24"/>
          <w:highlight w:val="green"/>
        </w:rPr>
        <w:t>- эксплуатация в агрессивной или влажной среде, если в задании</w:t>
      </w:r>
      <w:r w:rsidR="00DF5083" w:rsidRPr="00247D5E">
        <w:rPr>
          <w:color w:val="auto"/>
          <w:sz w:val="24"/>
          <w:szCs w:val="24"/>
          <w:highlight w:val="green"/>
        </w:rPr>
        <w:t xml:space="preserve"> на проектирование не указано иное</w:t>
      </w:r>
      <w:r w:rsidRPr="00247D5E">
        <w:rPr>
          <w:color w:val="auto"/>
          <w:sz w:val="24"/>
          <w:szCs w:val="24"/>
          <w:highlight w:val="green"/>
        </w:rPr>
        <w:t>.</w:t>
      </w:r>
    </w:p>
    <w:p w14:paraId="2F6A9F47" w14:textId="48289955" w:rsidR="00AF68A7" w:rsidRPr="00247D5E" w:rsidRDefault="00AF68A7" w:rsidP="00D757DE">
      <w:pPr>
        <w:widowControl w:val="0"/>
        <w:autoSpaceDE w:val="0"/>
        <w:autoSpaceDN w:val="0"/>
        <w:adjustRightInd w:val="0"/>
        <w:ind w:firstLine="720"/>
        <w:jc w:val="both"/>
        <w:rPr>
          <w:color w:val="auto"/>
          <w:sz w:val="24"/>
          <w:szCs w:val="24"/>
          <w:highlight w:val="green"/>
        </w:rPr>
      </w:pPr>
      <w:r w:rsidRPr="00247D5E">
        <w:rPr>
          <w:color w:val="auto"/>
          <w:sz w:val="24"/>
          <w:szCs w:val="24"/>
          <w:highlight w:val="green"/>
        </w:rPr>
        <w:t xml:space="preserve">6.1.3 Технические характеристики применяемых изделий из стекла </w:t>
      </w:r>
      <w:r w:rsidR="003345AC" w:rsidRPr="00247D5E">
        <w:rPr>
          <w:b/>
          <w:color w:val="auto"/>
          <w:sz w:val="24"/>
          <w:szCs w:val="24"/>
          <w:highlight w:val="green"/>
        </w:rPr>
        <w:t>долж</w:t>
      </w:r>
      <w:r w:rsidRPr="00247D5E">
        <w:rPr>
          <w:color w:val="auto"/>
          <w:sz w:val="24"/>
          <w:szCs w:val="24"/>
          <w:highlight w:val="green"/>
        </w:rPr>
        <w:t xml:space="preserve">ны соответствовать требованиям нормативных документов на эти изделия. </w:t>
      </w:r>
    </w:p>
    <w:p w14:paraId="286D2B47" w14:textId="4B63EAD6" w:rsidR="00CB6116" w:rsidRPr="00247D5E" w:rsidRDefault="00794162" w:rsidP="00CB6116">
      <w:pPr>
        <w:widowControl w:val="0"/>
        <w:autoSpaceDE w:val="0"/>
        <w:autoSpaceDN w:val="0"/>
        <w:adjustRightInd w:val="0"/>
        <w:ind w:firstLine="720"/>
        <w:jc w:val="both"/>
        <w:rPr>
          <w:color w:val="auto"/>
          <w:sz w:val="24"/>
          <w:szCs w:val="24"/>
          <w:highlight w:val="green"/>
        </w:rPr>
      </w:pPr>
      <w:r w:rsidRPr="00247D5E">
        <w:rPr>
          <w:color w:val="auto"/>
          <w:sz w:val="24"/>
          <w:szCs w:val="24"/>
          <w:highlight w:val="green"/>
        </w:rPr>
        <w:t>6</w:t>
      </w:r>
      <w:r w:rsidR="00CB6116" w:rsidRPr="00247D5E">
        <w:rPr>
          <w:color w:val="auto"/>
          <w:sz w:val="24"/>
          <w:szCs w:val="24"/>
          <w:highlight w:val="green"/>
        </w:rPr>
        <w:t>.1</w:t>
      </w:r>
      <w:r w:rsidRPr="00247D5E">
        <w:rPr>
          <w:color w:val="auto"/>
          <w:sz w:val="24"/>
          <w:szCs w:val="24"/>
          <w:highlight w:val="green"/>
        </w:rPr>
        <w:t>.</w:t>
      </w:r>
      <w:r w:rsidR="00AF68A7" w:rsidRPr="00247D5E">
        <w:rPr>
          <w:color w:val="auto"/>
          <w:sz w:val="24"/>
          <w:szCs w:val="24"/>
          <w:highlight w:val="green"/>
        </w:rPr>
        <w:t>4</w:t>
      </w:r>
      <w:r w:rsidR="00CB6116" w:rsidRPr="00247D5E">
        <w:rPr>
          <w:color w:val="auto"/>
          <w:sz w:val="24"/>
          <w:szCs w:val="24"/>
          <w:highlight w:val="green"/>
        </w:rPr>
        <w:t xml:space="preserve"> Необходимая толщина стекла и конструкция изделий из стекла </w:t>
      </w:r>
      <w:r w:rsidR="003345AC" w:rsidRPr="00247D5E">
        <w:rPr>
          <w:b/>
          <w:color w:val="auto"/>
          <w:sz w:val="24"/>
          <w:szCs w:val="24"/>
          <w:highlight w:val="green"/>
        </w:rPr>
        <w:t>определяется</w:t>
      </w:r>
      <w:r w:rsidR="00CB6116" w:rsidRPr="00247D5E">
        <w:rPr>
          <w:color w:val="auto"/>
          <w:sz w:val="24"/>
          <w:szCs w:val="24"/>
          <w:highlight w:val="green"/>
        </w:rPr>
        <w:t xml:space="preserve"> исходя из назначения здания или сооружения, назначения СПК и помещений, нагрузок и планируемых воздействий, действующих на стекло, требований к внешнему виду остекления.</w:t>
      </w:r>
    </w:p>
    <w:p w14:paraId="7F221D61" w14:textId="05599CDE" w:rsidR="005338B2" w:rsidRPr="00AE6C25" w:rsidRDefault="005338B2" w:rsidP="005338B2">
      <w:pPr>
        <w:widowControl w:val="0"/>
        <w:autoSpaceDE w:val="0"/>
        <w:autoSpaceDN w:val="0"/>
        <w:adjustRightInd w:val="0"/>
        <w:ind w:firstLine="720"/>
        <w:jc w:val="both"/>
        <w:rPr>
          <w:color w:val="auto"/>
          <w:sz w:val="24"/>
          <w:szCs w:val="24"/>
        </w:rPr>
      </w:pPr>
      <w:r w:rsidRPr="00247D5E">
        <w:rPr>
          <w:color w:val="auto"/>
          <w:sz w:val="24"/>
          <w:szCs w:val="24"/>
          <w:highlight w:val="green"/>
        </w:rPr>
        <w:t>6.1.</w:t>
      </w:r>
      <w:r w:rsidR="00AF68A7" w:rsidRPr="00247D5E">
        <w:rPr>
          <w:color w:val="auto"/>
          <w:sz w:val="24"/>
          <w:szCs w:val="24"/>
          <w:highlight w:val="green"/>
        </w:rPr>
        <w:t>5</w:t>
      </w:r>
      <w:r w:rsidRPr="00247D5E">
        <w:rPr>
          <w:color w:val="auto"/>
          <w:sz w:val="24"/>
          <w:szCs w:val="24"/>
          <w:highlight w:val="green"/>
        </w:rPr>
        <w:t xml:space="preserve"> Стекла с покрытиями </w:t>
      </w:r>
      <w:r w:rsidR="003345AC" w:rsidRPr="00247D5E">
        <w:rPr>
          <w:b/>
          <w:color w:val="auto"/>
          <w:sz w:val="24"/>
          <w:szCs w:val="24"/>
          <w:highlight w:val="green"/>
        </w:rPr>
        <w:t>долж</w:t>
      </w:r>
      <w:r w:rsidRPr="00247D5E">
        <w:rPr>
          <w:color w:val="auto"/>
          <w:sz w:val="24"/>
          <w:szCs w:val="24"/>
          <w:highlight w:val="green"/>
        </w:rPr>
        <w:t>ны использоваться в остеклении в соответствии со своей стойкостью к воздействиям окружающей среды по ГОСТ 32562.1, ГОСТ 32562.2, ГОСТ 32562.3, ГОСТ 32562.4.</w:t>
      </w:r>
      <w:r w:rsidRPr="00AE6C25">
        <w:rPr>
          <w:color w:val="auto"/>
          <w:sz w:val="24"/>
          <w:szCs w:val="24"/>
        </w:rPr>
        <w:t xml:space="preserve"> </w:t>
      </w:r>
    </w:p>
    <w:p w14:paraId="5ACE033B" w14:textId="32BF3FFD" w:rsidR="005338B2" w:rsidRPr="00247D5E" w:rsidRDefault="005338B2" w:rsidP="005338B2">
      <w:pPr>
        <w:widowControl w:val="0"/>
        <w:autoSpaceDE w:val="0"/>
        <w:autoSpaceDN w:val="0"/>
        <w:adjustRightInd w:val="0"/>
        <w:ind w:firstLine="720"/>
        <w:jc w:val="both"/>
        <w:rPr>
          <w:color w:val="auto"/>
          <w:sz w:val="24"/>
          <w:szCs w:val="24"/>
        </w:rPr>
      </w:pPr>
      <w:r w:rsidRPr="00AE6C25">
        <w:rPr>
          <w:color w:val="auto"/>
          <w:sz w:val="24"/>
          <w:szCs w:val="24"/>
        </w:rPr>
        <w:t xml:space="preserve">При использовании в остеклении </w:t>
      </w:r>
      <w:r w:rsidRPr="00247D5E">
        <w:rPr>
          <w:color w:val="auto"/>
          <w:sz w:val="24"/>
          <w:szCs w:val="24"/>
        </w:rPr>
        <w:t xml:space="preserve">стеклопакетов по ГОСТ 24866 </w:t>
      </w:r>
      <w:r w:rsidR="003345AC" w:rsidRPr="00247D5E">
        <w:rPr>
          <w:b/>
          <w:color w:val="auto"/>
          <w:sz w:val="24"/>
          <w:szCs w:val="24"/>
        </w:rPr>
        <w:t>рекоменд</w:t>
      </w:r>
      <w:r w:rsidRPr="00247D5E">
        <w:rPr>
          <w:color w:val="auto"/>
          <w:sz w:val="24"/>
          <w:szCs w:val="24"/>
        </w:rPr>
        <w:t xml:space="preserve">уется стекла с мягкими покрытиями по ГОСТ 31364, ГОСТ 33086, стекло с многофункциональным покрытием по нормативным документам </w:t>
      </w:r>
      <w:r w:rsidR="004F17F2" w:rsidRPr="00247D5E">
        <w:rPr>
          <w:color w:val="auto"/>
          <w:sz w:val="24"/>
          <w:szCs w:val="24"/>
        </w:rPr>
        <w:t>производителя</w:t>
      </w:r>
      <w:r w:rsidRPr="00247D5E">
        <w:rPr>
          <w:color w:val="auto"/>
          <w:sz w:val="24"/>
          <w:szCs w:val="24"/>
        </w:rPr>
        <w:t xml:space="preserve"> </w:t>
      </w:r>
      <w:r w:rsidR="003345AC" w:rsidRPr="00247D5E">
        <w:rPr>
          <w:b/>
          <w:color w:val="auto"/>
          <w:sz w:val="24"/>
          <w:szCs w:val="24"/>
        </w:rPr>
        <w:t>следует</w:t>
      </w:r>
      <w:r w:rsidR="00D70275" w:rsidRPr="00247D5E">
        <w:rPr>
          <w:color w:val="auto"/>
          <w:sz w:val="24"/>
          <w:szCs w:val="24"/>
        </w:rPr>
        <w:t xml:space="preserve"> </w:t>
      </w:r>
      <w:r w:rsidRPr="00247D5E">
        <w:rPr>
          <w:color w:val="auto"/>
          <w:sz w:val="24"/>
          <w:szCs w:val="24"/>
        </w:rPr>
        <w:t xml:space="preserve">устанавливать покрытием внутрь стеклопакета. </w:t>
      </w:r>
    </w:p>
    <w:p w14:paraId="2C5EC4FA" w14:textId="52EBB8B7" w:rsidR="005338B2" w:rsidRPr="00AE6C25" w:rsidRDefault="005338B2" w:rsidP="005338B2">
      <w:pPr>
        <w:widowControl w:val="0"/>
        <w:autoSpaceDE w:val="0"/>
        <w:autoSpaceDN w:val="0"/>
        <w:adjustRightInd w:val="0"/>
        <w:ind w:firstLine="720"/>
        <w:jc w:val="both"/>
        <w:rPr>
          <w:color w:val="auto"/>
          <w:sz w:val="24"/>
          <w:szCs w:val="24"/>
        </w:rPr>
      </w:pPr>
      <w:r w:rsidRPr="00247D5E">
        <w:rPr>
          <w:color w:val="auto"/>
          <w:sz w:val="24"/>
          <w:szCs w:val="24"/>
        </w:rPr>
        <w:t xml:space="preserve">При одинарном или раздельном остеклении </w:t>
      </w:r>
      <w:r w:rsidR="003345AC" w:rsidRPr="00247D5E">
        <w:rPr>
          <w:b/>
          <w:color w:val="auto"/>
          <w:sz w:val="24"/>
          <w:szCs w:val="24"/>
        </w:rPr>
        <w:t>рекоменд</w:t>
      </w:r>
      <w:r w:rsidRPr="00247D5E">
        <w:rPr>
          <w:color w:val="auto"/>
          <w:sz w:val="24"/>
          <w:szCs w:val="24"/>
        </w:rPr>
        <w:t>уется использовать стекла с твердыми покрытиями по ГОСТ 30733 и ГОСТ 33017.</w:t>
      </w:r>
    </w:p>
    <w:p w14:paraId="4AB77CCB" w14:textId="77777777" w:rsidR="00C777EA" w:rsidRPr="00AE6C25" w:rsidRDefault="005338B2" w:rsidP="005338B2">
      <w:pPr>
        <w:widowControl w:val="0"/>
        <w:autoSpaceDE w:val="0"/>
        <w:autoSpaceDN w:val="0"/>
        <w:adjustRightInd w:val="0"/>
        <w:ind w:firstLine="720"/>
        <w:jc w:val="both"/>
        <w:rPr>
          <w:color w:val="auto"/>
          <w:sz w:val="24"/>
          <w:szCs w:val="24"/>
        </w:rPr>
      </w:pPr>
      <w:r w:rsidRPr="00247D5E">
        <w:rPr>
          <w:color w:val="auto"/>
          <w:sz w:val="24"/>
          <w:szCs w:val="24"/>
          <w:highlight w:val="green"/>
        </w:rPr>
        <w:t>6.1.</w:t>
      </w:r>
      <w:r w:rsidR="00AF68A7" w:rsidRPr="00247D5E">
        <w:rPr>
          <w:color w:val="auto"/>
          <w:sz w:val="24"/>
          <w:szCs w:val="24"/>
          <w:highlight w:val="green"/>
        </w:rPr>
        <w:t>6</w:t>
      </w:r>
      <w:r w:rsidRPr="00247D5E">
        <w:rPr>
          <w:color w:val="auto"/>
          <w:sz w:val="24"/>
          <w:szCs w:val="24"/>
          <w:highlight w:val="green"/>
        </w:rPr>
        <w:t xml:space="preserve"> Правила монтажа (включая ориентацию покрытия) стекол с твердым солнцезащитным по ГОСТ 33017 или </w:t>
      </w:r>
      <w:proofErr w:type="spellStart"/>
      <w:r w:rsidRPr="00247D5E">
        <w:rPr>
          <w:color w:val="auto"/>
          <w:sz w:val="24"/>
          <w:szCs w:val="24"/>
          <w:highlight w:val="green"/>
        </w:rPr>
        <w:t>низкоэмиссионным</w:t>
      </w:r>
      <w:proofErr w:type="spellEnd"/>
      <w:r w:rsidRPr="00247D5E">
        <w:rPr>
          <w:color w:val="auto"/>
          <w:sz w:val="24"/>
          <w:szCs w:val="24"/>
          <w:highlight w:val="green"/>
        </w:rPr>
        <w:t xml:space="preserve"> твердым покрытием по ГОСТ 30733 в СПК устанавливают в конструкторской документации на них, исходя из архитектурно-планировочных решений и требований к покрытиям. В случае применения стекол с электроподогревом, </w:t>
      </w:r>
      <w:proofErr w:type="spellStart"/>
      <w:r w:rsidRPr="00247D5E">
        <w:rPr>
          <w:color w:val="auto"/>
          <w:sz w:val="24"/>
          <w:szCs w:val="24"/>
          <w:highlight w:val="green"/>
        </w:rPr>
        <w:t>низкоэмиссионное</w:t>
      </w:r>
      <w:proofErr w:type="spellEnd"/>
      <w:r w:rsidRPr="00247D5E">
        <w:rPr>
          <w:color w:val="auto"/>
          <w:sz w:val="24"/>
          <w:szCs w:val="24"/>
          <w:highlight w:val="green"/>
        </w:rPr>
        <w:t xml:space="preserve"> токопроводящее покрытие </w:t>
      </w:r>
      <w:r w:rsidR="00C777EA" w:rsidRPr="00247D5E">
        <w:rPr>
          <w:color w:val="auto"/>
          <w:sz w:val="24"/>
          <w:szCs w:val="24"/>
          <w:highlight w:val="green"/>
        </w:rPr>
        <w:t>устанавливается со стороны, указанной в проектной документации.</w:t>
      </w:r>
    </w:p>
    <w:p w14:paraId="7C3B46A4" w14:textId="77777777" w:rsidR="005338B2" w:rsidRPr="00911DE9" w:rsidRDefault="005338B2" w:rsidP="005338B2">
      <w:pPr>
        <w:widowControl w:val="0"/>
        <w:autoSpaceDE w:val="0"/>
        <w:autoSpaceDN w:val="0"/>
        <w:adjustRightInd w:val="0"/>
        <w:ind w:firstLine="720"/>
        <w:jc w:val="both"/>
        <w:rPr>
          <w:color w:val="auto"/>
          <w:sz w:val="24"/>
          <w:szCs w:val="24"/>
          <w:highlight w:val="green"/>
        </w:rPr>
      </w:pPr>
      <w:r w:rsidRPr="00911DE9">
        <w:rPr>
          <w:color w:val="auto"/>
          <w:sz w:val="24"/>
          <w:szCs w:val="24"/>
          <w:highlight w:val="green"/>
        </w:rPr>
        <w:t>6.1.</w:t>
      </w:r>
      <w:r w:rsidR="00AF68A7" w:rsidRPr="00911DE9">
        <w:rPr>
          <w:color w:val="auto"/>
          <w:sz w:val="24"/>
          <w:szCs w:val="24"/>
          <w:highlight w:val="green"/>
        </w:rPr>
        <w:t>7</w:t>
      </w:r>
      <w:r w:rsidRPr="00911DE9">
        <w:rPr>
          <w:color w:val="auto"/>
          <w:sz w:val="24"/>
          <w:szCs w:val="24"/>
          <w:highlight w:val="green"/>
        </w:rPr>
        <w:t xml:space="preserve"> Для изготовления </w:t>
      </w:r>
      <w:proofErr w:type="spellStart"/>
      <w:r w:rsidRPr="00911DE9">
        <w:rPr>
          <w:color w:val="auto"/>
          <w:sz w:val="24"/>
          <w:szCs w:val="24"/>
          <w:highlight w:val="green"/>
        </w:rPr>
        <w:t>электрообогреваемых</w:t>
      </w:r>
      <w:proofErr w:type="spellEnd"/>
      <w:r w:rsidRPr="00911DE9">
        <w:rPr>
          <w:color w:val="auto"/>
          <w:sz w:val="24"/>
          <w:szCs w:val="24"/>
          <w:highlight w:val="green"/>
        </w:rPr>
        <w:t xml:space="preserve"> СПК (для борьбы с запотеванием остекления, таяния снега или обогрева помещения) используется закаленное или </w:t>
      </w:r>
      <w:proofErr w:type="spellStart"/>
      <w:r w:rsidRPr="00911DE9">
        <w:rPr>
          <w:color w:val="auto"/>
          <w:sz w:val="24"/>
          <w:szCs w:val="24"/>
          <w:highlight w:val="green"/>
        </w:rPr>
        <w:t>термоупрочненное</w:t>
      </w:r>
      <w:proofErr w:type="spellEnd"/>
      <w:r w:rsidRPr="00911DE9">
        <w:rPr>
          <w:color w:val="auto"/>
          <w:sz w:val="24"/>
          <w:szCs w:val="24"/>
          <w:highlight w:val="green"/>
        </w:rPr>
        <w:t xml:space="preserve"> </w:t>
      </w:r>
      <w:proofErr w:type="spellStart"/>
      <w:r w:rsidRPr="00911DE9">
        <w:rPr>
          <w:color w:val="auto"/>
          <w:sz w:val="24"/>
          <w:szCs w:val="24"/>
          <w:highlight w:val="green"/>
        </w:rPr>
        <w:t>низкоэмиссионное</w:t>
      </w:r>
      <w:proofErr w:type="spellEnd"/>
      <w:r w:rsidRPr="00911DE9">
        <w:rPr>
          <w:color w:val="auto"/>
          <w:sz w:val="24"/>
          <w:szCs w:val="24"/>
          <w:highlight w:val="green"/>
        </w:rPr>
        <w:t xml:space="preserve"> стекло с твердым </w:t>
      </w:r>
      <w:proofErr w:type="spellStart"/>
      <w:r w:rsidRPr="00911DE9">
        <w:rPr>
          <w:color w:val="auto"/>
          <w:sz w:val="24"/>
          <w:szCs w:val="24"/>
          <w:highlight w:val="green"/>
        </w:rPr>
        <w:t>низкоэмиссионным</w:t>
      </w:r>
      <w:proofErr w:type="spellEnd"/>
      <w:r w:rsidRPr="00911DE9">
        <w:rPr>
          <w:color w:val="auto"/>
          <w:sz w:val="24"/>
          <w:szCs w:val="24"/>
          <w:highlight w:val="green"/>
        </w:rPr>
        <w:t xml:space="preserve"> покрытием по ГОСТ 30733. </w:t>
      </w:r>
    </w:p>
    <w:p w14:paraId="09120C0D" w14:textId="282C26A6" w:rsidR="005338B2" w:rsidRPr="00911DE9" w:rsidRDefault="005338B2" w:rsidP="005338B2">
      <w:pPr>
        <w:widowControl w:val="0"/>
        <w:autoSpaceDE w:val="0"/>
        <w:autoSpaceDN w:val="0"/>
        <w:adjustRightInd w:val="0"/>
        <w:ind w:firstLine="720"/>
        <w:jc w:val="both"/>
        <w:rPr>
          <w:color w:val="auto"/>
          <w:sz w:val="24"/>
          <w:szCs w:val="24"/>
          <w:highlight w:val="green"/>
        </w:rPr>
      </w:pPr>
      <w:r w:rsidRPr="00911DE9">
        <w:rPr>
          <w:color w:val="auto"/>
          <w:sz w:val="24"/>
          <w:szCs w:val="24"/>
          <w:highlight w:val="green"/>
        </w:rPr>
        <w:t xml:space="preserve">При использовании в этих СПК многослойного стекла по ГОСТ 30826 или ГОСТ ISO 11485-3 все слои стекла в нем </w:t>
      </w:r>
      <w:r w:rsidR="003345AC" w:rsidRPr="00911DE9">
        <w:rPr>
          <w:b/>
          <w:color w:val="auto"/>
          <w:sz w:val="24"/>
          <w:szCs w:val="24"/>
          <w:highlight w:val="green"/>
        </w:rPr>
        <w:t>долж</w:t>
      </w:r>
      <w:r w:rsidRPr="00911DE9">
        <w:rPr>
          <w:color w:val="auto"/>
          <w:sz w:val="24"/>
          <w:szCs w:val="24"/>
          <w:highlight w:val="green"/>
        </w:rPr>
        <w:t xml:space="preserve">ны быть закаленными по ГОСТ 30698 или ГОСТ EN 14179-1, </w:t>
      </w:r>
      <w:proofErr w:type="spellStart"/>
      <w:r w:rsidRPr="00911DE9">
        <w:rPr>
          <w:color w:val="auto"/>
          <w:sz w:val="24"/>
          <w:szCs w:val="24"/>
          <w:highlight w:val="green"/>
        </w:rPr>
        <w:t>термоупрочненными</w:t>
      </w:r>
      <w:proofErr w:type="spellEnd"/>
      <w:r w:rsidRPr="00911DE9">
        <w:rPr>
          <w:color w:val="auto"/>
          <w:sz w:val="24"/>
          <w:szCs w:val="24"/>
          <w:highlight w:val="green"/>
        </w:rPr>
        <w:t xml:space="preserve"> по ГОСТ 33087 или химически упрочненными по </w:t>
      </w:r>
      <w:r w:rsidR="00E148FE" w:rsidRPr="00911DE9">
        <w:rPr>
          <w:color w:val="auto"/>
          <w:sz w:val="24"/>
          <w:szCs w:val="24"/>
          <w:highlight w:val="green"/>
        </w:rPr>
        <w:t>нормативным документам</w:t>
      </w:r>
      <w:r w:rsidRPr="00911DE9">
        <w:rPr>
          <w:color w:val="auto"/>
          <w:sz w:val="24"/>
          <w:szCs w:val="24"/>
          <w:highlight w:val="green"/>
        </w:rPr>
        <w:t xml:space="preserve">. При использовании других нагревательных элементов на стекле оно так же </w:t>
      </w:r>
      <w:r w:rsidR="003345AC" w:rsidRPr="00911DE9">
        <w:rPr>
          <w:b/>
          <w:color w:val="auto"/>
          <w:sz w:val="24"/>
          <w:szCs w:val="24"/>
          <w:highlight w:val="green"/>
        </w:rPr>
        <w:t>долж</w:t>
      </w:r>
      <w:r w:rsidRPr="00911DE9">
        <w:rPr>
          <w:color w:val="auto"/>
          <w:sz w:val="24"/>
          <w:szCs w:val="24"/>
          <w:highlight w:val="green"/>
        </w:rPr>
        <w:t xml:space="preserve">но быть закаленным или </w:t>
      </w:r>
      <w:proofErr w:type="spellStart"/>
      <w:r w:rsidRPr="00911DE9">
        <w:rPr>
          <w:color w:val="auto"/>
          <w:sz w:val="24"/>
          <w:szCs w:val="24"/>
          <w:highlight w:val="green"/>
        </w:rPr>
        <w:t>термоупрочненным</w:t>
      </w:r>
      <w:proofErr w:type="spellEnd"/>
      <w:r w:rsidRPr="00911DE9">
        <w:rPr>
          <w:color w:val="auto"/>
          <w:sz w:val="24"/>
          <w:szCs w:val="24"/>
          <w:highlight w:val="green"/>
        </w:rPr>
        <w:t xml:space="preserve">. При этом </w:t>
      </w:r>
      <w:r w:rsidR="003345AC" w:rsidRPr="00911DE9">
        <w:rPr>
          <w:b/>
          <w:color w:val="auto"/>
          <w:sz w:val="24"/>
          <w:szCs w:val="24"/>
          <w:highlight w:val="green"/>
        </w:rPr>
        <w:t>долж</w:t>
      </w:r>
      <w:r w:rsidRPr="00911DE9">
        <w:rPr>
          <w:color w:val="auto"/>
          <w:sz w:val="24"/>
          <w:szCs w:val="24"/>
          <w:highlight w:val="green"/>
        </w:rPr>
        <w:t xml:space="preserve">на быть предусмотрена надежная электрическая изоляция металлических креплений электрических проводов и от поверхности с </w:t>
      </w:r>
      <w:proofErr w:type="spellStart"/>
      <w:r w:rsidRPr="00911DE9">
        <w:rPr>
          <w:color w:val="auto"/>
          <w:sz w:val="24"/>
          <w:szCs w:val="24"/>
          <w:highlight w:val="green"/>
        </w:rPr>
        <w:t>низкоэмиссионным</w:t>
      </w:r>
      <w:proofErr w:type="spellEnd"/>
      <w:r w:rsidRPr="00911DE9">
        <w:rPr>
          <w:color w:val="auto"/>
          <w:sz w:val="24"/>
          <w:szCs w:val="24"/>
          <w:highlight w:val="green"/>
        </w:rPr>
        <w:t xml:space="preserve"> покрытием и защита от возможной влаги.</w:t>
      </w:r>
    </w:p>
    <w:p w14:paraId="1464F59D" w14:textId="0BAE99AC" w:rsidR="005338B2" w:rsidRPr="00911DE9" w:rsidRDefault="005338B2" w:rsidP="005338B2">
      <w:pPr>
        <w:widowControl w:val="0"/>
        <w:autoSpaceDE w:val="0"/>
        <w:autoSpaceDN w:val="0"/>
        <w:adjustRightInd w:val="0"/>
        <w:ind w:firstLine="720"/>
        <w:jc w:val="both"/>
        <w:rPr>
          <w:color w:val="auto"/>
          <w:sz w:val="24"/>
          <w:szCs w:val="24"/>
          <w:highlight w:val="green"/>
        </w:rPr>
      </w:pPr>
      <w:r w:rsidRPr="00911DE9">
        <w:rPr>
          <w:color w:val="auto"/>
          <w:sz w:val="24"/>
          <w:szCs w:val="24"/>
          <w:highlight w:val="green"/>
        </w:rPr>
        <w:t>6.1.</w:t>
      </w:r>
      <w:r w:rsidR="00AF68A7" w:rsidRPr="00911DE9">
        <w:rPr>
          <w:color w:val="auto"/>
          <w:sz w:val="24"/>
          <w:szCs w:val="24"/>
          <w:highlight w:val="green"/>
        </w:rPr>
        <w:t>8</w:t>
      </w:r>
      <w:r w:rsidRPr="00911DE9">
        <w:rPr>
          <w:color w:val="auto"/>
          <w:sz w:val="24"/>
          <w:szCs w:val="24"/>
          <w:highlight w:val="green"/>
        </w:rPr>
        <w:t xml:space="preserve"> Для обеспечения безопасной эксплуатации изделие из стекла </w:t>
      </w:r>
      <w:r w:rsidR="003345AC" w:rsidRPr="00911DE9">
        <w:rPr>
          <w:b/>
          <w:color w:val="auto"/>
          <w:sz w:val="24"/>
          <w:szCs w:val="24"/>
          <w:highlight w:val="green"/>
        </w:rPr>
        <w:t>следует</w:t>
      </w:r>
      <w:r w:rsidRPr="00911DE9">
        <w:rPr>
          <w:color w:val="auto"/>
          <w:sz w:val="24"/>
          <w:szCs w:val="24"/>
          <w:highlight w:val="green"/>
        </w:rPr>
        <w:t xml:space="preserve"> </w:t>
      </w:r>
      <w:r w:rsidRPr="00911DE9">
        <w:rPr>
          <w:color w:val="auto"/>
          <w:sz w:val="24"/>
          <w:szCs w:val="24"/>
          <w:highlight w:val="green"/>
        </w:rPr>
        <w:lastRenderedPageBreak/>
        <w:t>применять строго по назначению в соответствии с ГОСТ 33561.</w:t>
      </w:r>
    </w:p>
    <w:p w14:paraId="002F45EE" w14:textId="6A6BAB2C" w:rsidR="005338B2" w:rsidRPr="00911DE9" w:rsidRDefault="005338B2" w:rsidP="00AF68A7">
      <w:pPr>
        <w:widowControl w:val="0"/>
        <w:autoSpaceDE w:val="0"/>
        <w:autoSpaceDN w:val="0"/>
        <w:adjustRightInd w:val="0"/>
        <w:ind w:firstLine="720"/>
        <w:jc w:val="both"/>
        <w:rPr>
          <w:color w:val="auto"/>
          <w:sz w:val="24"/>
          <w:szCs w:val="24"/>
          <w:highlight w:val="green"/>
        </w:rPr>
      </w:pPr>
      <w:r w:rsidRPr="00911DE9">
        <w:rPr>
          <w:color w:val="auto"/>
          <w:sz w:val="24"/>
          <w:szCs w:val="24"/>
          <w:highlight w:val="green"/>
        </w:rPr>
        <w:t>6.1.</w:t>
      </w:r>
      <w:r w:rsidR="00AF68A7" w:rsidRPr="00911DE9">
        <w:rPr>
          <w:color w:val="auto"/>
          <w:sz w:val="24"/>
          <w:szCs w:val="24"/>
          <w:highlight w:val="green"/>
        </w:rPr>
        <w:t>9</w:t>
      </w:r>
      <w:r w:rsidRPr="00911DE9">
        <w:rPr>
          <w:color w:val="auto"/>
          <w:sz w:val="24"/>
          <w:szCs w:val="24"/>
          <w:highlight w:val="green"/>
        </w:rPr>
        <w:t xml:space="preserve"> Выбор изделия из стекла для конкретного применения </w:t>
      </w:r>
      <w:r w:rsidR="003345AC" w:rsidRPr="00911DE9">
        <w:rPr>
          <w:b/>
          <w:color w:val="auto"/>
          <w:sz w:val="24"/>
          <w:szCs w:val="24"/>
          <w:highlight w:val="green"/>
        </w:rPr>
        <w:t>следует</w:t>
      </w:r>
      <w:r w:rsidRPr="00911DE9">
        <w:rPr>
          <w:color w:val="auto"/>
          <w:sz w:val="24"/>
          <w:szCs w:val="24"/>
          <w:highlight w:val="green"/>
        </w:rPr>
        <w:t xml:space="preserve"> проводить с учетом его оптических, механических, теплотехнических и эксплуатационных характеристик, </w:t>
      </w:r>
      <w:r w:rsidR="003345AC" w:rsidRPr="00911DE9">
        <w:rPr>
          <w:b/>
          <w:color w:val="auto"/>
          <w:sz w:val="24"/>
          <w:szCs w:val="24"/>
          <w:highlight w:val="green"/>
        </w:rPr>
        <w:t>рекоменд</w:t>
      </w:r>
      <w:r w:rsidRPr="00911DE9">
        <w:rPr>
          <w:color w:val="auto"/>
          <w:sz w:val="24"/>
          <w:szCs w:val="24"/>
          <w:highlight w:val="green"/>
        </w:rPr>
        <w:t>аци</w:t>
      </w:r>
      <w:r w:rsidR="00D70275" w:rsidRPr="00911DE9">
        <w:rPr>
          <w:color w:val="auto"/>
          <w:sz w:val="24"/>
          <w:szCs w:val="24"/>
          <w:highlight w:val="green"/>
        </w:rPr>
        <w:t>й</w:t>
      </w:r>
      <w:r w:rsidRPr="00911DE9">
        <w:rPr>
          <w:color w:val="auto"/>
          <w:sz w:val="24"/>
          <w:szCs w:val="24"/>
          <w:highlight w:val="green"/>
        </w:rPr>
        <w:t xml:space="preserve"> </w:t>
      </w:r>
      <w:r w:rsidR="004F17F2" w:rsidRPr="00911DE9">
        <w:rPr>
          <w:color w:val="auto"/>
          <w:sz w:val="24"/>
          <w:szCs w:val="24"/>
          <w:highlight w:val="green"/>
        </w:rPr>
        <w:t>производителя</w:t>
      </w:r>
      <w:r w:rsidRPr="00911DE9">
        <w:rPr>
          <w:color w:val="auto"/>
          <w:sz w:val="24"/>
          <w:szCs w:val="24"/>
          <w:highlight w:val="green"/>
        </w:rPr>
        <w:t>, требовани</w:t>
      </w:r>
      <w:r w:rsidR="00D70275" w:rsidRPr="00911DE9">
        <w:rPr>
          <w:color w:val="auto"/>
          <w:sz w:val="24"/>
          <w:szCs w:val="24"/>
          <w:highlight w:val="green"/>
        </w:rPr>
        <w:t>й</w:t>
      </w:r>
      <w:r w:rsidRPr="00911DE9">
        <w:rPr>
          <w:color w:val="auto"/>
          <w:sz w:val="24"/>
          <w:szCs w:val="24"/>
          <w:highlight w:val="green"/>
        </w:rPr>
        <w:t xml:space="preserve"> нормативных документов и прогнозируемы</w:t>
      </w:r>
      <w:r w:rsidR="00D70275" w:rsidRPr="00911DE9">
        <w:rPr>
          <w:color w:val="auto"/>
          <w:sz w:val="24"/>
          <w:szCs w:val="24"/>
          <w:highlight w:val="green"/>
        </w:rPr>
        <w:t>х</w:t>
      </w:r>
      <w:r w:rsidRPr="00911DE9">
        <w:rPr>
          <w:color w:val="auto"/>
          <w:sz w:val="24"/>
          <w:szCs w:val="24"/>
          <w:highlight w:val="green"/>
        </w:rPr>
        <w:t xml:space="preserve"> услови</w:t>
      </w:r>
      <w:r w:rsidR="00D70275" w:rsidRPr="00911DE9">
        <w:rPr>
          <w:color w:val="auto"/>
          <w:sz w:val="24"/>
          <w:szCs w:val="24"/>
          <w:highlight w:val="green"/>
        </w:rPr>
        <w:t>й</w:t>
      </w:r>
      <w:r w:rsidRPr="00911DE9">
        <w:rPr>
          <w:color w:val="auto"/>
          <w:sz w:val="24"/>
          <w:szCs w:val="24"/>
          <w:highlight w:val="green"/>
        </w:rPr>
        <w:t xml:space="preserve"> эксплуатации.</w:t>
      </w:r>
    </w:p>
    <w:p w14:paraId="309A7049" w14:textId="1C9CE222" w:rsidR="005338B2" w:rsidRPr="00911DE9" w:rsidRDefault="005338B2" w:rsidP="005338B2">
      <w:pPr>
        <w:widowControl w:val="0"/>
        <w:autoSpaceDE w:val="0"/>
        <w:autoSpaceDN w:val="0"/>
        <w:adjustRightInd w:val="0"/>
        <w:ind w:firstLine="720"/>
        <w:jc w:val="both"/>
        <w:rPr>
          <w:color w:val="auto"/>
          <w:sz w:val="24"/>
          <w:szCs w:val="24"/>
          <w:highlight w:val="green"/>
        </w:rPr>
      </w:pPr>
      <w:r w:rsidRPr="00911DE9">
        <w:rPr>
          <w:color w:val="auto"/>
          <w:sz w:val="24"/>
          <w:szCs w:val="24"/>
          <w:highlight w:val="green"/>
        </w:rPr>
        <w:t>6.1.</w:t>
      </w:r>
      <w:r w:rsidR="00AF68A7" w:rsidRPr="00911DE9">
        <w:rPr>
          <w:color w:val="auto"/>
          <w:sz w:val="24"/>
          <w:szCs w:val="24"/>
          <w:highlight w:val="green"/>
        </w:rPr>
        <w:t>10</w:t>
      </w:r>
      <w:r w:rsidRPr="00911DE9">
        <w:rPr>
          <w:color w:val="auto"/>
          <w:sz w:val="24"/>
          <w:szCs w:val="24"/>
          <w:highlight w:val="green"/>
        </w:rPr>
        <w:t xml:space="preserve"> Расстояние от изделий, изготовленных с использованием неупрочненных стекол, до отопительных и нагревательных приборов или других источников тепла </w:t>
      </w:r>
      <w:r w:rsidR="003345AC" w:rsidRPr="00911DE9">
        <w:rPr>
          <w:b/>
          <w:color w:val="auto"/>
          <w:sz w:val="24"/>
          <w:szCs w:val="24"/>
          <w:highlight w:val="green"/>
        </w:rPr>
        <w:t>долж</w:t>
      </w:r>
      <w:r w:rsidRPr="00911DE9">
        <w:rPr>
          <w:color w:val="auto"/>
          <w:sz w:val="24"/>
          <w:szCs w:val="24"/>
          <w:highlight w:val="green"/>
        </w:rPr>
        <w:t xml:space="preserve">но соответствовать </w:t>
      </w:r>
      <w:r w:rsidR="003345AC" w:rsidRPr="00911DE9">
        <w:rPr>
          <w:b/>
          <w:color w:val="auto"/>
          <w:sz w:val="24"/>
          <w:szCs w:val="24"/>
          <w:highlight w:val="green"/>
        </w:rPr>
        <w:t>рекоменд</w:t>
      </w:r>
      <w:r w:rsidRPr="00911DE9">
        <w:rPr>
          <w:color w:val="auto"/>
          <w:sz w:val="24"/>
          <w:szCs w:val="24"/>
          <w:highlight w:val="green"/>
        </w:rPr>
        <w:t xml:space="preserve">ациям </w:t>
      </w:r>
      <w:r w:rsidR="004F17F2" w:rsidRPr="00911DE9">
        <w:rPr>
          <w:color w:val="auto"/>
          <w:sz w:val="24"/>
          <w:szCs w:val="24"/>
          <w:highlight w:val="green"/>
        </w:rPr>
        <w:t>производителя</w:t>
      </w:r>
      <w:r w:rsidRPr="00911DE9">
        <w:rPr>
          <w:color w:val="auto"/>
          <w:sz w:val="24"/>
          <w:szCs w:val="24"/>
          <w:highlight w:val="green"/>
        </w:rPr>
        <w:t xml:space="preserve"> этих изделий (стеклопакетов и стекла), а при их отсутствии </w:t>
      </w:r>
      <w:r w:rsidR="003345AC" w:rsidRPr="00911DE9">
        <w:rPr>
          <w:b/>
          <w:color w:val="auto"/>
          <w:sz w:val="24"/>
          <w:szCs w:val="24"/>
          <w:highlight w:val="green"/>
        </w:rPr>
        <w:t>долж</w:t>
      </w:r>
      <w:r w:rsidRPr="00911DE9">
        <w:rPr>
          <w:color w:val="auto"/>
          <w:sz w:val="24"/>
          <w:szCs w:val="24"/>
          <w:highlight w:val="green"/>
        </w:rPr>
        <w:t>но быть не менее 0,3 м.</w:t>
      </w:r>
    </w:p>
    <w:p w14:paraId="2FD27C89" w14:textId="77B05EF4" w:rsidR="005338B2" w:rsidRPr="00911DE9" w:rsidRDefault="005338B2" w:rsidP="005338B2">
      <w:pPr>
        <w:widowControl w:val="0"/>
        <w:autoSpaceDE w:val="0"/>
        <w:autoSpaceDN w:val="0"/>
        <w:adjustRightInd w:val="0"/>
        <w:ind w:firstLine="720"/>
        <w:jc w:val="both"/>
        <w:rPr>
          <w:color w:val="auto"/>
          <w:sz w:val="24"/>
          <w:szCs w:val="24"/>
          <w:highlight w:val="green"/>
        </w:rPr>
      </w:pPr>
      <w:r w:rsidRPr="00911DE9">
        <w:rPr>
          <w:color w:val="auto"/>
          <w:sz w:val="24"/>
          <w:szCs w:val="24"/>
          <w:highlight w:val="green"/>
        </w:rPr>
        <w:t>6.1.1</w:t>
      </w:r>
      <w:r w:rsidR="00AF68A7" w:rsidRPr="00911DE9">
        <w:rPr>
          <w:color w:val="auto"/>
          <w:sz w:val="24"/>
          <w:szCs w:val="24"/>
          <w:highlight w:val="green"/>
        </w:rPr>
        <w:t>1</w:t>
      </w:r>
      <w:r w:rsidRPr="00911DE9">
        <w:rPr>
          <w:color w:val="auto"/>
          <w:sz w:val="24"/>
          <w:szCs w:val="24"/>
          <w:highlight w:val="green"/>
        </w:rPr>
        <w:t xml:space="preserve"> </w:t>
      </w:r>
      <w:r w:rsidR="003345AC" w:rsidRPr="00911DE9">
        <w:rPr>
          <w:b/>
          <w:color w:val="auto"/>
          <w:sz w:val="24"/>
          <w:szCs w:val="24"/>
          <w:highlight w:val="green"/>
        </w:rPr>
        <w:t>Следует</w:t>
      </w:r>
      <w:r w:rsidRPr="00911DE9">
        <w:rPr>
          <w:color w:val="auto"/>
          <w:sz w:val="24"/>
          <w:szCs w:val="24"/>
          <w:highlight w:val="green"/>
        </w:rPr>
        <w:t xml:space="preserve"> исключить применение гравированного стекла, стекла с пескоструйной обработкой в условиях, при которых данные виды стекла подвергаются любым статическим и</w:t>
      </w:r>
      <w:r w:rsidR="00A22C76" w:rsidRPr="00911DE9">
        <w:rPr>
          <w:color w:val="auto"/>
          <w:sz w:val="24"/>
          <w:szCs w:val="24"/>
          <w:highlight w:val="green"/>
        </w:rPr>
        <w:t xml:space="preserve"> </w:t>
      </w:r>
      <w:r w:rsidR="00112A84" w:rsidRPr="00911DE9">
        <w:rPr>
          <w:color w:val="auto"/>
          <w:sz w:val="24"/>
          <w:szCs w:val="24"/>
          <w:highlight w:val="green"/>
        </w:rPr>
        <w:t>(</w:t>
      </w:r>
      <w:r w:rsidRPr="00911DE9">
        <w:rPr>
          <w:color w:val="auto"/>
          <w:sz w:val="24"/>
          <w:szCs w:val="24"/>
          <w:highlight w:val="green"/>
        </w:rPr>
        <w:t>или</w:t>
      </w:r>
      <w:r w:rsidR="00112A84" w:rsidRPr="00911DE9">
        <w:rPr>
          <w:color w:val="auto"/>
          <w:sz w:val="24"/>
          <w:szCs w:val="24"/>
          <w:highlight w:val="green"/>
        </w:rPr>
        <w:t>)</w:t>
      </w:r>
      <w:r w:rsidRPr="00911DE9">
        <w:rPr>
          <w:color w:val="auto"/>
          <w:sz w:val="24"/>
          <w:szCs w:val="24"/>
          <w:highlight w:val="green"/>
        </w:rPr>
        <w:t xml:space="preserve"> динамическим эксплуатационным нагрузкам, кроме собственного веса.</w:t>
      </w:r>
    </w:p>
    <w:p w14:paraId="390057BB" w14:textId="77777777" w:rsidR="005338B2" w:rsidRPr="00911DE9" w:rsidRDefault="005338B2" w:rsidP="005338B2">
      <w:pPr>
        <w:widowControl w:val="0"/>
        <w:autoSpaceDE w:val="0"/>
        <w:autoSpaceDN w:val="0"/>
        <w:adjustRightInd w:val="0"/>
        <w:ind w:firstLine="720"/>
        <w:jc w:val="both"/>
        <w:rPr>
          <w:color w:val="auto"/>
          <w:sz w:val="24"/>
          <w:szCs w:val="24"/>
          <w:highlight w:val="green"/>
        </w:rPr>
      </w:pPr>
      <w:r w:rsidRPr="00911DE9">
        <w:rPr>
          <w:color w:val="auto"/>
          <w:sz w:val="24"/>
          <w:szCs w:val="24"/>
          <w:highlight w:val="green"/>
        </w:rPr>
        <w:t>6.1.1</w:t>
      </w:r>
      <w:r w:rsidR="00AF68A7" w:rsidRPr="00911DE9">
        <w:rPr>
          <w:color w:val="auto"/>
          <w:sz w:val="24"/>
          <w:szCs w:val="24"/>
          <w:highlight w:val="green"/>
        </w:rPr>
        <w:t>2</w:t>
      </w:r>
      <w:r w:rsidRPr="00911DE9">
        <w:rPr>
          <w:color w:val="auto"/>
          <w:sz w:val="24"/>
          <w:szCs w:val="24"/>
          <w:highlight w:val="green"/>
        </w:rPr>
        <w:t xml:space="preserve"> В наружном остеклении исключается применение: </w:t>
      </w:r>
    </w:p>
    <w:p w14:paraId="5D32711B" w14:textId="77777777" w:rsidR="005338B2" w:rsidRPr="00911DE9" w:rsidRDefault="005338B2" w:rsidP="005338B2">
      <w:pPr>
        <w:widowControl w:val="0"/>
        <w:autoSpaceDE w:val="0"/>
        <w:autoSpaceDN w:val="0"/>
        <w:adjustRightInd w:val="0"/>
        <w:ind w:firstLine="720"/>
        <w:jc w:val="both"/>
        <w:rPr>
          <w:color w:val="auto"/>
          <w:sz w:val="24"/>
          <w:szCs w:val="24"/>
          <w:highlight w:val="green"/>
        </w:rPr>
      </w:pPr>
      <w:r w:rsidRPr="00911DE9">
        <w:rPr>
          <w:color w:val="auto"/>
          <w:sz w:val="24"/>
          <w:szCs w:val="24"/>
          <w:highlight w:val="green"/>
        </w:rPr>
        <w:t>- гравированного стекла и стекла с пескоструйной обработкой;</w:t>
      </w:r>
    </w:p>
    <w:p w14:paraId="732A0048" w14:textId="77777777" w:rsidR="005338B2" w:rsidRPr="00911DE9" w:rsidRDefault="005338B2" w:rsidP="005338B2">
      <w:pPr>
        <w:widowControl w:val="0"/>
        <w:autoSpaceDE w:val="0"/>
        <w:autoSpaceDN w:val="0"/>
        <w:adjustRightInd w:val="0"/>
        <w:ind w:firstLine="720"/>
        <w:jc w:val="both"/>
        <w:rPr>
          <w:color w:val="auto"/>
          <w:sz w:val="24"/>
          <w:szCs w:val="24"/>
          <w:highlight w:val="green"/>
        </w:rPr>
      </w:pPr>
      <w:r w:rsidRPr="00911DE9">
        <w:rPr>
          <w:color w:val="auto"/>
          <w:sz w:val="24"/>
          <w:szCs w:val="24"/>
          <w:highlight w:val="green"/>
        </w:rPr>
        <w:t>- неупрочненного стекла, имеющего коэффициент поглощения солнечного излучения более 0,45 или коэффициент поглощения света более 0,25;</w:t>
      </w:r>
    </w:p>
    <w:p w14:paraId="2D59C471" w14:textId="77777777" w:rsidR="005338B2" w:rsidRPr="00911DE9" w:rsidRDefault="005338B2" w:rsidP="005338B2">
      <w:pPr>
        <w:widowControl w:val="0"/>
        <w:autoSpaceDE w:val="0"/>
        <w:autoSpaceDN w:val="0"/>
        <w:adjustRightInd w:val="0"/>
        <w:ind w:firstLine="720"/>
        <w:jc w:val="both"/>
        <w:rPr>
          <w:color w:val="auto"/>
          <w:sz w:val="24"/>
          <w:szCs w:val="24"/>
          <w:highlight w:val="green"/>
        </w:rPr>
      </w:pPr>
      <w:r w:rsidRPr="00911DE9">
        <w:rPr>
          <w:color w:val="auto"/>
          <w:sz w:val="24"/>
          <w:szCs w:val="24"/>
          <w:highlight w:val="green"/>
        </w:rPr>
        <w:t>- изделий (кроме стеклопакетов), изготовленных с использованием неупрочненного стекла, имеющих коэффициент поглощения солнечного излучения более 0,45 или коэффициент поглощения света более 0,25;</w:t>
      </w:r>
    </w:p>
    <w:p w14:paraId="67D1E74F" w14:textId="25A36178" w:rsidR="005338B2" w:rsidRPr="00911DE9" w:rsidRDefault="005338B2" w:rsidP="005338B2">
      <w:pPr>
        <w:widowControl w:val="0"/>
        <w:autoSpaceDE w:val="0"/>
        <w:autoSpaceDN w:val="0"/>
        <w:adjustRightInd w:val="0"/>
        <w:ind w:firstLine="720"/>
        <w:jc w:val="both"/>
        <w:rPr>
          <w:color w:val="auto"/>
          <w:sz w:val="24"/>
          <w:szCs w:val="24"/>
          <w:highlight w:val="green"/>
        </w:rPr>
      </w:pPr>
      <w:r w:rsidRPr="00911DE9">
        <w:rPr>
          <w:color w:val="auto"/>
          <w:sz w:val="24"/>
          <w:szCs w:val="24"/>
          <w:highlight w:val="green"/>
        </w:rPr>
        <w:t>- стеклопакет</w:t>
      </w:r>
      <w:r w:rsidR="002632E9" w:rsidRPr="00911DE9">
        <w:rPr>
          <w:color w:val="auto"/>
          <w:sz w:val="24"/>
          <w:szCs w:val="24"/>
          <w:highlight w:val="green"/>
        </w:rPr>
        <w:t>ов</w:t>
      </w:r>
      <w:r w:rsidRPr="00911DE9">
        <w:rPr>
          <w:color w:val="auto"/>
          <w:sz w:val="24"/>
          <w:szCs w:val="24"/>
          <w:highlight w:val="green"/>
        </w:rPr>
        <w:t xml:space="preserve"> </w:t>
      </w:r>
      <w:r w:rsidRPr="00911DE9">
        <w:rPr>
          <w:color w:val="auto"/>
          <w:sz w:val="18"/>
          <w:szCs w:val="18"/>
          <w:highlight w:val="green"/>
        </w:rPr>
        <w:t xml:space="preserve">– </w:t>
      </w:r>
      <w:r w:rsidRPr="00911DE9">
        <w:rPr>
          <w:color w:val="auto"/>
          <w:sz w:val="24"/>
          <w:szCs w:val="24"/>
          <w:highlight w:val="green"/>
        </w:rPr>
        <w:t>по ГОСТ 24866 с применением неупрочненного стекла (или издели</w:t>
      </w:r>
      <w:r w:rsidR="002632E9" w:rsidRPr="00911DE9">
        <w:rPr>
          <w:color w:val="auto"/>
          <w:sz w:val="24"/>
          <w:szCs w:val="24"/>
          <w:highlight w:val="green"/>
        </w:rPr>
        <w:t>й</w:t>
      </w:r>
      <w:r w:rsidRPr="00911DE9">
        <w:rPr>
          <w:color w:val="auto"/>
          <w:sz w:val="24"/>
          <w:szCs w:val="24"/>
          <w:highlight w:val="green"/>
        </w:rPr>
        <w:t>, изготовленны</w:t>
      </w:r>
      <w:r w:rsidR="002632E9" w:rsidRPr="00911DE9">
        <w:rPr>
          <w:color w:val="auto"/>
          <w:sz w:val="24"/>
          <w:szCs w:val="24"/>
          <w:highlight w:val="green"/>
        </w:rPr>
        <w:t>х</w:t>
      </w:r>
      <w:r w:rsidRPr="00911DE9">
        <w:rPr>
          <w:color w:val="auto"/>
          <w:sz w:val="24"/>
          <w:szCs w:val="24"/>
          <w:highlight w:val="green"/>
        </w:rPr>
        <w:t xml:space="preserve"> с использованием неупрочненного стекла), имеющи</w:t>
      </w:r>
      <w:r w:rsidR="002632E9" w:rsidRPr="00911DE9">
        <w:rPr>
          <w:color w:val="auto"/>
          <w:sz w:val="24"/>
          <w:szCs w:val="24"/>
          <w:highlight w:val="green"/>
        </w:rPr>
        <w:t>х</w:t>
      </w:r>
      <w:r w:rsidRPr="00911DE9">
        <w:rPr>
          <w:color w:val="auto"/>
          <w:sz w:val="24"/>
          <w:szCs w:val="24"/>
          <w:highlight w:val="green"/>
        </w:rPr>
        <w:t xml:space="preserve"> коэффициент поглощения солнечного излучения более 0,45 или коэффициент поглощения света более 0,25;</w:t>
      </w:r>
    </w:p>
    <w:p w14:paraId="7AA3ADBE" w14:textId="343C95C2" w:rsidR="005338B2" w:rsidRPr="00911DE9" w:rsidRDefault="005338B2" w:rsidP="005338B2">
      <w:pPr>
        <w:widowControl w:val="0"/>
        <w:autoSpaceDE w:val="0"/>
        <w:autoSpaceDN w:val="0"/>
        <w:adjustRightInd w:val="0"/>
        <w:ind w:firstLine="720"/>
        <w:jc w:val="both"/>
        <w:rPr>
          <w:color w:val="auto"/>
          <w:sz w:val="24"/>
          <w:szCs w:val="24"/>
          <w:highlight w:val="green"/>
        </w:rPr>
      </w:pPr>
      <w:r w:rsidRPr="00911DE9">
        <w:rPr>
          <w:color w:val="auto"/>
          <w:sz w:val="24"/>
          <w:szCs w:val="24"/>
          <w:highlight w:val="green"/>
        </w:rPr>
        <w:t xml:space="preserve">- зеркал </w:t>
      </w:r>
      <w:r w:rsidRPr="00911DE9">
        <w:rPr>
          <w:color w:val="auto"/>
          <w:sz w:val="18"/>
          <w:szCs w:val="18"/>
          <w:highlight w:val="green"/>
        </w:rPr>
        <w:t xml:space="preserve">– </w:t>
      </w:r>
      <w:r w:rsidRPr="00911DE9">
        <w:rPr>
          <w:color w:val="auto"/>
          <w:sz w:val="24"/>
          <w:szCs w:val="24"/>
          <w:highlight w:val="green"/>
        </w:rPr>
        <w:t>по ГОСТ 17716, матированно</w:t>
      </w:r>
      <w:r w:rsidR="009C64BA" w:rsidRPr="00911DE9">
        <w:rPr>
          <w:color w:val="auto"/>
          <w:sz w:val="24"/>
          <w:szCs w:val="24"/>
          <w:highlight w:val="green"/>
        </w:rPr>
        <w:t>го</w:t>
      </w:r>
      <w:r w:rsidRPr="00911DE9">
        <w:rPr>
          <w:color w:val="auto"/>
          <w:sz w:val="24"/>
          <w:szCs w:val="24"/>
          <w:highlight w:val="green"/>
        </w:rPr>
        <w:t xml:space="preserve"> стекл</w:t>
      </w:r>
      <w:r w:rsidR="009C64BA" w:rsidRPr="00911DE9">
        <w:rPr>
          <w:color w:val="auto"/>
          <w:sz w:val="24"/>
          <w:szCs w:val="24"/>
          <w:highlight w:val="green"/>
        </w:rPr>
        <w:t>а</w:t>
      </w:r>
      <w:r w:rsidRPr="00911DE9">
        <w:rPr>
          <w:color w:val="auto"/>
          <w:sz w:val="24"/>
          <w:szCs w:val="24"/>
          <w:highlight w:val="green"/>
        </w:rPr>
        <w:t xml:space="preserve"> </w:t>
      </w:r>
      <w:r w:rsidRPr="00911DE9">
        <w:rPr>
          <w:color w:val="auto"/>
          <w:sz w:val="18"/>
          <w:szCs w:val="18"/>
          <w:highlight w:val="green"/>
        </w:rPr>
        <w:t xml:space="preserve">– </w:t>
      </w:r>
      <w:r w:rsidR="009C64BA" w:rsidRPr="00911DE9">
        <w:rPr>
          <w:color w:val="auto"/>
          <w:sz w:val="24"/>
          <w:szCs w:val="24"/>
          <w:highlight w:val="green"/>
        </w:rPr>
        <w:t>по ГОСТ 32360, стекла</w:t>
      </w:r>
      <w:r w:rsidRPr="00911DE9">
        <w:rPr>
          <w:color w:val="auto"/>
          <w:sz w:val="24"/>
          <w:szCs w:val="24"/>
          <w:highlight w:val="green"/>
        </w:rPr>
        <w:t xml:space="preserve"> с лакокрасочным покрытием </w:t>
      </w:r>
      <w:r w:rsidRPr="00911DE9">
        <w:rPr>
          <w:color w:val="auto"/>
          <w:sz w:val="18"/>
          <w:szCs w:val="18"/>
          <w:highlight w:val="green"/>
        </w:rPr>
        <w:t xml:space="preserve">– </w:t>
      </w:r>
      <w:r w:rsidRPr="00911DE9">
        <w:rPr>
          <w:color w:val="auto"/>
          <w:sz w:val="24"/>
          <w:szCs w:val="24"/>
          <w:highlight w:val="green"/>
        </w:rPr>
        <w:t>по ГОСТ 32559;</w:t>
      </w:r>
    </w:p>
    <w:p w14:paraId="744D4F60" w14:textId="1349F711" w:rsidR="005338B2" w:rsidRPr="00911DE9" w:rsidRDefault="005338B2" w:rsidP="005338B2">
      <w:pPr>
        <w:widowControl w:val="0"/>
        <w:autoSpaceDE w:val="0"/>
        <w:autoSpaceDN w:val="0"/>
        <w:adjustRightInd w:val="0"/>
        <w:ind w:firstLine="720"/>
        <w:jc w:val="both"/>
        <w:rPr>
          <w:color w:val="auto"/>
          <w:sz w:val="24"/>
          <w:szCs w:val="24"/>
          <w:highlight w:val="green"/>
        </w:rPr>
      </w:pPr>
      <w:r w:rsidRPr="00911DE9">
        <w:rPr>
          <w:color w:val="auto"/>
          <w:sz w:val="24"/>
          <w:szCs w:val="24"/>
          <w:highlight w:val="green"/>
        </w:rPr>
        <w:t>- зеркал по ГОСТ 17716 зеркальной поверхностью наружу на первых этажах зданий, расположенных около проезжей части улиц и дорог.</w:t>
      </w:r>
    </w:p>
    <w:p w14:paraId="54EB11BB" w14:textId="3D6FF59D" w:rsidR="005338B2" w:rsidRPr="00911DE9" w:rsidRDefault="005338B2" w:rsidP="005338B2">
      <w:pPr>
        <w:widowControl w:val="0"/>
        <w:autoSpaceDE w:val="0"/>
        <w:autoSpaceDN w:val="0"/>
        <w:adjustRightInd w:val="0"/>
        <w:ind w:firstLine="720"/>
        <w:jc w:val="both"/>
        <w:rPr>
          <w:color w:val="auto"/>
          <w:sz w:val="24"/>
          <w:szCs w:val="24"/>
          <w:highlight w:val="green"/>
        </w:rPr>
      </w:pPr>
      <w:r w:rsidRPr="00911DE9">
        <w:rPr>
          <w:color w:val="auto"/>
          <w:sz w:val="24"/>
          <w:szCs w:val="24"/>
          <w:highlight w:val="green"/>
        </w:rPr>
        <w:t xml:space="preserve">В наружном остеклении </w:t>
      </w:r>
      <w:r w:rsidR="003345AC" w:rsidRPr="00911DE9">
        <w:rPr>
          <w:b/>
          <w:color w:val="auto"/>
          <w:sz w:val="24"/>
          <w:szCs w:val="24"/>
          <w:highlight w:val="green"/>
        </w:rPr>
        <w:t>не допускается</w:t>
      </w:r>
      <w:r w:rsidRPr="00911DE9">
        <w:rPr>
          <w:color w:val="auto"/>
          <w:sz w:val="24"/>
          <w:szCs w:val="24"/>
          <w:highlight w:val="green"/>
        </w:rPr>
        <w:t xml:space="preserve"> закрывать:</w:t>
      </w:r>
    </w:p>
    <w:p w14:paraId="59141683" w14:textId="77777777" w:rsidR="005338B2" w:rsidRPr="00911DE9" w:rsidRDefault="005338B2" w:rsidP="005338B2">
      <w:pPr>
        <w:widowControl w:val="0"/>
        <w:autoSpaceDE w:val="0"/>
        <w:autoSpaceDN w:val="0"/>
        <w:adjustRightInd w:val="0"/>
        <w:ind w:firstLine="720"/>
        <w:jc w:val="both"/>
        <w:rPr>
          <w:color w:val="auto"/>
          <w:sz w:val="24"/>
          <w:szCs w:val="24"/>
          <w:highlight w:val="green"/>
        </w:rPr>
      </w:pPr>
      <w:r w:rsidRPr="00911DE9">
        <w:rPr>
          <w:color w:val="auto"/>
          <w:sz w:val="24"/>
          <w:szCs w:val="24"/>
          <w:highlight w:val="green"/>
        </w:rPr>
        <w:t>- со стороны помещения изделие, изготовленное с использованием неупрочненного стекла, экранами (шторами, жалюзи, строительными конструкциями и т. п.) без обеспечения вентиляции воздуха в пространстве между изделием и экраном;</w:t>
      </w:r>
    </w:p>
    <w:p w14:paraId="72B088C9" w14:textId="77777777" w:rsidR="005338B2" w:rsidRPr="00911DE9" w:rsidRDefault="005338B2" w:rsidP="005338B2">
      <w:pPr>
        <w:widowControl w:val="0"/>
        <w:autoSpaceDE w:val="0"/>
        <w:autoSpaceDN w:val="0"/>
        <w:adjustRightInd w:val="0"/>
        <w:ind w:firstLine="720"/>
        <w:jc w:val="both"/>
        <w:rPr>
          <w:color w:val="auto"/>
          <w:sz w:val="24"/>
          <w:szCs w:val="24"/>
          <w:highlight w:val="green"/>
        </w:rPr>
      </w:pPr>
      <w:r w:rsidRPr="00911DE9">
        <w:rPr>
          <w:color w:val="auto"/>
          <w:sz w:val="24"/>
          <w:szCs w:val="24"/>
          <w:highlight w:val="green"/>
        </w:rPr>
        <w:t>- с наружной стороны часть поверхности изделия, изготовленного с использованием неупрочненного стекла, чтобы не допустить неравномерного нагрева поверхности изделия солнечным излучением и создания разности температур, превышающей термостойкость стекла.</w:t>
      </w:r>
    </w:p>
    <w:p w14:paraId="797C881E" w14:textId="752B4429" w:rsidR="005338B2" w:rsidRPr="00911DE9" w:rsidRDefault="005338B2" w:rsidP="005338B2">
      <w:pPr>
        <w:widowControl w:val="0"/>
        <w:autoSpaceDE w:val="0"/>
        <w:autoSpaceDN w:val="0"/>
        <w:adjustRightInd w:val="0"/>
        <w:ind w:firstLine="720"/>
        <w:jc w:val="both"/>
        <w:rPr>
          <w:color w:val="auto"/>
          <w:sz w:val="24"/>
          <w:szCs w:val="24"/>
          <w:highlight w:val="green"/>
        </w:rPr>
      </w:pPr>
      <w:r w:rsidRPr="00911DE9">
        <w:rPr>
          <w:color w:val="auto"/>
          <w:sz w:val="24"/>
          <w:szCs w:val="24"/>
          <w:highlight w:val="green"/>
        </w:rPr>
        <w:t xml:space="preserve">При </w:t>
      </w:r>
      <w:r w:rsidR="003345AC" w:rsidRPr="00911DE9">
        <w:rPr>
          <w:b/>
          <w:color w:val="auto"/>
          <w:sz w:val="24"/>
          <w:szCs w:val="24"/>
          <w:highlight w:val="green"/>
        </w:rPr>
        <w:t>необходимо</w:t>
      </w:r>
      <w:r w:rsidRPr="00911DE9">
        <w:rPr>
          <w:color w:val="auto"/>
          <w:sz w:val="24"/>
          <w:szCs w:val="24"/>
          <w:highlight w:val="green"/>
        </w:rPr>
        <w:t xml:space="preserve">сти использования стекла в перечисленных в данном пункте случаях все слои листового стекла в остеклении </w:t>
      </w:r>
      <w:r w:rsidR="003345AC" w:rsidRPr="00911DE9">
        <w:rPr>
          <w:b/>
          <w:color w:val="auto"/>
          <w:sz w:val="24"/>
          <w:szCs w:val="24"/>
          <w:highlight w:val="green"/>
        </w:rPr>
        <w:t>долж</w:t>
      </w:r>
      <w:r w:rsidRPr="00911DE9">
        <w:rPr>
          <w:color w:val="auto"/>
          <w:sz w:val="24"/>
          <w:szCs w:val="24"/>
          <w:highlight w:val="green"/>
        </w:rPr>
        <w:t>ны быть закаленными по ГОСТ 30693 или ГОСТ EN 14179</w:t>
      </w:r>
      <w:r w:rsidR="00A24DC2" w:rsidRPr="00911DE9">
        <w:rPr>
          <w:color w:val="auto"/>
          <w:sz w:val="24"/>
          <w:szCs w:val="24"/>
          <w:highlight w:val="green"/>
        </w:rPr>
        <w:t>-1</w:t>
      </w:r>
      <w:r w:rsidRPr="00911DE9">
        <w:rPr>
          <w:color w:val="auto"/>
          <w:sz w:val="24"/>
          <w:szCs w:val="24"/>
          <w:highlight w:val="green"/>
        </w:rPr>
        <w:t xml:space="preserve">, </w:t>
      </w:r>
      <w:proofErr w:type="spellStart"/>
      <w:r w:rsidRPr="00911DE9">
        <w:rPr>
          <w:color w:val="auto"/>
          <w:sz w:val="24"/>
          <w:szCs w:val="24"/>
          <w:highlight w:val="green"/>
        </w:rPr>
        <w:t>термоупрочненными</w:t>
      </w:r>
      <w:proofErr w:type="spellEnd"/>
      <w:r w:rsidRPr="00911DE9">
        <w:rPr>
          <w:color w:val="auto"/>
          <w:sz w:val="24"/>
          <w:szCs w:val="24"/>
          <w:highlight w:val="green"/>
        </w:rPr>
        <w:t xml:space="preserve"> по ГОСТ 33087 или химически упрочненными.</w:t>
      </w:r>
    </w:p>
    <w:p w14:paraId="397EE5E7" w14:textId="2A00BC1D" w:rsidR="005338B2" w:rsidRPr="00911DE9" w:rsidRDefault="005338B2" w:rsidP="005338B2">
      <w:pPr>
        <w:widowControl w:val="0"/>
        <w:autoSpaceDE w:val="0"/>
        <w:autoSpaceDN w:val="0"/>
        <w:adjustRightInd w:val="0"/>
        <w:ind w:firstLine="720"/>
        <w:jc w:val="both"/>
        <w:rPr>
          <w:color w:val="auto"/>
          <w:sz w:val="24"/>
          <w:szCs w:val="24"/>
          <w:highlight w:val="green"/>
        </w:rPr>
      </w:pPr>
      <w:r w:rsidRPr="00911DE9">
        <w:rPr>
          <w:color w:val="auto"/>
          <w:sz w:val="24"/>
          <w:szCs w:val="24"/>
          <w:highlight w:val="green"/>
        </w:rPr>
        <w:t>6.1.1</w:t>
      </w:r>
      <w:r w:rsidR="00AF68A7" w:rsidRPr="00911DE9">
        <w:rPr>
          <w:color w:val="auto"/>
          <w:sz w:val="24"/>
          <w:szCs w:val="24"/>
          <w:highlight w:val="green"/>
        </w:rPr>
        <w:t>3</w:t>
      </w:r>
      <w:r w:rsidRPr="00911DE9">
        <w:rPr>
          <w:color w:val="auto"/>
          <w:sz w:val="24"/>
          <w:szCs w:val="24"/>
          <w:highlight w:val="green"/>
        </w:rPr>
        <w:t xml:space="preserve"> Для фиксации и предотвращения смещения издели</w:t>
      </w:r>
      <w:r w:rsidR="00AF68A7" w:rsidRPr="00911DE9">
        <w:rPr>
          <w:color w:val="auto"/>
          <w:sz w:val="24"/>
          <w:szCs w:val="24"/>
          <w:highlight w:val="green"/>
        </w:rPr>
        <w:t>й</w:t>
      </w:r>
      <w:r w:rsidRPr="00911DE9">
        <w:rPr>
          <w:color w:val="auto"/>
          <w:sz w:val="24"/>
          <w:szCs w:val="24"/>
          <w:highlight w:val="green"/>
        </w:rPr>
        <w:t xml:space="preserve"> из стекла в конструкции изделие </w:t>
      </w:r>
      <w:r w:rsidR="003345AC" w:rsidRPr="00911DE9">
        <w:rPr>
          <w:b/>
          <w:color w:val="auto"/>
          <w:sz w:val="24"/>
          <w:szCs w:val="24"/>
          <w:highlight w:val="green"/>
        </w:rPr>
        <w:t>следует</w:t>
      </w:r>
      <w:r w:rsidRPr="00911DE9">
        <w:rPr>
          <w:color w:val="auto"/>
          <w:sz w:val="24"/>
          <w:szCs w:val="24"/>
          <w:highlight w:val="green"/>
        </w:rPr>
        <w:t xml:space="preserve"> устанавливать с применением прокладок, уплотнительных материалов, вид, размеры, количество и расположение которых выбирают в зависимости от вида (типа) и размеров изделия и устанавливают в проектной (конструкторской) документации в соответствии с </w:t>
      </w:r>
      <w:r w:rsidR="003345AC" w:rsidRPr="00911DE9">
        <w:rPr>
          <w:b/>
          <w:color w:val="auto"/>
          <w:sz w:val="24"/>
          <w:szCs w:val="24"/>
          <w:highlight w:val="green"/>
        </w:rPr>
        <w:t>рекоменд</w:t>
      </w:r>
      <w:r w:rsidRPr="00911DE9">
        <w:rPr>
          <w:color w:val="auto"/>
          <w:sz w:val="24"/>
          <w:szCs w:val="24"/>
          <w:highlight w:val="green"/>
        </w:rPr>
        <w:t xml:space="preserve">ациями </w:t>
      </w:r>
      <w:r w:rsidR="004F17F2" w:rsidRPr="00911DE9">
        <w:rPr>
          <w:color w:val="auto"/>
          <w:sz w:val="24"/>
          <w:szCs w:val="24"/>
          <w:highlight w:val="green"/>
        </w:rPr>
        <w:t>производителя</w:t>
      </w:r>
      <w:r w:rsidRPr="00911DE9">
        <w:rPr>
          <w:color w:val="auto"/>
          <w:sz w:val="24"/>
          <w:szCs w:val="24"/>
          <w:highlight w:val="green"/>
        </w:rPr>
        <w:t xml:space="preserve"> и требованиями нормативных документов. </w:t>
      </w:r>
      <w:r w:rsidR="003345AC" w:rsidRPr="00911DE9">
        <w:rPr>
          <w:b/>
          <w:color w:val="auto"/>
          <w:sz w:val="24"/>
          <w:szCs w:val="24"/>
          <w:highlight w:val="green"/>
        </w:rPr>
        <w:t>Рекоменд</w:t>
      </w:r>
      <w:r w:rsidRPr="00911DE9">
        <w:rPr>
          <w:color w:val="auto"/>
          <w:sz w:val="24"/>
          <w:szCs w:val="24"/>
          <w:highlight w:val="green"/>
        </w:rPr>
        <w:t>уемые конструкции крепления стеклопакетов и расположения прокладок приведены в [6].</w:t>
      </w:r>
    </w:p>
    <w:p w14:paraId="5446A443" w14:textId="4B3AE6A9" w:rsidR="005338B2" w:rsidRPr="00911DE9" w:rsidRDefault="005338B2" w:rsidP="005338B2">
      <w:pPr>
        <w:widowControl w:val="0"/>
        <w:autoSpaceDE w:val="0"/>
        <w:autoSpaceDN w:val="0"/>
        <w:adjustRightInd w:val="0"/>
        <w:ind w:firstLine="720"/>
        <w:jc w:val="both"/>
        <w:rPr>
          <w:color w:val="auto"/>
          <w:sz w:val="24"/>
          <w:szCs w:val="24"/>
          <w:highlight w:val="green"/>
        </w:rPr>
      </w:pPr>
      <w:r w:rsidRPr="00911DE9">
        <w:rPr>
          <w:color w:val="auto"/>
          <w:sz w:val="24"/>
          <w:szCs w:val="24"/>
          <w:highlight w:val="green"/>
        </w:rPr>
        <w:t>6.1.1</w:t>
      </w:r>
      <w:r w:rsidR="00AF68A7" w:rsidRPr="00911DE9">
        <w:rPr>
          <w:color w:val="auto"/>
          <w:sz w:val="24"/>
          <w:szCs w:val="24"/>
          <w:highlight w:val="green"/>
        </w:rPr>
        <w:t>4</w:t>
      </w:r>
      <w:r w:rsidRPr="00911DE9">
        <w:rPr>
          <w:color w:val="auto"/>
          <w:sz w:val="24"/>
          <w:szCs w:val="24"/>
          <w:highlight w:val="green"/>
        </w:rPr>
        <w:t xml:space="preserve"> При вертикальной установке изделия из стекла опорная прокладка </w:t>
      </w:r>
      <w:r w:rsidR="003345AC" w:rsidRPr="00911DE9">
        <w:rPr>
          <w:b/>
          <w:color w:val="auto"/>
          <w:sz w:val="24"/>
          <w:szCs w:val="24"/>
          <w:highlight w:val="green"/>
        </w:rPr>
        <w:t>долж</w:t>
      </w:r>
      <w:r w:rsidRPr="00911DE9">
        <w:rPr>
          <w:color w:val="auto"/>
          <w:sz w:val="24"/>
          <w:szCs w:val="24"/>
          <w:highlight w:val="green"/>
        </w:rPr>
        <w:t>на закрывать нижнюю торцевую поверхность изделия по всей его толщине.</w:t>
      </w:r>
    </w:p>
    <w:p w14:paraId="351873E9" w14:textId="7345361F" w:rsidR="005338B2" w:rsidRPr="00AE6C25" w:rsidRDefault="005338B2" w:rsidP="005338B2">
      <w:pPr>
        <w:widowControl w:val="0"/>
        <w:autoSpaceDE w:val="0"/>
        <w:autoSpaceDN w:val="0"/>
        <w:adjustRightInd w:val="0"/>
        <w:ind w:firstLine="720"/>
        <w:jc w:val="both"/>
        <w:rPr>
          <w:color w:val="auto"/>
          <w:sz w:val="24"/>
          <w:szCs w:val="24"/>
        </w:rPr>
      </w:pPr>
      <w:r w:rsidRPr="00911DE9">
        <w:rPr>
          <w:color w:val="auto"/>
          <w:sz w:val="24"/>
          <w:szCs w:val="24"/>
          <w:highlight w:val="green"/>
        </w:rPr>
        <w:lastRenderedPageBreak/>
        <w:t>6.1.1</w:t>
      </w:r>
      <w:r w:rsidR="00AF68A7" w:rsidRPr="00911DE9">
        <w:rPr>
          <w:color w:val="auto"/>
          <w:sz w:val="24"/>
          <w:szCs w:val="24"/>
          <w:highlight w:val="green"/>
        </w:rPr>
        <w:t>5</w:t>
      </w:r>
      <w:r w:rsidRPr="00911DE9">
        <w:rPr>
          <w:color w:val="auto"/>
          <w:sz w:val="24"/>
          <w:szCs w:val="24"/>
          <w:highlight w:val="green"/>
        </w:rPr>
        <w:t xml:space="preserve"> Величину зазоров между соседними изделиями из стекла, изделием из стекла и конструкцией из твердых материалов, глубину заделки изделия из стекла, </w:t>
      </w:r>
      <w:r w:rsidR="003345AC" w:rsidRPr="00911DE9">
        <w:rPr>
          <w:b/>
          <w:color w:val="auto"/>
          <w:sz w:val="24"/>
          <w:szCs w:val="24"/>
          <w:highlight w:val="green"/>
        </w:rPr>
        <w:t>необходимо</w:t>
      </w:r>
      <w:r w:rsidRPr="00911DE9">
        <w:rPr>
          <w:color w:val="auto"/>
          <w:sz w:val="24"/>
          <w:szCs w:val="24"/>
          <w:highlight w:val="green"/>
        </w:rPr>
        <w:t>сть и способы уплотнения стыков между соседними изделиями из стекла и изделием из стекла и конструкцией из твердых материалов указывают в проектной или конструкторской документации в зависимости от вида (типа), размеров и условий эксплуатации изделия из стекла.</w:t>
      </w:r>
    </w:p>
    <w:p w14:paraId="19694B3A" w14:textId="53F4A387" w:rsidR="005338B2" w:rsidRPr="00AE6C25" w:rsidRDefault="005338B2" w:rsidP="005338B2">
      <w:pPr>
        <w:widowControl w:val="0"/>
        <w:autoSpaceDE w:val="0"/>
        <w:autoSpaceDN w:val="0"/>
        <w:adjustRightInd w:val="0"/>
        <w:ind w:firstLine="720"/>
        <w:jc w:val="both"/>
        <w:rPr>
          <w:color w:val="auto"/>
          <w:sz w:val="24"/>
          <w:szCs w:val="24"/>
        </w:rPr>
      </w:pPr>
      <w:r w:rsidRPr="00AE6C25">
        <w:rPr>
          <w:color w:val="auto"/>
          <w:sz w:val="24"/>
          <w:szCs w:val="24"/>
        </w:rPr>
        <w:t>6.1.1</w:t>
      </w:r>
      <w:r w:rsidR="001D4989" w:rsidRPr="00AE6C25">
        <w:rPr>
          <w:color w:val="auto"/>
          <w:sz w:val="24"/>
          <w:szCs w:val="24"/>
        </w:rPr>
        <w:t>6</w:t>
      </w:r>
      <w:r w:rsidRPr="00AE6C25">
        <w:rPr>
          <w:color w:val="auto"/>
          <w:sz w:val="24"/>
          <w:szCs w:val="24"/>
        </w:rPr>
        <w:t xml:space="preserve"> В </w:t>
      </w:r>
      <w:r w:rsidRPr="00911DE9">
        <w:rPr>
          <w:color w:val="auto"/>
          <w:sz w:val="24"/>
          <w:szCs w:val="24"/>
        </w:rPr>
        <w:t xml:space="preserve">зависимости от архитектурно-планировочных и пространственных решений в СПК </w:t>
      </w:r>
      <w:r w:rsidR="003345AC" w:rsidRPr="00911DE9">
        <w:rPr>
          <w:b/>
          <w:color w:val="auto"/>
          <w:sz w:val="24"/>
          <w:szCs w:val="24"/>
        </w:rPr>
        <w:t>могут</w:t>
      </w:r>
      <w:r w:rsidRPr="00911DE9">
        <w:rPr>
          <w:color w:val="auto"/>
          <w:sz w:val="24"/>
          <w:szCs w:val="24"/>
        </w:rPr>
        <w:t xml:space="preserve"> применяться как плоские изделия из стекла, так и </w:t>
      </w:r>
      <w:proofErr w:type="spellStart"/>
      <w:r w:rsidRPr="00911DE9">
        <w:rPr>
          <w:color w:val="auto"/>
          <w:sz w:val="24"/>
          <w:szCs w:val="24"/>
        </w:rPr>
        <w:t>моллированные</w:t>
      </w:r>
      <w:proofErr w:type="spellEnd"/>
      <w:r w:rsidRPr="00911DE9">
        <w:rPr>
          <w:color w:val="auto"/>
          <w:sz w:val="24"/>
          <w:szCs w:val="24"/>
        </w:rPr>
        <w:t xml:space="preserve"> по ГОСТ ISO 11485-2 и ГОСТ ISO 11485</w:t>
      </w:r>
      <w:r w:rsidRPr="00AE6C25">
        <w:rPr>
          <w:color w:val="auto"/>
          <w:sz w:val="24"/>
          <w:szCs w:val="24"/>
        </w:rPr>
        <w:t>-3.</w:t>
      </w:r>
    </w:p>
    <w:p w14:paraId="7777A8F0" w14:textId="054ADB1F" w:rsidR="005338B2" w:rsidRPr="00911DE9" w:rsidRDefault="005338B2" w:rsidP="005338B2">
      <w:pPr>
        <w:widowControl w:val="0"/>
        <w:autoSpaceDE w:val="0"/>
        <w:autoSpaceDN w:val="0"/>
        <w:adjustRightInd w:val="0"/>
        <w:ind w:firstLine="720"/>
        <w:jc w:val="both"/>
        <w:rPr>
          <w:color w:val="auto"/>
          <w:sz w:val="24"/>
          <w:szCs w:val="24"/>
        </w:rPr>
      </w:pPr>
      <w:r w:rsidRPr="00911DE9">
        <w:rPr>
          <w:color w:val="auto"/>
          <w:sz w:val="24"/>
          <w:szCs w:val="24"/>
        </w:rPr>
        <w:t>6.1.1</w:t>
      </w:r>
      <w:r w:rsidR="001D4989" w:rsidRPr="00911DE9">
        <w:rPr>
          <w:color w:val="auto"/>
          <w:sz w:val="24"/>
          <w:szCs w:val="24"/>
        </w:rPr>
        <w:t>7</w:t>
      </w:r>
      <w:r w:rsidRPr="00911DE9">
        <w:rPr>
          <w:color w:val="auto"/>
          <w:sz w:val="24"/>
          <w:szCs w:val="24"/>
        </w:rPr>
        <w:t xml:space="preserve"> В зависимости от архитектурно-планировочных и пространственных решений и условий эксплуатации в СПК </w:t>
      </w:r>
      <w:r w:rsidR="003345AC" w:rsidRPr="00911DE9">
        <w:rPr>
          <w:b/>
          <w:color w:val="auto"/>
          <w:sz w:val="24"/>
          <w:szCs w:val="24"/>
        </w:rPr>
        <w:t>могут</w:t>
      </w:r>
      <w:r w:rsidRPr="00911DE9">
        <w:rPr>
          <w:color w:val="auto"/>
          <w:sz w:val="24"/>
          <w:szCs w:val="24"/>
        </w:rPr>
        <w:t xml:space="preserve"> применяться как бесцветные изделия из стекла, так и цветные, содержащие в своей конструкции: </w:t>
      </w:r>
    </w:p>
    <w:p w14:paraId="4498FA38" w14:textId="77777777" w:rsidR="005338B2" w:rsidRPr="00911DE9" w:rsidRDefault="005338B2" w:rsidP="005338B2">
      <w:pPr>
        <w:widowControl w:val="0"/>
        <w:autoSpaceDE w:val="0"/>
        <w:autoSpaceDN w:val="0"/>
        <w:adjustRightInd w:val="0"/>
        <w:ind w:firstLine="720"/>
        <w:jc w:val="both"/>
        <w:rPr>
          <w:color w:val="auto"/>
          <w:sz w:val="24"/>
          <w:szCs w:val="24"/>
        </w:rPr>
      </w:pPr>
      <w:r w:rsidRPr="00911DE9">
        <w:rPr>
          <w:color w:val="auto"/>
          <w:sz w:val="24"/>
          <w:szCs w:val="24"/>
        </w:rPr>
        <w:t>- окрашенные в массе стекла – по ГОСТ 32997;</w:t>
      </w:r>
    </w:p>
    <w:p w14:paraId="3BC41A13" w14:textId="77777777" w:rsidR="005338B2" w:rsidRPr="00911DE9" w:rsidRDefault="005338B2" w:rsidP="005338B2">
      <w:pPr>
        <w:widowControl w:val="0"/>
        <w:autoSpaceDE w:val="0"/>
        <w:autoSpaceDN w:val="0"/>
        <w:adjustRightInd w:val="0"/>
        <w:ind w:firstLine="720"/>
        <w:jc w:val="both"/>
        <w:rPr>
          <w:color w:val="auto"/>
          <w:sz w:val="24"/>
          <w:szCs w:val="24"/>
        </w:rPr>
      </w:pPr>
      <w:r w:rsidRPr="00911DE9">
        <w:rPr>
          <w:color w:val="auto"/>
          <w:sz w:val="24"/>
          <w:szCs w:val="24"/>
        </w:rPr>
        <w:t xml:space="preserve">- стекла с твердым покрытием </w:t>
      </w:r>
      <w:r w:rsidR="00EE199D" w:rsidRPr="00911DE9">
        <w:rPr>
          <w:color w:val="auto"/>
          <w:sz w:val="24"/>
          <w:szCs w:val="24"/>
        </w:rPr>
        <w:t xml:space="preserve">– </w:t>
      </w:r>
      <w:r w:rsidRPr="00911DE9">
        <w:rPr>
          <w:color w:val="auto"/>
          <w:sz w:val="24"/>
          <w:szCs w:val="24"/>
        </w:rPr>
        <w:t>по ГОСТ 30733, ГОСТ 33017;</w:t>
      </w:r>
    </w:p>
    <w:p w14:paraId="6D291BAC" w14:textId="77777777" w:rsidR="005338B2" w:rsidRPr="00911DE9" w:rsidRDefault="005338B2" w:rsidP="005338B2">
      <w:pPr>
        <w:widowControl w:val="0"/>
        <w:autoSpaceDE w:val="0"/>
        <w:autoSpaceDN w:val="0"/>
        <w:adjustRightInd w:val="0"/>
        <w:ind w:firstLine="720"/>
        <w:jc w:val="both"/>
        <w:rPr>
          <w:color w:val="auto"/>
          <w:sz w:val="24"/>
          <w:szCs w:val="24"/>
        </w:rPr>
      </w:pPr>
      <w:r w:rsidRPr="00911DE9">
        <w:rPr>
          <w:color w:val="auto"/>
          <w:sz w:val="24"/>
          <w:szCs w:val="24"/>
        </w:rPr>
        <w:t>- стекла с мягким покрытием – по ГОСТ 31364, ГОСТ 33086;</w:t>
      </w:r>
    </w:p>
    <w:p w14:paraId="5D178E58" w14:textId="77777777" w:rsidR="005338B2" w:rsidRPr="00AE6C25" w:rsidRDefault="005338B2" w:rsidP="005338B2">
      <w:pPr>
        <w:widowControl w:val="0"/>
        <w:autoSpaceDE w:val="0"/>
        <w:autoSpaceDN w:val="0"/>
        <w:adjustRightInd w:val="0"/>
        <w:ind w:firstLine="720"/>
        <w:jc w:val="both"/>
        <w:rPr>
          <w:color w:val="auto"/>
          <w:sz w:val="24"/>
          <w:szCs w:val="24"/>
        </w:rPr>
      </w:pPr>
      <w:r w:rsidRPr="00911DE9">
        <w:rPr>
          <w:color w:val="auto"/>
          <w:sz w:val="24"/>
          <w:szCs w:val="24"/>
        </w:rPr>
        <w:t>- стемалит – по ГОСТ 33891;</w:t>
      </w:r>
    </w:p>
    <w:p w14:paraId="6BBC9F5B" w14:textId="77777777" w:rsidR="005338B2" w:rsidRPr="00AE6C25" w:rsidRDefault="005338B2" w:rsidP="005338B2">
      <w:pPr>
        <w:widowControl w:val="0"/>
        <w:autoSpaceDE w:val="0"/>
        <w:autoSpaceDN w:val="0"/>
        <w:adjustRightInd w:val="0"/>
        <w:ind w:firstLine="720"/>
        <w:jc w:val="both"/>
        <w:rPr>
          <w:color w:val="auto"/>
          <w:sz w:val="24"/>
          <w:szCs w:val="24"/>
        </w:rPr>
      </w:pPr>
      <w:r w:rsidRPr="00AE6C25">
        <w:rPr>
          <w:color w:val="auto"/>
          <w:sz w:val="24"/>
          <w:szCs w:val="24"/>
        </w:rPr>
        <w:t>- узорчатые стекла – по ГОСТ 5533;</w:t>
      </w:r>
    </w:p>
    <w:p w14:paraId="3E3A5AA6" w14:textId="77777777" w:rsidR="005338B2" w:rsidRPr="00AE6C25" w:rsidRDefault="005338B2" w:rsidP="005338B2">
      <w:pPr>
        <w:widowControl w:val="0"/>
        <w:autoSpaceDE w:val="0"/>
        <w:autoSpaceDN w:val="0"/>
        <w:adjustRightInd w:val="0"/>
        <w:ind w:firstLine="720"/>
        <w:jc w:val="both"/>
        <w:rPr>
          <w:color w:val="auto"/>
          <w:sz w:val="24"/>
          <w:szCs w:val="24"/>
        </w:rPr>
      </w:pPr>
      <w:r w:rsidRPr="00AE6C25">
        <w:rPr>
          <w:color w:val="auto"/>
          <w:sz w:val="24"/>
          <w:szCs w:val="24"/>
        </w:rPr>
        <w:t>- армированные стекла – по ГОСТ 7481;</w:t>
      </w:r>
    </w:p>
    <w:p w14:paraId="5FB45E0E" w14:textId="77777777" w:rsidR="005338B2" w:rsidRPr="00AE6C25" w:rsidRDefault="005338B2" w:rsidP="005338B2">
      <w:pPr>
        <w:widowControl w:val="0"/>
        <w:autoSpaceDE w:val="0"/>
        <w:autoSpaceDN w:val="0"/>
        <w:adjustRightInd w:val="0"/>
        <w:ind w:firstLine="720"/>
        <w:jc w:val="both"/>
        <w:rPr>
          <w:color w:val="auto"/>
          <w:sz w:val="24"/>
          <w:szCs w:val="24"/>
        </w:rPr>
      </w:pPr>
      <w:r w:rsidRPr="00AE6C25">
        <w:rPr>
          <w:color w:val="auto"/>
          <w:sz w:val="24"/>
          <w:szCs w:val="24"/>
        </w:rPr>
        <w:t>- стеклоблоки – по ГОСТ 9272;</w:t>
      </w:r>
    </w:p>
    <w:p w14:paraId="2589316E" w14:textId="77777777" w:rsidR="005338B2" w:rsidRPr="00AE6C25" w:rsidRDefault="005338B2" w:rsidP="005338B2">
      <w:pPr>
        <w:widowControl w:val="0"/>
        <w:autoSpaceDE w:val="0"/>
        <w:autoSpaceDN w:val="0"/>
        <w:adjustRightInd w:val="0"/>
        <w:ind w:firstLine="720"/>
        <w:jc w:val="both"/>
        <w:rPr>
          <w:color w:val="auto"/>
          <w:sz w:val="24"/>
          <w:szCs w:val="24"/>
        </w:rPr>
      </w:pPr>
      <w:r w:rsidRPr="00AE6C25">
        <w:rPr>
          <w:color w:val="auto"/>
          <w:sz w:val="24"/>
          <w:szCs w:val="24"/>
        </w:rPr>
        <w:t>- профильное стекло – по ГОСТ EN 572-7;</w:t>
      </w:r>
    </w:p>
    <w:p w14:paraId="1B3A037C" w14:textId="77777777" w:rsidR="005338B2" w:rsidRPr="00AE6C25" w:rsidRDefault="005338B2" w:rsidP="005338B2">
      <w:pPr>
        <w:widowControl w:val="0"/>
        <w:autoSpaceDE w:val="0"/>
        <w:autoSpaceDN w:val="0"/>
        <w:adjustRightInd w:val="0"/>
        <w:ind w:firstLine="720"/>
        <w:jc w:val="both"/>
        <w:rPr>
          <w:color w:val="auto"/>
          <w:sz w:val="24"/>
          <w:szCs w:val="24"/>
        </w:rPr>
      </w:pPr>
      <w:r w:rsidRPr="00AE6C25">
        <w:rPr>
          <w:color w:val="auto"/>
          <w:sz w:val="24"/>
          <w:szCs w:val="24"/>
        </w:rPr>
        <w:t>- стеклокерамика – по ГОСТ EN 1748-2-1;</w:t>
      </w:r>
    </w:p>
    <w:p w14:paraId="1BA45A35" w14:textId="68F7CCA7" w:rsidR="005338B2" w:rsidRPr="00AE6C25" w:rsidRDefault="005338B2" w:rsidP="00AF68A7">
      <w:pPr>
        <w:widowControl w:val="0"/>
        <w:autoSpaceDE w:val="0"/>
        <w:autoSpaceDN w:val="0"/>
        <w:adjustRightInd w:val="0"/>
        <w:ind w:firstLine="720"/>
        <w:jc w:val="both"/>
        <w:rPr>
          <w:color w:val="auto"/>
          <w:sz w:val="24"/>
          <w:szCs w:val="24"/>
        </w:rPr>
      </w:pPr>
      <w:r w:rsidRPr="00AE6C25">
        <w:rPr>
          <w:color w:val="auto"/>
          <w:sz w:val="24"/>
          <w:szCs w:val="24"/>
        </w:rPr>
        <w:t xml:space="preserve">- стекло с многофункциональным покрытием по нормативным документам </w:t>
      </w:r>
      <w:r w:rsidR="004F17F2" w:rsidRPr="00AE6C25">
        <w:rPr>
          <w:color w:val="auto"/>
          <w:sz w:val="24"/>
          <w:szCs w:val="24"/>
        </w:rPr>
        <w:t>производителя</w:t>
      </w:r>
      <w:r w:rsidRPr="00AE6C25">
        <w:rPr>
          <w:color w:val="auto"/>
          <w:sz w:val="24"/>
          <w:szCs w:val="24"/>
        </w:rPr>
        <w:t>.</w:t>
      </w:r>
    </w:p>
    <w:p w14:paraId="0B25528A" w14:textId="49B75E15" w:rsidR="005338B2" w:rsidRPr="00911DE9" w:rsidRDefault="005338B2" w:rsidP="005338B2">
      <w:pPr>
        <w:widowControl w:val="0"/>
        <w:autoSpaceDE w:val="0"/>
        <w:autoSpaceDN w:val="0"/>
        <w:adjustRightInd w:val="0"/>
        <w:ind w:firstLine="720"/>
        <w:jc w:val="both"/>
        <w:rPr>
          <w:color w:val="auto"/>
          <w:sz w:val="24"/>
          <w:szCs w:val="24"/>
          <w:highlight w:val="green"/>
        </w:rPr>
      </w:pPr>
      <w:r w:rsidRPr="00911DE9">
        <w:rPr>
          <w:color w:val="auto"/>
          <w:sz w:val="24"/>
          <w:szCs w:val="24"/>
          <w:highlight w:val="green"/>
        </w:rPr>
        <w:t>6.1.1</w:t>
      </w:r>
      <w:r w:rsidR="001D4989" w:rsidRPr="00911DE9">
        <w:rPr>
          <w:color w:val="auto"/>
          <w:sz w:val="24"/>
          <w:szCs w:val="24"/>
          <w:highlight w:val="green"/>
        </w:rPr>
        <w:t>8</w:t>
      </w:r>
      <w:r w:rsidRPr="00911DE9">
        <w:rPr>
          <w:color w:val="auto"/>
          <w:sz w:val="24"/>
          <w:szCs w:val="24"/>
          <w:highlight w:val="green"/>
        </w:rPr>
        <w:t xml:space="preserve"> Все изделия из стекла, применяемые в СПК, </w:t>
      </w:r>
      <w:r w:rsidR="003345AC" w:rsidRPr="00911DE9">
        <w:rPr>
          <w:b/>
          <w:color w:val="auto"/>
          <w:sz w:val="24"/>
          <w:szCs w:val="24"/>
          <w:highlight w:val="green"/>
        </w:rPr>
        <w:t>долж</w:t>
      </w:r>
      <w:r w:rsidRPr="00911DE9">
        <w:rPr>
          <w:color w:val="auto"/>
          <w:sz w:val="24"/>
          <w:szCs w:val="24"/>
          <w:highlight w:val="green"/>
        </w:rPr>
        <w:t>ны соответствовать требованиям задания</w:t>
      </w:r>
      <w:r w:rsidR="008E187D" w:rsidRPr="00911DE9">
        <w:rPr>
          <w:color w:val="auto"/>
          <w:sz w:val="24"/>
          <w:szCs w:val="24"/>
          <w:highlight w:val="green"/>
        </w:rPr>
        <w:t xml:space="preserve"> на </w:t>
      </w:r>
      <w:proofErr w:type="gramStart"/>
      <w:r w:rsidR="008E187D" w:rsidRPr="00911DE9">
        <w:rPr>
          <w:color w:val="auto"/>
          <w:sz w:val="24"/>
          <w:szCs w:val="24"/>
          <w:highlight w:val="green"/>
        </w:rPr>
        <w:t xml:space="preserve">проектирование </w:t>
      </w:r>
      <w:r w:rsidRPr="00911DE9">
        <w:rPr>
          <w:color w:val="auto"/>
          <w:sz w:val="24"/>
          <w:szCs w:val="24"/>
          <w:highlight w:val="green"/>
        </w:rPr>
        <w:t xml:space="preserve"> и</w:t>
      </w:r>
      <w:proofErr w:type="gramEnd"/>
      <w:r w:rsidRPr="00911DE9">
        <w:rPr>
          <w:color w:val="auto"/>
          <w:sz w:val="24"/>
          <w:szCs w:val="24"/>
          <w:highlight w:val="green"/>
        </w:rPr>
        <w:t xml:space="preserve"> действующих нормативных документов по стойкости к воздействиям окружающей среды в зависимости от условий эксплуатации проектируемого здания. При наличии дополнительных требований </w:t>
      </w:r>
      <w:r w:rsidR="007B0CFA" w:rsidRPr="00911DE9">
        <w:rPr>
          <w:color w:val="auto"/>
          <w:sz w:val="24"/>
          <w:szCs w:val="24"/>
          <w:highlight w:val="green"/>
        </w:rPr>
        <w:t xml:space="preserve">в </w:t>
      </w:r>
      <w:r w:rsidRPr="00911DE9">
        <w:rPr>
          <w:color w:val="auto"/>
          <w:sz w:val="24"/>
          <w:szCs w:val="24"/>
          <w:highlight w:val="green"/>
        </w:rPr>
        <w:t>задани</w:t>
      </w:r>
      <w:r w:rsidR="007B0CFA" w:rsidRPr="00911DE9">
        <w:rPr>
          <w:color w:val="auto"/>
          <w:sz w:val="24"/>
          <w:szCs w:val="24"/>
          <w:highlight w:val="green"/>
        </w:rPr>
        <w:t>и</w:t>
      </w:r>
      <w:r w:rsidRPr="00911DE9">
        <w:rPr>
          <w:color w:val="auto"/>
          <w:sz w:val="24"/>
          <w:szCs w:val="24"/>
          <w:highlight w:val="green"/>
        </w:rPr>
        <w:t xml:space="preserve"> </w:t>
      </w:r>
      <w:r w:rsidR="00360838" w:rsidRPr="00911DE9">
        <w:rPr>
          <w:color w:val="auto"/>
          <w:sz w:val="24"/>
          <w:szCs w:val="24"/>
          <w:highlight w:val="green"/>
        </w:rPr>
        <w:t xml:space="preserve">на проектирование </w:t>
      </w:r>
      <w:r w:rsidRPr="00911DE9">
        <w:rPr>
          <w:color w:val="auto"/>
          <w:sz w:val="24"/>
          <w:szCs w:val="24"/>
          <w:highlight w:val="green"/>
        </w:rPr>
        <w:t xml:space="preserve">к изделиям из стекла </w:t>
      </w:r>
      <w:r w:rsidR="003345AC" w:rsidRPr="00911DE9">
        <w:rPr>
          <w:b/>
          <w:color w:val="auto"/>
          <w:sz w:val="24"/>
          <w:szCs w:val="24"/>
          <w:highlight w:val="green"/>
        </w:rPr>
        <w:t>могут</w:t>
      </w:r>
      <w:r w:rsidRPr="00911DE9">
        <w:rPr>
          <w:color w:val="auto"/>
          <w:sz w:val="24"/>
          <w:szCs w:val="24"/>
          <w:highlight w:val="green"/>
        </w:rPr>
        <w:t xml:space="preserve"> выполняться испытания на типовых образцах изделий для проверки выполнения указанных требований: </w:t>
      </w:r>
    </w:p>
    <w:p w14:paraId="31DC1CD9" w14:textId="77777777" w:rsidR="005338B2" w:rsidRPr="00911DE9" w:rsidRDefault="005338B2" w:rsidP="005338B2">
      <w:pPr>
        <w:widowControl w:val="0"/>
        <w:autoSpaceDE w:val="0"/>
        <w:autoSpaceDN w:val="0"/>
        <w:adjustRightInd w:val="0"/>
        <w:ind w:firstLine="720"/>
        <w:jc w:val="both"/>
        <w:rPr>
          <w:color w:val="auto"/>
          <w:sz w:val="24"/>
          <w:szCs w:val="24"/>
          <w:highlight w:val="green"/>
        </w:rPr>
      </w:pPr>
      <w:r w:rsidRPr="00911DE9">
        <w:rPr>
          <w:color w:val="auto"/>
          <w:sz w:val="24"/>
          <w:szCs w:val="24"/>
          <w:highlight w:val="green"/>
        </w:rPr>
        <w:t xml:space="preserve">- долговечности </w:t>
      </w:r>
      <w:r w:rsidR="00EE199D" w:rsidRPr="00911DE9">
        <w:rPr>
          <w:color w:val="auto"/>
          <w:sz w:val="24"/>
          <w:szCs w:val="24"/>
          <w:highlight w:val="green"/>
        </w:rPr>
        <w:t>–</w:t>
      </w:r>
      <w:r w:rsidRPr="00911DE9">
        <w:rPr>
          <w:color w:val="auto"/>
          <w:sz w:val="24"/>
          <w:szCs w:val="24"/>
          <w:highlight w:val="green"/>
        </w:rPr>
        <w:t xml:space="preserve"> по ГОСТ 30779,</w:t>
      </w:r>
      <w:r w:rsidRPr="00911DE9">
        <w:rPr>
          <w:color w:val="auto"/>
          <w:sz w:val="18"/>
          <w:szCs w:val="18"/>
          <w:highlight w:val="green"/>
        </w:rPr>
        <w:t xml:space="preserve"> </w:t>
      </w:r>
      <w:r w:rsidRPr="00911DE9">
        <w:rPr>
          <w:color w:val="auto"/>
          <w:sz w:val="24"/>
          <w:szCs w:val="24"/>
          <w:highlight w:val="green"/>
        </w:rPr>
        <w:t>ГОСТ 32998.4;</w:t>
      </w:r>
    </w:p>
    <w:p w14:paraId="644B8AD2" w14:textId="77777777" w:rsidR="005338B2" w:rsidRPr="00911DE9" w:rsidRDefault="005338B2" w:rsidP="005338B2">
      <w:pPr>
        <w:widowControl w:val="0"/>
        <w:autoSpaceDE w:val="0"/>
        <w:autoSpaceDN w:val="0"/>
        <w:adjustRightInd w:val="0"/>
        <w:ind w:firstLine="720"/>
        <w:jc w:val="both"/>
        <w:rPr>
          <w:color w:val="auto"/>
          <w:sz w:val="24"/>
          <w:szCs w:val="24"/>
          <w:highlight w:val="green"/>
        </w:rPr>
      </w:pPr>
      <w:r w:rsidRPr="00911DE9">
        <w:rPr>
          <w:color w:val="auto"/>
          <w:sz w:val="24"/>
          <w:szCs w:val="24"/>
          <w:highlight w:val="green"/>
        </w:rPr>
        <w:t xml:space="preserve">- морозостойкости </w:t>
      </w:r>
      <w:r w:rsidR="00EE199D" w:rsidRPr="00911DE9">
        <w:rPr>
          <w:color w:val="auto"/>
          <w:sz w:val="24"/>
          <w:szCs w:val="24"/>
          <w:highlight w:val="green"/>
        </w:rPr>
        <w:t>–</w:t>
      </w:r>
      <w:r w:rsidRPr="00911DE9">
        <w:rPr>
          <w:color w:val="auto"/>
          <w:sz w:val="24"/>
          <w:szCs w:val="24"/>
          <w:highlight w:val="green"/>
        </w:rPr>
        <w:t xml:space="preserve"> по ГОСТ 32996;</w:t>
      </w:r>
    </w:p>
    <w:p w14:paraId="411979E6" w14:textId="77777777" w:rsidR="005338B2" w:rsidRPr="00911DE9" w:rsidRDefault="005338B2" w:rsidP="005338B2">
      <w:pPr>
        <w:widowControl w:val="0"/>
        <w:autoSpaceDE w:val="0"/>
        <w:autoSpaceDN w:val="0"/>
        <w:adjustRightInd w:val="0"/>
        <w:ind w:firstLine="720"/>
        <w:jc w:val="both"/>
        <w:rPr>
          <w:color w:val="auto"/>
          <w:sz w:val="24"/>
          <w:szCs w:val="24"/>
          <w:highlight w:val="green"/>
        </w:rPr>
      </w:pPr>
      <w:r w:rsidRPr="00911DE9">
        <w:rPr>
          <w:color w:val="auto"/>
          <w:sz w:val="24"/>
          <w:szCs w:val="24"/>
          <w:highlight w:val="green"/>
        </w:rPr>
        <w:t xml:space="preserve">- влагостойкости </w:t>
      </w:r>
      <w:r w:rsidR="00EE199D" w:rsidRPr="00911DE9">
        <w:rPr>
          <w:color w:val="auto"/>
          <w:sz w:val="24"/>
          <w:szCs w:val="24"/>
          <w:highlight w:val="green"/>
        </w:rPr>
        <w:t xml:space="preserve">– </w:t>
      </w:r>
      <w:r w:rsidRPr="00911DE9">
        <w:rPr>
          <w:color w:val="auto"/>
          <w:sz w:val="24"/>
          <w:szCs w:val="24"/>
          <w:highlight w:val="green"/>
        </w:rPr>
        <w:t>по ГОСТ 33088;</w:t>
      </w:r>
    </w:p>
    <w:p w14:paraId="09663DB5" w14:textId="77777777" w:rsidR="005338B2" w:rsidRPr="00911DE9" w:rsidRDefault="005338B2" w:rsidP="005338B2">
      <w:pPr>
        <w:widowControl w:val="0"/>
        <w:autoSpaceDE w:val="0"/>
        <w:autoSpaceDN w:val="0"/>
        <w:adjustRightInd w:val="0"/>
        <w:ind w:firstLine="720"/>
        <w:jc w:val="both"/>
        <w:rPr>
          <w:color w:val="auto"/>
          <w:sz w:val="24"/>
          <w:szCs w:val="24"/>
          <w:highlight w:val="green"/>
        </w:rPr>
      </w:pPr>
      <w:r w:rsidRPr="00911DE9">
        <w:rPr>
          <w:color w:val="auto"/>
          <w:sz w:val="24"/>
          <w:szCs w:val="24"/>
          <w:highlight w:val="green"/>
        </w:rPr>
        <w:t xml:space="preserve">- стойкости к ультрафиолетовому излучению </w:t>
      </w:r>
      <w:r w:rsidR="00EE199D" w:rsidRPr="00911DE9">
        <w:rPr>
          <w:color w:val="auto"/>
          <w:sz w:val="24"/>
          <w:szCs w:val="24"/>
          <w:highlight w:val="green"/>
        </w:rPr>
        <w:t xml:space="preserve">– </w:t>
      </w:r>
      <w:r w:rsidRPr="00911DE9">
        <w:rPr>
          <w:color w:val="auto"/>
          <w:sz w:val="24"/>
          <w:szCs w:val="24"/>
          <w:highlight w:val="green"/>
        </w:rPr>
        <w:t>по ГОСТ 33089;</w:t>
      </w:r>
    </w:p>
    <w:p w14:paraId="3259F15E" w14:textId="77777777" w:rsidR="005338B2" w:rsidRPr="00911DE9" w:rsidRDefault="005338B2" w:rsidP="005338B2">
      <w:pPr>
        <w:widowControl w:val="0"/>
        <w:autoSpaceDE w:val="0"/>
        <w:autoSpaceDN w:val="0"/>
        <w:adjustRightInd w:val="0"/>
        <w:ind w:firstLine="720"/>
        <w:jc w:val="both"/>
        <w:rPr>
          <w:color w:val="auto"/>
          <w:sz w:val="24"/>
          <w:szCs w:val="24"/>
          <w:highlight w:val="green"/>
        </w:rPr>
      </w:pPr>
      <w:r w:rsidRPr="00911DE9">
        <w:rPr>
          <w:color w:val="auto"/>
          <w:sz w:val="24"/>
          <w:szCs w:val="24"/>
          <w:highlight w:val="green"/>
        </w:rPr>
        <w:t xml:space="preserve">- стойкости к соляному туману </w:t>
      </w:r>
      <w:r w:rsidR="00EE199D" w:rsidRPr="00911DE9">
        <w:rPr>
          <w:color w:val="auto"/>
          <w:sz w:val="24"/>
          <w:szCs w:val="24"/>
          <w:highlight w:val="green"/>
        </w:rPr>
        <w:t xml:space="preserve">– </w:t>
      </w:r>
      <w:r w:rsidRPr="00911DE9">
        <w:rPr>
          <w:color w:val="auto"/>
          <w:sz w:val="24"/>
          <w:szCs w:val="24"/>
          <w:highlight w:val="green"/>
        </w:rPr>
        <w:t>по ГОСТ 32999;</w:t>
      </w:r>
    </w:p>
    <w:p w14:paraId="3F8D67DC" w14:textId="77777777" w:rsidR="005338B2" w:rsidRPr="00911DE9" w:rsidRDefault="005338B2" w:rsidP="005338B2">
      <w:pPr>
        <w:widowControl w:val="0"/>
        <w:autoSpaceDE w:val="0"/>
        <w:autoSpaceDN w:val="0"/>
        <w:adjustRightInd w:val="0"/>
        <w:ind w:firstLine="720"/>
        <w:jc w:val="both"/>
        <w:rPr>
          <w:color w:val="auto"/>
          <w:sz w:val="24"/>
          <w:szCs w:val="24"/>
          <w:highlight w:val="green"/>
        </w:rPr>
      </w:pPr>
      <w:r w:rsidRPr="00911DE9">
        <w:rPr>
          <w:color w:val="auto"/>
          <w:sz w:val="24"/>
          <w:szCs w:val="24"/>
          <w:highlight w:val="green"/>
        </w:rPr>
        <w:t xml:space="preserve">- стойкости к истиранию </w:t>
      </w:r>
      <w:r w:rsidR="00EE199D" w:rsidRPr="00911DE9">
        <w:rPr>
          <w:color w:val="auto"/>
          <w:sz w:val="24"/>
          <w:szCs w:val="24"/>
          <w:highlight w:val="green"/>
        </w:rPr>
        <w:t xml:space="preserve">– </w:t>
      </w:r>
      <w:r w:rsidRPr="00911DE9">
        <w:rPr>
          <w:color w:val="auto"/>
          <w:sz w:val="24"/>
          <w:szCs w:val="24"/>
          <w:highlight w:val="green"/>
        </w:rPr>
        <w:t>по ГОСТ 33001;</w:t>
      </w:r>
    </w:p>
    <w:p w14:paraId="2ED62C0E" w14:textId="77777777" w:rsidR="005338B2" w:rsidRPr="00911DE9" w:rsidRDefault="005338B2" w:rsidP="005338B2">
      <w:pPr>
        <w:widowControl w:val="0"/>
        <w:autoSpaceDE w:val="0"/>
        <w:autoSpaceDN w:val="0"/>
        <w:adjustRightInd w:val="0"/>
        <w:ind w:firstLine="720"/>
        <w:jc w:val="both"/>
        <w:rPr>
          <w:color w:val="auto"/>
          <w:sz w:val="24"/>
          <w:szCs w:val="24"/>
          <w:highlight w:val="green"/>
        </w:rPr>
      </w:pPr>
      <w:r w:rsidRPr="00911DE9">
        <w:rPr>
          <w:color w:val="auto"/>
          <w:sz w:val="24"/>
          <w:szCs w:val="24"/>
          <w:highlight w:val="green"/>
        </w:rPr>
        <w:t xml:space="preserve">- термостойкости </w:t>
      </w:r>
      <w:r w:rsidR="00EE199D" w:rsidRPr="00911DE9">
        <w:rPr>
          <w:color w:val="auto"/>
          <w:sz w:val="24"/>
          <w:szCs w:val="24"/>
          <w:highlight w:val="green"/>
        </w:rPr>
        <w:t xml:space="preserve">– </w:t>
      </w:r>
      <w:r w:rsidRPr="00911DE9">
        <w:rPr>
          <w:color w:val="auto"/>
          <w:sz w:val="24"/>
          <w:szCs w:val="24"/>
          <w:highlight w:val="green"/>
        </w:rPr>
        <w:t>по ГОСТ 25535;</w:t>
      </w:r>
    </w:p>
    <w:p w14:paraId="6964D359" w14:textId="77777777" w:rsidR="005338B2" w:rsidRPr="00911DE9" w:rsidRDefault="005338B2" w:rsidP="005338B2">
      <w:pPr>
        <w:widowControl w:val="0"/>
        <w:autoSpaceDE w:val="0"/>
        <w:autoSpaceDN w:val="0"/>
        <w:adjustRightInd w:val="0"/>
        <w:ind w:firstLine="720"/>
        <w:jc w:val="both"/>
        <w:rPr>
          <w:color w:val="auto"/>
          <w:sz w:val="24"/>
          <w:szCs w:val="24"/>
          <w:highlight w:val="green"/>
        </w:rPr>
      </w:pPr>
      <w:r w:rsidRPr="00911DE9">
        <w:rPr>
          <w:color w:val="auto"/>
          <w:sz w:val="24"/>
          <w:szCs w:val="24"/>
          <w:highlight w:val="green"/>
        </w:rPr>
        <w:t xml:space="preserve">- </w:t>
      </w:r>
      <w:proofErr w:type="gramStart"/>
      <w:r w:rsidRPr="00911DE9">
        <w:rPr>
          <w:color w:val="auto"/>
          <w:sz w:val="24"/>
          <w:szCs w:val="24"/>
          <w:highlight w:val="green"/>
        </w:rPr>
        <w:t xml:space="preserve">температуростойкости </w:t>
      </w:r>
      <w:r w:rsidR="00EE199D" w:rsidRPr="00911DE9">
        <w:rPr>
          <w:color w:val="auto"/>
          <w:sz w:val="24"/>
          <w:szCs w:val="24"/>
          <w:highlight w:val="green"/>
        </w:rPr>
        <w:t xml:space="preserve"> –</w:t>
      </w:r>
      <w:proofErr w:type="gramEnd"/>
      <w:r w:rsidRPr="00911DE9">
        <w:rPr>
          <w:color w:val="auto"/>
          <w:sz w:val="24"/>
          <w:szCs w:val="24"/>
          <w:highlight w:val="green"/>
        </w:rPr>
        <w:t xml:space="preserve"> по ГОСТ 32357;</w:t>
      </w:r>
    </w:p>
    <w:p w14:paraId="5C0CFB5C" w14:textId="77777777" w:rsidR="005338B2" w:rsidRPr="00911DE9" w:rsidRDefault="005338B2" w:rsidP="005338B2">
      <w:pPr>
        <w:widowControl w:val="0"/>
        <w:autoSpaceDE w:val="0"/>
        <w:autoSpaceDN w:val="0"/>
        <w:adjustRightInd w:val="0"/>
        <w:ind w:firstLine="720"/>
        <w:jc w:val="both"/>
        <w:rPr>
          <w:color w:val="auto"/>
          <w:sz w:val="24"/>
          <w:szCs w:val="24"/>
          <w:highlight w:val="green"/>
        </w:rPr>
      </w:pPr>
      <w:r w:rsidRPr="00911DE9">
        <w:rPr>
          <w:color w:val="auto"/>
          <w:sz w:val="24"/>
          <w:szCs w:val="24"/>
          <w:highlight w:val="green"/>
        </w:rPr>
        <w:t xml:space="preserve">- стойкости к воздействию ураганов </w:t>
      </w:r>
      <w:r w:rsidR="00EE199D" w:rsidRPr="00911DE9">
        <w:rPr>
          <w:color w:val="auto"/>
          <w:sz w:val="24"/>
          <w:szCs w:val="24"/>
          <w:highlight w:val="green"/>
        </w:rPr>
        <w:t xml:space="preserve">– </w:t>
      </w:r>
      <w:r w:rsidRPr="00911DE9">
        <w:rPr>
          <w:color w:val="auto"/>
          <w:sz w:val="24"/>
          <w:szCs w:val="24"/>
          <w:highlight w:val="green"/>
        </w:rPr>
        <w:t>по ГОСТ ISO 16932;</w:t>
      </w:r>
    </w:p>
    <w:p w14:paraId="7913E630" w14:textId="77777777" w:rsidR="005338B2" w:rsidRPr="00911DE9" w:rsidRDefault="005338B2" w:rsidP="005338B2">
      <w:pPr>
        <w:widowControl w:val="0"/>
        <w:autoSpaceDE w:val="0"/>
        <w:autoSpaceDN w:val="0"/>
        <w:adjustRightInd w:val="0"/>
        <w:ind w:firstLine="720"/>
        <w:jc w:val="both"/>
        <w:rPr>
          <w:color w:val="auto"/>
          <w:sz w:val="24"/>
          <w:szCs w:val="24"/>
          <w:highlight w:val="green"/>
        </w:rPr>
      </w:pPr>
      <w:r w:rsidRPr="00911DE9">
        <w:rPr>
          <w:color w:val="auto"/>
          <w:sz w:val="24"/>
          <w:szCs w:val="24"/>
          <w:highlight w:val="green"/>
        </w:rPr>
        <w:t xml:space="preserve">- к цветовым координатам </w:t>
      </w:r>
      <w:r w:rsidR="00EE199D" w:rsidRPr="00911DE9">
        <w:rPr>
          <w:color w:val="auto"/>
          <w:sz w:val="24"/>
          <w:szCs w:val="24"/>
          <w:highlight w:val="green"/>
        </w:rPr>
        <w:t xml:space="preserve">– </w:t>
      </w:r>
      <w:r w:rsidRPr="00911DE9">
        <w:rPr>
          <w:color w:val="auto"/>
          <w:sz w:val="24"/>
          <w:szCs w:val="24"/>
          <w:highlight w:val="green"/>
        </w:rPr>
        <w:t>по ГОСТ 32278;</w:t>
      </w:r>
    </w:p>
    <w:p w14:paraId="0B72C39D" w14:textId="77777777" w:rsidR="005338B2" w:rsidRPr="00911DE9" w:rsidRDefault="005338B2" w:rsidP="005338B2">
      <w:pPr>
        <w:widowControl w:val="0"/>
        <w:autoSpaceDE w:val="0"/>
        <w:autoSpaceDN w:val="0"/>
        <w:adjustRightInd w:val="0"/>
        <w:ind w:firstLine="720"/>
        <w:jc w:val="both"/>
        <w:rPr>
          <w:color w:val="auto"/>
          <w:sz w:val="24"/>
          <w:szCs w:val="24"/>
          <w:highlight w:val="green"/>
        </w:rPr>
      </w:pPr>
      <w:r w:rsidRPr="00911DE9">
        <w:rPr>
          <w:color w:val="auto"/>
          <w:sz w:val="24"/>
          <w:szCs w:val="24"/>
          <w:highlight w:val="green"/>
        </w:rPr>
        <w:t xml:space="preserve">- к оптическим искажениям </w:t>
      </w:r>
      <w:r w:rsidR="00EE199D" w:rsidRPr="00911DE9">
        <w:rPr>
          <w:color w:val="auto"/>
          <w:sz w:val="24"/>
          <w:szCs w:val="24"/>
          <w:highlight w:val="green"/>
        </w:rPr>
        <w:t xml:space="preserve">– </w:t>
      </w:r>
      <w:r w:rsidRPr="00911DE9">
        <w:rPr>
          <w:color w:val="auto"/>
          <w:sz w:val="24"/>
          <w:szCs w:val="24"/>
          <w:highlight w:val="green"/>
        </w:rPr>
        <w:t>по ГОСТ 33003.</w:t>
      </w:r>
    </w:p>
    <w:p w14:paraId="4CC72165" w14:textId="4226D419" w:rsidR="005338B2" w:rsidRPr="00911DE9" w:rsidRDefault="005338B2" w:rsidP="005338B2">
      <w:pPr>
        <w:widowControl w:val="0"/>
        <w:autoSpaceDE w:val="0"/>
        <w:autoSpaceDN w:val="0"/>
        <w:adjustRightInd w:val="0"/>
        <w:ind w:firstLine="720"/>
        <w:jc w:val="both"/>
        <w:rPr>
          <w:color w:val="auto"/>
          <w:sz w:val="24"/>
          <w:szCs w:val="24"/>
          <w:highlight w:val="green"/>
        </w:rPr>
      </w:pPr>
      <w:r w:rsidRPr="00911DE9">
        <w:rPr>
          <w:color w:val="auto"/>
          <w:sz w:val="24"/>
          <w:szCs w:val="24"/>
          <w:highlight w:val="green"/>
        </w:rPr>
        <w:t>6.1.</w:t>
      </w:r>
      <w:r w:rsidR="001D4989" w:rsidRPr="00911DE9">
        <w:rPr>
          <w:color w:val="auto"/>
          <w:sz w:val="24"/>
          <w:szCs w:val="24"/>
          <w:highlight w:val="green"/>
        </w:rPr>
        <w:t>19</w:t>
      </w:r>
      <w:r w:rsidRPr="00911DE9">
        <w:rPr>
          <w:color w:val="auto"/>
          <w:sz w:val="24"/>
          <w:szCs w:val="24"/>
          <w:highlight w:val="green"/>
        </w:rPr>
        <w:t xml:space="preserve"> При проектировании светопрозрачных заполнений </w:t>
      </w:r>
      <w:r w:rsidR="003345AC" w:rsidRPr="00911DE9">
        <w:rPr>
          <w:b/>
          <w:color w:val="auto"/>
          <w:sz w:val="24"/>
          <w:szCs w:val="24"/>
          <w:highlight w:val="green"/>
        </w:rPr>
        <w:t>следует</w:t>
      </w:r>
      <w:r w:rsidRPr="00911DE9">
        <w:rPr>
          <w:color w:val="auto"/>
          <w:sz w:val="24"/>
          <w:szCs w:val="24"/>
          <w:highlight w:val="green"/>
        </w:rPr>
        <w:t xml:space="preserve"> соблюдать следующие правила:  </w:t>
      </w:r>
    </w:p>
    <w:p w14:paraId="0E5904D9" w14:textId="313BB462" w:rsidR="005338B2" w:rsidRPr="00911DE9" w:rsidRDefault="005338B2" w:rsidP="005338B2">
      <w:pPr>
        <w:widowControl w:val="0"/>
        <w:autoSpaceDE w:val="0"/>
        <w:autoSpaceDN w:val="0"/>
        <w:adjustRightInd w:val="0"/>
        <w:ind w:firstLine="720"/>
        <w:jc w:val="both"/>
        <w:rPr>
          <w:color w:val="auto"/>
          <w:sz w:val="24"/>
          <w:szCs w:val="24"/>
          <w:highlight w:val="green"/>
        </w:rPr>
      </w:pPr>
      <w:r w:rsidRPr="00911DE9">
        <w:rPr>
          <w:color w:val="auto"/>
          <w:sz w:val="24"/>
          <w:szCs w:val="24"/>
          <w:highlight w:val="green"/>
        </w:rPr>
        <w:t xml:space="preserve">- перенос нагрузок от остекления на опоры </w:t>
      </w:r>
      <w:r w:rsidR="003345AC" w:rsidRPr="00911DE9">
        <w:rPr>
          <w:b/>
          <w:color w:val="auto"/>
          <w:sz w:val="24"/>
          <w:szCs w:val="24"/>
          <w:highlight w:val="green"/>
        </w:rPr>
        <w:t>долж</w:t>
      </w:r>
      <w:r w:rsidR="0081603A" w:rsidRPr="00911DE9">
        <w:rPr>
          <w:color w:val="auto"/>
          <w:sz w:val="24"/>
          <w:szCs w:val="24"/>
          <w:highlight w:val="green"/>
        </w:rPr>
        <w:t>ен</w:t>
      </w:r>
      <w:r w:rsidRPr="00911DE9">
        <w:rPr>
          <w:color w:val="auto"/>
          <w:sz w:val="24"/>
          <w:szCs w:val="24"/>
          <w:highlight w:val="green"/>
        </w:rPr>
        <w:t xml:space="preserve"> осуществляться по контактным поверхностям; </w:t>
      </w:r>
    </w:p>
    <w:p w14:paraId="081BB48E" w14:textId="09DB892D" w:rsidR="005338B2" w:rsidRPr="00911DE9" w:rsidRDefault="005338B2" w:rsidP="005338B2">
      <w:pPr>
        <w:widowControl w:val="0"/>
        <w:autoSpaceDE w:val="0"/>
        <w:autoSpaceDN w:val="0"/>
        <w:adjustRightInd w:val="0"/>
        <w:ind w:firstLine="720"/>
        <w:jc w:val="both"/>
        <w:rPr>
          <w:color w:val="auto"/>
          <w:sz w:val="24"/>
          <w:szCs w:val="24"/>
          <w:highlight w:val="green"/>
        </w:rPr>
      </w:pPr>
      <w:r w:rsidRPr="00911DE9">
        <w:rPr>
          <w:color w:val="auto"/>
          <w:sz w:val="24"/>
          <w:szCs w:val="24"/>
          <w:highlight w:val="green"/>
        </w:rPr>
        <w:t xml:space="preserve">- </w:t>
      </w:r>
      <w:r w:rsidR="003345AC" w:rsidRPr="00911DE9">
        <w:rPr>
          <w:b/>
          <w:color w:val="auto"/>
          <w:sz w:val="24"/>
          <w:szCs w:val="24"/>
          <w:highlight w:val="green"/>
        </w:rPr>
        <w:t>не допускается</w:t>
      </w:r>
      <w:r w:rsidRPr="00911DE9">
        <w:rPr>
          <w:color w:val="auto"/>
          <w:sz w:val="24"/>
          <w:szCs w:val="24"/>
          <w:highlight w:val="green"/>
        </w:rPr>
        <w:t xml:space="preserve"> перенос нагрузок в точке либо по ребру; </w:t>
      </w:r>
    </w:p>
    <w:p w14:paraId="29EA5626" w14:textId="0E872446" w:rsidR="005338B2" w:rsidRPr="00911DE9" w:rsidRDefault="005338B2" w:rsidP="005338B2">
      <w:pPr>
        <w:widowControl w:val="0"/>
        <w:autoSpaceDE w:val="0"/>
        <w:autoSpaceDN w:val="0"/>
        <w:adjustRightInd w:val="0"/>
        <w:ind w:firstLine="720"/>
        <w:jc w:val="both"/>
        <w:rPr>
          <w:color w:val="auto"/>
          <w:sz w:val="24"/>
          <w:szCs w:val="24"/>
          <w:highlight w:val="green"/>
        </w:rPr>
      </w:pPr>
      <w:r w:rsidRPr="00911DE9">
        <w:rPr>
          <w:color w:val="auto"/>
          <w:sz w:val="24"/>
          <w:szCs w:val="24"/>
          <w:highlight w:val="green"/>
        </w:rPr>
        <w:t xml:space="preserve">- остекление </w:t>
      </w:r>
      <w:r w:rsidR="003345AC" w:rsidRPr="00911DE9">
        <w:rPr>
          <w:b/>
          <w:color w:val="auto"/>
          <w:sz w:val="24"/>
          <w:szCs w:val="24"/>
          <w:highlight w:val="green"/>
        </w:rPr>
        <w:t>долж</w:t>
      </w:r>
      <w:r w:rsidRPr="00911DE9">
        <w:rPr>
          <w:color w:val="auto"/>
          <w:sz w:val="24"/>
          <w:szCs w:val="24"/>
          <w:highlight w:val="green"/>
        </w:rPr>
        <w:t>но быть рассчитано на перепад температур, соответствующий условиям строительства объекта по СП 131.13330;</w:t>
      </w:r>
    </w:p>
    <w:p w14:paraId="1DF7A9E0" w14:textId="6F511418" w:rsidR="005338B2" w:rsidRPr="00911DE9" w:rsidRDefault="005338B2" w:rsidP="005338B2">
      <w:pPr>
        <w:widowControl w:val="0"/>
        <w:autoSpaceDE w:val="0"/>
        <w:autoSpaceDN w:val="0"/>
        <w:adjustRightInd w:val="0"/>
        <w:ind w:firstLine="720"/>
        <w:jc w:val="both"/>
        <w:rPr>
          <w:color w:val="auto"/>
          <w:sz w:val="24"/>
          <w:szCs w:val="24"/>
          <w:highlight w:val="green"/>
        </w:rPr>
      </w:pPr>
      <w:r w:rsidRPr="00911DE9">
        <w:rPr>
          <w:color w:val="auto"/>
          <w:sz w:val="24"/>
          <w:szCs w:val="24"/>
          <w:highlight w:val="green"/>
        </w:rPr>
        <w:t xml:space="preserve">- остекление </w:t>
      </w:r>
      <w:r w:rsidR="003345AC" w:rsidRPr="00911DE9">
        <w:rPr>
          <w:b/>
          <w:color w:val="auto"/>
          <w:sz w:val="24"/>
          <w:szCs w:val="24"/>
          <w:highlight w:val="green"/>
        </w:rPr>
        <w:t>долж</w:t>
      </w:r>
      <w:r w:rsidRPr="00911DE9">
        <w:rPr>
          <w:color w:val="auto"/>
          <w:sz w:val="24"/>
          <w:szCs w:val="24"/>
          <w:highlight w:val="green"/>
        </w:rPr>
        <w:t>но обладать стойкостью к температурным воздействиям в периоды транспортирования, монтажа и эксплуатации (в том числе при локальном нагреве или охлаждении отдельных участков устройствами отопления и</w:t>
      </w:r>
      <w:r w:rsidR="00A22C76" w:rsidRPr="00911DE9">
        <w:rPr>
          <w:color w:val="auto"/>
          <w:sz w:val="24"/>
          <w:szCs w:val="24"/>
          <w:highlight w:val="green"/>
        </w:rPr>
        <w:t xml:space="preserve"> </w:t>
      </w:r>
      <w:r w:rsidR="00112A84" w:rsidRPr="00911DE9">
        <w:rPr>
          <w:color w:val="auto"/>
          <w:sz w:val="24"/>
          <w:szCs w:val="24"/>
          <w:highlight w:val="green"/>
        </w:rPr>
        <w:t>(</w:t>
      </w:r>
      <w:r w:rsidRPr="00911DE9">
        <w:rPr>
          <w:color w:val="auto"/>
          <w:sz w:val="24"/>
          <w:szCs w:val="24"/>
          <w:highlight w:val="green"/>
        </w:rPr>
        <w:t>или</w:t>
      </w:r>
      <w:r w:rsidR="00112A84" w:rsidRPr="00911DE9">
        <w:rPr>
          <w:color w:val="auto"/>
          <w:sz w:val="24"/>
          <w:szCs w:val="24"/>
          <w:highlight w:val="green"/>
        </w:rPr>
        <w:t>)</w:t>
      </w:r>
      <w:r w:rsidRPr="00911DE9">
        <w:rPr>
          <w:color w:val="auto"/>
          <w:sz w:val="24"/>
          <w:szCs w:val="24"/>
          <w:highlight w:val="green"/>
        </w:rPr>
        <w:t xml:space="preserve"> </w:t>
      </w:r>
      <w:r w:rsidRPr="00911DE9">
        <w:rPr>
          <w:color w:val="auto"/>
          <w:sz w:val="24"/>
          <w:szCs w:val="24"/>
          <w:highlight w:val="green"/>
        </w:rPr>
        <w:lastRenderedPageBreak/>
        <w:t>кондиционирования, работающих в режиме, утвержденном в задании</w:t>
      </w:r>
      <w:r w:rsidR="00360838" w:rsidRPr="00911DE9">
        <w:rPr>
          <w:color w:val="auto"/>
          <w:sz w:val="24"/>
          <w:szCs w:val="24"/>
          <w:highlight w:val="green"/>
        </w:rPr>
        <w:t xml:space="preserve"> на проектирование</w:t>
      </w:r>
      <w:r w:rsidRPr="00911DE9">
        <w:rPr>
          <w:color w:val="auto"/>
          <w:sz w:val="24"/>
          <w:szCs w:val="24"/>
          <w:highlight w:val="green"/>
        </w:rPr>
        <w:t>);</w:t>
      </w:r>
    </w:p>
    <w:p w14:paraId="413CC773" w14:textId="77777777" w:rsidR="005338B2" w:rsidRPr="00911DE9" w:rsidRDefault="005338B2" w:rsidP="005338B2">
      <w:pPr>
        <w:widowControl w:val="0"/>
        <w:autoSpaceDE w:val="0"/>
        <w:autoSpaceDN w:val="0"/>
        <w:adjustRightInd w:val="0"/>
        <w:ind w:firstLine="720"/>
        <w:jc w:val="both"/>
        <w:rPr>
          <w:color w:val="auto"/>
          <w:sz w:val="24"/>
          <w:szCs w:val="24"/>
          <w:highlight w:val="green"/>
        </w:rPr>
      </w:pPr>
      <w:r w:rsidRPr="00911DE9">
        <w:rPr>
          <w:color w:val="auto"/>
          <w:sz w:val="24"/>
          <w:szCs w:val="24"/>
          <w:highlight w:val="green"/>
        </w:rPr>
        <w:t xml:space="preserve">- исключать размещение со стороны помещения </w:t>
      </w:r>
      <w:proofErr w:type="spellStart"/>
      <w:r w:rsidRPr="00911DE9">
        <w:rPr>
          <w:color w:val="auto"/>
          <w:sz w:val="24"/>
          <w:szCs w:val="24"/>
          <w:highlight w:val="green"/>
        </w:rPr>
        <w:t>несветопрозрачных</w:t>
      </w:r>
      <w:proofErr w:type="spellEnd"/>
      <w:r w:rsidRPr="00911DE9">
        <w:rPr>
          <w:color w:val="auto"/>
          <w:sz w:val="24"/>
          <w:szCs w:val="24"/>
          <w:highlight w:val="green"/>
        </w:rPr>
        <w:t xml:space="preserve"> экранов непосредственно за светопрозрачным заполнением, препятствующих конвективному теплообмену;</w:t>
      </w:r>
    </w:p>
    <w:p w14:paraId="53BC4EC8" w14:textId="7D72FA65" w:rsidR="005338B2" w:rsidRPr="00911DE9" w:rsidRDefault="005338B2" w:rsidP="005338B2">
      <w:pPr>
        <w:widowControl w:val="0"/>
        <w:autoSpaceDE w:val="0"/>
        <w:autoSpaceDN w:val="0"/>
        <w:adjustRightInd w:val="0"/>
        <w:ind w:firstLine="720"/>
        <w:jc w:val="both"/>
        <w:rPr>
          <w:color w:val="auto"/>
          <w:sz w:val="24"/>
          <w:szCs w:val="24"/>
          <w:highlight w:val="green"/>
        </w:rPr>
      </w:pPr>
      <w:r w:rsidRPr="00911DE9">
        <w:rPr>
          <w:color w:val="auto"/>
          <w:sz w:val="24"/>
          <w:szCs w:val="24"/>
          <w:highlight w:val="green"/>
        </w:rPr>
        <w:t xml:space="preserve">- при наличии риска разрушения от термических воздействий </w:t>
      </w:r>
      <w:r w:rsidR="003345AC" w:rsidRPr="00911DE9">
        <w:rPr>
          <w:b/>
          <w:color w:val="auto"/>
          <w:sz w:val="24"/>
          <w:szCs w:val="24"/>
          <w:highlight w:val="green"/>
        </w:rPr>
        <w:t>целесообразн</w:t>
      </w:r>
      <w:r w:rsidRPr="00911DE9">
        <w:rPr>
          <w:color w:val="auto"/>
          <w:sz w:val="24"/>
          <w:szCs w:val="24"/>
          <w:highlight w:val="green"/>
        </w:rPr>
        <w:t>о применять упрочненные стекла либо обеспечить более равномерное распределение температуры по поверхности от воздействия устройств отопления или кондиционирования и</w:t>
      </w:r>
      <w:r w:rsidR="00A22C76" w:rsidRPr="00911DE9">
        <w:rPr>
          <w:color w:val="auto"/>
          <w:sz w:val="24"/>
          <w:szCs w:val="24"/>
          <w:highlight w:val="green"/>
        </w:rPr>
        <w:t xml:space="preserve"> </w:t>
      </w:r>
      <w:r w:rsidR="00112A84" w:rsidRPr="00911DE9">
        <w:rPr>
          <w:color w:val="auto"/>
          <w:sz w:val="24"/>
          <w:szCs w:val="24"/>
          <w:highlight w:val="green"/>
        </w:rPr>
        <w:t>(</w:t>
      </w:r>
      <w:r w:rsidRPr="00911DE9">
        <w:rPr>
          <w:color w:val="auto"/>
          <w:sz w:val="24"/>
          <w:szCs w:val="24"/>
          <w:highlight w:val="green"/>
        </w:rPr>
        <w:t>или</w:t>
      </w:r>
      <w:r w:rsidR="00112A84" w:rsidRPr="00911DE9">
        <w:rPr>
          <w:color w:val="auto"/>
          <w:sz w:val="24"/>
          <w:szCs w:val="24"/>
          <w:highlight w:val="green"/>
        </w:rPr>
        <w:t>)</w:t>
      </w:r>
      <w:r w:rsidRPr="00911DE9">
        <w:rPr>
          <w:color w:val="auto"/>
          <w:sz w:val="24"/>
          <w:szCs w:val="24"/>
          <w:highlight w:val="green"/>
        </w:rPr>
        <w:t xml:space="preserve"> солнечной радиации за счет применения солнцезащитных устройств и</w:t>
      </w:r>
      <w:r w:rsidR="00A22C76" w:rsidRPr="00911DE9">
        <w:rPr>
          <w:color w:val="auto"/>
          <w:sz w:val="24"/>
          <w:szCs w:val="24"/>
          <w:highlight w:val="green"/>
        </w:rPr>
        <w:t xml:space="preserve"> </w:t>
      </w:r>
      <w:r w:rsidR="00112A84" w:rsidRPr="00911DE9">
        <w:rPr>
          <w:color w:val="auto"/>
          <w:sz w:val="24"/>
          <w:szCs w:val="24"/>
          <w:highlight w:val="green"/>
        </w:rPr>
        <w:t>(</w:t>
      </w:r>
      <w:r w:rsidRPr="00911DE9">
        <w:rPr>
          <w:color w:val="auto"/>
          <w:sz w:val="24"/>
          <w:szCs w:val="24"/>
          <w:highlight w:val="green"/>
        </w:rPr>
        <w:t>или</w:t>
      </w:r>
      <w:r w:rsidR="00112A84" w:rsidRPr="00911DE9">
        <w:rPr>
          <w:color w:val="auto"/>
          <w:sz w:val="24"/>
          <w:szCs w:val="24"/>
          <w:highlight w:val="green"/>
        </w:rPr>
        <w:t>)</w:t>
      </w:r>
      <w:r w:rsidRPr="00911DE9">
        <w:rPr>
          <w:color w:val="auto"/>
          <w:sz w:val="24"/>
          <w:szCs w:val="24"/>
          <w:highlight w:val="green"/>
        </w:rPr>
        <w:t xml:space="preserve"> вентилирования остекления;</w:t>
      </w:r>
    </w:p>
    <w:p w14:paraId="7A273DD9" w14:textId="7188F16E" w:rsidR="005338B2" w:rsidRPr="00911DE9" w:rsidRDefault="005338B2" w:rsidP="005338B2">
      <w:pPr>
        <w:widowControl w:val="0"/>
        <w:autoSpaceDE w:val="0"/>
        <w:autoSpaceDN w:val="0"/>
        <w:adjustRightInd w:val="0"/>
        <w:ind w:firstLine="720"/>
        <w:jc w:val="both"/>
        <w:rPr>
          <w:color w:val="auto"/>
          <w:sz w:val="24"/>
          <w:szCs w:val="24"/>
          <w:highlight w:val="green"/>
        </w:rPr>
      </w:pPr>
      <w:r w:rsidRPr="00911DE9">
        <w:rPr>
          <w:color w:val="auto"/>
          <w:sz w:val="24"/>
          <w:szCs w:val="24"/>
          <w:highlight w:val="green"/>
        </w:rPr>
        <w:t xml:space="preserve">- при проектировании, а также </w:t>
      </w:r>
      <w:r w:rsidR="00CE440F" w:rsidRPr="00911DE9">
        <w:rPr>
          <w:color w:val="auto"/>
          <w:sz w:val="24"/>
          <w:szCs w:val="24"/>
          <w:highlight w:val="green"/>
        </w:rPr>
        <w:t xml:space="preserve">при </w:t>
      </w:r>
      <w:r w:rsidRPr="00911DE9">
        <w:rPr>
          <w:color w:val="auto"/>
          <w:sz w:val="24"/>
          <w:szCs w:val="24"/>
          <w:highlight w:val="green"/>
        </w:rPr>
        <w:t xml:space="preserve">выборе комплектующих материалов </w:t>
      </w:r>
      <w:r w:rsidR="000A3E72" w:rsidRPr="00911DE9">
        <w:rPr>
          <w:color w:val="auto"/>
          <w:sz w:val="24"/>
          <w:szCs w:val="24"/>
          <w:highlight w:val="green"/>
        </w:rPr>
        <w:t>изделий из стекла</w:t>
      </w:r>
      <w:r w:rsidRPr="00911DE9">
        <w:rPr>
          <w:color w:val="auto"/>
          <w:sz w:val="24"/>
          <w:szCs w:val="24"/>
          <w:highlight w:val="green"/>
        </w:rPr>
        <w:t xml:space="preserve"> </w:t>
      </w:r>
      <w:r w:rsidR="003345AC" w:rsidRPr="00911DE9">
        <w:rPr>
          <w:b/>
          <w:color w:val="auto"/>
          <w:sz w:val="24"/>
          <w:szCs w:val="24"/>
          <w:highlight w:val="green"/>
        </w:rPr>
        <w:t>необходимо</w:t>
      </w:r>
      <w:r w:rsidRPr="00911DE9">
        <w:rPr>
          <w:color w:val="auto"/>
          <w:sz w:val="24"/>
          <w:szCs w:val="24"/>
          <w:highlight w:val="green"/>
        </w:rPr>
        <w:t xml:space="preserve"> предусмотреть риск разрушения под воздействием </w:t>
      </w:r>
      <w:proofErr w:type="gramStart"/>
      <w:r w:rsidR="00485484" w:rsidRPr="00911DE9">
        <w:rPr>
          <w:color w:val="auto"/>
          <w:sz w:val="24"/>
          <w:szCs w:val="24"/>
          <w:highlight w:val="green"/>
        </w:rPr>
        <w:t>ультра-фиолетового</w:t>
      </w:r>
      <w:proofErr w:type="gramEnd"/>
      <w:r w:rsidR="00485484" w:rsidRPr="00911DE9">
        <w:rPr>
          <w:color w:val="auto"/>
          <w:sz w:val="24"/>
          <w:szCs w:val="24"/>
          <w:highlight w:val="green"/>
        </w:rPr>
        <w:t xml:space="preserve"> излучения</w:t>
      </w:r>
      <w:r w:rsidRPr="00911DE9">
        <w:rPr>
          <w:color w:val="auto"/>
          <w:sz w:val="24"/>
          <w:szCs w:val="24"/>
          <w:highlight w:val="green"/>
        </w:rPr>
        <w:t>, температурных и механических нагрузок в процессе хранения, монтажа и эксплуатации;</w:t>
      </w:r>
    </w:p>
    <w:p w14:paraId="4E7C9CF3" w14:textId="52EDDEDF" w:rsidR="005338B2" w:rsidRPr="00AE6C25" w:rsidRDefault="005338B2" w:rsidP="005338B2">
      <w:pPr>
        <w:widowControl w:val="0"/>
        <w:autoSpaceDE w:val="0"/>
        <w:autoSpaceDN w:val="0"/>
        <w:adjustRightInd w:val="0"/>
        <w:ind w:firstLine="720"/>
        <w:jc w:val="both"/>
        <w:rPr>
          <w:color w:val="auto"/>
          <w:sz w:val="24"/>
          <w:szCs w:val="24"/>
        </w:rPr>
      </w:pPr>
      <w:r w:rsidRPr="00911DE9">
        <w:rPr>
          <w:color w:val="auto"/>
          <w:sz w:val="24"/>
          <w:szCs w:val="24"/>
          <w:highlight w:val="green"/>
        </w:rPr>
        <w:t xml:space="preserve">- при проектировании </w:t>
      </w:r>
      <w:r w:rsidR="003345AC" w:rsidRPr="00911DE9">
        <w:rPr>
          <w:b/>
          <w:color w:val="auto"/>
          <w:sz w:val="24"/>
          <w:szCs w:val="24"/>
          <w:highlight w:val="green"/>
        </w:rPr>
        <w:t>необходимо</w:t>
      </w:r>
      <w:r w:rsidRPr="00911DE9">
        <w:rPr>
          <w:color w:val="auto"/>
          <w:sz w:val="24"/>
          <w:szCs w:val="24"/>
          <w:highlight w:val="green"/>
        </w:rPr>
        <w:t xml:space="preserve"> </w:t>
      </w:r>
      <w:r w:rsidR="003345AC" w:rsidRPr="00911DE9">
        <w:rPr>
          <w:b/>
          <w:color w:val="auto"/>
          <w:sz w:val="24"/>
          <w:szCs w:val="24"/>
          <w:highlight w:val="green"/>
        </w:rPr>
        <w:t>предусматр</w:t>
      </w:r>
      <w:r w:rsidRPr="00911DE9">
        <w:rPr>
          <w:color w:val="auto"/>
          <w:sz w:val="24"/>
          <w:szCs w:val="24"/>
          <w:highlight w:val="green"/>
        </w:rPr>
        <w:t>ивать меры, снижающие воздействие агрессивных сред на светопрозрачные конструкции.</w:t>
      </w:r>
    </w:p>
    <w:p w14:paraId="12150858" w14:textId="1442A659" w:rsidR="001D4989" w:rsidRPr="00911DE9" w:rsidRDefault="001D4989" w:rsidP="00F659DB">
      <w:pPr>
        <w:widowControl w:val="0"/>
        <w:ind w:firstLine="720"/>
        <w:jc w:val="both"/>
        <w:rPr>
          <w:color w:val="auto"/>
          <w:sz w:val="24"/>
          <w:highlight w:val="green"/>
        </w:rPr>
      </w:pPr>
      <w:r w:rsidRPr="00911DE9">
        <w:rPr>
          <w:color w:val="auto"/>
          <w:sz w:val="24"/>
          <w:szCs w:val="24"/>
          <w:highlight w:val="green"/>
        </w:rPr>
        <w:t>6.1.20</w:t>
      </w:r>
      <w:r w:rsidRPr="00911DE9">
        <w:rPr>
          <w:color w:val="auto"/>
          <w:sz w:val="24"/>
          <w:highlight w:val="green"/>
        </w:rPr>
        <w:t xml:space="preserve"> Стекло, наклоненное между от минус 15° до </w:t>
      </w:r>
      <w:r w:rsidR="00CE440F" w:rsidRPr="00911DE9">
        <w:rPr>
          <w:color w:val="auto"/>
          <w:sz w:val="24"/>
          <w:highlight w:val="green"/>
        </w:rPr>
        <w:t xml:space="preserve">плюс </w:t>
      </w:r>
      <w:r w:rsidRPr="00911DE9">
        <w:rPr>
          <w:color w:val="auto"/>
          <w:sz w:val="24"/>
          <w:highlight w:val="green"/>
        </w:rPr>
        <w:t xml:space="preserve">15° по отношению к вертикали, рассматривается как вертикальное стекло, если его горизонтальная проекция не превышает 500 мм. В других случаях стекло считается наклоненным. Наклоненное стекло, расположенное со стороны помещения, </w:t>
      </w:r>
      <w:r w:rsidR="003345AC" w:rsidRPr="00911DE9">
        <w:rPr>
          <w:b/>
          <w:color w:val="auto"/>
          <w:sz w:val="24"/>
          <w:highlight w:val="green"/>
        </w:rPr>
        <w:t>долж</w:t>
      </w:r>
      <w:r w:rsidRPr="00911DE9">
        <w:rPr>
          <w:color w:val="auto"/>
          <w:sz w:val="24"/>
          <w:highlight w:val="green"/>
        </w:rPr>
        <w:t>но быть многослойным.</w:t>
      </w:r>
    </w:p>
    <w:p w14:paraId="4BEDC05B" w14:textId="3567173D" w:rsidR="001D4989" w:rsidRPr="00911DE9" w:rsidRDefault="001D4989" w:rsidP="001D4989">
      <w:pPr>
        <w:widowControl w:val="0"/>
        <w:ind w:firstLine="720"/>
        <w:jc w:val="both"/>
        <w:rPr>
          <w:color w:val="auto"/>
          <w:sz w:val="24"/>
          <w:szCs w:val="24"/>
          <w:highlight w:val="green"/>
        </w:rPr>
      </w:pPr>
      <w:r w:rsidRPr="00911DE9">
        <w:rPr>
          <w:color w:val="auto"/>
          <w:sz w:val="24"/>
          <w:szCs w:val="24"/>
          <w:highlight w:val="green"/>
        </w:rPr>
        <w:t xml:space="preserve">6.1.21 При устройстве светопрозрачной конструкции со сплошным остеклением фасада (остекление от пола, витражи) </w:t>
      </w:r>
      <w:r w:rsidR="003345AC" w:rsidRPr="00911DE9">
        <w:rPr>
          <w:b/>
          <w:color w:val="auto"/>
          <w:sz w:val="24"/>
          <w:szCs w:val="24"/>
          <w:highlight w:val="green"/>
        </w:rPr>
        <w:t>необходимо</w:t>
      </w:r>
      <w:r w:rsidRPr="00911DE9">
        <w:rPr>
          <w:color w:val="auto"/>
          <w:sz w:val="24"/>
          <w:szCs w:val="24"/>
          <w:highlight w:val="green"/>
        </w:rPr>
        <w:t xml:space="preserve"> с внутренней стороны </w:t>
      </w:r>
      <w:r w:rsidR="003345AC" w:rsidRPr="00911DE9">
        <w:rPr>
          <w:b/>
          <w:color w:val="auto"/>
          <w:sz w:val="24"/>
          <w:szCs w:val="24"/>
          <w:highlight w:val="green"/>
        </w:rPr>
        <w:t>предусматр</w:t>
      </w:r>
      <w:r w:rsidRPr="00911DE9">
        <w:rPr>
          <w:color w:val="auto"/>
          <w:sz w:val="24"/>
          <w:szCs w:val="24"/>
          <w:highlight w:val="green"/>
        </w:rPr>
        <w:t xml:space="preserve">ивать ограждения высотой не менее 1,2 м или устройство горизонтального ригеля, являющегося частью каркаса СПК, на высоте не менее 1,2 м от чистого пола. </w:t>
      </w:r>
    </w:p>
    <w:p w14:paraId="7AF93939" w14:textId="5D60847E" w:rsidR="001D4989" w:rsidRPr="00911DE9" w:rsidRDefault="001D4989" w:rsidP="001D4989">
      <w:pPr>
        <w:widowControl w:val="0"/>
        <w:ind w:firstLine="720"/>
        <w:jc w:val="both"/>
        <w:rPr>
          <w:color w:val="auto"/>
          <w:sz w:val="24"/>
          <w:szCs w:val="24"/>
          <w:highlight w:val="green"/>
        </w:rPr>
      </w:pPr>
      <w:r w:rsidRPr="00911DE9">
        <w:rPr>
          <w:color w:val="auto"/>
          <w:sz w:val="24"/>
          <w:szCs w:val="24"/>
          <w:highlight w:val="green"/>
        </w:rPr>
        <w:t xml:space="preserve">Ограждения с внутренней стороны </w:t>
      </w:r>
      <w:r w:rsidR="003345AC" w:rsidRPr="00911DE9">
        <w:rPr>
          <w:b/>
          <w:color w:val="auto"/>
          <w:sz w:val="24"/>
          <w:szCs w:val="24"/>
          <w:highlight w:val="green"/>
        </w:rPr>
        <w:t>допускается</w:t>
      </w:r>
      <w:r w:rsidRPr="00911DE9">
        <w:rPr>
          <w:color w:val="auto"/>
          <w:sz w:val="24"/>
          <w:szCs w:val="24"/>
          <w:highlight w:val="green"/>
        </w:rPr>
        <w:t xml:space="preserve"> не </w:t>
      </w:r>
      <w:r w:rsidR="003345AC" w:rsidRPr="00911DE9">
        <w:rPr>
          <w:b/>
          <w:color w:val="auto"/>
          <w:sz w:val="24"/>
          <w:szCs w:val="24"/>
          <w:highlight w:val="green"/>
        </w:rPr>
        <w:t>предусматр</w:t>
      </w:r>
      <w:r w:rsidRPr="00911DE9">
        <w:rPr>
          <w:color w:val="auto"/>
          <w:sz w:val="24"/>
          <w:szCs w:val="24"/>
          <w:highlight w:val="green"/>
        </w:rPr>
        <w:t xml:space="preserve">ивать в случае использования для заполнения светопрозрачной ограждающей конструкции защитного многослойного стекла по ГОСТ 30826, классов защиты </w:t>
      </w:r>
      <w:r w:rsidR="00085D81" w:rsidRPr="00911DE9">
        <w:rPr>
          <w:color w:val="auto"/>
          <w:sz w:val="24"/>
          <w:szCs w:val="24"/>
          <w:highlight w:val="green"/>
        </w:rPr>
        <w:t>–</w:t>
      </w:r>
      <w:r w:rsidR="00CE440F" w:rsidRPr="00911DE9">
        <w:rPr>
          <w:color w:val="auto"/>
          <w:sz w:val="24"/>
          <w:szCs w:val="24"/>
          <w:highlight w:val="green"/>
        </w:rPr>
        <w:t xml:space="preserve"> не ниже СМ4 и</w:t>
      </w:r>
      <w:r w:rsidR="00A22C76" w:rsidRPr="00911DE9">
        <w:rPr>
          <w:color w:val="auto"/>
          <w:sz w:val="24"/>
          <w:szCs w:val="24"/>
          <w:highlight w:val="green"/>
        </w:rPr>
        <w:t xml:space="preserve"> </w:t>
      </w:r>
      <w:r w:rsidR="00CE440F" w:rsidRPr="00911DE9">
        <w:rPr>
          <w:color w:val="auto"/>
          <w:sz w:val="24"/>
          <w:szCs w:val="24"/>
          <w:highlight w:val="green"/>
        </w:rPr>
        <w:t>(</w:t>
      </w:r>
      <w:r w:rsidRPr="00911DE9">
        <w:rPr>
          <w:color w:val="auto"/>
          <w:sz w:val="24"/>
          <w:szCs w:val="24"/>
          <w:highlight w:val="green"/>
        </w:rPr>
        <w:t>или</w:t>
      </w:r>
      <w:r w:rsidR="00CE440F" w:rsidRPr="00911DE9">
        <w:rPr>
          <w:color w:val="auto"/>
          <w:sz w:val="24"/>
          <w:szCs w:val="24"/>
          <w:highlight w:val="green"/>
        </w:rPr>
        <w:t>)</w:t>
      </w:r>
      <w:r w:rsidRPr="00911DE9">
        <w:rPr>
          <w:color w:val="auto"/>
          <w:sz w:val="24"/>
          <w:szCs w:val="24"/>
          <w:highlight w:val="green"/>
        </w:rPr>
        <w:t xml:space="preserve"> Р2А и устройстве металлического ригеля под открывающимися створками на высоте 1,2 м.</w:t>
      </w:r>
    </w:p>
    <w:p w14:paraId="46153B90" w14:textId="2794BFC7" w:rsidR="001D4989" w:rsidRPr="00911DE9" w:rsidRDefault="001D4989" w:rsidP="001D4989">
      <w:pPr>
        <w:widowControl w:val="0"/>
        <w:ind w:firstLine="720"/>
        <w:jc w:val="both"/>
        <w:rPr>
          <w:color w:val="auto"/>
          <w:sz w:val="24"/>
          <w:szCs w:val="24"/>
          <w:highlight w:val="green"/>
        </w:rPr>
      </w:pPr>
      <w:r w:rsidRPr="00911DE9">
        <w:rPr>
          <w:color w:val="auto"/>
          <w:sz w:val="24"/>
          <w:szCs w:val="24"/>
          <w:highlight w:val="green"/>
        </w:rPr>
        <w:t xml:space="preserve">Нагрузки на ограждение или ригель </w:t>
      </w:r>
      <w:r w:rsidR="003345AC" w:rsidRPr="00911DE9">
        <w:rPr>
          <w:b/>
          <w:color w:val="auto"/>
          <w:sz w:val="24"/>
          <w:szCs w:val="24"/>
          <w:highlight w:val="green"/>
        </w:rPr>
        <w:t>необходимо</w:t>
      </w:r>
      <w:r w:rsidRPr="00911DE9">
        <w:rPr>
          <w:color w:val="auto"/>
          <w:sz w:val="24"/>
          <w:szCs w:val="24"/>
          <w:highlight w:val="green"/>
        </w:rPr>
        <w:t xml:space="preserve"> </w:t>
      </w:r>
      <w:r w:rsidR="003345AC" w:rsidRPr="00911DE9">
        <w:rPr>
          <w:b/>
          <w:color w:val="auto"/>
          <w:sz w:val="24"/>
          <w:szCs w:val="24"/>
          <w:highlight w:val="green"/>
        </w:rPr>
        <w:t>принима</w:t>
      </w:r>
      <w:r w:rsidRPr="00911DE9">
        <w:rPr>
          <w:color w:val="auto"/>
          <w:sz w:val="24"/>
          <w:szCs w:val="24"/>
          <w:highlight w:val="green"/>
        </w:rPr>
        <w:t>ть по СП 20.13330 как для поручней, перил, лестниц и балконов.</w:t>
      </w:r>
    </w:p>
    <w:p w14:paraId="379AE6E5" w14:textId="2C97291E" w:rsidR="001D4989" w:rsidRPr="00911DE9" w:rsidRDefault="001D4989" w:rsidP="001D4989">
      <w:pPr>
        <w:widowControl w:val="0"/>
        <w:ind w:firstLine="720"/>
        <w:jc w:val="both"/>
        <w:rPr>
          <w:color w:val="auto"/>
          <w:sz w:val="24"/>
          <w:szCs w:val="24"/>
          <w:highlight w:val="green"/>
        </w:rPr>
      </w:pPr>
      <w:r w:rsidRPr="00911DE9">
        <w:rPr>
          <w:color w:val="auto"/>
          <w:sz w:val="24"/>
          <w:szCs w:val="24"/>
          <w:highlight w:val="green"/>
        </w:rPr>
        <w:t xml:space="preserve">Подбор сечения ригеля </w:t>
      </w:r>
      <w:r w:rsidR="003345AC" w:rsidRPr="00911DE9">
        <w:rPr>
          <w:b/>
          <w:color w:val="auto"/>
          <w:sz w:val="24"/>
          <w:szCs w:val="24"/>
          <w:highlight w:val="green"/>
        </w:rPr>
        <w:t>следует</w:t>
      </w:r>
      <w:r w:rsidRPr="00911DE9">
        <w:rPr>
          <w:color w:val="auto"/>
          <w:sz w:val="24"/>
          <w:szCs w:val="24"/>
          <w:highlight w:val="green"/>
        </w:rPr>
        <w:t xml:space="preserve"> определить расчетом, исходя из сочетания нормативной горизонтальной нагрузки, веса заполнения светопрозрачных ограждающих конструкций, ветровой нагрузки и расч</w:t>
      </w:r>
      <w:r w:rsidR="009213AF" w:rsidRPr="00911DE9">
        <w:rPr>
          <w:color w:val="auto"/>
          <w:sz w:val="24"/>
          <w:szCs w:val="24"/>
          <w:highlight w:val="green"/>
        </w:rPr>
        <w:t>е</w:t>
      </w:r>
      <w:r w:rsidRPr="00911DE9">
        <w:rPr>
          <w:color w:val="auto"/>
          <w:sz w:val="24"/>
          <w:szCs w:val="24"/>
          <w:highlight w:val="green"/>
        </w:rPr>
        <w:t>тных ударных нагрузок изнутри помещений.</w:t>
      </w:r>
    </w:p>
    <w:p w14:paraId="1D9DFE81" w14:textId="0B19E44F" w:rsidR="005338B2" w:rsidRPr="00AE6C25" w:rsidRDefault="00AF68A7" w:rsidP="005338B2">
      <w:pPr>
        <w:widowControl w:val="0"/>
        <w:autoSpaceDE w:val="0"/>
        <w:autoSpaceDN w:val="0"/>
        <w:adjustRightInd w:val="0"/>
        <w:ind w:firstLine="720"/>
        <w:jc w:val="both"/>
        <w:rPr>
          <w:color w:val="auto"/>
          <w:sz w:val="24"/>
          <w:szCs w:val="24"/>
        </w:rPr>
      </w:pPr>
      <w:r w:rsidRPr="00911DE9">
        <w:rPr>
          <w:color w:val="auto"/>
          <w:sz w:val="24"/>
          <w:szCs w:val="24"/>
          <w:highlight w:val="green"/>
        </w:rPr>
        <w:t>6.1.2</w:t>
      </w:r>
      <w:r w:rsidR="001D4989" w:rsidRPr="00911DE9">
        <w:rPr>
          <w:color w:val="auto"/>
          <w:sz w:val="24"/>
          <w:szCs w:val="24"/>
          <w:highlight w:val="green"/>
        </w:rPr>
        <w:t>2</w:t>
      </w:r>
      <w:r w:rsidR="005338B2" w:rsidRPr="00911DE9">
        <w:rPr>
          <w:color w:val="auto"/>
          <w:sz w:val="24"/>
          <w:szCs w:val="24"/>
          <w:highlight w:val="green"/>
        </w:rPr>
        <w:t xml:space="preserve"> Защитное остекление в зданиях и сооружениях </w:t>
      </w:r>
      <w:r w:rsidR="003345AC" w:rsidRPr="00911DE9">
        <w:rPr>
          <w:b/>
          <w:color w:val="auto"/>
          <w:sz w:val="24"/>
          <w:szCs w:val="24"/>
          <w:highlight w:val="green"/>
        </w:rPr>
        <w:t>следует</w:t>
      </w:r>
      <w:r w:rsidR="005338B2" w:rsidRPr="00911DE9">
        <w:rPr>
          <w:color w:val="auto"/>
          <w:sz w:val="24"/>
          <w:szCs w:val="24"/>
          <w:highlight w:val="green"/>
        </w:rPr>
        <w:t xml:space="preserve"> проектировать с защитными функциями и характеристиками, установленными </w:t>
      </w:r>
      <w:r w:rsidR="0081603A" w:rsidRPr="00911DE9">
        <w:rPr>
          <w:color w:val="auto"/>
          <w:sz w:val="24"/>
          <w:szCs w:val="24"/>
          <w:highlight w:val="green"/>
        </w:rPr>
        <w:t xml:space="preserve">в </w:t>
      </w:r>
      <w:r w:rsidR="005338B2" w:rsidRPr="00911DE9">
        <w:rPr>
          <w:color w:val="auto"/>
          <w:sz w:val="24"/>
          <w:szCs w:val="24"/>
          <w:highlight w:val="green"/>
        </w:rPr>
        <w:t>п</w:t>
      </w:r>
      <w:r w:rsidR="00C64E80" w:rsidRPr="00911DE9">
        <w:rPr>
          <w:color w:val="auto"/>
          <w:sz w:val="24"/>
          <w:szCs w:val="24"/>
          <w:highlight w:val="green"/>
        </w:rPr>
        <w:t>ункт</w:t>
      </w:r>
      <w:r w:rsidR="0081603A" w:rsidRPr="00911DE9">
        <w:rPr>
          <w:color w:val="auto"/>
          <w:sz w:val="24"/>
          <w:szCs w:val="24"/>
          <w:highlight w:val="green"/>
        </w:rPr>
        <w:t>е</w:t>
      </w:r>
      <w:r w:rsidR="005338B2" w:rsidRPr="00911DE9">
        <w:rPr>
          <w:color w:val="auto"/>
          <w:sz w:val="24"/>
          <w:szCs w:val="24"/>
          <w:highlight w:val="green"/>
        </w:rPr>
        <w:t xml:space="preserve"> 4.3 ГОСТ 30826</w:t>
      </w:r>
      <w:r w:rsidR="00DD2EAA" w:rsidRPr="00911DE9">
        <w:rPr>
          <w:color w:val="auto"/>
          <w:sz w:val="24"/>
          <w:szCs w:val="24"/>
          <w:highlight w:val="green"/>
        </w:rPr>
        <w:t>–</w:t>
      </w:r>
      <w:r w:rsidR="005338B2" w:rsidRPr="00911DE9">
        <w:rPr>
          <w:color w:val="auto"/>
          <w:sz w:val="24"/>
          <w:szCs w:val="24"/>
          <w:highlight w:val="green"/>
        </w:rPr>
        <w:t>2014 с учетом требований задания</w:t>
      </w:r>
      <w:r w:rsidR="009210C5" w:rsidRPr="00911DE9">
        <w:rPr>
          <w:color w:val="auto"/>
          <w:sz w:val="24"/>
          <w:szCs w:val="24"/>
          <w:highlight w:val="green"/>
        </w:rPr>
        <w:t xml:space="preserve"> на проектирование</w:t>
      </w:r>
      <w:r w:rsidR="005338B2" w:rsidRPr="00911DE9">
        <w:rPr>
          <w:color w:val="auto"/>
          <w:sz w:val="24"/>
          <w:szCs w:val="24"/>
          <w:highlight w:val="green"/>
        </w:rPr>
        <w:t xml:space="preserve">, в том числе </w:t>
      </w:r>
      <w:r w:rsidR="003345AC" w:rsidRPr="00911DE9">
        <w:rPr>
          <w:b/>
          <w:color w:val="auto"/>
          <w:sz w:val="24"/>
          <w:szCs w:val="24"/>
          <w:highlight w:val="green"/>
        </w:rPr>
        <w:t>следует</w:t>
      </w:r>
      <w:r w:rsidR="005338B2" w:rsidRPr="00911DE9">
        <w:rPr>
          <w:color w:val="auto"/>
          <w:sz w:val="24"/>
          <w:szCs w:val="24"/>
          <w:highlight w:val="green"/>
        </w:rPr>
        <w:t xml:space="preserve"> </w:t>
      </w:r>
      <w:r w:rsidR="003345AC" w:rsidRPr="00911DE9">
        <w:rPr>
          <w:b/>
          <w:color w:val="auto"/>
          <w:sz w:val="24"/>
          <w:szCs w:val="24"/>
          <w:highlight w:val="green"/>
        </w:rPr>
        <w:t>предусматр</w:t>
      </w:r>
      <w:r w:rsidR="005338B2" w:rsidRPr="00911DE9">
        <w:rPr>
          <w:color w:val="auto"/>
          <w:sz w:val="24"/>
          <w:szCs w:val="24"/>
          <w:highlight w:val="green"/>
        </w:rPr>
        <w:t>ивать защиту от ураганов в соответствии с ГОСТ ISO 16932, антибактериальные свойства по ГОСТ 32562.2.</w:t>
      </w:r>
    </w:p>
    <w:p w14:paraId="513967BD" w14:textId="0392876B" w:rsidR="005338B2" w:rsidRPr="00AE6C25" w:rsidRDefault="00AF68A7" w:rsidP="005338B2">
      <w:pPr>
        <w:widowControl w:val="0"/>
        <w:autoSpaceDE w:val="0"/>
        <w:autoSpaceDN w:val="0"/>
        <w:adjustRightInd w:val="0"/>
        <w:ind w:firstLine="720"/>
        <w:jc w:val="both"/>
        <w:rPr>
          <w:color w:val="auto"/>
          <w:sz w:val="24"/>
          <w:szCs w:val="24"/>
        </w:rPr>
      </w:pPr>
      <w:r w:rsidRPr="00AE6C25">
        <w:rPr>
          <w:color w:val="auto"/>
          <w:sz w:val="24"/>
          <w:szCs w:val="24"/>
        </w:rPr>
        <w:t>6.1.2</w:t>
      </w:r>
      <w:r w:rsidR="001D4989" w:rsidRPr="00AE6C25">
        <w:rPr>
          <w:color w:val="auto"/>
          <w:sz w:val="24"/>
          <w:szCs w:val="24"/>
        </w:rPr>
        <w:t>3</w:t>
      </w:r>
      <w:r w:rsidRPr="00AE6C25">
        <w:rPr>
          <w:color w:val="auto"/>
          <w:sz w:val="24"/>
          <w:szCs w:val="24"/>
        </w:rPr>
        <w:t xml:space="preserve"> </w:t>
      </w:r>
      <w:r w:rsidR="005338B2" w:rsidRPr="00AE6C25">
        <w:rPr>
          <w:color w:val="auto"/>
          <w:sz w:val="24"/>
          <w:szCs w:val="24"/>
        </w:rPr>
        <w:t xml:space="preserve">В одном </w:t>
      </w:r>
      <w:r w:rsidR="005338B2" w:rsidRPr="00911DE9">
        <w:rPr>
          <w:color w:val="auto"/>
          <w:sz w:val="24"/>
          <w:szCs w:val="24"/>
        </w:rPr>
        <w:t xml:space="preserve">виде остекления </w:t>
      </w:r>
      <w:r w:rsidR="003345AC" w:rsidRPr="00911DE9">
        <w:rPr>
          <w:b/>
          <w:color w:val="auto"/>
          <w:sz w:val="24"/>
          <w:szCs w:val="24"/>
        </w:rPr>
        <w:t>могут</w:t>
      </w:r>
      <w:r w:rsidR="005338B2" w:rsidRPr="00911DE9">
        <w:rPr>
          <w:color w:val="auto"/>
          <w:sz w:val="24"/>
          <w:szCs w:val="24"/>
        </w:rPr>
        <w:t xml:space="preserve"> выполняться несколько защитных функций в зависимости от требований задания</w:t>
      </w:r>
      <w:r w:rsidR="009210C5" w:rsidRPr="00911DE9">
        <w:rPr>
          <w:color w:val="auto"/>
          <w:sz w:val="24"/>
          <w:szCs w:val="24"/>
        </w:rPr>
        <w:t xml:space="preserve"> на проектирование</w:t>
      </w:r>
      <w:r w:rsidR="005338B2" w:rsidRPr="00911DE9">
        <w:rPr>
          <w:color w:val="auto"/>
          <w:sz w:val="24"/>
          <w:szCs w:val="24"/>
        </w:rPr>
        <w:t>.</w:t>
      </w:r>
    </w:p>
    <w:p w14:paraId="224DA570" w14:textId="704B46EA" w:rsidR="005338B2" w:rsidRPr="00911DE9" w:rsidRDefault="005338B2" w:rsidP="005338B2">
      <w:pPr>
        <w:widowControl w:val="0"/>
        <w:autoSpaceDE w:val="0"/>
        <w:autoSpaceDN w:val="0"/>
        <w:adjustRightInd w:val="0"/>
        <w:ind w:firstLine="720"/>
        <w:jc w:val="both"/>
        <w:rPr>
          <w:color w:val="auto"/>
          <w:sz w:val="24"/>
          <w:szCs w:val="24"/>
          <w:highlight w:val="green"/>
        </w:rPr>
      </w:pPr>
      <w:r w:rsidRPr="00911DE9">
        <w:rPr>
          <w:color w:val="auto"/>
          <w:sz w:val="24"/>
          <w:szCs w:val="24"/>
          <w:highlight w:val="green"/>
        </w:rPr>
        <w:t>6.1.2</w:t>
      </w:r>
      <w:r w:rsidR="001D4989" w:rsidRPr="00911DE9">
        <w:rPr>
          <w:color w:val="auto"/>
          <w:sz w:val="24"/>
          <w:szCs w:val="24"/>
          <w:highlight w:val="green"/>
        </w:rPr>
        <w:t>4</w:t>
      </w:r>
      <w:r w:rsidRPr="00911DE9">
        <w:rPr>
          <w:color w:val="auto"/>
          <w:sz w:val="24"/>
          <w:szCs w:val="24"/>
          <w:highlight w:val="green"/>
        </w:rPr>
        <w:t xml:space="preserve"> Для установки в проектном положении и предотвращения смещения остекления в СПК </w:t>
      </w:r>
      <w:r w:rsidR="003345AC" w:rsidRPr="00911DE9">
        <w:rPr>
          <w:b/>
          <w:color w:val="auto"/>
          <w:sz w:val="24"/>
          <w:szCs w:val="24"/>
          <w:highlight w:val="green"/>
        </w:rPr>
        <w:t>следует</w:t>
      </w:r>
      <w:r w:rsidRPr="00911DE9">
        <w:rPr>
          <w:color w:val="auto"/>
          <w:sz w:val="24"/>
          <w:szCs w:val="24"/>
          <w:highlight w:val="green"/>
        </w:rPr>
        <w:t xml:space="preserve"> применять прокладки и уплотнительные материалы. Вид, размеры, количество и расположение прокладок и уплотнительных материалов выбирают в зависимости от вида остекления и указывают в проектной документации.</w:t>
      </w:r>
    </w:p>
    <w:p w14:paraId="17D0831F" w14:textId="60ACAEB7" w:rsidR="005338B2" w:rsidRPr="00911DE9" w:rsidRDefault="005338B2" w:rsidP="005338B2">
      <w:pPr>
        <w:widowControl w:val="0"/>
        <w:autoSpaceDE w:val="0"/>
        <w:autoSpaceDN w:val="0"/>
        <w:adjustRightInd w:val="0"/>
        <w:ind w:firstLine="720"/>
        <w:jc w:val="both"/>
        <w:rPr>
          <w:color w:val="auto"/>
          <w:sz w:val="24"/>
          <w:szCs w:val="24"/>
          <w:highlight w:val="green"/>
        </w:rPr>
      </w:pPr>
      <w:r w:rsidRPr="00911DE9">
        <w:rPr>
          <w:color w:val="auto"/>
          <w:sz w:val="24"/>
          <w:szCs w:val="24"/>
          <w:highlight w:val="green"/>
        </w:rPr>
        <w:t>6.1.2</w:t>
      </w:r>
      <w:r w:rsidR="001D4989" w:rsidRPr="00911DE9">
        <w:rPr>
          <w:color w:val="auto"/>
          <w:sz w:val="24"/>
          <w:szCs w:val="24"/>
          <w:highlight w:val="green"/>
        </w:rPr>
        <w:t>5</w:t>
      </w:r>
      <w:r w:rsidRPr="00911DE9">
        <w:rPr>
          <w:color w:val="auto"/>
          <w:sz w:val="24"/>
          <w:szCs w:val="24"/>
          <w:highlight w:val="green"/>
        </w:rPr>
        <w:t xml:space="preserve"> При установке остекления в каркас СПК опорные прокладки и поддерживающие силовые элементы </w:t>
      </w:r>
      <w:r w:rsidR="003345AC" w:rsidRPr="00911DE9">
        <w:rPr>
          <w:b/>
          <w:color w:val="auto"/>
          <w:sz w:val="24"/>
          <w:szCs w:val="24"/>
          <w:highlight w:val="green"/>
        </w:rPr>
        <w:t>долж</w:t>
      </w:r>
      <w:r w:rsidRPr="00911DE9">
        <w:rPr>
          <w:color w:val="auto"/>
          <w:sz w:val="24"/>
          <w:szCs w:val="24"/>
          <w:highlight w:val="green"/>
        </w:rPr>
        <w:t xml:space="preserve">ны обеспечить передачу нагрузки на каркас от каждого слоя остекления, за исключением структурного остекления. Для структурного остекления в проектной документации </w:t>
      </w:r>
      <w:r w:rsidR="003345AC" w:rsidRPr="00911DE9">
        <w:rPr>
          <w:b/>
          <w:color w:val="auto"/>
          <w:sz w:val="24"/>
          <w:szCs w:val="24"/>
          <w:highlight w:val="green"/>
        </w:rPr>
        <w:t>долж</w:t>
      </w:r>
      <w:r w:rsidRPr="00911DE9">
        <w:rPr>
          <w:color w:val="auto"/>
          <w:sz w:val="24"/>
          <w:szCs w:val="24"/>
          <w:highlight w:val="green"/>
        </w:rPr>
        <w:t xml:space="preserve">ны быть выполнены расчеты для выбора вида клея-герметика и глубины герметизации в соответствии с требованиями </w:t>
      </w:r>
      <w:r w:rsidRPr="00911DE9">
        <w:rPr>
          <w:color w:val="auto"/>
          <w:sz w:val="24"/>
          <w:szCs w:val="24"/>
          <w:highlight w:val="green"/>
        </w:rPr>
        <w:lastRenderedPageBreak/>
        <w:t>производителя клея-герметика.</w:t>
      </w:r>
    </w:p>
    <w:p w14:paraId="3542F00A" w14:textId="30B16D86" w:rsidR="005338B2" w:rsidRPr="00911DE9" w:rsidRDefault="005338B2" w:rsidP="005338B2">
      <w:pPr>
        <w:widowControl w:val="0"/>
        <w:autoSpaceDE w:val="0"/>
        <w:autoSpaceDN w:val="0"/>
        <w:adjustRightInd w:val="0"/>
        <w:ind w:firstLine="720"/>
        <w:jc w:val="both"/>
        <w:rPr>
          <w:color w:val="auto"/>
          <w:sz w:val="24"/>
          <w:szCs w:val="24"/>
          <w:highlight w:val="green"/>
        </w:rPr>
      </w:pPr>
      <w:r w:rsidRPr="00911DE9">
        <w:rPr>
          <w:color w:val="auto"/>
          <w:sz w:val="24"/>
          <w:szCs w:val="24"/>
          <w:highlight w:val="green"/>
        </w:rPr>
        <w:t>6.1.2</w:t>
      </w:r>
      <w:r w:rsidR="001D4989" w:rsidRPr="00911DE9">
        <w:rPr>
          <w:color w:val="auto"/>
          <w:sz w:val="24"/>
          <w:szCs w:val="24"/>
          <w:highlight w:val="green"/>
        </w:rPr>
        <w:t>6</w:t>
      </w:r>
      <w:r w:rsidRPr="00911DE9">
        <w:rPr>
          <w:color w:val="auto"/>
          <w:sz w:val="24"/>
          <w:szCs w:val="24"/>
          <w:highlight w:val="green"/>
        </w:rPr>
        <w:t xml:space="preserve"> Величину зазоров между светопрозрачными элементами остекления и элементами каркаса СПК, величину перекрытия края остекления элементами каркаса (прижимными планками, </w:t>
      </w:r>
      <w:proofErr w:type="spellStart"/>
      <w:r w:rsidRPr="00911DE9">
        <w:rPr>
          <w:color w:val="auto"/>
          <w:sz w:val="24"/>
          <w:szCs w:val="24"/>
          <w:highlight w:val="green"/>
        </w:rPr>
        <w:t>штапиками</w:t>
      </w:r>
      <w:proofErr w:type="spellEnd"/>
      <w:r w:rsidRPr="00911DE9">
        <w:rPr>
          <w:color w:val="auto"/>
          <w:sz w:val="24"/>
          <w:szCs w:val="24"/>
          <w:highlight w:val="green"/>
        </w:rPr>
        <w:t xml:space="preserve">) </w:t>
      </w:r>
      <w:r w:rsidR="003345AC" w:rsidRPr="00911DE9">
        <w:rPr>
          <w:b/>
          <w:color w:val="auto"/>
          <w:sz w:val="24"/>
          <w:szCs w:val="24"/>
          <w:highlight w:val="green"/>
        </w:rPr>
        <w:t>принима</w:t>
      </w:r>
      <w:r w:rsidRPr="00911DE9">
        <w:rPr>
          <w:color w:val="auto"/>
          <w:sz w:val="24"/>
          <w:szCs w:val="24"/>
          <w:highlight w:val="green"/>
        </w:rPr>
        <w:t xml:space="preserve">ют в соответствии с </w:t>
      </w:r>
      <w:r w:rsidR="003345AC" w:rsidRPr="00911DE9">
        <w:rPr>
          <w:b/>
          <w:color w:val="auto"/>
          <w:sz w:val="24"/>
          <w:szCs w:val="24"/>
          <w:highlight w:val="green"/>
        </w:rPr>
        <w:t>рекоменд</w:t>
      </w:r>
      <w:r w:rsidRPr="00911DE9">
        <w:rPr>
          <w:color w:val="auto"/>
          <w:sz w:val="24"/>
          <w:szCs w:val="24"/>
          <w:highlight w:val="green"/>
        </w:rPr>
        <w:t xml:space="preserve">ациями разработчиков каркаса СПК. Иные значения зазоров и перекрытий края остекления </w:t>
      </w:r>
      <w:r w:rsidR="003345AC" w:rsidRPr="00911DE9">
        <w:rPr>
          <w:b/>
          <w:color w:val="auto"/>
          <w:sz w:val="24"/>
          <w:szCs w:val="24"/>
          <w:highlight w:val="green"/>
        </w:rPr>
        <w:t>долж</w:t>
      </w:r>
      <w:r w:rsidRPr="00911DE9">
        <w:rPr>
          <w:color w:val="auto"/>
          <w:sz w:val="24"/>
          <w:szCs w:val="24"/>
          <w:highlight w:val="green"/>
        </w:rPr>
        <w:t>ны быть обоснованы и указаны в проектной документации.</w:t>
      </w:r>
    </w:p>
    <w:p w14:paraId="63FF76D0" w14:textId="61A421C6" w:rsidR="005338B2" w:rsidRPr="00911DE9" w:rsidRDefault="005338B2" w:rsidP="005338B2">
      <w:pPr>
        <w:widowControl w:val="0"/>
        <w:autoSpaceDE w:val="0"/>
        <w:autoSpaceDN w:val="0"/>
        <w:adjustRightInd w:val="0"/>
        <w:ind w:firstLine="720"/>
        <w:jc w:val="both"/>
        <w:rPr>
          <w:color w:val="auto"/>
          <w:sz w:val="24"/>
          <w:szCs w:val="24"/>
          <w:highlight w:val="green"/>
        </w:rPr>
      </w:pPr>
      <w:r w:rsidRPr="00911DE9">
        <w:rPr>
          <w:color w:val="auto"/>
          <w:sz w:val="24"/>
          <w:szCs w:val="24"/>
          <w:highlight w:val="green"/>
        </w:rPr>
        <w:t>6.1.2</w:t>
      </w:r>
      <w:r w:rsidR="001D4989" w:rsidRPr="00911DE9">
        <w:rPr>
          <w:color w:val="auto"/>
          <w:sz w:val="24"/>
          <w:szCs w:val="24"/>
          <w:highlight w:val="green"/>
        </w:rPr>
        <w:t>7</w:t>
      </w:r>
      <w:r w:rsidRPr="00911DE9">
        <w:rPr>
          <w:color w:val="auto"/>
          <w:sz w:val="24"/>
          <w:szCs w:val="24"/>
          <w:highlight w:val="green"/>
        </w:rPr>
        <w:t xml:space="preserve"> В проектной документации </w:t>
      </w:r>
      <w:r w:rsidR="003345AC" w:rsidRPr="00911DE9">
        <w:rPr>
          <w:b/>
          <w:color w:val="auto"/>
          <w:sz w:val="24"/>
          <w:szCs w:val="24"/>
          <w:highlight w:val="green"/>
        </w:rPr>
        <w:t>долж</w:t>
      </w:r>
      <w:r w:rsidRPr="00911DE9">
        <w:rPr>
          <w:color w:val="auto"/>
          <w:sz w:val="24"/>
          <w:szCs w:val="24"/>
          <w:highlight w:val="green"/>
        </w:rPr>
        <w:t xml:space="preserve">ны быть указаны допуски на толщину зазоров/швов и взаимное смещение из плоскости фасада между соседними элементами остекления в СПК без прижимных планок и </w:t>
      </w:r>
      <w:proofErr w:type="spellStart"/>
      <w:r w:rsidRPr="00911DE9">
        <w:rPr>
          <w:color w:val="auto"/>
          <w:sz w:val="24"/>
          <w:szCs w:val="24"/>
          <w:highlight w:val="green"/>
        </w:rPr>
        <w:t>штапиков</w:t>
      </w:r>
      <w:proofErr w:type="spellEnd"/>
      <w:r w:rsidRPr="00911DE9">
        <w:rPr>
          <w:color w:val="auto"/>
          <w:sz w:val="24"/>
          <w:szCs w:val="24"/>
          <w:highlight w:val="green"/>
        </w:rPr>
        <w:t>.</w:t>
      </w:r>
    </w:p>
    <w:p w14:paraId="5A7DF8D4" w14:textId="6D80D24D" w:rsidR="005338B2" w:rsidRPr="00911DE9" w:rsidRDefault="005338B2" w:rsidP="005338B2">
      <w:pPr>
        <w:widowControl w:val="0"/>
        <w:autoSpaceDE w:val="0"/>
        <w:autoSpaceDN w:val="0"/>
        <w:adjustRightInd w:val="0"/>
        <w:ind w:firstLine="720"/>
        <w:jc w:val="both"/>
        <w:rPr>
          <w:color w:val="auto"/>
          <w:sz w:val="24"/>
          <w:szCs w:val="24"/>
          <w:highlight w:val="green"/>
        </w:rPr>
      </w:pPr>
      <w:r w:rsidRPr="00911DE9">
        <w:rPr>
          <w:color w:val="auto"/>
          <w:sz w:val="24"/>
          <w:szCs w:val="24"/>
          <w:highlight w:val="green"/>
        </w:rPr>
        <w:t>6.1.2</w:t>
      </w:r>
      <w:r w:rsidR="001D4989" w:rsidRPr="00911DE9">
        <w:rPr>
          <w:color w:val="auto"/>
          <w:sz w:val="24"/>
          <w:szCs w:val="24"/>
          <w:highlight w:val="green"/>
        </w:rPr>
        <w:t>8</w:t>
      </w:r>
      <w:r w:rsidRPr="00911DE9">
        <w:rPr>
          <w:color w:val="auto"/>
          <w:sz w:val="24"/>
          <w:szCs w:val="24"/>
          <w:highlight w:val="green"/>
        </w:rPr>
        <w:t xml:space="preserve"> При проектировании остекления из стекол с покрытием </w:t>
      </w:r>
      <w:r w:rsidR="003345AC" w:rsidRPr="00911DE9">
        <w:rPr>
          <w:b/>
          <w:color w:val="auto"/>
          <w:sz w:val="24"/>
          <w:szCs w:val="24"/>
          <w:highlight w:val="green"/>
        </w:rPr>
        <w:t>необходимо</w:t>
      </w:r>
      <w:r w:rsidRPr="00911DE9">
        <w:rPr>
          <w:color w:val="auto"/>
          <w:sz w:val="24"/>
          <w:szCs w:val="24"/>
          <w:highlight w:val="green"/>
        </w:rPr>
        <w:t xml:space="preserve"> руководствоваться </w:t>
      </w:r>
      <w:r w:rsidR="003345AC" w:rsidRPr="00911DE9">
        <w:rPr>
          <w:b/>
          <w:color w:val="auto"/>
          <w:sz w:val="24"/>
          <w:szCs w:val="24"/>
          <w:highlight w:val="green"/>
        </w:rPr>
        <w:t>рекоменд</w:t>
      </w:r>
      <w:r w:rsidRPr="00911DE9">
        <w:rPr>
          <w:color w:val="auto"/>
          <w:sz w:val="24"/>
          <w:szCs w:val="24"/>
          <w:highlight w:val="green"/>
        </w:rPr>
        <w:t xml:space="preserve">ациями в отношении их области применения от производителя стекла. В проектной документации </w:t>
      </w:r>
      <w:r w:rsidR="003345AC" w:rsidRPr="00911DE9">
        <w:rPr>
          <w:b/>
          <w:color w:val="auto"/>
          <w:sz w:val="24"/>
          <w:szCs w:val="24"/>
          <w:highlight w:val="green"/>
        </w:rPr>
        <w:t>долж</w:t>
      </w:r>
      <w:r w:rsidRPr="00911DE9">
        <w:rPr>
          <w:color w:val="auto"/>
          <w:sz w:val="24"/>
          <w:szCs w:val="24"/>
          <w:highlight w:val="green"/>
        </w:rPr>
        <w:t>на быть указана ориентация сторон стекла со специальными покрытиями.</w:t>
      </w:r>
    </w:p>
    <w:p w14:paraId="2DBFD31B" w14:textId="77777777" w:rsidR="005338B2" w:rsidRPr="00AE6C25" w:rsidRDefault="005338B2" w:rsidP="005338B2">
      <w:pPr>
        <w:widowControl w:val="0"/>
        <w:autoSpaceDE w:val="0"/>
        <w:autoSpaceDN w:val="0"/>
        <w:adjustRightInd w:val="0"/>
        <w:ind w:firstLine="720"/>
        <w:jc w:val="both"/>
        <w:rPr>
          <w:color w:val="auto"/>
          <w:sz w:val="24"/>
          <w:szCs w:val="24"/>
        </w:rPr>
      </w:pPr>
      <w:r w:rsidRPr="00911DE9">
        <w:rPr>
          <w:color w:val="auto"/>
          <w:sz w:val="24"/>
          <w:szCs w:val="24"/>
          <w:highlight w:val="green"/>
        </w:rPr>
        <w:t>Для стекол с покрытиями необходима проверка технологических возможностей выполнения назначенных требований по безопасности (термообработка, применение многослойных композиций).</w:t>
      </w:r>
    </w:p>
    <w:p w14:paraId="3312707A" w14:textId="34AC6A1C" w:rsidR="005338B2" w:rsidRPr="00AE6C25" w:rsidRDefault="005338B2" w:rsidP="005338B2">
      <w:pPr>
        <w:widowControl w:val="0"/>
        <w:autoSpaceDE w:val="0"/>
        <w:autoSpaceDN w:val="0"/>
        <w:adjustRightInd w:val="0"/>
        <w:ind w:firstLine="720"/>
        <w:jc w:val="both"/>
        <w:rPr>
          <w:color w:val="auto"/>
          <w:sz w:val="24"/>
          <w:szCs w:val="24"/>
        </w:rPr>
      </w:pPr>
      <w:r w:rsidRPr="00AE6C25">
        <w:rPr>
          <w:color w:val="auto"/>
          <w:sz w:val="24"/>
          <w:szCs w:val="24"/>
        </w:rPr>
        <w:t xml:space="preserve">При проектировании криволинейных фасадов с </w:t>
      </w:r>
      <w:proofErr w:type="spellStart"/>
      <w:r w:rsidRPr="00AE6C25">
        <w:rPr>
          <w:color w:val="auto"/>
          <w:sz w:val="24"/>
          <w:szCs w:val="24"/>
        </w:rPr>
        <w:t>моллированными</w:t>
      </w:r>
      <w:proofErr w:type="spellEnd"/>
      <w:r w:rsidRPr="00AE6C25">
        <w:rPr>
          <w:color w:val="auto"/>
          <w:sz w:val="24"/>
          <w:szCs w:val="24"/>
        </w:rPr>
        <w:t xml:space="preserve"> стеклами или стеклопакетами по ГОСТ ISO11485-1, ГОСТ ISO 11485-2, имеющими покрытия по ГОСТ 31364, ГОСТ 33086, стекол с </w:t>
      </w:r>
      <w:r w:rsidRPr="00911DE9">
        <w:rPr>
          <w:color w:val="auto"/>
          <w:sz w:val="24"/>
          <w:szCs w:val="24"/>
        </w:rPr>
        <w:t xml:space="preserve">многофункциональным покрытием </w:t>
      </w:r>
      <w:r w:rsidR="003345AC" w:rsidRPr="00911DE9">
        <w:rPr>
          <w:b/>
          <w:color w:val="auto"/>
          <w:sz w:val="24"/>
          <w:szCs w:val="24"/>
        </w:rPr>
        <w:t>рекоменд</w:t>
      </w:r>
      <w:r w:rsidRPr="00911DE9">
        <w:rPr>
          <w:color w:val="auto"/>
          <w:sz w:val="24"/>
          <w:szCs w:val="24"/>
        </w:rPr>
        <w:t>уется согласовать технологические возможности изготовления запроектированных</w:t>
      </w:r>
      <w:r w:rsidRPr="00AE6C25">
        <w:rPr>
          <w:color w:val="auto"/>
          <w:sz w:val="24"/>
          <w:szCs w:val="24"/>
        </w:rPr>
        <w:t xml:space="preserve"> </w:t>
      </w:r>
      <w:r w:rsidR="0037268E" w:rsidRPr="00AE6C25">
        <w:rPr>
          <w:color w:val="auto"/>
          <w:sz w:val="24"/>
          <w:szCs w:val="24"/>
        </w:rPr>
        <w:t>изделий из стекла</w:t>
      </w:r>
      <w:r w:rsidRPr="00AE6C25">
        <w:rPr>
          <w:color w:val="auto"/>
          <w:sz w:val="24"/>
          <w:szCs w:val="24"/>
        </w:rPr>
        <w:t xml:space="preserve"> с производителем стекла и производителем стеклопакетов.</w:t>
      </w:r>
    </w:p>
    <w:p w14:paraId="6571BE9A" w14:textId="58780D3D" w:rsidR="005338B2" w:rsidRPr="00911DE9" w:rsidRDefault="005338B2" w:rsidP="005338B2">
      <w:pPr>
        <w:widowControl w:val="0"/>
        <w:autoSpaceDE w:val="0"/>
        <w:autoSpaceDN w:val="0"/>
        <w:adjustRightInd w:val="0"/>
        <w:ind w:firstLine="720"/>
        <w:jc w:val="both"/>
        <w:rPr>
          <w:color w:val="auto"/>
          <w:sz w:val="24"/>
          <w:szCs w:val="24"/>
          <w:highlight w:val="green"/>
        </w:rPr>
      </w:pPr>
      <w:r w:rsidRPr="00911DE9">
        <w:rPr>
          <w:color w:val="auto"/>
          <w:sz w:val="24"/>
          <w:szCs w:val="24"/>
          <w:highlight w:val="green"/>
        </w:rPr>
        <w:t>6.1.2</w:t>
      </w:r>
      <w:r w:rsidR="001D4989" w:rsidRPr="00911DE9">
        <w:rPr>
          <w:color w:val="auto"/>
          <w:sz w:val="24"/>
          <w:szCs w:val="24"/>
          <w:highlight w:val="green"/>
        </w:rPr>
        <w:t>9</w:t>
      </w:r>
      <w:r w:rsidRPr="00911DE9">
        <w:rPr>
          <w:color w:val="auto"/>
          <w:sz w:val="24"/>
          <w:szCs w:val="24"/>
          <w:highlight w:val="green"/>
        </w:rPr>
        <w:t xml:space="preserve"> При расчете и проектировании СПК с остеклением из механически изгибаемых (без нагрева) стекол/стеклопакетов </w:t>
      </w:r>
      <w:r w:rsidR="003345AC" w:rsidRPr="00911DE9">
        <w:rPr>
          <w:b/>
          <w:color w:val="auto"/>
          <w:sz w:val="24"/>
          <w:szCs w:val="24"/>
          <w:highlight w:val="green"/>
        </w:rPr>
        <w:t>необходимо</w:t>
      </w:r>
      <w:r w:rsidRPr="00911DE9">
        <w:rPr>
          <w:color w:val="auto"/>
          <w:sz w:val="24"/>
          <w:szCs w:val="24"/>
          <w:highlight w:val="green"/>
        </w:rPr>
        <w:t>:</w:t>
      </w:r>
    </w:p>
    <w:p w14:paraId="57AA0252" w14:textId="77777777" w:rsidR="005338B2" w:rsidRPr="00911DE9" w:rsidRDefault="005338B2" w:rsidP="005338B2">
      <w:pPr>
        <w:widowControl w:val="0"/>
        <w:autoSpaceDE w:val="0"/>
        <w:autoSpaceDN w:val="0"/>
        <w:adjustRightInd w:val="0"/>
        <w:ind w:firstLine="720"/>
        <w:jc w:val="both"/>
        <w:rPr>
          <w:color w:val="auto"/>
          <w:sz w:val="24"/>
          <w:szCs w:val="24"/>
          <w:highlight w:val="green"/>
        </w:rPr>
      </w:pPr>
      <w:r w:rsidRPr="00911DE9">
        <w:rPr>
          <w:color w:val="auto"/>
          <w:sz w:val="24"/>
          <w:szCs w:val="24"/>
          <w:highlight w:val="green"/>
        </w:rPr>
        <w:t>- проводить оценку напряжений в стекле от суммарного воздействия деформации от предварительного изгиба, деформаций от воздействия ветровой нагрузки, колебаний температуры и атмосферного давления, эксплуатационных нагрузок и собственного веса;</w:t>
      </w:r>
    </w:p>
    <w:p w14:paraId="3027DE9A" w14:textId="77777777" w:rsidR="005338B2" w:rsidRPr="00911DE9" w:rsidRDefault="005338B2" w:rsidP="005338B2">
      <w:pPr>
        <w:widowControl w:val="0"/>
        <w:autoSpaceDE w:val="0"/>
        <w:autoSpaceDN w:val="0"/>
        <w:adjustRightInd w:val="0"/>
        <w:ind w:firstLine="720"/>
        <w:jc w:val="both"/>
        <w:rPr>
          <w:color w:val="auto"/>
          <w:sz w:val="24"/>
          <w:szCs w:val="24"/>
          <w:highlight w:val="green"/>
        </w:rPr>
      </w:pPr>
      <w:r w:rsidRPr="00911DE9">
        <w:rPr>
          <w:color w:val="auto"/>
          <w:sz w:val="24"/>
          <w:szCs w:val="24"/>
          <w:highlight w:val="green"/>
        </w:rPr>
        <w:t>- произвести расчет глубины герметизации стеклопакетов с учетом воздействия ветровой нагрузки, колебаний температуры и атмосферного давления, эксплуатационных нагрузок и собственного веса;</w:t>
      </w:r>
    </w:p>
    <w:p w14:paraId="0493997C" w14:textId="621FC46B" w:rsidR="005338B2" w:rsidRPr="00911DE9" w:rsidRDefault="005338B2" w:rsidP="005338B2">
      <w:pPr>
        <w:widowControl w:val="0"/>
        <w:autoSpaceDE w:val="0"/>
        <w:autoSpaceDN w:val="0"/>
        <w:adjustRightInd w:val="0"/>
        <w:ind w:firstLine="720"/>
        <w:jc w:val="both"/>
        <w:rPr>
          <w:color w:val="auto"/>
          <w:sz w:val="24"/>
          <w:szCs w:val="24"/>
          <w:highlight w:val="green"/>
        </w:rPr>
      </w:pPr>
      <w:r w:rsidRPr="00911DE9">
        <w:rPr>
          <w:color w:val="auto"/>
          <w:sz w:val="24"/>
          <w:szCs w:val="24"/>
          <w:highlight w:val="green"/>
        </w:rPr>
        <w:t xml:space="preserve">- учитывать постоянные усилия, возникающие в элементах крепления (прижимных планках, </w:t>
      </w:r>
      <w:proofErr w:type="spellStart"/>
      <w:r w:rsidRPr="00911DE9">
        <w:rPr>
          <w:color w:val="auto"/>
          <w:sz w:val="24"/>
          <w:szCs w:val="24"/>
          <w:highlight w:val="green"/>
        </w:rPr>
        <w:t>штапиках</w:t>
      </w:r>
      <w:proofErr w:type="spellEnd"/>
      <w:r w:rsidRPr="00911DE9">
        <w:rPr>
          <w:color w:val="auto"/>
          <w:sz w:val="24"/>
          <w:szCs w:val="24"/>
          <w:highlight w:val="green"/>
        </w:rPr>
        <w:t>, метизах) от усилий, вызванных предварительными деформациями в стекле</w:t>
      </w:r>
      <w:r w:rsidR="003643F9" w:rsidRPr="00911DE9">
        <w:rPr>
          <w:color w:val="auto"/>
          <w:sz w:val="24"/>
          <w:szCs w:val="24"/>
          <w:highlight w:val="green"/>
        </w:rPr>
        <w:t xml:space="preserve"> </w:t>
      </w:r>
      <w:r w:rsidR="00207E92" w:rsidRPr="00911DE9">
        <w:rPr>
          <w:color w:val="auto"/>
          <w:sz w:val="24"/>
          <w:szCs w:val="24"/>
          <w:highlight w:val="green"/>
        </w:rPr>
        <w:t>(</w:t>
      </w:r>
      <w:r w:rsidRPr="00911DE9">
        <w:rPr>
          <w:color w:val="auto"/>
          <w:sz w:val="24"/>
          <w:szCs w:val="24"/>
          <w:highlight w:val="green"/>
        </w:rPr>
        <w:t>стеклопакете</w:t>
      </w:r>
      <w:r w:rsidR="00207E92" w:rsidRPr="00911DE9">
        <w:rPr>
          <w:color w:val="auto"/>
          <w:sz w:val="24"/>
          <w:szCs w:val="24"/>
          <w:highlight w:val="green"/>
        </w:rPr>
        <w:t>)</w:t>
      </w:r>
      <w:r w:rsidRPr="00911DE9">
        <w:rPr>
          <w:color w:val="auto"/>
          <w:sz w:val="24"/>
          <w:szCs w:val="24"/>
          <w:highlight w:val="green"/>
        </w:rPr>
        <w:t>.</w:t>
      </w:r>
    </w:p>
    <w:p w14:paraId="2D73CDDD" w14:textId="003A87F2" w:rsidR="005338B2" w:rsidRPr="00911DE9" w:rsidRDefault="005338B2" w:rsidP="005338B2">
      <w:pPr>
        <w:widowControl w:val="0"/>
        <w:autoSpaceDE w:val="0"/>
        <w:autoSpaceDN w:val="0"/>
        <w:adjustRightInd w:val="0"/>
        <w:ind w:firstLine="720"/>
        <w:jc w:val="both"/>
        <w:rPr>
          <w:color w:val="auto"/>
          <w:sz w:val="24"/>
          <w:szCs w:val="24"/>
          <w:highlight w:val="green"/>
        </w:rPr>
      </w:pPr>
      <w:r w:rsidRPr="00911DE9">
        <w:rPr>
          <w:color w:val="auto"/>
          <w:sz w:val="24"/>
          <w:szCs w:val="24"/>
          <w:highlight w:val="green"/>
        </w:rPr>
        <w:t xml:space="preserve">Для подтверждения надежности и безопасности конструкции </w:t>
      </w:r>
      <w:r w:rsidR="003345AC" w:rsidRPr="00911DE9">
        <w:rPr>
          <w:b/>
          <w:color w:val="auto"/>
          <w:sz w:val="24"/>
          <w:szCs w:val="24"/>
          <w:highlight w:val="green"/>
        </w:rPr>
        <w:t>необходимо</w:t>
      </w:r>
      <w:r w:rsidRPr="00911DE9">
        <w:rPr>
          <w:color w:val="auto"/>
          <w:sz w:val="24"/>
          <w:szCs w:val="24"/>
          <w:highlight w:val="green"/>
        </w:rPr>
        <w:t xml:space="preserve"> провести испытания полноразмерного образца на воздействие нагрузки, имитирующей ветровую, по существующей методике либо разработанной методике с учетом особенностей образца. </w:t>
      </w:r>
    </w:p>
    <w:p w14:paraId="4EAD6A61" w14:textId="3E65F522" w:rsidR="00AF68A7" w:rsidRPr="00911DE9" w:rsidRDefault="00AF68A7" w:rsidP="00AF68A7">
      <w:pPr>
        <w:widowControl w:val="0"/>
        <w:autoSpaceDE w:val="0"/>
        <w:autoSpaceDN w:val="0"/>
        <w:adjustRightInd w:val="0"/>
        <w:ind w:firstLine="720"/>
        <w:jc w:val="both"/>
        <w:rPr>
          <w:color w:val="auto"/>
          <w:sz w:val="24"/>
          <w:szCs w:val="24"/>
          <w:highlight w:val="green"/>
        </w:rPr>
      </w:pPr>
      <w:r w:rsidRPr="00911DE9">
        <w:rPr>
          <w:color w:val="auto"/>
          <w:sz w:val="24"/>
          <w:szCs w:val="24"/>
          <w:highlight w:val="green"/>
        </w:rPr>
        <w:t>6.1.</w:t>
      </w:r>
      <w:r w:rsidR="001D4989" w:rsidRPr="00911DE9">
        <w:rPr>
          <w:color w:val="auto"/>
          <w:sz w:val="24"/>
          <w:szCs w:val="24"/>
          <w:highlight w:val="green"/>
        </w:rPr>
        <w:t>30</w:t>
      </w:r>
      <w:r w:rsidRPr="00911DE9">
        <w:rPr>
          <w:color w:val="auto"/>
          <w:sz w:val="24"/>
          <w:szCs w:val="24"/>
          <w:highlight w:val="green"/>
        </w:rPr>
        <w:t xml:space="preserve"> Для изготовления остекления СПК используют стекло по ГОСТ 111, ГОСТ 5533, ГОСТ 7481, ГОСТ 30733, ГОСТ 31364, ГОСТ 32360, ГОСТ 32559, ГОСТ 32997, ГОСТ 33017, ГОСТ 33086, ГОСТ 33575, ГОСТ EN 572-7, ГОСТ EN 1748-1-1, ГОСТ EN 1748-2-1, ГОСТ EN 14178-1, многофункциональное стекло толщиной не менее 4 мм в соответствии с их назначением и </w:t>
      </w:r>
      <w:r w:rsidR="003345AC" w:rsidRPr="00911DE9">
        <w:rPr>
          <w:b/>
          <w:color w:val="auto"/>
          <w:sz w:val="24"/>
          <w:szCs w:val="24"/>
          <w:highlight w:val="green"/>
        </w:rPr>
        <w:t>рекоменд</w:t>
      </w:r>
      <w:r w:rsidRPr="00911DE9">
        <w:rPr>
          <w:color w:val="auto"/>
          <w:sz w:val="24"/>
          <w:szCs w:val="24"/>
          <w:highlight w:val="green"/>
        </w:rPr>
        <w:t xml:space="preserve">ациями по применению. </w:t>
      </w:r>
      <w:r w:rsidR="003345AC" w:rsidRPr="00911DE9">
        <w:rPr>
          <w:b/>
          <w:color w:val="auto"/>
          <w:sz w:val="24"/>
          <w:szCs w:val="24"/>
          <w:highlight w:val="green"/>
        </w:rPr>
        <w:t>Допускается</w:t>
      </w:r>
      <w:r w:rsidRPr="00911DE9">
        <w:rPr>
          <w:color w:val="auto"/>
          <w:sz w:val="24"/>
          <w:szCs w:val="24"/>
          <w:highlight w:val="green"/>
        </w:rPr>
        <w:t xml:space="preserve"> применять другие виды стекол, соответствующие требованиям настоящего свода правил. </w:t>
      </w:r>
    </w:p>
    <w:p w14:paraId="6DD6F5EF" w14:textId="1873038D" w:rsidR="005338B2" w:rsidRPr="00911DE9" w:rsidRDefault="005338B2" w:rsidP="005338B2">
      <w:pPr>
        <w:widowControl w:val="0"/>
        <w:autoSpaceDE w:val="0"/>
        <w:autoSpaceDN w:val="0"/>
        <w:adjustRightInd w:val="0"/>
        <w:ind w:firstLine="720"/>
        <w:jc w:val="both"/>
        <w:rPr>
          <w:color w:val="auto"/>
          <w:sz w:val="24"/>
          <w:szCs w:val="24"/>
          <w:highlight w:val="green"/>
        </w:rPr>
      </w:pPr>
      <w:r w:rsidRPr="00911DE9">
        <w:rPr>
          <w:color w:val="auto"/>
          <w:sz w:val="24"/>
          <w:szCs w:val="24"/>
          <w:highlight w:val="green"/>
        </w:rPr>
        <w:t>6.1.</w:t>
      </w:r>
      <w:r w:rsidR="001D4989" w:rsidRPr="00911DE9">
        <w:rPr>
          <w:color w:val="auto"/>
          <w:sz w:val="24"/>
          <w:szCs w:val="24"/>
          <w:highlight w:val="green"/>
        </w:rPr>
        <w:t>31</w:t>
      </w:r>
      <w:r w:rsidRPr="00911DE9">
        <w:rPr>
          <w:color w:val="auto"/>
          <w:sz w:val="24"/>
          <w:szCs w:val="24"/>
          <w:highlight w:val="green"/>
        </w:rPr>
        <w:t xml:space="preserve"> При проектировании СПК для всех применяемых светопрозрачных элементов в проектной документации и</w:t>
      </w:r>
      <w:r w:rsidR="00A22C76" w:rsidRPr="00911DE9">
        <w:rPr>
          <w:color w:val="auto"/>
          <w:sz w:val="24"/>
          <w:szCs w:val="24"/>
          <w:highlight w:val="green"/>
        </w:rPr>
        <w:t xml:space="preserve"> </w:t>
      </w:r>
      <w:r w:rsidR="00112A84" w:rsidRPr="00911DE9">
        <w:rPr>
          <w:color w:val="auto"/>
          <w:sz w:val="24"/>
          <w:szCs w:val="24"/>
          <w:highlight w:val="green"/>
        </w:rPr>
        <w:t>(</w:t>
      </w:r>
      <w:r w:rsidRPr="00911DE9">
        <w:rPr>
          <w:color w:val="auto"/>
          <w:sz w:val="24"/>
          <w:szCs w:val="24"/>
          <w:highlight w:val="green"/>
        </w:rPr>
        <w:t>или</w:t>
      </w:r>
      <w:r w:rsidR="00112A84" w:rsidRPr="00911DE9">
        <w:rPr>
          <w:color w:val="auto"/>
          <w:sz w:val="24"/>
          <w:szCs w:val="24"/>
          <w:highlight w:val="green"/>
        </w:rPr>
        <w:t>)</w:t>
      </w:r>
      <w:r w:rsidRPr="00911DE9">
        <w:rPr>
          <w:color w:val="auto"/>
          <w:sz w:val="24"/>
          <w:szCs w:val="24"/>
          <w:highlight w:val="green"/>
        </w:rPr>
        <w:t xml:space="preserve"> договоре на поставку </w:t>
      </w:r>
      <w:r w:rsidR="003345AC" w:rsidRPr="00911DE9">
        <w:rPr>
          <w:b/>
          <w:color w:val="auto"/>
          <w:sz w:val="24"/>
          <w:szCs w:val="24"/>
          <w:highlight w:val="green"/>
        </w:rPr>
        <w:t>долж</w:t>
      </w:r>
      <w:r w:rsidRPr="00911DE9">
        <w:rPr>
          <w:color w:val="auto"/>
          <w:sz w:val="24"/>
          <w:szCs w:val="24"/>
          <w:highlight w:val="green"/>
        </w:rPr>
        <w:t>ны быть указаны виды обработки кромки стекол и краев отверстий в нем с учетом требований ГОСТ 33891, ГОСТ EN 14179-1, ГОСТ ISO 11485-3, ГОСТ 33087, ГОСТ 30826, ГОСТ 24866.</w:t>
      </w:r>
    </w:p>
    <w:p w14:paraId="6AA5C4D6" w14:textId="41BA4421" w:rsidR="00CB6116" w:rsidRPr="00AE6C25" w:rsidRDefault="005338B2" w:rsidP="005338B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ind w:firstLine="709"/>
        <w:jc w:val="both"/>
        <w:rPr>
          <w:rFonts w:ascii="Helvetica Neue" w:eastAsia="Arial Unicode MS" w:hAnsi="Helvetica Neue" w:cs="Arial Unicode MS" w:hint="eastAsia"/>
          <w:color w:val="auto"/>
          <w:sz w:val="22"/>
          <w:szCs w:val="22"/>
          <w:u w:color="00B050"/>
        </w:rPr>
      </w:pPr>
      <w:r w:rsidRPr="00911DE9">
        <w:rPr>
          <w:color w:val="auto"/>
          <w:sz w:val="24"/>
          <w:szCs w:val="24"/>
          <w:highlight w:val="green"/>
        </w:rPr>
        <w:lastRenderedPageBreak/>
        <w:t>6.1.</w:t>
      </w:r>
      <w:r w:rsidR="001D4989" w:rsidRPr="00911DE9">
        <w:rPr>
          <w:color w:val="auto"/>
          <w:sz w:val="24"/>
          <w:szCs w:val="24"/>
          <w:highlight w:val="green"/>
        </w:rPr>
        <w:t>32</w:t>
      </w:r>
      <w:r w:rsidRPr="00911DE9">
        <w:rPr>
          <w:color w:val="auto"/>
          <w:sz w:val="24"/>
          <w:szCs w:val="24"/>
          <w:highlight w:val="green"/>
        </w:rPr>
        <w:t xml:space="preserve"> Требования к обработке кромок стекла в стеклянных фасадных конструкциях и к отверстиям в стекле приведены в приложении Н</w:t>
      </w:r>
      <w:r w:rsidR="00AF68A7" w:rsidRPr="00911DE9">
        <w:rPr>
          <w:color w:val="auto"/>
          <w:sz w:val="24"/>
          <w:szCs w:val="24"/>
          <w:highlight w:val="green"/>
        </w:rPr>
        <w:t>.</w:t>
      </w:r>
    </w:p>
    <w:p w14:paraId="747D3F0C" w14:textId="77777777" w:rsidR="00AE7B3D" w:rsidRPr="00AE6C25" w:rsidRDefault="00AE7B3D" w:rsidP="00275CB4">
      <w:pPr>
        <w:pBdr>
          <w:top w:val="none" w:sz="0" w:space="0" w:color="auto"/>
          <w:left w:val="none" w:sz="0" w:space="0" w:color="auto"/>
          <w:bottom w:val="none" w:sz="0" w:space="0" w:color="auto"/>
          <w:right w:val="none" w:sz="0" w:space="0" w:color="auto"/>
          <w:between w:val="none" w:sz="0" w:space="0" w:color="auto"/>
          <w:bar w:val="none" w:sz="0" w:color="auto"/>
        </w:pBdr>
        <w:ind w:firstLine="737"/>
        <w:jc w:val="center"/>
        <w:rPr>
          <w:rStyle w:val="apple-converted-space"/>
          <w:color w:val="auto"/>
          <w:sz w:val="24"/>
          <w:szCs w:val="24"/>
        </w:rPr>
      </w:pPr>
    </w:p>
    <w:p w14:paraId="03E8B27D" w14:textId="77777777" w:rsidR="00E14598" w:rsidRPr="00911DE9" w:rsidRDefault="001C79C5" w:rsidP="00E14598">
      <w:pPr>
        <w:pBdr>
          <w:top w:val="none" w:sz="0" w:space="0" w:color="auto"/>
          <w:left w:val="none" w:sz="0" w:space="0" w:color="auto"/>
          <w:bottom w:val="none" w:sz="0" w:space="0" w:color="auto"/>
          <w:right w:val="none" w:sz="0" w:space="0" w:color="auto"/>
          <w:between w:val="none" w:sz="0" w:space="0" w:color="auto"/>
          <w:bar w:val="none" w:sz="0" w:color="auto"/>
        </w:pBdr>
        <w:ind w:left="1066" w:hanging="357"/>
        <w:jc w:val="both"/>
        <w:rPr>
          <w:rFonts w:eastAsia="Calibri"/>
          <w:b/>
          <w:color w:val="auto"/>
          <w:sz w:val="24"/>
          <w:szCs w:val="24"/>
          <w:highlight w:val="green"/>
          <w:bdr w:val="none" w:sz="0" w:space="0" w:color="auto"/>
          <w:lang w:eastAsia="en-US"/>
        </w:rPr>
      </w:pPr>
      <w:bookmarkStart w:id="10" w:name="_Toc269894190"/>
      <w:r w:rsidRPr="00911DE9">
        <w:rPr>
          <w:rFonts w:eastAsia="Calibri"/>
          <w:b/>
          <w:color w:val="auto"/>
          <w:sz w:val="24"/>
          <w:szCs w:val="24"/>
          <w:highlight w:val="green"/>
          <w:bdr w:val="none" w:sz="0" w:space="0" w:color="auto"/>
          <w:lang w:eastAsia="en-US"/>
        </w:rPr>
        <w:t>6.</w:t>
      </w:r>
      <w:r w:rsidR="00223673" w:rsidRPr="00911DE9">
        <w:rPr>
          <w:rFonts w:eastAsia="Calibri"/>
          <w:b/>
          <w:color w:val="auto"/>
          <w:sz w:val="24"/>
          <w:szCs w:val="24"/>
          <w:highlight w:val="green"/>
          <w:bdr w:val="none" w:sz="0" w:space="0" w:color="auto"/>
          <w:lang w:eastAsia="en-US"/>
        </w:rPr>
        <w:t>2</w:t>
      </w:r>
      <w:r w:rsidR="00E14598" w:rsidRPr="00911DE9">
        <w:rPr>
          <w:rFonts w:eastAsia="Calibri"/>
          <w:b/>
          <w:color w:val="auto"/>
          <w:sz w:val="24"/>
          <w:szCs w:val="24"/>
          <w:highlight w:val="green"/>
          <w:bdr w:val="none" w:sz="0" w:space="0" w:color="auto"/>
          <w:lang w:eastAsia="en-US"/>
        </w:rPr>
        <w:t xml:space="preserve"> Требования</w:t>
      </w:r>
      <w:bookmarkEnd w:id="10"/>
      <w:r w:rsidR="0084165D" w:rsidRPr="00911DE9">
        <w:rPr>
          <w:rFonts w:eastAsia="Calibri"/>
          <w:b/>
          <w:color w:val="auto"/>
          <w:sz w:val="24"/>
          <w:szCs w:val="24"/>
          <w:highlight w:val="green"/>
          <w:bdr w:val="none" w:sz="0" w:space="0" w:color="auto"/>
          <w:lang w:eastAsia="en-US"/>
        </w:rPr>
        <w:t xml:space="preserve"> </w:t>
      </w:r>
      <w:r w:rsidR="00E14598" w:rsidRPr="00911DE9">
        <w:rPr>
          <w:rFonts w:eastAsia="Calibri"/>
          <w:b/>
          <w:color w:val="auto"/>
          <w:sz w:val="24"/>
          <w:szCs w:val="24"/>
          <w:highlight w:val="green"/>
          <w:bdr w:val="none" w:sz="0" w:space="0" w:color="auto"/>
          <w:lang w:eastAsia="en-US"/>
        </w:rPr>
        <w:t xml:space="preserve">к </w:t>
      </w:r>
      <w:r w:rsidR="008909CE" w:rsidRPr="00911DE9">
        <w:rPr>
          <w:rFonts w:eastAsia="Calibri"/>
          <w:b/>
          <w:color w:val="auto"/>
          <w:sz w:val="24"/>
          <w:szCs w:val="24"/>
          <w:highlight w:val="green"/>
          <w:bdr w:val="none" w:sz="0" w:space="0" w:color="auto"/>
          <w:lang w:eastAsia="en-US"/>
        </w:rPr>
        <w:t>элементам</w:t>
      </w:r>
      <w:r w:rsidR="0084165D" w:rsidRPr="00911DE9">
        <w:rPr>
          <w:rFonts w:eastAsia="Calibri"/>
          <w:color w:val="auto"/>
          <w:sz w:val="24"/>
          <w:szCs w:val="24"/>
          <w:highlight w:val="green"/>
          <w:bdr w:val="none" w:sz="0" w:space="0" w:color="auto"/>
          <w:lang w:eastAsia="en-US"/>
        </w:rPr>
        <w:t xml:space="preserve"> </w:t>
      </w:r>
      <w:r w:rsidR="00E14598" w:rsidRPr="00911DE9">
        <w:rPr>
          <w:rFonts w:eastAsia="Calibri"/>
          <w:b/>
          <w:color w:val="auto"/>
          <w:sz w:val="24"/>
          <w:szCs w:val="24"/>
          <w:highlight w:val="green"/>
          <w:bdr w:val="none" w:sz="0" w:space="0" w:color="auto"/>
          <w:lang w:eastAsia="en-US"/>
        </w:rPr>
        <w:t xml:space="preserve">крепления </w:t>
      </w:r>
      <w:r w:rsidR="00D754C7" w:rsidRPr="00911DE9">
        <w:rPr>
          <w:rFonts w:eastAsia="Arial Unicode MS"/>
          <w:b/>
          <w:bCs/>
          <w:color w:val="auto"/>
          <w:sz w:val="24"/>
          <w:szCs w:val="24"/>
          <w:highlight w:val="green"/>
          <w:lang w:eastAsia="en-US"/>
        </w:rPr>
        <w:t>светопрозрачного заполнения</w:t>
      </w:r>
    </w:p>
    <w:p w14:paraId="11141418" w14:textId="77777777" w:rsidR="00E14598" w:rsidRPr="00911DE9" w:rsidRDefault="00E14598" w:rsidP="001C79C5">
      <w:pPr>
        <w:pBdr>
          <w:top w:val="none" w:sz="0" w:space="0" w:color="auto"/>
          <w:left w:val="none" w:sz="0" w:space="0" w:color="auto"/>
          <w:bottom w:val="none" w:sz="0" w:space="0" w:color="auto"/>
          <w:right w:val="none" w:sz="0" w:space="0" w:color="auto"/>
          <w:between w:val="none" w:sz="0" w:space="0" w:color="auto"/>
          <w:bar w:val="none" w:sz="0" w:color="auto"/>
        </w:pBdr>
        <w:ind w:firstLine="737"/>
        <w:jc w:val="both"/>
        <w:rPr>
          <w:rFonts w:eastAsia="Calibri"/>
          <w:color w:val="auto"/>
          <w:sz w:val="26"/>
          <w:szCs w:val="22"/>
          <w:highlight w:val="green"/>
          <w:bdr w:val="none" w:sz="0" w:space="0" w:color="auto"/>
          <w:lang w:eastAsia="en-US"/>
        </w:rPr>
      </w:pPr>
    </w:p>
    <w:p w14:paraId="4A53966A" w14:textId="5764E18E" w:rsidR="00AF68A7" w:rsidRPr="00911DE9" w:rsidRDefault="00AF68A7" w:rsidP="00AF68A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ind w:firstLine="709"/>
        <w:jc w:val="both"/>
        <w:rPr>
          <w:rFonts w:eastAsia="Arial Unicode MS" w:cs="Arial Unicode MS"/>
          <w:color w:val="auto"/>
          <w:sz w:val="24"/>
          <w:szCs w:val="24"/>
          <w:highlight w:val="green"/>
        </w:rPr>
      </w:pPr>
      <w:r w:rsidRPr="00911DE9">
        <w:rPr>
          <w:rFonts w:eastAsia="Arial Unicode MS" w:cs="Arial Unicode MS"/>
          <w:color w:val="auto"/>
          <w:sz w:val="24"/>
          <w:szCs w:val="24"/>
          <w:highlight w:val="green"/>
        </w:rPr>
        <w:t xml:space="preserve">6.2.1 Крепления стекла или стеклопакетов </w:t>
      </w:r>
      <w:r w:rsidR="003345AC" w:rsidRPr="00911DE9">
        <w:rPr>
          <w:rFonts w:eastAsia="Arial Unicode MS" w:cs="Arial Unicode MS"/>
          <w:b/>
          <w:color w:val="auto"/>
          <w:sz w:val="24"/>
          <w:szCs w:val="24"/>
          <w:highlight w:val="green"/>
        </w:rPr>
        <w:t>долж</w:t>
      </w:r>
      <w:r w:rsidRPr="00911DE9">
        <w:rPr>
          <w:rFonts w:eastAsia="Arial Unicode MS" w:cs="Arial Unicode MS"/>
          <w:color w:val="auto"/>
          <w:sz w:val="24"/>
          <w:szCs w:val="24"/>
          <w:highlight w:val="green"/>
        </w:rPr>
        <w:t>ны выдерживать вес стекла, ветровые, снеговые, температурные и эксплуатационные нагрузки на него с максимальным прогибом стекла не более 1/250 своей длины.</w:t>
      </w:r>
    </w:p>
    <w:p w14:paraId="03BE351B" w14:textId="025863A1" w:rsidR="00AF68A7" w:rsidRPr="00911DE9" w:rsidRDefault="00AF68A7" w:rsidP="00AF68A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ind w:firstLine="709"/>
        <w:jc w:val="both"/>
        <w:rPr>
          <w:rFonts w:eastAsia="Arial Unicode MS" w:cs="Arial Unicode MS"/>
          <w:color w:val="auto"/>
          <w:sz w:val="24"/>
          <w:szCs w:val="24"/>
          <w:highlight w:val="green"/>
        </w:rPr>
      </w:pPr>
      <w:r w:rsidRPr="00911DE9">
        <w:rPr>
          <w:rFonts w:eastAsia="Arial Unicode MS" w:cs="Arial Unicode MS"/>
          <w:color w:val="auto"/>
          <w:sz w:val="24"/>
          <w:szCs w:val="24"/>
          <w:highlight w:val="green"/>
        </w:rPr>
        <w:t xml:space="preserve">6.2.2 Система креплений стекла или стеклопакетов </w:t>
      </w:r>
      <w:r w:rsidR="003345AC" w:rsidRPr="00911DE9">
        <w:rPr>
          <w:rFonts w:eastAsia="Arial Unicode MS" w:cs="Arial Unicode MS"/>
          <w:b/>
          <w:color w:val="auto"/>
          <w:sz w:val="24"/>
          <w:szCs w:val="24"/>
          <w:highlight w:val="green"/>
        </w:rPr>
        <w:t>долж</w:t>
      </w:r>
      <w:r w:rsidRPr="00911DE9">
        <w:rPr>
          <w:rFonts w:eastAsia="Arial Unicode MS" w:cs="Arial Unicode MS"/>
          <w:color w:val="auto"/>
          <w:sz w:val="24"/>
          <w:szCs w:val="24"/>
          <w:highlight w:val="green"/>
        </w:rPr>
        <w:t xml:space="preserve">на быть спроектирована таким образом, чтобы при монтаже остекления СПК была обеспечена возможность их установки в заданное положение без перекосов и дополнительных напряжений в стекле с учетом возможных колебаний размеров стекол и крепежных элементов в пределах поля допуска на них в соответствии со стандартами и чертежами. </w:t>
      </w:r>
    </w:p>
    <w:p w14:paraId="3308030F" w14:textId="66AB9D05" w:rsidR="00AF68A7" w:rsidRPr="00911DE9" w:rsidRDefault="00AF68A7" w:rsidP="00AF68A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ind w:firstLine="709"/>
        <w:jc w:val="both"/>
        <w:rPr>
          <w:rFonts w:eastAsia="Arial Unicode MS" w:cs="Arial Unicode MS"/>
          <w:color w:val="auto"/>
          <w:sz w:val="24"/>
          <w:szCs w:val="24"/>
          <w:highlight w:val="green"/>
        </w:rPr>
      </w:pPr>
      <w:r w:rsidRPr="00911DE9">
        <w:rPr>
          <w:rFonts w:eastAsia="Arial Unicode MS" w:cs="Arial Unicode MS"/>
          <w:color w:val="auto"/>
          <w:sz w:val="24"/>
          <w:szCs w:val="24"/>
          <w:highlight w:val="green"/>
        </w:rPr>
        <w:t xml:space="preserve">6.2.3 Система креплений стекла или стеклопакетов </w:t>
      </w:r>
      <w:r w:rsidR="003345AC" w:rsidRPr="00911DE9">
        <w:rPr>
          <w:rFonts w:eastAsia="Arial Unicode MS" w:cs="Arial Unicode MS"/>
          <w:b/>
          <w:color w:val="auto"/>
          <w:sz w:val="24"/>
          <w:szCs w:val="24"/>
          <w:highlight w:val="green"/>
        </w:rPr>
        <w:t>долж</w:t>
      </w:r>
      <w:r w:rsidRPr="00911DE9">
        <w:rPr>
          <w:rFonts w:eastAsia="Arial Unicode MS" w:cs="Arial Unicode MS"/>
          <w:color w:val="auto"/>
          <w:sz w:val="24"/>
          <w:szCs w:val="24"/>
          <w:highlight w:val="green"/>
        </w:rPr>
        <w:t>на быть спроектирована таким образом, чтобы в процессе эксплуатации компенсировать изменение размеров стекол и комплектующих материалов изделий</w:t>
      </w:r>
      <w:r w:rsidR="0037268E" w:rsidRPr="00911DE9">
        <w:rPr>
          <w:rFonts w:eastAsia="Arial Unicode MS" w:cs="Arial Unicode MS"/>
          <w:color w:val="auto"/>
          <w:sz w:val="24"/>
          <w:szCs w:val="24"/>
          <w:highlight w:val="green"/>
        </w:rPr>
        <w:t xml:space="preserve"> из стекла</w:t>
      </w:r>
      <w:r w:rsidRPr="00911DE9">
        <w:rPr>
          <w:rFonts w:eastAsia="Arial Unicode MS" w:cs="Arial Unicode MS"/>
          <w:color w:val="auto"/>
          <w:sz w:val="24"/>
          <w:szCs w:val="24"/>
          <w:highlight w:val="green"/>
        </w:rPr>
        <w:t>, крепежных элементов и строительных конструкций при колебаниях температуры окружающей среды.</w:t>
      </w:r>
    </w:p>
    <w:p w14:paraId="556A1D68" w14:textId="6A538C15" w:rsidR="00AF68A7" w:rsidRPr="00911DE9" w:rsidRDefault="00AF68A7" w:rsidP="00AF68A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ind w:firstLine="709"/>
        <w:jc w:val="both"/>
        <w:rPr>
          <w:rFonts w:eastAsia="Arial Unicode MS" w:cs="Arial Unicode MS"/>
          <w:color w:val="auto"/>
          <w:sz w:val="24"/>
          <w:szCs w:val="24"/>
          <w:highlight w:val="green"/>
        </w:rPr>
      </w:pPr>
      <w:r w:rsidRPr="00911DE9">
        <w:rPr>
          <w:rFonts w:eastAsia="Arial Unicode MS" w:cs="Arial Unicode MS"/>
          <w:color w:val="auto"/>
          <w:sz w:val="24"/>
          <w:szCs w:val="24"/>
          <w:highlight w:val="green"/>
        </w:rPr>
        <w:t xml:space="preserve">6.2.4 Металлические конструкции и фурнитура </w:t>
      </w:r>
      <w:r w:rsidR="003345AC" w:rsidRPr="00911DE9">
        <w:rPr>
          <w:rFonts w:eastAsia="Arial Unicode MS" w:cs="Arial Unicode MS"/>
          <w:b/>
          <w:color w:val="auto"/>
          <w:sz w:val="24"/>
          <w:szCs w:val="24"/>
          <w:highlight w:val="green"/>
        </w:rPr>
        <w:t>долж</w:t>
      </w:r>
      <w:r w:rsidRPr="00911DE9">
        <w:rPr>
          <w:rFonts w:eastAsia="Arial Unicode MS" w:cs="Arial Unicode MS"/>
          <w:color w:val="auto"/>
          <w:sz w:val="24"/>
          <w:szCs w:val="24"/>
          <w:highlight w:val="green"/>
        </w:rPr>
        <w:t>ны быть стойкими к воздействиям окружающей среды (вода</w:t>
      </w:r>
      <w:r w:rsidR="003643F9" w:rsidRPr="00911DE9">
        <w:rPr>
          <w:rFonts w:eastAsia="Arial Unicode MS" w:cs="Arial Unicode MS"/>
          <w:color w:val="auto"/>
          <w:sz w:val="24"/>
          <w:szCs w:val="24"/>
          <w:highlight w:val="green"/>
        </w:rPr>
        <w:t>;</w:t>
      </w:r>
      <w:r w:rsidRPr="00911DE9">
        <w:rPr>
          <w:rFonts w:eastAsia="Arial Unicode MS" w:cs="Arial Unicode MS"/>
          <w:color w:val="auto"/>
          <w:sz w:val="24"/>
          <w:szCs w:val="24"/>
          <w:highlight w:val="green"/>
        </w:rPr>
        <w:t xml:space="preserve"> загрязнения; моющие средства, разрешенные к применению) и сохранять свои прочностные свойства в течение всего срока эксплуатации СПК.</w:t>
      </w:r>
    </w:p>
    <w:p w14:paraId="62F6F925" w14:textId="7312BED5" w:rsidR="00AF68A7" w:rsidRPr="00911DE9" w:rsidRDefault="00AF68A7" w:rsidP="00AF68A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ind w:firstLine="709"/>
        <w:jc w:val="both"/>
        <w:rPr>
          <w:rFonts w:eastAsia="Arial Unicode MS" w:cs="Arial Unicode MS"/>
          <w:color w:val="auto"/>
          <w:sz w:val="24"/>
          <w:szCs w:val="24"/>
          <w:highlight w:val="green"/>
        </w:rPr>
      </w:pPr>
      <w:r w:rsidRPr="00911DE9">
        <w:rPr>
          <w:rFonts w:eastAsia="Arial Unicode MS" w:cs="Arial Unicode MS"/>
          <w:color w:val="auto"/>
          <w:sz w:val="24"/>
          <w:szCs w:val="24"/>
          <w:highlight w:val="green"/>
        </w:rPr>
        <w:t xml:space="preserve">6.2.5 Эластичные прокладки </w:t>
      </w:r>
      <w:r w:rsidR="003345AC" w:rsidRPr="00911DE9">
        <w:rPr>
          <w:rFonts w:eastAsia="Arial Unicode MS" w:cs="Arial Unicode MS"/>
          <w:b/>
          <w:color w:val="auto"/>
          <w:sz w:val="24"/>
          <w:szCs w:val="24"/>
          <w:highlight w:val="green"/>
        </w:rPr>
        <w:t>долж</w:t>
      </w:r>
      <w:r w:rsidRPr="00911DE9">
        <w:rPr>
          <w:rFonts w:eastAsia="Arial Unicode MS" w:cs="Arial Unicode MS"/>
          <w:color w:val="auto"/>
          <w:sz w:val="24"/>
          <w:szCs w:val="24"/>
          <w:highlight w:val="green"/>
        </w:rPr>
        <w:t>ны надежно изолировать стекло от металлических или других твердых частей конструкции в процессе монтажа и эксплуатации СПК и не перекрывать дренажные отверстия или водоотводные каналы.</w:t>
      </w:r>
    </w:p>
    <w:p w14:paraId="37C0DC87" w14:textId="2FCAA778" w:rsidR="00AF68A7" w:rsidRPr="00911DE9" w:rsidRDefault="00AF68A7" w:rsidP="00AF68A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ind w:firstLine="709"/>
        <w:jc w:val="both"/>
        <w:rPr>
          <w:rFonts w:eastAsia="Arial Unicode MS" w:cs="Arial Unicode MS"/>
          <w:color w:val="auto"/>
          <w:sz w:val="24"/>
          <w:szCs w:val="24"/>
          <w:highlight w:val="green"/>
        </w:rPr>
      </w:pPr>
      <w:r w:rsidRPr="00911DE9">
        <w:rPr>
          <w:rFonts w:eastAsia="Arial Unicode MS" w:cs="Arial Unicode MS"/>
          <w:color w:val="auto"/>
          <w:sz w:val="24"/>
          <w:szCs w:val="24"/>
          <w:highlight w:val="green"/>
        </w:rPr>
        <w:t xml:space="preserve">6.2.6 Эластичные прокладки по ГОСТ 30778 </w:t>
      </w:r>
      <w:r w:rsidR="003345AC" w:rsidRPr="00911DE9">
        <w:rPr>
          <w:rFonts w:eastAsia="Arial Unicode MS" w:cs="Arial Unicode MS"/>
          <w:b/>
          <w:color w:val="auto"/>
          <w:sz w:val="24"/>
          <w:szCs w:val="24"/>
          <w:highlight w:val="green"/>
        </w:rPr>
        <w:t>долж</w:t>
      </w:r>
      <w:r w:rsidRPr="00911DE9">
        <w:rPr>
          <w:rFonts w:eastAsia="Arial Unicode MS" w:cs="Arial Unicode MS"/>
          <w:color w:val="auto"/>
          <w:sz w:val="24"/>
          <w:szCs w:val="24"/>
          <w:highlight w:val="green"/>
        </w:rPr>
        <w:t>ны иметь твердость от 40 до 60 IRHD по ГОСТ 20403 во всем диапазоне температур окружающей среды, предусмотренным задани</w:t>
      </w:r>
      <w:r w:rsidR="000B3CCB" w:rsidRPr="00911DE9">
        <w:rPr>
          <w:rFonts w:eastAsia="Arial Unicode MS" w:cs="Arial Unicode MS"/>
          <w:color w:val="auto"/>
          <w:sz w:val="24"/>
          <w:szCs w:val="24"/>
          <w:highlight w:val="green"/>
        </w:rPr>
        <w:t>е</w:t>
      </w:r>
      <w:r w:rsidRPr="00911DE9">
        <w:rPr>
          <w:rFonts w:eastAsia="Arial Unicode MS" w:cs="Arial Unicode MS"/>
          <w:color w:val="auto"/>
          <w:sz w:val="24"/>
          <w:szCs w:val="24"/>
          <w:highlight w:val="green"/>
        </w:rPr>
        <w:t>м</w:t>
      </w:r>
      <w:r w:rsidR="00734865" w:rsidRPr="00911DE9">
        <w:rPr>
          <w:rFonts w:eastAsia="Arial Unicode MS" w:cs="Arial Unicode MS"/>
          <w:color w:val="auto"/>
          <w:sz w:val="24"/>
          <w:szCs w:val="24"/>
          <w:highlight w:val="green"/>
        </w:rPr>
        <w:t xml:space="preserve"> на проектирование</w:t>
      </w:r>
      <w:r w:rsidRPr="00911DE9">
        <w:rPr>
          <w:rFonts w:eastAsia="Arial Unicode MS" w:cs="Arial Unicode MS"/>
          <w:color w:val="auto"/>
          <w:sz w:val="24"/>
          <w:szCs w:val="24"/>
          <w:highlight w:val="green"/>
        </w:rPr>
        <w:t xml:space="preserve">. Для наружного применения этот диапазон </w:t>
      </w:r>
      <w:r w:rsidR="003345AC" w:rsidRPr="00911DE9">
        <w:rPr>
          <w:rFonts w:eastAsia="Arial Unicode MS" w:cs="Arial Unicode MS"/>
          <w:b/>
          <w:color w:val="auto"/>
          <w:sz w:val="24"/>
          <w:szCs w:val="24"/>
          <w:highlight w:val="green"/>
        </w:rPr>
        <w:t>определяется</w:t>
      </w:r>
      <w:r w:rsidRPr="00911DE9">
        <w:rPr>
          <w:rFonts w:eastAsia="Arial Unicode MS" w:cs="Arial Unicode MS"/>
          <w:color w:val="auto"/>
          <w:sz w:val="24"/>
          <w:szCs w:val="24"/>
          <w:highlight w:val="green"/>
        </w:rPr>
        <w:t xml:space="preserve"> по СП 131.13330: от минимальной до максимальной температуры с обеспеченностью 98 % для района строительства здания или сооружения с применением СПК.</w:t>
      </w:r>
    </w:p>
    <w:p w14:paraId="7CD909F2" w14:textId="1BFE67A9" w:rsidR="00AF68A7" w:rsidRPr="00911DE9" w:rsidRDefault="00AF68A7" w:rsidP="00AF68A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ind w:firstLine="709"/>
        <w:jc w:val="both"/>
        <w:rPr>
          <w:rFonts w:eastAsia="Arial Unicode MS" w:cs="Arial Unicode MS"/>
          <w:color w:val="auto"/>
          <w:sz w:val="24"/>
          <w:szCs w:val="24"/>
          <w:highlight w:val="green"/>
        </w:rPr>
      </w:pPr>
      <w:r w:rsidRPr="00911DE9">
        <w:rPr>
          <w:rFonts w:eastAsia="Arial Unicode MS" w:cs="Arial Unicode MS"/>
          <w:color w:val="auto"/>
          <w:sz w:val="24"/>
          <w:szCs w:val="24"/>
          <w:highlight w:val="green"/>
        </w:rPr>
        <w:t xml:space="preserve">6.2.7 Эластичные прокладки по ГОСТ 30778 </w:t>
      </w:r>
      <w:r w:rsidR="003345AC" w:rsidRPr="00911DE9">
        <w:rPr>
          <w:rFonts w:eastAsia="Arial Unicode MS" w:cs="Arial Unicode MS"/>
          <w:b/>
          <w:color w:val="auto"/>
          <w:sz w:val="24"/>
          <w:szCs w:val="24"/>
          <w:highlight w:val="green"/>
        </w:rPr>
        <w:t>долж</w:t>
      </w:r>
      <w:r w:rsidRPr="00911DE9">
        <w:rPr>
          <w:rFonts w:eastAsia="Arial Unicode MS" w:cs="Arial Unicode MS"/>
          <w:color w:val="auto"/>
          <w:sz w:val="24"/>
          <w:szCs w:val="24"/>
          <w:highlight w:val="green"/>
        </w:rPr>
        <w:t>ны быть химически инертными и выдерживать без потери своих свойств воздействие воды, загрязнений, моющих средств, ультрафиолетового излучения.</w:t>
      </w:r>
    </w:p>
    <w:p w14:paraId="2D5F8020" w14:textId="44D710B9" w:rsidR="00E14598" w:rsidRPr="00911DE9" w:rsidRDefault="00AF68A7" w:rsidP="00AF68A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ind w:firstLine="709"/>
        <w:jc w:val="both"/>
        <w:rPr>
          <w:rFonts w:eastAsia="Arial Unicode MS" w:cs="Arial Unicode MS"/>
          <w:color w:val="auto"/>
          <w:sz w:val="24"/>
          <w:szCs w:val="24"/>
          <w:highlight w:val="green"/>
        </w:rPr>
      </w:pPr>
      <w:r w:rsidRPr="00911DE9">
        <w:rPr>
          <w:rFonts w:eastAsia="Arial Unicode MS" w:cs="Arial Unicode MS"/>
          <w:color w:val="auto"/>
          <w:sz w:val="24"/>
          <w:szCs w:val="24"/>
          <w:highlight w:val="green"/>
        </w:rPr>
        <w:t xml:space="preserve">6.2.8 При проектировании СПК с точечным креплением стеклопакетов или стекол с использованием болтовых опор в рабочей документации </w:t>
      </w:r>
      <w:r w:rsidR="003345AC" w:rsidRPr="00911DE9">
        <w:rPr>
          <w:rFonts w:eastAsia="Arial Unicode MS" w:cs="Arial Unicode MS"/>
          <w:b/>
          <w:color w:val="auto"/>
          <w:sz w:val="24"/>
          <w:szCs w:val="24"/>
          <w:highlight w:val="green"/>
        </w:rPr>
        <w:t>долж</w:t>
      </w:r>
      <w:r w:rsidRPr="00911DE9">
        <w:rPr>
          <w:rFonts w:eastAsia="Arial Unicode MS" w:cs="Arial Unicode MS"/>
          <w:color w:val="auto"/>
          <w:sz w:val="24"/>
          <w:szCs w:val="24"/>
          <w:highlight w:val="green"/>
        </w:rPr>
        <w:t>ны быть указаны неподвижные и подвижные соединения, а также последовательность и технология крепления опор.</w:t>
      </w:r>
    </w:p>
    <w:p w14:paraId="43C3252A" w14:textId="77777777" w:rsidR="00D754C7" w:rsidRPr="00911DE9" w:rsidRDefault="00D754C7" w:rsidP="00D754C7">
      <w:pPr>
        <w:pBdr>
          <w:top w:val="none" w:sz="0" w:space="0" w:color="auto"/>
          <w:left w:val="none" w:sz="0" w:space="0" w:color="auto"/>
          <w:bottom w:val="none" w:sz="0" w:space="0" w:color="auto"/>
          <w:right w:val="none" w:sz="0" w:space="0" w:color="auto"/>
          <w:between w:val="none" w:sz="0" w:space="0" w:color="auto"/>
          <w:bar w:val="none" w:sz="0" w:color="auto"/>
        </w:pBdr>
        <w:ind w:firstLine="737"/>
        <w:jc w:val="both"/>
        <w:rPr>
          <w:rFonts w:eastAsia="Calibri"/>
          <w:color w:val="auto"/>
          <w:sz w:val="26"/>
          <w:szCs w:val="22"/>
          <w:highlight w:val="green"/>
          <w:bdr w:val="none" w:sz="0" w:space="0" w:color="auto"/>
          <w:lang w:eastAsia="en-US"/>
        </w:rPr>
      </w:pPr>
    </w:p>
    <w:p w14:paraId="3075986C" w14:textId="77777777" w:rsidR="00E14598" w:rsidRPr="00911DE9" w:rsidRDefault="001C79C5" w:rsidP="001C79C5">
      <w:pPr>
        <w:pBdr>
          <w:top w:val="none" w:sz="0" w:space="0" w:color="auto"/>
          <w:left w:val="none" w:sz="0" w:space="0" w:color="auto"/>
          <w:bottom w:val="none" w:sz="0" w:space="0" w:color="auto"/>
          <w:right w:val="none" w:sz="0" w:space="0" w:color="auto"/>
          <w:between w:val="none" w:sz="0" w:space="0" w:color="auto"/>
          <w:bar w:val="none" w:sz="0" w:color="auto"/>
        </w:pBdr>
        <w:ind w:left="1066" w:hanging="357"/>
        <w:jc w:val="both"/>
        <w:rPr>
          <w:rFonts w:eastAsia="Calibri"/>
          <w:b/>
          <w:color w:val="auto"/>
          <w:sz w:val="24"/>
          <w:szCs w:val="24"/>
          <w:highlight w:val="green"/>
          <w:bdr w:val="none" w:sz="0" w:space="0" w:color="auto"/>
          <w:lang w:eastAsia="en-US"/>
        </w:rPr>
      </w:pPr>
      <w:r w:rsidRPr="00911DE9">
        <w:rPr>
          <w:rFonts w:eastAsia="Calibri"/>
          <w:b/>
          <w:color w:val="auto"/>
          <w:sz w:val="24"/>
          <w:szCs w:val="24"/>
          <w:highlight w:val="green"/>
          <w:bdr w:val="none" w:sz="0" w:space="0" w:color="auto"/>
          <w:lang w:eastAsia="en-US"/>
        </w:rPr>
        <w:t>6.</w:t>
      </w:r>
      <w:r w:rsidR="00223673" w:rsidRPr="00911DE9">
        <w:rPr>
          <w:rFonts w:eastAsia="Calibri"/>
          <w:b/>
          <w:color w:val="auto"/>
          <w:sz w:val="24"/>
          <w:szCs w:val="24"/>
          <w:highlight w:val="green"/>
          <w:bdr w:val="none" w:sz="0" w:space="0" w:color="auto"/>
          <w:lang w:eastAsia="en-US"/>
        </w:rPr>
        <w:t>3</w:t>
      </w:r>
      <w:r w:rsidRPr="00911DE9">
        <w:rPr>
          <w:rFonts w:eastAsia="Calibri"/>
          <w:b/>
          <w:color w:val="auto"/>
          <w:sz w:val="24"/>
          <w:szCs w:val="24"/>
          <w:highlight w:val="green"/>
          <w:bdr w:val="none" w:sz="0" w:space="0" w:color="auto"/>
          <w:lang w:eastAsia="en-US"/>
        </w:rPr>
        <w:t xml:space="preserve"> </w:t>
      </w:r>
      <w:r w:rsidR="00D754C7" w:rsidRPr="00911DE9">
        <w:rPr>
          <w:rFonts w:eastAsia="Arial Unicode MS"/>
          <w:b/>
          <w:bCs/>
          <w:color w:val="auto"/>
          <w:sz w:val="24"/>
          <w:szCs w:val="24"/>
          <w:highlight w:val="green"/>
          <w:lang w:eastAsia="en-US"/>
        </w:rPr>
        <w:t xml:space="preserve">Расчет прочности и перемещений светопрозрачного заполнения   </w:t>
      </w:r>
    </w:p>
    <w:p w14:paraId="2A652ABF" w14:textId="77777777" w:rsidR="001C79C5" w:rsidRPr="00911DE9" w:rsidRDefault="001C79C5" w:rsidP="001C79C5">
      <w:pPr>
        <w:pBdr>
          <w:top w:val="none" w:sz="0" w:space="0" w:color="auto"/>
          <w:left w:val="none" w:sz="0" w:space="0" w:color="auto"/>
          <w:bottom w:val="none" w:sz="0" w:space="0" w:color="auto"/>
          <w:right w:val="none" w:sz="0" w:space="0" w:color="auto"/>
          <w:between w:val="none" w:sz="0" w:space="0" w:color="auto"/>
          <w:bar w:val="none" w:sz="0" w:color="auto"/>
        </w:pBdr>
        <w:ind w:left="1066" w:hanging="357"/>
        <w:jc w:val="both"/>
        <w:rPr>
          <w:rFonts w:eastAsia="Calibri"/>
          <w:b/>
          <w:color w:val="auto"/>
          <w:sz w:val="24"/>
          <w:szCs w:val="24"/>
          <w:highlight w:val="green"/>
          <w:bdr w:val="none" w:sz="0" w:space="0" w:color="auto"/>
          <w:lang w:eastAsia="en-US"/>
        </w:rPr>
      </w:pPr>
    </w:p>
    <w:p w14:paraId="0625AE1E" w14:textId="77777777" w:rsidR="00AF68A7" w:rsidRPr="00911DE9" w:rsidRDefault="00AF68A7" w:rsidP="00AF68A7">
      <w:pPr>
        <w:widowControl w:val="0"/>
        <w:autoSpaceDE w:val="0"/>
        <w:autoSpaceDN w:val="0"/>
        <w:adjustRightInd w:val="0"/>
        <w:ind w:firstLine="720"/>
        <w:jc w:val="both"/>
        <w:rPr>
          <w:color w:val="auto"/>
          <w:sz w:val="24"/>
          <w:szCs w:val="24"/>
          <w:highlight w:val="green"/>
        </w:rPr>
      </w:pPr>
      <w:r w:rsidRPr="00911DE9">
        <w:rPr>
          <w:color w:val="auto"/>
          <w:sz w:val="24"/>
          <w:szCs w:val="24"/>
          <w:highlight w:val="green"/>
        </w:rPr>
        <w:t>6.3.1 Расчеты прочности светопрозрачного заполнения (остекления) проводят с учетом его конструктивных особенностей, формы, размеров и способов крепления к каркасу СПК.</w:t>
      </w:r>
    </w:p>
    <w:p w14:paraId="6E95685F" w14:textId="134F6998" w:rsidR="00AF68A7" w:rsidRPr="00911DE9" w:rsidRDefault="00AF68A7" w:rsidP="00AF68A7">
      <w:pPr>
        <w:widowControl w:val="0"/>
        <w:autoSpaceDE w:val="0"/>
        <w:autoSpaceDN w:val="0"/>
        <w:adjustRightInd w:val="0"/>
        <w:ind w:firstLine="720"/>
        <w:jc w:val="both"/>
        <w:rPr>
          <w:color w:val="auto"/>
          <w:sz w:val="24"/>
          <w:szCs w:val="24"/>
          <w:highlight w:val="green"/>
        </w:rPr>
      </w:pPr>
      <w:r w:rsidRPr="00911DE9">
        <w:rPr>
          <w:color w:val="auto"/>
          <w:sz w:val="24"/>
          <w:szCs w:val="24"/>
          <w:highlight w:val="green"/>
        </w:rPr>
        <w:t xml:space="preserve">Нагрузки и их сочетания </w:t>
      </w:r>
      <w:r w:rsidR="003345AC" w:rsidRPr="00911DE9">
        <w:rPr>
          <w:b/>
          <w:color w:val="auto"/>
          <w:sz w:val="24"/>
          <w:szCs w:val="24"/>
          <w:highlight w:val="green"/>
        </w:rPr>
        <w:t>следует</w:t>
      </w:r>
      <w:r w:rsidRPr="00911DE9">
        <w:rPr>
          <w:color w:val="auto"/>
          <w:sz w:val="24"/>
          <w:szCs w:val="24"/>
          <w:highlight w:val="green"/>
        </w:rPr>
        <w:t xml:space="preserve"> определять в соответствии с нормативными документами, заданием на проектирование и с учетом условий эксплуатации. </w:t>
      </w:r>
    </w:p>
    <w:p w14:paraId="74D1FC8B" w14:textId="77777777" w:rsidR="00AF68A7" w:rsidRPr="00911DE9" w:rsidRDefault="00AF68A7" w:rsidP="00AF68A7">
      <w:pPr>
        <w:widowControl w:val="0"/>
        <w:autoSpaceDE w:val="0"/>
        <w:autoSpaceDN w:val="0"/>
        <w:adjustRightInd w:val="0"/>
        <w:ind w:firstLine="720"/>
        <w:jc w:val="both"/>
        <w:rPr>
          <w:color w:val="auto"/>
          <w:sz w:val="24"/>
          <w:szCs w:val="24"/>
          <w:highlight w:val="green"/>
        </w:rPr>
      </w:pPr>
      <w:r w:rsidRPr="00911DE9">
        <w:rPr>
          <w:color w:val="auto"/>
          <w:sz w:val="24"/>
          <w:szCs w:val="24"/>
          <w:highlight w:val="green"/>
        </w:rPr>
        <w:t xml:space="preserve">6.3.2 При проектировании остекления проводят расчеты прочности изделия из стекла с учетом его вида (типа), конструкции, формы, размеров и способов крепления, а также расчетных значений и сочетаний нагрузок, определяемых для конкретных условий эксплуатации в соответствии с нормативными документами и заданием на </w:t>
      </w:r>
      <w:r w:rsidRPr="00911DE9">
        <w:rPr>
          <w:color w:val="auto"/>
          <w:sz w:val="24"/>
          <w:szCs w:val="24"/>
          <w:highlight w:val="green"/>
        </w:rPr>
        <w:lastRenderedPageBreak/>
        <w:t>проектирование.</w:t>
      </w:r>
    </w:p>
    <w:p w14:paraId="36D26066" w14:textId="77777777" w:rsidR="00AF68A7" w:rsidRPr="00911DE9" w:rsidRDefault="00AF68A7" w:rsidP="00AF68A7">
      <w:pPr>
        <w:widowControl w:val="0"/>
        <w:autoSpaceDE w:val="0"/>
        <w:autoSpaceDN w:val="0"/>
        <w:adjustRightInd w:val="0"/>
        <w:ind w:firstLine="720"/>
        <w:jc w:val="both"/>
        <w:rPr>
          <w:color w:val="auto"/>
          <w:sz w:val="24"/>
          <w:szCs w:val="24"/>
          <w:highlight w:val="green"/>
        </w:rPr>
      </w:pPr>
      <w:r w:rsidRPr="00911DE9">
        <w:rPr>
          <w:color w:val="auto"/>
          <w:sz w:val="24"/>
          <w:szCs w:val="24"/>
          <w:highlight w:val="green"/>
        </w:rPr>
        <w:t>6.3.3 Расчеты прочности стекол с покрытиями по ГОСТ 30733, ГОСТ 31364, ГОСТ 32559, ГОСТ 32562.1, ГОСТ 33017, ГОСТ 33086, ГОСТ 33575, стекла с многофункциональным покрытием, стекол с полимерными пленками по ГОСТ 32563, зеркал по ГОСТ 17716 проводят в соответствии с правилами расчетов прочности базового стекла по ГОСТ 111, ГОСТ 32997, ГОСТ EN 572-1, ГОСТ EN 1748-1-1, ГОСТ EN 14178-1, из которого они изготовлены, с учетом изменения их оптических и тепловых характеристик по сравнению с базовыми стеклами.</w:t>
      </w:r>
    </w:p>
    <w:p w14:paraId="3FC9054B" w14:textId="60AC933A" w:rsidR="00AF68A7" w:rsidRPr="00911DE9" w:rsidRDefault="00AF68A7" w:rsidP="00AF68A7">
      <w:pPr>
        <w:widowControl w:val="0"/>
        <w:autoSpaceDE w:val="0"/>
        <w:autoSpaceDN w:val="0"/>
        <w:adjustRightInd w:val="0"/>
        <w:ind w:firstLine="720"/>
        <w:jc w:val="both"/>
        <w:rPr>
          <w:color w:val="auto"/>
          <w:sz w:val="24"/>
          <w:szCs w:val="24"/>
          <w:highlight w:val="green"/>
        </w:rPr>
      </w:pPr>
      <w:r w:rsidRPr="00911DE9">
        <w:rPr>
          <w:color w:val="auto"/>
          <w:sz w:val="24"/>
          <w:szCs w:val="24"/>
          <w:highlight w:val="green"/>
        </w:rPr>
        <w:t>6.3.4 Расчет прочности многослойного стекла по ГОСТ 30826 или ГОСТ ISO 11485-3 проводят с учетом характеристик входящих в его состав листовых стекол и промежуточных слоев.</w:t>
      </w:r>
    </w:p>
    <w:p w14:paraId="1DDCD8BA" w14:textId="5EE37458" w:rsidR="00AF68A7" w:rsidRPr="00911DE9" w:rsidRDefault="00AF68A7" w:rsidP="00AF68A7">
      <w:pPr>
        <w:widowControl w:val="0"/>
        <w:autoSpaceDE w:val="0"/>
        <w:autoSpaceDN w:val="0"/>
        <w:adjustRightInd w:val="0"/>
        <w:ind w:firstLine="720"/>
        <w:jc w:val="both"/>
        <w:rPr>
          <w:color w:val="auto"/>
          <w:sz w:val="24"/>
          <w:szCs w:val="24"/>
          <w:highlight w:val="green"/>
        </w:rPr>
      </w:pPr>
      <w:r w:rsidRPr="00911DE9">
        <w:rPr>
          <w:color w:val="auto"/>
          <w:sz w:val="24"/>
          <w:szCs w:val="24"/>
          <w:highlight w:val="green"/>
        </w:rPr>
        <w:t xml:space="preserve">6.3.5 При расчете прочности стеклопакета по ГОСТ 24866 каждое стекло, входящее в его состав, рассчитывают отдельно в зависимости от действующих на него нагрузок в соответствии с СП 20.13330 с учетом герметичности стеклопакета. Дополнительно </w:t>
      </w:r>
      <w:r w:rsidR="003345AC" w:rsidRPr="00911DE9">
        <w:rPr>
          <w:b/>
          <w:color w:val="auto"/>
          <w:sz w:val="24"/>
          <w:szCs w:val="24"/>
          <w:highlight w:val="green"/>
        </w:rPr>
        <w:t>необходимо</w:t>
      </w:r>
      <w:r w:rsidRPr="00911DE9">
        <w:rPr>
          <w:color w:val="auto"/>
          <w:sz w:val="24"/>
          <w:szCs w:val="24"/>
          <w:highlight w:val="green"/>
        </w:rPr>
        <w:t xml:space="preserve"> учитывать постоянные нагрузки, возникающие вследствие перепадов температуры, атмосферного давления и изменения высоты места применения относительно места сборки стеклопакета.</w:t>
      </w:r>
    </w:p>
    <w:p w14:paraId="4707C990" w14:textId="2779873C" w:rsidR="00411277" w:rsidRPr="00911DE9" w:rsidRDefault="00AF68A7" w:rsidP="00411277">
      <w:pPr>
        <w:widowControl w:val="0"/>
        <w:autoSpaceDE w:val="0"/>
        <w:autoSpaceDN w:val="0"/>
        <w:adjustRightInd w:val="0"/>
        <w:ind w:firstLine="720"/>
        <w:jc w:val="both"/>
        <w:rPr>
          <w:color w:val="auto"/>
          <w:sz w:val="24"/>
          <w:szCs w:val="24"/>
          <w:highlight w:val="green"/>
        </w:rPr>
      </w:pPr>
      <w:r w:rsidRPr="00911DE9">
        <w:rPr>
          <w:color w:val="auto"/>
          <w:sz w:val="24"/>
          <w:szCs w:val="24"/>
          <w:highlight w:val="green"/>
        </w:rPr>
        <w:t xml:space="preserve">6.3.6 Для расчетов прочности стекол при проектировании остекления надо использовать значения прочности на изгиб, приведенные в нормативных документах на эти стекла или предоставленные </w:t>
      </w:r>
      <w:r w:rsidR="004F17F2" w:rsidRPr="00911DE9">
        <w:rPr>
          <w:color w:val="auto"/>
          <w:sz w:val="24"/>
          <w:szCs w:val="24"/>
          <w:highlight w:val="green"/>
        </w:rPr>
        <w:t>производителем</w:t>
      </w:r>
      <w:r w:rsidRPr="00911DE9">
        <w:rPr>
          <w:color w:val="auto"/>
          <w:sz w:val="24"/>
          <w:szCs w:val="24"/>
          <w:highlight w:val="green"/>
        </w:rPr>
        <w:t xml:space="preserve"> стекла. Если в нормативных документах эти данные отсутствуют, то </w:t>
      </w:r>
      <w:r w:rsidR="003345AC" w:rsidRPr="00911DE9">
        <w:rPr>
          <w:b/>
          <w:color w:val="auto"/>
          <w:sz w:val="24"/>
          <w:szCs w:val="24"/>
          <w:highlight w:val="green"/>
        </w:rPr>
        <w:t>допускается</w:t>
      </w:r>
      <w:r w:rsidRPr="00911DE9">
        <w:rPr>
          <w:color w:val="auto"/>
          <w:sz w:val="24"/>
          <w:szCs w:val="24"/>
          <w:highlight w:val="green"/>
        </w:rPr>
        <w:t xml:space="preserve"> использовать нормативные значения прочности некоторых, наиболее часто применяемых стекол на изгиб, </w:t>
      </w:r>
      <w:r w:rsidR="003345AC" w:rsidRPr="00911DE9">
        <w:rPr>
          <w:b/>
          <w:color w:val="auto"/>
          <w:sz w:val="24"/>
          <w:szCs w:val="24"/>
          <w:highlight w:val="green"/>
        </w:rPr>
        <w:t>рекоменд</w:t>
      </w:r>
      <w:r w:rsidRPr="00911DE9">
        <w:rPr>
          <w:color w:val="auto"/>
          <w:sz w:val="24"/>
          <w:szCs w:val="24"/>
          <w:highlight w:val="green"/>
        </w:rPr>
        <w:t xml:space="preserve">уемые для расчетов прочности стекол при проектировании остекления, которые приведены в таблице 1. </w:t>
      </w:r>
    </w:p>
    <w:p w14:paraId="0F0E4979" w14:textId="77777777" w:rsidR="00411277" w:rsidRPr="00911DE9" w:rsidRDefault="00411277" w:rsidP="00411277">
      <w:pPr>
        <w:widowControl w:val="0"/>
        <w:autoSpaceDE w:val="0"/>
        <w:autoSpaceDN w:val="0"/>
        <w:adjustRightInd w:val="0"/>
        <w:ind w:firstLine="720"/>
        <w:jc w:val="both"/>
        <w:rPr>
          <w:rStyle w:val="afb"/>
          <w:color w:val="auto"/>
          <w:highlight w:val="green"/>
        </w:rPr>
      </w:pPr>
    </w:p>
    <w:p w14:paraId="2ED4BA77" w14:textId="10CC776D" w:rsidR="00AF68A7" w:rsidRPr="00911DE9" w:rsidRDefault="00AF68A7" w:rsidP="00411277">
      <w:pPr>
        <w:widowControl w:val="0"/>
        <w:autoSpaceDE w:val="0"/>
        <w:autoSpaceDN w:val="0"/>
        <w:adjustRightInd w:val="0"/>
        <w:jc w:val="both"/>
        <w:rPr>
          <w:rStyle w:val="afb"/>
          <w:rFonts w:eastAsia="Arial Unicode MS"/>
          <w:color w:val="auto"/>
          <w:highlight w:val="green"/>
        </w:rPr>
      </w:pPr>
      <w:r w:rsidRPr="00911DE9">
        <w:rPr>
          <w:rStyle w:val="afb"/>
          <w:rFonts w:eastAsia="Arial Unicode MS"/>
          <w:color w:val="auto"/>
          <w:highlight w:val="green"/>
        </w:rPr>
        <w:t>Т</w:t>
      </w:r>
      <w:r w:rsidR="00EE199D" w:rsidRPr="00911DE9">
        <w:rPr>
          <w:rStyle w:val="afb"/>
          <w:rFonts w:eastAsia="Arial Unicode MS"/>
          <w:color w:val="auto"/>
          <w:highlight w:val="green"/>
        </w:rPr>
        <w:t xml:space="preserve"> </w:t>
      </w:r>
      <w:r w:rsidRPr="00911DE9">
        <w:rPr>
          <w:rStyle w:val="afb"/>
          <w:rFonts w:eastAsia="Arial Unicode MS"/>
          <w:color w:val="auto"/>
          <w:highlight w:val="green"/>
        </w:rPr>
        <w:t>а</w:t>
      </w:r>
      <w:r w:rsidR="00EE199D" w:rsidRPr="00911DE9">
        <w:rPr>
          <w:rStyle w:val="afb"/>
          <w:rFonts w:eastAsia="Arial Unicode MS"/>
          <w:color w:val="auto"/>
          <w:highlight w:val="green"/>
        </w:rPr>
        <w:t xml:space="preserve"> </w:t>
      </w:r>
      <w:r w:rsidRPr="00911DE9">
        <w:rPr>
          <w:rStyle w:val="afb"/>
          <w:rFonts w:eastAsia="Arial Unicode MS"/>
          <w:color w:val="auto"/>
          <w:highlight w:val="green"/>
        </w:rPr>
        <w:t>б</w:t>
      </w:r>
      <w:r w:rsidR="00EE199D" w:rsidRPr="00911DE9">
        <w:rPr>
          <w:rStyle w:val="afb"/>
          <w:rFonts w:eastAsia="Arial Unicode MS"/>
          <w:color w:val="auto"/>
          <w:highlight w:val="green"/>
        </w:rPr>
        <w:t xml:space="preserve"> </w:t>
      </w:r>
      <w:r w:rsidRPr="00911DE9">
        <w:rPr>
          <w:rStyle w:val="afb"/>
          <w:rFonts w:eastAsia="Arial Unicode MS"/>
          <w:color w:val="auto"/>
          <w:highlight w:val="green"/>
        </w:rPr>
        <w:t>л</w:t>
      </w:r>
      <w:r w:rsidR="00EE199D" w:rsidRPr="00911DE9">
        <w:rPr>
          <w:rStyle w:val="afb"/>
          <w:rFonts w:eastAsia="Arial Unicode MS"/>
          <w:color w:val="auto"/>
          <w:highlight w:val="green"/>
        </w:rPr>
        <w:t xml:space="preserve"> </w:t>
      </w:r>
      <w:r w:rsidRPr="00911DE9">
        <w:rPr>
          <w:rStyle w:val="afb"/>
          <w:rFonts w:eastAsia="Arial Unicode MS"/>
          <w:color w:val="auto"/>
          <w:highlight w:val="green"/>
        </w:rPr>
        <w:t>и</w:t>
      </w:r>
      <w:r w:rsidR="00EE199D" w:rsidRPr="00911DE9">
        <w:rPr>
          <w:rStyle w:val="afb"/>
          <w:rFonts w:eastAsia="Arial Unicode MS"/>
          <w:color w:val="auto"/>
          <w:highlight w:val="green"/>
        </w:rPr>
        <w:t xml:space="preserve"> </w:t>
      </w:r>
      <w:r w:rsidRPr="00911DE9">
        <w:rPr>
          <w:rStyle w:val="afb"/>
          <w:rFonts w:eastAsia="Arial Unicode MS"/>
          <w:color w:val="auto"/>
          <w:highlight w:val="green"/>
        </w:rPr>
        <w:t>ц</w:t>
      </w:r>
      <w:r w:rsidR="00EE199D" w:rsidRPr="00911DE9">
        <w:rPr>
          <w:rStyle w:val="afb"/>
          <w:rFonts w:eastAsia="Arial Unicode MS"/>
          <w:color w:val="auto"/>
          <w:highlight w:val="green"/>
        </w:rPr>
        <w:t xml:space="preserve"> </w:t>
      </w:r>
      <w:proofErr w:type="gramStart"/>
      <w:r w:rsidRPr="00911DE9">
        <w:rPr>
          <w:rStyle w:val="afb"/>
          <w:rFonts w:eastAsia="Arial Unicode MS"/>
          <w:color w:val="auto"/>
          <w:highlight w:val="green"/>
        </w:rPr>
        <w:t>а</w:t>
      </w:r>
      <w:r w:rsidR="00EE199D" w:rsidRPr="00911DE9">
        <w:rPr>
          <w:rStyle w:val="afb"/>
          <w:rFonts w:eastAsia="Arial Unicode MS"/>
          <w:color w:val="auto"/>
          <w:highlight w:val="green"/>
        </w:rPr>
        <w:t xml:space="preserve"> </w:t>
      </w:r>
      <w:r w:rsidRPr="00911DE9">
        <w:rPr>
          <w:rStyle w:val="afb"/>
          <w:rFonts w:eastAsia="Arial Unicode MS"/>
          <w:color w:val="auto"/>
          <w:highlight w:val="green"/>
        </w:rPr>
        <w:t xml:space="preserve"> 1</w:t>
      </w:r>
      <w:proofErr w:type="gramEnd"/>
      <w:r w:rsidRPr="00911DE9">
        <w:rPr>
          <w:rStyle w:val="afb"/>
          <w:rFonts w:eastAsia="Arial Unicode MS"/>
          <w:color w:val="auto"/>
          <w:highlight w:val="green"/>
        </w:rPr>
        <w:t xml:space="preserve"> – </w:t>
      </w:r>
      <w:r w:rsidRPr="00911DE9">
        <w:rPr>
          <w:rStyle w:val="afb"/>
          <w:rFonts w:eastAsia="Arial Unicode MS"/>
          <w:b/>
          <w:bCs/>
          <w:color w:val="auto"/>
          <w:highlight w:val="green"/>
        </w:rPr>
        <w:t>Прочность на изгиб для проектирования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66"/>
        <w:gridCol w:w="4388"/>
      </w:tblGrid>
      <w:tr w:rsidR="00AE6C25" w:rsidRPr="00911DE9" w14:paraId="1EC7B2BC" w14:textId="77777777" w:rsidTr="007B0830">
        <w:trPr>
          <w:jc w:val="center"/>
        </w:trPr>
        <w:tc>
          <w:tcPr>
            <w:tcW w:w="5211" w:type="dxa"/>
            <w:vAlign w:val="center"/>
          </w:tcPr>
          <w:p w14:paraId="32022C04" w14:textId="77777777" w:rsidR="00AF68A7" w:rsidRPr="00911DE9" w:rsidRDefault="00AF68A7" w:rsidP="000D53F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360" w:lineRule="auto"/>
              <w:jc w:val="center"/>
              <w:rPr>
                <w:rStyle w:val="afb"/>
                <w:rFonts w:eastAsia="Arial Unicode MS"/>
                <w:color w:val="auto"/>
                <w:sz w:val="22"/>
                <w:szCs w:val="22"/>
                <w:highlight w:val="green"/>
              </w:rPr>
            </w:pPr>
            <w:r w:rsidRPr="00911DE9">
              <w:rPr>
                <w:rStyle w:val="afb"/>
                <w:rFonts w:eastAsia="Arial Unicode MS"/>
                <w:color w:val="auto"/>
                <w:sz w:val="22"/>
                <w:szCs w:val="22"/>
                <w:highlight w:val="green"/>
              </w:rPr>
              <w:t>Вид стекла</w:t>
            </w:r>
          </w:p>
        </w:tc>
        <w:tc>
          <w:tcPr>
            <w:tcW w:w="4926" w:type="dxa"/>
            <w:vAlign w:val="center"/>
          </w:tcPr>
          <w:p w14:paraId="185F658E" w14:textId="77777777" w:rsidR="00AF68A7" w:rsidRPr="00911DE9" w:rsidRDefault="00AF68A7" w:rsidP="000D53F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360" w:lineRule="auto"/>
              <w:jc w:val="center"/>
              <w:rPr>
                <w:rStyle w:val="afb"/>
                <w:rFonts w:eastAsia="Arial Unicode MS"/>
                <w:color w:val="auto"/>
                <w:sz w:val="22"/>
                <w:szCs w:val="22"/>
                <w:highlight w:val="green"/>
              </w:rPr>
            </w:pPr>
            <w:r w:rsidRPr="00911DE9">
              <w:rPr>
                <w:rStyle w:val="afb"/>
                <w:rFonts w:eastAsia="Arial Unicode MS"/>
                <w:color w:val="auto"/>
                <w:sz w:val="22"/>
                <w:szCs w:val="22"/>
                <w:highlight w:val="green"/>
              </w:rPr>
              <w:t>Прочность на изгиб для проектирования, МПа</w:t>
            </w:r>
          </w:p>
        </w:tc>
      </w:tr>
      <w:tr w:rsidR="00AE6C25" w:rsidRPr="00911DE9" w14:paraId="2537FA1C" w14:textId="77777777" w:rsidTr="007B0830">
        <w:trPr>
          <w:jc w:val="center"/>
        </w:trPr>
        <w:tc>
          <w:tcPr>
            <w:tcW w:w="5211" w:type="dxa"/>
            <w:vAlign w:val="center"/>
          </w:tcPr>
          <w:p w14:paraId="6E2087F9" w14:textId="77777777" w:rsidR="00AF68A7" w:rsidRPr="00911DE9" w:rsidRDefault="00AF68A7" w:rsidP="007B083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360" w:lineRule="auto"/>
              <w:jc w:val="both"/>
              <w:rPr>
                <w:rStyle w:val="afb"/>
                <w:rFonts w:eastAsia="Arial Unicode MS"/>
                <w:color w:val="auto"/>
                <w:sz w:val="22"/>
                <w:szCs w:val="22"/>
                <w:highlight w:val="green"/>
              </w:rPr>
            </w:pPr>
            <w:proofErr w:type="spellStart"/>
            <w:r w:rsidRPr="00911DE9">
              <w:rPr>
                <w:rStyle w:val="afb"/>
                <w:rFonts w:eastAsia="Arial Unicode MS"/>
                <w:color w:val="auto"/>
                <w:sz w:val="22"/>
                <w:szCs w:val="22"/>
                <w:highlight w:val="green"/>
              </w:rPr>
              <w:t>Флоат</w:t>
            </w:r>
            <w:proofErr w:type="spellEnd"/>
            <w:r w:rsidRPr="00911DE9">
              <w:rPr>
                <w:rStyle w:val="afb"/>
                <w:rFonts w:eastAsia="Arial Unicode MS"/>
                <w:color w:val="auto"/>
                <w:sz w:val="22"/>
                <w:szCs w:val="22"/>
                <w:highlight w:val="green"/>
              </w:rPr>
              <w:t>-стекло</w:t>
            </w:r>
          </w:p>
        </w:tc>
        <w:tc>
          <w:tcPr>
            <w:tcW w:w="4926" w:type="dxa"/>
            <w:vAlign w:val="center"/>
          </w:tcPr>
          <w:p w14:paraId="710D45B4" w14:textId="77777777" w:rsidR="00AF68A7" w:rsidRPr="00911DE9" w:rsidRDefault="00AF68A7" w:rsidP="007B083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360" w:lineRule="auto"/>
              <w:jc w:val="center"/>
              <w:rPr>
                <w:rStyle w:val="afb"/>
                <w:rFonts w:eastAsia="Arial Unicode MS"/>
                <w:color w:val="auto"/>
                <w:sz w:val="22"/>
                <w:szCs w:val="22"/>
                <w:highlight w:val="green"/>
              </w:rPr>
            </w:pPr>
            <w:r w:rsidRPr="00911DE9">
              <w:rPr>
                <w:rStyle w:val="afb"/>
                <w:rFonts w:eastAsia="Arial Unicode MS"/>
                <w:color w:val="auto"/>
                <w:sz w:val="22"/>
                <w:szCs w:val="22"/>
                <w:highlight w:val="green"/>
              </w:rPr>
              <w:t>15</w:t>
            </w:r>
          </w:p>
        </w:tc>
      </w:tr>
      <w:tr w:rsidR="00AE6C25" w:rsidRPr="00911DE9" w14:paraId="4C85AE00" w14:textId="77777777" w:rsidTr="007B0830">
        <w:trPr>
          <w:jc w:val="center"/>
        </w:trPr>
        <w:tc>
          <w:tcPr>
            <w:tcW w:w="5211" w:type="dxa"/>
            <w:vAlign w:val="center"/>
          </w:tcPr>
          <w:p w14:paraId="6F82D76A" w14:textId="77777777" w:rsidR="00AF68A7" w:rsidRPr="00911DE9" w:rsidRDefault="00AF68A7" w:rsidP="007B083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360" w:lineRule="auto"/>
              <w:jc w:val="both"/>
              <w:rPr>
                <w:rStyle w:val="afb"/>
                <w:rFonts w:eastAsia="Arial Unicode MS"/>
                <w:color w:val="auto"/>
                <w:sz w:val="22"/>
                <w:szCs w:val="22"/>
                <w:highlight w:val="green"/>
              </w:rPr>
            </w:pPr>
            <w:r w:rsidRPr="00911DE9">
              <w:rPr>
                <w:rStyle w:val="afb"/>
                <w:rFonts w:eastAsia="Arial Unicode MS"/>
                <w:color w:val="auto"/>
                <w:sz w:val="22"/>
                <w:szCs w:val="22"/>
                <w:highlight w:val="green"/>
              </w:rPr>
              <w:t>Узорчатое стекло</w:t>
            </w:r>
          </w:p>
        </w:tc>
        <w:tc>
          <w:tcPr>
            <w:tcW w:w="4926" w:type="dxa"/>
            <w:vAlign w:val="center"/>
          </w:tcPr>
          <w:p w14:paraId="098EF625" w14:textId="77777777" w:rsidR="00AF68A7" w:rsidRPr="00911DE9" w:rsidRDefault="00AF68A7" w:rsidP="007B083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360" w:lineRule="auto"/>
              <w:jc w:val="center"/>
              <w:rPr>
                <w:rStyle w:val="afb"/>
                <w:rFonts w:eastAsia="Arial Unicode MS"/>
                <w:color w:val="auto"/>
                <w:sz w:val="22"/>
                <w:szCs w:val="22"/>
                <w:highlight w:val="green"/>
              </w:rPr>
            </w:pPr>
            <w:r w:rsidRPr="00911DE9">
              <w:rPr>
                <w:rStyle w:val="afb"/>
                <w:rFonts w:eastAsia="Arial Unicode MS"/>
                <w:color w:val="auto"/>
                <w:sz w:val="22"/>
                <w:szCs w:val="22"/>
                <w:highlight w:val="green"/>
              </w:rPr>
              <w:t>11</w:t>
            </w:r>
          </w:p>
        </w:tc>
      </w:tr>
      <w:tr w:rsidR="00AE6C25" w:rsidRPr="00911DE9" w14:paraId="0109526D" w14:textId="77777777" w:rsidTr="007B0830">
        <w:trPr>
          <w:jc w:val="center"/>
        </w:trPr>
        <w:tc>
          <w:tcPr>
            <w:tcW w:w="5211" w:type="dxa"/>
            <w:vAlign w:val="center"/>
          </w:tcPr>
          <w:p w14:paraId="3F71178F" w14:textId="77777777" w:rsidR="00AF68A7" w:rsidRPr="00911DE9" w:rsidRDefault="00AF68A7" w:rsidP="007B083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360" w:lineRule="auto"/>
              <w:jc w:val="both"/>
              <w:rPr>
                <w:rStyle w:val="afb"/>
                <w:rFonts w:eastAsia="Arial Unicode MS"/>
                <w:color w:val="auto"/>
                <w:sz w:val="22"/>
                <w:szCs w:val="22"/>
                <w:highlight w:val="green"/>
              </w:rPr>
            </w:pPr>
            <w:r w:rsidRPr="00911DE9">
              <w:rPr>
                <w:rStyle w:val="afb"/>
                <w:rFonts w:eastAsia="Arial Unicode MS"/>
                <w:color w:val="auto"/>
                <w:sz w:val="22"/>
                <w:szCs w:val="22"/>
                <w:highlight w:val="green"/>
              </w:rPr>
              <w:t>Армированное узорчатое стекло</w:t>
            </w:r>
          </w:p>
        </w:tc>
        <w:tc>
          <w:tcPr>
            <w:tcW w:w="4926" w:type="dxa"/>
            <w:vAlign w:val="center"/>
          </w:tcPr>
          <w:p w14:paraId="70A18F74" w14:textId="77777777" w:rsidR="00AF68A7" w:rsidRPr="00911DE9" w:rsidRDefault="00AF68A7" w:rsidP="007B083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360" w:lineRule="auto"/>
              <w:jc w:val="center"/>
              <w:rPr>
                <w:rStyle w:val="afb"/>
                <w:rFonts w:eastAsia="Arial Unicode MS"/>
                <w:color w:val="auto"/>
                <w:sz w:val="22"/>
                <w:szCs w:val="22"/>
                <w:highlight w:val="green"/>
              </w:rPr>
            </w:pPr>
            <w:r w:rsidRPr="00911DE9">
              <w:rPr>
                <w:rStyle w:val="afb"/>
                <w:rFonts w:eastAsia="Arial Unicode MS"/>
                <w:color w:val="auto"/>
                <w:sz w:val="22"/>
                <w:szCs w:val="22"/>
                <w:highlight w:val="green"/>
              </w:rPr>
              <w:t>8</w:t>
            </w:r>
          </w:p>
        </w:tc>
      </w:tr>
      <w:tr w:rsidR="00AE6C25" w:rsidRPr="00911DE9" w14:paraId="1CF079E1" w14:textId="77777777" w:rsidTr="007B0830">
        <w:trPr>
          <w:jc w:val="center"/>
        </w:trPr>
        <w:tc>
          <w:tcPr>
            <w:tcW w:w="5211" w:type="dxa"/>
            <w:vAlign w:val="center"/>
          </w:tcPr>
          <w:p w14:paraId="5DABC7AF" w14:textId="77777777" w:rsidR="00AF68A7" w:rsidRPr="00911DE9" w:rsidRDefault="00AF68A7" w:rsidP="007B083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360" w:lineRule="auto"/>
              <w:jc w:val="both"/>
              <w:rPr>
                <w:rStyle w:val="afb"/>
                <w:rFonts w:eastAsia="Arial Unicode MS"/>
                <w:color w:val="auto"/>
                <w:sz w:val="22"/>
                <w:szCs w:val="22"/>
                <w:highlight w:val="green"/>
              </w:rPr>
            </w:pPr>
            <w:r w:rsidRPr="00911DE9">
              <w:rPr>
                <w:rStyle w:val="afb"/>
                <w:rFonts w:eastAsia="Arial Unicode MS"/>
                <w:color w:val="auto"/>
                <w:sz w:val="22"/>
                <w:szCs w:val="22"/>
                <w:highlight w:val="green"/>
              </w:rPr>
              <w:t>Армированное полированное стекло</w:t>
            </w:r>
          </w:p>
        </w:tc>
        <w:tc>
          <w:tcPr>
            <w:tcW w:w="4926" w:type="dxa"/>
            <w:vAlign w:val="center"/>
          </w:tcPr>
          <w:p w14:paraId="2218653C" w14:textId="77777777" w:rsidR="00AF68A7" w:rsidRPr="00911DE9" w:rsidRDefault="00AF68A7" w:rsidP="007B083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360" w:lineRule="auto"/>
              <w:jc w:val="center"/>
              <w:rPr>
                <w:rStyle w:val="afb"/>
                <w:rFonts w:eastAsia="Arial Unicode MS"/>
                <w:color w:val="auto"/>
                <w:sz w:val="22"/>
                <w:szCs w:val="22"/>
                <w:highlight w:val="green"/>
              </w:rPr>
            </w:pPr>
            <w:r w:rsidRPr="00911DE9">
              <w:rPr>
                <w:rStyle w:val="afb"/>
                <w:rFonts w:eastAsia="Arial Unicode MS"/>
                <w:color w:val="auto"/>
                <w:sz w:val="22"/>
                <w:szCs w:val="22"/>
                <w:highlight w:val="green"/>
              </w:rPr>
              <w:t>11</w:t>
            </w:r>
          </w:p>
        </w:tc>
      </w:tr>
      <w:tr w:rsidR="00AE6C25" w:rsidRPr="00911DE9" w14:paraId="0A3E86D8" w14:textId="77777777" w:rsidTr="007B0830">
        <w:trPr>
          <w:jc w:val="center"/>
        </w:trPr>
        <w:tc>
          <w:tcPr>
            <w:tcW w:w="5211" w:type="dxa"/>
            <w:vAlign w:val="center"/>
          </w:tcPr>
          <w:p w14:paraId="5080605D" w14:textId="77777777" w:rsidR="00AF68A7" w:rsidRPr="00911DE9" w:rsidRDefault="00AF68A7" w:rsidP="007B083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360" w:lineRule="auto"/>
              <w:jc w:val="both"/>
              <w:rPr>
                <w:rStyle w:val="afb"/>
                <w:rFonts w:eastAsia="Arial Unicode MS"/>
                <w:color w:val="auto"/>
                <w:sz w:val="22"/>
                <w:szCs w:val="22"/>
                <w:highlight w:val="green"/>
              </w:rPr>
            </w:pPr>
            <w:r w:rsidRPr="00911DE9">
              <w:rPr>
                <w:rStyle w:val="afb"/>
                <w:rFonts w:eastAsia="Arial Unicode MS"/>
                <w:color w:val="auto"/>
                <w:sz w:val="22"/>
                <w:szCs w:val="22"/>
                <w:highlight w:val="green"/>
              </w:rPr>
              <w:t xml:space="preserve">Закаленное </w:t>
            </w:r>
            <w:proofErr w:type="spellStart"/>
            <w:r w:rsidRPr="00911DE9">
              <w:rPr>
                <w:rStyle w:val="afb"/>
                <w:rFonts w:eastAsia="Arial Unicode MS"/>
                <w:color w:val="auto"/>
                <w:sz w:val="22"/>
                <w:szCs w:val="22"/>
                <w:highlight w:val="green"/>
              </w:rPr>
              <w:t>флоат</w:t>
            </w:r>
            <w:proofErr w:type="spellEnd"/>
            <w:r w:rsidRPr="00911DE9">
              <w:rPr>
                <w:rStyle w:val="afb"/>
                <w:rFonts w:eastAsia="Arial Unicode MS"/>
                <w:color w:val="auto"/>
                <w:sz w:val="22"/>
                <w:szCs w:val="22"/>
                <w:highlight w:val="green"/>
              </w:rPr>
              <w:t>-стекло</w:t>
            </w:r>
          </w:p>
        </w:tc>
        <w:tc>
          <w:tcPr>
            <w:tcW w:w="4926" w:type="dxa"/>
            <w:vAlign w:val="center"/>
          </w:tcPr>
          <w:p w14:paraId="67FDAF64" w14:textId="77777777" w:rsidR="00AF68A7" w:rsidRPr="00911DE9" w:rsidRDefault="00AF68A7" w:rsidP="007B083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360" w:lineRule="auto"/>
              <w:jc w:val="center"/>
              <w:rPr>
                <w:rStyle w:val="afb"/>
                <w:rFonts w:eastAsia="Arial Unicode MS"/>
                <w:color w:val="auto"/>
                <w:sz w:val="22"/>
                <w:szCs w:val="22"/>
                <w:highlight w:val="green"/>
              </w:rPr>
            </w:pPr>
            <w:r w:rsidRPr="00911DE9">
              <w:rPr>
                <w:rStyle w:val="afb"/>
                <w:rFonts w:eastAsia="Arial Unicode MS"/>
                <w:color w:val="auto"/>
                <w:sz w:val="22"/>
                <w:szCs w:val="22"/>
                <w:highlight w:val="green"/>
              </w:rPr>
              <w:t>120</w:t>
            </w:r>
          </w:p>
        </w:tc>
      </w:tr>
      <w:tr w:rsidR="00AE6C25" w:rsidRPr="00911DE9" w14:paraId="180BF1BD" w14:textId="77777777" w:rsidTr="007B0830">
        <w:trPr>
          <w:jc w:val="center"/>
        </w:trPr>
        <w:tc>
          <w:tcPr>
            <w:tcW w:w="5211" w:type="dxa"/>
            <w:vAlign w:val="center"/>
          </w:tcPr>
          <w:p w14:paraId="1BC7B515" w14:textId="77777777" w:rsidR="00AF68A7" w:rsidRPr="00911DE9" w:rsidRDefault="00AF68A7" w:rsidP="007B083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360" w:lineRule="auto"/>
              <w:jc w:val="both"/>
              <w:rPr>
                <w:rStyle w:val="afb"/>
                <w:rFonts w:eastAsia="Arial Unicode MS"/>
                <w:color w:val="auto"/>
                <w:sz w:val="22"/>
                <w:szCs w:val="22"/>
                <w:highlight w:val="green"/>
              </w:rPr>
            </w:pPr>
            <w:r w:rsidRPr="00911DE9">
              <w:rPr>
                <w:rStyle w:val="afb"/>
                <w:rFonts w:eastAsia="Arial Unicode MS"/>
                <w:color w:val="auto"/>
                <w:sz w:val="22"/>
                <w:szCs w:val="22"/>
                <w:highlight w:val="green"/>
              </w:rPr>
              <w:t>Закаленное узорчатое стекло</w:t>
            </w:r>
          </w:p>
        </w:tc>
        <w:tc>
          <w:tcPr>
            <w:tcW w:w="4926" w:type="dxa"/>
            <w:vAlign w:val="center"/>
          </w:tcPr>
          <w:p w14:paraId="577AAB56" w14:textId="77777777" w:rsidR="00AF68A7" w:rsidRPr="00911DE9" w:rsidRDefault="00AF68A7" w:rsidP="007B083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360" w:lineRule="auto"/>
              <w:jc w:val="center"/>
              <w:rPr>
                <w:rStyle w:val="afb"/>
                <w:rFonts w:eastAsia="Arial Unicode MS"/>
                <w:color w:val="auto"/>
                <w:sz w:val="22"/>
                <w:szCs w:val="22"/>
                <w:highlight w:val="green"/>
              </w:rPr>
            </w:pPr>
            <w:r w:rsidRPr="00911DE9">
              <w:rPr>
                <w:rStyle w:val="afb"/>
                <w:rFonts w:eastAsia="Arial Unicode MS"/>
                <w:color w:val="auto"/>
                <w:sz w:val="22"/>
                <w:szCs w:val="22"/>
                <w:highlight w:val="green"/>
              </w:rPr>
              <w:t>90</w:t>
            </w:r>
          </w:p>
        </w:tc>
      </w:tr>
      <w:tr w:rsidR="00AE6C25" w:rsidRPr="00911DE9" w14:paraId="2CCE7A9C" w14:textId="77777777" w:rsidTr="007B0830">
        <w:trPr>
          <w:jc w:val="center"/>
        </w:trPr>
        <w:tc>
          <w:tcPr>
            <w:tcW w:w="5211" w:type="dxa"/>
            <w:vAlign w:val="center"/>
          </w:tcPr>
          <w:p w14:paraId="1D459DEE" w14:textId="77777777" w:rsidR="00AF68A7" w:rsidRPr="00911DE9" w:rsidRDefault="00AF68A7" w:rsidP="007B083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360" w:lineRule="auto"/>
              <w:jc w:val="both"/>
              <w:rPr>
                <w:rStyle w:val="afb"/>
                <w:rFonts w:eastAsia="Arial Unicode MS"/>
                <w:color w:val="auto"/>
                <w:sz w:val="22"/>
                <w:szCs w:val="22"/>
                <w:highlight w:val="green"/>
              </w:rPr>
            </w:pPr>
            <w:proofErr w:type="spellStart"/>
            <w:r w:rsidRPr="00911DE9">
              <w:rPr>
                <w:rStyle w:val="afb"/>
                <w:rFonts w:eastAsia="Arial Unicode MS"/>
                <w:color w:val="auto"/>
                <w:sz w:val="22"/>
                <w:szCs w:val="22"/>
                <w:highlight w:val="green"/>
              </w:rPr>
              <w:t>Термоупрочненное</w:t>
            </w:r>
            <w:proofErr w:type="spellEnd"/>
            <w:r w:rsidRPr="00911DE9">
              <w:rPr>
                <w:rStyle w:val="afb"/>
                <w:rFonts w:eastAsia="Arial Unicode MS"/>
                <w:color w:val="auto"/>
                <w:sz w:val="22"/>
                <w:szCs w:val="22"/>
                <w:highlight w:val="green"/>
              </w:rPr>
              <w:t xml:space="preserve"> </w:t>
            </w:r>
            <w:proofErr w:type="spellStart"/>
            <w:r w:rsidRPr="00911DE9">
              <w:rPr>
                <w:rStyle w:val="afb"/>
                <w:rFonts w:eastAsia="Arial Unicode MS"/>
                <w:color w:val="auto"/>
                <w:sz w:val="22"/>
                <w:szCs w:val="22"/>
                <w:highlight w:val="green"/>
              </w:rPr>
              <w:t>флоат</w:t>
            </w:r>
            <w:proofErr w:type="spellEnd"/>
            <w:r w:rsidRPr="00911DE9">
              <w:rPr>
                <w:rStyle w:val="afb"/>
                <w:rFonts w:eastAsia="Arial Unicode MS"/>
                <w:color w:val="auto"/>
                <w:sz w:val="22"/>
                <w:szCs w:val="22"/>
                <w:highlight w:val="green"/>
              </w:rPr>
              <w:t>-стекло</w:t>
            </w:r>
          </w:p>
        </w:tc>
        <w:tc>
          <w:tcPr>
            <w:tcW w:w="4926" w:type="dxa"/>
            <w:vAlign w:val="center"/>
          </w:tcPr>
          <w:p w14:paraId="12C864C4" w14:textId="77777777" w:rsidR="00AF68A7" w:rsidRPr="00911DE9" w:rsidRDefault="00AF68A7" w:rsidP="007B083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360" w:lineRule="auto"/>
              <w:jc w:val="center"/>
              <w:rPr>
                <w:rStyle w:val="afb"/>
                <w:rFonts w:eastAsia="Arial Unicode MS"/>
                <w:color w:val="auto"/>
                <w:sz w:val="22"/>
                <w:szCs w:val="22"/>
                <w:highlight w:val="green"/>
              </w:rPr>
            </w:pPr>
            <w:r w:rsidRPr="00911DE9">
              <w:rPr>
                <w:rStyle w:val="afb"/>
                <w:rFonts w:eastAsia="Arial Unicode MS"/>
                <w:color w:val="auto"/>
                <w:sz w:val="22"/>
                <w:szCs w:val="22"/>
                <w:highlight w:val="green"/>
              </w:rPr>
              <w:t>70</w:t>
            </w:r>
          </w:p>
        </w:tc>
      </w:tr>
      <w:tr w:rsidR="00AF68A7" w:rsidRPr="00911DE9" w14:paraId="2D2282F0" w14:textId="77777777" w:rsidTr="007B0830">
        <w:trPr>
          <w:jc w:val="center"/>
        </w:trPr>
        <w:tc>
          <w:tcPr>
            <w:tcW w:w="5211" w:type="dxa"/>
            <w:vAlign w:val="center"/>
          </w:tcPr>
          <w:p w14:paraId="0842907C" w14:textId="77777777" w:rsidR="00AF68A7" w:rsidRPr="00911DE9" w:rsidRDefault="00AF68A7" w:rsidP="007B083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360" w:lineRule="auto"/>
              <w:jc w:val="both"/>
              <w:rPr>
                <w:rStyle w:val="afb"/>
                <w:rFonts w:eastAsia="Arial Unicode MS"/>
                <w:color w:val="auto"/>
                <w:sz w:val="22"/>
                <w:szCs w:val="22"/>
                <w:highlight w:val="green"/>
              </w:rPr>
            </w:pPr>
            <w:proofErr w:type="spellStart"/>
            <w:r w:rsidRPr="00911DE9">
              <w:rPr>
                <w:rStyle w:val="afb"/>
                <w:rFonts w:eastAsia="Arial Unicode MS"/>
                <w:color w:val="auto"/>
                <w:sz w:val="22"/>
                <w:szCs w:val="22"/>
                <w:highlight w:val="green"/>
              </w:rPr>
              <w:t>Термоупрочненное</w:t>
            </w:r>
            <w:proofErr w:type="spellEnd"/>
            <w:r w:rsidRPr="00911DE9">
              <w:rPr>
                <w:rStyle w:val="afb"/>
                <w:rFonts w:eastAsia="Arial Unicode MS"/>
                <w:color w:val="auto"/>
                <w:sz w:val="22"/>
                <w:szCs w:val="22"/>
                <w:highlight w:val="green"/>
              </w:rPr>
              <w:t xml:space="preserve"> узорчатое стекло</w:t>
            </w:r>
          </w:p>
        </w:tc>
        <w:tc>
          <w:tcPr>
            <w:tcW w:w="4926" w:type="dxa"/>
            <w:vAlign w:val="center"/>
          </w:tcPr>
          <w:p w14:paraId="7CADA867" w14:textId="77777777" w:rsidR="00AF68A7" w:rsidRPr="00911DE9" w:rsidRDefault="00AF68A7" w:rsidP="007B083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360" w:lineRule="auto"/>
              <w:jc w:val="center"/>
              <w:rPr>
                <w:rStyle w:val="afb"/>
                <w:rFonts w:eastAsia="Arial Unicode MS"/>
                <w:color w:val="auto"/>
                <w:sz w:val="22"/>
                <w:szCs w:val="22"/>
                <w:highlight w:val="green"/>
              </w:rPr>
            </w:pPr>
            <w:r w:rsidRPr="00911DE9">
              <w:rPr>
                <w:rStyle w:val="afb"/>
                <w:rFonts w:eastAsia="Arial Unicode MS"/>
                <w:color w:val="auto"/>
                <w:sz w:val="22"/>
                <w:szCs w:val="22"/>
                <w:highlight w:val="green"/>
              </w:rPr>
              <w:t>55</w:t>
            </w:r>
          </w:p>
        </w:tc>
      </w:tr>
    </w:tbl>
    <w:p w14:paraId="2005ED0F" w14:textId="77777777" w:rsidR="00AF68A7" w:rsidRPr="00911DE9" w:rsidRDefault="00AF68A7" w:rsidP="00AF68A7">
      <w:pPr>
        <w:widowControl w:val="0"/>
        <w:autoSpaceDE w:val="0"/>
        <w:autoSpaceDN w:val="0"/>
        <w:adjustRightInd w:val="0"/>
        <w:ind w:firstLine="720"/>
        <w:jc w:val="both"/>
        <w:rPr>
          <w:color w:val="auto"/>
          <w:sz w:val="24"/>
          <w:szCs w:val="24"/>
          <w:highlight w:val="green"/>
        </w:rPr>
      </w:pPr>
    </w:p>
    <w:p w14:paraId="1E6410F3" w14:textId="4A64ED8B" w:rsidR="00AF68A7" w:rsidRPr="00911DE9" w:rsidRDefault="00AF68A7" w:rsidP="00AF68A7">
      <w:pPr>
        <w:widowControl w:val="0"/>
        <w:autoSpaceDE w:val="0"/>
        <w:autoSpaceDN w:val="0"/>
        <w:adjustRightInd w:val="0"/>
        <w:ind w:firstLine="720"/>
        <w:jc w:val="both"/>
        <w:rPr>
          <w:color w:val="auto"/>
          <w:sz w:val="24"/>
          <w:szCs w:val="24"/>
          <w:highlight w:val="green"/>
        </w:rPr>
      </w:pPr>
      <w:r w:rsidRPr="00911DE9">
        <w:rPr>
          <w:color w:val="auto"/>
          <w:sz w:val="24"/>
          <w:szCs w:val="24"/>
          <w:highlight w:val="green"/>
        </w:rPr>
        <w:t xml:space="preserve">Для многослойных стекол </w:t>
      </w:r>
      <w:r w:rsidR="003345AC" w:rsidRPr="00911DE9">
        <w:rPr>
          <w:b/>
          <w:color w:val="auto"/>
          <w:sz w:val="24"/>
          <w:szCs w:val="24"/>
          <w:highlight w:val="green"/>
        </w:rPr>
        <w:t>необходимо</w:t>
      </w:r>
      <w:r w:rsidRPr="00911DE9">
        <w:rPr>
          <w:color w:val="auto"/>
          <w:sz w:val="24"/>
          <w:szCs w:val="24"/>
          <w:highlight w:val="green"/>
        </w:rPr>
        <w:t xml:space="preserve"> оценивать значения прочности на изгиб для каждого слоя базовых стекол, входящих в состав изделия.</w:t>
      </w:r>
    </w:p>
    <w:p w14:paraId="7FEAEC1A" w14:textId="1F791FDF" w:rsidR="00AF68A7" w:rsidRPr="00911DE9" w:rsidRDefault="00AF68A7" w:rsidP="00AF68A7">
      <w:pPr>
        <w:widowControl w:val="0"/>
        <w:autoSpaceDE w:val="0"/>
        <w:autoSpaceDN w:val="0"/>
        <w:adjustRightInd w:val="0"/>
        <w:ind w:firstLine="720"/>
        <w:jc w:val="both"/>
        <w:rPr>
          <w:color w:val="auto"/>
          <w:sz w:val="24"/>
          <w:szCs w:val="24"/>
          <w:highlight w:val="green"/>
        </w:rPr>
      </w:pPr>
      <w:r w:rsidRPr="00911DE9">
        <w:rPr>
          <w:color w:val="auto"/>
          <w:sz w:val="24"/>
          <w:szCs w:val="24"/>
          <w:highlight w:val="green"/>
        </w:rPr>
        <w:t xml:space="preserve">6.3.7 Если </w:t>
      </w:r>
      <w:r w:rsidR="00875A12" w:rsidRPr="00911DE9">
        <w:rPr>
          <w:color w:val="auto"/>
          <w:sz w:val="24"/>
          <w:szCs w:val="24"/>
          <w:highlight w:val="green"/>
        </w:rPr>
        <w:t xml:space="preserve">заранее </w:t>
      </w:r>
      <w:r w:rsidR="00136011" w:rsidRPr="00911DE9">
        <w:rPr>
          <w:color w:val="auto"/>
          <w:sz w:val="24"/>
          <w:szCs w:val="24"/>
          <w:highlight w:val="green"/>
        </w:rPr>
        <w:t>задано</w:t>
      </w:r>
      <w:r w:rsidRPr="00911DE9">
        <w:rPr>
          <w:color w:val="auto"/>
          <w:sz w:val="24"/>
          <w:szCs w:val="24"/>
          <w:highlight w:val="green"/>
        </w:rPr>
        <w:t xml:space="preserve"> </w:t>
      </w:r>
      <w:r w:rsidR="00875A12" w:rsidRPr="00911DE9">
        <w:rPr>
          <w:color w:val="auto"/>
          <w:sz w:val="24"/>
          <w:szCs w:val="24"/>
          <w:highlight w:val="green"/>
        </w:rPr>
        <w:t>стекло, которое будет использовано</w:t>
      </w:r>
      <w:r w:rsidR="00002C50" w:rsidRPr="00911DE9">
        <w:rPr>
          <w:color w:val="auto"/>
          <w:sz w:val="24"/>
          <w:szCs w:val="24"/>
          <w:highlight w:val="green"/>
        </w:rPr>
        <w:t xml:space="preserve"> при производстве</w:t>
      </w:r>
      <w:r w:rsidRPr="00911DE9">
        <w:rPr>
          <w:color w:val="auto"/>
          <w:sz w:val="24"/>
          <w:szCs w:val="24"/>
          <w:highlight w:val="green"/>
        </w:rPr>
        <w:t xml:space="preserve"> СПК, то </w:t>
      </w:r>
      <w:r w:rsidR="003345AC" w:rsidRPr="00911DE9">
        <w:rPr>
          <w:b/>
          <w:color w:val="auto"/>
          <w:sz w:val="24"/>
          <w:szCs w:val="24"/>
          <w:highlight w:val="green"/>
        </w:rPr>
        <w:t>допускается</w:t>
      </w:r>
      <w:r w:rsidRPr="00911DE9">
        <w:rPr>
          <w:color w:val="auto"/>
          <w:sz w:val="24"/>
          <w:szCs w:val="24"/>
          <w:highlight w:val="green"/>
        </w:rPr>
        <w:t xml:space="preserve"> при расчете прочности остекления использовать данные измерений в соответствии с ГОСТ 9900, ГОСТ 11067, ГОСТ 32280, ГОСТ</w:t>
      </w:r>
      <w:r w:rsidR="00002C50" w:rsidRPr="00911DE9">
        <w:rPr>
          <w:color w:val="auto"/>
          <w:sz w:val="24"/>
          <w:szCs w:val="24"/>
          <w:highlight w:val="green"/>
        </w:rPr>
        <w:t xml:space="preserve"> 32281.1</w:t>
      </w:r>
      <w:r w:rsidR="00E83585" w:rsidRPr="00911DE9">
        <w:rPr>
          <w:color w:val="auto"/>
          <w:sz w:val="24"/>
          <w:szCs w:val="24"/>
          <w:highlight w:val="green"/>
        </w:rPr>
        <w:t>–</w:t>
      </w:r>
      <w:r w:rsidRPr="00911DE9">
        <w:rPr>
          <w:color w:val="auto"/>
          <w:sz w:val="24"/>
          <w:szCs w:val="24"/>
          <w:highlight w:val="green"/>
        </w:rPr>
        <w:t>ГОСТ 32281.3, ГОСТ 32281.5, ГОСТ 32298.</w:t>
      </w:r>
    </w:p>
    <w:p w14:paraId="727099A1" w14:textId="43C22417" w:rsidR="00AF68A7" w:rsidRPr="00911DE9" w:rsidRDefault="00AF68A7" w:rsidP="00AF68A7">
      <w:pPr>
        <w:widowControl w:val="0"/>
        <w:autoSpaceDE w:val="0"/>
        <w:autoSpaceDN w:val="0"/>
        <w:adjustRightInd w:val="0"/>
        <w:ind w:firstLine="720"/>
        <w:jc w:val="both"/>
        <w:rPr>
          <w:color w:val="auto"/>
          <w:sz w:val="24"/>
          <w:szCs w:val="24"/>
          <w:highlight w:val="green"/>
        </w:rPr>
      </w:pPr>
      <w:r w:rsidRPr="00911DE9">
        <w:rPr>
          <w:color w:val="auto"/>
          <w:sz w:val="24"/>
          <w:szCs w:val="24"/>
          <w:highlight w:val="green"/>
        </w:rPr>
        <w:t xml:space="preserve">6.3.8 Стекло и изделия из него не </w:t>
      </w:r>
      <w:r w:rsidR="003345AC" w:rsidRPr="00911DE9">
        <w:rPr>
          <w:b/>
          <w:color w:val="auto"/>
          <w:sz w:val="24"/>
          <w:szCs w:val="24"/>
          <w:highlight w:val="green"/>
        </w:rPr>
        <w:t>долж</w:t>
      </w:r>
      <w:r w:rsidRPr="00911DE9">
        <w:rPr>
          <w:color w:val="auto"/>
          <w:sz w:val="24"/>
          <w:szCs w:val="24"/>
          <w:highlight w:val="green"/>
        </w:rPr>
        <w:t>ны разрушаться под действием планируемых, в зависимости от назначения и расположения остекления, нагрузок.</w:t>
      </w:r>
    </w:p>
    <w:p w14:paraId="64C29CD0" w14:textId="34D9A130" w:rsidR="00AF68A7" w:rsidRPr="00AE6C25" w:rsidRDefault="00AF68A7" w:rsidP="00AF68A7">
      <w:pPr>
        <w:widowControl w:val="0"/>
        <w:autoSpaceDE w:val="0"/>
        <w:autoSpaceDN w:val="0"/>
        <w:adjustRightInd w:val="0"/>
        <w:ind w:firstLine="720"/>
        <w:jc w:val="both"/>
        <w:rPr>
          <w:color w:val="auto"/>
          <w:sz w:val="24"/>
          <w:szCs w:val="24"/>
        </w:rPr>
      </w:pPr>
      <w:r w:rsidRPr="00911DE9">
        <w:rPr>
          <w:color w:val="auto"/>
          <w:sz w:val="24"/>
          <w:szCs w:val="24"/>
          <w:highlight w:val="green"/>
        </w:rPr>
        <w:t xml:space="preserve">6.3.9 Требования в соответствии с ГОСТ 32280 предъявляются ко всем изделиям, </w:t>
      </w:r>
      <w:r w:rsidRPr="00911DE9">
        <w:rPr>
          <w:color w:val="auto"/>
          <w:sz w:val="24"/>
          <w:szCs w:val="24"/>
          <w:highlight w:val="green"/>
        </w:rPr>
        <w:lastRenderedPageBreak/>
        <w:t>расположенным под углом менее 75° к горизонтали или имеющим горизонтальную проекцию больше 0,5 м, в зависимости от воздействующих на них нагрузок.</w:t>
      </w:r>
    </w:p>
    <w:p w14:paraId="33996E05" w14:textId="576916F0" w:rsidR="00AF68A7" w:rsidRPr="00AE6C25" w:rsidRDefault="00AF68A7" w:rsidP="00AF68A7">
      <w:pPr>
        <w:widowControl w:val="0"/>
        <w:autoSpaceDE w:val="0"/>
        <w:autoSpaceDN w:val="0"/>
        <w:adjustRightInd w:val="0"/>
        <w:ind w:firstLine="720"/>
        <w:jc w:val="both"/>
        <w:rPr>
          <w:color w:val="auto"/>
          <w:sz w:val="24"/>
          <w:szCs w:val="24"/>
        </w:rPr>
      </w:pPr>
      <w:r w:rsidRPr="00AE6C25">
        <w:rPr>
          <w:color w:val="auto"/>
          <w:sz w:val="24"/>
          <w:szCs w:val="24"/>
        </w:rPr>
        <w:t>6.3.1</w:t>
      </w:r>
      <w:r w:rsidR="001D4989" w:rsidRPr="00AE6C25">
        <w:rPr>
          <w:color w:val="auto"/>
          <w:sz w:val="24"/>
          <w:szCs w:val="24"/>
        </w:rPr>
        <w:t>0</w:t>
      </w:r>
      <w:r w:rsidRPr="00AE6C25">
        <w:rPr>
          <w:color w:val="auto"/>
          <w:sz w:val="24"/>
          <w:szCs w:val="24"/>
        </w:rPr>
        <w:t xml:space="preserve"> При изменении температуры и атмосферного давления в период эксплуатации стеклопакетов </w:t>
      </w:r>
      <w:r w:rsidRPr="00911DE9">
        <w:rPr>
          <w:color w:val="auto"/>
          <w:sz w:val="24"/>
          <w:szCs w:val="24"/>
        </w:rPr>
        <w:t xml:space="preserve">возможно появление прогибов стекла в стеклопакете, не приводящих к его разрушению, но вызывающих оптические искажения. Для уменьшения этих явлений </w:t>
      </w:r>
      <w:r w:rsidR="003345AC" w:rsidRPr="00911DE9">
        <w:rPr>
          <w:b/>
          <w:color w:val="auto"/>
          <w:sz w:val="24"/>
          <w:szCs w:val="24"/>
        </w:rPr>
        <w:t>рекоменд</w:t>
      </w:r>
      <w:r w:rsidRPr="00911DE9">
        <w:rPr>
          <w:color w:val="auto"/>
          <w:sz w:val="24"/>
          <w:szCs w:val="24"/>
        </w:rPr>
        <w:t xml:space="preserve">уется использовать стеклопакеты, изготовленные из стекол большей толщины, чем </w:t>
      </w:r>
      <w:r w:rsidR="003345AC" w:rsidRPr="00911DE9">
        <w:rPr>
          <w:b/>
          <w:color w:val="auto"/>
          <w:sz w:val="24"/>
          <w:szCs w:val="24"/>
        </w:rPr>
        <w:t>требуется</w:t>
      </w:r>
      <w:r w:rsidRPr="00911DE9">
        <w:rPr>
          <w:color w:val="auto"/>
          <w:sz w:val="24"/>
          <w:szCs w:val="24"/>
        </w:rPr>
        <w:t xml:space="preserve"> по прочностному расчету.</w:t>
      </w:r>
    </w:p>
    <w:p w14:paraId="201E76A2" w14:textId="3ECE9566" w:rsidR="00AF68A7" w:rsidRPr="00911DE9" w:rsidRDefault="00AF68A7" w:rsidP="00AF68A7">
      <w:pPr>
        <w:widowControl w:val="0"/>
        <w:autoSpaceDE w:val="0"/>
        <w:autoSpaceDN w:val="0"/>
        <w:adjustRightInd w:val="0"/>
        <w:ind w:firstLine="720"/>
        <w:jc w:val="both"/>
        <w:rPr>
          <w:color w:val="auto"/>
          <w:sz w:val="24"/>
          <w:szCs w:val="24"/>
          <w:highlight w:val="green"/>
        </w:rPr>
      </w:pPr>
      <w:r w:rsidRPr="00911DE9">
        <w:rPr>
          <w:color w:val="auto"/>
          <w:sz w:val="24"/>
          <w:szCs w:val="24"/>
          <w:highlight w:val="green"/>
        </w:rPr>
        <w:t>6.3.1</w:t>
      </w:r>
      <w:r w:rsidR="001D4989" w:rsidRPr="00911DE9">
        <w:rPr>
          <w:color w:val="auto"/>
          <w:sz w:val="24"/>
          <w:szCs w:val="24"/>
          <w:highlight w:val="green"/>
        </w:rPr>
        <w:t>1</w:t>
      </w:r>
      <w:r w:rsidRPr="00911DE9">
        <w:rPr>
          <w:color w:val="auto"/>
          <w:sz w:val="24"/>
          <w:szCs w:val="24"/>
          <w:highlight w:val="green"/>
        </w:rPr>
        <w:t xml:space="preserve"> Расчет прочности стекол </w:t>
      </w:r>
      <w:r w:rsidR="003345AC" w:rsidRPr="00911DE9">
        <w:rPr>
          <w:b/>
          <w:color w:val="auto"/>
          <w:sz w:val="24"/>
          <w:szCs w:val="24"/>
          <w:highlight w:val="green"/>
        </w:rPr>
        <w:t>долж</w:t>
      </w:r>
      <w:r w:rsidRPr="00911DE9">
        <w:rPr>
          <w:color w:val="auto"/>
          <w:sz w:val="24"/>
          <w:szCs w:val="24"/>
          <w:highlight w:val="green"/>
        </w:rPr>
        <w:t>ен производиться по методикам или программам, утвержденным в установленном порядке.</w:t>
      </w:r>
    </w:p>
    <w:p w14:paraId="20C33657" w14:textId="1ADA15D6" w:rsidR="00676D54" w:rsidRPr="00AE6C25" w:rsidRDefault="00AF68A7" w:rsidP="00676D54">
      <w:pPr>
        <w:widowControl w:val="0"/>
        <w:autoSpaceDE w:val="0"/>
        <w:autoSpaceDN w:val="0"/>
        <w:adjustRightInd w:val="0"/>
        <w:ind w:firstLine="720"/>
        <w:jc w:val="both"/>
        <w:rPr>
          <w:color w:val="auto"/>
          <w:sz w:val="24"/>
          <w:szCs w:val="24"/>
        </w:rPr>
      </w:pPr>
      <w:r w:rsidRPr="00911DE9">
        <w:rPr>
          <w:color w:val="auto"/>
          <w:sz w:val="24"/>
          <w:szCs w:val="24"/>
          <w:highlight w:val="green"/>
        </w:rPr>
        <w:t>6.3.1</w:t>
      </w:r>
      <w:r w:rsidR="001D4989" w:rsidRPr="00911DE9">
        <w:rPr>
          <w:color w:val="auto"/>
          <w:sz w:val="24"/>
          <w:szCs w:val="24"/>
          <w:highlight w:val="green"/>
        </w:rPr>
        <w:t>2</w:t>
      </w:r>
      <w:r w:rsidRPr="00911DE9">
        <w:rPr>
          <w:color w:val="auto"/>
          <w:sz w:val="24"/>
          <w:szCs w:val="24"/>
          <w:highlight w:val="green"/>
        </w:rPr>
        <w:t xml:space="preserve"> </w:t>
      </w:r>
      <w:r w:rsidR="00676D54" w:rsidRPr="00911DE9">
        <w:rPr>
          <w:color w:val="auto"/>
          <w:sz w:val="24"/>
          <w:szCs w:val="24"/>
          <w:highlight w:val="green"/>
        </w:rPr>
        <w:t xml:space="preserve">Упрощенный расчет прочности стекол в стеклопакете </w:t>
      </w:r>
      <w:r w:rsidR="003345AC" w:rsidRPr="00911DE9">
        <w:rPr>
          <w:b/>
          <w:color w:val="auto"/>
          <w:sz w:val="24"/>
          <w:szCs w:val="24"/>
          <w:highlight w:val="green"/>
        </w:rPr>
        <w:t>допускается</w:t>
      </w:r>
      <w:r w:rsidR="00676D54" w:rsidRPr="00911DE9">
        <w:rPr>
          <w:color w:val="auto"/>
          <w:sz w:val="24"/>
          <w:szCs w:val="24"/>
          <w:highlight w:val="green"/>
        </w:rPr>
        <w:t xml:space="preserve"> производить по методике, приведенной в [6].</w:t>
      </w:r>
    </w:p>
    <w:p w14:paraId="345C384D" w14:textId="77777777" w:rsidR="000B3C9D" w:rsidRPr="00AE6C25" w:rsidRDefault="000B3C9D" w:rsidP="00D754C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ind w:firstLine="709"/>
        <w:jc w:val="both"/>
        <w:rPr>
          <w:rFonts w:eastAsia="Arial Unicode MS" w:cs="Arial Unicode MS"/>
          <w:color w:val="auto"/>
          <w:sz w:val="24"/>
          <w:szCs w:val="24"/>
        </w:rPr>
      </w:pPr>
    </w:p>
    <w:p w14:paraId="50E8A628" w14:textId="77777777" w:rsidR="000B3C9D" w:rsidRPr="00DF179C" w:rsidRDefault="000B3C9D" w:rsidP="000B3C9D">
      <w:pPr>
        <w:pBdr>
          <w:top w:val="none" w:sz="0" w:space="0" w:color="auto"/>
          <w:left w:val="none" w:sz="0" w:space="0" w:color="auto"/>
          <w:bottom w:val="none" w:sz="0" w:space="0" w:color="auto"/>
          <w:right w:val="none" w:sz="0" w:space="0" w:color="auto"/>
          <w:between w:val="none" w:sz="0" w:space="0" w:color="auto"/>
          <w:bar w:val="none" w:sz="0" w:color="auto"/>
        </w:pBdr>
        <w:ind w:left="1066" w:hanging="357"/>
        <w:jc w:val="both"/>
        <w:rPr>
          <w:rFonts w:eastAsia="Calibri"/>
          <w:b/>
          <w:color w:val="auto"/>
          <w:sz w:val="24"/>
          <w:szCs w:val="24"/>
          <w:highlight w:val="green"/>
          <w:bdr w:val="none" w:sz="0" w:space="0" w:color="auto"/>
          <w:lang w:eastAsia="en-US"/>
        </w:rPr>
      </w:pPr>
      <w:r w:rsidRPr="00DF179C">
        <w:rPr>
          <w:rFonts w:eastAsia="Calibri"/>
          <w:b/>
          <w:color w:val="auto"/>
          <w:sz w:val="24"/>
          <w:szCs w:val="24"/>
          <w:highlight w:val="green"/>
          <w:bdr w:val="none" w:sz="0" w:space="0" w:color="auto"/>
          <w:lang w:eastAsia="en-US"/>
        </w:rPr>
        <w:t xml:space="preserve">6.4 </w:t>
      </w:r>
      <w:r w:rsidRPr="00DF179C">
        <w:rPr>
          <w:rFonts w:eastAsia="Arial Unicode MS"/>
          <w:b/>
          <w:bCs/>
          <w:color w:val="auto"/>
          <w:sz w:val="24"/>
          <w:szCs w:val="24"/>
          <w:highlight w:val="green"/>
          <w:lang w:eastAsia="en-US"/>
        </w:rPr>
        <w:t xml:space="preserve">Определение нагрузок, действующих на светопрозрачное заполнение   </w:t>
      </w:r>
    </w:p>
    <w:p w14:paraId="083B319D" w14:textId="77777777" w:rsidR="000B3C9D" w:rsidRPr="00DF179C" w:rsidRDefault="000B3C9D" w:rsidP="000B3C9D">
      <w:pPr>
        <w:pBdr>
          <w:top w:val="none" w:sz="0" w:space="0" w:color="auto"/>
          <w:left w:val="none" w:sz="0" w:space="0" w:color="auto"/>
          <w:bottom w:val="none" w:sz="0" w:space="0" w:color="auto"/>
          <w:right w:val="none" w:sz="0" w:space="0" w:color="auto"/>
          <w:between w:val="none" w:sz="0" w:space="0" w:color="auto"/>
          <w:bar w:val="none" w:sz="0" w:color="auto"/>
        </w:pBdr>
        <w:ind w:left="1066" w:hanging="357"/>
        <w:jc w:val="both"/>
        <w:rPr>
          <w:rFonts w:eastAsia="Calibri"/>
          <w:b/>
          <w:color w:val="auto"/>
          <w:sz w:val="24"/>
          <w:szCs w:val="24"/>
          <w:highlight w:val="green"/>
          <w:bdr w:val="none" w:sz="0" w:space="0" w:color="auto"/>
          <w:lang w:eastAsia="en-US"/>
        </w:rPr>
      </w:pPr>
    </w:p>
    <w:p w14:paraId="61EB08C8" w14:textId="45A1F26B" w:rsidR="000B3C9D" w:rsidRPr="00DF179C" w:rsidRDefault="000B3C9D" w:rsidP="000B3C9D">
      <w:pPr>
        <w:widowControl w:val="0"/>
        <w:autoSpaceDE w:val="0"/>
        <w:autoSpaceDN w:val="0"/>
        <w:adjustRightInd w:val="0"/>
        <w:ind w:firstLine="720"/>
        <w:jc w:val="both"/>
        <w:rPr>
          <w:color w:val="auto"/>
          <w:sz w:val="24"/>
          <w:szCs w:val="24"/>
          <w:highlight w:val="green"/>
        </w:rPr>
      </w:pPr>
      <w:r w:rsidRPr="00DF179C">
        <w:rPr>
          <w:color w:val="auto"/>
          <w:sz w:val="24"/>
          <w:szCs w:val="24"/>
          <w:highlight w:val="green"/>
        </w:rPr>
        <w:t xml:space="preserve">6.4.1 При проектировании светопрозрачного заполнения (остекления) СПК для наружного применения в зданиях и сооружениях в качестве нагрузок </w:t>
      </w:r>
      <w:r w:rsidR="003345AC" w:rsidRPr="00DF179C">
        <w:rPr>
          <w:b/>
          <w:color w:val="auto"/>
          <w:sz w:val="24"/>
          <w:szCs w:val="24"/>
          <w:highlight w:val="green"/>
        </w:rPr>
        <w:t>учитываются</w:t>
      </w:r>
      <w:r w:rsidRPr="00DF179C">
        <w:rPr>
          <w:color w:val="auto"/>
          <w:sz w:val="24"/>
          <w:szCs w:val="24"/>
          <w:highlight w:val="green"/>
        </w:rPr>
        <w:t xml:space="preserve"> вес стекла, климатическая и эксплуатационная нагрузка.</w:t>
      </w:r>
    </w:p>
    <w:p w14:paraId="10BCDC11" w14:textId="61029B3A" w:rsidR="000B3C9D" w:rsidRPr="00DF179C" w:rsidRDefault="000B3C9D" w:rsidP="000B3C9D">
      <w:pPr>
        <w:widowControl w:val="0"/>
        <w:autoSpaceDE w:val="0"/>
        <w:autoSpaceDN w:val="0"/>
        <w:adjustRightInd w:val="0"/>
        <w:ind w:firstLine="720"/>
        <w:jc w:val="both"/>
        <w:rPr>
          <w:color w:val="auto"/>
          <w:sz w:val="24"/>
          <w:szCs w:val="24"/>
          <w:highlight w:val="green"/>
        </w:rPr>
      </w:pPr>
      <w:r w:rsidRPr="00DF179C">
        <w:rPr>
          <w:color w:val="auto"/>
          <w:sz w:val="24"/>
          <w:szCs w:val="24"/>
          <w:highlight w:val="green"/>
        </w:rPr>
        <w:t xml:space="preserve">6.4.2 Вес стекла </w:t>
      </w:r>
      <w:r w:rsidR="003345AC" w:rsidRPr="00DF179C">
        <w:rPr>
          <w:b/>
          <w:color w:val="auto"/>
          <w:sz w:val="24"/>
          <w:szCs w:val="24"/>
          <w:highlight w:val="green"/>
        </w:rPr>
        <w:t>определяется</w:t>
      </w:r>
      <w:r w:rsidRPr="00DF179C">
        <w:rPr>
          <w:color w:val="auto"/>
          <w:sz w:val="24"/>
          <w:szCs w:val="24"/>
          <w:highlight w:val="green"/>
        </w:rPr>
        <w:t xml:space="preserve"> как плотность стекла (см. ГОСТ 111 или ГОСТ EN 572-1 для натрий-кальций-силикатных стекол), умноженная на номинальные площадь и толщину стекла. Вес стекла считается постоянной нагрузкой. В случае применения в СПК многослойного стекла толщину стекла для определения его массы </w:t>
      </w:r>
      <w:r w:rsidR="003345AC" w:rsidRPr="00DF179C">
        <w:rPr>
          <w:b/>
          <w:color w:val="auto"/>
          <w:sz w:val="24"/>
          <w:szCs w:val="24"/>
          <w:highlight w:val="green"/>
        </w:rPr>
        <w:t>допускается</w:t>
      </w:r>
      <w:r w:rsidRPr="00DF179C">
        <w:rPr>
          <w:color w:val="auto"/>
          <w:sz w:val="24"/>
          <w:szCs w:val="24"/>
          <w:highlight w:val="green"/>
        </w:rPr>
        <w:t xml:space="preserve"> </w:t>
      </w:r>
      <w:r w:rsidR="003345AC" w:rsidRPr="00DF179C">
        <w:rPr>
          <w:b/>
          <w:color w:val="auto"/>
          <w:sz w:val="24"/>
          <w:szCs w:val="24"/>
          <w:highlight w:val="green"/>
        </w:rPr>
        <w:t>принима</w:t>
      </w:r>
      <w:r w:rsidRPr="00DF179C">
        <w:rPr>
          <w:color w:val="auto"/>
          <w:sz w:val="24"/>
          <w:szCs w:val="24"/>
          <w:highlight w:val="green"/>
        </w:rPr>
        <w:t>ть как сумму номинальных толщин листов стекла, входящих в данное многослойное стекло, без учета склеивающих полимерных слоев.</w:t>
      </w:r>
    </w:p>
    <w:p w14:paraId="3DE11D3A" w14:textId="4CB2A498" w:rsidR="00CD386D" w:rsidRPr="00DF179C" w:rsidRDefault="00CD386D" w:rsidP="00CD386D">
      <w:pPr>
        <w:widowControl w:val="0"/>
        <w:autoSpaceDE w:val="0"/>
        <w:autoSpaceDN w:val="0"/>
        <w:adjustRightInd w:val="0"/>
        <w:ind w:firstLine="720"/>
        <w:jc w:val="both"/>
        <w:rPr>
          <w:color w:val="auto"/>
          <w:sz w:val="24"/>
          <w:highlight w:val="green"/>
        </w:rPr>
      </w:pPr>
      <w:r w:rsidRPr="00DF179C">
        <w:rPr>
          <w:color w:val="auto"/>
          <w:sz w:val="24"/>
          <w:szCs w:val="24"/>
          <w:highlight w:val="green"/>
        </w:rPr>
        <w:t>6.4.3</w:t>
      </w:r>
      <w:r w:rsidRPr="00DF179C">
        <w:rPr>
          <w:color w:val="auto"/>
          <w:sz w:val="24"/>
          <w:highlight w:val="green"/>
        </w:rPr>
        <w:t xml:space="preserve"> Снеговая нагрузка </w:t>
      </w:r>
      <w:r w:rsidR="003345AC" w:rsidRPr="00DF179C">
        <w:rPr>
          <w:b/>
          <w:color w:val="auto"/>
          <w:sz w:val="24"/>
          <w:highlight w:val="green"/>
        </w:rPr>
        <w:t>определяется</w:t>
      </w:r>
      <w:r w:rsidRPr="00DF179C">
        <w:rPr>
          <w:color w:val="auto"/>
          <w:sz w:val="24"/>
          <w:highlight w:val="green"/>
        </w:rPr>
        <w:t xml:space="preserve"> по СП 20.13330 для района строительства СПК с учетом возможности образования на нем </w:t>
      </w:r>
      <w:proofErr w:type="spellStart"/>
      <w:r w:rsidRPr="00DF179C">
        <w:rPr>
          <w:color w:val="auto"/>
          <w:sz w:val="24"/>
          <w:szCs w:val="24"/>
          <w:highlight w:val="green"/>
        </w:rPr>
        <w:t>снегоотложений</w:t>
      </w:r>
      <w:proofErr w:type="spellEnd"/>
      <w:r w:rsidRPr="00DF179C">
        <w:rPr>
          <w:color w:val="auto"/>
          <w:sz w:val="24"/>
          <w:szCs w:val="24"/>
          <w:highlight w:val="green"/>
        </w:rPr>
        <w:t>.</w:t>
      </w:r>
      <w:r w:rsidRPr="00DF179C">
        <w:rPr>
          <w:color w:val="auto"/>
          <w:sz w:val="24"/>
          <w:highlight w:val="green"/>
        </w:rPr>
        <w:t xml:space="preserve"> При угле наклона стекла к горизонтали больше 75° снеговую нагрузку </w:t>
      </w:r>
      <w:r w:rsidR="003345AC" w:rsidRPr="00DF179C">
        <w:rPr>
          <w:b/>
          <w:color w:val="auto"/>
          <w:sz w:val="24"/>
          <w:highlight w:val="green"/>
        </w:rPr>
        <w:t>допускается</w:t>
      </w:r>
      <w:r w:rsidRPr="00DF179C">
        <w:rPr>
          <w:color w:val="auto"/>
          <w:sz w:val="24"/>
          <w:highlight w:val="green"/>
        </w:rPr>
        <w:t xml:space="preserve"> не учитывать, если </w:t>
      </w:r>
      <w:proofErr w:type="spellStart"/>
      <w:r w:rsidRPr="00DF179C">
        <w:rPr>
          <w:color w:val="auto"/>
          <w:sz w:val="24"/>
          <w:szCs w:val="24"/>
          <w:highlight w:val="green"/>
        </w:rPr>
        <w:t>снегоотложения</w:t>
      </w:r>
      <w:proofErr w:type="spellEnd"/>
      <w:r w:rsidRPr="00DF179C">
        <w:rPr>
          <w:color w:val="auto"/>
          <w:sz w:val="24"/>
          <w:highlight w:val="green"/>
        </w:rPr>
        <w:t xml:space="preserve"> не </w:t>
      </w:r>
      <w:r w:rsidRPr="00DF179C">
        <w:rPr>
          <w:color w:val="auto"/>
          <w:sz w:val="24"/>
          <w:szCs w:val="24"/>
          <w:highlight w:val="green"/>
        </w:rPr>
        <w:t>опираются</w:t>
      </w:r>
      <w:r w:rsidRPr="00DF179C">
        <w:rPr>
          <w:color w:val="auto"/>
          <w:sz w:val="24"/>
          <w:highlight w:val="green"/>
        </w:rPr>
        <w:t xml:space="preserve"> на стекло. </w:t>
      </w:r>
      <w:proofErr w:type="spellStart"/>
      <w:r w:rsidRPr="00DF179C">
        <w:rPr>
          <w:color w:val="auto"/>
          <w:sz w:val="24"/>
          <w:szCs w:val="24"/>
          <w:highlight w:val="green"/>
        </w:rPr>
        <w:t>Снегоотложения</w:t>
      </w:r>
      <w:proofErr w:type="spellEnd"/>
      <w:r w:rsidRPr="00DF179C">
        <w:rPr>
          <w:color w:val="auto"/>
          <w:sz w:val="24"/>
          <w:highlight w:val="green"/>
        </w:rPr>
        <w:t xml:space="preserve"> </w:t>
      </w:r>
      <w:r w:rsidR="003345AC" w:rsidRPr="00DF179C">
        <w:rPr>
          <w:b/>
          <w:color w:val="auto"/>
          <w:sz w:val="24"/>
          <w:highlight w:val="green"/>
        </w:rPr>
        <w:t>допускается</w:t>
      </w:r>
      <w:r w:rsidRPr="00DF179C">
        <w:rPr>
          <w:color w:val="auto"/>
          <w:sz w:val="24"/>
          <w:highlight w:val="green"/>
        </w:rPr>
        <w:t xml:space="preserve"> не учитывать в случае экспериментального обоснования. Снеговая нагрузка учитывается независимо от наличия или отсутствия электроподогрева стекол в связи с возможным кратковременным отключением электроснабжения.</w:t>
      </w:r>
    </w:p>
    <w:p w14:paraId="44179F95" w14:textId="04FE63C9" w:rsidR="00CD386D" w:rsidRPr="00DF179C" w:rsidRDefault="00CD386D" w:rsidP="00CD386D">
      <w:pPr>
        <w:widowControl w:val="0"/>
        <w:autoSpaceDE w:val="0"/>
        <w:autoSpaceDN w:val="0"/>
        <w:adjustRightInd w:val="0"/>
        <w:ind w:firstLine="720"/>
        <w:jc w:val="both"/>
        <w:rPr>
          <w:color w:val="auto"/>
          <w:sz w:val="24"/>
          <w:highlight w:val="green"/>
        </w:rPr>
      </w:pPr>
      <w:r w:rsidRPr="00DF179C">
        <w:rPr>
          <w:color w:val="auto"/>
          <w:sz w:val="24"/>
          <w:highlight w:val="green"/>
        </w:rPr>
        <w:t>6.4.</w:t>
      </w:r>
      <w:r w:rsidRPr="00DF179C">
        <w:rPr>
          <w:color w:val="auto"/>
          <w:sz w:val="24"/>
          <w:szCs w:val="24"/>
          <w:highlight w:val="green"/>
        </w:rPr>
        <w:t>4</w:t>
      </w:r>
      <w:r w:rsidRPr="00DF179C">
        <w:rPr>
          <w:color w:val="auto"/>
          <w:sz w:val="24"/>
          <w:highlight w:val="green"/>
        </w:rPr>
        <w:t xml:space="preserve"> Ветровая нагрузка </w:t>
      </w:r>
      <w:r w:rsidR="003345AC" w:rsidRPr="00DF179C">
        <w:rPr>
          <w:b/>
          <w:color w:val="auto"/>
          <w:sz w:val="24"/>
          <w:highlight w:val="green"/>
        </w:rPr>
        <w:t>определяется</w:t>
      </w:r>
      <w:r w:rsidRPr="00DF179C">
        <w:rPr>
          <w:color w:val="auto"/>
          <w:sz w:val="24"/>
          <w:highlight w:val="green"/>
        </w:rPr>
        <w:t xml:space="preserve"> по СП 20.13330 для места и высоты применения СПК как ограждающей конструкции или по результатам аэродинамических испытаний макета здания. </w:t>
      </w:r>
    </w:p>
    <w:p w14:paraId="2950F6AA" w14:textId="1A75CCE0" w:rsidR="00D754C7" w:rsidRPr="00DF179C" w:rsidRDefault="00D754C7" w:rsidP="000B3C9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ind w:firstLine="709"/>
        <w:jc w:val="both"/>
        <w:rPr>
          <w:rFonts w:eastAsia="Arial Unicode MS" w:cs="Arial Unicode MS"/>
          <w:color w:val="auto"/>
          <w:sz w:val="24"/>
          <w:szCs w:val="24"/>
          <w:highlight w:val="green"/>
          <w:u w:color="00B050"/>
        </w:rPr>
      </w:pPr>
      <w:r w:rsidRPr="00DF179C">
        <w:rPr>
          <w:rFonts w:eastAsia="Arial Unicode MS" w:cs="Arial Unicode MS"/>
          <w:color w:val="auto"/>
          <w:sz w:val="24"/>
          <w:szCs w:val="24"/>
          <w:highlight w:val="green"/>
          <w:u w:color="00B050"/>
        </w:rPr>
        <w:t xml:space="preserve"> </w:t>
      </w:r>
    </w:p>
    <w:p w14:paraId="2213B3D9" w14:textId="77777777" w:rsidR="000B3C9D" w:rsidRPr="00DF179C" w:rsidRDefault="000B3C9D" w:rsidP="000B3C9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ind w:firstLine="709"/>
        <w:jc w:val="both"/>
        <w:rPr>
          <w:rFonts w:eastAsia="Arial Unicode MS" w:cs="Arial Unicode MS"/>
          <w:color w:val="auto"/>
          <w:sz w:val="24"/>
          <w:szCs w:val="24"/>
          <w:highlight w:val="green"/>
          <w:u w:color="00B050"/>
        </w:rPr>
      </w:pPr>
    </w:p>
    <w:p w14:paraId="68E7485F" w14:textId="77777777" w:rsidR="000B3C9D" w:rsidRPr="00DF179C" w:rsidRDefault="000B3C9D" w:rsidP="000B3C9D">
      <w:pPr>
        <w:pBdr>
          <w:top w:val="none" w:sz="0" w:space="0" w:color="auto"/>
          <w:left w:val="none" w:sz="0" w:space="0" w:color="auto"/>
          <w:bottom w:val="none" w:sz="0" w:space="0" w:color="auto"/>
          <w:right w:val="none" w:sz="0" w:space="0" w:color="auto"/>
          <w:between w:val="none" w:sz="0" w:space="0" w:color="auto"/>
          <w:bar w:val="none" w:sz="0" w:color="auto"/>
        </w:pBdr>
        <w:ind w:left="1066" w:hanging="357"/>
        <w:jc w:val="both"/>
        <w:rPr>
          <w:rFonts w:eastAsia="Calibri"/>
          <w:b/>
          <w:color w:val="auto"/>
          <w:sz w:val="24"/>
          <w:szCs w:val="24"/>
          <w:highlight w:val="green"/>
          <w:bdr w:val="none" w:sz="0" w:space="0" w:color="auto"/>
          <w:lang w:eastAsia="en-US"/>
        </w:rPr>
      </w:pPr>
      <w:r w:rsidRPr="00DF179C">
        <w:rPr>
          <w:rFonts w:eastAsia="Calibri"/>
          <w:b/>
          <w:color w:val="auto"/>
          <w:sz w:val="24"/>
          <w:szCs w:val="24"/>
          <w:highlight w:val="green"/>
          <w:bdr w:val="none" w:sz="0" w:space="0" w:color="auto"/>
          <w:lang w:eastAsia="en-US"/>
        </w:rPr>
        <w:t xml:space="preserve">6.5 </w:t>
      </w:r>
      <w:r w:rsidRPr="00DF179C">
        <w:rPr>
          <w:rFonts w:eastAsia="Arial Unicode MS"/>
          <w:b/>
          <w:bCs/>
          <w:color w:val="auto"/>
          <w:sz w:val="24"/>
          <w:szCs w:val="24"/>
          <w:highlight w:val="green"/>
          <w:lang w:eastAsia="en-US"/>
        </w:rPr>
        <w:t xml:space="preserve">Правила безопасной эксплуатации светопрозрачного заполнения   </w:t>
      </w:r>
    </w:p>
    <w:p w14:paraId="0BD05BBA" w14:textId="77777777" w:rsidR="000B3C9D" w:rsidRPr="00DF179C" w:rsidRDefault="000B3C9D" w:rsidP="000B3C9D">
      <w:pPr>
        <w:pBdr>
          <w:top w:val="none" w:sz="0" w:space="0" w:color="auto"/>
          <w:left w:val="none" w:sz="0" w:space="0" w:color="auto"/>
          <w:bottom w:val="none" w:sz="0" w:space="0" w:color="auto"/>
          <w:right w:val="none" w:sz="0" w:space="0" w:color="auto"/>
          <w:between w:val="none" w:sz="0" w:space="0" w:color="auto"/>
          <w:bar w:val="none" w:sz="0" w:color="auto"/>
        </w:pBdr>
        <w:ind w:left="1066" w:hanging="357"/>
        <w:jc w:val="both"/>
        <w:rPr>
          <w:rFonts w:eastAsia="Calibri"/>
          <w:b/>
          <w:color w:val="auto"/>
          <w:sz w:val="24"/>
          <w:szCs w:val="24"/>
          <w:highlight w:val="green"/>
          <w:bdr w:val="none" w:sz="0" w:space="0" w:color="auto"/>
          <w:lang w:eastAsia="en-US"/>
        </w:rPr>
      </w:pPr>
    </w:p>
    <w:p w14:paraId="3A87380F" w14:textId="37D5D6C7" w:rsidR="00CD386D" w:rsidRPr="00DF179C" w:rsidRDefault="00CD386D" w:rsidP="00CD386D">
      <w:pPr>
        <w:widowControl w:val="0"/>
        <w:ind w:firstLine="720"/>
        <w:jc w:val="both"/>
        <w:rPr>
          <w:color w:val="auto"/>
          <w:sz w:val="24"/>
          <w:szCs w:val="24"/>
          <w:highlight w:val="green"/>
        </w:rPr>
      </w:pPr>
      <w:r w:rsidRPr="00DF179C">
        <w:rPr>
          <w:color w:val="auto"/>
          <w:sz w:val="24"/>
          <w:szCs w:val="24"/>
          <w:highlight w:val="green"/>
        </w:rPr>
        <w:t xml:space="preserve">6.5.1 Безопасным при эксплуатации считается остекление, при эксплуатации которого обеспечено предотвращение травм осколками стекла, </w:t>
      </w:r>
      <w:r w:rsidR="003345AC" w:rsidRPr="00DF179C">
        <w:rPr>
          <w:b/>
          <w:color w:val="auto"/>
          <w:sz w:val="24"/>
          <w:szCs w:val="24"/>
          <w:highlight w:val="green"/>
        </w:rPr>
        <w:t>не допускается</w:t>
      </w:r>
      <w:r w:rsidRPr="00DF179C">
        <w:rPr>
          <w:color w:val="auto"/>
          <w:sz w:val="24"/>
          <w:szCs w:val="24"/>
          <w:highlight w:val="green"/>
        </w:rPr>
        <w:t xml:space="preserve"> падения людей через светопрозрачную конструкцию, сквозного пробивания стекла при столкновении.</w:t>
      </w:r>
    </w:p>
    <w:p w14:paraId="707E7615" w14:textId="77777777" w:rsidR="00CD386D" w:rsidRPr="00DF179C" w:rsidRDefault="00CD386D" w:rsidP="00F659DB">
      <w:pPr>
        <w:widowControl w:val="0"/>
        <w:ind w:firstLine="720"/>
        <w:jc w:val="both"/>
        <w:rPr>
          <w:color w:val="auto"/>
          <w:sz w:val="24"/>
          <w:highlight w:val="green"/>
        </w:rPr>
      </w:pPr>
      <w:r w:rsidRPr="00DF179C">
        <w:rPr>
          <w:color w:val="auto"/>
          <w:sz w:val="24"/>
          <w:szCs w:val="24"/>
          <w:highlight w:val="green"/>
        </w:rPr>
        <w:t>6.5</w:t>
      </w:r>
      <w:r w:rsidRPr="00DF179C">
        <w:rPr>
          <w:color w:val="auto"/>
          <w:sz w:val="24"/>
          <w:highlight w:val="green"/>
        </w:rPr>
        <w:t xml:space="preserve">.2 Основными этапами проектирования остекления являются: </w:t>
      </w:r>
    </w:p>
    <w:p w14:paraId="3E84ED47" w14:textId="77777777" w:rsidR="00CD386D" w:rsidRPr="00DF179C" w:rsidRDefault="00CD386D" w:rsidP="00F659DB">
      <w:pPr>
        <w:widowControl w:val="0"/>
        <w:ind w:firstLine="720"/>
        <w:jc w:val="both"/>
        <w:rPr>
          <w:color w:val="auto"/>
          <w:sz w:val="24"/>
          <w:highlight w:val="green"/>
        </w:rPr>
      </w:pPr>
      <w:r w:rsidRPr="00DF179C">
        <w:rPr>
          <w:color w:val="auto"/>
          <w:sz w:val="24"/>
          <w:highlight w:val="green"/>
        </w:rPr>
        <w:t>- подготовка архитектурного решения;</w:t>
      </w:r>
    </w:p>
    <w:p w14:paraId="0C8F9B22" w14:textId="77777777" w:rsidR="00CD386D" w:rsidRPr="00DF179C" w:rsidRDefault="00CD386D" w:rsidP="00F659DB">
      <w:pPr>
        <w:widowControl w:val="0"/>
        <w:ind w:firstLine="720"/>
        <w:jc w:val="both"/>
        <w:rPr>
          <w:color w:val="auto"/>
          <w:sz w:val="24"/>
          <w:highlight w:val="green"/>
        </w:rPr>
      </w:pPr>
      <w:r w:rsidRPr="00DF179C">
        <w:rPr>
          <w:color w:val="auto"/>
          <w:sz w:val="24"/>
          <w:highlight w:val="green"/>
        </w:rPr>
        <w:t>- формирование общего перечня требований к остеклению;</w:t>
      </w:r>
    </w:p>
    <w:p w14:paraId="7C3F0EC3" w14:textId="77777777" w:rsidR="00CD386D" w:rsidRPr="00DF179C" w:rsidRDefault="00CD386D" w:rsidP="00F659DB">
      <w:pPr>
        <w:widowControl w:val="0"/>
        <w:ind w:firstLine="720"/>
        <w:jc w:val="both"/>
        <w:rPr>
          <w:color w:val="auto"/>
          <w:sz w:val="24"/>
          <w:highlight w:val="green"/>
        </w:rPr>
      </w:pPr>
      <w:r w:rsidRPr="00DF179C">
        <w:rPr>
          <w:color w:val="auto"/>
          <w:sz w:val="24"/>
          <w:highlight w:val="green"/>
        </w:rPr>
        <w:t>- выбор конструкции остекления.</w:t>
      </w:r>
    </w:p>
    <w:p w14:paraId="1A263D83" w14:textId="02451C59" w:rsidR="00CD386D" w:rsidRPr="00DF179C" w:rsidRDefault="00CD386D" w:rsidP="00CD386D">
      <w:pPr>
        <w:widowControl w:val="0"/>
        <w:ind w:firstLine="720"/>
        <w:jc w:val="both"/>
        <w:rPr>
          <w:color w:val="auto"/>
          <w:highlight w:val="green"/>
        </w:rPr>
      </w:pPr>
      <w:r w:rsidRPr="00DF179C">
        <w:rPr>
          <w:color w:val="auto"/>
          <w:highlight w:val="green"/>
        </w:rPr>
        <w:t>П</w:t>
      </w:r>
      <w:r w:rsidR="00411277" w:rsidRPr="00DF179C">
        <w:rPr>
          <w:color w:val="auto"/>
          <w:highlight w:val="green"/>
        </w:rPr>
        <w:t xml:space="preserve"> </w:t>
      </w:r>
      <w:r w:rsidRPr="00DF179C">
        <w:rPr>
          <w:color w:val="auto"/>
          <w:highlight w:val="green"/>
        </w:rPr>
        <w:t>р</w:t>
      </w:r>
      <w:r w:rsidR="00411277" w:rsidRPr="00DF179C">
        <w:rPr>
          <w:color w:val="auto"/>
          <w:highlight w:val="green"/>
        </w:rPr>
        <w:t xml:space="preserve"> </w:t>
      </w:r>
      <w:r w:rsidRPr="00DF179C">
        <w:rPr>
          <w:color w:val="auto"/>
          <w:highlight w:val="green"/>
        </w:rPr>
        <w:t>и</w:t>
      </w:r>
      <w:r w:rsidR="00411277" w:rsidRPr="00DF179C">
        <w:rPr>
          <w:color w:val="auto"/>
          <w:highlight w:val="green"/>
        </w:rPr>
        <w:t xml:space="preserve"> </w:t>
      </w:r>
      <w:r w:rsidRPr="00DF179C">
        <w:rPr>
          <w:color w:val="auto"/>
          <w:highlight w:val="green"/>
        </w:rPr>
        <w:t>м</w:t>
      </w:r>
      <w:r w:rsidR="00411277" w:rsidRPr="00DF179C">
        <w:rPr>
          <w:color w:val="auto"/>
          <w:highlight w:val="green"/>
        </w:rPr>
        <w:t xml:space="preserve"> </w:t>
      </w:r>
      <w:r w:rsidRPr="00DF179C">
        <w:rPr>
          <w:color w:val="auto"/>
          <w:highlight w:val="green"/>
        </w:rPr>
        <w:t>е</w:t>
      </w:r>
      <w:r w:rsidR="00411277" w:rsidRPr="00DF179C">
        <w:rPr>
          <w:color w:val="auto"/>
          <w:highlight w:val="green"/>
        </w:rPr>
        <w:t xml:space="preserve"> </w:t>
      </w:r>
      <w:r w:rsidRPr="00DF179C">
        <w:rPr>
          <w:color w:val="auto"/>
          <w:highlight w:val="green"/>
        </w:rPr>
        <w:t>ч</w:t>
      </w:r>
      <w:r w:rsidR="00411277" w:rsidRPr="00DF179C">
        <w:rPr>
          <w:color w:val="auto"/>
          <w:highlight w:val="green"/>
        </w:rPr>
        <w:t xml:space="preserve"> </w:t>
      </w:r>
      <w:r w:rsidRPr="00DF179C">
        <w:rPr>
          <w:color w:val="auto"/>
          <w:highlight w:val="green"/>
        </w:rPr>
        <w:t>а</w:t>
      </w:r>
      <w:r w:rsidR="00411277" w:rsidRPr="00DF179C">
        <w:rPr>
          <w:color w:val="auto"/>
          <w:highlight w:val="green"/>
        </w:rPr>
        <w:t xml:space="preserve"> </w:t>
      </w:r>
      <w:r w:rsidRPr="00DF179C">
        <w:rPr>
          <w:color w:val="auto"/>
          <w:highlight w:val="green"/>
        </w:rPr>
        <w:t>н</w:t>
      </w:r>
      <w:r w:rsidR="00411277" w:rsidRPr="00DF179C">
        <w:rPr>
          <w:color w:val="auto"/>
          <w:highlight w:val="green"/>
        </w:rPr>
        <w:t xml:space="preserve"> </w:t>
      </w:r>
      <w:r w:rsidRPr="00DF179C">
        <w:rPr>
          <w:color w:val="auto"/>
          <w:highlight w:val="green"/>
        </w:rPr>
        <w:t>и</w:t>
      </w:r>
      <w:r w:rsidR="00411277" w:rsidRPr="00DF179C">
        <w:rPr>
          <w:color w:val="auto"/>
          <w:highlight w:val="green"/>
        </w:rPr>
        <w:t xml:space="preserve"> </w:t>
      </w:r>
      <w:r w:rsidRPr="00DF179C">
        <w:rPr>
          <w:color w:val="auto"/>
          <w:highlight w:val="green"/>
        </w:rPr>
        <w:t xml:space="preserve">е – </w:t>
      </w:r>
      <w:r w:rsidR="003345AC" w:rsidRPr="00DF179C">
        <w:rPr>
          <w:b/>
          <w:color w:val="auto"/>
          <w:highlight w:val="green"/>
        </w:rPr>
        <w:t>Рекоменд</w:t>
      </w:r>
      <w:r w:rsidRPr="00DF179C">
        <w:rPr>
          <w:color w:val="auto"/>
          <w:highlight w:val="green"/>
        </w:rPr>
        <w:t xml:space="preserve">уемые этапы при проектировании СПК приведены в </w:t>
      </w:r>
      <w:r w:rsidRPr="00DF179C">
        <w:rPr>
          <w:color w:val="auto"/>
          <w:highlight w:val="green"/>
          <w:u w:color="7030A0"/>
        </w:rPr>
        <w:t>п</w:t>
      </w:r>
      <w:r w:rsidRPr="00DF179C">
        <w:rPr>
          <w:color w:val="auto"/>
          <w:highlight w:val="green"/>
        </w:rPr>
        <w:t>риложении А.</w:t>
      </w:r>
    </w:p>
    <w:p w14:paraId="48128901" w14:textId="35B17C4B" w:rsidR="00CD386D" w:rsidRPr="00DF179C" w:rsidRDefault="00CD386D" w:rsidP="00F659D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564"/>
        </w:tabs>
        <w:ind w:firstLine="709"/>
        <w:jc w:val="both"/>
        <w:rPr>
          <w:color w:val="auto"/>
          <w:sz w:val="24"/>
          <w:highlight w:val="green"/>
        </w:rPr>
      </w:pPr>
      <w:r w:rsidRPr="00DF179C">
        <w:rPr>
          <w:color w:val="auto"/>
          <w:sz w:val="24"/>
          <w:szCs w:val="24"/>
          <w:highlight w:val="green"/>
        </w:rPr>
        <w:t>6.5.3</w:t>
      </w:r>
      <w:r w:rsidRPr="00DF179C">
        <w:rPr>
          <w:color w:val="auto"/>
          <w:sz w:val="24"/>
          <w:highlight w:val="green"/>
        </w:rPr>
        <w:t xml:space="preserve"> При проектировании здания </w:t>
      </w:r>
      <w:r w:rsidR="003345AC" w:rsidRPr="00DF179C">
        <w:rPr>
          <w:b/>
          <w:color w:val="auto"/>
          <w:sz w:val="24"/>
          <w:highlight w:val="green"/>
        </w:rPr>
        <w:t>долж</w:t>
      </w:r>
      <w:r w:rsidRPr="00DF179C">
        <w:rPr>
          <w:color w:val="auto"/>
          <w:sz w:val="24"/>
          <w:highlight w:val="green"/>
        </w:rPr>
        <w:t xml:space="preserve">ны быть определены места повышенной опасности, в которых </w:t>
      </w:r>
      <w:r w:rsidR="003345AC" w:rsidRPr="00DF179C">
        <w:rPr>
          <w:b/>
          <w:color w:val="auto"/>
          <w:sz w:val="24"/>
          <w:highlight w:val="green"/>
        </w:rPr>
        <w:t>необходимо</w:t>
      </w:r>
      <w:r w:rsidRPr="00DF179C">
        <w:rPr>
          <w:color w:val="auto"/>
          <w:sz w:val="24"/>
          <w:highlight w:val="green"/>
        </w:rPr>
        <w:t xml:space="preserve"> применять безопасное остекление (светопрозрачное заполнение).</w:t>
      </w:r>
    </w:p>
    <w:p w14:paraId="78B9BE74" w14:textId="456B7E51" w:rsidR="00CD386D" w:rsidRPr="00DF179C" w:rsidRDefault="00CD386D" w:rsidP="00F659DB">
      <w:pPr>
        <w:widowControl w:val="0"/>
        <w:ind w:firstLine="720"/>
        <w:jc w:val="both"/>
        <w:rPr>
          <w:color w:val="auto"/>
          <w:sz w:val="24"/>
          <w:highlight w:val="green"/>
        </w:rPr>
      </w:pPr>
      <w:r w:rsidRPr="00DF179C">
        <w:rPr>
          <w:color w:val="auto"/>
          <w:sz w:val="24"/>
          <w:highlight w:val="green"/>
        </w:rPr>
        <w:lastRenderedPageBreak/>
        <w:t xml:space="preserve">Для обеспечения безопасной эксплуатации остекления </w:t>
      </w:r>
      <w:r w:rsidR="003345AC" w:rsidRPr="00DF179C">
        <w:rPr>
          <w:b/>
          <w:color w:val="auto"/>
          <w:sz w:val="24"/>
          <w:highlight w:val="green"/>
        </w:rPr>
        <w:t>долж</w:t>
      </w:r>
      <w:r w:rsidRPr="00DF179C">
        <w:rPr>
          <w:color w:val="auto"/>
          <w:sz w:val="24"/>
          <w:highlight w:val="green"/>
        </w:rPr>
        <w:t>ен быть составлен перечень требований к остеклению с указанием конкретных параметров воздействий на них, которые потенциально опасны для жизни и здоровья людей.</w:t>
      </w:r>
    </w:p>
    <w:p w14:paraId="08CC62A7" w14:textId="6BCE4D2E" w:rsidR="00CD386D" w:rsidRPr="00AE6C25" w:rsidRDefault="003345AC" w:rsidP="00F659DB">
      <w:pPr>
        <w:widowControl w:val="0"/>
        <w:ind w:firstLine="720"/>
        <w:jc w:val="both"/>
        <w:rPr>
          <w:color w:val="auto"/>
          <w:sz w:val="24"/>
        </w:rPr>
      </w:pPr>
      <w:r w:rsidRPr="00DF179C">
        <w:rPr>
          <w:b/>
          <w:color w:val="auto"/>
          <w:sz w:val="24"/>
          <w:highlight w:val="green"/>
        </w:rPr>
        <w:t>Рекоменд</w:t>
      </w:r>
      <w:r w:rsidR="00CD386D" w:rsidRPr="00DF179C">
        <w:rPr>
          <w:color w:val="auto"/>
          <w:sz w:val="24"/>
          <w:highlight w:val="green"/>
        </w:rPr>
        <w:t xml:space="preserve">ации по определению требований к безопасному остеклению объектов с массовым пребыванием людей приведен в приложении В. Перечень классификационных групп зданий, при проектировании которых </w:t>
      </w:r>
      <w:r w:rsidRPr="00DF179C">
        <w:rPr>
          <w:b/>
          <w:color w:val="auto"/>
          <w:sz w:val="24"/>
          <w:highlight w:val="green"/>
        </w:rPr>
        <w:t>рекоменд</w:t>
      </w:r>
      <w:r w:rsidR="00CD386D" w:rsidRPr="00DF179C">
        <w:rPr>
          <w:color w:val="auto"/>
          <w:sz w:val="24"/>
          <w:highlight w:val="green"/>
        </w:rPr>
        <w:t>уется использовать защитное остекление приведен в приложении Г.</w:t>
      </w:r>
    </w:p>
    <w:p w14:paraId="23F1538C" w14:textId="3B0415F5" w:rsidR="00CD386D" w:rsidRPr="00DF179C" w:rsidRDefault="00CD386D" w:rsidP="00F659DB">
      <w:pPr>
        <w:widowControl w:val="0"/>
        <w:ind w:firstLine="720"/>
        <w:jc w:val="both"/>
        <w:rPr>
          <w:color w:val="auto"/>
          <w:sz w:val="24"/>
          <w:highlight w:val="green"/>
        </w:rPr>
      </w:pPr>
      <w:r w:rsidRPr="00DF179C">
        <w:rPr>
          <w:color w:val="auto"/>
          <w:sz w:val="24"/>
          <w:szCs w:val="24"/>
          <w:highlight w:val="green"/>
        </w:rPr>
        <w:t>6.5</w:t>
      </w:r>
      <w:r w:rsidRPr="00DF179C">
        <w:rPr>
          <w:color w:val="auto"/>
          <w:sz w:val="24"/>
          <w:highlight w:val="green"/>
        </w:rPr>
        <w:t xml:space="preserve">.4 В местах повышенной опасности </w:t>
      </w:r>
      <w:r w:rsidR="003345AC" w:rsidRPr="00DF179C">
        <w:rPr>
          <w:b/>
          <w:color w:val="auto"/>
          <w:sz w:val="24"/>
          <w:highlight w:val="green"/>
        </w:rPr>
        <w:t>необходимо</w:t>
      </w:r>
      <w:r w:rsidRPr="00DF179C">
        <w:rPr>
          <w:color w:val="auto"/>
          <w:sz w:val="24"/>
          <w:highlight w:val="green"/>
        </w:rPr>
        <w:t xml:space="preserve"> использовать в составе СПК безопасное многослойное или закаленное стекло. В зависимости от конструкции СПК, условий эксплуатации и потенциальной опасности в конструкции для обеспечения безопасной эксплуатации </w:t>
      </w:r>
      <w:r w:rsidR="003345AC" w:rsidRPr="00DF179C">
        <w:rPr>
          <w:b/>
          <w:color w:val="auto"/>
          <w:sz w:val="24"/>
          <w:highlight w:val="green"/>
        </w:rPr>
        <w:t>могут</w:t>
      </w:r>
      <w:r w:rsidRPr="00DF179C">
        <w:rPr>
          <w:color w:val="auto"/>
          <w:sz w:val="24"/>
          <w:highlight w:val="green"/>
        </w:rPr>
        <w:t xml:space="preserve"> быть применены:</w:t>
      </w:r>
    </w:p>
    <w:p w14:paraId="7C1EE225" w14:textId="4A86244F" w:rsidR="00CD386D" w:rsidRPr="00DF179C" w:rsidRDefault="00CD386D" w:rsidP="00CD386D">
      <w:pPr>
        <w:widowControl w:val="0"/>
        <w:ind w:firstLine="720"/>
        <w:jc w:val="both"/>
        <w:rPr>
          <w:color w:val="auto"/>
          <w:sz w:val="24"/>
          <w:szCs w:val="24"/>
          <w:highlight w:val="green"/>
        </w:rPr>
      </w:pPr>
      <w:r w:rsidRPr="00DF179C">
        <w:rPr>
          <w:color w:val="auto"/>
          <w:sz w:val="24"/>
          <w:highlight w:val="green"/>
        </w:rPr>
        <w:t xml:space="preserve">- закаленные стекла </w:t>
      </w:r>
      <w:r w:rsidR="00085D81" w:rsidRPr="00DF179C">
        <w:rPr>
          <w:color w:val="auto"/>
          <w:sz w:val="24"/>
          <w:highlight w:val="green"/>
        </w:rPr>
        <w:t>–</w:t>
      </w:r>
      <w:r w:rsidRPr="00DF179C">
        <w:rPr>
          <w:color w:val="auto"/>
          <w:sz w:val="24"/>
          <w:szCs w:val="24"/>
          <w:highlight w:val="green"/>
        </w:rPr>
        <w:t xml:space="preserve"> по ГОСТ 30698;</w:t>
      </w:r>
    </w:p>
    <w:p w14:paraId="47D69FCD" w14:textId="7DB71AE4" w:rsidR="00CD386D" w:rsidRPr="00DF179C" w:rsidRDefault="00CD386D" w:rsidP="00F659DB">
      <w:pPr>
        <w:widowControl w:val="0"/>
        <w:ind w:firstLine="720"/>
        <w:jc w:val="both"/>
        <w:rPr>
          <w:color w:val="auto"/>
          <w:sz w:val="24"/>
          <w:highlight w:val="green"/>
        </w:rPr>
      </w:pPr>
      <w:r w:rsidRPr="00DF179C">
        <w:rPr>
          <w:color w:val="auto"/>
          <w:sz w:val="24"/>
          <w:highlight w:val="green"/>
        </w:rPr>
        <w:t xml:space="preserve">- закаленные </w:t>
      </w:r>
      <w:proofErr w:type="gramStart"/>
      <w:r w:rsidRPr="00DF179C">
        <w:rPr>
          <w:color w:val="auto"/>
          <w:sz w:val="24"/>
          <w:highlight w:val="green"/>
        </w:rPr>
        <w:t>щелочно</w:t>
      </w:r>
      <w:r w:rsidR="00085D81" w:rsidRPr="00DF179C">
        <w:rPr>
          <w:color w:val="auto"/>
          <w:sz w:val="24"/>
          <w:highlight w:val="green"/>
        </w:rPr>
        <w:t>-</w:t>
      </w:r>
      <w:r w:rsidRPr="00DF179C">
        <w:rPr>
          <w:color w:val="auto"/>
          <w:sz w:val="24"/>
          <w:highlight w:val="green"/>
        </w:rPr>
        <w:t>земельные</w:t>
      </w:r>
      <w:proofErr w:type="gramEnd"/>
      <w:r w:rsidRPr="00DF179C">
        <w:rPr>
          <w:color w:val="auto"/>
          <w:sz w:val="24"/>
          <w:highlight w:val="green"/>
        </w:rPr>
        <w:t xml:space="preserve"> силикатные стекла </w:t>
      </w:r>
      <w:r w:rsidRPr="00DF179C">
        <w:rPr>
          <w:color w:val="auto"/>
          <w:sz w:val="24"/>
          <w:highlight w:val="green"/>
          <w:u w:color="7030A0"/>
        </w:rPr>
        <w:t xml:space="preserve">– </w:t>
      </w:r>
      <w:r w:rsidRPr="00DF179C">
        <w:rPr>
          <w:color w:val="auto"/>
          <w:sz w:val="24"/>
          <w:highlight w:val="green"/>
        </w:rPr>
        <w:t>по ГОСТ EN 14321-1;</w:t>
      </w:r>
    </w:p>
    <w:p w14:paraId="0FBD46C7" w14:textId="77777777" w:rsidR="00CD386D" w:rsidRPr="00DF179C" w:rsidRDefault="00CD386D" w:rsidP="00F659DB">
      <w:pPr>
        <w:widowControl w:val="0"/>
        <w:ind w:firstLine="720"/>
        <w:jc w:val="both"/>
        <w:rPr>
          <w:color w:val="auto"/>
          <w:sz w:val="24"/>
          <w:highlight w:val="green"/>
        </w:rPr>
      </w:pPr>
      <w:r w:rsidRPr="00DF179C">
        <w:rPr>
          <w:color w:val="auto"/>
          <w:sz w:val="24"/>
          <w:highlight w:val="green"/>
        </w:rPr>
        <w:t xml:space="preserve">- закаленные эмалированные стекла </w:t>
      </w:r>
      <w:r w:rsidRPr="00DF179C">
        <w:rPr>
          <w:color w:val="auto"/>
          <w:sz w:val="24"/>
          <w:highlight w:val="green"/>
          <w:u w:color="7030A0"/>
        </w:rPr>
        <w:t xml:space="preserve">– </w:t>
      </w:r>
      <w:r w:rsidRPr="00DF179C">
        <w:rPr>
          <w:color w:val="auto"/>
          <w:sz w:val="24"/>
          <w:highlight w:val="green"/>
        </w:rPr>
        <w:t>по ГОСТ 33891;</w:t>
      </w:r>
    </w:p>
    <w:p w14:paraId="6B5108D2" w14:textId="77777777" w:rsidR="00CD386D" w:rsidRPr="00DF179C" w:rsidRDefault="00CD386D" w:rsidP="00F659DB">
      <w:pPr>
        <w:widowControl w:val="0"/>
        <w:ind w:firstLine="720"/>
        <w:jc w:val="both"/>
        <w:rPr>
          <w:color w:val="auto"/>
          <w:sz w:val="24"/>
          <w:highlight w:val="green"/>
        </w:rPr>
      </w:pPr>
      <w:r w:rsidRPr="00DF179C">
        <w:rPr>
          <w:color w:val="auto"/>
          <w:sz w:val="24"/>
          <w:highlight w:val="green"/>
        </w:rPr>
        <w:t xml:space="preserve">- закаленные </w:t>
      </w:r>
      <w:proofErr w:type="spellStart"/>
      <w:r w:rsidRPr="00DF179C">
        <w:rPr>
          <w:color w:val="auto"/>
          <w:sz w:val="24"/>
          <w:highlight w:val="green"/>
        </w:rPr>
        <w:t>термовыдержанные</w:t>
      </w:r>
      <w:proofErr w:type="spellEnd"/>
      <w:r w:rsidRPr="00DF179C">
        <w:rPr>
          <w:color w:val="auto"/>
          <w:sz w:val="24"/>
          <w:highlight w:val="green"/>
        </w:rPr>
        <w:t xml:space="preserve"> стекла </w:t>
      </w:r>
      <w:r w:rsidRPr="00DF179C">
        <w:rPr>
          <w:color w:val="auto"/>
          <w:sz w:val="24"/>
          <w:highlight w:val="green"/>
          <w:u w:color="7030A0"/>
        </w:rPr>
        <w:t xml:space="preserve">– </w:t>
      </w:r>
      <w:r w:rsidRPr="00DF179C">
        <w:rPr>
          <w:color w:val="auto"/>
          <w:sz w:val="24"/>
          <w:highlight w:val="green"/>
        </w:rPr>
        <w:t>по ГОСТ EN 14179-1;</w:t>
      </w:r>
    </w:p>
    <w:p w14:paraId="1ECC59E6" w14:textId="77777777" w:rsidR="00CD386D" w:rsidRPr="00DF179C" w:rsidRDefault="00CD386D" w:rsidP="00F659DB">
      <w:pPr>
        <w:widowControl w:val="0"/>
        <w:ind w:firstLine="720"/>
        <w:jc w:val="both"/>
        <w:rPr>
          <w:color w:val="auto"/>
          <w:sz w:val="24"/>
          <w:highlight w:val="green"/>
        </w:rPr>
      </w:pPr>
      <w:r w:rsidRPr="00DF179C">
        <w:rPr>
          <w:color w:val="auto"/>
          <w:sz w:val="24"/>
          <w:highlight w:val="green"/>
        </w:rPr>
        <w:t xml:space="preserve">- закаленные профильные стекла </w:t>
      </w:r>
      <w:r w:rsidRPr="00DF179C">
        <w:rPr>
          <w:color w:val="auto"/>
          <w:sz w:val="24"/>
          <w:highlight w:val="green"/>
          <w:u w:color="7030A0"/>
        </w:rPr>
        <w:t xml:space="preserve">– </w:t>
      </w:r>
      <w:r w:rsidRPr="00DF179C">
        <w:rPr>
          <w:color w:val="auto"/>
          <w:sz w:val="24"/>
          <w:highlight w:val="green"/>
        </w:rPr>
        <w:t>по ГОСТ EN 15683-1;</w:t>
      </w:r>
    </w:p>
    <w:p w14:paraId="20A19EE7" w14:textId="77777777" w:rsidR="00CD386D" w:rsidRPr="00DF179C" w:rsidRDefault="00CD386D" w:rsidP="00F659DB">
      <w:pPr>
        <w:widowControl w:val="0"/>
        <w:ind w:firstLine="720"/>
        <w:jc w:val="both"/>
        <w:rPr>
          <w:color w:val="auto"/>
          <w:sz w:val="24"/>
          <w:highlight w:val="green"/>
        </w:rPr>
      </w:pPr>
      <w:r w:rsidRPr="00DF179C">
        <w:rPr>
          <w:color w:val="auto"/>
          <w:sz w:val="24"/>
          <w:highlight w:val="green"/>
        </w:rPr>
        <w:t xml:space="preserve">- </w:t>
      </w:r>
      <w:proofErr w:type="spellStart"/>
      <w:r w:rsidRPr="00DF179C">
        <w:rPr>
          <w:color w:val="auto"/>
          <w:sz w:val="24"/>
          <w:highlight w:val="green"/>
        </w:rPr>
        <w:t>термоупрочненные</w:t>
      </w:r>
      <w:proofErr w:type="spellEnd"/>
      <w:r w:rsidRPr="00DF179C">
        <w:rPr>
          <w:color w:val="auto"/>
          <w:sz w:val="24"/>
          <w:highlight w:val="green"/>
        </w:rPr>
        <w:t xml:space="preserve"> стекла по ГОСТ 33087 в составе многослойных стекол;</w:t>
      </w:r>
    </w:p>
    <w:p w14:paraId="7359CF4B" w14:textId="77777777" w:rsidR="00CD386D" w:rsidRPr="00DF179C" w:rsidRDefault="00CD386D" w:rsidP="00F659DB">
      <w:pPr>
        <w:widowControl w:val="0"/>
        <w:ind w:firstLine="720"/>
        <w:jc w:val="both"/>
        <w:rPr>
          <w:color w:val="auto"/>
          <w:sz w:val="24"/>
          <w:highlight w:val="green"/>
        </w:rPr>
      </w:pPr>
      <w:r w:rsidRPr="00DF179C">
        <w:rPr>
          <w:color w:val="auto"/>
          <w:sz w:val="24"/>
          <w:highlight w:val="green"/>
        </w:rPr>
        <w:t xml:space="preserve">- стеклокерамика </w:t>
      </w:r>
      <w:r w:rsidRPr="00DF179C">
        <w:rPr>
          <w:color w:val="auto"/>
          <w:sz w:val="24"/>
          <w:highlight w:val="green"/>
          <w:u w:color="7030A0"/>
        </w:rPr>
        <w:t xml:space="preserve">– </w:t>
      </w:r>
      <w:r w:rsidRPr="00DF179C">
        <w:rPr>
          <w:color w:val="auto"/>
          <w:sz w:val="24"/>
          <w:highlight w:val="green"/>
        </w:rPr>
        <w:t>по ГОСТ EN 1748-2-1;</w:t>
      </w:r>
    </w:p>
    <w:p w14:paraId="5772661B" w14:textId="77777777" w:rsidR="00CD386D" w:rsidRPr="00DF179C" w:rsidRDefault="00CD386D" w:rsidP="00F659DB">
      <w:pPr>
        <w:widowControl w:val="0"/>
        <w:ind w:firstLine="720"/>
        <w:jc w:val="both"/>
        <w:rPr>
          <w:color w:val="auto"/>
          <w:sz w:val="24"/>
          <w:highlight w:val="green"/>
        </w:rPr>
      </w:pPr>
      <w:r w:rsidRPr="00DF179C">
        <w:rPr>
          <w:color w:val="auto"/>
          <w:sz w:val="24"/>
          <w:highlight w:val="green"/>
        </w:rPr>
        <w:t xml:space="preserve">- стекла с полимерными пленками </w:t>
      </w:r>
      <w:r w:rsidRPr="00DF179C">
        <w:rPr>
          <w:color w:val="auto"/>
          <w:sz w:val="24"/>
          <w:highlight w:val="green"/>
          <w:u w:color="7030A0"/>
        </w:rPr>
        <w:t xml:space="preserve">– </w:t>
      </w:r>
      <w:r w:rsidRPr="00DF179C">
        <w:rPr>
          <w:color w:val="auto"/>
          <w:sz w:val="24"/>
          <w:highlight w:val="green"/>
        </w:rPr>
        <w:t>по ГОСТ 32563;</w:t>
      </w:r>
    </w:p>
    <w:p w14:paraId="5AC40F5F" w14:textId="77777777" w:rsidR="00CD386D" w:rsidRPr="00DF179C" w:rsidRDefault="00CD386D" w:rsidP="00F659DB">
      <w:pPr>
        <w:widowControl w:val="0"/>
        <w:ind w:firstLine="720"/>
        <w:jc w:val="both"/>
        <w:rPr>
          <w:color w:val="auto"/>
          <w:sz w:val="24"/>
          <w:highlight w:val="green"/>
        </w:rPr>
      </w:pPr>
      <w:r w:rsidRPr="00DF179C">
        <w:rPr>
          <w:color w:val="auto"/>
          <w:sz w:val="24"/>
          <w:highlight w:val="green"/>
        </w:rPr>
        <w:t xml:space="preserve">- многослойные стекла </w:t>
      </w:r>
      <w:r w:rsidRPr="00DF179C">
        <w:rPr>
          <w:color w:val="auto"/>
          <w:sz w:val="24"/>
          <w:highlight w:val="green"/>
          <w:u w:color="7030A0"/>
        </w:rPr>
        <w:t xml:space="preserve">– </w:t>
      </w:r>
      <w:r w:rsidRPr="00DF179C">
        <w:rPr>
          <w:color w:val="auto"/>
          <w:sz w:val="24"/>
          <w:highlight w:val="green"/>
        </w:rPr>
        <w:t>по ГОСТ 30826;</w:t>
      </w:r>
    </w:p>
    <w:p w14:paraId="2E8E8921" w14:textId="62EF5779" w:rsidR="00CD386D" w:rsidRPr="00DF179C" w:rsidRDefault="00CD386D" w:rsidP="00F659DB">
      <w:pPr>
        <w:widowControl w:val="0"/>
        <w:ind w:firstLine="720"/>
        <w:jc w:val="both"/>
        <w:rPr>
          <w:color w:val="auto"/>
          <w:sz w:val="24"/>
          <w:highlight w:val="green"/>
        </w:rPr>
      </w:pPr>
      <w:r w:rsidRPr="00DF179C">
        <w:rPr>
          <w:color w:val="auto"/>
          <w:sz w:val="24"/>
          <w:highlight w:val="green"/>
        </w:rPr>
        <w:t xml:space="preserve">- </w:t>
      </w:r>
      <w:proofErr w:type="spellStart"/>
      <w:r w:rsidRPr="00DF179C">
        <w:rPr>
          <w:color w:val="auto"/>
          <w:sz w:val="24"/>
          <w:highlight w:val="green"/>
        </w:rPr>
        <w:t>моллированные</w:t>
      </w:r>
      <w:proofErr w:type="spellEnd"/>
      <w:r w:rsidRPr="00DF179C">
        <w:rPr>
          <w:color w:val="auto"/>
          <w:sz w:val="24"/>
          <w:highlight w:val="green"/>
        </w:rPr>
        <w:t xml:space="preserve"> закаленные и многослойные стекла </w:t>
      </w:r>
      <w:r w:rsidRPr="00DF179C">
        <w:rPr>
          <w:color w:val="auto"/>
          <w:sz w:val="24"/>
          <w:highlight w:val="green"/>
          <w:u w:color="7030A0"/>
        </w:rPr>
        <w:t xml:space="preserve">– </w:t>
      </w:r>
      <w:r w:rsidRPr="00DF179C">
        <w:rPr>
          <w:color w:val="auto"/>
          <w:sz w:val="24"/>
          <w:highlight w:val="green"/>
        </w:rPr>
        <w:t>по ГОСТ ISO 11485-3;</w:t>
      </w:r>
    </w:p>
    <w:p w14:paraId="2D2F73C2" w14:textId="77777777" w:rsidR="00CD386D" w:rsidRPr="00167B93" w:rsidRDefault="00CD386D" w:rsidP="00CD386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ind w:firstLine="709"/>
        <w:jc w:val="both"/>
        <w:rPr>
          <w:color w:val="auto"/>
          <w:sz w:val="24"/>
          <w:highlight w:val="green"/>
        </w:rPr>
      </w:pPr>
      <w:r w:rsidRPr="00DF179C">
        <w:rPr>
          <w:color w:val="auto"/>
          <w:sz w:val="24"/>
          <w:highlight w:val="green"/>
        </w:rPr>
        <w:t xml:space="preserve">- другие виды стекол с подтвержденным классом защиты по безопасности при эксплуатации по </w:t>
      </w:r>
      <w:r w:rsidRPr="00167B93">
        <w:rPr>
          <w:color w:val="auto"/>
          <w:sz w:val="24"/>
          <w:highlight w:val="green"/>
        </w:rPr>
        <w:t xml:space="preserve">ГОСТ 33559.  </w:t>
      </w:r>
    </w:p>
    <w:p w14:paraId="107898DE" w14:textId="08A073D1" w:rsidR="00CD386D" w:rsidRPr="00AE6C25" w:rsidRDefault="00CD386D" w:rsidP="00F659D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564"/>
        </w:tabs>
        <w:ind w:firstLine="709"/>
        <w:jc w:val="both"/>
        <w:rPr>
          <w:color w:val="auto"/>
          <w:sz w:val="24"/>
        </w:rPr>
      </w:pPr>
      <w:r w:rsidRPr="00167B93">
        <w:rPr>
          <w:color w:val="auto"/>
          <w:sz w:val="24"/>
          <w:highlight w:val="green"/>
        </w:rPr>
        <w:t>6.5.</w:t>
      </w:r>
      <w:r w:rsidRPr="00167B93">
        <w:rPr>
          <w:color w:val="auto"/>
          <w:sz w:val="24"/>
          <w:szCs w:val="24"/>
          <w:highlight w:val="green"/>
        </w:rPr>
        <w:t>5</w:t>
      </w:r>
      <w:r w:rsidRPr="00167B93">
        <w:rPr>
          <w:color w:val="auto"/>
          <w:sz w:val="24"/>
          <w:highlight w:val="green"/>
        </w:rPr>
        <w:t xml:space="preserve"> Конструкция остекления </w:t>
      </w:r>
      <w:r w:rsidR="003345AC" w:rsidRPr="00167B93">
        <w:rPr>
          <w:b/>
          <w:color w:val="auto"/>
          <w:sz w:val="24"/>
          <w:highlight w:val="green"/>
        </w:rPr>
        <w:t>долж</w:t>
      </w:r>
      <w:r w:rsidRPr="00167B93">
        <w:rPr>
          <w:color w:val="auto"/>
          <w:sz w:val="24"/>
          <w:highlight w:val="green"/>
        </w:rPr>
        <w:t>на сохранять свойств</w:t>
      </w:r>
      <w:r w:rsidR="00B14104" w:rsidRPr="00167B93">
        <w:rPr>
          <w:color w:val="auto"/>
          <w:sz w:val="24"/>
          <w:highlight w:val="green"/>
        </w:rPr>
        <w:t>а</w:t>
      </w:r>
      <w:r w:rsidRPr="00167B93">
        <w:rPr>
          <w:color w:val="auto"/>
          <w:sz w:val="24"/>
          <w:highlight w:val="green"/>
        </w:rPr>
        <w:t xml:space="preserve"> безопасности в течение всего периода эксплуатации и в том числе при проведении мероприятий по техническому обслуживанию и ремонту с учетом требований ГОСТ 33560.</w:t>
      </w:r>
    </w:p>
    <w:p w14:paraId="7D8D49BF" w14:textId="49A847B0" w:rsidR="00CD386D" w:rsidRPr="00AE6C25" w:rsidRDefault="00CD386D" w:rsidP="00F659D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564"/>
        </w:tabs>
        <w:ind w:firstLine="709"/>
        <w:jc w:val="both"/>
        <w:rPr>
          <w:color w:val="auto"/>
          <w:sz w:val="24"/>
        </w:rPr>
      </w:pPr>
      <w:r w:rsidRPr="00AE6C25">
        <w:rPr>
          <w:color w:val="auto"/>
          <w:sz w:val="24"/>
        </w:rPr>
        <w:t>6.5.</w:t>
      </w:r>
      <w:r w:rsidRPr="00167B93">
        <w:rPr>
          <w:color w:val="auto"/>
          <w:sz w:val="24"/>
          <w:szCs w:val="24"/>
        </w:rPr>
        <w:t>6</w:t>
      </w:r>
      <w:r w:rsidRPr="00167B93">
        <w:rPr>
          <w:color w:val="auto"/>
          <w:sz w:val="24"/>
        </w:rPr>
        <w:t xml:space="preserve"> Для повышения уровня безопасности СПК с использованием в качестве остекления или в элементах каркаса закаленных стекол </w:t>
      </w:r>
      <w:r w:rsidR="003345AC" w:rsidRPr="00167B93">
        <w:rPr>
          <w:b/>
          <w:color w:val="auto"/>
          <w:sz w:val="24"/>
        </w:rPr>
        <w:t>рекоменд</w:t>
      </w:r>
      <w:r w:rsidRPr="00167B93">
        <w:rPr>
          <w:color w:val="auto"/>
          <w:sz w:val="24"/>
        </w:rPr>
        <w:t>уется проводить их дополнительную термическую выдержку по ГОСТ EN 14179-1 для отбраковки стекол, имеющих в своем теле включения, приводящие к разрушению остекления в процессе эксплуатации.</w:t>
      </w:r>
    </w:p>
    <w:p w14:paraId="30532112" w14:textId="5E9783B8" w:rsidR="00CD386D" w:rsidRPr="00167B93" w:rsidRDefault="00CD386D" w:rsidP="00F659D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564"/>
        </w:tabs>
        <w:ind w:firstLine="709"/>
        <w:jc w:val="both"/>
        <w:rPr>
          <w:color w:val="auto"/>
          <w:sz w:val="24"/>
          <w:highlight w:val="green"/>
        </w:rPr>
      </w:pPr>
      <w:r w:rsidRPr="00167B93">
        <w:rPr>
          <w:color w:val="auto"/>
          <w:sz w:val="24"/>
          <w:highlight w:val="green"/>
        </w:rPr>
        <w:t>6.5.</w:t>
      </w:r>
      <w:r w:rsidRPr="00167B93">
        <w:rPr>
          <w:color w:val="auto"/>
          <w:sz w:val="24"/>
          <w:szCs w:val="24"/>
          <w:highlight w:val="green"/>
        </w:rPr>
        <w:t>7</w:t>
      </w:r>
      <w:r w:rsidRPr="00167B93">
        <w:rPr>
          <w:color w:val="auto"/>
          <w:sz w:val="24"/>
          <w:highlight w:val="green"/>
        </w:rPr>
        <w:t xml:space="preserve"> В зависимости от типа остекления, устанавливаемого в дверях (в том числе балконных), входных группах, </w:t>
      </w:r>
      <w:r w:rsidR="003345AC" w:rsidRPr="00167B93">
        <w:rPr>
          <w:b/>
          <w:color w:val="auto"/>
          <w:sz w:val="24"/>
          <w:highlight w:val="green"/>
        </w:rPr>
        <w:t>следует</w:t>
      </w:r>
      <w:r w:rsidRPr="00167B93">
        <w:rPr>
          <w:color w:val="auto"/>
          <w:sz w:val="24"/>
          <w:highlight w:val="green"/>
        </w:rPr>
        <w:t xml:space="preserve"> применять: </w:t>
      </w:r>
    </w:p>
    <w:p w14:paraId="00286C9C" w14:textId="77777777" w:rsidR="00CD386D" w:rsidRPr="00167B93" w:rsidRDefault="00CD386D" w:rsidP="00F659D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564"/>
        </w:tabs>
        <w:ind w:firstLine="709"/>
        <w:jc w:val="both"/>
        <w:rPr>
          <w:color w:val="auto"/>
          <w:sz w:val="24"/>
          <w:highlight w:val="green"/>
        </w:rPr>
      </w:pPr>
      <w:r w:rsidRPr="00167B93">
        <w:rPr>
          <w:color w:val="auto"/>
          <w:sz w:val="24"/>
          <w:highlight w:val="green"/>
        </w:rPr>
        <w:t>- только безопасное стекло – при заполнении одним или двумя слоями стекла;</w:t>
      </w:r>
    </w:p>
    <w:p w14:paraId="29DB5193" w14:textId="77777777" w:rsidR="00CD386D" w:rsidRPr="00167B93" w:rsidRDefault="00CD386D" w:rsidP="00F659D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564"/>
        </w:tabs>
        <w:ind w:firstLine="709"/>
        <w:jc w:val="both"/>
        <w:rPr>
          <w:color w:val="auto"/>
          <w:sz w:val="24"/>
          <w:highlight w:val="green"/>
        </w:rPr>
      </w:pPr>
      <w:r w:rsidRPr="00167B93">
        <w:rPr>
          <w:color w:val="auto"/>
          <w:sz w:val="24"/>
          <w:highlight w:val="green"/>
        </w:rPr>
        <w:t xml:space="preserve">- крайние стекла только из безопасного стекла, тип среднего стекла не нормируется – при заполнении из трех слоев стекла. </w:t>
      </w:r>
    </w:p>
    <w:p w14:paraId="5DD53105" w14:textId="5BFF35C3" w:rsidR="00CD386D" w:rsidRPr="00167B93" w:rsidRDefault="00CD386D" w:rsidP="00F659DB">
      <w:pPr>
        <w:widowControl w:val="0"/>
        <w:ind w:firstLine="720"/>
        <w:jc w:val="both"/>
        <w:rPr>
          <w:color w:val="auto"/>
          <w:sz w:val="24"/>
          <w:highlight w:val="green"/>
        </w:rPr>
      </w:pPr>
      <w:r w:rsidRPr="00167B93">
        <w:rPr>
          <w:color w:val="auto"/>
          <w:sz w:val="24"/>
          <w:szCs w:val="24"/>
          <w:highlight w:val="green"/>
        </w:rPr>
        <w:t>6.5.8 Классификация безопасных стекол приведена в ГОСТ 30826 и ГОСТ 30698, методы испытаний для подтверждения класса безопасности приведены в ГОСТ 33002, ГОСТ 33559, ГОСТ EN 12600.</w:t>
      </w:r>
      <w:r w:rsidRPr="00167B93">
        <w:rPr>
          <w:color w:val="auto"/>
          <w:sz w:val="24"/>
          <w:highlight w:val="green"/>
        </w:rPr>
        <w:t xml:space="preserve"> Класс защиты безопасного стекла устанавливается в задании</w:t>
      </w:r>
      <w:r w:rsidR="000E0F2E" w:rsidRPr="00167B93">
        <w:rPr>
          <w:color w:val="auto"/>
          <w:sz w:val="24"/>
          <w:highlight w:val="green"/>
        </w:rPr>
        <w:t xml:space="preserve"> на проектирование</w:t>
      </w:r>
      <w:r w:rsidRPr="00167B93">
        <w:rPr>
          <w:color w:val="auto"/>
          <w:sz w:val="24"/>
          <w:highlight w:val="green"/>
        </w:rPr>
        <w:t xml:space="preserve">. </w:t>
      </w:r>
    </w:p>
    <w:p w14:paraId="62436836" w14:textId="0CD8A4A7" w:rsidR="00CD386D" w:rsidRPr="00167B93" w:rsidRDefault="00CD386D" w:rsidP="00CD386D">
      <w:pPr>
        <w:widowControl w:val="0"/>
        <w:ind w:firstLine="720"/>
        <w:jc w:val="both"/>
        <w:rPr>
          <w:strike/>
          <w:color w:val="auto"/>
          <w:sz w:val="24"/>
          <w:szCs w:val="24"/>
          <w:highlight w:val="green"/>
        </w:rPr>
      </w:pPr>
      <w:r w:rsidRPr="00167B93">
        <w:rPr>
          <w:color w:val="auto"/>
          <w:sz w:val="24"/>
          <w:szCs w:val="24"/>
          <w:highlight w:val="green"/>
        </w:rPr>
        <w:t xml:space="preserve">6.5.9 Применение конкретного вида безопасного при эксплуатации стекла устанавливают при проектировании строительных конструкций с учетом действующих на СПК нагрузок, климатических условий района строительства. </w:t>
      </w:r>
      <w:r w:rsidRPr="00167B93">
        <w:rPr>
          <w:color w:val="auto"/>
          <w:sz w:val="24"/>
          <w:highlight w:val="green"/>
        </w:rPr>
        <w:t xml:space="preserve">В жилых помещениях, где применяется безопасное остекление, класс защиты </w:t>
      </w:r>
      <w:r w:rsidR="003345AC" w:rsidRPr="00167B93">
        <w:rPr>
          <w:b/>
          <w:color w:val="auto"/>
          <w:sz w:val="24"/>
          <w:highlight w:val="green"/>
        </w:rPr>
        <w:t>долж</w:t>
      </w:r>
      <w:r w:rsidRPr="00167B93">
        <w:rPr>
          <w:color w:val="auto"/>
          <w:sz w:val="24"/>
          <w:highlight w:val="green"/>
        </w:rPr>
        <w:t xml:space="preserve">ен быть не менее СМ1. </w:t>
      </w:r>
    </w:p>
    <w:p w14:paraId="4F01C572" w14:textId="57901F43" w:rsidR="00CD386D" w:rsidRPr="00AE6C25" w:rsidRDefault="00CD386D" w:rsidP="00CD386D">
      <w:pPr>
        <w:widowControl w:val="0"/>
        <w:ind w:firstLine="720"/>
        <w:jc w:val="both"/>
        <w:rPr>
          <w:color w:val="auto"/>
          <w:sz w:val="24"/>
          <w:szCs w:val="24"/>
        </w:rPr>
      </w:pPr>
      <w:r w:rsidRPr="00167B93">
        <w:rPr>
          <w:color w:val="auto"/>
          <w:sz w:val="24"/>
          <w:szCs w:val="24"/>
          <w:highlight w:val="green"/>
        </w:rPr>
        <w:t xml:space="preserve">6.5.10 </w:t>
      </w:r>
      <w:r w:rsidR="003345AC" w:rsidRPr="00167B93">
        <w:rPr>
          <w:b/>
          <w:color w:val="auto"/>
          <w:sz w:val="24"/>
          <w:szCs w:val="24"/>
          <w:highlight w:val="green"/>
        </w:rPr>
        <w:t>Рекоменд</w:t>
      </w:r>
      <w:r w:rsidRPr="00167B93">
        <w:rPr>
          <w:color w:val="auto"/>
          <w:sz w:val="24"/>
          <w:szCs w:val="24"/>
          <w:highlight w:val="green"/>
        </w:rPr>
        <w:t xml:space="preserve">ации по проектированию различных видов безопасного заполнения (остекления) приведены в приложениях Д–М: взрывостойкого (приложение Д), огнестойкого (приложение Е), пулестойкого (приложение Ж), шумозащитного (приложение И), ударостойкого (приложение К), </w:t>
      </w:r>
      <w:proofErr w:type="spellStart"/>
      <w:r w:rsidRPr="00167B93">
        <w:rPr>
          <w:color w:val="auto"/>
          <w:sz w:val="24"/>
          <w:szCs w:val="24"/>
          <w:highlight w:val="green"/>
        </w:rPr>
        <w:t>взломостойкого</w:t>
      </w:r>
      <w:proofErr w:type="spellEnd"/>
      <w:r w:rsidRPr="00167B93">
        <w:rPr>
          <w:color w:val="auto"/>
          <w:sz w:val="24"/>
          <w:szCs w:val="24"/>
          <w:highlight w:val="green"/>
        </w:rPr>
        <w:t xml:space="preserve"> (приложение Л), со специальными требованиями (приложение М).</w:t>
      </w:r>
    </w:p>
    <w:p w14:paraId="7E025516" w14:textId="77777777" w:rsidR="00CD386D" w:rsidRPr="00AE6C25" w:rsidRDefault="00CD386D" w:rsidP="000B3C9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ind w:firstLine="709"/>
        <w:jc w:val="both"/>
        <w:rPr>
          <w:color w:val="auto"/>
          <w:sz w:val="24"/>
          <w:szCs w:val="24"/>
        </w:rPr>
      </w:pPr>
    </w:p>
    <w:p w14:paraId="0A2836E0" w14:textId="77777777" w:rsidR="00265CD1" w:rsidRPr="00AE6C25" w:rsidRDefault="00265CD1" w:rsidP="000B3C9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ind w:firstLine="709"/>
        <w:jc w:val="both"/>
        <w:rPr>
          <w:color w:val="auto"/>
          <w:sz w:val="24"/>
          <w:szCs w:val="24"/>
        </w:rPr>
      </w:pPr>
    </w:p>
    <w:p w14:paraId="43CDF642" w14:textId="77777777" w:rsidR="00265CD1" w:rsidRPr="00AE6C25" w:rsidRDefault="00265CD1" w:rsidP="000B3C9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ind w:firstLine="709"/>
        <w:jc w:val="both"/>
        <w:rPr>
          <w:color w:val="auto"/>
          <w:sz w:val="24"/>
          <w:szCs w:val="24"/>
        </w:rPr>
      </w:pPr>
    </w:p>
    <w:p w14:paraId="2A7D7D84" w14:textId="77777777" w:rsidR="00EF59B4" w:rsidRPr="00167B93" w:rsidRDefault="003E4D62">
      <w:pPr>
        <w:widowControl w:val="0"/>
        <w:ind w:firstLine="720"/>
        <w:rPr>
          <w:rStyle w:val="apple-converted-space"/>
          <w:b/>
          <w:bCs/>
          <w:color w:val="auto"/>
          <w:sz w:val="24"/>
          <w:szCs w:val="24"/>
          <w:highlight w:val="green"/>
        </w:rPr>
      </w:pPr>
      <w:r w:rsidRPr="00167B93">
        <w:rPr>
          <w:rStyle w:val="apple-converted-space"/>
          <w:b/>
          <w:bCs/>
          <w:color w:val="auto"/>
          <w:sz w:val="24"/>
          <w:szCs w:val="24"/>
          <w:highlight w:val="green"/>
        </w:rPr>
        <w:t>7</w:t>
      </w:r>
      <w:r w:rsidR="00FE1050" w:rsidRPr="00167B93">
        <w:rPr>
          <w:rStyle w:val="apple-converted-space"/>
          <w:b/>
          <w:bCs/>
          <w:color w:val="auto"/>
          <w:sz w:val="24"/>
          <w:szCs w:val="24"/>
          <w:highlight w:val="green"/>
        </w:rPr>
        <w:t xml:space="preserve"> Противопожарные требования</w:t>
      </w:r>
    </w:p>
    <w:p w14:paraId="12CFFE84" w14:textId="5C9FF900" w:rsidR="000B3C9D" w:rsidRPr="00167B93" w:rsidRDefault="000B3C9D" w:rsidP="00812AB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ind w:firstLine="709"/>
        <w:jc w:val="both"/>
        <w:rPr>
          <w:color w:val="auto"/>
          <w:sz w:val="24"/>
          <w:szCs w:val="24"/>
          <w:highlight w:val="green"/>
        </w:rPr>
      </w:pPr>
      <w:r w:rsidRPr="00167B93">
        <w:rPr>
          <w:color w:val="auto"/>
          <w:sz w:val="24"/>
          <w:szCs w:val="24"/>
          <w:highlight w:val="green"/>
        </w:rPr>
        <w:t xml:space="preserve">7.1 В соответствии с требованиями [1] при проектировании СПК </w:t>
      </w:r>
      <w:r w:rsidR="003345AC" w:rsidRPr="00167B93">
        <w:rPr>
          <w:b/>
          <w:color w:val="auto"/>
          <w:sz w:val="24"/>
          <w:szCs w:val="24"/>
          <w:highlight w:val="green"/>
        </w:rPr>
        <w:t>необходимо</w:t>
      </w:r>
      <w:r w:rsidRPr="00167B93">
        <w:rPr>
          <w:color w:val="auto"/>
          <w:sz w:val="24"/>
          <w:szCs w:val="24"/>
          <w:highlight w:val="green"/>
        </w:rPr>
        <w:t xml:space="preserve"> учесть требования раздела противопожарных требований в своде правил на вид зданий и сооружений, для которого проектируется СПК.</w:t>
      </w:r>
    </w:p>
    <w:p w14:paraId="5063CA7F" w14:textId="77777777" w:rsidR="000B3C9D" w:rsidRPr="00167B93" w:rsidRDefault="000B3C9D" w:rsidP="00812AB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ind w:firstLine="709"/>
        <w:jc w:val="both"/>
        <w:rPr>
          <w:color w:val="auto"/>
          <w:sz w:val="24"/>
          <w:szCs w:val="24"/>
          <w:highlight w:val="green"/>
        </w:rPr>
      </w:pPr>
      <w:r w:rsidRPr="00167B93">
        <w:rPr>
          <w:color w:val="auto"/>
          <w:sz w:val="24"/>
          <w:szCs w:val="24"/>
          <w:highlight w:val="green"/>
        </w:rPr>
        <w:t xml:space="preserve">7.2 Требования к конструктивному исполнению участков наружных ограждающих конструкций, имеющих остекление, а также особенности определения класса пожарной опасности стен наружных ненесущих светопрозрачных изложены в </w:t>
      </w:r>
      <w:r w:rsidRPr="00167B93">
        <w:rPr>
          <w:color w:val="auto"/>
          <w:sz w:val="24"/>
          <w:szCs w:val="24"/>
          <w:highlight w:val="green"/>
        </w:rPr>
        <w:br/>
        <w:t xml:space="preserve">СП 2.13130. </w:t>
      </w:r>
    </w:p>
    <w:p w14:paraId="1F5C3AFD" w14:textId="72C0E7EF" w:rsidR="00D754C7" w:rsidRPr="00AE6C25" w:rsidRDefault="000B3C9D" w:rsidP="00812ABF">
      <w:pPr>
        <w:tabs>
          <w:tab w:val="left" w:pos="708"/>
          <w:tab w:val="left" w:pos="1420"/>
          <w:tab w:val="left" w:pos="2124"/>
          <w:tab w:val="left" w:pos="2840"/>
          <w:tab w:val="left" w:pos="3540"/>
          <w:tab w:val="left" w:pos="4260"/>
          <w:tab w:val="left" w:pos="4956"/>
          <w:tab w:val="left" w:pos="5680"/>
          <w:tab w:val="left" w:pos="6372"/>
          <w:tab w:val="left" w:pos="7100"/>
          <w:tab w:val="left" w:pos="7788"/>
          <w:tab w:val="left" w:pos="8520"/>
          <w:tab w:val="left" w:pos="9132"/>
        </w:tabs>
        <w:ind w:firstLine="709"/>
        <w:jc w:val="both"/>
        <w:rPr>
          <w:color w:val="auto"/>
          <w:sz w:val="24"/>
          <w:szCs w:val="24"/>
        </w:rPr>
      </w:pPr>
      <w:r w:rsidRPr="00167B93">
        <w:rPr>
          <w:color w:val="auto"/>
          <w:sz w:val="24"/>
          <w:szCs w:val="24"/>
          <w:highlight w:val="green"/>
        </w:rPr>
        <w:t xml:space="preserve">7.3 Противопожарные требования к конкретной СПК и мероприятия по их обеспечению </w:t>
      </w:r>
      <w:r w:rsidR="003345AC" w:rsidRPr="00167B93">
        <w:rPr>
          <w:b/>
          <w:color w:val="auto"/>
          <w:sz w:val="24"/>
          <w:szCs w:val="24"/>
          <w:highlight w:val="green"/>
        </w:rPr>
        <w:t>долж</w:t>
      </w:r>
      <w:r w:rsidRPr="00167B93">
        <w:rPr>
          <w:color w:val="auto"/>
          <w:sz w:val="24"/>
          <w:szCs w:val="24"/>
          <w:highlight w:val="green"/>
        </w:rPr>
        <w:t>ны быть изложены в разделе проектной документации «</w:t>
      </w:r>
      <w:hyperlink r:id="rId13" w:history="1">
        <w:r w:rsidRPr="00167B93">
          <w:rPr>
            <w:color w:val="auto"/>
            <w:sz w:val="24"/>
            <w:szCs w:val="24"/>
            <w:highlight w:val="green"/>
          </w:rPr>
          <w:t>Мероприятия</w:t>
        </w:r>
      </w:hyperlink>
      <w:r w:rsidRPr="00167B93">
        <w:rPr>
          <w:color w:val="auto"/>
          <w:sz w:val="24"/>
          <w:szCs w:val="24"/>
          <w:highlight w:val="green"/>
        </w:rPr>
        <w:t xml:space="preserve"> по обеспечению пожарной безопасности» с учетом приложения Е</w:t>
      </w:r>
      <w:r w:rsidR="00E06851" w:rsidRPr="00167B93">
        <w:rPr>
          <w:color w:val="auto"/>
          <w:sz w:val="24"/>
          <w:szCs w:val="24"/>
          <w:highlight w:val="green"/>
        </w:rPr>
        <w:t>.</w:t>
      </w:r>
    </w:p>
    <w:p w14:paraId="304FAF03" w14:textId="77777777" w:rsidR="00F81737" w:rsidRPr="00AE6C25" w:rsidRDefault="00F81737" w:rsidP="00812ABF">
      <w:pPr>
        <w:ind w:firstLine="709"/>
        <w:rPr>
          <w:rStyle w:val="apple-converted-space"/>
          <w:b/>
          <w:bCs/>
          <w:color w:val="auto"/>
          <w:sz w:val="26"/>
          <w:szCs w:val="26"/>
        </w:rPr>
      </w:pPr>
    </w:p>
    <w:p w14:paraId="7BF9DB48" w14:textId="77777777" w:rsidR="00EF59B4" w:rsidRPr="00167B93" w:rsidRDefault="003E4D62" w:rsidP="00812ABF">
      <w:pPr>
        <w:ind w:firstLine="709"/>
        <w:rPr>
          <w:rStyle w:val="apple-converted-space"/>
          <w:b/>
          <w:bCs/>
          <w:color w:val="auto"/>
          <w:sz w:val="24"/>
          <w:szCs w:val="24"/>
          <w:highlight w:val="green"/>
        </w:rPr>
      </w:pPr>
      <w:proofErr w:type="gramStart"/>
      <w:r w:rsidRPr="00167B93">
        <w:rPr>
          <w:rStyle w:val="apple-converted-space"/>
          <w:b/>
          <w:bCs/>
          <w:color w:val="auto"/>
          <w:sz w:val="24"/>
          <w:szCs w:val="24"/>
          <w:highlight w:val="green"/>
        </w:rPr>
        <w:t>8</w:t>
      </w:r>
      <w:r w:rsidR="009966A1" w:rsidRPr="00167B93">
        <w:rPr>
          <w:rStyle w:val="apple-converted-space"/>
          <w:b/>
          <w:bCs/>
          <w:color w:val="auto"/>
          <w:sz w:val="24"/>
          <w:szCs w:val="24"/>
          <w:highlight w:val="green"/>
        </w:rPr>
        <w:t xml:space="preserve"> </w:t>
      </w:r>
      <w:r w:rsidR="00FE1050" w:rsidRPr="00167B93">
        <w:rPr>
          <w:rStyle w:val="apple-converted-space"/>
          <w:b/>
          <w:bCs/>
          <w:color w:val="auto"/>
          <w:sz w:val="24"/>
          <w:szCs w:val="24"/>
          <w:highlight w:val="green"/>
        </w:rPr>
        <w:t xml:space="preserve"> Испытания</w:t>
      </w:r>
      <w:proofErr w:type="gramEnd"/>
      <w:r w:rsidR="003D59EA" w:rsidRPr="00167B93">
        <w:rPr>
          <w:rStyle w:val="apple-converted-space"/>
          <w:b/>
          <w:bCs/>
          <w:color w:val="auto"/>
          <w:sz w:val="24"/>
          <w:szCs w:val="24"/>
          <w:highlight w:val="green"/>
        </w:rPr>
        <w:t xml:space="preserve"> </w:t>
      </w:r>
      <w:r w:rsidR="000B3C9D" w:rsidRPr="00167B93">
        <w:rPr>
          <w:rStyle w:val="apple-converted-space"/>
          <w:b/>
          <w:bCs/>
          <w:color w:val="auto"/>
          <w:sz w:val="24"/>
          <w:szCs w:val="24"/>
          <w:highlight w:val="green"/>
        </w:rPr>
        <w:t>СПК</w:t>
      </w:r>
    </w:p>
    <w:p w14:paraId="2ADC6F86" w14:textId="58C72882" w:rsidR="000B3C9D" w:rsidRPr="00167B93" w:rsidRDefault="000B3C9D" w:rsidP="00812ABF">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 xml:space="preserve">8.1 При отсутствии возможности определения расчетными методами напряжений, деформаций, прогибов, а также разрушающих нагрузок для разработанного конкретного конструктивного решения СПК </w:t>
      </w:r>
      <w:r w:rsidR="003345AC" w:rsidRPr="00167B93">
        <w:rPr>
          <w:b/>
          <w:color w:val="auto"/>
          <w:sz w:val="24"/>
          <w:szCs w:val="24"/>
          <w:highlight w:val="green"/>
        </w:rPr>
        <w:t>следует</w:t>
      </w:r>
      <w:r w:rsidRPr="00167B93">
        <w:rPr>
          <w:color w:val="auto"/>
          <w:sz w:val="24"/>
          <w:szCs w:val="24"/>
          <w:highlight w:val="green"/>
        </w:rPr>
        <w:t xml:space="preserve"> проводить испытания моделей или фрагментов конструкции. Испытания проводят по методикам, утвержденным в установленном порядке. </w:t>
      </w:r>
    </w:p>
    <w:p w14:paraId="65AF1EAD" w14:textId="77777777" w:rsidR="000B3C9D" w:rsidRPr="00167B93" w:rsidRDefault="000B3C9D" w:rsidP="00812ABF">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 xml:space="preserve">8.2 При невозможности определения расчетными методами технических и эксплуатационных характеристик СПК и отсутствии результатов испытаний аналогичных конструкций проводят испытания спроектированных СПК или их фрагментов по методикам, утвержденным в установленном порядке. </w:t>
      </w:r>
    </w:p>
    <w:p w14:paraId="0A38B921" w14:textId="75A7FB4E" w:rsidR="000B3C9D" w:rsidRPr="00167B93" w:rsidRDefault="000B3C9D" w:rsidP="00812ABF">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 xml:space="preserve">8.3 Испытания </w:t>
      </w:r>
      <w:proofErr w:type="spellStart"/>
      <w:r w:rsidRPr="00167B93">
        <w:rPr>
          <w:color w:val="auto"/>
          <w:sz w:val="24"/>
          <w:szCs w:val="24"/>
          <w:highlight w:val="green"/>
        </w:rPr>
        <w:t>воздухо</w:t>
      </w:r>
      <w:proofErr w:type="spellEnd"/>
      <w:r w:rsidRPr="00167B93">
        <w:rPr>
          <w:color w:val="auto"/>
          <w:sz w:val="24"/>
          <w:szCs w:val="24"/>
          <w:highlight w:val="green"/>
        </w:rPr>
        <w:t xml:space="preserve">- и водонепроницаемости СПК </w:t>
      </w:r>
      <w:r w:rsidR="003345AC" w:rsidRPr="00167B93">
        <w:rPr>
          <w:b/>
          <w:color w:val="auto"/>
          <w:sz w:val="24"/>
          <w:szCs w:val="24"/>
          <w:highlight w:val="green"/>
        </w:rPr>
        <w:t>необходимо</w:t>
      </w:r>
      <w:r w:rsidRPr="00167B93">
        <w:rPr>
          <w:color w:val="auto"/>
          <w:sz w:val="24"/>
          <w:szCs w:val="24"/>
          <w:highlight w:val="green"/>
        </w:rPr>
        <w:t xml:space="preserve"> выполнять по ГОСТ 33792.</w:t>
      </w:r>
    </w:p>
    <w:p w14:paraId="3D22D824" w14:textId="45AC2571" w:rsidR="000B3C9D" w:rsidRPr="00167B93" w:rsidRDefault="000B3C9D" w:rsidP="00812ABF">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 xml:space="preserve">8.4 Испытания сопротивления конструкции СПК ветровой нагрузке </w:t>
      </w:r>
      <w:r w:rsidR="003345AC" w:rsidRPr="00167B93">
        <w:rPr>
          <w:b/>
          <w:color w:val="auto"/>
          <w:sz w:val="24"/>
          <w:szCs w:val="24"/>
          <w:highlight w:val="green"/>
        </w:rPr>
        <w:t>необходимо</w:t>
      </w:r>
      <w:r w:rsidRPr="00167B93">
        <w:rPr>
          <w:color w:val="auto"/>
          <w:sz w:val="24"/>
          <w:szCs w:val="24"/>
          <w:highlight w:val="green"/>
        </w:rPr>
        <w:t xml:space="preserve"> выполнять по ГОСТ 33793.</w:t>
      </w:r>
    </w:p>
    <w:p w14:paraId="7CCABCE8" w14:textId="77777777" w:rsidR="000B3C9D" w:rsidRPr="00167B93" w:rsidRDefault="000B3C9D" w:rsidP="00812ABF">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8.5 Методы по определению приведенного сопротивления теплопередаче СПК, включая процедуры расчета теплотехнических характеристик, приведены в ГОСТ Р 54858.</w:t>
      </w:r>
    </w:p>
    <w:p w14:paraId="08BE1CB3" w14:textId="7C297D37" w:rsidR="000B3C9D" w:rsidRPr="00167B93" w:rsidRDefault="000B3C9D" w:rsidP="00812ABF">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8.6 Испытания для определения звукоизоляции СПК выполняют по ГОСТ Р ИСО 10140-1, ГОСТ Р ИСО 10140-2,</w:t>
      </w:r>
      <w:r w:rsidR="00FB6DFB" w:rsidRPr="00167B93">
        <w:rPr>
          <w:color w:val="auto"/>
          <w:sz w:val="24"/>
          <w:szCs w:val="24"/>
          <w:highlight w:val="green"/>
        </w:rPr>
        <w:t xml:space="preserve"> </w:t>
      </w:r>
      <w:r w:rsidR="00FB6DFB" w:rsidRPr="00167B93">
        <w:rPr>
          <w:color w:val="auto"/>
          <w:spacing w:val="2"/>
          <w:sz w:val="24"/>
          <w:szCs w:val="24"/>
          <w:highlight w:val="green"/>
        </w:rPr>
        <w:t>ГОСТ Р ИСО 10140-3,</w:t>
      </w:r>
      <w:r w:rsidRPr="00167B93">
        <w:rPr>
          <w:color w:val="auto"/>
          <w:sz w:val="24"/>
          <w:szCs w:val="24"/>
          <w:highlight w:val="green"/>
        </w:rPr>
        <w:t xml:space="preserve"> ГОСТ Р ИСО 10140-4. </w:t>
      </w:r>
    </w:p>
    <w:p w14:paraId="7157BEA8" w14:textId="2E2E7556" w:rsidR="00CD386D" w:rsidRPr="00167B93" w:rsidRDefault="00CD386D" w:rsidP="00812ABF">
      <w:pPr>
        <w:widowControl w:val="0"/>
        <w:autoSpaceDE w:val="0"/>
        <w:autoSpaceDN w:val="0"/>
        <w:adjustRightInd w:val="0"/>
        <w:ind w:firstLine="720"/>
        <w:jc w:val="both"/>
        <w:rPr>
          <w:color w:val="auto"/>
          <w:sz w:val="24"/>
          <w:highlight w:val="green"/>
        </w:rPr>
      </w:pPr>
      <w:r w:rsidRPr="00167B93">
        <w:rPr>
          <w:color w:val="auto"/>
          <w:sz w:val="24"/>
          <w:highlight w:val="green"/>
        </w:rPr>
        <w:t>8.7 Методы испытаний СПК для оценки огнестойкости и пожарной опасности приведены в СП 2.13130</w:t>
      </w:r>
      <w:r w:rsidRPr="00167B93">
        <w:rPr>
          <w:color w:val="auto"/>
          <w:sz w:val="24"/>
          <w:szCs w:val="24"/>
          <w:highlight w:val="green"/>
        </w:rPr>
        <w:t xml:space="preserve"> и других нормативных документах в области пожарной безопасности.</w:t>
      </w:r>
      <w:r w:rsidRPr="00167B93">
        <w:rPr>
          <w:color w:val="auto"/>
          <w:sz w:val="24"/>
          <w:highlight w:val="green"/>
        </w:rPr>
        <w:t xml:space="preserve"> </w:t>
      </w:r>
      <w:r w:rsidR="003345AC" w:rsidRPr="00167B93">
        <w:rPr>
          <w:b/>
          <w:color w:val="auto"/>
          <w:sz w:val="24"/>
          <w:highlight w:val="green"/>
        </w:rPr>
        <w:t>Допускается</w:t>
      </w:r>
      <w:r w:rsidRPr="00167B93">
        <w:rPr>
          <w:color w:val="auto"/>
          <w:sz w:val="24"/>
          <w:highlight w:val="green"/>
        </w:rPr>
        <w:t xml:space="preserve"> пределы огнестойкости ограждающих светопрозрачных конструкций определять расчетно-аналитическим методом на основании их сравнительного анализа с аналогичными испытанными ранее с равным или большим установленным пределом огнестойкости.</w:t>
      </w:r>
    </w:p>
    <w:p w14:paraId="749A3626" w14:textId="5AD93E3D" w:rsidR="000B3C9D" w:rsidRPr="00AE6C25" w:rsidRDefault="000B3C9D" w:rsidP="00812ABF">
      <w:pPr>
        <w:widowControl w:val="0"/>
        <w:autoSpaceDE w:val="0"/>
        <w:autoSpaceDN w:val="0"/>
        <w:adjustRightInd w:val="0"/>
        <w:ind w:firstLine="720"/>
        <w:jc w:val="both"/>
        <w:rPr>
          <w:color w:val="auto"/>
          <w:sz w:val="24"/>
          <w:szCs w:val="24"/>
        </w:rPr>
      </w:pPr>
      <w:r w:rsidRPr="00167B93">
        <w:rPr>
          <w:color w:val="auto"/>
          <w:sz w:val="24"/>
          <w:szCs w:val="24"/>
          <w:highlight w:val="green"/>
        </w:rPr>
        <w:t>СПК, выполненным из негорючих материалов (НГ</w:t>
      </w:r>
      <w:r w:rsidR="00CA3CE6" w:rsidRPr="00167B93">
        <w:rPr>
          <w:color w:val="auto"/>
          <w:sz w:val="24"/>
          <w:szCs w:val="24"/>
          <w:highlight w:val="green"/>
        </w:rPr>
        <w:t>)</w:t>
      </w:r>
      <w:r w:rsidRPr="00167B93">
        <w:rPr>
          <w:color w:val="auto"/>
          <w:sz w:val="24"/>
          <w:szCs w:val="24"/>
          <w:highlight w:val="green"/>
        </w:rPr>
        <w:t xml:space="preserve"> по ГОСТ 30244, </w:t>
      </w:r>
      <w:r w:rsidR="003345AC" w:rsidRPr="00167B93">
        <w:rPr>
          <w:b/>
          <w:color w:val="auto"/>
          <w:sz w:val="24"/>
          <w:szCs w:val="24"/>
          <w:highlight w:val="green"/>
        </w:rPr>
        <w:t>следует</w:t>
      </w:r>
      <w:r w:rsidRPr="00167B93">
        <w:rPr>
          <w:color w:val="auto"/>
          <w:sz w:val="24"/>
          <w:szCs w:val="24"/>
          <w:highlight w:val="green"/>
        </w:rPr>
        <w:t xml:space="preserve"> присваивать класс пожарной опасности К0, при этом наличие резиновых уплотнителей в составе СПК и наличие тонкослойного лакокрасочного покрытия на поверхности алюминиевых и</w:t>
      </w:r>
      <w:r w:rsidR="00A22C76" w:rsidRPr="00167B93">
        <w:rPr>
          <w:color w:val="auto"/>
          <w:sz w:val="24"/>
          <w:szCs w:val="24"/>
          <w:highlight w:val="green"/>
        </w:rPr>
        <w:t xml:space="preserve"> </w:t>
      </w:r>
      <w:r w:rsidR="00112A84" w:rsidRPr="00167B93">
        <w:rPr>
          <w:color w:val="auto"/>
          <w:sz w:val="24"/>
          <w:szCs w:val="24"/>
          <w:highlight w:val="green"/>
        </w:rPr>
        <w:t>(</w:t>
      </w:r>
      <w:r w:rsidRPr="00167B93">
        <w:rPr>
          <w:color w:val="auto"/>
          <w:sz w:val="24"/>
          <w:szCs w:val="24"/>
          <w:highlight w:val="green"/>
        </w:rPr>
        <w:t>или</w:t>
      </w:r>
      <w:r w:rsidR="00112A84" w:rsidRPr="00167B93">
        <w:rPr>
          <w:color w:val="auto"/>
          <w:sz w:val="24"/>
          <w:szCs w:val="24"/>
          <w:highlight w:val="green"/>
        </w:rPr>
        <w:t>)</w:t>
      </w:r>
      <w:r w:rsidRPr="00167B93">
        <w:rPr>
          <w:color w:val="auto"/>
          <w:sz w:val="24"/>
          <w:szCs w:val="24"/>
          <w:highlight w:val="green"/>
        </w:rPr>
        <w:t xml:space="preserve"> стальных профилей каркасов СПК можно не учитывать.</w:t>
      </w:r>
    </w:p>
    <w:p w14:paraId="5F0EAD9D" w14:textId="77777777" w:rsidR="00CD085D" w:rsidRPr="00AE6C25" w:rsidRDefault="00CD085D" w:rsidP="00812ABF">
      <w:pPr>
        <w:widowControl w:val="0"/>
        <w:autoSpaceDE w:val="0"/>
        <w:autoSpaceDN w:val="0"/>
        <w:adjustRightInd w:val="0"/>
        <w:ind w:firstLine="720"/>
        <w:jc w:val="both"/>
        <w:rPr>
          <w:color w:val="auto"/>
          <w:sz w:val="24"/>
          <w:szCs w:val="24"/>
        </w:rPr>
      </w:pPr>
    </w:p>
    <w:p w14:paraId="4A6054CD" w14:textId="77777777" w:rsidR="00B14104" w:rsidRPr="00AE6C25" w:rsidRDefault="00B14104" w:rsidP="00812ABF">
      <w:pPr>
        <w:widowControl w:val="0"/>
        <w:autoSpaceDE w:val="0"/>
        <w:autoSpaceDN w:val="0"/>
        <w:adjustRightInd w:val="0"/>
        <w:ind w:firstLine="720"/>
        <w:jc w:val="both"/>
        <w:rPr>
          <w:color w:val="auto"/>
          <w:sz w:val="24"/>
          <w:szCs w:val="24"/>
        </w:rPr>
      </w:pPr>
    </w:p>
    <w:p w14:paraId="623D5754" w14:textId="7EC007A6" w:rsidR="00002033" w:rsidRPr="00AE6C25" w:rsidRDefault="00002033" w:rsidP="00812ABF">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09"/>
        <w:jc w:val="both"/>
        <w:rPr>
          <w:rFonts w:eastAsia="Arial Unicode MS" w:cs="Arial Unicode MS"/>
          <w:color w:val="auto"/>
          <w:sz w:val="24"/>
          <w:szCs w:val="24"/>
        </w:rPr>
      </w:pPr>
    </w:p>
    <w:p w14:paraId="4F6D155F" w14:textId="77777777" w:rsidR="00265CD1" w:rsidRPr="00AE6C25" w:rsidRDefault="00265CD1" w:rsidP="00812ABF">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09"/>
        <w:jc w:val="both"/>
        <w:rPr>
          <w:rFonts w:eastAsia="Arial Unicode MS" w:cs="Arial Unicode MS"/>
          <w:color w:val="auto"/>
          <w:sz w:val="24"/>
          <w:szCs w:val="24"/>
        </w:rPr>
      </w:pPr>
    </w:p>
    <w:p w14:paraId="26D9BDB9" w14:textId="77777777" w:rsidR="00265CD1" w:rsidRPr="00AE6C25" w:rsidRDefault="00265CD1" w:rsidP="00812ABF">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09"/>
        <w:jc w:val="both"/>
        <w:rPr>
          <w:rFonts w:eastAsia="Arial Unicode MS" w:cs="Arial Unicode MS"/>
          <w:color w:val="auto"/>
          <w:sz w:val="24"/>
          <w:szCs w:val="24"/>
        </w:rPr>
      </w:pPr>
    </w:p>
    <w:p w14:paraId="0A501E61" w14:textId="77777777" w:rsidR="00265CD1" w:rsidRPr="00AE6C25" w:rsidRDefault="00265CD1" w:rsidP="00812ABF">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firstLine="709"/>
        <w:jc w:val="both"/>
        <w:rPr>
          <w:rFonts w:eastAsia="Arial Unicode MS" w:cs="Arial Unicode MS"/>
          <w:color w:val="auto"/>
          <w:sz w:val="24"/>
          <w:szCs w:val="24"/>
        </w:rPr>
      </w:pPr>
    </w:p>
    <w:p w14:paraId="664C183E" w14:textId="77777777" w:rsidR="00FF75B1" w:rsidRPr="00AE6C25" w:rsidRDefault="00FF75B1" w:rsidP="00812ABF">
      <w:pPr>
        <w:ind w:firstLine="709"/>
        <w:jc w:val="both"/>
        <w:rPr>
          <w:color w:val="auto"/>
          <w:sz w:val="24"/>
          <w:szCs w:val="24"/>
        </w:rPr>
      </w:pPr>
    </w:p>
    <w:p w14:paraId="38BE2B13" w14:textId="137E5126" w:rsidR="00FF75B1" w:rsidRPr="00AE6C25" w:rsidRDefault="00002033" w:rsidP="005E2CB0">
      <w:pPr>
        <w:tabs>
          <w:tab w:val="left" w:pos="2634"/>
        </w:tabs>
        <w:ind w:firstLine="709"/>
        <w:jc w:val="both"/>
        <w:rPr>
          <w:color w:val="auto"/>
          <w:sz w:val="24"/>
          <w:szCs w:val="24"/>
        </w:rPr>
      </w:pPr>
      <w:r w:rsidRPr="00AE6C25">
        <w:rPr>
          <w:color w:val="auto"/>
          <w:sz w:val="24"/>
          <w:szCs w:val="24"/>
        </w:rPr>
        <w:tab/>
      </w:r>
    </w:p>
    <w:p w14:paraId="46C6C013" w14:textId="77777777" w:rsidR="00FF75B1" w:rsidRPr="00167B93" w:rsidRDefault="00FF75B1" w:rsidP="00FF75B1">
      <w:pPr>
        <w:spacing w:before="120" w:after="120"/>
        <w:ind w:firstLine="709"/>
        <w:jc w:val="center"/>
        <w:rPr>
          <w:b/>
          <w:color w:val="auto"/>
          <w:sz w:val="24"/>
          <w:szCs w:val="24"/>
          <w:highlight w:val="green"/>
        </w:rPr>
      </w:pPr>
      <w:r w:rsidRPr="00167B93">
        <w:rPr>
          <w:b/>
          <w:color w:val="auto"/>
          <w:sz w:val="24"/>
          <w:szCs w:val="24"/>
          <w:highlight w:val="green"/>
        </w:rPr>
        <w:t>П</w:t>
      </w:r>
      <w:r w:rsidR="00C618A6" w:rsidRPr="00167B93">
        <w:rPr>
          <w:b/>
          <w:color w:val="auto"/>
          <w:sz w:val="24"/>
          <w:szCs w:val="24"/>
          <w:highlight w:val="green"/>
        </w:rPr>
        <w:t>риложение</w:t>
      </w:r>
      <w:r w:rsidRPr="00167B93">
        <w:rPr>
          <w:b/>
          <w:color w:val="auto"/>
          <w:sz w:val="24"/>
          <w:szCs w:val="24"/>
          <w:highlight w:val="green"/>
        </w:rPr>
        <w:t xml:space="preserve"> А</w:t>
      </w:r>
    </w:p>
    <w:p w14:paraId="51C3687A" w14:textId="22FCA238" w:rsidR="00002033" w:rsidRPr="00167B93" w:rsidRDefault="003345AC" w:rsidP="00002033">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spacing w:before="120" w:after="120"/>
        <w:ind w:firstLine="709"/>
        <w:jc w:val="center"/>
        <w:rPr>
          <w:rFonts w:ascii="Helvetica Neue" w:eastAsia="Arial Unicode MS" w:hAnsi="Helvetica Neue" w:cs="Arial Unicode MS" w:hint="eastAsia"/>
          <w:color w:val="auto"/>
          <w:sz w:val="22"/>
          <w:szCs w:val="22"/>
          <w:highlight w:val="green"/>
        </w:rPr>
      </w:pPr>
      <w:r w:rsidRPr="00167B93">
        <w:rPr>
          <w:rFonts w:eastAsia="Arial Unicode MS" w:cs="Arial Unicode MS"/>
          <w:b/>
          <w:bCs/>
          <w:color w:val="auto"/>
          <w:sz w:val="24"/>
          <w:szCs w:val="24"/>
          <w:highlight w:val="green"/>
        </w:rPr>
        <w:t>Рекоменд</w:t>
      </w:r>
      <w:r w:rsidR="00002033" w:rsidRPr="00167B93">
        <w:rPr>
          <w:rFonts w:eastAsia="Arial Unicode MS" w:cs="Arial Unicode MS"/>
          <w:b/>
          <w:bCs/>
          <w:color w:val="auto"/>
          <w:sz w:val="24"/>
          <w:szCs w:val="24"/>
          <w:highlight w:val="green"/>
        </w:rPr>
        <w:t>уемые этапы при проектировании</w:t>
      </w:r>
      <w:r w:rsidR="00EE2199" w:rsidRPr="00167B93">
        <w:rPr>
          <w:rFonts w:eastAsia="Arial Unicode MS" w:cs="Arial Unicode MS"/>
          <w:b/>
          <w:bCs/>
          <w:color w:val="auto"/>
          <w:sz w:val="24"/>
          <w:szCs w:val="24"/>
          <w:highlight w:val="green"/>
        </w:rPr>
        <w:t xml:space="preserve"> СПК</w:t>
      </w:r>
      <w:r w:rsidR="00002033" w:rsidRPr="00167B93">
        <w:rPr>
          <w:rFonts w:eastAsia="Arial Unicode MS" w:cs="Arial Unicode MS"/>
          <w:b/>
          <w:bCs/>
          <w:color w:val="auto"/>
          <w:sz w:val="24"/>
          <w:szCs w:val="24"/>
          <w:highlight w:val="green"/>
        </w:rPr>
        <w:t xml:space="preserve"> </w:t>
      </w:r>
    </w:p>
    <w:p w14:paraId="508BE66A" w14:textId="77777777" w:rsidR="00FF75B1" w:rsidRPr="00167B93" w:rsidRDefault="00FF75B1" w:rsidP="00FF75B1">
      <w:pPr>
        <w:ind w:firstLine="709"/>
        <w:jc w:val="both"/>
        <w:rPr>
          <w:color w:val="auto"/>
          <w:sz w:val="24"/>
          <w:szCs w:val="24"/>
          <w:highlight w:val="green"/>
        </w:rPr>
      </w:pPr>
    </w:p>
    <w:p w14:paraId="22133F09" w14:textId="77777777" w:rsidR="000B3C9D" w:rsidRPr="00167B93" w:rsidRDefault="000B3C9D" w:rsidP="000B3C9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132"/>
        </w:tabs>
        <w:ind w:left="426" w:firstLine="425"/>
        <w:jc w:val="both"/>
        <w:rPr>
          <w:b/>
          <w:color w:val="auto"/>
          <w:sz w:val="24"/>
          <w:szCs w:val="24"/>
          <w:highlight w:val="green"/>
        </w:rPr>
      </w:pPr>
      <w:r w:rsidRPr="00167B93">
        <w:rPr>
          <w:b/>
          <w:color w:val="auto"/>
          <w:sz w:val="24"/>
          <w:szCs w:val="24"/>
          <w:highlight w:val="green"/>
        </w:rPr>
        <w:t>А.1 Исходные данные</w:t>
      </w:r>
    </w:p>
    <w:p w14:paraId="5765FD88" w14:textId="13B419A0" w:rsidR="000B3C9D" w:rsidRPr="00167B93" w:rsidRDefault="000B3C9D" w:rsidP="000B3C9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132"/>
        </w:tabs>
        <w:ind w:left="426" w:firstLine="425"/>
        <w:jc w:val="both"/>
        <w:rPr>
          <w:color w:val="auto"/>
          <w:sz w:val="24"/>
          <w:szCs w:val="24"/>
          <w:highlight w:val="green"/>
        </w:rPr>
      </w:pPr>
      <w:r w:rsidRPr="00167B93">
        <w:rPr>
          <w:color w:val="auto"/>
          <w:sz w:val="24"/>
          <w:szCs w:val="24"/>
          <w:highlight w:val="green"/>
        </w:rPr>
        <w:t xml:space="preserve">Основными исходными данными для проектирования СПК </w:t>
      </w:r>
      <w:r w:rsidR="003345AC" w:rsidRPr="00167B93">
        <w:rPr>
          <w:b/>
          <w:color w:val="auto"/>
          <w:sz w:val="24"/>
          <w:szCs w:val="24"/>
          <w:highlight w:val="green"/>
        </w:rPr>
        <w:t>долж</w:t>
      </w:r>
      <w:r w:rsidRPr="00167B93">
        <w:rPr>
          <w:color w:val="auto"/>
          <w:sz w:val="24"/>
          <w:szCs w:val="24"/>
          <w:highlight w:val="green"/>
        </w:rPr>
        <w:t>ны быть:</w:t>
      </w:r>
    </w:p>
    <w:p w14:paraId="7EBC2C42" w14:textId="77777777" w:rsidR="000B3C9D" w:rsidRPr="00167B93" w:rsidRDefault="000B3C9D" w:rsidP="000B3C9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132"/>
        </w:tabs>
        <w:ind w:left="426" w:firstLine="425"/>
        <w:jc w:val="both"/>
        <w:rPr>
          <w:color w:val="auto"/>
          <w:sz w:val="24"/>
          <w:szCs w:val="24"/>
          <w:highlight w:val="green"/>
        </w:rPr>
      </w:pPr>
      <w:r w:rsidRPr="00167B93">
        <w:rPr>
          <w:color w:val="auto"/>
          <w:sz w:val="24"/>
          <w:szCs w:val="24"/>
          <w:highlight w:val="green"/>
        </w:rPr>
        <w:t>- определение категории проектируемого объекта;</w:t>
      </w:r>
    </w:p>
    <w:p w14:paraId="13FAE8B9" w14:textId="77777777" w:rsidR="000B3C9D" w:rsidRPr="00167B93" w:rsidRDefault="000B3C9D" w:rsidP="000B3C9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132"/>
        </w:tabs>
        <w:ind w:left="426" w:firstLine="425"/>
        <w:jc w:val="both"/>
        <w:rPr>
          <w:color w:val="auto"/>
          <w:sz w:val="24"/>
          <w:szCs w:val="24"/>
          <w:highlight w:val="green"/>
        </w:rPr>
      </w:pPr>
      <w:r w:rsidRPr="00167B93">
        <w:rPr>
          <w:color w:val="auto"/>
          <w:sz w:val="24"/>
          <w:szCs w:val="24"/>
          <w:highlight w:val="green"/>
        </w:rPr>
        <w:t>- назначение и расположение здания;</w:t>
      </w:r>
    </w:p>
    <w:p w14:paraId="1BBEC7B8" w14:textId="77777777" w:rsidR="000B3C9D" w:rsidRPr="00167B93" w:rsidRDefault="000B3C9D" w:rsidP="000B3C9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132"/>
        </w:tabs>
        <w:ind w:left="426" w:firstLine="425"/>
        <w:jc w:val="both"/>
        <w:rPr>
          <w:color w:val="auto"/>
          <w:sz w:val="24"/>
          <w:szCs w:val="24"/>
          <w:highlight w:val="green"/>
        </w:rPr>
      </w:pPr>
      <w:r w:rsidRPr="00167B93">
        <w:rPr>
          <w:color w:val="auto"/>
          <w:sz w:val="24"/>
          <w:szCs w:val="24"/>
          <w:highlight w:val="green"/>
        </w:rPr>
        <w:t>- назначение помещения, для которого проектируется остекление;</w:t>
      </w:r>
    </w:p>
    <w:p w14:paraId="01008E67" w14:textId="77777777" w:rsidR="000B3C9D" w:rsidRPr="00167B93" w:rsidRDefault="000B3C9D" w:rsidP="000B3C9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132"/>
        </w:tabs>
        <w:ind w:left="426" w:firstLine="425"/>
        <w:jc w:val="both"/>
        <w:rPr>
          <w:color w:val="auto"/>
          <w:sz w:val="24"/>
          <w:szCs w:val="24"/>
          <w:highlight w:val="green"/>
        </w:rPr>
      </w:pPr>
      <w:r w:rsidRPr="00167B93">
        <w:rPr>
          <w:color w:val="auto"/>
          <w:sz w:val="24"/>
          <w:szCs w:val="24"/>
          <w:highlight w:val="green"/>
        </w:rPr>
        <w:t>- требуемые показатели остекления;</w:t>
      </w:r>
    </w:p>
    <w:p w14:paraId="0D63AD82" w14:textId="77777777" w:rsidR="000B3C9D" w:rsidRPr="00167B93" w:rsidRDefault="000B3C9D" w:rsidP="000B3C9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132"/>
        </w:tabs>
        <w:ind w:left="426" w:firstLine="425"/>
        <w:jc w:val="both"/>
        <w:rPr>
          <w:color w:val="auto"/>
          <w:sz w:val="24"/>
          <w:szCs w:val="24"/>
          <w:highlight w:val="green"/>
        </w:rPr>
      </w:pPr>
      <w:r w:rsidRPr="00167B93">
        <w:rPr>
          <w:color w:val="auto"/>
          <w:sz w:val="24"/>
          <w:szCs w:val="24"/>
          <w:highlight w:val="green"/>
        </w:rPr>
        <w:t>- условия окружающей среды;</w:t>
      </w:r>
    </w:p>
    <w:p w14:paraId="44040E86" w14:textId="77777777" w:rsidR="000B3C9D" w:rsidRPr="00167B93" w:rsidRDefault="000B3C9D" w:rsidP="000B3C9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132"/>
        </w:tabs>
        <w:ind w:left="426" w:firstLine="425"/>
        <w:jc w:val="both"/>
        <w:rPr>
          <w:color w:val="auto"/>
          <w:sz w:val="24"/>
          <w:szCs w:val="24"/>
          <w:highlight w:val="green"/>
        </w:rPr>
      </w:pPr>
      <w:r w:rsidRPr="00167B93">
        <w:rPr>
          <w:color w:val="auto"/>
          <w:sz w:val="24"/>
          <w:szCs w:val="24"/>
          <w:highlight w:val="green"/>
        </w:rPr>
        <w:t>- конструкция каркаса СПК;</w:t>
      </w:r>
    </w:p>
    <w:p w14:paraId="6AADF5CB" w14:textId="77777777" w:rsidR="000B3C9D" w:rsidRPr="00167B93" w:rsidRDefault="000B3C9D" w:rsidP="000B3C9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132"/>
        </w:tabs>
        <w:ind w:left="426" w:firstLine="425"/>
        <w:jc w:val="both"/>
        <w:rPr>
          <w:color w:val="auto"/>
          <w:sz w:val="24"/>
          <w:szCs w:val="24"/>
          <w:highlight w:val="green"/>
        </w:rPr>
      </w:pPr>
      <w:r w:rsidRPr="00167B93">
        <w:rPr>
          <w:color w:val="auto"/>
          <w:sz w:val="24"/>
          <w:szCs w:val="24"/>
          <w:highlight w:val="green"/>
        </w:rPr>
        <w:t>- способы крепления остекления в каркасе;</w:t>
      </w:r>
    </w:p>
    <w:p w14:paraId="2EBB5D71" w14:textId="77777777" w:rsidR="000B3C9D" w:rsidRPr="00167B93" w:rsidRDefault="000B3C9D" w:rsidP="000B3C9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132"/>
        </w:tabs>
        <w:ind w:left="426" w:firstLine="425"/>
        <w:jc w:val="both"/>
        <w:rPr>
          <w:color w:val="auto"/>
          <w:sz w:val="24"/>
          <w:szCs w:val="24"/>
          <w:highlight w:val="green"/>
        </w:rPr>
      </w:pPr>
      <w:r w:rsidRPr="00167B93">
        <w:rPr>
          <w:color w:val="auto"/>
          <w:sz w:val="24"/>
          <w:szCs w:val="24"/>
          <w:highlight w:val="green"/>
        </w:rPr>
        <w:t>- нагрузки, испытываемые остеклением;</w:t>
      </w:r>
    </w:p>
    <w:p w14:paraId="64FC72B8" w14:textId="77777777" w:rsidR="000B3C9D" w:rsidRPr="00167B93" w:rsidRDefault="000B3C9D" w:rsidP="000B3C9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132"/>
        </w:tabs>
        <w:ind w:left="426" w:firstLine="425"/>
        <w:jc w:val="both"/>
        <w:rPr>
          <w:color w:val="auto"/>
          <w:sz w:val="24"/>
          <w:szCs w:val="24"/>
          <w:highlight w:val="green"/>
        </w:rPr>
      </w:pPr>
      <w:r w:rsidRPr="00167B93">
        <w:rPr>
          <w:color w:val="auto"/>
          <w:sz w:val="24"/>
          <w:szCs w:val="24"/>
          <w:highlight w:val="green"/>
        </w:rPr>
        <w:t>- требования безопасности;</w:t>
      </w:r>
    </w:p>
    <w:p w14:paraId="43C9DF4D" w14:textId="77777777" w:rsidR="000B3C9D" w:rsidRPr="00167B93" w:rsidRDefault="000B3C9D" w:rsidP="000B3C9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132"/>
        </w:tabs>
        <w:ind w:left="426" w:firstLine="425"/>
        <w:jc w:val="both"/>
        <w:rPr>
          <w:color w:val="auto"/>
          <w:sz w:val="24"/>
          <w:szCs w:val="24"/>
          <w:highlight w:val="green"/>
        </w:rPr>
      </w:pPr>
      <w:r w:rsidRPr="00167B93">
        <w:rPr>
          <w:color w:val="auto"/>
          <w:sz w:val="24"/>
          <w:szCs w:val="24"/>
          <w:highlight w:val="green"/>
        </w:rPr>
        <w:t>- характеристики материалов остекления;</w:t>
      </w:r>
    </w:p>
    <w:p w14:paraId="32885A60" w14:textId="77777777" w:rsidR="000B3C9D" w:rsidRPr="00167B93" w:rsidRDefault="000B3C9D" w:rsidP="000B3C9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132"/>
        </w:tabs>
        <w:ind w:left="426" w:firstLine="425"/>
        <w:jc w:val="both"/>
        <w:rPr>
          <w:color w:val="auto"/>
          <w:sz w:val="24"/>
          <w:szCs w:val="24"/>
          <w:highlight w:val="green"/>
        </w:rPr>
      </w:pPr>
      <w:r w:rsidRPr="00167B93">
        <w:rPr>
          <w:color w:val="auto"/>
          <w:sz w:val="24"/>
          <w:szCs w:val="24"/>
          <w:highlight w:val="green"/>
        </w:rPr>
        <w:t>- предельно допустимые значения параметров остекления.</w:t>
      </w:r>
    </w:p>
    <w:p w14:paraId="33FFE0B4" w14:textId="77777777" w:rsidR="000B3C9D" w:rsidRPr="00167B93" w:rsidRDefault="000B3C9D" w:rsidP="000B3C9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132"/>
        </w:tabs>
        <w:ind w:left="426" w:firstLine="425"/>
        <w:jc w:val="both"/>
        <w:rPr>
          <w:color w:val="auto"/>
          <w:sz w:val="24"/>
          <w:szCs w:val="24"/>
          <w:highlight w:val="green"/>
        </w:rPr>
      </w:pPr>
      <w:r w:rsidRPr="00167B93">
        <w:rPr>
          <w:color w:val="auto"/>
          <w:sz w:val="24"/>
          <w:szCs w:val="24"/>
          <w:highlight w:val="green"/>
        </w:rPr>
        <w:t>А.2 Анализ месторасположения объекта (климат, роза ветров, сейсмичность, интенсивность солнечного излучения, атмосферное давление, акустические воздействия и т.д.).</w:t>
      </w:r>
    </w:p>
    <w:p w14:paraId="7A5C2C55" w14:textId="77777777" w:rsidR="000B3C9D" w:rsidRPr="00167B93" w:rsidRDefault="000B3C9D" w:rsidP="000B3C9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132"/>
        </w:tabs>
        <w:ind w:left="426" w:firstLine="425"/>
        <w:jc w:val="both"/>
        <w:rPr>
          <w:color w:val="auto"/>
          <w:sz w:val="24"/>
          <w:szCs w:val="24"/>
          <w:highlight w:val="green"/>
        </w:rPr>
      </w:pPr>
      <w:r w:rsidRPr="00167B93">
        <w:rPr>
          <w:color w:val="auto"/>
          <w:sz w:val="24"/>
          <w:szCs w:val="24"/>
          <w:highlight w:val="green"/>
        </w:rPr>
        <w:t>А.3 Анализ назначения объекта с указанием возможности массового пребывания людей, вероятности противоправных действий и т.д.</w:t>
      </w:r>
    </w:p>
    <w:p w14:paraId="3D1DBC01" w14:textId="77777777" w:rsidR="000B3C9D" w:rsidRPr="00167B93" w:rsidRDefault="000B3C9D" w:rsidP="000B3C9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132"/>
        </w:tabs>
        <w:ind w:left="426" w:firstLine="425"/>
        <w:jc w:val="both"/>
        <w:rPr>
          <w:color w:val="auto"/>
          <w:sz w:val="24"/>
          <w:szCs w:val="24"/>
          <w:highlight w:val="green"/>
        </w:rPr>
      </w:pPr>
      <w:r w:rsidRPr="00167B93">
        <w:rPr>
          <w:color w:val="auto"/>
          <w:sz w:val="24"/>
          <w:szCs w:val="24"/>
          <w:highlight w:val="green"/>
        </w:rPr>
        <w:t>А.4 Анализ проектируемой внешней формы СПК. Предварительная классификация, определение типов поверхностей, образующих конструкцию, выявление и формализация их линий пересечения. Определение геометрических размеров. Предварительный выбор типа светопрозрачного заполнения. Определение требований к внешнему виду остекления (цвет, зеркальность, состояние поверхности и т.д.) и элементам каркаса СПК (тип и цвет покрытия, конфигурация сечений и т.д.).</w:t>
      </w:r>
    </w:p>
    <w:p w14:paraId="38C24768" w14:textId="77777777" w:rsidR="000B3C9D" w:rsidRPr="00167B93" w:rsidRDefault="000B3C9D" w:rsidP="000B3C9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132"/>
        </w:tabs>
        <w:ind w:left="426" w:firstLine="425"/>
        <w:jc w:val="both"/>
        <w:rPr>
          <w:color w:val="auto"/>
          <w:sz w:val="24"/>
          <w:szCs w:val="24"/>
          <w:highlight w:val="green"/>
        </w:rPr>
      </w:pPr>
      <w:r w:rsidRPr="00167B93">
        <w:rPr>
          <w:color w:val="auto"/>
          <w:sz w:val="24"/>
          <w:szCs w:val="24"/>
          <w:highlight w:val="green"/>
        </w:rPr>
        <w:t>А.5 Анализ объемно-планировочного решения объекта, особенностей площадки строительства и требований к технологии монтажа СПК.</w:t>
      </w:r>
    </w:p>
    <w:p w14:paraId="103A40D8" w14:textId="77777777" w:rsidR="000B3C9D" w:rsidRPr="00167B93" w:rsidRDefault="000B3C9D" w:rsidP="000B3C9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132"/>
        </w:tabs>
        <w:ind w:left="426" w:firstLine="425"/>
        <w:jc w:val="both"/>
        <w:rPr>
          <w:color w:val="auto"/>
          <w:sz w:val="24"/>
          <w:szCs w:val="24"/>
          <w:highlight w:val="green"/>
        </w:rPr>
      </w:pPr>
      <w:r w:rsidRPr="00167B93">
        <w:rPr>
          <w:color w:val="auto"/>
          <w:sz w:val="24"/>
          <w:szCs w:val="24"/>
          <w:highlight w:val="green"/>
        </w:rPr>
        <w:t>А.6 Анализ назначения помещений, где планируется использование СПК.</w:t>
      </w:r>
    </w:p>
    <w:p w14:paraId="25D64CB4" w14:textId="77777777" w:rsidR="000B3C9D" w:rsidRPr="00167B93" w:rsidRDefault="000B3C9D" w:rsidP="000B3C9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132"/>
        </w:tabs>
        <w:ind w:left="426" w:firstLine="425"/>
        <w:jc w:val="both"/>
        <w:rPr>
          <w:color w:val="auto"/>
          <w:sz w:val="24"/>
          <w:szCs w:val="24"/>
          <w:highlight w:val="green"/>
        </w:rPr>
      </w:pPr>
      <w:r w:rsidRPr="00167B93">
        <w:rPr>
          <w:color w:val="auto"/>
          <w:sz w:val="24"/>
          <w:szCs w:val="24"/>
          <w:highlight w:val="green"/>
        </w:rPr>
        <w:t>А.7 Анализ требований к естественной освещенности помещений, расположенных за СПК. Выбор типа стекол или выполнения конструктивных солнцезащитных мероприятий.</w:t>
      </w:r>
    </w:p>
    <w:p w14:paraId="29494BA4" w14:textId="77777777" w:rsidR="000B3C9D" w:rsidRPr="00167B93" w:rsidRDefault="000B3C9D" w:rsidP="000B3C9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132"/>
        </w:tabs>
        <w:ind w:left="426" w:firstLine="425"/>
        <w:jc w:val="both"/>
        <w:rPr>
          <w:color w:val="auto"/>
          <w:sz w:val="24"/>
          <w:szCs w:val="24"/>
          <w:highlight w:val="green"/>
        </w:rPr>
      </w:pPr>
      <w:r w:rsidRPr="00167B93">
        <w:rPr>
          <w:color w:val="auto"/>
          <w:sz w:val="24"/>
          <w:szCs w:val="24"/>
          <w:highlight w:val="green"/>
        </w:rPr>
        <w:t>А.8 Анализ требований к теплотехническим характеристикам СПК и остекления, предварительный теплотехнический расчет светопрозрачной ограждающей конструкции.</w:t>
      </w:r>
    </w:p>
    <w:p w14:paraId="7BE79988" w14:textId="46085E90" w:rsidR="000B3C9D" w:rsidRPr="00167B93" w:rsidRDefault="000B3C9D" w:rsidP="000B3C9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132"/>
        </w:tabs>
        <w:ind w:left="426" w:firstLine="425"/>
        <w:jc w:val="both"/>
        <w:rPr>
          <w:color w:val="auto"/>
          <w:sz w:val="24"/>
          <w:szCs w:val="24"/>
          <w:highlight w:val="green"/>
        </w:rPr>
      </w:pPr>
      <w:r w:rsidRPr="00167B93">
        <w:rPr>
          <w:color w:val="auto"/>
          <w:sz w:val="24"/>
          <w:szCs w:val="24"/>
          <w:highlight w:val="green"/>
        </w:rPr>
        <w:t xml:space="preserve">А.9 Анализ требований к звукоизоляции и определение </w:t>
      </w:r>
      <w:r w:rsidR="003345AC" w:rsidRPr="00167B93">
        <w:rPr>
          <w:b/>
          <w:color w:val="auto"/>
          <w:sz w:val="24"/>
          <w:szCs w:val="24"/>
          <w:highlight w:val="green"/>
        </w:rPr>
        <w:t>необходимо</w:t>
      </w:r>
      <w:r w:rsidRPr="00167B93">
        <w:rPr>
          <w:color w:val="auto"/>
          <w:sz w:val="24"/>
          <w:szCs w:val="24"/>
          <w:highlight w:val="green"/>
        </w:rPr>
        <w:t>сти применения звукоизолирующих стекол.</w:t>
      </w:r>
    </w:p>
    <w:p w14:paraId="7EF9F721" w14:textId="77777777" w:rsidR="000B3C9D" w:rsidRPr="00167B93" w:rsidRDefault="000B3C9D" w:rsidP="000B3C9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132"/>
        </w:tabs>
        <w:ind w:left="426" w:firstLine="425"/>
        <w:jc w:val="both"/>
        <w:rPr>
          <w:color w:val="auto"/>
          <w:sz w:val="24"/>
          <w:szCs w:val="24"/>
          <w:highlight w:val="green"/>
        </w:rPr>
      </w:pPr>
      <w:r w:rsidRPr="00167B93">
        <w:rPr>
          <w:color w:val="auto"/>
          <w:sz w:val="24"/>
          <w:szCs w:val="24"/>
          <w:highlight w:val="green"/>
        </w:rPr>
        <w:t>А.10 Определение и анализ нагрузок и воздействий на СПК. Выявление расчетных случаев распределения нагрузок на конструкции; зон и характеристик возможных воздействий.</w:t>
      </w:r>
    </w:p>
    <w:p w14:paraId="568AAF96" w14:textId="5DF4B871" w:rsidR="000B3C9D" w:rsidRPr="00167B93" w:rsidRDefault="000B3C9D" w:rsidP="000B3C9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132"/>
        </w:tabs>
        <w:ind w:left="426" w:firstLine="425"/>
        <w:jc w:val="both"/>
        <w:rPr>
          <w:color w:val="auto"/>
          <w:sz w:val="24"/>
          <w:szCs w:val="24"/>
          <w:highlight w:val="green"/>
        </w:rPr>
      </w:pPr>
      <w:r w:rsidRPr="00167B93">
        <w:rPr>
          <w:color w:val="auto"/>
          <w:sz w:val="24"/>
          <w:szCs w:val="24"/>
          <w:highlight w:val="green"/>
        </w:rPr>
        <w:t xml:space="preserve">А.11 Определение </w:t>
      </w:r>
      <w:r w:rsidR="003345AC" w:rsidRPr="00167B93">
        <w:rPr>
          <w:b/>
          <w:color w:val="auto"/>
          <w:sz w:val="24"/>
          <w:szCs w:val="24"/>
          <w:highlight w:val="green"/>
        </w:rPr>
        <w:t>необходимо</w:t>
      </w:r>
      <w:r w:rsidRPr="00167B93">
        <w:rPr>
          <w:color w:val="auto"/>
          <w:sz w:val="24"/>
          <w:szCs w:val="24"/>
          <w:highlight w:val="green"/>
        </w:rPr>
        <w:t>сти применения многослойных или упрочненных стекол.</w:t>
      </w:r>
    </w:p>
    <w:p w14:paraId="217EFE69" w14:textId="1E41E7BD" w:rsidR="000B3C9D" w:rsidRPr="00167B93" w:rsidRDefault="000B3C9D" w:rsidP="000B3C9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132"/>
        </w:tabs>
        <w:ind w:left="426" w:firstLine="425"/>
        <w:jc w:val="both"/>
        <w:rPr>
          <w:color w:val="auto"/>
          <w:sz w:val="24"/>
          <w:szCs w:val="24"/>
          <w:highlight w:val="green"/>
        </w:rPr>
      </w:pPr>
      <w:r w:rsidRPr="00167B93">
        <w:rPr>
          <w:color w:val="auto"/>
          <w:sz w:val="24"/>
          <w:szCs w:val="24"/>
          <w:highlight w:val="green"/>
        </w:rPr>
        <w:t xml:space="preserve">А.12 Определение </w:t>
      </w:r>
      <w:r w:rsidR="003345AC" w:rsidRPr="00167B93">
        <w:rPr>
          <w:b/>
          <w:color w:val="auto"/>
          <w:sz w:val="24"/>
          <w:szCs w:val="24"/>
          <w:highlight w:val="green"/>
        </w:rPr>
        <w:t>необходимо</w:t>
      </w:r>
      <w:r w:rsidRPr="00167B93">
        <w:rPr>
          <w:color w:val="auto"/>
          <w:sz w:val="24"/>
          <w:szCs w:val="24"/>
          <w:highlight w:val="green"/>
        </w:rPr>
        <w:t xml:space="preserve">сти применения изделий из стекла, обладающих защитными функциями (безопасных при эксплуатации, ударостойких, </w:t>
      </w:r>
      <w:r w:rsidRPr="00167B93">
        <w:rPr>
          <w:color w:val="auto"/>
          <w:sz w:val="24"/>
          <w:szCs w:val="24"/>
          <w:highlight w:val="green"/>
        </w:rPr>
        <w:lastRenderedPageBreak/>
        <w:t>взрывостойких, огнестойких, пулестойких, антибактериальных и т.д.). Определение требуемого класса защиты.</w:t>
      </w:r>
    </w:p>
    <w:p w14:paraId="1FF2D1B8" w14:textId="77777777" w:rsidR="000B3C9D" w:rsidRPr="00167B93" w:rsidRDefault="000B3C9D" w:rsidP="000B3C9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132"/>
        </w:tabs>
        <w:ind w:left="426" w:firstLine="425"/>
        <w:jc w:val="both"/>
        <w:rPr>
          <w:color w:val="auto"/>
          <w:sz w:val="24"/>
          <w:szCs w:val="24"/>
          <w:highlight w:val="green"/>
        </w:rPr>
      </w:pPr>
      <w:r w:rsidRPr="00167B93">
        <w:rPr>
          <w:color w:val="auto"/>
          <w:sz w:val="24"/>
          <w:szCs w:val="24"/>
          <w:highlight w:val="green"/>
        </w:rPr>
        <w:t xml:space="preserve">В общем случае основными этапами проектирования остекления являются: </w:t>
      </w:r>
    </w:p>
    <w:p w14:paraId="416455F0" w14:textId="77777777" w:rsidR="000B3C9D" w:rsidRPr="00167B93" w:rsidRDefault="000B3C9D" w:rsidP="000B3C9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132"/>
        </w:tabs>
        <w:ind w:left="426" w:firstLine="425"/>
        <w:jc w:val="both"/>
        <w:rPr>
          <w:color w:val="auto"/>
          <w:sz w:val="24"/>
          <w:szCs w:val="24"/>
          <w:highlight w:val="green"/>
        </w:rPr>
      </w:pPr>
      <w:r w:rsidRPr="00167B93">
        <w:rPr>
          <w:color w:val="auto"/>
          <w:sz w:val="24"/>
          <w:szCs w:val="24"/>
          <w:highlight w:val="green"/>
        </w:rPr>
        <w:t>- подготовка архитектурного решения;</w:t>
      </w:r>
    </w:p>
    <w:p w14:paraId="4141A6B6" w14:textId="77777777" w:rsidR="000B3C9D" w:rsidRPr="00167B93" w:rsidRDefault="000B3C9D" w:rsidP="000B3C9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132"/>
        </w:tabs>
        <w:ind w:left="426" w:firstLine="425"/>
        <w:jc w:val="both"/>
        <w:rPr>
          <w:color w:val="auto"/>
          <w:sz w:val="24"/>
          <w:szCs w:val="24"/>
          <w:highlight w:val="green"/>
        </w:rPr>
      </w:pPr>
      <w:r w:rsidRPr="00167B93">
        <w:rPr>
          <w:color w:val="auto"/>
          <w:sz w:val="24"/>
          <w:szCs w:val="24"/>
          <w:highlight w:val="green"/>
        </w:rPr>
        <w:t>- формирование общего перечня требований к остеклению;</w:t>
      </w:r>
    </w:p>
    <w:p w14:paraId="0EA57BBF" w14:textId="77777777" w:rsidR="000B3C9D" w:rsidRPr="00167B93" w:rsidRDefault="000B3C9D" w:rsidP="000B3C9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132"/>
        </w:tabs>
        <w:ind w:left="426" w:firstLine="425"/>
        <w:jc w:val="both"/>
        <w:rPr>
          <w:color w:val="auto"/>
          <w:sz w:val="24"/>
          <w:szCs w:val="24"/>
          <w:highlight w:val="green"/>
        </w:rPr>
      </w:pPr>
      <w:r w:rsidRPr="00167B93">
        <w:rPr>
          <w:color w:val="auto"/>
          <w:sz w:val="24"/>
          <w:szCs w:val="24"/>
          <w:highlight w:val="green"/>
        </w:rPr>
        <w:t>- выбор конструкции остекления.</w:t>
      </w:r>
    </w:p>
    <w:p w14:paraId="7D8909E0" w14:textId="02F89814" w:rsidR="000B3C9D" w:rsidRPr="00167B93" w:rsidRDefault="000B3C9D" w:rsidP="000B3C9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132"/>
        </w:tabs>
        <w:ind w:left="426" w:firstLine="425"/>
        <w:jc w:val="both"/>
        <w:rPr>
          <w:color w:val="auto"/>
          <w:sz w:val="24"/>
          <w:szCs w:val="24"/>
          <w:highlight w:val="green"/>
        </w:rPr>
      </w:pPr>
      <w:r w:rsidRPr="00167B93">
        <w:rPr>
          <w:color w:val="auto"/>
          <w:sz w:val="24"/>
          <w:szCs w:val="24"/>
          <w:highlight w:val="green"/>
        </w:rPr>
        <w:t>А.13 Проектирование варианта СПК, отвечающего требованиям А.6–А.12.</w:t>
      </w:r>
    </w:p>
    <w:p w14:paraId="0D4CDF1F" w14:textId="77777777" w:rsidR="000B3C9D" w:rsidRPr="00167B93" w:rsidRDefault="000B3C9D" w:rsidP="000B3C9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132"/>
        </w:tabs>
        <w:ind w:left="426" w:firstLine="425"/>
        <w:jc w:val="both"/>
        <w:rPr>
          <w:color w:val="auto"/>
          <w:sz w:val="24"/>
          <w:szCs w:val="24"/>
          <w:highlight w:val="green"/>
        </w:rPr>
      </w:pPr>
      <w:r w:rsidRPr="00167B93">
        <w:rPr>
          <w:color w:val="auto"/>
          <w:sz w:val="24"/>
          <w:szCs w:val="24"/>
          <w:highlight w:val="green"/>
        </w:rPr>
        <w:t>А.14 Анализ пригодности существующего строительного основания при реконструкции здания или сооружения к восприятию нагрузок от СПК. Определение нагрузок, действующих на строительные конструкции. Подбор и расчет системы крепления СПК к строительным конструкциям.</w:t>
      </w:r>
    </w:p>
    <w:p w14:paraId="59186EC5" w14:textId="77777777" w:rsidR="000B3C9D" w:rsidRPr="00167B93" w:rsidRDefault="000B3C9D" w:rsidP="000B3C9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132"/>
        </w:tabs>
        <w:ind w:left="426" w:firstLine="425"/>
        <w:jc w:val="both"/>
        <w:rPr>
          <w:color w:val="auto"/>
          <w:sz w:val="24"/>
          <w:szCs w:val="24"/>
          <w:highlight w:val="green"/>
        </w:rPr>
      </w:pPr>
      <w:r w:rsidRPr="00167B93">
        <w:rPr>
          <w:color w:val="auto"/>
          <w:sz w:val="24"/>
          <w:szCs w:val="24"/>
          <w:highlight w:val="green"/>
        </w:rPr>
        <w:t>А.15 Уточнение по результатам расчетов конструктивной схемы СПК. Определение конструктивных параметров элементов каркаса, узлов опирания и элементов остекления.</w:t>
      </w:r>
    </w:p>
    <w:p w14:paraId="195E527C" w14:textId="3B16E4CD" w:rsidR="000B3C9D" w:rsidRPr="00167B93" w:rsidRDefault="000B3C9D" w:rsidP="000B3C9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132"/>
        </w:tabs>
        <w:ind w:left="426" w:firstLine="425"/>
        <w:jc w:val="both"/>
        <w:rPr>
          <w:color w:val="auto"/>
          <w:sz w:val="24"/>
          <w:szCs w:val="24"/>
          <w:highlight w:val="green"/>
        </w:rPr>
      </w:pPr>
      <w:r w:rsidRPr="00167B93">
        <w:rPr>
          <w:color w:val="auto"/>
          <w:sz w:val="24"/>
          <w:szCs w:val="24"/>
          <w:highlight w:val="green"/>
        </w:rPr>
        <w:t xml:space="preserve">А.16 Разработка </w:t>
      </w:r>
      <w:r w:rsidR="000D53F9" w:rsidRPr="00167B93">
        <w:rPr>
          <w:color w:val="auto"/>
          <w:sz w:val="24"/>
          <w:szCs w:val="24"/>
          <w:highlight w:val="green"/>
        </w:rPr>
        <w:t>р</w:t>
      </w:r>
      <w:r w:rsidRPr="00167B93">
        <w:rPr>
          <w:color w:val="auto"/>
          <w:sz w:val="24"/>
          <w:szCs w:val="24"/>
          <w:highlight w:val="green"/>
        </w:rPr>
        <w:t xml:space="preserve">аздела 4 проектной документации «Конструктивные и объемно-планировочные </w:t>
      </w:r>
      <w:hyperlink r:id="rId14" w:history="1">
        <w:r w:rsidRPr="00167B93">
          <w:rPr>
            <w:color w:val="auto"/>
            <w:sz w:val="24"/>
            <w:szCs w:val="24"/>
            <w:highlight w:val="green"/>
          </w:rPr>
          <w:t>решения</w:t>
        </w:r>
      </w:hyperlink>
      <w:r w:rsidRPr="00167B93">
        <w:rPr>
          <w:color w:val="auto"/>
          <w:sz w:val="24"/>
          <w:szCs w:val="24"/>
          <w:highlight w:val="green"/>
        </w:rPr>
        <w:t>», относящ</w:t>
      </w:r>
      <w:r w:rsidR="009213AF" w:rsidRPr="00167B93">
        <w:rPr>
          <w:color w:val="auto"/>
          <w:sz w:val="24"/>
          <w:szCs w:val="24"/>
          <w:highlight w:val="green"/>
        </w:rPr>
        <w:t>егос</w:t>
      </w:r>
      <w:r w:rsidRPr="00167B93">
        <w:rPr>
          <w:color w:val="auto"/>
          <w:sz w:val="24"/>
          <w:szCs w:val="24"/>
          <w:highlight w:val="green"/>
        </w:rPr>
        <w:t>я к СПК.</w:t>
      </w:r>
    </w:p>
    <w:p w14:paraId="528F2D7F" w14:textId="531252C8" w:rsidR="000B3C9D" w:rsidRPr="00167B93" w:rsidRDefault="000B3C9D" w:rsidP="000B3C9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132"/>
        </w:tabs>
        <w:ind w:left="426" w:firstLine="425"/>
        <w:jc w:val="both"/>
        <w:rPr>
          <w:color w:val="auto"/>
          <w:sz w:val="24"/>
          <w:szCs w:val="24"/>
          <w:highlight w:val="green"/>
        </w:rPr>
      </w:pPr>
      <w:r w:rsidRPr="00167B93">
        <w:rPr>
          <w:color w:val="auto"/>
          <w:sz w:val="24"/>
          <w:szCs w:val="24"/>
          <w:highlight w:val="green"/>
        </w:rPr>
        <w:t xml:space="preserve">А.17 Выполнение окончательных светотехнических, теплотехнических, прочностных и прочих расчетов конструкции. При </w:t>
      </w:r>
      <w:r w:rsidR="003345AC" w:rsidRPr="00167B93">
        <w:rPr>
          <w:b/>
          <w:color w:val="auto"/>
          <w:sz w:val="24"/>
          <w:szCs w:val="24"/>
          <w:highlight w:val="green"/>
        </w:rPr>
        <w:t>необходимо</w:t>
      </w:r>
      <w:r w:rsidRPr="00167B93">
        <w:rPr>
          <w:color w:val="auto"/>
          <w:sz w:val="24"/>
          <w:szCs w:val="24"/>
          <w:highlight w:val="green"/>
        </w:rPr>
        <w:t>сти проведение испытаний конструкций или их фрагментов, повторное выполнение этапов А.2– А.16.</w:t>
      </w:r>
    </w:p>
    <w:p w14:paraId="28D90374" w14:textId="3091349A" w:rsidR="00CD386D" w:rsidRPr="00167B93" w:rsidRDefault="00002033" w:rsidP="00CD386D">
      <w:pPr>
        <w:tabs>
          <w:tab w:val="left" w:pos="284"/>
          <w:tab w:val="left" w:pos="568"/>
          <w:tab w:val="left" w:pos="852"/>
          <w:tab w:val="left" w:pos="1136"/>
          <w:tab w:val="left" w:pos="1416"/>
          <w:tab w:val="left" w:pos="1704"/>
          <w:tab w:val="left" w:pos="1988"/>
          <w:tab w:val="left" w:pos="2272"/>
          <w:tab w:val="left" w:pos="2556"/>
          <w:tab w:val="left" w:pos="2832"/>
          <w:tab w:val="left" w:pos="3124"/>
          <w:tab w:val="left" w:pos="3408"/>
          <w:tab w:val="left" w:pos="3692"/>
          <w:tab w:val="left" w:pos="3976"/>
          <w:tab w:val="left" w:pos="4248"/>
          <w:tab w:val="left" w:pos="4544"/>
          <w:tab w:val="left" w:pos="4828"/>
          <w:tab w:val="left" w:pos="5112"/>
          <w:tab w:val="left" w:pos="5396"/>
          <w:tab w:val="left" w:pos="5664"/>
          <w:tab w:val="left" w:pos="5964"/>
          <w:tab w:val="left" w:pos="6248"/>
          <w:tab w:val="left" w:pos="6532"/>
          <w:tab w:val="left" w:pos="6816"/>
          <w:tab w:val="left" w:pos="7080"/>
          <w:tab w:val="left" w:pos="7384"/>
          <w:tab w:val="left" w:pos="7668"/>
          <w:tab w:val="left" w:pos="7952"/>
          <w:tab w:val="left" w:pos="8236"/>
          <w:tab w:val="left" w:pos="8496"/>
          <w:tab w:val="left" w:pos="8804"/>
          <w:tab w:val="left" w:pos="9088"/>
          <w:tab w:val="left" w:pos="9132"/>
        </w:tabs>
        <w:ind w:left="426" w:firstLine="425"/>
        <w:jc w:val="both"/>
        <w:rPr>
          <w:color w:val="auto"/>
          <w:sz w:val="24"/>
          <w:szCs w:val="24"/>
          <w:highlight w:val="green"/>
        </w:rPr>
      </w:pPr>
      <w:r w:rsidRPr="00167B93">
        <w:rPr>
          <w:rFonts w:eastAsia="Arial Unicode MS"/>
          <w:color w:val="auto"/>
          <w:sz w:val="24"/>
          <w:szCs w:val="24"/>
          <w:highlight w:val="green"/>
        </w:rPr>
        <w:t xml:space="preserve"> </w:t>
      </w:r>
      <w:r w:rsidR="00CD386D" w:rsidRPr="00167B93">
        <w:rPr>
          <w:color w:val="auto"/>
          <w:sz w:val="24"/>
          <w:szCs w:val="24"/>
          <w:highlight w:val="green"/>
        </w:rPr>
        <w:t xml:space="preserve">А.18 В проектной документации на СПК для общественных и уникальных </w:t>
      </w:r>
      <w:r w:rsidR="003345AC" w:rsidRPr="00167B93">
        <w:rPr>
          <w:b/>
          <w:color w:val="auto"/>
          <w:sz w:val="24"/>
          <w:szCs w:val="24"/>
          <w:highlight w:val="green"/>
        </w:rPr>
        <w:t>следует</w:t>
      </w:r>
      <w:r w:rsidR="00CD386D" w:rsidRPr="00167B93">
        <w:rPr>
          <w:color w:val="auto"/>
          <w:sz w:val="24"/>
          <w:szCs w:val="24"/>
          <w:highlight w:val="green"/>
        </w:rPr>
        <w:t xml:space="preserve"> отражать:</w:t>
      </w:r>
    </w:p>
    <w:p w14:paraId="28663011" w14:textId="43CEF9E9" w:rsidR="00CD386D" w:rsidRPr="00167B93" w:rsidRDefault="00CD386D" w:rsidP="00F659DB">
      <w:pPr>
        <w:tabs>
          <w:tab w:val="left" w:pos="284"/>
          <w:tab w:val="left" w:pos="568"/>
          <w:tab w:val="left" w:pos="852"/>
          <w:tab w:val="left" w:pos="1136"/>
          <w:tab w:val="left" w:pos="1416"/>
          <w:tab w:val="left" w:pos="1704"/>
          <w:tab w:val="left" w:pos="1988"/>
          <w:tab w:val="left" w:pos="2272"/>
          <w:tab w:val="left" w:pos="2556"/>
          <w:tab w:val="left" w:pos="2832"/>
          <w:tab w:val="left" w:pos="3124"/>
          <w:tab w:val="left" w:pos="3408"/>
          <w:tab w:val="left" w:pos="3692"/>
          <w:tab w:val="left" w:pos="3976"/>
          <w:tab w:val="left" w:pos="4248"/>
          <w:tab w:val="left" w:pos="4544"/>
          <w:tab w:val="left" w:pos="4828"/>
          <w:tab w:val="left" w:pos="5112"/>
          <w:tab w:val="left" w:pos="5396"/>
          <w:tab w:val="left" w:pos="5664"/>
          <w:tab w:val="left" w:pos="5964"/>
          <w:tab w:val="left" w:pos="6248"/>
          <w:tab w:val="left" w:pos="6532"/>
          <w:tab w:val="left" w:pos="6816"/>
          <w:tab w:val="left" w:pos="7080"/>
          <w:tab w:val="left" w:pos="7384"/>
          <w:tab w:val="left" w:pos="7668"/>
          <w:tab w:val="left" w:pos="7952"/>
          <w:tab w:val="left" w:pos="8236"/>
          <w:tab w:val="left" w:pos="8496"/>
          <w:tab w:val="left" w:pos="8804"/>
          <w:tab w:val="left" w:pos="9088"/>
          <w:tab w:val="left" w:pos="9132"/>
        </w:tabs>
        <w:ind w:left="426" w:firstLine="425"/>
        <w:jc w:val="both"/>
        <w:rPr>
          <w:color w:val="auto"/>
          <w:sz w:val="24"/>
          <w:szCs w:val="24"/>
          <w:highlight w:val="green"/>
        </w:rPr>
      </w:pPr>
      <w:r w:rsidRPr="00167B93">
        <w:rPr>
          <w:color w:val="auto"/>
          <w:sz w:val="24"/>
          <w:szCs w:val="24"/>
          <w:highlight w:val="green"/>
        </w:rPr>
        <w:t xml:space="preserve">- элементы СПК и их количество, которые </w:t>
      </w:r>
      <w:r w:rsidR="003345AC" w:rsidRPr="00167B93">
        <w:rPr>
          <w:b/>
          <w:color w:val="auto"/>
          <w:sz w:val="24"/>
          <w:szCs w:val="24"/>
          <w:highlight w:val="green"/>
        </w:rPr>
        <w:t>необходимо</w:t>
      </w:r>
      <w:r w:rsidRPr="00167B93">
        <w:rPr>
          <w:color w:val="auto"/>
          <w:sz w:val="24"/>
          <w:szCs w:val="24"/>
          <w:highlight w:val="green"/>
        </w:rPr>
        <w:t xml:space="preserve"> иметь в запасе для срочной замены разрушенных или поврежденных элементов;</w:t>
      </w:r>
    </w:p>
    <w:p w14:paraId="734EB51E" w14:textId="6CB22A5D" w:rsidR="00CD386D" w:rsidRPr="00167B93" w:rsidRDefault="00CD386D" w:rsidP="00CD386D">
      <w:pPr>
        <w:tabs>
          <w:tab w:val="left" w:pos="284"/>
          <w:tab w:val="left" w:pos="568"/>
          <w:tab w:val="left" w:pos="852"/>
          <w:tab w:val="left" w:pos="1136"/>
          <w:tab w:val="left" w:pos="1416"/>
          <w:tab w:val="left" w:pos="1704"/>
          <w:tab w:val="left" w:pos="1988"/>
          <w:tab w:val="left" w:pos="2272"/>
          <w:tab w:val="left" w:pos="2556"/>
          <w:tab w:val="left" w:pos="2832"/>
          <w:tab w:val="left" w:pos="3124"/>
          <w:tab w:val="left" w:pos="3408"/>
          <w:tab w:val="left" w:pos="3692"/>
          <w:tab w:val="left" w:pos="3976"/>
          <w:tab w:val="left" w:pos="4248"/>
          <w:tab w:val="left" w:pos="4544"/>
          <w:tab w:val="left" w:pos="4828"/>
          <w:tab w:val="left" w:pos="5112"/>
          <w:tab w:val="left" w:pos="5396"/>
          <w:tab w:val="left" w:pos="5664"/>
          <w:tab w:val="left" w:pos="5964"/>
          <w:tab w:val="left" w:pos="6248"/>
          <w:tab w:val="left" w:pos="6532"/>
          <w:tab w:val="left" w:pos="6816"/>
          <w:tab w:val="left" w:pos="7080"/>
          <w:tab w:val="left" w:pos="7384"/>
          <w:tab w:val="left" w:pos="7668"/>
          <w:tab w:val="left" w:pos="7952"/>
          <w:tab w:val="left" w:pos="8236"/>
          <w:tab w:val="left" w:pos="8496"/>
          <w:tab w:val="left" w:pos="8804"/>
          <w:tab w:val="left" w:pos="9088"/>
          <w:tab w:val="left" w:pos="9132"/>
        </w:tabs>
        <w:ind w:left="426" w:firstLine="425"/>
        <w:jc w:val="both"/>
        <w:rPr>
          <w:color w:val="auto"/>
          <w:sz w:val="24"/>
          <w:szCs w:val="24"/>
          <w:highlight w:val="green"/>
        </w:rPr>
      </w:pPr>
      <w:r w:rsidRPr="00167B93">
        <w:rPr>
          <w:color w:val="auto"/>
          <w:sz w:val="24"/>
          <w:szCs w:val="24"/>
          <w:highlight w:val="green"/>
        </w:rPr>
        <w:t xml:space="preserve">- период времени, в течение которого </w:t>
      </w:r>
      <w:r w:rsidR="003345AC" w:rsidRPr="00167B93">
        <w:rPr>
          <w:b/>
          <w:color w:val="auto"/>
          <w:sz w:val="24"/>
          <w:szCs w:val="24"/>
          <w:highlight w:val="green"/>
        </w:rPr>
        <w:t>следует</w:t>
      </w:r>
      <w:r w:rsidRPr="00167B93">
        <w:rPr>
          <w:color w:val="auto"/>
          <w:sz w:val="24"/>
          <w:szCs w:val="24"/>
          <w:highlight w:val="green"/>
        </w:rPr>
        <w:t xml:space="preserve"> проводить замену поврежденных элементов (в течение суток, тр</w:t>
      </w:r>
      <w:r w:rsidR="009213AF" w:rsidRPr="00167B93">
        <w:rPr>
          <w:color w:val="auto"/>
          <w:sz w:val="24"/>
          <w:szCs w:val="24"/>
          <w:highlight w:val="green"/>
        </w:rPr>
        <w:t>е</w:t>
      </w:r>
      <w:r w:rsidRPr="00167B93">
        <w:rPr>
          <w:color w:val="auto"/>
          <w:sz w:val="24"/>
          <w:szCs w:val="24"/>
          <w:highlight w:val="green"/>
        </w:rPr>
        <w:t>х суток, в плановом порядке);</w:t>
      </w:r>
    </w:p>
    <w:p w14:paraId="2D8741E7" w14:textId="65836032" w:rsidR="00CD386D" w:rsidRPr="00167B93" w:rsidRDefault="00CD386D" w:rsidP="00F659DB">
      <w:pPr>
        <w:tabs>
          <w:tab w:val="left" w:pos="284"/>
          <w:tab w:val="left" w:pos="568"/>
          <w:tab w:val="left" w:pos="852"/>
          <w:tab w:val="left" w:pos="1136"/>
          <w:tab w:val="left" w:pos="1416"/>
          <w:tab w:val="left" w:pos="1704"/>
          <w:tab w:val="left" w:pos="1988"/>
          <w:tab w:val="left" w:pos="2272"/>
          <w:tab w:val="left" w:pos="2556"/>
          <w:tab w:val="left" w:pos="2832"/>
          <w:tab w:val="left" w:pos="3124"/>
          <w:tab w:val="left" w:pos="3408"/>
          <w:tab w:val="left" w:pos="3692"/>
          <w:tab w:val="left" w:pos="3976"/>
          <w:tab w:val="left" w:pos="4248"/>
          <w:tab w:val="left" w:pos="4544"/>
          <w:tab w:val="left" w:pos="4828"/>
          <w:tab w:val="left" w:pos="5112"/>
          <w:tab w:val="left" w:pos="5396"/>
          <w:tab w:val="left" w:pos="5664"/>
          <w:tab w:val="left" w:pos="5964"/>
          <w:tab w:val="left" w:pos="6248"/>
          <w:tab w:val="left" w:pos="6532"/>
          <w:tab w:val="left" w:pos="6816"/>
          <w:tab w:val="left" w:pos="7080"/>
          <w:tab w:val="left" w:pos="7384"/>
          <w:tab w:val="left" w:pos="7668"/>
          <w:tab w:val="left" w:pos="7952"/>
          <w:tab w:val="left" w:pos="8236"/>
          <w:tab w:val="left" w:pos="8496"/>
          <w:tab w:val="left" w:pos="8804"/>
          <w:tab w:val="left" w:pos="9088"/>
          <w:tab w:val="left" w:pos="9132"/>
        </w:tabs>
        <w:ind w:left="426" w:firstLine="425"/>
        <w:jc w:val="both"/>
        <w:rPr>
          <w:color w:val="auto"/>
          <w:sz w:val="24"/>
          <w:szCs w:val="24"/>
          <w:highlight w:val="green"/>
        </w:rPr>
      </w:pPr>
      <w:r w:rsidRPr="00167B93">
        <w:rPr>
          <w:color w:val="auto"/>
          <w:sz w:val="24"/>
          <w:szCs w:val="24"/>
          <w:highlight w:val="green"/>
        </w:rPr>
        <w:t xml:space="preserve">- оборудование, которое </w:t>
      </w:r>
      <w:r w:rsidR="003345AC" w:rsidRPr="00167B93">
        <w:rPr>
          <w:b/>
          <w:color w:val="auto"/>
          <w:sz w:val="24"/>
          <w:szCs w:val="24"/>
          <w:highlight w:val="green"/>
        </w:rPr>
        <w:t>необходимо</w:t>
      </w:r>
      <w:r w:rsidRPr="00167B93">
        <w:rPr>
          <w:color w:val="auto"/>
          <w:sz w:val="24"/>
          <w:szCs w:val="24"/>
          <w:highlight w:val="green"/>
        </w:rPr>
        <w:t xml:space="preserve"> иметь для срочной замены разрушенных или поврежденных элементов;</w:t>
      </w:r>
    </w:p>
    <w:p w14:paraId="38F7F417" w14:textId="77777777" w:rsidR="00CD386D" w:rsidRPr="00167B93" w:rsidRDefault="00CD386D" w:rsidP="00F659DB">
      <w:pPr>
        <w:tabs>
          <w:tab w:val="left" w:pos="284"/>
          <w:tab w:val="left" w:pos="568"/>
          <w:tab w:val="left" w:pos="852"/>
          <w:tab w:val="left" w:pos="1136"/>
          <w:tab w:val="left" w:pos="1416"/>
          <w:tab w:val="left" w:pos="1704"/>
          <w:tab w:val="left" w:pos="1988"/>
          <w:tab w:val="left" w:pos="2272"/>
          <w:tab w:val="left" w:pos="2556"/>
          <w:tab w:val="left" w:pos="2832"/>
          <w:tab w:val="left" w:pos="3124"/>
          <w:tab w:val="left" w:pos="3408"/>
          <w:tab w:val="left" w:pos="3692"/>
          <w:tab w:val="left" w:pos="3976"/>
          <w:tab w:val="left" w:pos="4248"/>
          <w:tab w:val="left" w:pos="4544"/>
          <w:tab w:val="left" w:pos="4828"/>
          <w:tab w:val="left" w:pos="5112"/>
          <w:tab w:val="left" w:pos="5396"/>
          <w:tab w:val="left" w:pos="5664"/>
          <w:tab w:val="left" w:pos="5964"/>
          <w:tab w:val="left" w:pos="6248"/>
          <w:tab w:val="left" w:pos="6532"/>
          <w:tab w:val="left" w:pos="6816"/>
          <w:tab w:val="left" w:pos="7080"/>
          <w:tab w:val="left" w:pos="7384"/>
          <w:tab w:val="left" w:pos="7668"/>
          <w:tab w:val="left" w:pos="7952"/>
          <w:tab w:val="left" w:pos="8236"/>
          <w:tab w:val="left" w:pos="8496"/>
          <w:tab w:val="left" w:pos="8804"/>
          <w:tab w:val="left" w:pos="9088"/>
          <w:tab w:val="left" w:pos="9132"/>
        </w:tabs>
        <w:ind w:left="426" w:firstLine="425"/>
        <w:jc w:val="both"/>
        <w:rPr>
          <w:color w:val="auto"/>
          <w:sz w:val="24"/>
          <w:szCs w:val="24"/>
          <w:highlight w:val="green"/>
        </w:rPr>
      </w:pPr>
      <w:r w:rsidRPr="00167B93">
        <w:rPr>
          <w:color w:val="auto"/>
          <w:sz w:val="24"/>
          <w:szCs w:val="24"/>
          <w:highlight w:val="green"/>
        </w:rPr>
        <w:t>- состав и порядок работ по замене разрушенных или поврежденных элементов.</w:t>
      </w:r>
    </w:p>
    <w:p w14:paraId="1B5BE089" w14:textId="4E2A4F1D" w:rsidR="00CD386D" w:rsidRPr="00167B93" w:rsidRDefault="00CD386D" w:rsidP="00CD386D">
      <w:pPr>
        <w:tabs>
          <w:tab w:val="left" w:pos="284"/>
          <w:tab w:val="left" w:pos="568"/>
          <w:tab w:val="left" w:pos="852"/>
          <w:tab w:val="left" w:pos="1136"/>
          <w:tab w:val="left" w:pos="1416"/>
          <w:tab w:val="left" w:pos="1704"/>
          <w:tab w:val="left" w:pos="1988"/>
          <w:tab w:val="left" w:pos="2272"/>
          <w:tab w:val="left" w:pos="2556"/>
          <w:tab w:val="left" w:pos="2832"/>
          <w:tab w:val="left" w:pos="3124"/>
          <w:tab w:val="left" w:pos="3408"/>
          <w:tab w:val="left" w:pos="3692"/>
          <w:tab w:val="left" w:pos="3976"/>
          <w:tab w:val="left" w:pos="4248"/>
          <w:tab w:val="left" w:pos="4544"/>
          <w:tab w:val="left" w:pos="4828"/>
          <w:tab w:val="left" w:pos="5112"/>
          <w:tab w:val="left" w:pos="5396"/>
          <w:tab w:val="left" w:pos="5664"/>
          <w:tab w:val="left" w:pos="5964"/>
          <w:tab w:val="left" w:pos="6248"/>
          <w:tab w:val="left" w:pos="6532"/>
          <w:tab w:val="left" w:pos="6816"/>
          <w:tab w:val="left" w:pos="7080"/>
          <w:tab w:val="left" w:pos="7384"/>
          <w:tab w:val="left" w:pos="7668"/>
          <w:tab w:val="left" w:pos="7952"/>
          <w:tab w:val="left" w:pos="8236"/>
          <w:tab w:val="left" w:pos="8496"/>
          <w:tab w:val="left" w:pos="8804"/>
          <w:tab w:val="left" w:pos="9088"/>
          <w:tab w:val="left" w:pos="9132"/>
        </w:tabs>
        <w:ind w:left="426" w:firstLine="425"/>
        <w:jc w:val="both"/>
        <w:rPr>
          <w:color w:val="auto"/>
          <w:sz w:val="24"/>
          <w:szCs w:val="24"/>
          <w:highlight w:val="green"/>
        </w:rPr>
      </w:pPr>
      <w:r w:rsidRPr="00167B93">
        <w:rPr>
          <w:color w:val="auto"/>
          <w:sz w:val="24"/>
          <w:szCs w:val="24"/>
          <w:highlight w:val="green"/>
        </w:rPr>
        <w:t xml:space="preserve">А.19 В состав положений проектной документации по эксплуатации зданий и сооружений </w:t>
      </w:r>
      <w:r w:rsidR="003345AC" w:rsidRPr="00167B93">
        <w:rPr>
          <w:b/>
          <w:color w:val="auto"/>
          <w:sz w:val="24"/>
          <w:szCs w:val="24"/>
          <w:highlight w:val="green"/>
        </w:rPr>
        <w:t>необходимо</w:t>
      </w:r>
      <w:r w:rsidRPr="00167B93">
        <w:rPr>
          <w:color w:val="auto"/>
          <w:sz w:val="24"/>
          <w:szCs w:val="24"/>
          <w:highlight w:val="green"/>
        </w:rPr>
        <w:t xml:space="preserve"> включать требования к обслуживанию СПК.</w:t>
      </w:r>
    </w:p>
    <w:p w14:paraId="4BD5EEB9" w14:textId="2EC1BADE" w:rsidR="00002033" w:rsidRPr="00167B93" w:rsidRDefault="00002033" w:rsidP="00C618A6">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132"/>
        </w:tabs>
        <w:ind w:left="426" w:firstLine="425"/>
        <w:jc w:val="both"/>
        <w:rPr>
          <w:rFonts w:eastAsia="Arial Unicode MS"/>
          <w:color w:val="auto"/>
          <w:sz w:val="24"/>
          <w:szCs w:val="24"/>
          <w:highlight w:val="green"/>
        </w:rPr>
      </w:pPr>
    </w:p>
    <w:p w14:paraId="69341136" w14:textId="77777777" w:rsidR="00EF59B4" w:rsidRPr="00167B93" w:rsidRDefault="00EF59B4">
      <w:pPr>
        <w:rPr>
          <w:rStyle w:val="apple-converted-space"/>
          <w:b/>
          <w:bCs/>
          <w:color w:val="auto"/>
          <w:sz w:val="24"/>
          <w:szCs w:val="24"/>
          <w:highlight w:val="green"/>
        </w:rPr>
      </w:pPr>
    </w:p>
    <w:p w14:paraId="0D8534F0" w14:textId="77777777" w:rsidR="00EF59B4" w:rsidRPr="00167B93" w:rsidRDefault="00EF59B4">
      <w:pPr>
        <w:rPr>
          <w:rStyle w:val="apple-converted-space"/>
          <w:b/>
          <w:bCs/>
          <w:color w:val="auto"/>
          <w:sz w:val="24"/>
          <w:szCs w:val="24"/>
          <w:highlight w:val="green"/>
        </w:rPr>
      </w:pPr>
    </w:p>
    <w:p w14:paraId="4A4C9961" w14:textId="77777777" w:rsidR="00EF59B4" w:rsidRPr="00167B93" w:rsidRDefault="00EF59B4">
      <w:pPr>
        <w:rPr>
          <w:rStyle w:val="apple-converted-space"/>
          <w:b/>
          <w:bCs/>
          <w:color w:val="auto"/>
          <w:sz w:val="24"/>
          <w:szCs w:val="24"/>
          <w:highlight w:val="green"/>
        </w:rPr>
      </w:pPr>
    </w:p>
    <w:p w14:paraId="77A4EEEF" w14:textId="77777777" w:rsidR="00EF59B4" w:rsidRPr="00167B93" w:rsidRDefault="00EF59B4">
      <w:pPr>
        <w:rPr>
          <w:rStyle w:val="apple-converted-space"/>
          <w:b/>
          <w:bCs/>
          <w:color w:val="auto"/>
          <w:sz w:val="24"/>
          <w:szCs w:val="24"/>
          <w:highlight w:val="green"/>
        </w:rPr>
      </w:pPr>
    </w:p>
    <w:p w14:paraId="0D6F38B8" w14:textId="77777777" w:rsidR="00B837AC" w:rsidRPr="00167B93" w:rsidRDefault="00B837AC">
      <w:pPr>
        <w:rPr>
          <w:rStyle w:val="apple-converted-space"/>
          <w:b/>
          <w:bCs/>
          <w:color w:val="auto"/>
          <w:highlight w:val="green"/>
        </w:rPr>
      </w:pPr>
      <w:r w:rsidRPr="00167B93">
        <w:rPr>
          <w:rStyle w:val="apple-converted-space"/>
          <w:b/>
          <w:bCs/>
          <w:color w:val="auto"/>
          <w:highlight w:val="green"/>
        </w:rPr>
        <w:br w:type="page"/>
      </w:r>
    </w:p>
    <w:p w14:paraId="7EDFA1EA" w14:textId="77777777" w:rsidR="00360F1B" w:rsidRPr="00167B93" w:rsidRDefault="00360F1B" w:rsidP="00360F1B">
      <w:pPr>
        <w:pBdr>
          <w:top w:val="none" w:sz="0" w:space="0" w:color="auto"/>
          <w:left w:val="none" w:sz="0" w:space="0" w:color="auto"/>
          <w:bottom w:val="none" w:sz="0" w:space="0" w:color="auto"/>
          <w:right w:val="none" w:sz="0" w:space="0" w:color="auto"/>
          <w:between w:val="none" w:sz="0" w:space="0" w:color="auto"/>
          <w:bar w:val="none" w:sz="0" w:color="auto"/>
        </w:pBdr>
        <w:rPr>
          <w:color w:val="auto"/>
          <w:sz w:val="24"/>
          <w:szCs w:val="24"/>
          <w:highlight w:val="green"/>
        </w:rPr>
      </w:pPr>
    </w:p>
    <w:p w14:paraId="64537B40" w14:textId="77777777" w:rsidR="00ED001A" w:rsidRPr="00167B93" w:rsidRDefault="00FE1050" w:rsidP="00ED001A">
      <w:pPr>
        <w:pStyle w:val="formattext"/>
        <w:shd w:val="clear" w:color="auto" w:fill="FFFFFF"/>
        <w:spacing w:before="0" w:after="0"/>
        <w:jc w:val="center"/>
        <w:rPr>
          <w:rStyle w:val="apple-converted-space"/>
          <w:b/>
          <w:bCs/>
          <w:color w:val="auto"/>
          <w:spacing w:val="2"/>
          <w:sz w:val="26"/>
          <w:szCs w:val="26"/>
          <w:highlight w:val="green"/>
        </w:rPr>
      </w:pPr>
      <w:r w:rsidRPr="00167B93">
        <w:rPr>
          <w:rStyle w:val="apple-converted-space"/>
          <w:b/>
          <w:bCs/>
          <w:color w:val="auto"/>
          <w:spacing w:val="2"/>
          <w:sz w:val="26"/>
          <w:szCs w:val="26"/>
          <w:highlight w:val="green"/>
        </w:rPr>
        <w:t>Приложение</w:t>
      </w:r>
      <w:r w:rsidR="00812D91" w:rsidRPr="00167B93">
        <w:rPr>
          <w:rStyle w:val="apple-converted-space"/>
          <w:b/>
          <w:bCs/>
          <w:color w:val="auto"/>
          <w:spacing w:val="2"/>
          <w:sz w:val="26"/>
          <w:szCs w:val="26"/>
          <w:highlight w:val="green"/>
        </w:rPr>
        <w:t xml:space="preserve"> </w:t>
      </w:r>
      <w:r w:rsidR="009C64FF" w:rsidRPr="00167B93">
        <w:rPr>
          <w:rStyle w:val="apple-converted-space"/>
          <w:b/>
          <w:bCs/>
          <w:color w:val="auto"/>
          <w:spacing w:val="2"/>
          <w:sz w:val="26"/>
          <w:szCs w:val="26"/>
          <w:highlight w:val="green"/>
        </w:rPr>
        <w:t>Б</w:t>
      </w:r>
    </w:p>
    <w:p w14:paraId="71AC4028" w14:textId="77777777" w:rsidR="00ED001A" w:rsidRPr="00167B93" w:rsidRDefault="00ED001A" w:rsidP="00ED001A">
      <w:pPr>
        <w:pStyle w:val="formattext"/>
        <w:shd w:val="clear" w:color="auto" w:fill="FFFFFF"/>
        <w:spacing w:before="0" w:after="0"/>
        <w:jc w:val="center"/>
        <w:rPr>
          <w:rStyle w:val="apple-converted-space"/>
          <w:b/>
          <w:bCs/>
          <w:color w:val="auto"/>
          <w:spacing w:val="2"/>
          <w:sz w:val="26"/>
          <w:szCs w:val="26"/>
          <w:highlight w:val="green"/>
        </w:rPr>
      </w:pPr>
    </w:p>
    <w:p w14:paraId="78262CAC" w14:textId="77777777" w:rsidR="00C618A6" w:rsidRPr="00167B93" w:rsidRDefault="00955DEB" w:rsidP="00ED001A">
      <w:pPr>
        <w:pStyle w:val="formattext"/>
        <w:shd w:val="clear" w:color="auto" w:fill="FFFFFF"/>
        <w:spacing w:before="0" w:after="0"/>
        <w:jc w:val="center"/>
        <w:rPr>
          <w:rStyle w:val="apple-converted-space"/>
          <w:b/>
          <w:color w:val="auto"/>
          <w:spacing w:val="2"/>
          <w:highlight w:val="green"/>
        </w:rPr>
      </w:pPr>
      <w:r w:rsidRPr="00167B93">
        <w:rPr>
          <w:rStyle w:val="apple-converted-space"/>
          <w:b/>
          <w:color w:val="auto"/>
          <w:spacing w:val="2"/>
          <w:highlight w:val="green"/>
        </w:rPr>
        <w:t>Схемы несущего каркаса светопрозрачных ограждающих конструкций</w:t>
      </w:r>
      <w:r w:rsidR="00C618A6" w:rsidRPr="00167B93">
        <w:rPr>
          <w:rStyle w:val="apple-converted-space"/>
          <w:b/>
          <w:color w:val="auto"/>
          <w:spacing w:val="2"/>
          <w:highlight w:val="green"/>
        </w:rPr>
        <w:t xml:space="preserve"> </w:t>
      </w:r>
    </w:p>
    <w:p w14:paraId="6B8CC349" w14:textId="77777777" w:rsidR="00955DEB" w:rsidRPr="00167B93" w:rsidRDefault="00C618A6" w:rsidP="00ED001A">
      <w:pPr>
        <w:pStyle w:val="formattext"/>
        <w:shd w:val="clear" w:color="auto" w:fill="FFFFFF"/>
        <w:spacing w:before="0" w:after="0"/>
        <w:jc w:val="center"/>
        <w:rPr>
          <w:rStyle w:val="apple-converted-space"/>
          <w:color w:val="auto"/>
          <w:spacing w:val="2"/>
          <w:highlight w:val="green"/>
        </w:rPr>
      </w:pPr>
      <w:r w:rsidRPr="00167B93">
        <w:rPr>
          <w:rStyle w:val="apple-converted-space"/>
          <w:color w:val="auto"/>
          <w:spacing w:val="2"/>
          <w:highlight w:val="green"/>
        </w:rPr>
        <w:t>(по ГОСТ 33079)</w:t>
      </w:r>
    </w:p>
    <w:p w14:paraId="122CAAA7" w14:textId="0271B2DC" w:rsidR="00C618A6" w:rsidRPr="00167B93" w:rsidRDefault="009213AF" w:rsidP="009213AF">
      <w:pPr>
        <w:pStyle w:val="formattext"/>
        <w:shd w:val="clear" w:color="auto" w:fill="FFFFFF"/>
        <w:spacing w:before="0" w:after="0"/>
        <w:rPr>
          <w:rStyle w:val="apple-converted-space"/>
          <w:bCs/>
          <w:i/>
          <w:iCs/>
          <w:color w:val="auto"/>
          <w:spacing w:val="-1"/>
          <w:highlight w:val="green"/>
        </w:rPr>
      </w:pPr>
      <w:r w:rsidRPr="00167B93">
        <w:rPr>
          <w:rStyle w:val="apple-converted-space"/>
          <w:bCs/>
          <w:i/>
          <w:iCs/>
          <w:color w:val="auto"/>
          <w:spacing w:val="-1"/>
          <w:highlight w:val="green"/>
        </w:rPr>
        <w:t xml:space="preserve">                       а</w:t>
      </w:r>
    </w:p>
    <w:p w14:paraId="569B8822" w14:textId="77777777" w:rsidR="00955DEB" w:rsidRPr="00167B93" w:rsidRDefault="00955DEB" w:rsidP="00955DEB">
      <w:pPr>
        <w:pStyle w:val="topleveltext"/>
        <w:shd w:val="clear" w:color="auto" w:fill="FFFFFF"/>
        <w:spacing w:before="0" w:after="0" w:line="315" w:lineRule="atLeast"/>
        <w:jc w:val="center"/>
        <w:rPr>
          <w:rStyle w:val="apple-converted-space"/>
          <w:color w:val="auto"/>
          <w:spacing w:val="-1"/>
          <w:highlight w:val="green"/>
        </w:rPr>
      </w:pPr>
      <w:r w:rsidRPr="00167B93">
        <w:rPr>
          <w:rStyle w:val="apple-converted-space"/>
          <w:noProof/>
          <w:color w:val="auto"/>
          <w:spacing w:val="-1"/>
          <w:highlight w:val="green"/>
        </w:rPr>
        <w:drawing>
          <wp:inline distT="0" distB="0" distL="0" distR="0" wp14:anchorId="216353A9" wp14:editId="7A8D5162">
            <wp:extent cx="3143250" cy="4343400"/>
            <wp:effectExtent l="0" t="0" r="0" b="0"/>
            <wp:docPr id="1" name="officeArt object" descr="ГОСТ 33079-2014 Конструкции фасадные светопрозрачные навесные. Классификация. Термины и определения"/>
            <wp:cNvGraphicFramePr/>
            <a:graphic xmlns:a="http://schemas.openxmlformats.org/drawingml/2006/main">
              <a:graphicData uri="http://schemas.openxmlformats.org/drawingml/2006/picture">
                <pic:pic xmlns:pic="http://schemas.openxmlformats.org/drawingml/2006/picture">
                  <pic:nvPicPr>
                    <pic:cNvPr id="1073741836" name="image10.jpeg" descr="ГОСТ 33079-2014 Конструкции фасадные светопрозрачные навесные. Классификация. Термины и определения"/>
                    <pic:cNvPicPr>
                      <a:picLocks noChangeAspect="1"/>
                    </pic:cNvPicPr>
                  </pic:nvPicPr>
                  <pic:blipFill>
                    <a:blip r:embed="rId15" cstate="print"/>
                    <a:stretch>
                      <a:fillRect/>
                    </a:stretch>
                  </pic:blipFill>
                  <pic:spPr>
                    <a:xfrm>
                      <a:off x="0" y="0"/>
                      <a:ext cx="3143250" cy="4343400"/>
                    </a:xfrm>
                    <a:prstGeom prst="rect">
                      <a:avLst/>
                    </a:prstGeom>
                    <a:ln w="12700" cap="flat">
                      <a:noFill/>
                      <a:miter lim="400000"/>
                    </a:ln>
                    <a:effectLst/>
                  </pic:spPr>
                </pic:pic>
              </a:graphicData>
            </a:graphic>
          </wp:inline>
        </w:drawing>
      </w:r>
      <w:r w:rsidR="00ED001A" w:rsidRPr="00167B93">
        <w:rPr>
          <w:rStyle w:val="apple-converted-space"/>
          <w:color w:val="auto"/>
          <w:spacing w:val="-1"/>
          <w:highlight w:val="green"/>
        </w:rPr>
        <w:t xml:space="preserve"> </w:t>
      </w:r>
    </w:p>
    <w:p w14:paraId="27C2546C" w14:textId="1BBD3588" w:rsidR="00955DEB" w:rsidRPr="00167B93" w:rsidRDefault="00955DEB" w:rsidP="00955DEB">
      <w:pPr>
        <w:pStyle w:val="formattext"/>
        <w:shd w:val="clear" w:color="auto" w:fill="FFFFFF"/>
        <w:spacing w:before="0" w:after="0" w:line="315" w:lineRule="atLeast"/>
        <w:jc w:val="center"/>
        <w:rPr>
          <w:rStyle w:val="apple-converted-space"/>
          <w:color w:val="auto"/>
          <w:spacing w:val="-1"/>
          <w:highlight w:val="green"/>
        </w:rPr>
      </w:pPr>
      <w:r w:rsidRPr="00167B93">
        <w:rPr>
          <w:rStyle w:val="apple-converted-space"/>
          <w:rFonts w:ascii="Arial Unicode MS" w:hAnsi="Arial Unicode MS"/>
          <w:color w:val="auto"/>
          <w:spacing w:val="-1"/>
          <w:highlight w:val="green"/>
        </w:rPr>
        <w:br/>
      </w:r>
      <w:r w:rsidR="00AA2DAB" w:rsidRPr="00167B93">
        <w:rPr>
          <w:rStyle w:val="apple-converted-space"/>
          <w:i/>
          <w:color w:val="auto"/>
          <w:spacing w:val="-1"/>
          <w:highlight w:val="green"/>
        </w:rPr>
        <w:t xml:space="preserve">а – </w:t>
      </w:r>
      <w:r w:rsidR="00C618A6" w:rsidRPr="00167B93">
        <w:rPr>
          <w:rStyle w:val="apple-converted-space"/>
          <w:color w:val="auto"/>
          <w:spacing w:val="-1"/>
          <w:highlight w:val="green"/>
        </w:rPr>
        <w:t>н</w:t>
      </w:r>
      <w:r w:rsidRPr="00167B93">
        <w:rPr>
          <w:rStyle w:val="apple-converted-space"/>
          <w:color w:val="auto"/>
          <w:spacing w:val="-1"/>
          <w:highlight w:val="green"/>
        </w:rPr>
        <w:t>а относе от каркаса здания</w:t>
      </w:r>
      <w:r w:rsidRPr="00167B93">
        <w:rPr>
          <w:rStyle w:val="apple-converted-space"/>
          <w:rFonts w:ascii="Arial Unicode MS" w:hAnsi="Arial Unicode MS"/>
          <w:color w:val="auto"/>
          <w:spacing w:val="-1"/>
          <w:highlight w:val="green"/>
        </w:rPr>
        <w:br/>
      </w:r>
    </w:p>
    <w:p w14:paraId="44BB5F2C" w14:textId="633F00BC" w:rsidR="009213AF" w:rsidRPr="00167B93" w:rsidRDefault="009213AF" w:rsidP="00955DEB">
      <w:pPr>
        <w:pStyle w:val="formattext"/>
        <w:shd w:val="clear" w:color="auto" w:fill="FFFFFF"/>
        <w:spacing w:before="0" w:after="0" w:line="315" w:lineRule="atLeast"/>
        <w:jc w:val="center"/>
        <w:rPr>
          <w:rStyle w:val="apple-converted-space"/>
          <w:color w:val="auto"/>
          <w:spacing w:val="-1"/>
          <w:highlight w:val="green"/>
        </w:rPr>
      </w:pPr>
    </w:p>
    <w:p w14:paraId="030C1FC4" w14:textId="032B5229" w:rsidR="009213AF" w:rsidRPr="00167B93" w:rsidRDefault="009213AF" w:rsidP="00955DEB">
      <w:pPr>
        <w:pStyle w:val="formattext"/>
        <w:shd w:val="clear" w:color="auto" w:fill="FFFFFF"/>
        <w:spacing w:before="0" w:after="0" w:line="315" w:lineRule="atLeast"/>
        <w:jc w:val="center"/>
        <w:rPr>
          <w:rStyle w:val="apple-converted-space"/>
          <w:color w:val="auto"/>
          <w:spacing w:val="-1"/>
          <w:highlight w:val="green"/>
        </w:rPr>
      </w:pPr>
    </w:p>
    <w:p w14:paraId="2FFBABF7" w14:textId="6500EEA0" w:rsidR="009213AF" w:rsidRPr="00167B93" w:rsidRDefault="009213AF" w:rsidP="00955DEB">
      <w:pPr>
        <w:pStyle w:val="formattext"/>
        <w:shd w:val="clear" w:color="auto" w:fill="FFFFFF"/>
        <w:spacing w:before="0" w:after="0" w:line="315" w:lineRule="atLeast"/>
        <w:jc w:val="center"/>
        <w:rPr>
          <w:rStyle w:val="apple-converted-space"/>
          <w:color w:val="auto"/>
          <w:spacing w:val="-1"/>
          <w:highlight w:val="green"/>
        </w:rPr>
      </w:pPr>
    </w:p>
    <w:p w14:paraId="6FCF68C2" w14:textId="02F2C541" w:rsidR="009213AF" w:rsidRPr="00167B93" w:rsidRDefault="009213AF" w:rsidP="00955DEB">
      <w:pPr>
        <w:pStyle w:val="formattext"/>
        <w:shd w:val="clear" w:color="auto" w:fill="FFFFFF"/>
        <w:spacing w:before="0" w:after="0" w:line="315" w:lineRule="atLeast"/>
        <w:jc w:val="center"/>
        <w:rPr>
          <w:rStyle w:val="apple-converted-space"/>
          <w:color w:val="auto"/>
          <w:spacing w:val="-1"/>
          <w:highlight w:val="green"/>
        </w:rPr>
      </w:pPr>
    </w:p>
    <w:p w14:paraId="3685FBF2" w14:textId="4D1F48A2" w:rsidR="009213AF" w:rsidRPr="00167B93" w:rsidRDefault="009213AF" w:rsidP="00955DEB">
      <w:pPr>
        <w:pStyle w:val="formattext"/>
        <w:shd w:val="clear" w:color="auto" w:fill="FFFFFF"/>
        <w:spacing w:before="0" w:after="0" w:line="315" w:lineRule="atLeast"/>
        <w:jc w:val="center"/>
        <w:rPr>
          <w:rStyle w:val="apple-converted-space"/>
          <w:color w:val="auto"/>
          <w:spacing w:val="-1"/>
          <w:highlight w:val="green"/>
        </w:rPr>
      </w:pPr>
    </w:p>
    <w:p w14:paraId="443257E7" w14:textId="5A6305B8" w:rsidR="009213AF" w:rsidRPr="00167B93" w:rsidRDefault="009213AF" w:rsidP="00955DEB">
      <w:pPr>
        <w:pStyle w:val="formattext"/>
        <w:shd w:val="clear" w:color="auto" w:fill="FFFFFF"/>
        <w:spacing w:before="0" w:after="0" w:line="315" w:lineRule="atLeast"/>
        <w:jc w:val="center"/>
        <w:rPr>
          <w:rStyle w:val="apple-converted-space"/>
          <w:color w:val="auto"/>
          <w:spacing w:val="-1"/>
          <w:highlight w:val="green"/>
        </w:rPr>
      </w:pPr>
    </w:p>
    <w:p w14:paraId="23DF44A7" w14:textId="47598838" w:rsidR="009213AF" w:rsidRPr="00167B93" w:rsidRDefault="009213AF" w:rsidP="00955DEB">
      <w:pPr>
        <w:pStyle w:val="formattext"/>
        <w:shd w:val="clear" w:color="auto" w:fill="FFFFFF"/>
        <w:spacing w:before="0" w:after="0" w:line="315" w:lineRule="atLeast"/>
        <w:jc w:val="center"/>
        <w:rPr>
          <w:rStyle w:val="apple-converted-space"/>
          <w:color w:val="auto"/>
          <w:spacing w:val="-1"/>
          <w:highlight w:val="green"/>
        </w:rPr>
      </w:pPr>
    </w:p>
    <w:p w14:paraId="50CBA61B" w14:textId="2FB04AE0" w:rsidR="009213AF" w:rsidRPr="00167B93" w:rsidRDefault="009213AF" w:rsidP="00955DEB">
      <w:pPr>
        <w:pStyle w:val="formattext"/>
        <w:shd w:val="clear" w:color="auto" w:fill="FFFFFF"/>
        <w:spacing w:before="0" w:after="0" w:line="315" w:lineRule="atLeast"/>
        <w:jc w:val="center"/>
        <w:rPr>
          <w:rStyle w:val="apple-converted-space"/>
          <w:color w:val="auto"/>
          <w:spacing w:val="-1"/>
          <w:highlight w:val="green"/>
        </w:rPr>
      </w:pPr>
    </w:p>
    <w:p w14:paraId="193550E3" w14:textId="2D6CE251" w:rsidR="009213AF" w:rsidRPr="00167B93" w:rsidRDefault="009213AF" w:rsidP="00955DEB">
      <w:pPr>
        <w:pStyle w:val="formattext"/>
        <w:shd w:val="clear" w:color="auto" w:fill="FFFFFF"/>
        <w:spacing w:before="0" w:after="0" w:line="315" w:lineRule="atLeast"/>
        <w:jc w:val="center"/>
        <w:rPr>
          <w:rStyle w:val="apple-converted-space"/>
          <w:color w:val="auto"/>
          <w:spacing w:val="-1"/>
          <w:highlight w:val="green"/>
        </w:rPr>
      </w:pPr>
    </w:p>
    <w:p w14:paraId="45330CB3" w14:textId="527B0F9C" w:rsidR="009213AF" w:rsidRPr="00167B93" w:rsidRDefault="009213AF" w:rsidP="00955DEB">
      <w:pPr>
        <w:pStyle w:val="formattext"/>
        <w:shd w:val="clear" w:color="auto" w:fill="FFFFFF"/>
        <w:spacing w:before="0" w:after="0" w:line="315" w:lineRule="atLeast"/>
        <w:jc w:val="center"/>
        <w:rPr>
          <w:rStyle w:val="apple-converted-space"/>
          <w:color w:val="auto"/>
          <w:spacing w:val="-1"/>
          <w:highlight w:val="green"/>
        </w:rPr>
      </w:pPr>
    </w:p>
    <w:p w14:paraId="5612B2AE" w14:textId="265DA357" w:rsidR="009213AF" w:rsidRPr="00167B93" w:rsidRDefault="009213AF" w:rsidP="00955DEB">
      <w:pPr>
        <w:pStyle w:val="formattext"/>
        <w:shd w:val="clear" w:color="auto" w:fill="FFFFFF"/>
        <w:spacing w:before="0" w:after="0" w:line="315" w:lineRule="atLeast"/>
        <w:jc w:val="center"/>
        <w:rPr>
          <w:rStyle w:val="apple-converted-space"/>
          <w:color w:val="auto"/>
          <w:spacing w:val="-1"/>
          <w:highlight w:val="green"/>
        </w:rPr>
      </w:pPr>
    </w:p>
    <w:p w14:paraId="71500A2F" w14:textId="26A39527" w:rsidR="009213AF" w:rsidRPr="00167B93" w:rsidRDefault="009213AF" w:rsidP="00955DEB">
      <w:pPr>
        <w:pStyle w:val="formattext"/>
        <w:shd w:val="clear" w:color="auto" w:fill="FFFFFF"/>
        <w:spacing w:before="0" w:after="0" w:line="315" w:lineRule="atLeast"/>
        <w:jc w:val="center"/>
        <w:rPr>
          <w:rStyle w:val="apple-converted-space"/>
          <w:color w:val="auto"/>
          <w:spacing w:val="-1"/>
          <w:highlight w:val="green"/>
        </w:rPr>
      </w:pPr>
    </w:p>
    <w:p w14:paraId="6C9DB82E" w14:textId="79AFB3B2" w:rsidR="009213AF" w:rsidRPr="00167B93" w:rsidRDefault="009213AF" w:rsidP="00955DEB">
      <w:pPr>
        <w:pStyle w:val="formattext"/>
        <w:shd w:val="clear" w:color="auto" w:fill="FFFFFF"/>
        <w:spacing w:before="0" w:after="0" w:line="315" w:lineRule="atLeast"/>
        <w:jc w:val="center"/>
        <w:rPr>
          <w:rStyle w:val="apple-converted-space"/>
          <w:color w:val="auto"/>
          <w:spacing w:val="-1"/>
          <w:highlight w:val="green"/>
        </w:rPr>
      </w:pPr>
    </w:p>
    <w:p w14:paraId="648D9E96" w14:textId="774065AD" w:rsidR="009213AF" w:rsidRPr="00167B93" w:rsidRDefault="00F1139C" w:rsidP="00F1139C">
      <w:pPr>
        <w:pStyle w:val="formattext"/>
        <w:shd w:val="clear" w:color="auto" w:fill="FFFFFF"/>
        <w:spacing w:before="0" w:after="0" w:line="315" w:lineRule="atLeast"/>
        <w:rPr>
          <w:rStyle w:val="apple-converted-space"/>
          <w:i/>
          <w:iCs/>
          <w:color w:val="auto"/>
          <w:spacing w:val="-1"/>
          <w:highlight w:val="green"/>
        </w:rPr>
      </w:pPr>
      <w:r w:rsidRPr="00167B93">
        <w:rPr>
          <w:rStyle w:val="apple-converted-space"/>
          <w:i/>
          <w:iCs/>
          <w:color w:val="auto"/>
          <w:spacing w:val="-1"/>
          <w:highlight w:val="green"/>
        </w:rPr>
        <w:lastRenderedPageBreak/>
        <w:t xml:space="preserve">                      б</w:t>
      </w:r>
    </w:p>
    <w:p w14:paraId="652D856E" w14:textId="16F410A5" w:rsidR="00955DEB" w:rsidRPr="00167B93" w:rsidRDefault="00955DEB" w:rsidP="00955DEB">
      <w:pPr>
        <w:pStyle w:val="topleveltext"/>
        <w:shd w:val="clear" w:color="auto" w:fill="FFFFFF"/>
        <w:spacing w:before="0" w:after="0" w:line="315" w:lineRule="atLeast"/>
        <w:jc w:val="center"/>
        <w:rPr>
          <w:rStyle w:val="apple-converted-space"/>
          <w:color w:val="auto"/>
          <w:spacing w:val="-1"/>
          <w:highlight w:val="green"/>
        </w:rPr>
      </w:pPr>
      <w:r w:rsidRPr="00167B93">
        <w:rPr>
          <w:rStyle w:val="apple-converted-space"/>
          <w:noProof/>
          <w:color w:val="auto"/>
          <w:spacing w:val="-1"/>
          <w:highlight w:val="green"/>
        </w:rPr>
        <w:drawing>
          <wp:inline distT="0" distB="0" distL="0" distR="0" wp14:anchorId="1A781863" wp14:editId="0C4C4424">
            <wp:extent cx="2990850" cy="3705225"/>
            <wp:effectExtent l="19050" t="0" r="0" b="0"/>
            <wp:docPr id="4" name="officeArt object" descr="ГОСТ 33079-2014 Конструкции фасадные светопрозрачные навесные. Классификация. Термины и определения"/>
            <wp:cNvGraphicFramePr/>
            <a:graphic xmlns:a="http://schemas.openxmlformats.org/drawingml/2006/main">
              <a:graphicData uri="http://schemas.openxmlformats.org/drawingml/2006/picture">
                <pic:pic xmlns:pic="http://schemas.openxmlformats.org/drawingml/2006/picture">
                  <pic:nvPicPr>
                    <pic:cNvPr id="1073741837" name="image11.jpeg" descr="ГОСТ 33079-2014 Конструкции фасадные светопрозрачные навесные. Классификация. Термины и определения"/>
                    <pic:cNvPicPr>
                      <a:picLocks noChangeAspect="1"/>
                    </pic:cNvPicPr>
                  </pic:nvPicPr>
                  <pic:blipFill>
                    <a:blip r:embed="rId16" cstate="print"/>
                    <a:stretch>
                      <a:fillRect/>
                    </a:stretch>
                  </pic:blipFill>
                  <pic:spPr>
                    <a:xfrm>
                      <a:off x="0" y="0"/>
                      <a:ext cx="2990850" cy="3705225"/>
                    </a:xfrm>
                    <a:prstGeom prst="rect">
                      <a:avLst/>
                    </a:prstGeom>
                    <a:ln w="12700" cap="flat">
                      <a:noFill/>
                      <a:miter lim="400000"/>
                    </a:ln>
                    <a:effectLst/>
                  </pic:spPr>
                </pic:pic>
              </a:graphicData>
            </a:graphic>
          </wp:inline>
        </w:drawing>
      </w:r>
    </w:p>
    <w:p w14:paraId="6ACFA6B8" w14:textId="77777777" w:rsidR="009213AF" w:rsidRPr="00167B93" w:rsidRDefault="00955DEB" w:rsidP="00955DEB">
      <w:pPr>
        <w:pStyle w:val="formattext"/>
        <w:shd w:val="clear" w:color="auto" w:fill="FFFFFF"/>
        <w:spacing w:before="0" w:after="0" w:line="315" w:lineRule="atLeast"/>
        <w:jc w:val="center"/>
        <w:rPr>
          <w:rStyle w:val="apple-converted-space"/>
          <w:color w:val="auto"/>
          <w:spacing w:val="-1"/>
          <w:highlight w:val="green"/>
        </w:rPr>
      </w:pPr>
      <w:r w:rsidRPr="00167B93">
        <w:rPr>
          <w:rStyle w:val="apple-converted-space"/>
          <w:i/>
          <w:color w:val="auto"/>
          <w:spacing w:val="-1"/>
          <w:highlight w:val="green"/>
        </w:rPr>
        <w:t>б</w:t>
      </w:r>
      <w:r w:rsidRPr="00167B93">
        <w:rPr>
          <w:rStyle w:val="apple-converted-space"/>
          <w:color w:val="auto"/>
          <w:spacing w:val="-1"/>
          <w:highlight w:val="green"/>
        </w:rPr>
        <w:t xml:space="preserve"> </w:t>
      </w:r>
      <w:r w:rsidR="00AA2DAB" w:rsidRPr="00167B93">
        <w:rPr>
          <w:rStyle w:val="apple-converted-space"/>
          <w:color w:val="auto"/>
          <w:spacing w:val="-1"/>
          <w:highlight w:val="green"/>
        </w:rPr>
        <w:t xml:space="preserve">– </w:t>
      </w:r>
      <w:r w:rsidR="00C618A6" w:rsidRPr="00167B93">
        <w:rPr>
          <w:rStyle w:val="apple-converted-space"/>
          <w:color w:val="auto"/>
          <w:spacing w:val="-1"/>
          <w:highlight w:val="green"/>
        </w:rPr>
        <w:t>в</w:t>
      </w:r>
      <w:r w:rsidRPr="00167B93">
        <w:rPr>
          <w:rStyle w:val="apple-converted-space"/>
          <w:color w:val="auto"/>
          <w:spacing w:val="-1"/>
          <w:highlight w:val="green"/>
        </w:rPr>
        <w:t xml:space="preserve"> проеме стены</w:t>
      </w:r>
    </w:p>
    <w:p w14:paraId="1E64B0C5" w14:textId="3B3BD642" w:rsidR="00955DEB" w:rsidRPr="00167B93" w:rsidRDefault="009213AF" w:rsidP="009213AF">
      <w:pPr>
        <w:pStyle w:val="formattext"/>
        <w:shd w:val="clear" w:color="auto" w:fill="FFFFFF"/>
        <w:spacing w:before="0" w:after="0" w:line="315" w:lineRule="atLeast"/>
        <w:ind w:left="851"/>
        <w:rPr>
          <w:rStyle w:val="apple-converted-space"/>
          <w:i/>
          <w:iCs/>
          <w:color w:val="auto"/>
          <w:spacing w:val="-1"/>
          <w:highlight w:val="green"/>
        </w:rPr>
      </w:pPr>
      <w:r w:rsidRPr="00167B93">
        <w:rPr>
          <w:rStyle w:val="apple-converted-space"/>
          <w:i/>
          <w:iCs/>
          <w:color w:val="auto"/>
          <w:spacing w:val="-1"/>
          <w:highlight w:val="green"/>
        </w:rPr>
        <w:t>в</w:t>
      </w:r>
      <w:r w:rsidR="00955DEB" w:rsidRPr="00167B93">
        <w:rPr>
          <w:rStyle w:val="apple-converted-space"/>
          <w:rFonts w:ascii="Arial Unicode MS" w:hAnsi="Arial Unicode MS"/>
          <w:i/>
          <w:iCs/>
          <w:color w:val="auto"/>
          <w:spacing w:val="-1"/>
          <w:highlight w:val="green"/>
        </w:rPr>
        <w:br/>
      </w:r>
    </w:p>
    <w:p w14:paraId="17DE26F2" w14:textId="46CFC0DE" w:rsidR="00955DEB" w:rsidRPr="00167B93" w:rsidRDefault="00955DEB" w:rsidP="00955DEB">
      <w:pPr>
        <w:pStyle w:val="topleveltext"/>
        <w:shd w:val="clear" w:color="auto" w:fill="FFFFFF"/>
        <w:spacing w:before="0" w:after="0" w:line="315" w:lineRule="atLeast"/>
        <w:jc w:val="center"/>
        <w:rPr>
          <w:rStyle w:val="apple-converted-space"/>
          <w:color w:val="auto"/>
          <w:spacing w:val="-1"/>
          <w:highlight w:val="green"/>
        </w:rPr>
      </w:pPr>
      <w:r w:rsidRPr="00167B93">
        <w:rPr>
          <w:rStyle w:val="apple-converted-space"/>
          <w:noProof/>
          <w:color w:val="auto"/>
          <w:spacing w:val="-1"/>
          <w:highlight w:val="green"/>
        </w:rPr>
        <w:drawing>
          <wp:inline distT="0" distB="0" distL="0" distR="0" wp14:anchorId="64DED911" wp14:editId="543A3FA9">
            <wp:extent cx="3067050" cy="3076575"/>
            <wp:effectExtent l="0" t="0" r="0" b="0"/>
            <wp:docPr id="5" name="officeArt object" descr="ГОСТ 33079-2014 Конструкции фасадные светопрозрачные навесные. Классификация. Термины и определения"/>
            <wp:cNvGraphicFramePr/>
            <a:graphic xmlns:a="http://schemas.openxmlformats.org/drawingml/2006/main">
              <a:graphicData uri="http://schemas.openxmlformats.org/drawingml/2006/picture">
                <pic:pic xmlns:pic="http://schemas.openxmlformats.org/drawingml/2006/picture">
                  <pic:nvPicPr>
                    <pic:cNvPr id="1073741838" name="image12.jpeg" descr="ГОСТ 33079-2014 Конструкции фасадные светопрозрачные навесные. Классификация. Термины и определения"/>
                    <pic:cNvPicPr>
                      <a:picLocks noChangeAspect="1"/>
                    </pic:cNvPicPr>
                  </pic:nvPicPr>
                  <pic:blipFill>
                    <a:blip r:embed="rId17" cstate="print"/>
                    <a:stretch>
                      <a:fillRect/>
                    </a:stretch>
                  </pic:blipFill>
                  <pic:spPr>
                    <a:xfrm>
                      <a:off x="0" y="0"/>
                      <a:ext cx="3067050" cy="3076575"/>
                    </a:xfrm>
                    <a:prstGeom prst="rect">
                      <a:avLst/>
                    </a:prstGeom>
                    <a:ln w="12700" cap="flat">
                      <a:noFill/>
                      <a:miter lim="400000"/>
                    </a:ln>
                    <a:effectLst/>
                  </pic:spPr>
                </pic:pic>
              </a:graphicData>
            </a:graphic>
          </wp:inline>
        </w:drawing>
      </w:r>
    </w:p>
    <w:p w14:paraId="4088E04A" w14:textId="7C899847" w:rsidR="00955DEB" w:rsidRPr="00167B93" w:rsidRDefault="00AA2DAB" w:rsidP="00955DEB">
      <w:pPr>
        <w:pStyle w:val="formattext"/>
        <w:shd w:val="clear" w:color="auto" w:fill="FFFFFF"/>
        <w:spacing w:before="0" w:after="0" w:line="315" w:lineRule="atLeast"/>
        <w:jc w:val="center"/>
        <w:rPr>
          <w:rStyle w:val="apple-converted-space"/>
          <w:color w:val="auto"/>
          <w:spacing w:val="-1"/>
          <w:highlight w:val="green"/>
        </w:rPr>
      </w:pPr>
      <w:r w:rsidRPr="00167B93">
        <w:rPr>
          <w:rStyle w:val="apple-converted-space"/>
          <w:i/>
          <w:color w:val="auto"/>
          <w:spacing w:val="-1"/>
          <w:highlight w:val="green"/>
        </w:rPr>
        <w:t>в</w:t>
      </w:r>
      <w:r w:rsidR="00955DEB" w:rsidRPr="00167B93">
        <w:rPr>
          <w:rStyle w:val="apple-converted-space"/>
          <w:color w:val="auto"/>
          <w:spacing w:val="-1"/>
          <w:highlight w:val="green"/>
        </w:rPr>
        <w:t xml:space="preserve"> </w:t>
      </w:r>
      <w:r w:rsidRPr="00167B93">
        <w:rPr>
          <w:rStyle w:val="apple-converted-space"/>
          <w:color w:val="auto"/>
          <w:spacing w:val="-1"/>
          <w:highlight w:val="green"/>
        </w:rPr>
        <w:t xml:space="preserve">– </w:t>
      </w:r>
      <w:r w:rsidR="00C618A6" w:rsidRPr="00167B93">
        <w:rPr>
          <w:rStyle w:val="apple-converted-space"/>
          <w:color w:val="auto"/>
          <w:spacing w:val="-1"/>
          <w:highlight w:val="green"/>
        </w:rPr>
        <w:t>м</w:t>
      </w:r>
      <w:r w:rsidR="00955DEB" w:rsidRPr="00167B93">
        <w:rPr>
          <w:rStyle w:val="apple-converted-space"/>
          <w:color w:val="auto"/>
          <w:spacing w:val="-1"/>
          <w:highlight w:val="green"/>
        </w:rPr>
        <w:t>ежду дисками перекрытия</w:t>
      </w:r>
    </w:p>
    <w:p w14:paraId="594CDB23" w14:textId="77777777" w:rsidR="00750686" w:rsidRPr="00167B93" w:rsidRDefault="00955DEB" w:rsidP="00955DEB">
      <w:pPr>
        <w:pStyle w:val="formattext"/>
        <w:shd w:val="clear" w:color="auto" w:fill="FFFFFF"/>
        <w:spacing w:before="0" w:after="0" w:line="315" w:lineRule="atLeast"/>
        <w:jc w:val="center"/>
        <w:rPr>
          <w:rStyle w:val="apple-converted-space"/>
          <w:color w:val="auto"/>
          <w:spacing w:val="-1"/>
          <w:highlight w:val="green"/>
        </w:rPr>
      </w:pPr>
      <w:r w:rsidRPr="00167B93">
        <w:rPr>
          <w:rStyle w:val="apple-converted-space"/>
          <w:i/>
          <w:iCs/>
          <w:color w:val="auto"/>
          <w:spacing w:val="-1"/>
          <w:highlight w:val="green"/>
        </w:rPr>
        <w:t>1</w:t>
      </w:r>
      <w:r w:rsidRPr="00167B93">
        <w:rPr>
          <w:rStyle w:val="apple-converted-space"/>
          <w:color w:val="auto"/>
          <w:spacing w:val="-1"/>
          <w:highlight w:val="green"/>
        </w:rPr>
        <w:t> </w:t>
      </w:r>
      <w:r w:rsidR="00AA2DAB" w:rsidRPr="00167B93">
        <w:rPr>
          <w:rStyle w:val="apple-converted-space"/>
          <w:color w:val="auto"/>
          <w:spacing w:val="-1"/>
          <w:highlight w:val="green"/>
        </w:rPr>
        <w:t>–</w:t>
      </w:r>
      <w:r w:rsidRPr="00167B93">
        <w:rPr>
          <w:rStyle w:val="apple-converted-space"/>
          <w:color w:val="auto"/>
          <w:spacing w:val="-1"/>
          <w:highlight w:val="green"/>
        </w:rPr>
        <w:t xml:space="preserve"> стойка; </w:t>
      </w:r>
      <w:r w:rsidRPr="00167B93">
        <w:rPr>
          <w:rStyle w:val="apple-converted-space"/>
          <w:i/>
          <w:iCs/>
          <w:color w:val="auto"/>
          <w:spacing w:val="-1"/>
          <w:highlight w:val="green"/>
        </w:rPr>
        <w:t>2</w:t>
      </w:r>
      <w:r w:rsidRPr="00167B93">
        <w:rPr>
          <w:rStyle w:val="apple-converted-space"/>
          <w:color w:val="auto"/>
          <w:spacing w:val="-1"/>
          <w:highlight w:val="green"/>
        </w:rPr>
        <w:t> </w:t>
      </w:r>
      <w:r w:rsidR="00AA2DAB" w:rsidRPr="00167B93">
        <w:rPr>
          <w:rStyle w:val="apple-converted-space"/>
          <w:color w:val="auto"/>
          <w:spacing w:val="-1"/>
          <w:highlight w:val="green"/>
        </w:rPr>
        <w:t>–</w:t>
      </w:r>
      <w:r w:rsidRPr="00167B93">
        <w:rPr>
          <w:rStyle w:val="apple-converted-space"/>
          <w:color w:val="auto"/>
          <w:spacing w:val="-1"/>
          <w:highlight w:val="green"/>
        </w:rPr>
        <w:t xml:space="preserve"> ригель; </w:t>
      </w:r>
      <w:r w:rsidRPr="00167B93">
        <w:rPr>
          <w:rStyle w:val="apple-converted-space"/>
          <w:i/>
          <w:iCs/>
          <w:color w:val="auto"/>
          <w:spacing w:val="-1"/>
          <w:highlight w:val="green"/>
        </w:rPr>
        <w:t>3</w:t>
      </w:r>
      <w:r w:rsidRPr="00167B93">
        <w:rPr>
          <w:rStyle w:val="apple-converted-space"/>
          <w:color w:val="auto"/>
          <w:spacing w:val="-1"/>
          <w:highlight w:val="green"/>
        </w:rPr>
        <w:t> </w:t>
      </w:r>
      <w:r w:rsidR="00AA2DAB" w:rsidRPr="00167B93">
        <w:rPr>
          <w:rStyle w:val="apple-converted-space"/>
          <w:color w:val="auto"/>
          <w:spacing w:val="-1"/>
          <w:highlight w:val="green"/>
        </w:rPr>
        <w:t>–</w:t>
      </w:r>
      <w:r w:rsidRPr="00167B93">
        <w:rPr>
          <w:rStyle w:val="apple-converted-space"/>
          <w:color w:val="auto"/>
          <w:spacing w:val="-1"/>
          <w:highlight w:val="green"/>
        </w:rPr>
        <w:t xml:space="preserve"> конструкции каркаса здания; </w:t>
      </w:r>
      <w:r w:rsidRPr="00167B93">
        <w:rPr>
          <w:rStyle w:val="apple-converted-space"/>
          <w:i/>
          <w:iCs/>
          <w:color w:val="auto"/>
          <w:spacing w:val="-1"/>
          <w:highlight w:val="green"/>
        </w:rPr>
        <w:t>4</w:t>
      </w:r>
      <w:r w:rsidRPr="00167B93">
        <w:rPr>
          <w:rStyle w:val="apple-converted-space"/>
          <w:color w:val="auto"/>
          <w:spacing w:val="-1"/>
          <w:highlight w:val="green"/>
        </w:rPr>
        <w:t> </w:t>
      </w:r>
      <w:r w:rsidR="00AA2DAB" w:rsidRPr="00167B93">
        <w:rPr>
          <w:rStyle w:val="apple-converted-space"/>
          <w:color w:val="auto"/>
          <w:spacing w:val="-1"/>
          <w:highlight w:val="green"/>
        </w:rPr>
        <w:t>–</w:t>
      </w:r>
      <w:r w:rsidRPr="00167B93">
        <w:rPr>
          <w:rStyle w:val="apple-converted-space"/>
          <w:color w:val="auto"/>
          <w:spacing w:val="-1"/>
          <w:highlight w:val="green"/>
        </w:rPr>
        <w:t xml:space="preserve"> кронштейн крепления; </w:t>
      </w:r>
      <w:r w:rsidRPr="00167B93">
        <w:rPr>
          <w:rStyle w:val="apple-converted-space"/>
          <w:i/>
          <w:iCs/>
          <w:color w:val="auto"/>
          <w:spacing w:val="-1"/>
          <w:highlight w:val="green"/>
        </w:rPr>
        <w:t>5</w:t>
      </w:r>
      <w:r w:rsidRPr="00167B93">
        <w:rPr>
          <w:rStyle w:val="apple-converted-space"/>
          <w:color w:val="auto"/>
          <w:spacing w:val="-1"/>
          <w:highlight w:val="green"/>
        </w:rPr>
        <w:t> </w:t>
      </w:r>
      <w:r w:rsidR="000B4274" w:rsidRPr="00167B93">
        <w:rPr>
          <w:rStyle w:val="apple-converted-space"/>
          <w:color w:val="auto"/>
          <w:spacing w:val="-1"/>
          <w:highlight w:val="green"/>
        </w:rPr>
        <w:t>–</w:t>
      </w:r>
      <w:r w:rsidRPr="00167B93">
        <w:rPr>
          <w:rStyle w:val="apple-converted-space"/>
          <w:color w:val="auto"/>
          <w:spacing w:val="-1"/>
          <w:highlight w:val="green"/>
        </w:rPr>
        <w:t xml:space="preserve"> заполнение</w:t>
      </w:r>
    </w:p>
    <w:p w14:paraId="747FAF58" w14:textId="77777777" w:rsidR="00955DEB" w:rsidRPr="00167B93" w:rsidRDefault="00955DEB" w:rsidP="00955DEB">
      <w:pPr>
        <w:pStyle w:val="formattext"/>
        <w:shd w:val="clear" w:color="auto" w:fill="FFFFFF"/>
        <w:spacing w:before="0" w:after="0" w:line="315" w:lineRule="atLeast"/>
        <w:jc w:val="center"/>
        <w:rPr>
          <w:rStyle w:val="apple-converted-space"/>
          <w:color w:val="auto"/>
          <w:spacing w:val="-1"/>
          <w:highlight w:val="green"/>
        </w:rPr>
      </w:pPr>
      <w:r w:rsidRPr="00167B93">
        <w:rPr>
          <w:rStyle w:val="apple-converted-space"/>
          <w:b/>
          <w:i/>
          <w:color w:val="auto"/>
          <w:spacing w:val="-1"/>
          <w:highlight w:val="green"/>
        </w:rPr>
        <w:t xml:space="preserve">Рисунок </w:t>
      </w:r>
      <w:r w:rsidR="009C64FF" w:rsidRPr="00167B93">
        <w:rPr>
          <w:rStyle w:val="apple-converted-space"/>
          <w:b/>
          <w:i/>
          <w:color w:val="auto"/>
          <w:spacing w:val="-1"/>
          <w:highlight w:val="green"/>
        </w:rPr>
        <w:t>Б</w:t>
      </w:r>
      <w:r w:rsidRPr="00167B93">
        <w:rPr>
          <w:rStyle w:val="apple-converted-space"/>
          <w:b/>
          <w:i/>
          <w:color w:val="auto"/>
          <w:spacing w:val="-1"/>
          <w:highlight w:val="green"/>
        </w:rPr>
        <w:t>.1</w:t>
      </w:r>
      <w:r w:rsidR="00C618A6" w:rsidRPr="00167B93">
        <w:rPr>
          <w:rStyle w:val="apple-converted-space"/>
          <w:b/>
          <w:i/>
          <w:color w:val="auto"/>
          <w:spacing w:val="-1"/>
          <w:highlight w:val="green"/>
        </w:rPr>
        <w:t xml:space="preserve"> </w:t>
      </w:r>
      <w:r w:rsidR="000B4274" w:rsidRPr="00167B93">
        <w:rPr>
          <w:rStyle w:val="apple-converted-space"/>
          <w:b/>
          <w:color w:val="auto"/>
          <w:spacing w:val="-1"/>
          <w:highlight w:val="green"/>
        </w:rPr>
        <w:t>–</w:t>
      </w:r>
      <w:r w:rsidR="00C618A6" w:rsidRPr="00167B93">
        <w:rPr>
          <w:rStyle w:val="apple-converted-space"/>
          <w:b/>
          <w:color w:val="auto"/>
          <w:spacing w:val="-1"/>
          <w:highlight w:val="green"/>
        </w:rPr>
        <w:t xml:space="preserve"> </w:t>
      </w:r>
      <w:r w:rsidRPr="00167B93">
        <w:rPr>
          <w:rStyle w:val="apple-converted-space"/>
          <w:b/>
          <w:color w:val="auto"/>
          <w:spacing w:val="-1"/>
          <w:highlight w:val="green"/>
        </w:rPr>
        <w:t>Стоечно-ригельная конструкция</w:t>
      </w:r>
      <w:r w:rsidRPr="00167B93">
        <w:rPr>
          <w:rStyle w:val="apple-converted-space"/>
          <w:rFonts w:ascii="Arial Unicode MS" w:hAnsi="Arial Unicode MS"/>
          <w:b/>
          <w:color w:val="auto"/>
          <w:spacing w:val="-1"/>
          <w:highlight w:val="green"/>
        </w:rPr>
        <w:br/>
      </w:r>
    </w:p>
    <w:p w14:paraId="6176B6CE" w14:textId="0BDA5134" w:rsidR="00955DEB" w:rsidRPr="00167B93" w:rsidRDefault="00955DEB" w:rsidP="00955DEB">
      <w:pPr>
        <w:pStyle w:val="topleveltext"/>
        <w:shd w:val="clear" w:color="auto" w:fill="FFFFFF"/>
        <w:spacing w:before="0" w:after="0" w:line="315" w:lineRule="atLeast"/>
        <w:jc w:val="center"/>
        <w:rPr>
          <w:rStyle w:val="apple-converted-space"/>
          <w:color w:val="auto"/>
          <w:spacing w:val="-1"/>
          <w:highlight w:val="green"/>
        </w:rPr>
      </w:pPr>
      <w:r w:rsidRPr="00167B93">
        <w:rPr>
          <w:rStyle w:val="apple-converted-space"/>
          <w:noProof/>
          <w:color w:val="auto"/>
          <w:spacing w:val="-1"/>
          <w:highlight w:val="green"/>
        </w:rPr>
        <w:lastRenderedPageBreak/>
        <w:drawing>
          <wp:inline distT="0" distB="0" distL="0" distR="0" wp14:anchorId="59A9121B" wp14:editId="46287C3C">
            <wp:extent cx="4905375" cy="7019925"/>
            <wp:effectExtent l="19050" t="0" r="9525" b="0"/>
            <wp:docPr id="6" name="officeArt object" descr="ГОСТ 33079-2014 Конструкции фасадные светопрозрачные навесные. Классификация. Термины и определения"/>
            <wp:cNvGraphicFramePr/>
            <a:graphic xmlns:a="http://schemas.openxmlformats.org/drawingml/2006/main">
              <a:graphicData uri="http://schemas.openxmlformats.org/drawingml/2006/picture">
                <pic:pic xmlns:pic="http://schemas.openxmlformats.org/drawingml/2006/picture">
                  <pic:nvPicPr>
                    <pic:cNvPr id="1073741839" name="image13.jpeg" descr="ГОСТ 33079-2014 Конструкции фасадные светопрозрачные навесные. Классификация. Термины и определения"/>
                    <pic:cNvPicPr>
                      <a:picLocks noChangeAspect="1"/>
                    </pic:cNvPicPr>
                  </pic:nvPicPr>
                  <pic:blipFill>
                    <a:blip r:embed="rId18" cstate="print"/>
                    <a:stretch>
                      <a:fillRect/>
                    </a:stretch>
                  </pic:blipFill>
                  <pic:spPr>
                    <a:xfrm>
                      <a:off x="0" y="0"/>
                      <a:ext cx="4905375" cy="7019925"/>
                    </a:xfrm>
                    <a:prstGeom prst="rect">
                      <a:avLst/>
                    </a:prstGeom>
                    <a:ln w="12700" cap="flat">
                      <a:noFill/>
                      <a:miter lim="400000"/>
                    </a:ln>
                    <a:effectLst/>
                  </pic:spPr>
                </pic:pic>
              </a:graphicData>
            </a:graphic>
          </wp:inline>
        </w:drawing>
      </w:r>
    </w:p>
    <w:p w14:paraId="224FF626" w14:textId="77777777" w:rsidR="00955DEB" w:rsidRPr="00167B93" w:rsidRDefault="00955DEB" w:rsidP="00955DEB">
      <w:pPr>
        <w:pStyle w:val="formattext"/>
        <w:shd w:val="clear" w:color="auto" w:fill="FFFFFF"/>
        <w:spacing w:before="0" w:after="0" w:line="315" w:lineRule="atLeast"/>
        <w:jc w:val="center"/>
        <w:rPr>
          <w:rStyle w:val="apple-converted-space"/>
          <w:b/>
          <w:color w:val="auto"/>
          <w:spacing w:val="-1"/>
          <w:highlight w:val="green"/>
        </w:rPr>
      </w:pPr>
      <w:r w:rsidRPr="00167B93">
        <w:rPr>
          <w:rStyle w:val="apple-converted-space"/>
          <w:rFonts w:ascii="Arial Unicode MS" w:hAnsi="Arial Unicode MS"/>
          <w:color w:val="auto"/>
          <w:spacing w:val="-1"/>
          <w:highlight w:val="green"/>
        </w:rPr>
        <w:br/>
      </w:r>
      <w:r w:rsidRPr="00167B93">
        <w:rPr>
          <w:rStyle w:val="apple-converted-space"/>
          <w:i/>
          <w:iCs/>
          <w:color w:val="auto"/>
          <w:spacing w:val="-1"/>
          <w:highlight w:val="green"/>
        </w:rPr>
        <w:t>1</w:t>
      </w:r>
      <w:r w:rsidRPr="00167B93">
        <w:rPr>
          <w:rStyle w:val="apple-converted-space"/>
          <w:color w:val="auto"/>
          <w:spacing w:val="-1"/>
          <w:highlight w:val="green"/>
        </w:rPr>
        <w:t> </w:t>
      </w:r>
      <w:r w:rsidR="00750686" w:rsidRPr="00167B93">
        <w:rPr>
          <w:rStyle w:val="apple-converted-space"/>
          <w:color w:val="auto"/>
          <w:spacing w:val="-1"/>
          <w:highlight w:val="green"/>
        </w:rPr>
        <w:t>–</w:t>
      </w:r>
      <w:r w:rsidRPr="00167B93">
        <w:rPr>
          <w:rStyle w:val="apple-converted-space"/>
          <w:color w:val="auto"/>
          <w:spacing w:val="-1"/>
          <w:highlight w:val="green"/>
        </w:rPr>
        <w:t xml:space="preserve"> силовая рама; </w:t>
      </w:r>
      <w:r w:rsidRPr="00167B93">
        <w:rPr>
          <w:rStyle w:val="apple-converted-space"/>
          <w:i/>
          <w:iCs/>
          <w:color w:val="auto"/>
          <w:spacing w:val="-1"/>
          <w:highlight w:val="green"/>
        </w:rPr>
        <w:t>2</w:t>
      </w:r>
      <w:r w:rsidRPr="00167B93">
        <w:rPr>
          <w:rStyle w:val="apple-converted-space"/>
          <w:color w:val="auto"/>
          <w:spacing w:val="-1"/>
          <w:highlight w:val="green"/>
        </w:rPr>
        <w:t> </w:t>
      </w:r>
      <w:r w:rsidR="00750686" w:rsidRPr="00167B93">
        <w:rPr>
          <w:rStyle w:val="apple-converted-space"/>
          <w:color w:val="auto"/>
          <w:spacing w:val="-1"/>
          <w:highlight w:val="green"/>
        </w:rPr>
        <w:t>–</w:t>
      </w:r>
      <w:r w:rsidRPr="00167B93">
        <w:rPr>
          <w:rStyle w:val="apple-converted-space"/>
          <w:color w:val="auto"/>
          <w:spacing w:val="-1"/>
          <w:highlight w:val="green"/>
        </w:rPr>
        <w:t xml:space="preserve"> конструкции каркаса здания; </w:t>
      </w:r>
      <w:r w:rsidRPr="00167B93">
        <w:rPr>
          <w:rStyle w:val="apple-converted-space"/>
          <w:i/>
          <w:iCs/>
          <w:color w:val="auto"/>
          <w:spacing w:val="-1"/>
          <w:highlight w:val="green"/>
        </w:rPr>
        <w:t>3</w:t>
      </w:r>
      <w:r w:rsidRPr="00167B93">
        <w:rPr>
          <w:rStyle w:val="apple-converted-space"/>
          <w:color w:val="auto"/>
          <w:spacing w:val="-1"/>
          <w:highlight w:val="green"/>
        </w:rPr>
        <w:t> </w:t>
      </w:r>
      <w:r w:rsidR="00750686" w:rsidRPr="00167B93">
        <w:rPr>
          <w:rStyle w:val="apple-converted-space"/>
          <w:color w:val="auto"/>
          <w:spacing w:val="-1"/>
          <w:highlight w:val="green"/>
        </w:rPr>
        <w:t>–</w:t>
      </w:r>
      <w:r w:rsidRPr="00167B93">
        <w:rPr>
          <w:rStyle w:val="apple-converted-space"/>
          <w:color w:val="auto"/>
          <w:spacing w:val="-1"/>
          <w:highlight w:val="green"/>
        </w:rPr>
        <w:t xml:space="preserve"> кронштейн крепления; </w:t>
      </w:r>
      <w:r w:rsidRPr="00167B93">
        <w:rPr>
          <w:rStyle w:val="apple-converted-space"/>
          <w:i/>
          <w:iCs/>
          <w:color w:val="auto"/>
          <w:spacing w:val="-1"/>
          <w:highlight w:val="green"/>
        </w:rPr>
        <w:t>4</w:t>
      </w:r>
      <w:r w:rsidRPr="00167B93">
        <w:rPr>
          <w:rStyle w:val="apple-converted-space"/>
          <w:color w:val="auto"/>
          <w:spacing w:val="-1"/>
          <w:highlight w:val="green"/>
        </w:rPr>
        <w:t> </w:t>
      </w:r>
      <w:r w:rsidR="00750686" w:rsidRPr="00167B93">
        <w:rPr>
          <w:rStyle w:val="apple-converted-space"/>
          <w:color w:val="auto"/>
          <w:spacing w:val="-1"/>
          <w:highlight w:val="green"/>
        </w:rPr>
        <w:t>–</w:t>
      </w:r>
      <w:r w:rsidRPr="00167B93">
        <w:rPr>
          <w:rStyle w:val="apple-converted-space"/>
          <w:color w:val="auto"/>
          <w:spacing w:val="-1"/>
          <w:highlight w:val="green"/>
        </w:rPr>
        <w:t xml:space="preserve"> заполнение</w:t>
      </w:r>
      <w:r w:rsidRPr="00167B93">
        <w:rPr>
          <w:rStyle w:val="apple-converted-space"/>
          <w:rFonts w:ascii="Arial Unicode MS" w:hAnsi="Arial Unicode MS"/>
          <w:color w:val="auto"/>
          <w:spacing w:val="-1"/>
          <w:highlight w:val="green"/>
        </w:rPr>
        <w:br/>
      </w:r>
      <w:r w:rsidRPr="00167B93">
        <w:rPr>
          <w:rStyle w:val="apple-converted-space"/>
          <w:rFonts w:ascii="Arial Unicode MS" w:hAnsi="Arial Unicode MS"/>
          <w:color w:val="auto"/>
          <w:spacing w:val="-1"/>
          <w:highlight w:val="green"/>
        </w:rPr>
        <w:br/>
      </w:r>
      <w:r w:rsidRPr="00167B93">
        <w:rPr>
          <w:rStyle w:val="apple-converted-space"/>
          <w:b/>
          <w:i/>
          <w:color w:val="auto"/>
          <w:spacing w:val="-1"/>
          <w:highlight w:val="green"/>
        </w:rPr>
        <w:t xml:space="preserve">Рисунок </w:t>
      </w:r>
      <w:r w:rsidR="009C64FF" w:rsidRPr="00167B93">
        <w:rPr>
          <w:rStyle w:val="apple-converted-space"/>
          <w:b/>
          <w:i/>
          <w:color w:val="auto"/>
          <w:spacing w:val="-1"/>
          <w:highlight w:val="green"/>
        </w:rPr>
        <w:t>Б</w:t>
      </w:r>
      <w:r w:rsidRPr="00167B93">
        <w:rPr>
          <w:rStyle w:val="apple-converted-space"/>
          <w:b/>
          <w:i/>
          <w:color w:val="auto"/>
          <w:spacing w:val="-1"/>
          <w:highlight w:val="green"/>
        </w:rPr>
        <w:t>.2</w:t>
      </w:r>
      <w:r w:rsidRPr="00167B93">
        <w:rPr>
          <w:rStyle w:val="apple-converted-space"/>
          <w:b/>
          <w:color w:val="auto"/>
          <w:spacing w:val="-1"/>
          <w:highlight w:val="green"/>
        </w:rPr>
        <w:t xml:space="preserve"> </w:t>
      </w:r>
      <w:r w:rsidR="000B4274" w:rsidRPr="00167B93">
        <w:rPr>
          <w:rStyle w:val="apple-converted-space"/>
          <w:b/>
          <w:color w:val="auto"/>
          <w:spacing w:val="-1"/>
          <w:highlight w:val="green"/>
        </w:rPr>
        <w:t>–</w:t>
      </w:r>
      <w:r w:rsidR="00C06A70" w:rsidRPr="00167B93">
        <w:rPr>
          <w:rStyle w:val="apple-converted-space"/>
          <w:b/>
          <w:color w:val="auto"/>
          <w:spacing w:val="-1"/>
          <w:highlight w:val="green"/>
        </w:rPr>
        <w:t xml:space="preserve"> </w:t>
      </w:r>
      <w:r w:rsidRPr="00167B93">
        <w:rPr>
          <w:rStyle w:val="apple-converted-space"/>
          <w:b/>
          <w:color w:val="auto"/>
          <w:spacing w:val="-1"/>
          <w:highlight w:val="green"/>
        </w:rPr>
        <w:t>Модульная конструкция</w:t>
      </w:r>
      <w:r w:rsidRPr="00167B93">
        <w:rPr>
          <w:rStyle w:val="apple-converted-space"/>
          <w:rFonts w:ascii="Arial Unicode MS" w:hAnsi="Arial Unicode MS"/>
          <w:b/>
          <w:color w:val="auto"/>
          <w:spacing w:val="-1"/>
          <w:highlight w:val="green"/>
        </w:rPr>
        <w:br/>
      </w:r>
    </w:p>
    <w:p w14:paraId="70A2C633" w14:textId="2ED45962" w:rsidR="00955DEB" w:rsidRPr="00167B93" w:rsidRDefault="00955DEB" w:rsidP="00955DEB">
      <w:pPr>
        <w:pStyle w:val="topleveltext"/>
        <w:shd w:val="clear" w:color="auto" w:fill="FFFFFF"/>
        <w:spacing w:before="0" w:after="0" w:line="315" w:lineRule="atLeast"/>
        <w:jc w:val="center"/>
        <w:rPr>
          <w:rStyle w:val="apple-converted-space"/>
          <w:color w:val="auto"/>
          <w:spacing w:val="-1"/>
          <w:highlight w:val="green"/>
        </w:rPr>
      </w:pPr>
      <w:r w:rsidRPr="00167B93">
        <w:rPr>
          <w:rStyle w:val="apple-converted-space"/>
          <w:noProof/>
          <w:color w:val="auto"/>
          <w:spacing w:val="-1"/>
          <w:highlight w:val="green"/>
        </w:rPr>
        <w:lastRenderedPageBreak/>
        <w:drawing>
          <wp:inline distT="0" distB="0" distL="0" distR="0" wp14:anchorId="1A32EF41" wp14:editId="2F1141D8">
            <wp:extent cx="5372100" cy="6238875"/>
            <wp:effectExtent l="19050" t="0" r="0" b="0"/>
            <wp:docPr id="7" name="officeArt object" descr="ГОСТ 33079-2014 Конструкции фасадные светопрозрачные навесные. Классификация. Термины и определения"/>
            <wp:cNvGraphicFramePr/>
            <a:graphic xmlns:a="http://schemas.openxmlformats.org/drawingml/2006/main">
              <a:graphicData uri="http://schemas.openxmlformats.org/drawingml/2006/picture">
                <pic:pic xmlns:pic="http://schemas.openxmlformats.org/drawingml/2006/picture">
                  <pic:nvPicPr>
                    <pic:cNvPr id="1073741840" name="image14.jpeg" descr="ГОСТ 33079-2014 Конструкции фасадные светопрозрачные навесные. Классификация. Термины и определения"/>
                    <pic:cNvPicPr>
                      <a:picLocks noChangeAspect="1"/>
                    </pic:cNvPicPr>
                  </pic:nvPicPr>
                  <pic:blipFill>
                    <a:blip r:embed="rId19" cstate="print"/>
                    <a:stretch>
                      <a:fillRect/>
                    </a:stretch>
                  </pic:blipFill>
                  <pic:spPr>
                    <a:xfrm>
                      <a:off x="0" y="0"/>
                      <a:ext cx="5374472" cy="6241629"/>
                    </a:xfrm>
                    <a:prstGeom prst="rect">
                      <a:avLst/>
                    </a:prstGeom>
                    <a:ln w="12700" cap="flat">
                      <a:noFill/>
                      <a:miter lim="400000"/>
                    </a:ln>
                    <a:effectLst/>
                  </pic:spPr>
                </pic:pic>
              </a:graphicData>
            </a:graphic>
          </wp:inline>
        </w:drawing>
      </w:r>
    </w:p>
    <w:p w14:paraId="2F9A8DC9" w14:textId="59AC5331" w:rsidR="00955DEB" w:rsidRPr="00167B93" w:rsidRDefault="00955DEB" w:rsidP="00955DEB">
      <w:pPr>
        <w:pStyle w:val="formattext"/>
        <w:shd w:val="clear" w:color="auto" w:fill="FFFFFF"/>
        <w:spacing w:before="0" w:after="0" w:line="315" w:lineRule="atLeast"/>
        <w:jc w:val="center"/>
        <w:rPr>
          <w:rStyle w:val="apple-converted-space"/>
          <w:color w:val="auto"/>
          <w:spacing w:val="-1"/>
          <w:highlight w:val="green"/>
        </w:rPr>
      </w:pPr>
      <w:r w:rsidRPr="00167B93">
        <w:rPr>
          <w:rStyle w:val="apple-converted-space"/>
          <w:rFonts w:ascii="Arial Unicode MS" w:hAnsi="Arial Unicode MS"/>
          <w:color w:val="auto"/>
          <w:spacing w:val="-1"/>
          <w:highlight w:val="green"/>
        </w:rPr>
        <w:br/>
      </w:r>
      <w:r w:rsidRPr="00167B93">
        <w:rPr>
          <w:rStyle w:val="apple-converted-space"/>
          <w:i/>
          <w:iCs/>
          <w:color w:val="auto"/>
          <w:spacing w:val="-1"/>
          <w:highlight w:val="green"/>
        </w:rPr>
        <w:t>1</w:t>
      </w:r>
      <w:r w:rsidRPr="00167B93">
        <w:rPr>
          <w:rStyle w:val="apple-converted-space"/>
          <w:color w:val="auto"/>
          <w:spacing w:val="-1"/>
          <w:highlight w:val="green"/>
        </w:rPr>
        <w:t> </w:t>
      </w:r>
      <w:r w:rsidR="00750686" w:rsidRPr="00167B93">
        <w:rPr>
          <w:rStyle w:val="apple-converted-space"/>
          <w:color w:val="auto"/>
          <w:spacing w:val="-1"/>
          <w:highlight w:val="green"/>
        </w:rPr>
        <w:t>–</w:t>
      </w:r>
      <w:r w:rsidRPr="00167B93">
        <w:rPr>
          <w:rStyle w:val="apple-converted-space"/>
          <w:color w:val="auto"/>
          <w:spacing w:val="-1"/>
          <w:highlight w:val="green"/>
        </w:rPr>
        <w:t xml:space="preserve"> каркас фахверка; </w:t>
      </w:r>
      <w:r w:rsidRPr="00167B93">
        <w:rPr>
          <w:rStyle w:val="apple-converted-space"/>
          <w:i/>
          <w:iCs/>
          <w:color w:val="auto"/>
          <w:spacing w:val="-1"/>
          <w:highlight w:val="green"/>
        </w:rPr>
        <w:t>2</w:t>
      </w:r>
      <w:r w:rsidRPr="00167B93">
        <w:rPr>
          <w:rStyle w:val="apple-converted-space"/>
          <w:color w:val="auto"/>
          <w:spacing w:val="-1"/>
          <w:highlight w:val="green"/>
        </w:rPr>
        <w:t> </w:t>
      </w:r>
      <w:r w:rsidR="00750686" w:rsidRPr="00167B93">
        <w:rPr>
          <w:rStyle w:val="apple-converted-space"/>
          <w:color w:val="auto"/>
          <w:spacing w:val="-1"/>
          <w:highlight w:val="green"/>
        </w:rPr>
        <w:t>–</w:t>
      </w:r>
      <w:r w:rsidRPr="00167B93">
        <w:rPr>
          <w:rStyle w:val="apple-converted-space"/>
          <w:color w:val="auto"/>
          <w:spacing w:val="-1"/>
          <w:highlight w:val="green"/>
        </w:rPr>
        <w:t xml:space="preserve"> зажим; </w:t>
      </w:r>
      <w:r w:rsidRPr="00167B93">
        <w:rPr>
          <w:rStyle w:val="apple-converted-space"/>
          <w:i/>
          <w:iCs/>
          <w:color w:val="auto"/>
          <w:spacing w:val="-1"/>
          <w:highlight w:val="green"/>
        </w:rPr>
        <w:t>3</w:t>
      </w:r>
      <w:r w:rsidR="00750686" w:rsidRPr="00167B93">
        <w:rPr>
          <w:rStyle w:val="apple-converted-space"/>
          <w:color w:val="auto"/>
          <w:spacing w:val="-1"/>
          <w:highlight w:val="green"/>
        </w:rPr>
        <w:t> –</w:t>
      </w:r>
      <w:r w:rsidRPr="00167B93">
        <w:rPr>
          <w:rStyle w:val="apple-converted-space"/>
          <w:color w:val="auto"/>
          <w:spacing w:val="-1"/>
          <w:highlight w:val="green"/>
        </w:rPr>
        <w:t xml:space="preserve"> заполнение; </w:t>
      </w:r>
      <w:r w:rsidRPr="00167B93">
        <w:rPr>
          <w:rStyle w:val="apple-converted-space"/>
          <w:i/>
          <w:iCs/>
          <w:color w:val="auto"/>
          <w:spacing w:val="-1"/>
          <w:highlight w:val="green"/>
        </w:rPr>
        <w:t>4</w:t>
      </w:r>
      <w:r w:rsidRPr="00167B93">
        <w:rPr>
          <w:rStyle w:val="apple-converted-space"/>
          <w:color w:val="auto"/>
          <w:spacing w:val="-1"/>
          <w:highlight w:val="green"/>
        </w:rPr>
        <w:t> </w:t>
      </w:r>
      <w:r w:rsidR="00750686" w:rsidRPr="00167B93">
        <w:rPr>
          <w:rStyle w:val="apple-converted-space"/>
          <w:color w:val="auto"/>
          <w:spacing w:val="-1"/>
          <w:highlight w:val="green"/>
        </w:rPr>
        <w:t>–</w:t>
      </w:r>
      <w:r w:rsidRPr="00167B93">
        <w:rPr>
          <w:rStyle w:val="apple-converted-space"/>
          <w:color w:val="auto"/>
          <w:spacing w:val="-1"/>
          <w:highlight w:val="green"/>
        </w:rPr>
        <w:t xml:space="preserve"> конструкции каркаса здания</w:t>
      </w:r>
      <w:r w:rsidRPr="00167B93">
        <w:rPr>
          <w:rStyle w:val="apple-converted-space"/>
          <w:rFonts w:ascii="Arial Unicode MS" w:hAnsi="Arial Unicode MS"/>
          <w:color w:val="auto"/>
          <w:spacing w:val="-1"/>
          <w:highlight w:val="green"/>
        </w:rPr>
        <w:br/>
      </w:r>
      <w:r w:rsidRPr="00167B93">
        <w:rPr>
          <w:rStyle w:val="apple-converted-space"/>
          <w:rFonts w:ascii="Arial Unicode MS" w:hAnsi="Arial Unicode MS"/>
          <w:color w:val="auto"/>
          <w:spacing w:val="-1"/>
          <w:highlight w:val="green"/>
        </w:rPr>
        <w:br/>
      </w:r>
      <w:r w:rsidRPr="00167B93">
        <w:rPr>
          <w:rStyle w:val="apple-converted-space"/>
          <w:b/>
          <w:i/>
          <w:color w:val="auto"/>
          <w:spacing w:val="-1"/>
          <w:highlight w:val="green"/>
        </w:rPr>
        <w:t xml:space="preserve">Рисунок </w:t>
      </w:r>
      <w:r w:rsidR="009C64FF" w:rsidRPr="00167B93">
        <w:rPr>
          <w:rStyle w:val="apple-converted-space"/>
          <w:b/>
          <w:i/>
          <w:color w:val="auto"/>
          <w:spacing w:val="-1"/>
          <w:highlight w:val="green"/>
        </w:rPr>
        <w:t>Б</w:t>
      </w:r>
      <w:r w:rsidRPr="00167B93">
        <w:rPr>
          <w:rStyle w:val="apple-converted-space"/>
          <w:b/>
          <w:i/>
          <w:color w:val="auto"/>
          <w:spacing w:val="-1"/>
          <w:highlight w:val="green"/>
        </w:rPr>
        <w:t>.3</w:t>
      </w:r>
      <w:r w:rsidRPr="00167B93">
        <w:rPr>
          <w:rStyle w:val="apple-converted-space"/>
          <w:b/>
          <w:color w:val="auto"/>
          <w:spacing w:val="-1"/>
          <w:highlight w:val="green"/>
        </w:rPr>
        <w:t xml:space="preserve"> </w:t>
      </w:r>
      <w:r w:rsidR="000B4274" w:rsidRPr="00167B93">
        <w:rPr>
          <w:rStyle w:val="apple-converted-space"/>
          <w:b/>
          <w:color w:val="auto"/>
          <w:spacing w:val="-1"/>
          <w:highlight w:val="green"/>
        </w:rPr>
        <w:t>–</w:t>
      </w:r>
      <w:r w:rsidRPr="00167B93">
        <w:rPr>
          <w:rStyle w:val="apple-converted-space"/>
          <w:b/>
          <w:color w:val="auto"/>
          <w:spacing w:val="-1"/>
          <w:highlight w:val="green"/>
        </w:rPr>
        <w:t xml:space="preserve"> Фахверковая конструкция</w:t>
      </w:r>
      <w:r w:rsidRPr="00167B93">
        <w:rPr>
          <w:rStyle w:val="apple-converted-space"/>
          <w:rFonts w:ascii="Arial Unicode MS" w:hAnsi="Arial Unicode MS"/>
          <w:color w:val="auto"/>
          <w:spacing w:val="-1"/>
          <w:highlight w:val="green"/>
        </w:rPr>
        <w:br/>
      </w:r>
    </w:p>
    <w:p w14:paraId="430053EB" w14:textId="7EA04565" w:rsidR="00A921E3" w:rsidRPr="00167B93" w:rsidRDefault="00A921E3" w:rsidP="00955DEB">
      <w:pPr>
        <w:pStyle w:val="formattext"/>
        <w:shd w:val="clear" w:color="auto" w:fill="FFFFFF"/>
        <w:spacing w:before="0" w:after="0" w:line="315" w:lineRule="atLeast"/>
        <w:jc w:val="center"/>
        <w:rPr>
          <w:rStyle w:val="apple-converted-space"/>
          <w:color w:val="auto"/>
          <w:spacing w:val="-1"/>
          <w:highlight w:val="green"/>
        </w:rPr>
      </w:pPr>
    </w:p>
    <w:p w14:paraId="65932A87" w14:textId="59D35A2D" w:rsidR="00A921E3" w:rsidRPr="00167B93" w:rsidRDefault="00A921E3" w:rsidP="00955DEB">
      <w:pPr>
        <w:pStyle w:val="formattext"/>
        <w:shd w:val="clear" w:color="auto" w:fill="FFFFFF"/>
        <w:spacing w:before="0" w:after="0" w:line="315" w:lineRule="atLeast"/>
        <w:jc w:val="center"/>
        <w:rPr>
          <w:rStyle w:val="apple-converted-space"/>
          <w:color w:val="auto"/>
          <w:spacing w:val="-1"/>
          <w:highlight w:val="green"/>
        </w:rPr>
      </w:pPr>
    </w:p>
    <w:p w14:paraId="1C376816" w14:textId="14A0D183" w:rsidR="00A921E3" w:rsidRPr="00167B93" w:rsidRDefault="00A921E3" w:rsidP="00955DEB">
      <w:pPr>
        <w:pStyle w:val="formattext"/>
        <w:shd w:val="clear" w:color="auto" w:fill="FFFFFF"/>
        <w:spacing w:before="0" w:after="0" w:line="315" w:lineRule="atLeast"/>
        <w:jc w:val="center"/>
        <w:rPr>
          <w:rStyle w:val="apple-converted-space"/>
          <w:color w:val="auto"/>
          <w:spacing w:val="-1"/>
          <w:highlight w:val="green"/>
        </w:rPr>
      </w:pPr>
    </w:p>
    <w:p w14:paraId="789246EF" w14:textId="1EB82F72" w:rsidR="00A921E3" w:rsidRPr="00167B93" w:rsidRDefault="00A921E3" w:rsidP="00955DEB">
      <w:pPr>
        <w:pStyle w:val="formattext"/>
        <w:shd w:val="clear" w:color="auto" w:fill="FFFFFF"/>
        <w:spacing w:before="0" w:after="0" w:line="315" w:lineRule="atLeast"/>
        <w:jc w:val="center"/>
        <w:rPr>
          <w:rStyle w:val="apple-converted-space"/>
          <w:color w:val="auto"/>
          <w:spacing w:val="-1"/>
          <w:highlight w:val="green"/>
        </w:rPr>
      </w:pPr>
    </w:p>
    <w:p w14:paraId="1B00DC31" w14:textId="0B0C0AFC" w:rsidR="00A921E3" w:rsidRPr="00167B93" w:rsidRDefault="00A921E3" w:rsidP="00955DEB">
      <w:pPr>
        <w:pStyle w:val="formattext"/>
        <w:shd w:val="clear" w:color="auto" w:fill="FFFFFF"/>
        <w:spacing w:before="0" w:after="0" w:line="315" w:lineRule="atLeast"/>
        <w:jc w:val="center"/>
        <w:rPr>
          <w:rStyle w:val="apple-converted-space"/>
          <w:color w:val="auto"/>
          <w:spacing w:val="-1"/>
          <w:highlight w:val="green"/>
        </w:rPr>
      </w:pPr>
    </w:p>
    <w:p w14:paraId="680E2E73" w14:textId="0318E7DE" w:rsidR="00A921E3" w:rsidRPr="00167B93" w:rsidRDefault="00A921E3" w:rsidP="00955DEB">
      <w:pPr>
        <w:pStyle w:val="formattext"/>
        <w:shd w:val="clear" w:color="auto" w:fill="FFFFFF"/>
        <w:spacing w:before="0" w:after="0" w:line="315" w:lineRule="atLeast"/>
        <w:jc w:val="center"/>
        <w:rPr>
          <w:rStyle w:val="apple-converted-space"/>
          <w:color w:val="auto"/>
          <w:spacing w:val="-1"/>
          <w:highlight w:val="green"/>
        </w:rPr>
      </w:pPr>
    </w:p>
    <w:p w14:paraId="6D83ED50" w14:textId="793402B5" w:rsidR="00A921E3" w:rsidRPr="00167B93" w:rsidRDefault="00A921E3" w:rsidP="00955DEB">
      <w:pPr>
        <w:pStyle w:val="formattext"/>
        <w:shd w:val="clear" w:color="auto" w:fill="FFFFFF"/>
        <w:spacing w:before="0" w:after="0" w:line="315" w:lineRule="atLeast"/>
        <w:jc w:val="center"/>
        <w:rPr>
          <w:rStyle w:val="apple-converted-space"/>
          <w:color w:val="auto"/>
          <w:spacing w:val="-1"/>
          <w:highlight w:val="green"/>
        </w:rPr>
      </w:pPr>
    </w:p>
    <w:p w14:paraId="5B58D935" w14:textId="7A919F0A" w:rsidR="00A921E3" w:rsidRPr="00167B93" w:rsidRDefault="00A921E3" w:rsidP="00A921E3">
      <w:pPr>
        <w:pStyle w:val="formattext"/>
        <w:shd w:val="clear" w:color="auto" w:fill="FFFFFF"/>
        <w:spacing w:before="0" w:after="0" w:line="315" w:lineRule="atLeast"/>
        <w:rPr>
          <w:rStyle w:val="apple-converted-space"/>
          <w:i/>
          <w:iCs/>
          <w:color w:val="auto"/>
          <w:spacing w:val="-1"/>
          <w:highlight w:val="green"/>
        </w:rPr>
      </w:pPr>
      <w:r w:rsidRPr="00167B93">
        <w:rPr>
          <w:rStyle w:val="apple-converted-space"/>
          <w:i/>
          <w:iCs/>
          <w:color w:val="auto"/>
          <w:spacing w:val="-1"/>
          <w:highlight w:val="green"/>
        </w:rPr>
        <w:t>а</w:t>
      </w:r>
    </w:p>
    <w:p w14:paraId="573E2A37" w14:textId="0B3CA540" w:rsidR="00955DEB" w:rsidRPr="00167B93" w:rsidRDefault="00955DEB" w:rsidP="00955DEB">
      <w:pPr>
        <w:pStyle w:val="topleveltext"/>
        <w:shd w:val="clear" w:color="auto" w:fill="FFFFFF"/>
        <w:spacing w:before="0" w:after="0" w:line="315" w:lineRule="atLeast"/>
        <w:jc w:val="center"/>
        <w:rPr>
          <w:rStyle w:val="apple-converted-space"/>
          <w:color w:val="auto"/>
          <w:spacing w:val="-1"/>
          <w:highlight w:val="green"/>
        </w:rPr>
      </w:pPr>
      <w:r w:rsidRPr="00167B93">
        <w:rPr>
          <w:rStyle w:val="apple-converted-space"/>
          <w:noProof/>
          <w:color w:val="auto"/>
          <w:spacing w:val="-1"/>
          <w:highlight w:val="green"/>
        </w:rPr>
        <w:drawing>
          <wp:inline distT="0" distB="0" distL="0" distR="0" wp14:anchorId="4417BBE8" wp14:editId="5D909536">
            <wp:extent cx="4800600" cy="4686300"/>
            <wp:effectExtent l="0" t="0" r="0" b="0"/>
            <wp:docPr id="8" name="officeArt object" descr="ГОСТ 33079-2014 Конструкции фасадные светопрозрачные навесные. Классификация. Термины и определения"/>
            <wp:cNvGraphicFramePr/>
            <a:graphic xmlns:a="http://schemas.openxmlformats.org/drawingml/2006/main">
              <a:graphicData uri="http://schemas.openxmlformats.org/drawingml/2006/picture">
                <pic:pic xmlns:pic="http://schemas.openxmlformats.org/drawingml/2006/picture">
                  <pic:nvPicPr>
                    <pic:cNvPr id="1073741841" name="image15.jpeg" descr="ГОСТ 33079-2014 Конструкции фасадные светопрозрачные навесные. Классификация. Термины и определения"/>
                    <pic:cNvPicPr>
                      <a:picLocks noChangeAspect="1"/>
                    </pic:cNvPicPr>
                  </pic:nvPicPr>
                  <pic:blipFill>
                    <a:blip r:embed="rId20" cstate="print"/>
                    <a:stretch>
                      <a:fillRect/>
                    </a:stretch>
                  </pic:blipFill>
                  <pic:spPr>
                    <a:xfrm>
                      <a:off x="0" y="0"/>
                      <a:ext cx="4800600" cy="4686300"/>
                    </a:xfrm>
                    <a:prstGeom prst="rect">
                      <a:avLst/>
                    </a:prstGeom>
                    <a:ln w="12700" cap="flat">
                      <a:noFill/>
                      <a:miter lim="400000"/>
                    </a:ln>
                    <a:effectLst/>
                  </pic:spPr>
                </pic:pic>
              </a:graphicData>
            </a:graphic>
          </wp:inline>
        </w:drawing>
      </w:r>
    </w:p>
    <w:p w14:paraId="06E663CA" w14:textId="3C76B22F" w:rsidR="00955DEB" w:rsidRPr="00167B93" w:rsidRDefault="00955DEB" w:rsidP="00955DEB">
      <w:pPr>
        <w:pStyle w:val="formattext"/>
        <w:shd w:val="clear" w:color="auto" w:fill="FFFFFF"/>
        <w:spacing w:before="0" w:after="0" w:line="315" w:lineRule="atLeast"/>
        <w:jc w:val="center"/>
        <w:rPr>
          <w:rStyle w:val="apple-converted-space"/>
          <w:color w:val="auto"/>
          <w:spacing w:val="-1"/>
          <w:highlight w:val="green"/>
        </w:rPr>
      </w:pPr>
      <w:r w:rsidRPr="00167B93">
        <w:rPr>
          <w:rStyle w:val="apple-converted-space"/>
          <w:rFonts w:ascii="Arial Unicode MS" w:hAnsi="Arial Unicode MS"/>
          <w:color w:val="auto"/>
          <w:spacing w:val="-1"/>
          <w:highlight w:val="green"/>
        </w:rPr>
        <w:br/>
      </w:r>
      <w:r w:rsidRPr="00167B93">
        <w:rPr>
          <w:rStyle w:val="apple-converted-space"/>
          <w:i/>
          <w:color w:val="auto"/>
          <w:spacing w:val="-1"/>
          <w:highlight w:val="green"/>
        </w:rPr>
        <w:t>а</w:t>
      </w:r>
      <w:r w:rsidRPr="00167B93">
        <w:rPr>
          <w:rStyle w:val="apple-converted-space"/>
          <w:color w:val="auto"/>
          <w:spacing w:val="-1"/>
          <w:highlight w:val="green"/>
        </w:rPr>
        <w:t xml:space="preserve"> </w:t>
      </w:r>
      <w:r w:rsidR="00750686" w:rsidRPr="00167B93">
        <w:rPr>
          <w:rStyle w:val="apple-converted-space"/>
          <w:color w:val="auto"/>
          <w:spacing w:val="-1"/>
          <w:highlight w:val="green"/>
        </w:rPr>
        <w:t xml:space="preserve">– </w:t>
      </w:r>
      <w:r w:rsidR="00C618A6" w:rsidRPr="00167B93">
        <w:rPr>
          <w:rStyle w:val="apple-converted-space"/>
          <w:color w:val="auto"/>
          <w:spacing w:val="-1"/>
          <w:highlight w:val="green"/>
        </w:rPr>
        <w:t>в</w:t>
      </w:r>
      <w:r w:rsidRPr="00167B93">
        <w:rPr>
          <w:rStyle w:val="apple-converted-space"/>
          <w:color w:val="auto"/>
          <w:spacing w:val="-1"/>
          <w:highlight w:val="green"/>
        </w:rPr>
        <w:t>антовая конструкция на тросах</w:t>
      </w:r>
      <w:r w:rsidRPr="00167B93">
        <w:rPr>
          <w:rStyle w:val="apple-converted-space"/>
          <w:rFonts w:ascii="Arial Unicode MS" w:hAnsi="Arial Unicode MS"/>
          <w:color w:val="auto"/>
          <w:spacing w:val="-1"/>
          <w:highlight w:val="green"/>
        </w:rPr>
        <w:br/>
      </w:r>
    </w:p>
    <w:p w14:paraId="309E98CE" w14:textId="4F58E79C" w:rsidR="00A921E3" w:rsidRPr="00167B93" w:rsidRDefault="00A921E3" w:rsidP="00955DEB">
      <w:pPr>
        <w:pStyle w:val="formattext"/>
        <w:shd w:val="clear" w:color="auto" w:fill="FFFFFF"/>
        <w:spacing w:before="0" w:after="0" w:line="315" w:lineRule="atLeast"/>
        <w:jc w:val="center"/>
        <w:rPr>
          <w:rStyle w:val="apple-converted-space"/>
          <w:color w:val="auto"/>
          <w:spacing w:val="-1"/>
          <w:highlight w:val="green"/>
        </w:rPr>
      </w:pPr>
    </w:p>
    <w:p w14:paraId="20BA1E2C" w14:textId="1F2430F0" w:rsidR="00A921E3" w:rsidRPr="00167B93" w:rsidRDefault="00A921E3" w:rsidP="00955DEB">
      <w:pPr>
        <w:pStyle w:val="formattext"/>
        <w:shd w:val="clear" w:color="auto" w:fill="FFFFFF"/>
        <w:spacing w:before="0" w:after="0" w:line="315" w:lineRule="atLeast"/>
        <w:jc w:val="center"/>
        <w:rPr>
          <w:rStyle w:val="apple-converted-space"/>
          <w:color w:val="auto"/>
          <w:spacing w:val="-1"/>
          <w:highlight w:val="green"/>
        </w:rPr>
      </w:pPr>
    </w:p>
    <w:p w14:paraId="4A762E72" w14:textId="32E09B4A" w:rsidR="00A921E3" w:rsidRPr="00167B93" w:rsidRDefault="00A921E3" w:rsidP="00955DEB">
      <w:pPr>
        <w:pStyle w:val="formattext"/>
        <w:shd w:val="clear" w:color="auto" w:fill="FFFFFF"/>
        <w:spacing w:before="0" w:after="0" w:line="315" w:lineRule="atLeast"/>
        <w:jc w:val="center"/>
        <w:rPr>
          <w:rStyle w:val="apple-converted-space"/>
          <w:color w:val="auto"/>
          <w:spacing w:val="-1"/>
          <w:highlight w:val="green"/>
        </w:rPr>
      </w:pPr>
    </w:p>
    <w:p w14:paraId="6DB2317C" w14:textId="68214673" w:rsidR="00A921E3" w:rsidRPr="00167B93" w:rsidRDefault="00A921E3" w:rsidP="00955DEB">
      <w:pPr>
        <w:pStyle w:val="formattext"/>
        <w:shd w:val="clear" w:color="auto" w:fill="FFFFFF"/>
        <w:spacing w:before="0" w:after="0" w:line="315" w:lineRule="atLeast"/>
        <w:jc w:val="center"/>
        <w:rPr>
          <w:rStyle w:val="apple-converted-space"/>
          <w:color w:val="auto"/>
          <w:spacing w:val="-1"/>
          <w:highlight w:val="green"/>
        </w:rPr>
      </w:pPr>
    </w:p>
    <w:p w14:paraId="5F9892E6" w14:textId="7B487BAF" w:rsidR="00A921E3" w:rsidRPr="00167B93" w:rsidRDefault="00A921E3" w:rsidP="00955DEB">
      <w:pPr>
        <w:pStyle w:val="formattext"/>
        <w:shd w:val="clear" w:color="auto" w:fill="FFFFFF"/>
        <w:spacing w:before="0" w:after="0" w:line="315" w:lineRule="atLeast"/>
        <w:jc w:val="center"/>
        <w:rPr>
          <w:rStyle w:val="apple-converted-space"/>
          <w:color w:val="auto"/>
          <w:spacing w:val="-1"/>
          <w:highlight w:val="green"/>
        </w:rPr>
      </w:pPr>
    </w:p>
    <w:p w14:paraId="26BDEBA0" w14:textId="5F052720" w:rsidR="00A921E3" w:rsidRPr="00167B93" w:rsidRDefault="00A921E3" w:rsidP="00955DEB">
      <w:pPr>
        <w:pStyle w:val="formattext"/>
        <w:shd w:val="clear" w:color="auto" w:fill="FFFFFF"/>
        <w:spacing w:before="0" w:after="0" w:line="315" w:lineRule="atLeast"/>
        <w:jc w:val="center"/>
        <w:rPr>
          <w:rStyle w:val="apple-converted-space"/>
          <w:color w:val="auto"/>
          <w:spacing w:val="-1"/>
          <w:highlight w:val="green"/>
        </w:rPr>
      </w:pPr>
    </w:p>
    <w:p w14:paraId="63BAD3D5" w14:textId="115D9116" w:rsidR="00A921E3" w:rsidRPr="00167B93" w:rsidRDefault="00A921E3" w:rsidP="00955DEB">
      <w:pPr>
        <w:pStyle w:val="formattext"/>
        <w:shd w:val="clear" w:color="auto" w:fill="FFFFFF"/>
        <w:spacing w:before="0" w:after="0" w:line="315" w:lineRule="atLeast"/>
        <w:jc w:val="center"/>
        <w:rPr>
          <w:rStyle w:val="apple-converted-space"/>
          <w:color w:val="auto"/>
          <w:spacing w:val="-1"/>
          <w:highlight w:val="green"/>
        </w:rPr>
      </w:pPr>
    </w:p>
    <w:p w14:paraId="4D93B263" w14:textId="362F5F0D" w:rsidR="00A921E3" w:rsidRPr="00167B93" w:rsidRDefault="00A921E3" w:rsidP="00955DEB">
      <w:pPr>
        <w:pStyle w:val="formattext"/>
        <w:shd w:val="clear" w:color="auto" w:fill="FFFFFF"/>
        <w:spacing w:before="0" w:after="0" w:line="315" w:lineRule="atLeast"/>
        <w:jc w:val="center"/>
        <w:rPr>
          <w:rStyle w:val="apple-converted-space"/>
          <w:color w:val="auto"/>
          <w:spacing w:val="-1"/>
          <w:highlight w:val="green"/>
        </w:rPr>
      </w:pPr>
    </w:p>
    <w:p w14:paraId="525E3C74" w14:textId="044219F7" w:rsidR="00A921E3" w:rsidRPr="00167B93" w:rsidRDefault="00A921E3" w:rsidP="00955DEB">
      <w:pPr>
        <w:pStyle w:val="formattext"/>
        <w:shd w:val="clear" w:color="auto" w:fill="FFFFFF"/>
        <w:spacing w:before="0" w:after="0" w:line="315" w:lineRule="atLeast"/>
        <w:jc w:val="center"/>
        <w:rPr>
          <w:rStyle w:val="apple-converted-space"/>
          <w:color w:val="auto"/>
          <w:spacing w:val="-1"/>
          <w:highlight w:val="green"/>
        </w:rPr>
      </w:pPr>
    </w:p>
    <w:p w14:paraId="76EADAD0" w14:textId="2AD965B5" w:rsidR="00A921E3" w:rsidRPr="00167B93" w:rsidRDefault="00A921E3" w:rsidP="00955DEB">
      <w:pPr>
        <w:pStyle w:val="formattext"/>
        <w:shd w:val="clear" w:color="auto" w:fill="FFFFFF"/>
        <w:spacing w:before="0" w:after="0" w:line="315" w:lineRule="atLeast"/>
        <w:jc w:val="center"/>
        <w:rPr>
          <w:rStyle w:val="apple-converted-space"/>
          <w:color w:val="auto"/>
          <w:spacing w:val="-1"/>
          <w:highlight w:val="green"/>
        </w:rPr>
      </w:pPr>
    </w:p>
    <w:p w14:paraId="711FAC3D" w14:textId="671F980B" w:rsidR="00A921E3" w:rsidRPr="00167B93" w:rsidRDefault="00A921E3" w:rsidP="00955DEB">
      <w:pPr>
        <w:pStyle w:val="formattext"/>
        <w:shd w:val="clear" w:color="auto" w:fill="FFFFFF"/>
        <w:spacing w:before="0" w:after="0" w:line="315" w:lineRule="atLeast"/>
        <w:jc w:val="center"/>
        <w:rPr>
          <w:rStyle w:val="apple-converted-space"/>
          <w:color w:val="auto"/>
          <w:spacing w:val="-1"/>
          <w:highlight w:val="green"/>
        </w:rPr>
      </w:pPr>
    </w:p>
    <w:p w14:paraId="4218CFD0" w14:textId="4CE93507" w:rsidR="00A921E3" w:rsidRPr="00167B93" w:rsidRDefault="00A921E3" w:rsidP="00955DEB">
      <w:pPr>
        <w:pStyle w:val="formattext"/>
        <w:shd w:val="clear" w:color="auto" w:fill="FFFFFF"/>
        <w:spacing w:before="0" w:after="0" w:line="315" w:lineRule="atLeast"/>
        <w:jc w:val="center"/>
        <w:rPr>
          <w:rStyle w:val="apple-converted-space"/>
          <w:color w:val="auto"/>
          <w:spacing w:val="-1"/>
          <w:highlight w:val="green"/>
        </w:rPr>
      </w:pPr>
    </w:p>
    <w:p w14:paraId="29A43EE9" w14:textId="1D0E43AB" w:rsidR="00A921E3" w:rsidRPr="00167B93" w:rsidRDefault="00A921E3" w:rsidP="00955DEB">
      <w:pPr>
        <w:pStyle w:val="formattext"/>
        <w:shd w:val="clear" w:color="auto" w:fill="FFFFFF"/>
        <w:spacing w:before="0" w:after="0" w:line="315" w:lineRule="atLeast"/>
        <w:jc w:val="center"/>
        <w:rPr>
          <w:rStyle w:val="apple-converted-space"/>
          <w:color w:val="auto"/>
          <w:spacing w:val="-1"/>
          <w:highlight w:val="green"/>
        </w:rPr>
      </w:pPr>
    </w:p>
    <w:p w14:paraId="4746B47D" w14:textId="7E86F02E" w:rsidR="00A921E3" w:rsidRPr="00167B93" w:rsidRDefault="00A921E3" w:rsidP="00955DEB">
      <w:pPr>
        <w:pStyle w:val="formattext"/>
        <w:shd w:val="clear" w:color="auto" w:fill="FFFFFF"/>
        <w:spacing w:before="0" w:after="0" w:line="315" w:lineRule="atLeast"/>
        <w:jc w:val="center"/>
        <w:rPr>
          <w:rStyle w:val="apple-converted-space"/>
          <w:color w:val="auto"/>
          <w:spacing w:val="-1"/>
          <w:highlight w:val="green"/>
        </w:rPr>
      </w:pPr>
    </w:p>
    <w:p w14:paraId="19B90D93" w14:textId="6B4A736D" w:rsidR="00A921E3" w:rsidRPr="00167B93" w:rsidRDefault="00A921E3" w:rsidP="00955DEB">
      <w:pPr>
        <w:pStyle w:val="formattext"/>
        <w:shd w:val="clear" w:color="auto" w:fill="FFFFFF"/>
        <w:spacing w:before="0" w:after="0" w:line="315" w:lineRule="atLeast"/>
        <w:jc w:val="center"/>
        <w:rPr>
          <w:rStyle w:val="apple-converted-space"/>
          <w:color w:val="auto"/>
          <w:spacing w:val="-1"/>
          <w:highlight w:val="green"/>
        </w:rPr>
      </w:pPr>
    </w:p>
    <w:p w14:paraId="223B1130" w14:textId="4F0F2A30" w:rsidR="00A921E3" w:rsidRPr="00167B93" w:rsidRDefault="00A921E3" w:rsidP="00955DEB">
      <w:pPr>
        <w:pStyle w:val="formattext"/>
        <w:shd w:val="clear" w:color="auto" w:fill="FFFFFF"/>
        <w:spacing w:before="0" w:after="0" w:line="315" w:lineRule="atLeast"/>
        <w:jc w:val="center"/>
        <w:rPr>
          <w:rStyle w:val="apple-converted-space"/>
          <w:color w:val="auto"/>
          <w:spacing w:val="-1"/>
          <w:highlight w:val="green"/>
        </w:rPr>
      </w:pPr>
    </w:p>
    <w:p w14:paraId="13D265C8" w14:textId="0997642E" w:rsidR="00A921E3" w:rsidRPr="00167B93" w:rsidRDefault="00A921E3" w:rsidP="00955DEB">
      <w:pPr>
        <w:pStyle w:val="formattext"/>
        <w:shd w:val="clear" w:color="auto" w:fill="FFFFFF"/>
        <w:spacing w:before="0" w:after="0" w:line="315" w:lineRule="atLeast"/>
        <w:jc w:val="center"/>
        <w:rPr>
          <w:rStyle w:val="apple-converted-space"/>
          <w:color w:val="auto"/>
          <w:spacing w:val="-1"/>
          <w:highlight w:val="green"/>
        </w:rPr>
      </w:pPr>
    </w:p>
    <w:p w14:paraId="0FEAE6DF" w14:textId="41A7A84B" w:rsidR="00A921E3" w:rsidRPr="00167B93" w:rsidRDefault="00A921E3" w:rsidP="00955DEB">
      <w:pPr>
        <w:pStyle w:val="formattext"/>
        <w:shd w:val="clear" w:color="auto" w:fill="FFFFFF"/>
        <w:spacing w:before="0" w:after="0" w:line="315" w:lineRule="atLeast"/>
        <w:jc w:val="center"/>
        <w:rPr>
          <w:rStyle w:val="apple-converted-space"/>
          <w:color w:val="auto"/>
          <w:spacing w:val="-1"/>
          <w:highlight w:val="green"/>
        </w:rPr>
      </w:pPr>
    </w:p>
    <w:p w14:paraId="57F01053" w14:textId="741F1C25" w:rsidR="00A921E3" w:rsidRPr="00167B93" w:rsidRDefault="00A921E3" w:rsidP="00A921E3">
      <w:pPr>
        <w:pStyle w:val="formattext"/>
        <w:shd w:val="clear" w:color="auto" w:fill="FFFFFF"/>
        <w:spacing w:before="0" w:after="0" w:line="315" w:lineRule="atLeast"/>
        <w:rPr>
          <w:rStyle w:val="apple-converted-space"/>
          <w:i/>
          <w:iCs/>
          <w:color w:val="auto"/>
          <w:spacing w:val="-1"/>
          <w:highlight w:val="green"/>
        </w:rPr>
      </w:pPr>
      <w:r w:rsidRPr="00167B93">
        <w:rPr>
          <w:rStyle w:val="apple-converted-space"/>
          <w:i/>
          <w:iCs/>
          <w:color w:val="auto"/>
          <w:spacing w:val="-1"/>
          <w:highlight w:val="green"/>
        </w:rPr>
        <w:t xml:space="preserve">        б</w:t>
      </w:r>
    </w:p>
    <w:p w14:paraId="4F8EEDC3" w14:textId="48D786AF" w:rsidR="00955DEB" w:rsidRPr="00167B93" w:rsidRDefault="00955DEB" w:rsidP="00955DEB">
      <w:pPr>
        <w:pStyle w:val="topleveltext"/>
        <w:shd w:val="clear" w:color="auto" w:fill="FFFFFF"/>
        <w:spacing w:before="0" w:after="0" w:line="315" w:lineRule="atLeast"/>
        <w:jc w:val="center"/>
        <w:rPr>
          <w:rStyle w:val="apple-converted-space"/>
          <w:color w:val="auto"/>
          <w:spacing w:val="-1"/>
          <w:highlight w:val="green"/>
        </w:rPr>
      </w:pPr>
      <w:r w:rsidRPr="00167B93">
        <w:rPr>
          <w:rStyle w:val="apple-converted-space"/>
          <w:noProof/>
          <w:color w:val="auto"/>
          <w:spacing w:val="-1"/>
          <w:highlight w:val="green"/>
        </w:rPr>
        <w:drawing>
          <wp:inline distT="0" distB="0" distL="0" distR="0" wp14:anchorId="0EB921F8" wp14:editId="6F58E967">
            <wp:extent cx="4838700" cy="4867275"/>
            <wp:effectExtent l="0" t="0" r="0" b="0"/>
            <wp:docPr id="9" name="officeArt object" descr="ГОСТ 33079-2014 Конструкции фасадные светопрозрачные навесные. Классификация. Термины и определения"/>
            <wp:cNvGraphicFramePr/>
            <a:graphic xmlns:a="http://schemas.openxmlformats.org/drawingml/2006/main">
              <a:graphicData uri="http://schemas.openxmlformats.org/drawingml/2006/picture">
                <pic:pic xmlns:pic="http://schemas.openxmlformats.org/drawingml/2006/picture">
                  <pic:nvPicPr>
                    <pic:cNvPr id="1073741842" name="image16.jpeg" descr="ГОСТ 33079-2014 Конструкции фасадные светопрозрачные навесные. Классификация. Термины и определения"/>
                    <pic:cNvPicPr>
                      <a:picLocks noChangeAspect="1"/>
                    </pic:cNvPicPr>
                  </pic:nvPicPr>
                  <pic:blipFill>
                    <a:blip r:embed="rId21" cstate="print"/>
                    <a:stretch>
                      <a:fillRect/>
                    </a:stretch>
                  </pic:blipFill>
                  <pic:spPr>
                    <a:xfrm>
                      <a:off x="0" y="0"/>
                      <a:ext cx="4838700" cy="4867275"/>
                    </a:xfrm>
                    <a:prstGeom prst="rect">
                      <a:avLst/>
                    </a:prstGeom>
                    <a:ln w="12700" cap="flat">
                      <a:noFill/>
                      <a:miter lim="400000"/>
                    </a:ln>
                    <a:effectLst/>
                  </pic:spPr>
                </pic:pic>
              </a:graphicData>
            </a:graphic>
          </wp:inline>
        </w:drawing>
      </w:r>
    </w:p>
    <w:p w14:paraId="39442037" w14:textId="77777777" w:rsidR="00955DEB" w:rsidRPr="00167B93" w:rsidRDefault="00955DEB" w:rsidP="00955DEB">
      <w:pPr>
        <w:pStyle w:val="formattext"/>
        <w:shd w:val="clear" w:color="auto" w:fill="FFFFFF"/>
        <w:spacing w:before="0" w:after="0" w:line="315" w:lineRule="atLeast"/>
        <w:jc w:val="center"/>
        <w:rPr>
          <w:rStyle w:val="apple-converted-space"/>
          <w:color w:val="auto"/>
          <w:spacing w:val="-1"/>
          <w:highlight w:val="green"/>
        </w:rPr>
      </w:pPr>
      <w:r w:rsidRPr="00167B93">
        <w:rPr>
          <w:rStyle w:val="apple-converted-space"/>
          <w:rFonts w:ascii="Arial Unicode MS" w:hAnsi="Arial Unicode MS"/>
          <w:color w:val="auto"/>
          <w:spacing w:val="-1"/>
          <w:highlight w:val="green"/>
        </w:rPr>
        <w:br/>
      </w:r>
      <w:r w:rsidRPr="00167B93">
        <w:rPr>
          <w:rStyle w:val="apple-converted-space"/>
          <w:i/>
          <w:color w:val="auto"/>
          <w:spacing w:val="-1"/>
          <w:highlight w:val="green"/>
        </w:rPr>
        <w:t>б</w:t>
      </w:r>
      <w:r w:rsidR="00750686" w:rsidRPr="00167B93">
        <w:rPr>
          <w:rStyle w:val="apple-converted-space"/>
          <w:color w:val="auto"/>
          <w:spacing w:val="-1"/>
          <w:highlight w:val="green"/>
        </w:rPr>
        <w:t xml:space="preserve"> –</w:t>
      </w:r>
      <w:r w:rsidRPr="00167B93">
        <w:rPr>
          <w:rStyle w:val="apple-converted-space"/>
          <w:color w:val="auto"/>
          <w:spacing w:val="-1"/>
          <w:highlight w:val="green"/>
        </w:rPr>
        <w:t xml:space="preserve"> </w:t>
      </w:r>
      <w:r w:rsidR="00C618A6" w:rsidRPr="00167B93">
        <w:rPr>
          <w:rStyle w:val="apple-converted-space"/>
          <w:color w:val="auto"/>
          <w:spacing w:val="-1"/>
          <w:highlight w:val="green"/>
        </w:rPr>
        <w:t>в</w:t>
      </w:r>
      <w:r w:rsidRPr="00167B93">
        <w:rPr>
          <w:rStyle w:val="apple-converted-space"/>
          <w:color w:val="auto"/>
          <w:spacing w:val="-1"/>
          <w:highlight w:val="green"/>
        </w:rPr>
        <w:t>антовая конструкция из стержней</w:t>
      </w:r>
    </w:p>
    <w:p w14:paraId="0594B7AC" w14:textId="0AFDBDB3" w:rsidR="00955DEB" w:rsidRPr="00167B93" w:rsidRDefault="00955DEB" w:rsidP="00955DEB">
      <w:pPr>
        <w:pStyle w:val="formattext"/>
        <w:shd w:val="clear" w:color="auto" w:fill="FFFFFF"/>
        <w:spacing w:before="0" w:after="0" w:line="315" w:lineRule="atLeast"/>
        <w:jc w:val="center"/>
        <w:rPr>
          <w:rStyle w:val="apple-converted-space"/>
          <w:color w:val="auto"/>
          <w:spacing w:val="-1"/>
          <w:highlight w:val="green"/>
        </w:rPr>
      </w:pPr>
      <w:r w:rsidRPr="00167B93">
        <w:rPr>
          <w:rStyle w:val="apple-converted-space"/>
          <w:i/>
          <w:iCs/>
          <w:color w:val="auto"/>
          <w:spacing w:val="-1"/>
          <w:highlight w:val="green"/>
        </w:rPr>
        <w:t>1</w:t>
      </w:r>
      <w:r w:rsidRPr="00167B93">
        <w:rPr>
          <w:rStyle w:val="apple-converted-space"/>
          <w:color w:val="auto"/>
          <w:spacing w:val="-1"/>
          <w:highlight w:val="green"/>
        </w:rPr>
        <w:t> </w:t>
      </w:r>
      <w:r w:rsidR="00453C58" w:rsidRPr="00167B93">
        <w:rPr>
          <w:rStyle w:val="apple-converted-space"/>
          <w:color w:val="auto"/>
          <w:spacing w:val="-1"/>
          <w:highlight w:val="green"/>
        </w:rPr>
        <w:t>–</w:t>
      </w:r>
      <w:r w:rsidRPr="00167B93">
        <w:rPr>
          <w:rStyle w:val="apple-converted-space"/>
          <w:color w:val="auto"/>
          <w:spacing w:val="-1"/>
          <w:highlight w:val="green"/>
        </w:rPr>
        <w:t xml:space="preserve"> вантовый силовой каркас; </w:t>
      </w:r>
      <w:r w:rsidRPr="00167B93">
        <w:rPr>
          <w:rStyle w:val="apple-converted-space"/>
          <w:i/>
          <w:iCs/>
          <w:color w:val="auto"/>
          <w:spacing w:val="-1"/>
          <w:highlight w:val="green"/>
        </w:rPr>
        <w:t>2</w:t>
      </w:r>
      <w:r w:rsidRPr="00167B93">
        <w:rPr>
          <w:rStyle w:val="apple-converted-space"/>
          <w:color w:val="auto"/>
          <w:spacing w:val="-1"/>
          <w:highlight w:val="green"/>
        </w:rPr>
        <w:t> </w:t>
      </w:r>
      <w:r w:rsidR="00453C58" w:rsidRPr="00167B93">
        <w:rPr>
          <w:rStyle w:val="apple-converted-space"/>
          <w:color w:val="auto"/>
          <w:spacing w:val="-1"/>
          <w:highlight w:val="green"/>
        </w:rPr>
        <w:t>–</w:t>
      </w:r>
      <w:r w:rsidRPr="00167B93">
        <w:rPr>
          <w:rStyle w:val="apple-converted-space"/>
          <w:color w:val="auto"/>
          <w:spacing w:val="-1"/>
          <w:highlight w:val="green"/>
        </w:rPr>
        <w:t xml:space="preserve"> базовый кронштейн; </w:t>
      </w:r>
      <w:r w:rsidRPr="00167B93">
        <w:rPr>
          <w:rStyle w:val="apple-converted-space"/>
          <w:i/>
          <w:iCs/>
          <w:color w:val="auto"/>
          <w:spacing w:val="-1"/>
          <w:highlight w:val="green"/>
        </w:rPr>
        <w:t>3</w:t>
      </w:r>
      <w:r w:rsidRPr="00167B93">
        <w:rPr>
          <w:rStyle w:val="apple-converted-space"/>
          <w:color w:val="auto"/>
          <w:spacing w:val="-1"/>
          <w:highlight w:val="green"/>
        </w:rPr>
        <w:t> </w:t>
      </w:r>
      <w:r w:rsidR="00453C58" w:rsidRPr="00167B93">
        <w:rPr>
          <w:rStyle w:val="apple-converted-space"/>
          <w:color w:val="auto"/>
          <w:spacing w:val="-1"/>
          <w:highlight w:val="green"/>
        </w:rPr>
        <w:t>–</w:t>
      </w:r>
      <w:r w:rsidRPr="00167B93">
        <w:rPr>
          <w:rStyle w:val="apple-converted-space"/>
          <w:color w:val="auto"/>
          <w:spacing w:val="-1"/>
          <w:highlight w:val="green"/>
        </w:rPr>
        <w:t xml:space="preserve"> болтовая опора; </w:t>
      </w:r>
      <w:r w:rsidRPr="00167B93">
        <w:rPr>
          <w:rStyle w:val="apple-converted-space"/>
          <w:i/>
          <w:iCs/>
          <w:color w:val="auto"/>
          <w:spacing w:val="-1"/>
          <w:highlight w:val="green"/>
        </w:rPr>
        <w:t>4</w:t>
      </w:r>
      <w:r w:rsidRPr="00167B93">
        <w:rPr>
          <w:rStyle w:val="apple-converted-space"/>
          <w:color w:val="auto"/>
          <w:spacing w:val="-1"/>
          <w:highlight w:val="green"/>
        </w:rPr>
        <w:t> </w:t>
      </w:r>
      <w:r w:rsidR="00453C58" w:rsidRPr="00167B93">
        <w:rPr>
          <w:rStyle w:val="apple-converted-space"/>
          <w:color w:val="auto"/>
          <w:spacing w:val="-1"/>
          <w:highlight w:val="green"/>
        </w:rPr>
        <w:t>–</w:t>
      </w:r>
      <w:r w:rsidRPr="00167B93">
        <w:rPr>
          <w:rStyle w:val="apple-converted-space"/>
          <w:color w:val="auto"/>
          <w:spacing w:val="-1"/>
          <w:highlight w:val="green"/>
        </w:rPr>
        <w:t xml:space="preserve"> заполнение; </w:t>
      </w:r>
      <w:r w:rsidRPr="00167B93">
        <w:rPr>
          <w:rStyle w:val="apple-converted-space"/>
          <w:i/>
          <w:iCs/>
          <w:color w:val="auto"/>
          <w:spacing w:val="-1"/>
          <w:highlight w:val="green"/>
        </w:rPr>
        <w:t>5</w:t>
      </w:r>
      <w:r w:rsidRPr="00167B93">
        <w:rPr>
          <w:rStyle w:val="apple-converted-space"/>
          <w:color w:val="auto"/>
          <w:spacing w:val="-1"/>
          <w:highlight w:val="green"/>
        </w:rPr>
        <w:t> </w:t>
      </w:r>
      <w:r w:rsidR="00453C58" w:rsidRPr="00167B93">
        <w:rPr>
          <w:rStyle w:val="apple-converted-space"/>
          <w:color w:val="auto"/>
          <w:spacing w:val="-1"/>
          <w:highlight w:val="green"/>
        </w:rPr>
        <w:t>–</w:t>
      </w:r>
      <w:r w:rsidRPr="00167B93">
        <w:rPr>
          <w:rStyle w:val="apple-converted-space"/>
          <w:color w:val="auto"/>
          <w:spacing w:val="-1"/>
          <w:highlight w:val="green"/>
        </w:rPr>
        <w:t xml:space="preserve"> конструкции каркаса здания; </w:t>
      </w:r>
      <w:r w:rsidRPr="00167B93">
        <w:rPr>
          <w:rStyle w:val="apple-converted-space"/>
          <w:i/>
          <w:iCs/>
          <w:color w:val="auto"/>
          <w:spacing w:val="-1"/>
          <w:highlight w:val="green"/>
        </w:rPr>
        <w:t>6</w:t>
      </w:r>
      <w:r w:rsidRPr="00167B93">
        <w:rPr>
          <w:rStyle w:val="apple-converted-space"/>
          <w:color w:val="auto"/>
          <w:spacing w:val="-1"/>
          <w:highlight w:val="green"/>
        </w:rPr>
        <w:t> </w:t>
      </w:r>
      <w:r w:rsidR="00453C58" w:rsidRPr="00167B93">
        <w:rPr>
          <w:rStyle w:val="apple-converted-space"/>
          <w:color w:val="auto"/>
          <w:spacing w:val="-1"/>
          <w:highlight w:val="green"/>
        </w:rPr>
        <w:t>–</w:t>
      </w:r>
      <w:r w:rsidRPr="00167B93">
        <w:rPr>
          <w:rStyle w:val="apple-converted-space"/>
          <w:color w:val="auto"/>
          <w:spacing w:val="-1"/>
          <w:highlight w:val="green"/>
        </w:rPr>
        <w:t xml:space="preserve"> зажим</w:t>
      </w:r>
      <w:r w:rsidRPr="00167B93">
        <w:rPr>
          <w:rStyle w:val="apple-converted-space"/>
          <w:rFonts w:ascii="Arial Unicode MS" w:hAnsi="Arial Unicode MS"/>
          <w:color w:val="auto"/>
          <w:spacing w:val="-1"/>
          <w:highlight w:val="green"/>
        </w:rPr>
        <w:br/>
      </w:r>
      <w:r w:rsidRPr="00167B93">
        <w:rPr>
          <w:rStyle w:val="apple-converted-space"/>
          <w:rFonts w:ascii="Arial Unicode MS" w:hAnsi="Arial Unicode MS"/>
          <w:color w:val="auto"/>
          <w:spacing w:val="-1"/>
          <w:highlight w:val="green"/>
        </w:rPr>
        <w:br/>
      </w:r>
      <w:r w:rsidRPr="00167B93">
        <w:rPr>
          <w:rStyle w:val="apple-converted-space"/>
          <w:b/>
          <w:i/>
          <w:color w:val="auto"/>
          <w:spacing w:val="-1"/>
          <w:highlight w:val="green"/>
        </w:rPr>
        <w:t xml:space="preserve">Рисунок </w:t>
      </w:r>
      <w:r w:rsidR="009C64FF" w:rsidRPr="00167B93">
        <w:rPr>
          <w:rStyle w:val="apple-converted-space"/>
          <w:b/>
          <w:i/>
          <w:color w:val="auto"/>
          <w:spacing w:val="-1"/>
          <w:highlight w:val="green"/>
        </w:rPr>
        <w:t>Б</w:t>
      </w:r>
      <w:r w:rsidRPr="00167B93">
        <w:rPr>
          <w:rStyle w:val="apple-converted-space"/>
          <w:b/>
          <w:i/>
          <w:color w:val="auto"/>
          <w:spacing w:val="-1"/>
          <w:highlight w:val="green"/>
        </w:rPr>
        <w:t>.4</w:t>
      </w:r>
      <w:r w:rsidR="005E2CB0" w:rsidRPr="00167B93">
        <w:rPr>
          <w:rStyle w:val="apple-converted-space"/>
          <w:b/>
          <w:i/>
          <w:color w:val="auto"/>
          <w:spacing w:val="-1"/>
          <w:highlight w:val="green"/>
        </w:rPr>
        <w:t xml:space="preserve"> </w:t>
      </w:r>
      <w:r w:rsidR="000B4274" w:rsidRPr="00167B93">
        <w:rPr>
          <w:rStyle w:val="apple-converted-space"/>
          <w:color w:val="auto"/>
          <w:spacing w:val="-1"/>
          <w:highlight w:val="green"/>
        </w:rPr>
        <w:t>–</w:t>
      </w:r>
      <w:r w:rsidRPr="00167B93">
        <w:rPr>
          <w:rStyle w:val="apple-converted-space"/>
          <w:b/>
          <w:color w:val="auto"/>
          <w:spacing w:val="-1"/>
          <w:highlight w:val="green"/>
        </w:rPr>
        <w:t xml:space="preserve"> Вантовая конструкция</w:t>
      </w:r>
      <w:r w:rsidRPr="00167B93">
        <w:rPr>
          <w:rStyle w:val="apple-converted-space"/>
          <w:rFonts w:ascii="Arial Unicode MS" w:hAnsi="Arial Unicode MS"/>
          <w:b/>
          <w:color w:val="auto"/>
          <w:spacing w:val="-1"/>
          <w:highlight w:val="green"/>
        </w:rPr>
        <w:br/>
      </w:r>
    </w:p>
    <w:p w14:paraId="35570538" w14:textId="071D51CD" w:rsidR="00955DEB" w:rsidRPr="00167B93" w:rsidRDefault="00955DEB" w:rsidP="00955DEB">
      <w:pPr>
        <w:pStyle w:val="topleveltext"/>
        <w:shd w:val="clear" w:color="auto" w:fill="FFFFFF"/>
        <w:spacing w:before="0" w:after="0" w:line="315" w:lineRule="atLeast"/>
        <w:jc w:val="center"/>
        <w:rPr>
          <w:rStyle w:val="apple-converted-space"/>
          <w:color w:val="auto"/>
          <w:spacing w:val="-1"/>
          <w:highlight w:val="green"/>
        </w:rPr>
      </w:pPr>
      <w:r w:rsidRPr="00167B93">
        <w:rPr>
          <w:rStyle w:val="apple-converted-space"/>
          <w:noProof/>
          <w:color w:val="auto"/>
          <w:spacing w:val="-1"/>
          <w:highlight w:val="green"/>
        </w:rPr>
        <w:lastRenderedPageBreak/>
        <w:drawing>
          <wp:inline distT="0" distB="0" distL="0" distR="0" wp14:anchorId="40FF0B1B" wp14:editId="1359D9DC">
            <wp:extent cx="5114925" cy="7000875"/>
            <wp:effectExtent l="19050" t="0" r="9525" b="0"/>
            <wp:docPr id="18" name="officeArt object" descr="ГОСТ 33079-2014 Конструкции фасадные светопрозрачные навесные. Классификация. Термины и определения"/>
            <wp:cNvGraphicFramePr/>
            <a:graphic xmlns:a="http://schemas.openxmlformats.org/drawingml/2006/main">
              <a:graphicData uri="http://schemas.openxmlformats.org/drawingml/2006/picture">
                <pic:pic xmlns:pic="http://schemas.openxmlformats.org/drawingml/2006/picture">
                  <pic:nvPicPr>
                    <pic:cNvPr id="1073741843" name="image17.jpeg" descr="ГОСТ 33079-2014 Конструкции фасадные светопрозрачные навесные. Классификация. Термины и определения"/>
                    <pic:cNvPicPr>
                      <a:picLocks noChangeAspect="1"/>
                    </pic:cNvPicPr>
                  </pic:nvPicPr>
                  <pic:blipFill>
                    <a:blip r:embed="rId22" cstate="print"/>
                    <a:stretch>
                      <a:fillRect/>
                    </a:stretch>
                  </pic:blipFill>
                  <pic:spPr>
                    <a:xfrm>
                      <a:off x="0" y="0"/>
                      <a:ext cx="5117668" cy="7004630"/>
                    </a:xfrm>
                    <a:prstGeom prst="rect">
                      <a:avLst/>
                    </a:prstGeom>
                    <a:ln w="12700" cap="flat">
                      <a:noFill/>
                      <a:miter lim="400000"/>
                    </a:ln>
                    <a:effectLst/>
                  </pic:spPr>
                </pic:pic>
              </a:graphicData>
            </a:graphic>
          </wp:inline>
        </w:drawing>
      </w:r>
    </w:p>
    <w:p w14:paraId="667016F9" w14:textId="77777777" w:rsidR="00955DEB" w:rsidRPr="00167B93" w:rsidRDefault="00955DEB" w:rsidP="00955DEB">
      <w:pPr>
        <w:pStyle w:val="formattext"/>
        <w:shd w:val="clear" w:color="auto" w:fill="FFFFFF"/>
        <w:spacing w:before="0" w:after="0" w:line="315" w:lineRule="atLeast"/>
        <w:jc w:val="center"/>
        <w:rPr>
          <w:rStyle w:val="apple-converted-space"/>
          <w:b/>
          <w:color w:val="auto"/>
          <w:spacing w:val="-1"/>
          <w:highlight w:val="green"/>
        </w:rPr>
      </w:pPr>
      <w:r w:rsidRPr="00167B93">
        <w:rPr>
          <w:rStyle w:val="apple-converted-space"/>
          <w:rFonts w:ascii="Arial Unicode MS" w:hAnsi="Arial Unicode MS"/>
          <w:color w:val="auto"/>
          <w:spacing w:val="-1"/>
          <w:highlight w:val="green"/>
        </w:rPr>
        <w:br/>
      </w:r>
      <w:r w:rsidRPr="00167B93">
        <w:rPr>
          <w:rStyle w:val="apple-converted-space"/>
          <w:i/>
          <w:iCs/>
          <w:color w:val="auto"/>
          <w:spacing w:val="-1"/>
          <w:highlight w:val="green"/>
        </w:rPr>
        <w:t>1</w:t>
      </w:r>
      <w:r w:rsidR="00453C58" w:rsidRPr="00167B93">
        <w:rPr>
          <w:rStyle w:val="apple-converted-space"/>
          <w:color w:val="auto"/>
          <w:spacing w:val="-1"/>
          <w:highlight w:val="green"/>
        </w:rPr>
        <w:t> –</w:t>
      </w:r>
      <w:r w:rsidRPr="00167B93">
        <w:rPr>
          <w:rStyle w:val="apple-converted-space"/>
          <w:color w:val="auto"/>
          <w:spacing w:val="-1"/>
          <w:highlight w:val="green"/>
        </w:rPr>
        <w:t xml:space="preserve"> зажим; </w:t>
      </w:r>
      <w:r w:rsidRPr="00167B93">
        <w:rPr>
          <w:rStyle w:val="apple-converted-space"/>
          <w:i/>
          <w:iCs/>
          <w:color w:val="auto"/>
          <w:spacing w:val="-1"/>
          <w:highlight w:val="green"/>
        </w:rPr>
        <w:t>2</w:t>
      </w:r>
      <w:r w:rsidR="00453C58" w:rsidRPr="00167B93">
        <w:rPr>
          <w:rStyle w:val="apple-converted-space"/>
          <w:color w:val="auto"/>
          <w:spacing w:val="-1"/>
          <w:highlight w:val="green"/>
        </w:rPr>
        <w:t> –</w:t>
      </w:r>
      <w:r w:rsidRPr="00167B93">
        <w:rPr>
          <w:rStyle w:val="apple-converted-space"/>
          <w:color w:val="auto"/>
          <w:spacing w:val="-1"/>
          <w:highlight w:val="green"/>
        </w:rPr>
        <w:t xml:space="preserve"> заполнение; </w:t>
      </w:r>
      <w:r w:rsidRPr="00167B93">
        <w:rPr>
          <w:rStyle w:val="apple-converted-space"/>
          <w:i/>
          <w:iCs/>
          <w:color w:val="auto"/>
          <w:spacing w:val="-1"/>
          <w:highlight w:val="green"/>
        </w:rPr>
        <w:t>3</w:t>
      </w:r>
      <w:r w:rsidRPr="00167B93">
        <w:rPr>
          <w:rStyle w:val="apple-converted-space"/>
          <w:color w:val="auto"/>
          <w:spacing w:val="-1"/>
          <w:highlight w:val="green"/>
        </w:rPr>
        <w:t> </w:t>
      </w:r>
      <w:r w:rsidR="00453C58" w:rsidRPr="00167B93">
        <w:rPr>
          <w:rStyle w:val="apple-converted-space"/>
          <w:color w:val="auto"/>
          <w:spacing w:val="-1"/>
          <w:highlight w:val="green"/>
        </w:rPr>
        <w:t>–</w:t>
      </w:r>
      <w:r w:rsidRPr="00167B93">
        <w:rPr>
          <w:rStyle w:val="apple-converted-space"/>
          <w:color w:val="auto"/>
          <w:spacing w:val="-1"/>
          <w:highlight w:val="green"/>
        </w:rPr>
        <w:t xml:space="preserve"> конструкции каркаса здания</w:t>
      </w:r>
      <w:r w:rsidRPr="00167B93">
        <w:rPr>
          <w:rStyle w:val="apple-converted-space"/>
          <w:rFonts w:ascii="Arial Unicode MS" w:hAnsi="Arial Unicode MS"/>
          <w:color w:val="auto"/>
          <w:spacing w:val="-1"/>
          <w:highlight w:val="green"/>
        </w:rPr>
        <w:br/>
      </w:r>
      <w:r w:rsidRPr="00167B93">
        <w:rPr>
          <w:rStyle w:val="apple-converted-space"/>
          <w:rFonts w:ascii="Arial Unicode MS" w:hAnsi="Arial Unicode MS"/>
          <w:color w:val="auto"/>
          <w:spacing w:val="-1"/>
          <w:highlight w:val="green"/>
        </w:rPr>
        <w:br/>
      </w:r>
      <w:r w:rsidRPr="00167B93">
        <w:rPr>
          <w:rStyle w:val="apple-converted-space"/>
          <w:b/>
          <w:i/>
          <w:color w:val="auto"/>
          <w:spacing w:val="-1"/>
          <w:highlight w:val="green"/>
        </w:rPr>
        <w:t xml:space="preserve">Рисунок </w:t>
      </w:r>
      <w:r w:rsidR="009C64FF" w:rsidRPr="00167B93">
        <w:rPr>
          <w:rStyle w:val="apple-converted-space"/>
          <w:b/>
          <w:i/>
          <w:color w:val="auto"/>
          <w:spacing w:val="-1"/>
          <w:highlight w:val="green"/>
        </w:rPr>
        <w:t>Б</w:t>
      </w:r>
      <w:r w:rsidRPr="00167B93">
        <w:rPr>
          <w:rStyle w:val="apple-converted-space"/>
          <w:b/>
          <w:i/>
          <w:color w:val="auto"/>
          <w:spacing w:val="-1"/>
          <w:highlight w:val="green"/>
        </w:rPr>
        <w:t>.5</w:t>
      </w:r>
      <w:r w:rsidRPr="00167B93">
        <w:rPr>
          <w:rStyle w:val="apple-converted-space"/>
          <w:b/>
          <w:color w:val="auto"/>
          <w:spacing w:val="-1"/>
          <w:highlight w:val="green"/>
        </w:rPr>
        <w:t xml:space="preserve"> </w:t>
      </w:r>
      <w:r w:rsidR="000B4274" w:rsidRPr="00167B93">
        <w:rPr>
          <w:rStyle w:val="apple-converted-space"/>
          <w:b/>
          <w:color w:val="auto"/>
          <w:spacing w:val="-1"/>
          <w:highlight w:val="green"/>
        </w:rPr>
        <w:t>–</w:t>
      </w:r>
      <w:r w:rsidR="00453C58" w:rsidRPr="00167B93">
        <w:rPr>
          <w:rStyle w:val="apple-converted-space"/>
          <w:b/>
          <w:color w:val="auto"/>
          <w:spacing w:val="-1"/>
          <w:highlight w:val="green"/>
        </w:rPr>
        <w:t xml:space="preserve"> </w:t>
      </w:r>
      <w:r w:rsidRPr="00167B93">
        <w:rPr>
          <w:rStyle w:val="apple-converted-space"/>
          <w:b/>
          <w:color w:val="auto"/>
          <w:spacing w:val="-1"/>
          <w:highlight w:val="green"/>
        </w:rPr>
        <w:t>Бескаркасная конструкция</w:t>
      </w:r>
      <w:r w:rsidRPr="00167B93">
        <w:rPr>
          <w:rStyle w:val="apple-converted-space"/>
          <w:rFonts w:ascii="Arial Unicode MS" w:hAnsi="Arial Unicode MS"/>
          <w:b/>
          <w:color w:val="auto"/>
          <w:spacing w:val="-1"/>
          <w:highlight w:val="green"/>
        </w:rPr>
        <w:br/>
      </w:r>
    </w:p>
    <w:p w14:paraId="752E424B" w14:textId="4FBA5EF3" w:rsidR="00955DEB" w:rsidRPr="00167B93" w:rsidRDefault="00955DEB" w:rsidP="00955DEB">
      <w:pPr>
        <w:pStyle w:val="topleveltext"/>
        <w:shd w:val="clear" w:color="auto" w:fill="FFFFFF"/>
        <w:spacing w:before="0" w:after="0" w:line="315" w:lineRule="atLeast"/>
        <w:jc w:val="center"/>
        <w:rPr>
          <w:rStyle w:val="apple-converted-space"/>
          <w:color w:val="auto"/>
          <w:spacing w:val="-1"/>
          <w:highlight w:val="green"/>
        </w:rPr>
      </w:pPr>
      <w:r w:rsidRPr="00167B93">
        <w:rPr>
          <w:rStyle w:val="apple-converted-space"/>
          <w:noProof/>
          <w:color w:val="auto"/>
          <w:spacing w:val="-1"/>
          <w:highlight w:val="green"/>
        </w:rPr>
        <w:lastRenderedPageBreak/>
        <w:drawing>
          <wp:inline distT="0" distB="0" distL="0" distR="0" wp14:anchorId="79079899" wp14:editId="337610F5">
            <wp:extent cx="5381625" cy="6153150"/>
            <wp:effectExtent l="0" t="0" r="0" b="0"/>
            <wp:docPr id="19" name="officeArt object" descr="ГОСТ 33079-2014 Конструкции фасадные светопрозрачные навесные. Классификация. Термины и определения"/>
            <wp:cNvGraphicFramePr/>
            <a:graphic xmlns:a="http://schemas.openxmlformats.org/drawingml/2006/main">
              <a:graphicData uri="http://schemas.openxmlformats.org/drawingml/2006/picture">
                <pic:pic xmlns:pic="http://schemas.openxmlformats.org/drawingml/2006/picture">
                  <pic:nvPicPr>
                    <pic:cNvPr id="1073741844" name="image18.jpeg" descr="ГОСТ 33079-2014 Конструкции фасадные светопрозрачные навесные. Классификация. Термины и определения"/>
                    <pic:cNvPicPr>
                      <a:picLocks noChangeAspect="1"/>
                    </pic:cNvPicPr>
                  </pic:nvPicPr>
                  <pic:blipFill>
                    <a:blip r:embed="rId23" cstate="print"/>
                    <a:stretch>
                      <a:fillRect/>
                    </a:stretch>
                  </pic:blipFill>
                  <pic:spPr>
                    <a:xfrm>
                      <a:off x="0" y="0"/>
                      <a:ext cx="5381625" cy="6153150"/>
                    </a:xfrm>
                    <a:prstGeom prst="rect">
                      <a:avLst/>
                    </a:prstGeom>
                    <a:ln w="12700" cap="flat">
                      <a:noFill/>
                      <a:miter lim="400000"/>
                    </a:ln>
                    <a:effectLst/>
                  </pic:spPr>
                </pic:pic>
              </a:graphicData>
            </a:graphic>
          </wp:inline>
        </w:drawing>
      </w:r>
    </w:p>
    <w:p w14:paraId="0AB23069" w14:textId="77777777" w:rsidR="00955DEB" w:rsidRPr="00167B93" w:rsidRDefault="00955DEB" w:rsidP="00955DEB">
      <w:pPr>
        <w:pStyle w:val="formattext"/>
        <w:shd w:val="clear" w:color="auto" w:fill="FFFFFF"/>
        <w:spacing w:before="0" w:after="0" w:line="315" w:lineRule="atLeast"/>
        <w:jc w:val="center"/>
        <w:rPr>
          <w:rStyle w:val="apple-converted-space"/>
          <w:b/>
          <w:color w:val="auto"/>
          <w:spacing w:val="-1"/>
          <w:highlight w:val="green"/>
        </w:rPr>
      </w:pPr>
      <w:r w:rsidRPr="00167B93">
        <w:rPr>
          <w:rStyle w:val="apple-converted-space"/>
          <w:rFonts w:ascii="Arial Unicode MS" w:hAnsi="Arial Unicode MS"/>
          <w:color w:val="auto"/>
          <w:spacing w:val="-1"/>
          <w:highlight w:val="green"/>
        </w:rPr>
        <w:br/>
      </w:r>
      <w:r w:rsidRPr="00167B93">
        <w:rPr>
          <w:rStyle w:val="apple-converted-space"/>
          <w:i/>
          <w:iCs/>
          <w:color w:val="auto"/>
          <w:spacing w:val="-1"/>
          <w:highlight w:val="green"/>
        </w:rPr>
        <w:t>1</w:t>
      </w:r>
      <w:r w:rsidR="00453C58" w:rsidRPr="00167B93">
        <w:rPr>
          <w:rStyle w:val="apple-converted-space"/>
          <w:color w:val="auto"/>
          <w:spacing w:val="-1"/>
          <w:highlight w:val="green"/>
        </w:rPr>
        <w:t xml:space="preserve"> – </w:t>
      </w:r>
      <w:r w:rsidRPr="00167B93">
        <w:rPr>
          <w:rStyle w:val="apple-converted-space"/>
          <w:color w:val="auto"/>
          <w:spacing w:val="-1"/>
          <w:highlight w:val="green"/>
        </w:rPr>
        <w:t>стойка; </w:t>
      </w:r>
      <w:r w:rsidRPr="00167B93">
        <w:rPr>
          <w:rStyle w:val="apple-converted-space"/>
          <w:i/>
          <w:iCs/>
          <w:color w:val="auto"/>
          <w:spacing w:val="-1"/>
          <w:highlight w:val="green"/>
        </w:rPr>
        <w:t>2</w:t>
      </w:r>
      <w:r w:rsidR="00453C58" w:rsidRPr="00167B93">
        <w:rPr>
          <w:rStyle w:val="apple-converted-space"/>
          <w:color w:val="auto"/>
          <w:spacing w:val="-1"/>
          <w:highlight w:val="green"/>
        </w:rPr>
        <w:t xml:space="preserve"> – </w:t>
      </w:r>
      <w:r w:rsidRPr="00167B93">
        <w:rPr>
          <w:rStyle w:val="apple-converted-space"/>
          <w:color w:val="auto"/>
          <w:spacing w:val="-1"/>
          <w:highlight w:val="green"/>
        </w:rPr>
        <w:t>ригель; </w:t>
      </w:r>
      <w:r w:rsidRPr="00167B93">
        <w:rPr>
          <w:rStyle w:val="apple-converted-space"/>
          <w:i/>
          <w:iCs/>
          <w:color w:val="auto"/>
          <w:spacing w:val="-1"/>
          <w:highlight w:val="green"/>
        </w:rPr>
        <w:t>3</w:t>
      </w:r>
      <w:r w:rsidR="00453C58" w:rsidRPr="00167B93">
        <w:rPr>
          <w:rStyle w:val="apple-converted-space"/>
          <w:color w:val="auto"/>
          <w:spacing w:val="-1"/>
          <w:highlight w:val="green"/>
        </w:rPr>
        <w:t xml:space="preserve"> – </w:t>
      </w:r>
      <w:r w:rsidRPr="00167B93">
        <w:rPr>
          <w:rStyle w:val="apple-converted-space"/>
          <w:color w:val="auto"/>
          <w:spacing w:val="-1"/>
          <w:highlight w:val="green"/>
        </w:rPr>
        <w:t>кронштейн крепления; </w:t>
      </w:r>
      <w:r w:rsidRPr="00167B93">
        <w:rPr>
          <w:rStyle w:val="apple-converted-space"/>
          <w:i/>
          <w:iCs/>
          <w:color w:val="auto"/>
          <w:spacing w:val="-1"/>
          <w:highlight w:val="green"/>
        </w:rPr>
        <w:t>4</w:t>
      </w:r>
      <w:r w:rsidR="00453C58" w:rsidRPr="00167B93">
        <w:rPr>
          <w:rStyle w:val="apple-converted-space"/>
          <w:color w:val="auto"/>
          <w:spacing w:val="-1"/>
          <w:highlight w:val="green"/>
        </w:rPr>
        <w:t xml:space="preserve"> – </w:t>
      </w:r>
      <w:r w:rsidRPr="00167B93">
        <w:rPr>
          <w:rStyle w:val="apple-converted-space"/>
          <w:color w:val="auto"/>
          <w:spacing w:val="-1"/>
          <w:highlight w:val="green"/>
        </w:rPr>
        <w:t>конструкции каркаса здания; </w:t>
      </w:r>
      <w:r w:rsidRPr="00167B93">
        <w:rPr>
          <w:rStyle w:val="apple-converted-space"/>
          <w:i/>
          <w:iCs/>
          <w:color w:val="auto"/>
          <w:spacing w:val="-1"/>
          <w:highlight w:val="green"/>
        </w:rPr>
        <w:t>5</w:t>
      </w:r>
      <w:r w:rsidR="00453C58" w:rsidRPr="00167B93">
        <w:rPr>
          <w:rStyle w:val="apple-converted-space"/>
          <w:color w:val="auto"/>
          <w:spacing w:val="-1"/>
          <w:highlight w:val="green"/>
        </w:rPr>
        <w:t xml:space="preserve"> – </w:t>
      </w:r>
      <w:r w:rsidRPr="00167B93">
        <w:rPr>
          <w:rStyle w:val="apple-converted-space"/>
          <w:color w:val="auto"/>
          <w:spacing w:val="-1"/>
          <w:highlight w:val="green"/>
        </w:rPr>
        <w:t>каркас фахверка; </w:t>
      </w:r>
      <w:r w:rsidRPr="00167B93">
        <w:rPr>
          <w:rStyle w:val="apple-converted-space"/>
          <w:i/>
          <w:iCs/>
          <w:color w:val="auto"/>
          <w:spacing w:val="-1"/>
          <w:highlight w:val="green"/>
        </w:rPr>
        <w:t>6</w:t>
      </w:r>
      <w:r w:rsidR="00453C58" w:rsidRPr="00167B93">
        <w:rPr>
          <w:rStyle w:val="apple-converted-space"/>
          <w:color w:val="auto"/>
          <w:spacing w:val="-1"/>
          <w:highlight w:val="green"/>
        </w:rPr>
        <w:t xml:space="preserve"> – </w:t>
      </w:r>
      <w:r w:rsidRPr="00167B93">
        <w:rPr>
          <w:rStyle w:val="apple-converted-space"/>
          <w:color w:val="auto"/>
          <w:spacing w:val="-1"/>
          <w:highlight w:val="green"/>
        </w:rPr>
        <w:t>базовый кронштейн; </w:t>
      </w:r>
      <w:r w:rsidRPr="00167B93">
        <w:rPr>
          <w:rStyle w:val="apple-converted-space"/>
          <w:i/>
          <w:iCs/>
          <w:color w:val="auto"/>
          <w:spacing w:val="-1"/>
          <w:highlight w:val="green"/>
        </w:rPr>
        <w:t>7</w:t>
      </w:r>
      <w:r w:rsidR="00453C58" w:rsidRPr="00167B93">
        <w:rPr>
          <w:rStyle w:val="apple-converted-space"/>
          <w:color w:val="auto"/>
          <w:spacing w:val="-1"/>
          <w:highlight w:val="green"/>
        </w:rPr>
        <w:t xml:space="preserve"> – </w:t>
      </w:r>
      <w:r w:rsidRPr="00167B93">
        <w:rPr>
          <w:rStyle w:val="apple-converted-space"/>
          <w:color w:val="auto"/>
          <w:spacing w:val="-1"/>
          <w:highlight w:val="green"/>
        </w:rPr>
        <w:t>болтовая опора; </w:t>
      </w:r>
      <w:r w:rsidRPr="00167B93">
        <w:rPr>
          <w:rStyle w:val="apple-converted-space"/>
          <w:i/>
          <w:iCs/>
          <w:color w:val="auto"/>
          <w:spacing w:val="-1"/>
          <w:highlight w:val="green"/>
        </w:rPr>
        <w:t>8</w:t>
      </w:r>
      <w:r w:rsidR="00453C58" w:rsidRPr="00167B93">
        <w:rPr>
          <w:rStyle w:val="apple-converted-space"/>
          <w:color w:val="auto"/>
          <w:spacing w:val="-1"/>
          <w:highlight w:val="green"/>
        </w:rPr>
        <w:t xml:space="preserve"> – </w:t>
      </w:r>
      <w:r w:rsidRPr="00167B93">
        <w:rPr>
          <w:rStyle w:val="apple-converted-space"/>
          <w:color w:val="auto"/>
          <w:spacing w:val="-1"/>
          <w:highlight w:val="green"/>
        </w:rPr>
        <w:t>заполнение</w:t>
      </w:r>
      <w:r w:rsidRPr="00167B93">
        <w:rPr>
          <w:rStyle w:val="apple-converted-space"/>
          <w:rFonts w:ascii="Arial Unicode MS" w:hAnsi="Arial Unicode MS"/>
          <w:color w:val="auto"/>
          <w:spacing w:val="-1"/>
          <w:highlight w:val="green"/>
        </w:rPr>
        <w:br/>
      </w:r>
      <w:r w:rsidRPr="00167B93">
        <w:rPr>
          <w:rStyle w:val="apple-converted-space"/>
          <w:rFonts w:ascii="Arial Unicode MS" w:hAnsi="Arial Unicode MS"/>
          <w:color w:val="auto"/>
          <w:spacing w:val="-1"/>
          <w:highlight w:val="green"/>
        </w:rPr>
        <w:br/>
      </w:r>
      <w:r w:rsidRPr="00167B93">
        <w:rPr>
          <w:rStyle w:val="apple-converted-space"/>
          <w:b/>
          <w:i/>
          <w:color w:val="auto"/>
          <w:spacing w:val="-1"/>
          <w:highlight w:val="green"/>
        </w:rPr>
        <w:t xml:space="preserve">Рисунок </w:t>
      </w:r>
      <w:r w:rsidR="009C64FF" w:rsidRPr="00167B93">
        <w:rPr>
          <w:rStyle w:val="apple-converted-space"/>
          <w:b/>
          <w:i/>
          <w:color w:val="auto"/>
          <w:spacing w:val="-1"/>
          <w:highlight w:val="green"/>
        </w:rPr>
        <w:t>Б</w:t>
      </w:r>
      <w:r w:rsidRPr="00167B93">
        <w:rPr>
          <w:rStyle w:val="apple-converted-space"/>
          <w:b/>
          <w:i/>
          <w:color w:val="auto"/>
          <w:spacing w:val="-1"/>
          <w:highlight w:val="green"/>
        </w:rPr>
        <w:t>.6</w:t>
      </w:r>
      <w:r w:rsidRPr="00167B93">
        <w:rPr>
          <w:rStyle w:val="apple-converted-space"/>
          <w:b/>
          <w:color w:val="auto"/>
          <w:spacing w:val="-1"/>
          <w:highlight w:val="green"/>
        </w:rPr>
        <w:t xml:space="preserve"> </w:t>
      </w:r>
      <w:r w:rsidR="000B4274" w:rsidRPr="00167B93">
        <w:rPr>
          <w:rStyle w:val="apple-converted-space"/>
          <w:b/>
          <w:color w:val="auto"/>
          <w:spacing w:val="-1"/>
          <w:highlight w:val="green"/>
        </w:rPr>
        <w:t>–</w:t>
      </w:r>
      <w:r w:rsidR="00C618A6" w:rsidRPr="00167B93">
        <w:rPr>
          <w:rStyle w:val="apple-converted-space"/>
          <w:b/>
          <w:color w:val="auto"/>
          <w:spacing w:val="-1"/>
          <w:highlight w:val="green"/>
        </w:rPr>
        <w:t xml:space="preserve"> </w:t>
      </w:r>
      <w:r w:rsidRPr="00167B93">
        <w:rPr>
          <w:rStyle w:val="apple-converted-space"/>
          <w:b/>
          <w:color w:val="auto"/>
          <w:spacing w:val="-1"/>
          <w:highlight w:val="green"/>
        </w:rPr>
        <w:t>Комбинированная конструкция</w:t>
      </w:r>
      <w:r w:rsidRPr="00167B93">
        <w:rPr>
          <w:rStyle w:val="apple-converted-space"/>
          <w:rFonts w:ascii="Arial Unicode MS" w:hAnsi="Arial Unicode MS"/>
          <w:b/>
          <w:color w:val="auto"/>
          <w:spacing w:val="-1"/>
          <w:highlight w:val="green"/>
        </w:rPr>
        <w:br/>
      </w:r>
      <w:r w:rsidRPr="00167B93">
        <w:rPr>
          <w:rStyle w:val="apple-converted-space"/>
          <w:b/>
          <w:color w:val="auto"/>
          <w:spacing w:val="-1"/>
          <w:highlight w:val="green"/>
        </w:rPr>
        <w:t>(стоечно-ригельная конструкция и фахверковая конструкция)</w:t>
      </w:r>
    </w:p>
    <w:p w14:paraId="70F7D4AE" w14:textId="77777777" w:rsidR="00955DEB" w:rsidRPr="00167B93" w:rsidRDefault="00955DEB" w:rsidP="00955DEB">
      <w:pPr>
        <w:spacing w:before="120" w:after="120"/>
        <w:ind w:firstLine="567"/>
        <w:jc w:val="center"/>
        <w:rPr>
          <w:rStyle w:val="apple-converted-space"/>
          <w:b/>
          <w:bCs/>
          <w:color w:val="auto"/>
          <w:sz w:val="24"/>
          <w:szCs w:val="24"/>
          <w:highlight w:val="green"/>
        </w:rPr>
      </w:pPr>
    </w:p>
    <w:p w14:paraId="6EA6FB50" w14:textId="77777777" w:rsidR="00955DEB" w:rsidRPr="00167B93" w:rsidRDefault="00955DEB">
      <w:pPr>
        <w:pStyle w:val="formattext"/>
        <w:shd w:val="clear" w:color="auto" w:fill="FFFFFF"/>
        <w:spacing w:before="0" w:after="0" w:line="315" w:lineRule="atLeast"/>
        <w:jc w:val="center"/>
        <w:rPr>
          <w:rStyle w:val="apple-converted-space"/>
          <w:b/>
          <w:bCs/>
          <w:color w:val="auto"/>
          <w:spacing w:val="-1"/>
          <w:highlight w:val="green"/>
        </w:rPr>
      </w:pPr>
    </w:p>
    <w:p w14:paraId="17041FAE" w14:textId="77777777" w:rsidR="000B3C9D" w:rsidRPr="00167B93" w:rsidRDefault="00FE1050" w:rsidP="000B3C9D">
      <w:pPr>
        <w:rPr>
          <w:rStyle w:val="apple-converted-space"/>
          <w:b/>
          <w:bCs/>
          <w:color w:val="auto"/>
          <w:highlight w:val="green"/>
        </w:rPr>
      </w:pPr>
      <w:r w:rsidRPr="00167B93">
        <w:rPr>
          <w:rStyle w:val="apple-converted-space"/>
          <w:b/>
          <w:color w:val="auto"/>
          <w:spacing w:val="-1"/>
          <w:sz w:val="26"/>
          <w:szCs w:val="26"/>
          <w:highlight w:val="green"/>
        </w:rPr>
        <w:br/>
      </w:r>
      <w:r w:rsidR="000B3C9D" w:rsidRPr="00167B93">
        <w:rPr>
          <w:rStyle w:val="apple-converted-space"/>
          <w:b/>
          <w:bCs/>
          <w:color w:val="auto"/>
          <w:highlight w:val="green"/>
        </w:rPr>
        <w:br w:type="page"/>
      </w:r>
    </w:p>
    <w:p w14:paraId="1440142E" w14:textId="77777777" w:rsidR="000B3C9D" w:rsidRPr="00167B93" w:rsidRDefault="000B3C9D" w:rsidP="000B3C9D">
      <w:pPr>
        <w:spacing w:before="120" w:after="120"/>
        <w:ind w:firstLine="709"/>
        <w:jc w:val="center"/>
        <w:rPr>
          <w:b/>
          <w:color w:val="auto"/>
          <w:sz w:val="24"/>
          <w:szCs w:val="24"/>
          <w:highlight w:val="green"/>
        </w:rPr>
      </w:pPr>
      <w:r w:rsidRPr="00167B93">
        <w:rPr>
          <w:b/>
          <w:color w:val="auto"/>
          <w:sz w:val="24"/>
          <w:szCs w:val="24"/>
          <w:highlight w:val="green"/>
        </w:rPr>
        <w:lastRenderedPageBreak/>
        <w:t>Приложение В</w:t>
      </w:r>
    </w:p>
    <w:p w14:paraId="7952E480" w14:textId="6DC7705D" w:rsidR="000B3C9D" w:rsidRPr="00167B93" w:rsidRDefault="003345AC" w:rsidP="000B3C9D">
      <w:pPr>
        <w:tabs>
          <w:tab w:val="left" w:pos="284"/>
          <w:tab w:val="left" w:pos="568"/>
          <w:tab w:val="left" w:pos="852"/>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spacing w:before="120" w:after="120"/>
        <w:ind w:firstLine="709"/>
        <w:jc w:val="center"/>
        <w:rPr>
          <w:rFonts w:eastAsia="Arial Unicode MS" w:cs="Arial Unicode MS"/>
          <w:b/>
          <w:bCs/>
          <w:color w:val="auto"/>
          <w:sz w:val="24"/>
          <w:szCs w:val="24"/>
          <w:highlight w:val="green"/>
        </w:rPr>
      </w:pPr>
      <w:r w:rsidRPr="00167B93">
        <w:rPr>
          <w:rFonts w:eastAsia="Arial Unicode MS" w:cs="Arial Unicode MS"/>
          <w:b/>
          <w:bCs/>
          <w:color w:val="auto"/>
          <w:sz w:val="24"/>
          <w:szCs w:val="24"/>
          <w:highlight w:val="green"/>
        </w:rPr>
        <w:t>Рекоменд</w:t>
      </w:r>
      <w:r w:rsidR="00DF7498" w:rsidRPr="00167B93">
        <w:rPr>
          <w:rFonts w:eastAsia="Arial Unicode MS" w:cs="Arial Unicode MS"/>
          <w:b/>
          <w:bCs/>
          <w:color w:val="auto"/>
          <w:sz w:val="24"/>
          <w:szCs w:val="24"/>
          <w:highlight w:val="green"/>
        </w:rPr>
        <w:t>ации к о</w:t>
      </w:r>
      <w:r w:rsidR="009A6FFC" w:rsidRPr="00167B93">
        <w:rPr>
          <w:rFonts w:eastAsia="Arial Unicode MS" w:cs="Arial Unicode MS"/>
          <w:b/>
          <w:bCs/>
          <w:color w:val="auto"/>
          <w:sz w:val="24"/>
          <w:szCs w:val="24"/>
          <w:highlight w:val="green"/>
        </w:rPr>
        <w:t>пределени</w:t>
      </w:r>
      <w:r w:rsidR="00DF7498" w:rsidRPr="00167B93">
        <w:rPr>
          <w:rFonts w:eastAsia="Arial Unicode MS" w:cs="Arial Unicode MS"/>
          <w:b/>
          <w:bCs/>
          <w:color w:val="auto"/>
          <w:sz w:val="24"/>
          <w:szCs w:val="24"/>
          <w:highlight w:val="green"/>
        </w:rPr>
        <w:t>ю</w:t>
      </w:r>
      <w:r w:rsidR="000B3C9D" w:rsidRPr="00167B93">
        <w:rPr>
          <w:rFonts w:eastAsia="Arial Unicode MS" w:cs="Arial Unicode MS"/>
          <w:b/>
          <w:bCs/>
          <w:color w:val="auto"/>
          <w:sz w:val="24"/>
          <w:szCs w:val="24"/>
          <w:highlight w:val="green"/>
        </w:rPr>
        <w:t xml:space="preserve"> требований к безопасному остеклению объектов с массовым пребыванием людей</w:t>
      </w:r>
    </w:p>
    <w:p w14:paraId="7D06C21D" w14:textId="545961E3" w:rsidR="00CD386D" w:rsidRPr="00167B93" w:rsidRDefault="00CD386D" w:rsidP="00CD386D">
      <w:pPr>
        <w:widowControl w:val="0"/>
        <w:autoSpaceDE w:val="0"/>
        <w:autoSpaceDN w:val="0"/>
        <w:adjustRightInd w:val="0"/>
        <w:ind w:firstLine="720"/>
        <w:jc w:val="both"/>
        <w:rPr>
          <w:b/>
          <w:color w:val="auto"/>
          <w:sz w:val="24"/>
          <w:highlight w:val="green"/>
        </w:rPr>
      </w:pPr>
      <w:r w:rsidRPr="00167B93">
        <w:rPr>
          <w:b/>
          <w:color w:val="auto"/>
          <w:sz w:val="24"/>
          <w:highlight w:val="green"/>
        </w:rPr>
        <w:t>В.1 Определение требований к безопасному остеклению внутренних СПК</w:t>
      </w:r>
    </w:p>
    <w:p w14:paraId="6919EDE3" w14:textId="040D1FCE" w:rsidR="00CD386D" w:rsidRPr="00167B93" w:rsidRDefault="00CD386D" w:rsidP="00CD386D">
      <w:pPr>
        <w:widowControl w:val="0"/>
        <w:autoSpaceDE w:val="0"/>
        <w:autoSpaceDN w:val="0"/>
        <w:adjustRightInd w:val="0"/>
        <w:ind w:firstLine="720"/>
        <w:jc w:val="both"/>
        <w:rPr>
          <w:b/>
          <w:color w:val="auto"/>
          <w:sz w:val="24"/>
          <w:highlight w:val="green"/>
        </w:rPr>
      </w:pPr>
      <w:r w:rsidRPr="00167B93">
        <w:rPr>
          <w:b/>
          <w:color w:val="auto"/>
          <w:sz w:val="24"/>
          <w:highlight w:val="green"/>
        </w:rPr>
        <w:t>В.1.1 Определение требований к безопасному остеклению внутренних СПК по прочности</w:t>
      </w:r>
    </w:p>
    <w:p w14:paraId="22C813B4" w14:textId="77777777" w:rsidR="00CD386D" w:rsidRPr="00167B93" w:rsidRDefault="00CD386D" w:rsidP="00CD386D">
      <w:pPr>
        <w:widowControl w:val="0"/>
        <w:autoSpaceDE w:val="0"/>
        <w:autoSpaceDN w:val="0"/>
        <w:adjustRightInd w:val="0"/>
        <w:ind w:firstLine="720"/>
        <w:jc w:val="both"/>
        <w:rPr>
          <w:color w:val="auto"/>
          <w:sz w:val="24"/>
          <w:highlight w:val="green"/>
        </w:rPr>
      </w:pPr>
      <w:r w:rsidRPr="00167B93">
        <w:rPr>
          <w:color w:val="auto"/>
          <w:sz w:val="24"/>
          <w:highlight w:val="green"/>
        </w:rPr>
        <w:t xml:space="preserve">В.1.1.1 При определении требований по </w:t>
      </w:r>
      <w:proofErr w:type="spellStart"/>
      <w:r w:rsidRPr="00167B93">
        <w:rPr>
          <w:color w:val="auto"/>
          <w:sz w:val="24"/>
          <w:highlight w:val="green"/>
        </w:rPr>
        <w:t>взрывостойкости</w:t>
      </w:r>
      <w:proofErr w:type="spellEnd"/>
      <w:r w:rsidRPr="00167B93">
        <w:rPr>
          <w:color w:val="auto"/>
          <w:sz w:val="24"/>
          <w:highlight w:val="green"/>
        </w:rPr>
        <w:t xml:space="preserve"> остекления внутренних СПК объектов с массовым пребыванием людей риск террористической атаки возимой бомбой не учитывается. </w:t>
      </w:r>
    </w:p>
    <w:p w14:paraId="70A8ABFE" w14:textId="77906825" w:rsidR="00CD386D" w:rsidRPr="00167B93" w:rsidRDefault="00CD386D" w:rsidP="00CD386D">
      <w:pPr>
        <w:widowControl w:val="0"/>
        <w:autoSpaceDE w:val="0"/>
        <w:autoSpaceDN w:val="0"/>
        <w:adjustRightInd w:val="0"/>
        <w:ind w:firstLine="720"/>
        <w:jc w:val="both"/>
        <w:rPr>
          <w:color w:val="auto"/>
          <w:sz w:val="24"/>
          <w:highlight w:val="green"/>
        </w:rPr>
      </w:pPr>
      <w:r w:rsidRPr="00167B93">
        <w:rPr>
          <w:color w:val="auto"/>
          <w:sz w:val="24"/>
          <w:highlight w:val="green"/>
        </w:rPr>
        <w:t xml:space="preserve">В.1.1.2 При определении требований по </w:t>
      </w:r>
      <w:proofErr w:type="spellStart"/>
      <w:r w:rsidRPr="00167B93">
        <w:rPr>
          <w:color w:val="auto"/>
          <w:sz w:val="24"/>
          <w:highlight w:val="green"/>
        </w:rPr>
        <w:t>взрывостойкости</w:t>
      </w:r>
      <w:proofErr w:type="spellEnd"/>
      <w:r w:rsidRPr="00167B93">
        <w:rPr>
          <w:color w:val="auto"/>
          <w:sz w:val="24"/>
          <w:highlight w:val="green"/>
        </w:rPr>
        <w:t xml:space="preserve"> остекления внутренних СПК объектов с массовым пребыванием людей риск террористической атаки носимой бомбой учитывается в зависимости от пропускного режима на указанные объекты (включая досмотр на входе в здание).</w:t>
      </w:r>
    </w:p>
    <w:p w14:paraId="11DB13AE" w14:textId="31B17201" w:rsidR="00CD386D" w:rsidRPr="00167B93" w:rsidRDefault="00CD386D" w:rsidP="00CD386D">
      <w:pPr>
        <w:widowControl w:val="0"/>
        <w:autoSpaceDE w:val="0"/>
        <w:autoSpaceDN w:val="0"/>
        <w:adjustRightInd w:val="0"/>
        <w:ind w:firstLine="720"/>
        <w:jc w:val="both"/>
        <w:rPr>
          <w:color w:val="auto"/>
          <w:sz w:val="24"/>
          <w:highlight w:val="green"/>
        </w:rPr>
      </w:pPr>
      <w:r w:rsidRPr="00167B93">
        <w:rPr>
          <w:color w:val="auto"/>
          <w:sz w:val="24"/>
          <w:highlight w:val="green"/>
        </w:rPr>
        <w:t xml:space="preserve">В.1.1.3 Минимальные требования к прочности внутренних СПК объектов с массовым пребыванием людей определяются показателями стойкости к механическим воздействиям мягким телом или твердым предметом и </w:t>
      </w:r>
      <w:proofErr w:type="spellStart"/>
      <w:r w:rsidRPr="00167B93">
        <w:rPr>
          <w:color w:val="auto"/>
          <w:sz w:val="24"/>
          <w:highlight w:val="green"/>
        </w:rPr>
        <w:t>безосколочности</w:t>
      </w:r>
      <w:proofErr w:type="spellEnd"/>
      <w:r w:rsidRPr="00167B93">
        <w:rPr>
          <w:color w:val="auto"/>
          <w:sz w:val="24"/>
          <w:highlight w:val="green"/>
        </w:rPr>
        <w:t xml:space="preserve"> по классам защиты СМ и</w:t>
      </w:r>
      <w:r w:rsidR="00A22C76" w:rsidRPr="00167B93">
        <w:rPr>
          <w:color w:val="auto"/>
          <w:sz w:val="24"/>
          <w:highlight w:val="green"/>
        </w:rPr>
        <w:t xml:space="preserve"> </w:t>
      </w:r>
      <w:r w:rsidR="00C765C5" w:rsidRPr="00167B93">
        <w:rPr>
          <w:color w:val="auto"/>
          <w:sz w:val="24"/>
          <w:szCs w:val="24"/>
          <w:highlight w:val="green"/>
        </w:rPr>
        <w:t>(</w:t>
      </w:r>
      <w:r w:rsidRPr="00167B93">
        <w:rPr>
          <w:color w:val="auto"/>
          <w:sz w:val="24"/>
          <w:highlight w:val="green"/>
        </w:rPr>
        <w:t>или</w:t>
      </w:r>
      <w:r w:rsidR="00C765C5" w:rsidRPr="00167B93">
        <w:rPr>
          <w:color w:val="auto"/>
          <w:sz w:val="24"/>
          <w:highlight w:val="green"/>
        </w:rPr>
        <w:t>)</w:t>
      </w:r>
      <w:r w:rsidRPr="00167B93">
        <w:rPr>
          <w:color w:val="auto"/>
          <w:sz w:val="24"/>
          <w:highlight w:val="green"/>
        </w:rPr>
        <w:t xml:space="preserve"> РА по ГОСТ 30826.</w:t>
      </w:r>
    </w:p>
    <w:p w14:paraId="1C8EBCF9" w14:textId="18EC86D3" w:rsidR="00CD386D" w:rsidRPr="00167B93" w:rsidRDefault="00CD386D" w:rsidP="00CD386D">
      <w:pPr>
        <w:widowControl w:val="0"/>
        <w:autoSpaceDE w:val="0"/>
        <w:autoSpaceDN w:val="0"/>
        <w:adjustRightInd w:val="0"/>
        <w:ind w:firstLine="720"/>
        <w:jc w:val="both"/>
        <w:rPr>
          <w:color w:val="auto"/>
          <w:sz w:val="24"/>
          <w:highlight w:val="green"/>
        </w:rPr>
      </w:pPr>
      <w:r w:rsidRPr="00167B93">
        <w:rPr>
          <w:color w:val="auto"/>
          <w:sz w:val="24"/>
          <w:highlight w:val="green"/>
        </w:rPr>
        <w:t>В.1.1.4 Двери в составе СПК, расположенные в местах массового скопления (прохода) людей</w:t>
      </w:r>
      <w:r w:rsidR="00C765C5" w:rsidRPr="00167B93">
        <w:rPr>
          <w:color w:val="auto"/>
          <w:sz w:val="24"/>
          <w:highlight w:val="green"/>
        </w:rPr>
        <w:t>,</w:t>
      </w:r>
      <w:r w:rsidRPr="00167B93">
        <w:rPr>
          <w:color w:val="auto"/>
          <w:sz w:val="24"/>
          <w:highlight w:val="green"/>
        </w:rPr>
        <w:t xml:space="preserve"> </w:t>
      </w:r>
      <w:r w:rsidRPr="00167B93">
        <w:rPr>
          <w:color w:val="auto"/>
          <w:sz w:val="24"/>
          <w:szCs w:val="24"/>
          <w:highlight w:val="green"/>
        </w:rPr>
        <w:t>выполняются</w:t>
      </w:r>
      <w:r w:rsidRPr="00167B93">
        <w:rPr>
          <w:color w:val="auto"/>
          <w:sz w:val="24"/>
          <w:highlight w:val="green"/>
        </w:rPr>
        <w:t xml:space="preserve"> из безопасного при эксплуатации стекла, если высота нижней кромки стекла от уровня пола (перекрытия) </w:t>
      </w:r>
      <w:r w:rsidR="00614452" w:rsidRPr="00167B93">
        <w:rPr>
          <w:color w:val="auto"/>
          <w:sz w:val="24"/>
          <w:highlight w:val="green"/>
        </w:rPr>
        <w:t>светопрозрачной конструкции, измеряе</w:t>
      </w:r>
      <w:r w:rsidR="00C94E48" w:rsidRPr="00167B93">
        <w:rPr>
          <w:color w:val="auto"/>
          <w:sz w:val="24"/>
          <w:highlight w:val="green"/>
        </w:rPr>
        <w:t>мая</w:t>
      </w:r>
      <w:r w:rsidR="00614452" w:rsidRPr="00167B93">
        <w:rPr>
          <w:color w:val="auto"/>
          <w:sz w:val="24"/>
          <w:highlight w:val="green"/>
        </w:rPr>
        <w:t xml:space="preserve"> от пола (перекрытия) до нижней кромки</w:t>
      </w:r>
      <w:r w:rsidR="005F0C68" w:rsidRPr="00167B93">
        <w:rPr>
          <w:color w:val="auto"/>
          <w:sz w:val="24"/>
          <w:highlight w:val="green"/>
        </w:rPr>
        <w:t>,</w:t>
      </w:r>
      <w:r w:rsidR="00614452" w:rsidRPr="00167B93">
        <w:rPr>
          <w:color w:val="auto"/>
          <w:sz w:val="24"/>
          <w:highlight w:val="green"/>
        </w:rPr>
        <w:t xml:space="preserve"> </w:t>
      </w:r>
      <w:r w:rsidRPr="00167B93">
        <w:rPr>
          <w:color w:val="auto"/>
          <w:sz w:val="24"/>
          <w:highlight w:val="green"/>
        </w:rPr>
        <w:t>составляет менее 1500 мм.</w:t>
      </w:r>
    </w:p>
    <w:p w14:paraId="2AF4703A" w14:textId="67AD1C21" w:rsidR="00CD386D" w:rsidRPr="00167B93" w:rsidRDefault="00CD386D" w:rsidP="00CD386D">
      <w:pPr>
        <w:widowControl w:val="0"/>
        <w:autoSpaceDE w:val="0"/>
        <w:autoSpaceDN w:val="0"/>
        <w:adjustRightInd w:val="0"/>
        <w:ind w:firstLine="720"/>
        <w:jc w:val="both"/>
        <w:rPr>
          <w:color w:val="auto"/>
          <w:sz w:val="24"/>
          <w:highlight w:val="green"/>
        </w:rPr>
      </w:pPr>
      <w:r w:rsidRPr="00167B93">
        <w:rPr>
          <w:color w:val="auto"/>
          <w:sz w:val="24"/>
          <w:highlight w:val="green"/>
        </w:rPr>
        <w:t xml:space="preserve">В.1.1.5 Стеклянные конструкционные элементы СПК в местах массового скопления (нахождения) людей </w:t>
      </w:r>
      <w:r w:rsidRPr="00167B93">
        <w:rPr>
          <w:color w:val="auto"/>
          <w:sz w:val="24"/>
          <w:szCs w:val="24"/>
          <w:highlight w:val="green"/>
        </w:rPr>
        <w:t>выполняются</w:t>
      </w:r>
      <w:r w:rsidRPr="00167B93">
        <w:rPr>
          <w:color w:val="auto"/>
          <w:sz w:val="24"/>
          <w:highlight w:val="green"/>
        </w:rPr>
        <w:t xml:space="preserve"> из безопасного при эксплуатации стекла, если высота нижней кромки стекла от уровня пола составляет менее 700 мм (если не предусмотрены стационарные ограждения, предотвращающие столкновение со стеклом</w:t>
      </w:r>
      <w:r w:rsidRPr="00167B93">
        <w:rPr>
          <w:color w:val="auto"/>
          <w:sz w:val="24"/>
          <w:szCs w:val="24"/>
          <w:highlight w:val="green"/>
        </w:rPr>
        <w:t>).</w:t>
      </w:r>
    </w:p>
    <w:p w14:paraId="7E823DC1" w14:textId="771D0430" w:rsidR="00CD386D" w:rsidRPr="00167B93" w:rsidRDefault="00CD386D" w:rsidP="00CD386D">
      <w:pPr>
        <w:widowControl w:val="0"/>
        <w:autoSpaceDE w:val="0"/>
        <w:autoSpaceDN w:val="0"/>
        <w:adjustRightInd w:val="0"/>
        <w:ind w:firstLine="720"/>
        <w:jc w:val="both"/>
        <w:rPr>
          <w:b/>
          <w:color w:val="auto"/>
          <w:sz w:val="24"/>
          <w:highlight w:val="green"/>
        </w:rPr>
      </w:pPr>
      <w:r w:rsidRPr="00167B93">
        <w:rPr>
          <w:b/>
          <w:color w:val="auto"/>
          <w:sz w:val="24"/>
          <w:highlight w:val="green"/>
        </w:rPr>
        <w:t>В.1.2 Определение требований к безопасному остеклению внутренних СПК по огнестойкости</w:t>
      </w:r>
    </w:p>
    <w:p w14:paraId="65880966" w14:textId="03FA5239" w:rsidR="00CD386D" w:rsidRPr="00167B93" w:rsidRDefault="00196492" w:rsidP="00CD386D">
      <w:pPr>
        <w:widowControl w:val="0"/>
        <w:autoSpaceDE w:val="0"/>
        <w:autoSpaceDN w:val="0"/>
        <w:adjustRightInd w:val="0"/>
        <w:ind w:firstLine="720"/>
        <w:jc w:val="both"/>
        <w:rPr>
          <w:color w:val="auto"/>
          <w:sz w:val="24"/>
          <w:highlight w:val="green"/>
        </w:rPr>
      </w:pPr>
      <w:r w:rsidRPr="00167B93">
        <w:rPr>
          <w:color w:val="auto"/>
          <w:sz w:val="24"/>
          <w:highlight w:val="green"/>
        </w:rPr>
        <w:t>Минимальные требования к огнестойкости СПК для объектов с массовым пребыванием людей устанавливаются [1] и нормативными документами по пожарной безопасности</w:t>
      </w:r>
      <w:r w:rsidR="00CD386D" w:rsidRPr="00167B93">
        <w:rPr>
          <w:color w:val="auto"/>
          <w:sz w:val="24"/>
          <w:highlight w:val="green"/>
        </w:rPr>
        <w:t xml:space="preserve">  </w:t>
      </w:r>
    </w:p>
    <w:p w14:paraId="2EDD8AA9" w14:textId="77777777" w:rsidR="00CD386D" w:rsidRPr="00167B93" w:rsidRDefault="00CD386D" w:rsidP="00CD386D">
      <w:pPr>
        <w:widowControl w:val="0"/>
        <w:autoSpaceDE w:val="0"/>
        <w:autoSpaceDN w:val="0"/>
        <w:adjustRightInd w:val="0"/>
        <w:ind w:firstLine="720"/>
        <w:jc w:val="both"/>
        <w:rPr>
          <w:color w:val="auto"/>
          <w:sz w:val="24"/>
          <w:highlight w:val="green"/>
        </w:rPr>
      </w:pPr>
    </w:p>
    <w:p w14:paraId="041D51DC" w14:textId="1F4A4412" w:rsidR="00CD386D" w:rsidRPr="00167B93" w:rsidRDefault="00CD386D" w:rsidP="00CD386D">
      <w:pPr>
        <w:widowControl w:val="0"/>
        <w:autoSpaceDE w:val="0"/>
        <w:autoSpaceDN w:val="0"/>
        <w:adjustRightInd w:val="0"/>
        <w:ind w:firstLine="720"/>
        <w:jc w:val="both"/>
        <w:rPr>
          <w:b/>
          <w:color w:val="auto"/>
          <w:sz w:val="24"/>
          <w:highlight w:val="green"/>
        </w:rPr>
      </w:pPr>
      <w:r w:rsidRPr="00167B93">
        <w:rPr>
          <w:b/>
          <w:color w:val="auto"/>
          <w:sz w:val="24"/>
          <w:highlight w:val="green"/>
        </w:rPr>
        <w:t>В.2 Определение требований к безопасному остеклению наружных СПК</w:t>
      </w:r>
    </w:p>
    <w:p w14:paraId="11BB8929" w14:textId="0656E710" w:rsidR="00CD386D" w:rsidRPr="00167B93" w:rsidRDefault="00CD386D" w:rsidP="00CD386D">
      <w:pPr>
        <w:widowControl w:val="0"/>
        <w:autoSpaceDE w:val="0"/>
        <w:autoSpaceDN w:val="0"/>
        <w:adjustRightInd w:val="0"/>
        <w:ind w:firstLine="720"/>
        <w:jc w:val="both"/>
        <w:rPr>
          <w:color w:val="auto"/>
          <w:sz w:val="24"/>
          <w:highlight w:val="green"/>
        </w:rPr>
      </w:pPr>
      <w:r w:rsidRPr="00167B93">
        <w:rPr>
          <w:color w:val="auto"/>
          <w:sz w:val="24"/>
          <w:highlight w:val="green"/>
        </w:rPr>
        <w:t xml:space="preserve">В.2.1 Определение требований к классу защиты наружного остекления СПК </w:t>
      </w:r>
      <w:r w:rsidR="003345AC" w:rsidRPr="00167B93">
        <w:rPr>
          <w:b/>
          <w:color w:val="auto"/>
          <w:sz w:val="24"/>
          <w:highlight w:val="green"/>
        </w:rPr>
        <w:t>осуществляется</w:t>
      </w:r>
      <w:r w:rsidRPr="00167B93">
        <w:rPr>
          <w:color w:val="auto"/>
          <w:sz w:val="24"/>
          <w:highlight w:val="green"/>
        </w:rPr>
        <w:t xml:space="preserve"> с учетом функционального назначения здания и сценариев возможных угроз.</w:t>
      </w:r>
    </w:p>
    <w:p w14:paraId="62899EDE" w14:textId="6FEAFF0A" w:rsidR="00CD386D" w:rsidRPr="00167B93" w:rsidRDefault="00CD386D" w:rsidP="00CD386D">
      <w:pPr>
        <w:widowControl w:val="0"/>
        <w:autoSpaceDE w:val="0"/>
        <w:autoSpaceDN w:val="0"/>
        <w:adjustRightInd w:val="0"/>
        <w:ind w:firstLine="720"/>
        <w:jc w:val="both"/>
        <w:rPr>
          <w:color w:val="auto"/>
          <w:sz w:val="24"/>
          <w:highlight w:val="green"/>
        </w:rPr>
      </w:pPr>
      <w:r w:rsidRPr="00167B93">
        <w:rPr>
          <w:color w:val="auto"/>
          <w:sz w:val="24"/>
          <w:highlight w:val="green"/>
        </w:rPr>
        <w:t xml:space="preserve">При определении требований к классу защиты СПК для здания </w:t>
      </w:r>
      <w:r w:rsidR="00CC4ECE" w:rsidRPr="00167B93">
        <w:rPr>
          <w:color w:val="auto"/>
          <w:sz w:val="24"/>
          <w:highlight w:val="green"/>
        </w:rPr>
        <w:t>в зависимости от</w:t>
      </w:r>
      <w:r w:rsidRPr="00167B93">
        <w:rPr>
          <w:color w:val="auto"/>
          <w:sz w:val="24"/>
          <w:highlight w:val="green"/>
        </w:rPr>
        <w:t xml:space="preserve"> его функционального назначения с учетом сценариев возможных угроз </w:t>
      </w:r>
      <w:r w:rsidR="003345AC" w:rsidRPr="00167B93">
        <w:rPr>
          <w:b/>
          <w:color w:val="auto"/>
          <w:sz w:val="24"/>
          <w:highlight w:val="green"/>
        </w:rPr>
        <w:t>рекоменд</w:t>
      </w:r>
      <w:r w:rsidRPr="00167B93">
        <w:rPr>
          <w:color w:val="auto"/>
          <w:sz w:val="24"/>
          <w:highlight w:val="green"/>
        </w:rPr>
        <w:t>уется выполнение следующих этапов:</w:t>
      </w:r>
    </w:p>
    <w:p w14:paraId="54A09499" w14:textId="77777777" w:rsidR="00CD386D" w:rsidRPr="00167B93" w:rsidRDefault="00CD386D" w:rsidP="00CD386D">
      <w:pPr>
        <w:widowControl w:val="0"/>
        <w:autoSpaceDE w:val="0"/>
        <w:autoSpaceDN w:val="0"/>
        <w:adjustRightInd w:val="0"/>
        <w:ind w:firstLine="720"/>
        <w:jc w:val="both"/>
        <w:rPr>
          <w:color w:val="auto"/>
          <w:sz w:val="24"/>
          <w:highlight w:val="green"/>
        </w:rPr>
      </w:pPr>
      <w:r w:rsidRPr="00167B93">
        <w:rPr>
          <w:color w:val="auto"/>
          <w:sz w:val="24"/>
          <w:highlight w:val="green"/>
        </w:rPr>
        <w:t>В.2.1.1 Анализ сведений о функциональном назначении объекта с массовым пребыванием людей, о месте и характере расположения объекта на территории города (приложение Г).</w:t>
      </w:r>
    </w:p>
    <w:p w14:paraId="2F718547" w14:textId="77777777" w:rsidR="00CD386D" w:rsidRPr="00167B93" w:rsidRDefault="00CD386D" w:rsidP="00CD386D">
      <w:pPr>
        <w:widowControl w:val="0"/>
        <w:autoSpaceDE w:val="0"/>
        <w:autoSpaceDN w:val="0"/>
        <w:adjustRightInd w:val="0"/>
        <w:ind w:firstLine="720"/>
        <w:jc w:val="both"/>
        <w:rPr>
          <w:color w:val="auto"/>
          <w:sz w:val="24"/>
          <w:highlight w:val="green"/>
        </w:rPr>
      </w:pPr>
      <w:r w:rsidRPr="00167B93">
        <w:rPr>
          <w:color w:val="auto"/>
          <w:sz w:val="24"/>
          <w:highlight w:val="green"/>
        </w:rPr>
        <w:t>В.2.1.2 Обследование объекта с массовым пребыванием людей, в том числе определение:</w:t>
      </w:r>
    </w:p>
    <w:p w14:paraId="3112CA83" w14:textId="5C7A8409" w:rsidR="00CD386D" w:rsidRPr="00167B93" w:rsidRDefault="00CD386D" w:rsidP="00CD386D">
      <w:pPr>
        <w:widowControl w:val="0"/>
        <w:autoSpaceDE w:val="0"/>
        <w:autoSpaceDN w:val="0"/>
        <w:adjustRightInd w:val="0"/>
        <w:ind w:firstLine="720"/>
        <w:jc w:val="both"/>
        <w:rPr>
          <w:color w:val="auto"/>
          <w:sz w:val="24"/>
          <w:highlight w:val="green"/>
        </w:rPr>
      </w:pPr>
      <w:r w:rsidRPr="00167B93">
        <w:rPr>
          <w:color w:val="auto"/>
          <w:sz w:val="24"/>
          <w:highlight w:val="green"/>
        </w:rPr>
        <w:t xml:space="preserve">  </w:t>
      </w:r>
      <w:r w:rsidRPr="00167B93">
        <w:rPr>
          <w:color w:val="auto"/>
          <w:sz w:val="24"/>
          <w:szCs w:val="24"/>
          <w:highlight w:val="green"/>
        </w:rPr>
        <w:t>-</w:t>
      </w:r>
      <w:r w:rsidRPr="00167B93">
        <w:rPr>
          <w:color w:val="auto"/>
          <w:sz w:val="24"/>
          <w:highlight w:val="green"/>
        </w:rPr>
        <w:t xml:space="preserve"> расположения объекта в городской застройке (расположения на многолюдной улице, вблизи станций метро, в прилегающих к местам массового пребывания и отдыха граждан районах, наличие в непосредственной близости от объекта зданий, не являющихся предполагаемой целью нападения);</w:t>
      </w:r>
    </w:p>
    <w:p w14:paraId="38EFD5A3" w14:textId="63282CCD" w:rsidR="00CD386D" w:rsidRPr="00167B93" w:rsidRDefault="00CD386D" w:rsidP="00CD386D">
      <w:pPr>
        <w:widowControl w:val="0"/>
        <w:autoSpaceDE w:val="0"/>
        <w:autoSpaceDN w:val="0"/>
        <w:adjustRightInd w:val="0"/>
        <w:ind w:firstLine="720"/>
        <w:jc w:val="both"/>
        <w:rPr>
          <w:color w:val="auto"/>
          <w:sz w:val="24"/>
          <w:highlight w:val="green"/>
        </w:rPr>
      </w:pPr>
      <w:r w:rsidRPr="00167B93">
        <w:rPr>
          <w:color w:val="auto"/>
          <w:sz w:val="24"/>
          <w:highlight w:val="green"/>
        </w:rPr>
        <w:t xml:space="preserve">  </w:t>
      </w:r>
      <w:r w:rsidRPr="00167B93">
        <w:rPr>
          <w:color w:val="auto"/>
          <w:sz w:val="24"/>
          <w:szCs w:val="24"/>
          <w:highlight w:val="green"/>
        </w:rPr>
        <w:t>-</w:t>
      </w:r>
      <w:r w:rsidRPr="00167B93">
        <w:rPr>
          <w:color w:val="auto"/>
          <w:sz w:val="24"/>
          <w:highlight w:val="green"/>
        </w:rPr>
        <w:t xml:space="preserve"> высоты здания (количество этажей); </w:t>
      </w:r>
    </w:p>
    <w:p w14:paraId="63E3A415" w14:textId="174BA505" w:rsidR="00CD386D" w:rsidRPr="00167B93" w:rsidRDefault="00CD386D" w:rsidP="00CD386D">
      <w:pPr>
        <w:widowControl w:val="0"/>
        <w:autoSpaceDE w:val="0"/>
        <w:autoSpaceDN w:val="0"/>
        <w:adjustRightInd w:val="0"/>
        <w:ind w:firstLine="720"/>
        <w:jc w:val="both"/>
        <w:rPr>
          <w:color w:val="auto"/>
          <w:sz w:val="24"/>
          <w:highlight w:val="green"/>
        </w:rPr>
      </w:pPr>
      <w:r w:rsidRPr="00167B93">
        <w:rPr>
          <w:color w:val="auto"/>
          <w:sz w:val="24"/>
          <w:highlight w:val="green"/>
        </w:rPr>
        <w:lastRenderedPageBreak/>
        <w:t xml:space="preserve">  </w:t>
      </w:r>
      <w:r w:rsidRPr="00167B93">
        <w:rPr>
          <w:color w:val="auto"/>
          <w:sz w:val="24"/>
          <w:szCs w:val="24"/>
          <w:highlight w:val="green"/>
        </w:rPr>
        <w:t>-</w:t>
      </w:r>
      <w:r w:rsidRPr="00167B93">
        <w:rPr>
          <w:color w:val="auto"/>
          <w:sz w:val="24"/>
          <w:highlight w:val="green"/>
        </w:rPr>
        <w:t xml:space="preserve"> площади здания (помещений); </w:t>
      </w:r>
    </w:p>
    <w:p w14:paraId="2F1A999D" w14:textId="4C065D8C" w:rsidR="00CD386D" w:rsidRPr="00167B93" w:rsidRDefault="00CD386D" w:rsidP="00CD386D">
      <w:pPr>
        <w:widowControl w:val="0"/>
        <w:autoSpaceDE w:val="0"/>
        <w:autoSpaceDN w:val="0"/>
        <w:adjustRightInd w:val="0"/>
        <w:ind w:firstLine="720"/>
        <w:jc w:val="both"/>
        <w:rPr>
          <w:color w:val="auto"/>
          <w:sz w:val="24"/>
          <w:highlight w:val="green"/>
        </w:rPr>
      </w:pPr>
      <w:r w:rsidRPr="00167B93">
        <w:rPr>
          <w:color w:val="auto"/>
          <w:sz w:val="24"/>
          <w:highlight w:val="green"/>
        </w:rPr>
        <w:t xml:space="preserve">  </w:t>
      </w:r>
      <w:r w:rsidRPr="00167B93">
        <w:rPr>
          <w:color w:val="auto"/>
          <w:sz w:val="24"/>
          <w:szCs w:val="24"/>
          <w:highlight w:val="green"/>
        </w:rPr>
        <w:t>-</w:t>
      </w:r>
      <w:r w:rsidRPr="00167B93">
        <w:rPr>
          <w:color w:val="auto"/>
          <w:sz w:val="24"/>
          <w:highlight w:val="green"/>
        </w:rPr>
        <w:t xml:space="preserve"> конструктивных особенностей здания (например, наличие подземной </w:t>
      </w:r>
      <w:r w:rsidR="00C765C5" w:rsidRPr="00167B93">
        <w:rPr>
          <w:color w:val="auto"/>
          <w:sz w:val="24"/>
          <w:highlight w:val="green"/>
        </w:rPr>
        <w:t>стоянки автомобилей</w:t>
      </w:r>
      <w:r w:rsidRPr="00167B93">
        <w:rPr>
          <w:color w:val="auto"/>
          <w:sz w:val="24"/>
          <w:highlight w:val="green"/>
        </w:rPr>
        <w:t>);</w:t>
      </w:r>
    </w:p>
    <w:p w14:paraId="2A83E9AA" w14:textId="2B3FAE8F" w:rsidR="00CD386D" w:rsidRPr="00167B93" w:rsidRDefault="00CD386D" w:rsidP="00CD386D">
      <w:pPr>
        <w:widowControl w:val="0"/>
        <w:autoSpaceDE w:val="0"/>
        <w:autoSpaceDN w:val="0"/>
        <w:adjustRightInd w:val="0"/>
        <w:ind w:firstLine="720"/>
        <w:jc w:val="both"/>
        <w:rPr>
          <w:color w:val="auto"/>
          <w:sz w:val="24"/>
          <w:highlight w:val="green"/>
        </w:rPr>
      </w:pPr>
      <w:r w:rsidRPr="00167B93">
        <w:rPr>
          <w:color w:val="auto"/>
          <w:sz w:val="24"/>
          <w:highlight w:val="green"/>
        </w:rPr>
        <w:t xml:space="preserve">  </w:t>
      </w:r>
      <w:r w:rsidRPr="00167B93">
        <w:rPr>
          <w:color w:val="auto"/>
          <w:sz w:val="24"/>
          <w:szCs w:val="24"/>
          <w:highlight w:val="green"/>
        </w:rPr>
        <w:t>-</w:t>
      </w:r>
      <w:r w:rsidRPr="00167B93">
        <w:rPr>
          <w:color w:val="auto"/>
          <w:sz w:val="24"/>
          <w:highlight w:val="green"/>
        </w:rPr>
        <w:t xml:space="preserve"> характеристик несущих конструкций здания (</w:t>
      </w:r>
      <w:proofErr w:type="spellStart"/>
      <w:r w:rsidRPr="00167B93">
        <w:rPr>
          <w:color w:val="auto"/>
          <w:sz w:val="24"/>
          <w:highlight w:val="green"/>
        </w:rPr>
        <w:t>взрывостойкость</w:t>
      </w:r>
      <w:proofErr w:type="spellEnd"/>
      <w:r w:rsidRPr="00167B93">
        <w:rPr>
          <w:color w:val="auto"/>
          <w:sz w:val="24"/>
          <w:highlight w:val="green"/>
        </w:rPr>
        <w:t xml:space="preserve"> и огнестойкость);</w:t>
      </w:r>
    </w:p>
    <w:p w14:paraId="21A7D921" w14:textId="4518709A" w:rsidR="00CD386D" w:rsidRPr="00167B93" w:rsidRDefault="00CD386D" w:rsidP="00CD386D">
      <w:pPr>
        <w:widowControl w:val="0"/>
        <w:autoSpaceDE w:val="0"/>
        <w:autoSpaceDN w:val="0"/>
        <w:adjustRightInd w:val="0"/>
        <w:ind w:firstLine="720"/>
        <w:jc w:val="both"/>
        <w:rPr>
          <w:color w:val="auto"/>
          <w:sz w:val="24"/>
          <w:highlight w:val="green"/>
        </w:rPr>
      </w:pPr>
      <w:r w:rsidRPr="00167B93">
        <w:rPr>
          <w:color w:val="auto"/>
          <w:sz w:val="24"/>
          <w:highlight w:val="green"/>
        </w:rPr>
        <w:t xml:space="preserve">  </w:t>
      </w:r>
      <w:r w:rsidRPr="00167B93">
        <w:rPr>
          <w:color w:val="auto"/>
          <w:sz w:val="24"/>
          <w:szCs w:val="24"/>
          <w:highlight w:val="green"/>
        </w:rPr>
        <w:t>-</w:t>
      </w:r>
      <w:r w:rsidRPr="00167B93">
        <w:rPr>
          <w:color w:val="auto"/>
          <w:sz w:val="24"/>
          <w:highlight w:val="green"/>
        </w:rPr>
        <w:t xml:space="preserve"> наличия и характера остекления объекта (остекление входных групп, витрин, фасадов, внутренних перегородок);</w:t>
      </w:r>
    </w:p>
    <w:p w14:paraId="3F418D92" w14:textId="55A496D1" w:rsidR="00CD386D" w:rsidRPr="00167B93" w:rsidRDefault="00CD386D" w:rsidP="00CD386D">
      <w:pPr>
        <w:widowControl w:val="0"/>
        <w:autoSpaceDE w:val="0"/>
        <w:autoSpaceDN w:val="0"/>
        <w:adjustRightInd w:val="0"/>
        <w:ind w:firstLine="720"/>
        <w:jc w:val="both"/>
        <w:rPr>
          <w:color w:val="auto"/>
          <w:sz w:val="24"/>
          <w:highlight w:val="green"/>
        </w:rPr>
      </w:pPr>
      <w:r w:rsidRPr="00167B93">
        <w:rPr>
          <w:color w:val="auto"/>
          <w:sz w:val="24"/>
          <w:highlight w:val="green"/>
        </w:rPr>
        <w:t xml:space="preserve">  </w:t>
      </w:r>
      <w:r w:rsidRPr="00167B93">
        <w:rPr>
          <w:color w:val="auto"/>
          <w:sz w:val="24"/>
          <w:szCs w:val="24"/>
          <w:highlight w:val="green"/>
        </w:rPr>
        <w:t>-</w:t>
      </w:r>
      <w:r w:rsidRPr="00167B93">
        <w:rPr>
          <w:color w:val="auto"/>
          <w:sz w:val="24"/>
          <w:highlight w:val="green"/>
        </w:rPr>
        <w:t xml:space="preserve"> наличия инженерного оборудования здания, влияющего на оценку рисков пожара и взрыва (наличие газоснабжения, возможность образования газо- или паровоздушных горючих смесей);</w:t>
      </w:r>
    </w:p>
    <w:p w14:paraId="50E0F7EC" w14:textId="263AA5B8" w:rsidR="00CD386D" w:rsidRPr="00167B93" w:rsidRDefault="00CD386D" w:rsidP="00CD386D">
      <w:pPr>
        <w:widowControl w:val="0"/>
        <w:autoSpaceDE w:val="0"/>
        <w:autoSpaceDN w:val="0"/>
        <w:adjustRightInd w:val="0"/>
        <w:ind w:firstLine="720"/>
        <w:jc w:val="both"/>
        <w:rPr>
          <w:color w:val="auto"/>
          <w:sz w:val="24"/>
          <w:highlight w:val="green"/>
        </w:rPr>
      </w:pPr>
      <w:r w:rsidRPr="00167B93">
        <w:rPr>
          <w:color w:val="auto"/>
          <w:sz w:val="24"/>
          <w:highlight w:val="green"/>
        </w:rPr>
        <w:t xml:space="preserve">  </w:t>
      </w:r>
      <w:r w:rsidRPr="00167B93">
        <w:rPr>
          <w:color w:val="auto"/>
          <w:sz w:val="24"/>
          <w:szCs w:val="24"/>
          <w:highlight w:val="green"/>
        </w:rPr>
        <w:t>-</w:t>
      </w:r>
      <w:r w:rsidRPr="00167B93">
        <w:rPr>
          <w:color w:val="auto"/>
          <w:sz w:val="24"/>
          <w:highlight w:val="green"/>
        </w:rPr>
        <w:t xml:space="preserve"> наличия противопожарного оборудования здания, предусмотренного проектной документацией;</w:t>
      </w:r>
    </w:p>
    <w:p w14:paraId="6194096D" w14:textId="32F45CDC" w:rsidR="00CD386D" w:rsidRPr="00167B93" w:rsidRDefault="00CD386D" w:rsidP="00CD386D">
      <w:pPr>
        <w:widowControl w:val="0"/>
        <w:autoSpaceDE w:val="0"/>
        <w:autoSpaceDN w:val="0"/>
        <w:adjustRightInd w:val="0"/>
        <w:ind w:firstLine="720"/>
        <w:jc w:val="both"/>
        <w:rPr>
          <w:color w:val="auto"/>
          <w:sz w:val="24"/>
          <w:highlight w:val="green"/>
        </w:rPr>
      </w:pPr>
      <w:r w:rsidRPr="00167B93">
        <w:rPr>
          <w:color w:val="auto"/>
          <w:sz w:val="24"/>
          <w:highlight w:val="green"/>
        </w:rPr>
        <w:t xml:space="preserve">  </w:t>
      </w:r>
      <w:r w:rsidRPr="00167B93">
        <w:rPr>
          <w:color w:val="auto"/>
          <w:sz w:val="24"/>
          <w:szCs w:val="24"/>
          <w:highlight w:val="green"/>
        </w:rPr>
        <w:t>-</w:t>
      </w:r>
      <w:r w:rsidRPr="00167B93">
        <w:rPr>
          <w:color w:val="auto"/>
          <w:sz w:val="24"/>
          <w:highlight w:val="green"/>
        </w:rPr>
        <w:t xml:space="preserve"> наличия пунктов личного досмотра и досмотра автомобилей.</w:t>
      </w:r>
    </w:p>
    <w:p w14:paraId="073A7BA2" w14:textId="77777777" w:rsidR="00CD386D" w:rsidRPr="00167B93" w:rsidRDefault="00CD386D" w:rsidP="00CD386D">
      <w:pPr>
        <w:widowControl w:val="0"/>
        <w:autoSpaceDE w:val="0"/>
        <w:autoSpaceDN w:val="0"/>
        <w:adjustRightInd w:val="0"/>
        <w:ind w:firstLine="720"/>
        <w:jc w:val="both"/>
        <w:rPr>
          <w:color w:val="auto"/>
          <w:sz w:val="24"/>
          <w:highlight w:val="green"/>
        </w:rPr>
      </w:pPr>
      <w:r w:rsidRPr="00167B93">
        <w:rPr>
          <w:color w:val="auto"/>
          <w:sz w:val="24"/>
          <w:highlight w:val="green"/>
        </w:rPr>
        <w:t>В.2.1.3 Анализ сценариев возможных угроз, связанных с возникновением пожара, в том числе:</w:t>
      </w:r>
    </w:p>
    <w:p w14:paraId="69A5B1F1" w14:textId="5B87F67A" w:rsidR="00CD386D" w:rsidRPr="00167B93" w:rsidRDefault="00CD386D" w:rsidP="00CD386D">
      <w:pPr>
        <w:widowControl w:val="0"/>
        <w:autoSpaceDE w:val="0"/>
        <w:autoSpaceDN w:val="0"/>
        <w:adjustRightInd w:val="0"/>
        <w:ind w:firstLine="720"/>
        <w:jc w:val="both"/>
        <w:rPr>
          <w:color w:val="auto"/>
          <w:sz w:val="24"/>
          <w:highlight w:val="green"/>
        </w:rPr>
      </w:pPr>
      <w:r w:rsidRPr="00167B93">
        <w:rPr>
          <w:color w:val="auto"/>
          <w:sz w:val="24"/>
          <w:highlight w:val="green"/>
        </w:rPr>
        <w:t xml:space="preserve">  </w:t>
      </w:r>
      <w:r w:rsidRPr="00167B93">
        <w:rPr>
          <w:color w:val="auto"/>
          <w:sz w:val="24"/>
          <w:szCs w:val="24"/>
          <w:highlight w:val="green"/>
        </w:rPr>
        <w:t>-</w:t>
      </w:r>
      <w:r w:rsidRPr="00167B93">
        <w:rPr>
          <w:color w:val="auto"/>
          <w:sz w:val="24"/>
          <w:highlight w:val="green"/>
        </w:rPr>
        <w:t xml:space="preserve">  связанного с нарушением правил пожарной безопасности или неисправностью оборудования;</w:t>
      </w:r>
    </w:p>
    <w:p w14:paraId="14A85E51" w14:textId="0A078748" w:rsidR="00CD386D" w:rsidRPr="00167B93" w:rsidRDefault="00CD386D" w:rsidP="00CD386D">
      <w:pPr>
        <w:widowControl w:val="0"/>
        <w:autoSpaceDE w:val="0"/>
        <w:autoSpaceDN w:val="0"/>
        <w:adjustRightInd w:val="0"/>
        <w:ind w:firstLine="720"/>
        <w:jc w:val="both"/>
        <w:rPr>
          <w:color w:val="auto"/>
          <w:sz w:val="24"/>
          <w:highlight w:val="green"/>
        </w:rPr>
      </w:pPr>
      <w:r w:rsidRPr="00167B93">
        <w:rPr>
          <w:color w:val="auto"/>
          <w:sz w:val="24"/>
          <w:highlight w:val="green"/>
        </w:rPr>
        <w:t xml:space="preserve">  </w:t>
      </w:r>
      <w:r w:rsidRPr="00167B93">
        <w:rPr>
          <w:color w:val="auto"/>
          <w:sz w:val="24"/>
          <w:szCs w:val="24"/>
          <w:highlight w:val="green"/>
        </w:rPr>
        <w:t>-</w:t>
      </w:r>
      <w:r w:rsidRPr="00167B93">
        <w:rPr>
          <w:color w:val="auto"/>
          <w:sz w:val="24"/>
          <w:highlight w:val="green"/>
        </w:rPr>
        <w:t xml:space="preserve"> связанного с преднамеренным поджогом;</w:t>
      </w:r>
    </w:p>
    <w:p w14:paraId="1A371541" w14:textId="5DDD8A47" w:rsidR="00CD386D" w:rsidRPr="00167B93" w:rsidRDefault="00CD386D" w:rsidP="00CD386D">
      <w:pPr>
        <w:widowControl w:val="0"/>
        <w:autoSpaceDE w:val="0"/>
        <w:autoSpaceDN w:val="0"/>
        <w:adjustRightInd w:val="0"/>
        <w:ind w:firstLine="720"/>
        <w:jc w:val="both"/>
        <w:rPr>
          <w:color w:val="auto"/>
          <w:sz w:val="24"/>
          <w:highlight w:val="green"/>
        </w:rPr>
      </w:pPr>
      <w:r w:rsidRPr="00167B93">
        <w:rPr>
          <w:color w:val="auto"/>
          <w:sz w:val="24"/>
          <w:highlight w:val="green"/>
        </w:rPr>
        <w:t xml:space="preserve">  </w:t>
      </w:r>
      <w:r w:rsidRPr="00167B93">
        <w:rPr>
          <w:color w:val="auto"/>
          <w:sz w:val="24"/>
          <w:szCs w:val="24"/>
          <w:highlight w:val="green"/>
        </w:rPr>
        <w:t>-</w:t>
      </w:r>
      <w:r w:rsidRPr="00167B93">
        <w:rPr>
          <w:color w:val="auto"/>
          <w:sz w:val="24"/>
          <w:highlight w:val="green"/>
        </w:rPr>
        <w:t xml:space="preserve"> возникшего в результате террористической атаки с использованием </w:t>
      </w:r>
      <w:r w:rsidR="00485484" w:rsidRPr="00167B93">
        <w:rPr>
          <w:color w:val="auto"/>
          <w:sz w:val="24"/>
          <w:highlight w:val="green"/>
        </w:rPr>
        <w:t>взрывчатого вещества</w:t>
      </w:r>
      <w:r w:rsidR="00BD01B7" w:rsidRPr="00167B93">
        <w:rPr>
          <w:color w:val="auto"/>
          <w:sz w:val="24"/>
          <w:highlight w:val="green"/>
        </w:rPr>
        <w:t xml:space="preserve"> (ВВ)</w:t>
      </w:r>
      <w:r w:rsidRPr="00167B93">
        <w:rPr>
          <w:color w:val="auto"/>
          <w:sz w:val="24"/>
          <w:highlight w:val="green"/>
        </w:rPr>
        <w:t xml:space="preserve">. </w:t>
      </w:r>
    </w:p>
    <w:p w14:paraId="4E37318F" w14:textId="0895D81E" w:rsidR="00CD386D" w:rsidRPr="00167B93" w:rsidRDefault="00CD386D" w:rsidP="00CD386D">
      <w:pPr>
        <w:widowControl w:val="0"/>
        <w:autoSpaceDE w:val="0"/>
        <w:autoSpaceDN w:val="0"/>
        <w:adjustRightInd w:val="0"/>
        <w:ind w:firstLine="720"/>
        <w:jc w:val="both"/>
        <w:rPr>
          <w:color w:val="auto"/>
          <w:sz w:val="24"/>
          <w:highlight w:val="green"/>
        </w:rPr>
      </w:pPr>
      <w:r w:rsidRPr="00167B93">
        <w:rPr>
          <w:color w:val="auto"/>
          <w:sz w:val="24"/>
          <w:highlight w:val="green"/>
        </w:rPr>
        <w:t xml:space="preserve">В.2.1.4 Анализ сценариев возможных угроз, связанных с террористическим актом с применением ВВ, с учетом массы заряда (в тротиловом эквиваленте) и вида </w:t>
      </w:r>
      <w:r w:rsidR="00BD01B7" w:rsidRPr="00167B93">
        <w:rPr>
          <w:color w:val="auto"/>
          <w:sz w:val="24"/>
          <w:highlight w:val="green"/>
        </w:rPr>
        <w:t>ВВ</w:t>
      </w:r>
      <w:r w:rsidRPr="00167B93">
        <w:rPr>
          <w:color w:val="auto"/>
          <w:sz w:val="24"/>
          <w:szCs w:val="24"/>
          <w:highlight w:val="green"/>
        </w:rPr>
        <w:t>,</w:t>
      </w:r>
      <w:r w:rsidRPr="00167B93">
        <w:rPr>
          <w:color w:val="auto"/>
          <w:sz w:val="24"/>
          <w:highlight w:val="green"/>
        </w:rPr>
        <w:t xml:space="preserve"> без учета формы заряда и его характерных размеров, высоты (глубины) установки заряда над поверхностью земли, типа подстилающей поверхности при наземном взрыве, в том числе: </w:t>
      </w:r>
    </w:p>
    <w:p w14:paraId="367517B6" w14:textId="01AEB007" w:rsidR="00CD386D" w:rsidRPr="00167B93" w:rsidRDefault="00CD386D" w:rsidP="00CD386D">
      <w:pPr>
        <w:widowControl w:val="0"/>
        <w:autoSpaceDE w:val="0"/>
        <w:autoSpaceDN w:val="0"/>
        <w:adjustRightInd w:val="0"/>
        <w:ind w:firstLine="720"/>
        <w:jc w:val="both"/>
        <w:rPr>
          <w:color w:val="auto"/>
          <w:sz w:val="24"/>
          <w:highlight w:val="green"/>
        </w:rPr>
      </w:pPr>
      <w:r w:rsidRPr="00167B93">
        <w:rPr>
          <w:color w:val="auto"/>
          <w:sz w:val="24"/>
          <w:szCs w:val="24"/>
          <w:highlight w:val="green"/>
        </w:rPr>
        <w:t>-</w:t>
      </w:r>
      <w:r w:rsidRPr="00167B93">
        <w:rPr>
          <w:color w:val="auto"/>
          <w:sz w:val="24"/>
          <w:highlight w:val="green"/>
        </w:rPr>
        <w:t xml:space="preserve"> возможности угроз, связанных с подрывом носимого заряда ВВ в непосредственной близости от здания в соответствии с классификацией ГОСТ 30826; </w:t>
      </w:r>
    </w:p>
    <w:p w14:paraId="79D2AB73" w14:textId="755BA0FE" w:rsidR="00CD386D" w:rsidRPr="00167B93" w:rsidRDefault="00CD386D" w:rsidP="00CD386D">
      <w:pPr>
        <w:widowControl w:val="0"/>
        <w:autoSpaceDE w:val="0"/>
        <w:autoSpaceDN w:val="0"/>
        <w:adjustRightInd w:val="0"/>
        <w:ind w:firstLine="720"/>
        <w:jc w:val="both"/>
        <w:rPr>
          <w:color w:val="auto"/>
          <w:sz w:val="24"/>
          <w:highlight w:val="green"/>
        </w:rPr>
      </w:pPr>
      <w:r w:rsidRPr="00167B93">
        <w:rPr>
          <w:color w:val="auto"/>
          <w:sz w:val="24"/>
          <w:szCs w:val="24"/>
          <w:highlight w:val="green"/>
        </w:rPr>
        <w:t>-</w:t>
      </w:r>
      <w:r w:rsidR="009C6C90" w:rsidRPr="00167B93">
        <w:rPr>
          <w:color w:val="auto"/>
          <w:sz w:val="24"/>
          <w:szCs w:val="24"/>
          <w:highlight w:val="green"/>
        </w:rPr>
        <w:t xml:space="preserve"> </w:t>
      </w:r>
      <w:r w:rsidRPr="00167B93">
        <w:rPr>
          <w:color w:val="auto"/>
          <w:sz w:val="24"/>
          <w:highlight w:val="green"/>
        </w:rPr>
        <w:t xml:space="preserve">возможности угроз, связанных с подрывом возимого заряда ВВ в непосредственной близости от здания (террористическая атака возимой бомбой) в соответствии с классификацией ГОСТ 30826; </w:t>
      </w:r>
    </w:p>
    <w:p w14:paraId="234735BD" w14:textId="39A11B24" w:rsidR="00CD386D" w:rsidRPr="00167B93" w:rsidRDefault="00CD386D" w:rsidP="00CD386D">
      <w:pPr>
        <w:widowControl w:val="0"/>
        <w:autoSpaceDE w:val="0"/>
        <w:autoSpaceDN w:val="0"/>
        <w:adjustRightInd w:val="0"/>
        <w:ind w:firstLine="720"/>
        <w:jc w:val="both"/>
        <w:rPr>
          <w:color w:val="auto"/>
          <w:sz w:val="24"/>
          <w:highlight w:val="green"/>
        </w:rPr>
      </w:pPr>
      <w:r w:rsidRPr="00167B93">
        <w:rPr>
          <w:color w:val="auto"/>
          <w:sz w:val="24"/>
          <w:szCs w:val="24"/>
          <w:highlight w:val="green"/>
        </w:rPr>
        <w:t>-</w:t>
      </w:r>
      <w:r w:rsidRPr="00167B93">
        <w:rPr>
          <w:color w:val="auto"/>
          <w:sz w:val="24"/>
          <w:highlight w:val="green"/>
        </w:rPr>
        <w:t xml:space="preserve"> возможности угроз, связанных с подрывом носимого заряда ВВ внутри здания (террористическая атака носимой бомбой в соответствии с классификацией ГОСТ 30826</w:t>
      </w:r>
      <w:r w:rsidRPr="00167B93">
        <w:rPr>
          <w:color w:val="auto"/>
          <w:sz w:val="24"/>
          <w:szCs w:val="24"/>
          <w:highlight w:val="green"/>
        </w:rPr>
        <w:t>;</w:t>
      </w:r>
      <w:r w:rsidRPr="00167B93">
        <w:rPr>
          <w:color w:val="auto"/>
          <w:sz w:val="24"/>
          <w:highlight w:val="green"/>
        </w:rPr>
        <w:t xml:space="preserve"> </w:t>
      </w:r>
    </w:p>
    <w:p w14:paraId="7DE563C1" w14:textId="77B48D1B" w:rsidR="00CD386D" w:rsidRPr="00167B93" w:rsidRDefault="00CD386D" w:rsidP="00CD386D">
      <w:pPr>
        <w:widowControl w:val="0"/>
        <w:autoSpaceDE w:val="0"/>
        <w:autoSpaceDN w:val="0"/>
        <w:adjustRightInd w:val="0"/>
        <w:ind w:firstLine="720"/>
        <w:jc w:val="both"/>
        <w:rPr>
          <w:color w:val="auto"/>
          <w:sz w:val="24"/>
          <w:highlight w:val="green"/>
        </w:rPr>
      </w:pPr>
      <w:r w:rsidRPr="00167B93">
        <w:rPr>
          <w:color w:val="auto"/>
          <w:sz w:val="24"/>
          <w:szCs w:val="24"/>
          <w:highlight w:val="green"/>
        </w:rPr>
        <w:t>-</w:t>
      </w:r>
      <w:r w:rsidR="009C6C90" w:rsidRPr="00167B93">
        <w:rPr>
          <w:color w:val="auto"/>
          <w:sz w:val="24"/>
          <w:szCs w:val="24"/>
          <w:highlight w:val="green"/>
        </w:rPr>
        <w:t xml:space="preserve"> </w:t>
      </w:r>
      <w:r w:rsidRPr="00167B93">
        <w:rPr>
          <w:color w:val="auto"/>
          <w:sz w:val="24"/>
          <w:highlight w:val="green"/>
        </w:rPr>
        <w:t>возможности угроз, связанных с взрывом паровоздушных смесей (</w:t>
      </w:r>
      <w:proofErr w:type="spellStart"/>
      <w:r w:rsidRPr="00167B93">
        <w:rPr>
          <w:color w:val="auto"/>
          <w:sz w:val="24"/>
          <w:highlight w:val="green"/>
        </w:rPr>
        <w:t>дефлаграционный</w:t>
      </w:r>
      <w:proofErr w:type="spellEnd"/>
      <w:r w:rsidRPr="00167B93">
        <w:rPr>
          <w:color w:val="auto"/>
          <w:sz w:val="24"/>
          <w:highlight w:val="green"/>
        </w:rPr>
        <w:t xml:space="preserve"> взрыв).</w:t>
      </w:r>
    </w:p>
    <w:p w14:paraId="6430E9FB" w14:textId="77777777" w:rsidR="00CD386D" w:rsidRPr="00167B93" w:rsidRDefault="00CD386D" w:rsidP="00CD386D">
      <w:pPr>
        <w:widowControl w:val="0"/>
        <w:autoSpaceDE w:val="0"/>
        <w:autoSpaceDN w:val="0"/>
        <w:adjustRightInd w:val="0"/>
        <w:ind w:firstLine="720"/>
        <w:jc w:val="both"/>
        <w:rPr>
          <w:color w:val="auto"/>
          <w:sz w:val="24"/>
          <w:highlight w:val="green"/>
        </w:rPr>
      </w:pPr>
      <w:r w:rsidRPr="00167B93">
        <w:rPr>
          <w:color w:val="auto"/>
          <w:sz w:val="24"/>
          <w:highlight w:val="green"/>
        </w:rPr>
        <w:t>В.2.1.5 Анализ сценариев возможных угроз, связанных с чрезвычайными ситуациями природного и техногенного характера, в том числе:</w:t>
      </w:r>
    </w:p>
    <w:p w14:paraId="438D4096" w14:textId="6BE136EF" w:rsidR="00CD386D" w:rsidRPr="00167B93" w:rsidRDefault="00CD386D" w:rsidP="00CD386D">
      <w:pPr>
        <w:widowControl w:val="0"/>
        <w:autoSpaceDE w:val="0"/>
        <w:autoSpaceDN w:val="0"/>
        <w:adjustRightInd w:val="0"/>
        <w:ind w:firstLine="720"/>
        <w:jc w:val="both"/>
        <w:rPr>
          <w:color w:val="auto"/>
          <w:sz w:val="24"/>
          <w:highlight w:val="green"/>
        </w:rPr>
      </w:pPr>
      <w:r w:rsidRPr="00167B93">
        <w:rPr>
          <w:color w:val="auto"/>
          <w:sz w:val="24"/>
          <w:highlight w:val="green"/>
        </w:rPr>
        <w:t xml:space="preserve">  </w:t>
      </w:r>
      <w:r w:rsidRPr="00167B93">
        <w:rPr>
          <w:color w:val="auto"/>
          <w:sz w:val="24"/>
          <w:szCs w:val="24"/>
          <w:highlight w:val="green"/>
        </w:rPr>
        <w:t>-</w:t>
      </w:r>
      <w:r w:rsidRPr="00167B93">
        <w:rPr>
          <w:color w:val="auto"/>
          <w:sz w:val="24"/>
          <w:highlight w:val="green"/>
        </w:rPr>
        <w:t xml:space="preserve"> вероятности разрушения стекла при ураганных ветрах;</w:t>
      </w:r>
    </w:p>
    <w:p w14:paraId="1CF3A4BE" w14:textId="3A057120" w:rsidR="00CD386D" w:rsidRPr="00167B93" w:rsidRDefault="00CD386D" w:rsidP="00CD386D">
      <w:pPr>
        <w:widowControl w:val="0"/>
        <w:autoSpaceDE w:val="0"/>
        <w:autoSpaceDN w:val="0"/>
        <w:adjustRightInd w:val="0"/>
        <w:ind w:firstLine="720"/>
        <w:jc w:val="both"/>
        <w:rPr>
          <w:color w:val="auto"/>
          <w:sz w:val="24"/>
          <w:highlight w:val="green"/>
        </w:rPr>
      </w:pPr>
      <w:r w:rsidRPr="00167B93">
        <w:rPr>
          <w:color w:val="auto"/>
          <w:sz w:val="24"/>
          <w:highlight w:val="green"/>
        </w:rPr>
        <w:t xml:space="preserve">  </w:t>
      </w:r>
      <w:r w:rsidRPr="00167B93">
        <w:rPr>
          <w:color w:val="auto"/>
          <w:sz w:val="24"/>
          <w:szCs w:val="24"/>
          <w:highlight w:val="green"/>
        </w:rPr>
        <w:t>-</w:t>
      </w:r>
      <w:r w:rsidRPr="00167B93">
        <w:rPr>
          <w:color w:val="auto"/>
          <w:sz w:val="24"/>
          <w:highlight w:val="green"/>
        </w:rPr>
        <w:t xml:space="preserve"> вероятности техногенной аварии на расположенном в непосредственной близости потенциально опасном объекте.</w:t>
      </w:r>
    </w:p>
    <w:p w14:paraId="4A03D63A" w14:textId="77777777" w:rsidR="00CD386D" w:rsidRPr="00167B93" w:rsidRDefault="00CD386D" w:rsidP="00CD386D">
      <w:pPr>
        <w:widowControl w:val="0"/>
        <w:autoSpaceDE w:val="0"/>
        <w:autoSpaceDN w:val="0"/>
        <w:adjustRightInd w:val="0"/>
        <w:ind w:firstLine="720"/>
        <w:jc w:val="both"/>
        <w:rPr>
          <w:color w:val="auto"/>
          <w:sz w:val="24"/>
          <w:highlight w:val="green"/>
        </w:rPr>
      </w:pPr>
      <w:r w:rsidRPr="00167B93">
        <w:rPr>
          <w:color w:val="auto"/>
          <w:sz w:val="24"/>
          <w:highlight w:val="green"/>
        </w:rPr>
        <w:t xml:space="preserve">В.2.1.6 Анализ возможных последствий, связанных с актами вандализма (возникновение угрозы безопасности людей, находящихся внутри или снаружи здания от разлета осколков стекла при намеренно или ненамеренно брошенных в стекло предметов со стороны улицы или со стороны помещения). </w:t>
      </w:r>
    </w:p>
    <w:p w14:paraId="620BF034" w14:textId="0AAD6169" w:rsidR="00CD386D" w:rsidRPr="00167B93" w:rsidRDefault="00CD386D" w:rsidP="00CD386D">
      <w:pPr>
        <w:widowControl w:val="0"/>
        <w:autoSpaceDE w:val="0"/>
        <w:autoSpaceDN w:val="0"/>
        <w:adjustRightInd w:val="0"/>
        <w:ind w:firstLine="720"/>
        <w:jc w:val="both"/>
        <w:rPr>
          <w:color w:val="auto"/>
          <w:sz w:val="24"/>
          <w:highlight w:val="green"/>
        </w:rPr>
      </w:pPr>
      <w:r w:rsidRPr="00167B93">
        <w:rPr>
          <w:color w:val="auto"/>
          <w:sz w:val="24"/>
          <w:highlight w:val="green"/>
        </w:rPr>
        <w:t>В.2.1.</w:t>
      </w:r>
      <w:r w:rsidR="00757000" w:rsidRPr="00167B93">
        <w:rPr>
          <w:color w:val="auto"/>
          <w:sz w:val="24"/>
          <w:highlight w:val="green"/>
        </w:rPr>
        <w:t>7</w:t>
      </w:r>
      <w:r w:rsidRPr="00167B93">
        <w:rPr>
          <w:color w:val="auto"/>
          <w:sz w:val="24"/>
          <w:highlight w:val="green"/>
        </w:rPr>
        <w:t xml:space="preserve"> Определение </w:t>
      </w:r>
      <w:r w:rsidR="003345AC" w:rsidRPr="00167B93">
        <w:rPr>
          <w:b/>
          <w:color w:val="auto"/>
          <w:sz w:val="24"/>
          <w:highlight w:val="green"/>
        </w:rPr>
        <w:t>необходимо</w:t>
      </w:r>
      <w:r w:rsidRPr="00167B93">
        <w:rPr>
          <w:color w:val="auto"/>
          <w:sz w:val="24"/>
          <w:highlight w:val="green"/>
        </w:rPr>
        <w:t>го класса защиты (</w:t>
      </w:r>
      <w:proofErr w:type="spellStart"/>
      <w:r w:rsidRPr="00167B93">
        <w:rPr>
          <w:color w:val="auto"/>
          <w:sz w:val="24"/>
          <w:highlight w:val="green"/>
        </w:rPr>
        <w:t>взрывостойкости</w:t>
      </w:r>
      <w:proofErr w:type="spellEnd"/>
      <w:r w:rsidRPr="00167B93">
        <w:rPr>
          <w:color w:val="auto"/>
          <w:sz w:val="24"/>
          <w:highlight w:val="green"/>
        </w:rPr>
        <w:t xml:space="preserve">) остекления в соответствии с ГОСТ 30826 в зависимости от его расположения – остекление фасада/ внутренних конструкций. </w:t>
      </w:r>
    </w:p>
    <w:p w14:paraId="7F0AF65E" w14:textId="2791A8BB" w:rsidR="00CD386D" w:rsidRPr="00167B93" w:rsidRDefault="00CD386D" w:rsidP="00CD386D">
      <w:pPr>
        <w:widowControl w:val="0"/>
        <w:autoSpaceDE w:val="0"/>
        <w:autoSpaceDN w:val="0"/>
        <w:adjustRightInd w:val="0"/>
        <w:ind w:firstLine="720"/>
        <w:jc w:val="both"/>
        <w:rPr>
          <w:color w:val="auto"/>
          <w:sz w:val="24"/>
          <w:highlight w:val="green"/>
        </w:rPr>
      </w:pPr>
      <w:r w:rsidRPr="00167B93">
        <w:rPr>
          <w:color w:val="auto"/>
          <w:sz w:val="24"/>
          <w:highlight w:val="green"/>
        </w:rPr>
        <w:t xml:space="preserve">Класс защиты СПК </w:t>
      </w:r>
      <w:r w:rsidR="003345AC" w:rsidRPr="00167B93">
        <w:rPr>
          <w:b/>
          <w:color w:val="auto"/>
          <w:sz w:val="24"/>
          <w:highlight w:val="green"/>
        </w:rPr>
        <w:t>следует</w:t>
      </w:r>
      <w:r w:rsidRPr="00167B93">
        <w:rPr>
          <w:color w:val="auto"/>
          <w:sz w:val="24"/>
          <w:highlight w:val="green"/>
        </w:rPr>
        <w:t xml:space="preserve"> назначать с </w:t>
      </w:r>
      <w:r w:rsidRPr="00167B93">
        <w:rPr>
          <w:color w:val="auto"/>
          <w:sz w:val="24"/>
          <w:szCs w:val="24"/>
          <w:highlight w:val="green"/>
        </w:rPr>
        <w:t>уч</w:t>
      </w:r>
      <w:r w:rsidR="009213AF" w:rsidRPr="00167B93">
        <w:rPr>
          <w:color w:val="auto"/>
          <w:sz w:val="24"/>
          <w:szCs w:val="24"/>
          <w:highlight w:val="green"/>
        </w:rPr>
        <w:t>е</w:t>
      </w:r>
      <w:r w:rsidRPr="00167B93">
        <w:rPr>
          <w:color w:val="auto"/>
          <w:sz w:val="24"/>
          <w:szCs w:val="24"/>
          <w:highlight w:val="green"/>
        </w:rPr>
        <w:t>том</w:t>
      </w:r>
      <w:r w:rsidRPr="00167B93">
        <w:rPr>
          <w:color w:val="auto"/>
          <w:sz w:val="24"/>
          <w:highlight w:val="green"/>
        </w:rPr>
        <w:t xml:space="preserve"> действительной прочности (приложение Е) и степени ответственности зданий, а также условий расположения объекта в застройке. В связи со значительным снижением интенсивности </w:t>
      </w:r>
      <w:r w:rsidR="009C6C90" w:rsidRPr="00167B93">
        <w:rPr>
          <w:color w:val="auto"/>
          <w:sz w:val="24"/>
          <w:highlight w:val="green"/>
        </w:rPr>
        <w:t xml:space="preserve">воздушной </w:t>
      </w:r>
      <w:r w:rsidR="009C6C90" w:rsidRPr="00167B93">
        <w:rPr>
          <w:color w:val="auto"/>
          <w:sz w:val="24"/>
          <w:highlight w:val="green"/>
        </w:rPr>
        <w:lastRenderedPageBreak/>
        <w:t>ударной волны (</w:t>
      </w:r>
      <w:r w:rsidRPr="00167B93">
        <w:rPr>
          <w:color w:val="auto"/>
          <w:sz w:val="24"/>
          <w:highlight w:val="green"/>
        </w:rPr>
        <w:t>ВУВ</w:t>
      </w:r>
      <w:r w:rsidR="009C6C90" w:rsidRPr="00167B93">
        <w:rPr>
          <w:color w:val="auto"/>
          <w:sz w:val="24"/>
          <w:highlight w:val="green"/>
        </w:rPr>
        <w:t>)</w:t>
      </w:r>
      <w:r w:rsidRPr="00167B93">
        <w:rPr>
          <w:color w:val="auto"/>
          <w:sz w:val="24"/>
          <w:highlight w:val="green"/>
        </w:rPr>
        <w:t xml:space="preserve"> из-за отсутствия отраженной волны, значительного расстояния класс защиты элементов остекления крыш, зенитных фонарей и верхних этажей здания </w:t>
      </w:r>
      <w:r w:rsidR="003345AC" w:rsidRPr="00167B93">
        <w:rPr>
          <w:b/>
          <w:color w:val="auto"/>
          <w:sz w:val="24"/>
          <w:highlight w:val="green"/>
        </w:rPr>
        <w:t>как правило</w:t>
      </w:r>
      <w:r w:rsidRPr="00167B93">
        <w:rPr>
          <w:color w:val="auto"/>
          <w:sz w:val="24"/>
          <w:highlight w:val="green"/>
        </w:rPr>
        <w:t xml:space="preserve"> назначается ниже, чем элементов остекления витрин и фасадов первых этажей.</w:t>
      </w:r>
    </w:p>
    <w:p w14:paraId="629A8189" w14:textId="01EB12C9" w:rsidR="00CD386D" w:rsidRPr="00167B93" w:rsidRDefault="00CD386D" w:rsidP="00CD386D">
      <w:pPr>
        <w:widowControl w:val="0"/>
        <w:autoSpaceDE w:val="0"/>
        <w:autoSpaceDN w:val="0"/>
        <w:adjustRightInd w:val="0"/>
        <w:ind w:firstLine="720"/>
        <w:jc w:val="both"/>
        <w:rPr>
          <w:b/>
          <w:color w:val="auto"/>
          <w:sz w:val="24"/>
          <w:highlight w:val="green"/>
        </w:rPr>
      </w:pPr>
      <w:r w:rsidRPr="00167B93">
        <w:rPr>
          <w:b/>
          <w:color w:val="auto"/>
          <w:sz w:val="24"/>
          <w:highlight w:val="green"/>
        </w:rPr>
        <w:t>В.2.2 Учет требований к классу защиты в зависимости от размеров СПК (масштаб</w:t>
      </w:r>
      <w:r w:rsidR="00757000" w:rsidRPr="00167B93">
        <w:rPr>
          <w:b/>
          <w:color w:val="auto"/>
          <w:sz w:val="24"/>
          <w:highlight w:val="green"/>
        </w:rPr>
        <w:t>ирование результатов испытаний)</w:t>
      </w:r>
    </w:p>
    <w:p w14:paraId="5C685BAE" w14:textId="614CED90" w:rsidR="00CD386D" w:rsidRPr="00167B93" w:rsidRDefault="00CD386D" w:rsidP="00CD386D">
      <w:pPr>
        <w:widowControl w:val="0"/>
        <w:autoSpaceDE w:val="0"/>
        <w:autoSpaceDN w:val="0"/>
        <w:adjustRightInd w:val="0"/>
        <w:ind w:firstLine="720"/>
        <w:jc w:val="both"/>
        <w:rPr>
          <w:color w:val="auto"/>
          <w:sz w:val="24"/>
          <w:highlight w:val="green"/>
        </w:rPr>
      </w:pPr>
      <w:r w:rsidRPr="00167B93">
        <w:rPr>
          <w:color w:val="auto"/>
          <w:sz w:val="24"/>
          <w:highlight w:val="green"/>
        </w:rPr>
        <w:t>В.2.2.1 При определении требований к классу огнестойкости СПК, значение огнестойкости, полученное путем испытаний в соответствии с ГОСТ</w:t>
      </w:r>
      <w:r w:rsidR="00757000" w:rsidRPr="00167B93">
        <w:rPr>
          <w:color w:val="auto"/>
          <w:sz w:val="24"/>
          <w:highlight w:val="green"/>
        </w:rPr>
        <w:t xml:space="preserve"> Р</w:t>
      </w:r>
      <w:r w:rsidRPr="00167B93">
        <w:rPr>
          <w:color w:val="auto"/>
          <w:sz w:val="24"/>
          <w:highlight w:val="green"/>
        </w:rPr>
        <w:t xml:space="preserve"> 53308, ГОСТ Р 53309 (противопожарной преграды целиком или конструкции стекло</w:t>
      </w:r>
      <w:r w:rsidR="00D540AB" w:rsidRPr="00167B93">
        <w:rPr>
          <w:color w:val="auto"/>
          <w:sz w:val="24"/>
          <w:highlight w:val="green"/>
        </w:rPr>
        <w:t>–</w:t>
      </w:r>
      <w:r w:rsidRPr="00167B93">
        <w:rPr>
          <w:color w:val="auto"/>
          <w:sz w:val="24"/>
          <w:highlight w:val="green"/>
        </w:rPr>
        <w:t xml:space="preserve">рама), </w:t>
      </w:r>
      <w:r w:rsidR="003345AC" w:rsidRPr="00167B93">
        <w:rPr>
          <w:b/>
          <w:color w:val="auto"/>
          <w:sz w:val="24"/>
          <w:highlight w:val="green"/>
        </w:rPr>
        <w:t>принима</w:t>
      </w:r>
      <w:r w:rsidRPr="00167B93">
        <w:rPr>
          <w:color w:val="auto"/>
          <w:sz w:val="24"/>
          <w:highlight w:val="green"/>
        </w:rPr>
        <w:t>ются для элемента остекления, не превышающего размерами испытанного.</w:t>
      </w:r>
    </w:p>
    <w:p w14:paraId="2A92062B" w14:textId="7B6B9525" w:rsidR="00CD386D" w:rsidRPr="00167B93" w:rsidRDefault="00CD386D" w:rsidP="00CD386D">
      <w:pPr>
        <w:widowControl w:val="0"/>
        <w:autoSpaceDE w:val="0"/>
        <w:autoSpaceDN w:val="0"/>
        <w:adjustRightInd w:val="0"/>
        <w:ind w:firstLine="720"/>
        <w:jc w:val="both"/>
        <w:rPr>
          <w:color w:val="auto"/>
          <w:sz w:val="24"/>
          <w:highlight w:val="green"/>
        </w:rPr>
      </w:pPr>
      <w:r w:rsidRPr="00167B93">
        <w:rPr>
          <w:color w:val="auto"/>
          <w:sz w:val="24"/>
          <w:highlight w:val="green"/>
        </w:rPr>
        <w:t xml:space="preserve">В.2.2.2 При определении требований к </w:t>
      </w:r>
      <w:proofErr w:type="spellStart"/>
      <w:r w:rsidRPr="00167B93">
        <w:rPr>
          <w:color w:val="auto"/>
          <w:sz w:val="24"/>
          <w:highlight w:val="green"/>
        </w:rPr>
        <w:t>взрывостойкости</w:t>
      </w:r>
      <w:proofErr w:type="spellEnd"/>
      <w:r w:rsidRPr="00167B93">
        <w:rPr>
          <w:color w:val="auto"/>
          <w:sz w:val="24"/>
          <w:highlight w:val="green"/>
        </w:rPr>
        <w:t xml:space="preserve"> СПК </w:t>
      </w:r>
      <w:r w:rsidR="003345AC" w:rsidRPr="00167B93">
        <w:rPr>
          <w:b/>
          <w:color w:val="auto"/>
          <w:sz w:val="24"/>
          <w:highlight w:val="green"/>
        </w:rPr>
        <w:t>следует</w:t>
      </w:r>
      <w:r w:rsidRPr="00167B93">
        <w:rPr>
          <w:color w:val="auto"/>
          <w:sz w:val="24"/>
          <w:highlight w:val="green"/>
        </w:rPr>
        <w:t xml:space="preserve"> использовать технические решения, обеспечивающие требуемые характеристики по </w:t>
      </w:r>
      <w:proofErr w:type="spellStart"/>
      <w:r w:rsidRPr="00167B93">
        <w:rPr>
          <w:color w:val="auto"/>
          <w:sz w:val="24"/>
          <w:highlight w:val="green"/>
        </w:rPr>
        <w:t>взрывостойкости</w:t>
      </w:r>
      <w:proofErr w:type="spellEnd"/>
      <w:r w:rsidRPr="00167B93">
        <w:rPr>
          <w:color w:val="auto"/>
          <w:sz w:val="24"/>
          <w:highlight w:val="green"/>
        </w:rPr>
        <w:t xml:space="preserve">: </w:t>
      </w:r>
    </w:p>
    <w:p w14:paraId="3F035EF0" w14:textId="44A02BF6" w:rsidR="00CD386D" w:rsidRPr="00167B93" w:rsidRDefault="009C6C90" w:rsidP="00CD386D">
      <w:pPr>
        <w:widowControl w:val="0"/>
        <w:autoSpaceDE w:val="0"/>
        <w:autoSpaceDN w:val="0"/>
        <w:adjustRightInd w:val="0"/>
        <w:ind w:firstLine="720"/>
        <w:jc w:val="both"/>
        <w:rPr>
          <w:color w:val="auto"/>
          <w:sz w:val="24"/>
          <w:highlight w:val="green"/>
        </w:rPr>
      </w:pPr>
      <w:r w:rsidRPr="00167B93">
        <w:rPr>
          <w:color w:val="auto"/>
          <w:sz w:val="24"/>
          <w:szCs w:val="24"/>
          <w:highlight w:val="green"/>
        </w:rPr>
        <w:t>-</w:t>
      </w:r>
      <w:r w:rsidR="00CD386D" w:rsidRPr="00167B93">
        <w:rPr>
          <w:color w:val="auto"/>
          <w:sz w:val="24"/>
          <w:szCs w:val="24"/>
          <w:highlight w:val="green"/>
        </w:rPr>
        <w:tab/>
      </w:r>
      <w:r w:rsidR="00CD386D" w:rsidRPr="00167B93">
        <w:rPr>
          <w:color w:val="auto"/>
          <w:sz w:val="24"/>
          <w:highlight w:val="green"/>
        </w:rPr>
        <w:t>основные параметры воздействия ВУВ на СПК стандартизованы для остекления площадью 2 м</w:t>
      </w:r>
      <w:r w:rsidR="00CD386D" w:rsidRPr="00167B93">
        <w:rPr>
          <w:color w:val="auto"/>
          <w:sz w:val="24"/>
          <w:highlight w:val="green"/>
          <w:vertAlign w:val="superscript"/>
        </w:rPr>
        <w:t>2</w:t>
      </w:r>
      <w:r w:rsidR="00CD386D" w:rsidRPr="00167B93">
        <w:rPr>
          <w:color w:val="auto"/>
          <w:sz w:val="24"/>
          <w:highlight w:val="green"/>
        </w:rPr>
        <w:t xml:space="preserve"> (приложение Е). Если </w:t>
      </w:r>
      <w:r w:rsidR="003345AC" w:rsidRPr="00167B93">
        <w:rPr>
          <w:b/>
          <w:color w:val="auto"/>
          <w:sz w:val="24"/>
          <w:highlight w:val="green"/>
        </w:rPr>
        <w:t>необходимо</w:t>
      </w:r>
      <w:r w:rsidR="00CD386D" w:rsidRPr="00167B93">
        <w:rPr>
          <w:color w:val="auto"/>
          <w:sz w:val="24"/>
          <w:highlight w:val="green"/>
        </w:rPr>
        <w:t xml:space="preserve"> определить минимально необходимый класс защиты с учетом принятых для анализа значений мощности и дистанции взрыва, то при использовании на объекте СПК с большей площадью </w:t>
      </w:r>
      <w:r w:rsidR="003345AC" w:rsidRPr="00167B93">
        <w:rPr>
          <w:b/>
          <w:color w:val="auto"/>
          <w:sz w:val="24"/>
          <w:highlight w:val="green"/>
        </w:rPr>
        <w:t>необходимо</w:t>
      </w:r>
      <w:r w:rsidR="00CD386D" w:rsidRPr="00167B93">
        <w:rPr>
          <w:color w:val="auto"/>
          <w:sz w:val="24"/>
          <w:highlight w:val="green"/>
        </w:rPr>
        <w:t xml:space="preserve"> учитывать увеличение величины удельного импульса фазы сжатия и фазы разрежения ВУВ в соответствии с приложением Д;</w:t>
      </w:r>
    </w:p>
    <w:p w14:paraId="7F5DE351" w14:textId="1364A5B7" w:rsidR="00CD386D" w:rsidRPr="00167B93" w:rsidRDefault="009C6C90" w:rsidP="00CD386D">
      <w:pPr>
        <w:widowControl w:val="0"/>
        <w:autoSpaceDE w:val="0"/>
        <w:autoSpaceDN w:val="0"/>
        <w:adjustRightInd w:val="0"/>
        <w:ind w:firstLine="720"/>
        <w:jc w:val="both"/>
        <w:rPr>
          <w:color w:val="auto"/>
          <w:sz w:val="24"/>
          <w:highlight w:val="green"/>
        </w:rPr>
      </w:pPr>
      <w:r w:rsidRPr="00167B93">
        <w:rPr>
          <w:color w:val="auto"/>
          <w:sz w:val="24"/>
          <w:szCs w:val="24"/>
          <w:highlight w:val="green"/>
        </w:rPr>
        <w:t>-</w:t>
      </w:r>
      <w:r w:rsidR="00CD386D" w:rsidRPr="00167B93">
        <w:rPr>
          <w:color w:val="auto"/>
          <w:sz w:val="24"/>
          <w:highlight w:val="green"/>
        </w:rPr>
        <w:tab/>
        <w:t xml:space="preserve">в качестве светопрозрачного заполнения взрывостойких СПК </w:t>
      </w:r>
      <w:r w:rsidR="003345AC" w:rsidRPr="00167B93">
        <w:rPr>
          <w:b/>
          <w:color w:val="auto"/>
          <w:sz w:val="24"/>
          <w:highlight w:val="green"/>
        </w:rPr>
        <w:t>необходимо</w:t>
      </w:r>
      <w:r w:rsidR="00CD386D" w:rsidRPr="00167B93">
        <w:rPr>
          <w:color w:val="auto"/>
          <w:sz w:val="24"/>
          <w:highlight w:val="green"/>
        </w:rPr>
        <w:t xml:space="preserve"> применять однослойное и многослойное остекление из листового многослойного стекла, в том числе огнезащитного, по ГОСТ 30826 и</w:t>
      </w:r>
      <w:r w:rsidR="00A22C76" w:rsidRPr="00167B93">
        <w:rPr>
          <w:color w:val="auto"/>
          <w:sz w:val="24"/>
          <w:highlight w:val="green"/>
        </w:rPr>
        <w:t xml:space="preserve"> </w:t>
      </w:r>
      <w:r w:rsidR="00D540AB" w:rsidRPr="00167B93">
        <w:rPr>
          <w:color w:val="auto"/>
          <w:sz w:val="24"/>
          <w:highlight w:val="green"/>
        </w:rPr>
        <w:t>(</w:t>
      </w:r>
      <w:r w:rsidR="00CD386D" w:rsidRPr="00167B93">
        <w:rPr>
          <w:color w:val="auto"/>
          <w:sz w:val="24"/>
          <w:highlight w:val="green"/>
        </w:rPr>
        <w:t>или</w:t>
      </w:r>
      <w:r w:rsidR="00D540AB" w:rsidRPr="00167B93">
        <w:rPr>
          <w:color w:val="auto"/>
          <w:sz w:val="24"/>
          <w:highlight w:val="green"/>
        </w:rPr>
        <w:t>)</w:t>
      </w:r>
      <w:r w:rsidR="00CD386D" w:rsidRPr="00167B93">
        <w:rPr>
          <w:color w:val="auto"/>
          <w:sz w:val="24"/>
          <w:highlight w:val="green"/>
        </w:rPr>
        <w:t xml:space="preserve"> закаленного стекла по ГОСТ 30698, стеклопакеты по ГОСТ 24866, изготовленные с применением указанных стекол;</w:t>
      </w:r>
    </w:p>
    <w:p w14:paraId="4FE69B3A" w14:textId="1DBA4FAB" w:rsidR="00CD386D" w:rsidRPr="00167B93" w:rsidRDefault="009C6C90" w:rsidP="00CD386D">
      <w:pPr>
        <w:widowControl w:val="0"/>
        <w:autoSpaceDE w:val="0"/>
        <w:autoSpaceDN w:val="0"/>
        <w:adjustRightInd w:val="0"/>
        <w:ind w:firstLine="720"/>
        <w:jc w:val="both"/>
        <w:rPr>
          <w:color w:val="auto"/>
          <w:sz w:val="24"/>
          <w:highlight w:val="green"/>
        </w:rPr>
      </w:pPr>
      <w:r w:rsidRPr="00167B93">
        <w:rPr>
          <w:color w:val="auto"/>
          <w:sz w:val="24"/>
          <w:szCs w:val="24"/>
          <w:highlight w:val="green"/>
        </w:rPr>
        <w:t>-</w:t>
      </w:r>
      <w:r w:rsidR="00CD386D" w:rsidRPr="00167B93">
        <w:rPr>
          <w:color w:val="auto"/>
          <w:sz w:val="24"/>
          <w:highlight w:val="green"/>
        </w:rPr>
        <w:tab/>
        <w:t xml:space="preserve">применение защитных полимерных пленок </w:t>
      </w:r>
      <w:r w:rsidR="003345AC" w:rsidRPr="00167B93">
        <w:rPr>
          <w:b/>
          <w:color w:val="auto"/>
          <w:sz w:val="24"/>
          <w:highlight w:val="green"/>
        </w:rPr>
        <w:t>допускается</w:t>
      </w:r>
      <w:r w:rsidR="00CD386D" w:rsidRPr="00167B93">
        <w:rPr>
          <w:color w:val="auto"/>
          <w:sz w:val="24"/>
          <w:highlight w:val="green"/>
        </w:rPr>
        <w:t xml:space="preserve"> только при условии их прикрепления к рамным элементам; </w:t>
      </w:r>
    </w:p>
    <w:p w14:paraId="5CDDE333" w14:textId="0FFEBB23" w:rsidR="00CD386D" w:rsidRPr="00167B93" w:rsidRDefault="009C6C90" w:rsidP="00CD386D">
      <w:pPr>
        <w:widowControl w:val="0"/>
        <w:autoSpaceDE w:val="0"/>
        <w:autoSpaceDN w:val="0"/>
        <w:adjustRightInd w:val="0"/>
        <w:ind w:firstLine="720"/>
        <w:jc w:val="both"/>
        <w:rPr>
          <w:color w:val="auto"/>
          <w:sz w:val="24"/>
          <w:highlight w:val="green"/>
        </w:rPr>
      </w:pPr>
      <w:r w:rsidRPr="00167B93">
        <w:rPr>
          <w:color w:val="auto"/>
          <w:sz w:val="24"/>
          <w:szCs w:val="24"/>
          <w:highlight w:val="green"/>
        </w:rPr>
        <w:t>-</w:t>
      </w:r>
      <w:r w:rsidR="00CD386D" w:rsidRPr="00167B93">
        <w:rPr>
          <w:color w:val="auto"/>
          <w:sz w:val="24"/>
          <w:highlight w:val="green"/>
        </w:rPr>
        <w:tab/>
        <w:t xml:space="preserve">для изготовления рамных элементов СПК </w:t>
      </w:r>
      <w:r w:rsidR="003345AC" w:rsidRPr="00167B93">
        <w:rPr>
          <w:b/>
          <w:color w:val="auto"/>
          <w:sz w:val="24"/>
          <w:highlight w:val="green"/>
        </w:rPr>
        <w:t>необходимо</w:t>
      </w:r>
      <w:r w:rsidR="00CD386D" w:rsidRPr="00167B93">
        <w:rPr>
          <w:color w:val="auto"/>
          <w:sz w:val="24"/>
          <w:highlight w:val="green"/>
        </w:rPr>
        <w:t xml:space="preserve"> применять профиль с подтвержденным соответствующим классом </w:t>
      </w:r>
      <w:proofErr w:type="spellStart"/>
      <w:r w:rsidR="00CD386D" w:rsidRPr="00167B93">
        <w:rPr>
          <w:color w:val="auto"/>
          <w:sz w:val="24"/>
          <w:highlight w:val="green"/>
        </w:rPr>
        <w:t>взрывостойкости</w:t>
      </w:r>
      <w:proofErr w:type="spellEnd"/>
      <w:r w:rsidR="00CD386D" w:rsidRPr="00167B93">
        <w:rPr>
          <w:color w:val="auto"/>
          <w:sz w:val="24"/>
          <w:highlight w:val="green"/>
        </w:rPr>
        <w:t xml:space="preserve">, </w:t>
      </w:r>
      <w:r w:rsidR="003345AC" w:rsidRPr="00167B93">
        <w:rPr>
          <w:b/>
          <w:color w:val="auto"/>
          <w:sz w:val="24"/>
          <w:highlight w:val="green"/>
        </w:rPr>
        <w:t>рекоменд</w:t>
      </w:r>
      <w:r w:rsidR="00CD386D" w:rsidRPr="00167B93">
        <w:rPr>
          <w:color w:val="auto"/>
          <w:sz w:val="24"/>
          <w:highlight w:val="green"/>
        </w:rPr>
        <w:t xml:space="preserve">уются изделия из клееной древесины </w:t>
      </w:r>
      <w:proofErr w:type="spellStart"/>
      <w:r w:rsidR="00CD386D" w:rsidRPr="00167B93">
        <w:rPr>
          <w:color w:val="auto"/>
          <w:sz w:val="24"/>
          <w:highlight w:val="green"/>
        </w:rPr>
        <w:t>твердолистных</w:t>
      </w:r>
      <w:proofErr w:type="spellEnd"/>
      <w:r w:rsidR="00CD386D" w:rsidRPr="00167B93">
        <w:rPr>
          <w:color w:val="auto"/>
          <w:sz w:val="24"/>
          <w:highlight w:val="green"/>
        </w:rPr>
        <w:t xml:space="preserve"> пород или лиственницы по ГОСТ 30972 с сечением не менее 78</w:t>
      </w:r>
      <w:r w:rsidRPr="00167B93">
        <w:rPr>
          <w:color w:val="auto"/>
          <w:sz w:val="24"/>
          <w:szCs w:val="24"/>
          <w:highlight w:val="green"/>
        </w:rPr>
        <w:t>×</w:t>
      </w:r>
      <w:r w:rsidR="00CD386D" w:rsidRPr="00167B93">
        <w:rPr>
          <w:color w:val="auto"/>
          <w:sz w:val="24"/>
          <w:szCs w:val="24"/>
          <w:highlight w:val="green"/>
        </w:rPr>
        <w:t>78</w:t>
      </w:r>
      <w:r w:rsidR="00CD386D" w:rsidRPr="00167B93">
        <w:rPr>
          <w:color w:val="auto"/>
          <w:sz w:val="24"/>
          <w:highlight w:val="green"/>
        </w:rPr>
        <w:t xml:space="preserve"> м; ПВХ</w:t>
      </w:r>
      <w:r w:rsidR="004841B9" w:rsidRPr="00167B93">
        <w:rPr>
          <w:color w:val="auto"/>
          <w:sz w:val="24"/>
          <w:highlight w:val="green"/>
        </w:rPr>
        <w:t>-</w:t>
      </w:r>
      <w:r w:rsidR="00CD386D" w:rsidRPr="00167B93">
        <w:rPr>
          <w:color w:val="auto"/>
          <w:sz w:val="24"/>
          <w:highlight w:val="green"/>
        </w:rPr>
        <w:t xml:space="preserve">профили, усиленные стальным вкладышами с толщиной стенки не менее 2 мм; </w:t>
      </w:r>
      <w:proofErr w:type="spellStart"/>
      <w:r w:rsidR="00CD386D" w:rsidRPr="00167B93">
        <w:rPr>
          <w:color w:val="auto"/>
          <w:sz w:val="24"/>
          <w:highlight w:val="green"/>
        </w:rPr>
        <w:t>стеклокомпозитные</w:t>
      </w:r>
      <w:proofErr w:type="spellEnd"/>
      <w:r w:rsidR="00CD386D" w:rsidRPr="00167B93">
        <w:rPr>
          <w:color w:val="auto"/>
          <w:sz w:val="24"/>
          <w:highlight w:val="green"/>
        </w:rPr>
        <w:t xml:space="preserve"> профили и профили из алюминиевых сплавов марки не ниже АД 311310 по ГОСТ 22233; стальные профили из стали марки не ниже </w:t>
      </w:r>
      <w:r w:rsidR="004841B9" w:rsidRPr="00167B93">
        <w:rPr>
          <w:color w:val="auto"/>
          <w:sz w:val="24"/>
          <w:highlight w:val="green"/>
        </w:rPr>
        <w:t>Ст</w:t>
      </w:r>
      <w:r w:rsidR="00CD386D" w:rsidRPr="00167B93">
        <w:rPr>
          <w:color w:val="auto"/>
          <w:sz w:val="24"/>
          <w:highlight w:val="green"/>
        </w:rPr>
        <w:t xml:space="preserve">3кп 2 по ГОСТ 380 или нержавеющей стали; </w:t>
      </w:r>
    </w:p>
    <w:p w14:paraId="15D7F443" w14:textId="3810AB4D" w:rsidR="00CD386D" w:rsidRPr="00167B93" w:rsidRDefault="009C6C90" w:rsidP="00CD386D">
      <w:pPr>
        <w:widowControl w:val="0"/>
        <w:autoSpaceDE w:val="0"/>
        <w:autoSpaceDN w:val="0"/>
        <w:adjustRightInd w:val="0"/>
        <w:ind w:firstLine="720"/>
        <w:jc w:val="both"/>
        <w:rPr>
          <w:color w:val="auto"/>
          <w:sz w:val="24"/>
          <w:highlight w:val="green"/>
        </w:rPr>
      </w:pPr>
      <w:r w:rsidRPr="00167B93">
        <w:rPr>
          <w:color w:val="auto"/>
          <w:sz w:val="24"/>
          <w:szCs w:val="24"/>
          <w:highlight w:val="green"/>
        </w:rPr>
        <w:t>-</w:t>
      </w:r>
      <w:r w:rsidR="00CD386D" w:rsidRPr="00167B93">
        <w:rPr>
          <w:color w:val="auto"/>
          <w:sz w:val="24"/>
          <w:highlight w:val="green"/>
        </w:rPr>
        <w:tab/>
        <w:t xml:space="preserve">в качестве петель, запирающих и других приборов и устройств, </w:t>
      </w:r>
      <w:r w:rsidR="003345AC" w:rsidRPr="00167B93">
        <w:rPr>
          <w:b/>
          <w:color w:val="auto"/>
          <w:sz w:val="24"/>
          <w:highlight w:val="green"/>
        </w:rPr>
        <w:t>долж</w:t>
      </w:r>
      <w:r w:rsidR="00CD386D" w:rsidRPr="00167B93">
        <w:rPr>
          <w:color w:val="auto"/>
          <w:sz w:val="24"/>
          <w:highlight w:val="green"/>
        </w:rPr>
        <w:t>ны использоваться специальные виды этих изделий с предельной нагрузкой на каждую точку запирания 5</w:t>
      </w:r>
      <w:r w:rsidRPr="00167B93">
        <w:rPr>
          <w:color w:val="auto"/>
          <w:sz w:val="24"/>
          <w:szCs w:val="24"/>
          <w:highlight w:val="green"/>
        </w:rPr>
        <w:t>–</w:t>
      </w:r>
      <w:r w:rsidR="00CD386D" w:rsidRPr="00167B93">
        <w:rPr>
          <w:color w:val="auto"/>
          <w:sz w:val="24"/>
          <w:highlight w:val="green"/>
        </w:rPr>
        <w:t xml:space="preserve">15 кН в зависимости от типа фурнитуры, предельная нагрузка для расчета дополнительных пластических связей </w:t>
      </w:r>
      <w:r w:rsidR="003345AC" w:rsidRPr="00167B93">
        <w:rPr>
          <w:b/>
          <w:color w:val="auto"/>
          <w:sz w:val="24"/>
          <w:highlight w:val="green"/>
        </w:rPr>
        <w:t>долж</w:t>
      </w:r>
      <w:r w:rsidR="00CD386D" w:rsidRPr="00167B93">
        <w:rPr>
          <w:color w:val="auto"/>
          <w:sz w:val="24"/>
          <w:highlight w:val="green"/>
        </w:rPr>
        <w:t>на быть в 1,5 раза ниже (несущую способность пластических связей определяют по СП 16.13330), чем нагрузка для расчета элементов анкеровки закладных деталей и сварных соединений;</w:t>
      </w:r>
    </w:p>
    <w:p w14:paraId="18C25E4C" w14:textId="6BA74A93" w:rsidR="00CD386D" w:rsidRPr="00167B93" w:rsidRDefault="009C6C90" w:rsidP="00CD386D">
      <w:pPr>
        <w:widowControl w:val="0"/>
        <w:autoSpaceDE w:val="0"/>
        <w:autoSpaceDN w:val="0"/>
        <w:adjustRightInd w:val="0"/>
        <w:ind w:firstLine="720"/>
        <w:jc w:val="both"/>
        <w:rPr>
          <w:color w:val="auto"/>
          <w:sz w:val="24"/>
          <w:highlight w:val="green"/>
        </w:rPr>
      </w:pPr>
      <w:r w:rsidRPr="00167B93">
        <w:rPr>
          <w:color w:val="auto"/>
          <w:sz w:val="24"/>
          <w:szCs w:val="24"/>
          <w:highlight w:val="green"/>
        </w:rPr>
        <w:t>-</w:t>
      </w:r>
      <w:r w:rsidR="00CD386D" w:rsidRPr="00167B93">
        <w:rPr>
          <w:color w:val="auto"/>
          <w:sz w:val="24"/>
          <w:highlight w:val="green"/>
        </w:rPr>
        <w:tab/>
        <w:t xml:space="preserve">расстояние между петлями и точками запирания </w:t>
      </w:r>
      <w:r w:rsidR="003345AC" w:rsidRPr="00167B93">
        <w:rPr>
          <w:b/>
          <w:color w:val="auto"/>
          <w:sz w:val="24"/>
          <w:highlight w:val="green"/>
        </w:rPr>
        <w:t>определяется</w:t>
      </w:r>
      <w:r w:rsidR="00CD386D" w:rsidRPr="00167B93">
        <w:rPr>
          <w:color w:val="auto"/>
          <w:sz w:val="24"/>
          <w:highlight w:val="green"/>
        </w:rPr>
        <w:t xml:space="preserve"> на основании расчета СПК на динамические нагрузки, но, </w:t>
      </w:r>
      <w:r w:rsidR="003345AC" w:rsidRPr="00167B93">
        <w:rPr>
          <w:b/>
          <w:color w:val="auto"/>
          <w:sz w:val="24"/>
          <w:highlight w:val="green"/>
        </w:rPr>
        <w:t>как правило</w:t>
      </w:r>
      <w:r w:rsidR="00CD386D" w:rsidRPr="00167B93">
        <w:rPr>
          <w:color w:val="auto"/>
          <w:sz w:val="24"/>
          <w:highlight w:val="green"/>
        </w:rPr>
        <w:t xml:space="preserve">, не </w:t>
      </w:r>
      <w:r w:rsidR="003345AC" w:rsidRPr="00167B93">
        <w:rPr>
          <w:b/>
          <w:color w:val="auto"/>
          <w:sz w:val="24"/>
          <w:highlight w:val="green"/>
        </w:rPr>
        <w:t>долж</w:t>
      </w:r>
      <w:r w:rsidR="00CD386D" w:rsidRPr="00167B93">
        <w:rPr>
          <w:color w:val="auto"/>
          <w:sz w:val="24"/>
          <w:highlight w:val="green"/>
        </w:rPr>
        <w:t>но быть более 600 мм;</w:t>
      </w:r>
    </w:p>
    <w:p w14:paraId="7056AAF4" w14:textId="088091C1" w:rsidR="000B3C9D" w:rsidRPr="00167B93" w:rsidRDefault="009C6C90" w:rsidP="003E5045">
      <w:pPr>
        <w:widowControl w:val="0"/>
        <w:autoSpaceDE w:val="0"/>
        <w:autoSpaceDN w:val="0"/>
        <w:adjustRightInd w:val="0"/>
        <w:ind w:firstLine="720"/>
        <w:jc w:val="both"/>
        <w:rPr>
          <w:rStyle w:val="apple-converted-space"/>
          <w:b/>
          <w:bCs/>
          <w:color w:val="auto"/>
          <w:sz w:val="24"/>
          <w:szCs w:val="24"/>
          <w:highlight w:val="green"/>
        </w:rPr>
      </w:pPr>
      <w:r w:rsidRPr="00167B93">
        <w:rPr>
          <w:color w:val="auto"/>
          <w:sz w:val="24"/>
          <w:szCs w:val="24"/>
          <w:highlight w:val="green"/>
        </w:rPr>
        <w:t>-</w:t>
      </w:r>
      <w:r w:rsidR="00CD386D" w:rsidRPr="00167B93">
        <w:rPr>
          <w:color w:val="auto"/>
          <w:sz w:val="24"/>
          <w:highlight w:val="green"/>
        </w:rPr>
        <w:tab/>
        <w:t xml:space="preserve">при проектировании крупногабаритных СПК </w:t>
      </w:r>
      <w:r w:rsidR="003345AC" w:rsidRPr="00167B93">
        <w:rPr>
          <w:b/>
          <w:color w:val="auto"/>
          <w:sz w:val="24"/>
          <w:highlight w:val="green"/>
        </w:rPr>
        <w:t>необходимо</w:t>
      </w:r>
      <w:r w:rsidR="00CD386D" w:rsidRPr="00167B93">
        <w:rPr>
          <w:color w:val="auto"/>
          <w:sz w:val="24"/>
          <w:highlight w:val="green"/>
        </w:rPr>
        <w:t xml:space="preserve"> </w:t>
      </w:r>
      <w:r w:rsidR="003345AC" w:rsidRPr="00167B93">
        <w:rPr>
          <w:b/>
          <w:color w:val="auto"/>
          <w:sz w:val="24"/>
          <w:highlight w:val="green"/>
        </w:rPr>
        <w:t>предусматр</w:t>
      </w:r>
      <w:r w:rsidR="00CD386D" w:rsidRPr="00167B93">
        <w:rPr>
          <w:color w:val="auto"/>
          <w:sz w:val="24"/>
          <w:highlight w:val="green"/>
        </w:rPr>
        <w:t xml:space="preserve">ивать усиление </w:t>
      </w:r>
      <w:proofErr w:type="spellStart"/>
      <w:r w:rsidR="00CD386D" w:rsidRPr="00167B93">
        <w:rPr>
          <w:color w:val="auto"/>
          <w:sz w:val="24"/>
          <w:highlight w:val="green"/>
        </w:rPr>
        <w:t>импостных</w:t>
      </w:r>
      <w:proofErr w:type="spellEnd"/>
      <w:r w:rsidR="00CD386D" w:rsidRPr="00167B93">
        <w:rPr>
          <w:color w:val="auto"/>
          <w:sz w:val="24"/>
          <w:highlight w:val="green"/>
        </w:rPr>
        <w:t xml:space="preserve"> (</w:t>
      </w:r>
      <w:proofErr w:type="spellStart"/>
      <w:r w:rsidR="00CD386D" w:rsidRPr="00167B93">
        <w:rPr>
          <w:color w:val="auto"/>
          <w:sz w:val="24"/>
          <w:highlight w:val="green"/>
        </w:rPr>
        <w:t>штульповых</w:t>
      </w:r>
      <w:proofErr w:type="spellEnd"/>
      <w:r w:rsidR="00CD386D" w:rsidRPr="00167B93">
        <w:rPr>
          <w:color w:val="auto"/>
          <w:sz w:val="24"/>
          <w:highlight w:val="green"/>
        </w:rPr>
        <w:t>) профилей (наиболее нагруженных при воздействии ВУВ) накладными усиливающими профилями.</w:t>
      </w:r>
    </w:p>
    <w:p w14:paraId="47E95371" w14:textId="77777777" w:rsidR="000B3C9D" w:rsidRPr="00167B93" w:rsidRDefault="000B3C9D" w:rsidP="00CC4A04">
      <w:pPr>
        <w:tabs>
          <w:tab w:val="left" w:pos="5130"/>
        </w:tabs>
        <w:rPr>
          <w:rStyle w:val="apple-converted-space"/>
          <w:b/>
          <w:bCs/>
          <w:color w:val="auto"/>
          <w:sz w:val="24"/>
          <w:szCs w:val="24"/>
          <w:highlight w:val="green"/>
        </w:rPr>
      </w:pPr>
    </w:p>
    <w:p w14:paraId="07F9307F" w14:textId="77777777" w:rsidR="00F932F1" w:rsidRPr="00167B93" w:rsidRDefault="00F932F1" w:rsidP="00CC4A04">
      <w:pPr>
        <w:tabs>
          <w:tab w:val="left" w:pos="5130"/>
        </w:tabs>
        <w:rPr>
          <w:rStyle w:val="apple-converted-space"/>
          <w:b/>
          <w:bCs/>
          <w:color w:val="auto"/>
          <w:sz w:val="24"/>
          <w:szCs w:val="24"/>
          <w:highlight w:val="green"/>
        </w:rPr>
      </w:pPr>
    </w:p>
    <w:p w14:paraId="7DC63054" w14:textId="77777777" w:rsidR="00F932F1" w:rsidRPr="00167B93" w:rsidRDefault="00F932F1" w:rsidP="00CC4A04">
      <w:pPr>
        <w:tabs>
          <w:tab w:val="left" w:pos="5130"/>
        </w:tabs>
        <w:rPr>
          <w:rStyle w:val="apple-converted-space"/>
          <w:b/>
          <w:bCs/>
          <w:color w:val="auto"/>
          <w:sz w:val="24"/>
          <w:szCs w:val="24"/>
          <w:highlight w:val="green"/>
        </w:rPr>
      </w:pPr>
    </w:p>
    <w:p w14:paraId="37390F8F" w14:textId="77777777" w:rsidR="00F932F1" w:rsidRPr="00167B93" w:rsidRDefault="00F932F1" w:rsidP="00CC4A04">
      <w:pPr>
        <w:tabs>
          <w:tab w:val="left" w:pos="5130"/>
        </w:tabs>
        <w:rPr>
          <w:rStyle w:val="apple-converted-space"/>
          <w:b/>
          <w:bCs/>
          <w:color w:val="auto"/>
          <w:sz w:val="24"/>
          <w:szCs w:val="24"/>
          <w:highlight w:val="green"/>
        </w:rPr>
      </w:pPr>
    </w:p>
    <w:p w14:paraId="761CBD87" w14:textId="77777777" w:rsidR="008C1108" w:rsidRPr="00167B93" w:rsidRDefault="008C1108" w:rsidP="00CC4A04">
      <w:pPr>
        <w:tabs>
          <w:tab w:val="left" w:pos="5130"/>
        </w:tabs>
        <w:rPr>
          <w:rStyle w:val="apple-converted-space"/>
          <w:b/>
          <w:bCs/>
          <w:color w:val="auto"/>
          <w:sz w:val="24"/>
          <w:szCs w:val="24"/>
          <w:highlight w:val="green"/>
        </w:rPr>
      </w:pPr>
    </w:p>
    <w:p w14:paraId="2316C355" w14:textId="77777777" w:rsidR="00F932F1" w:rsidRPr="00167B93" w:rsidRDefault="00F932F1" w:rsidP="00CC4A04">
      <w:pPr>
        <w:tabs>
          <w:tab w:val="left" w:pos="5130"/>
        </w:tabs>
        <w:rPr>
          <w:rStyle w:val="apple-converted-space"/>
          <w:b/>
          <w:bCs/>
          <w:color w:val="auto"/>
          <w:sz w:val="24"/>
          <w:szCs w:val="24"/>
          <w:highlight w:val="green"/>
        </w:rPr>
      </w:pPr>
    </w:p>
    <w:p w14:paraId="3B505A50" w14:textId="77777777" w:rsidR="00F932F1" w:rsidRPr="00167B93" w:rsidRDefault="00F932F1" w:rsidP="00CC4A04">
      <w:pPr>
        <w:tabs>
          <w:tab w:val="left" w:pos="5130"/>
        </w:tabs>
        <w:rPr>
          <w:rStyle w:val="apple-converted-space"/>
          <w:b/>
          <w:bCs/>
          <w:color w:val="auto"/>
          <w:sz w:val="24"/>
          <w:szCs w:val="24"/>
          <w:highlight w:val="green"/>
        </w:rPr>
      </w:pPr>
    </w:p>
    <w:p w14:paraId="078E3F78" w14:textId="3C5979BA" w:rsidR="000B3C9D" w:rsidRPr="00167B93" w:rsidRDefault="000B3C9D" w:rsidP="003E5045">
      <w:pPr>
        <w:jc w:val="center"/>
        <w:rPr>
          <w:b/>
          <w:color w:val="auto"/>
          <w:sz w:val="24"/>
          <w:szCs w:val="24"/>
          <w:highlight w:val="green"/>
        </w:rPr>
      </w:pPr>
      <w:r w:rsidRPr="00167B93">
        <w:rPr>
          <w:b/>
          <w:color w:val="auto"/>
          <w:sz w:val="24"/>
          <w:szCs w:val="24"/>
          <w:highlight w:val="green"/>
        </w:rPr>
        <w:t>Приложение Г</w:t>
      </w:r>
    </w:p>
    <w:p w14:paraId="77258554" w14:textId="6C43187D" w:rsidR="000B3C9D" w:rsidRPr="00167B93" w:rsidRDefault="000B3C9D" w:rsidP="003E5045">
      <w:pPr>
        <w:widowControl w:val="0"/>
        <w:autoSpaceDE w:val="0"/>
        <w:autoSpaceDN w:val="0"/>
        <w:adjustRightInd w:val="0"/>
        <w:jc w:val="center"/>
        <w:rPr>
          <w:b/>
          <w:color w:val="auto"/>
          <w:sz w:val="24"/>
          <w:szCs w:val="24"/>
          <w:highlight w:val="green"/>
        </w:rPr>
      </w:pPr>
      <w:r w:rsidRPr="00167B93">
        <w:rPr>
          <w:b/>
          <w:color w:val="auto"/>
          <w:sz w:val="24"/>
          <w:szCs w:val="24"/>
          <w:highlight w:val="green"/>
        </w:rPr>
        <w:t xml:space="preserve">Перечень классификационных групп зданий, при проектировании которых </w:t>
      </w:r>
      <w:r w:rsidR="003345AC" w:rsidRPr="00167B93">
        <w:rPr>
          <w:b/>
          <w:color w:val="auto"/>
          <w:sz w:val="24"/>
          <w:szCs w:val="24"/>
          <w:highlight w:val="green"/>
        </w:rPr>
        <w:t>рекоменд</w:t>
      </w:r>
      <w:r w:rsidRPr="00167B93">
        <w:rPr>
          <w:b/>
          <w:color w:val="auto"/>
          <w:sz w:val="24"/>
          <w:szCs w:val="24"/>
          <w:highlight w:val="green"/>
        </w:rPr>
        <w:t>уется использовать защитное остекление</w:t>
      </w:r>
      <w:r w:rsidRPr="00167B93">
        <w:rPr>
          <w:rFonts w:eastAsia="Arial Unicode MS" w:cs="Arial Unicode MS"/>
          <w:b/>
          <w:bCs/>
          <w:color w:val="auto"/>
          <w:sz w:val="24"/>
          <w:szCs w:val="24"/>
          <w:highlight w:val="green"/>
        </w:rPr>
        <w:t xml:space="preserve"> </w:t>
      </w:r>
    </w:p>
    <w:p w14:paraId="7578E432" w14:textId="77777777" w:rsidR="00360F1B" w:rsidRPr="00167B93" w:rsidRDefault="00360F1B" w:rsidP="00CC4A04">
      <w:pPr>
        <w:tabs>
          <w:tab w:val="left" w:pos="5130"/>
        </w:tabs>
        <w:rPr>
          <w:b/>
          <w:bCs/>
          <w:color w:val="auto"/>
          <w:sz w:val="24"/>
          <w:szCs w:val="24"/>
          <w:highlight w:val="green"/>
        </w:rPr>
      </w:pPr>
    </w:p>
    <w:p w14:paraId="39D73598" w14:textId="77777777" w:rsidR="000B3C9D" w:rsidRPr="00167B93" w:rsidRDefault="000B3C9D" w:rsidP="000B3C9D">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Г.1 По функциональному назначению зданий:</w:t>
      </w:r>
    </w:p>
    <w:p w14:paraId="102FE38F" w14:textId="77777777" w:rsidR="000B3C9D" w:rsidRPr="00167B93" w:rsidRDefault="00526894" w:rsidP="000B3C9D">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w:t>
      </w:r>
      <w:r w:rsidR="000B3C9D" w:rsidRPr="00167B93">
        <w:rPr>
          <w:color w:val="auto"/>
          <w:sz w:val="24"/>
          <w:szCs w:val="24"/>
          <w:highlight w:val="green"/>
        </w:rPr>
        <w:tab/>
        <w:t xml:space="preserve"> здания, имеющие общегосударственную и историческую ценность и объекты, приравненные к ним;</w:t>
      </w:r>
    </w:p>
    <w:p w14:paraId="1839A88A" w14:textId="28B69703" w:rsidR="000B3C9D" w:rsidRPr="00167B93" w:rsidRDefault="00526894" w:rsidP="000B3C9D">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w:t>
      </w:r>
      <w:r w:rsidR="000B3C9D" w:rsidRPr="00167B93">
        <w:rPr>
          <w:color w:val="auto"/>
          <w:sz w:val="24"/>
          <w:szCs w:val="24"/>
          <w:highlight w:val="green"/>
        </w:rPr>
        <w:t xml:space="preserve"> наземные и внутренние сооружения метрополитена (включая торговые и иные сооружения), здания железнодорожных комплексов, речных и морских вокзалов, аэровокзалов, имеющих остекленные витрины, окна и т.п., с внутренней или внешней стороны которых образуются массовые скопления людей в любое время суток и любой про</w:t>
      </w:r>
      <w:r w:rsidR="003345AC" w:rsidRPr="00167B93">
        <w:rPr>
          <w:b/>
          <w:color w:val="auto"/>
          <w:sz w:val="24"/>
          <w:szCs w:val="24"/>
          <w:highlight w:val="green"/>
        </w:rPr>
        <w:t>долж</w:t>
      </w:r>
      <w:r w:rsidR="000B3C9D" w:rsidRPr="00167B93">
        <w:rPr>
          <w:color w:val="auto"/>
          <w:sz w:val="24"/>
          <w:szCs w:val="24"/>
          <w:highlight w:val="green"/>
        </w:rPr>
        <w:t>ительности, а также отделения связи;</w:t>
      </w:r>
    </w:p>
    <w:p w14:paraId="77036376" w14:textId="52AC6F18" w:rsidR="000B3C9D" w:rsidRPr="00167B93" w:rsidRDefault="00526894" w:rsidP="000B3C9D">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w:t>
      </w:r>
      <w:r w:rsidR="000B3C9D" w:rsidRPr="00167B93">
        <w:rPr>
          <w:color w:val="auto"/>
          <w:sz w:val="24"/>
          <w:szCs w:val="24"/>
          <w:highlight w:val="green"/>
        </w:rPr>
        <w:tab/>
        <w:t xml:space="preserve"> торговые центры, многофункциональные комплексы, предприятия торговли, автосалоны, рестораны, кафе, бары, казино, театры, кинотеатры, спортивные залы, гостиницы, закрытые плавательные бассейны и т.п., </w:t>
      </w:r>
      <w:proofErr w:type="gramStart"/>
      <w:r w:rsidR="000B3C9D" w:rsidRPr="00167B93">
        <w:rPr>
          <w:color w:val="auto"/>
          <w:sz w:val="24"/>
          <w:szCs w:val="24"/>
          <w:highlight w:val="green"/>
        </w:rPr>
        <w:t>в особенности</w:t>
      </w:r>
      <w:proofErr w:type="gramEnd"/>
      <w:r w:rsidR="000B3C9D" w:rsidRPr="00167B93">
        <w:rPr>
          <w:color w:val="auto"/>
          <w:sz w:val="24"/>
          <w:szCs w:val="24"/>
          <w:highlight w:val="green"/>
        </w:rPr>
        <w:t xml:space="preserve"> оснащенные остекленными поверхностями, выходящими в места массового пребывания людей в любое время суток и любой про</w:t>
      </w:r>
      <w:r w:rsidR="003345AC" w:rsidRPr="00167B93">
        <w:rPr>
          <w:b/>
          <w:color w:val="auto"/>
          <w:sz w:val="24"/>
          <w:szCs w:val="24"/>
          <w:highlight w:val="green"/>
        </w:rPr>
        <w:t>долж</w:t>
      </w:r>
      <w:r w:rsidR="000B3C9D" w:rsidRPr="00167B93">
        <w:rPr>
          <w:color w:val="auto"/>
          <w:sz w:val="24"/>
          <w:szCs w:val="24"/>
          <w:highlight w:val="green"/>
        </w:rPr>
        <w:t xml:space="preserve">ительности, а также здания </w:t>
      </w:r>
      <w:r w:rsidR="008C1108" w:rsidRPr="00167B93">
        <w:rPr>
          <w:color w:val="auto"/>
          <w:sz w:val="24"/>
          <w:szCs w:val="24"/>
          <w:highlight w:val="green"/>
        </w:rPr>
        <w:t xml:space="preserve">дошкольных образовательных </w:t>
      </w:r>
      <w:r w:rsidR="000B3C9D" w:rsidRPr="00167B93">
        <w:rPr>
          <w:color w:val="auto"/>
          <w:sz w:val="24"/>
          <w:szCs w:val="24"/>
          <w:highlight w:val="green"/>
        </w:rPr>
        <w:t xml:space="preserve">и </w:t>
      </w:r>
      <w:r w:rsidR="008C1108" w:rsidRPr="00167B93">
        <w:rPr>
          <w:color w:val="auto"/>
          <w:sz w:val="24"/>
          <w:szCs w:val="24"/>
          <w:highlight w:val="green"/>
        </w:rPr>
        <w:t>общеобразовательных организаций</w:t>
      </w:r>
      <w:r w:rsidR="000B3C9D" w:rsidRPr="00167B93">
        <w:rPr>
          <w:color w:val="auto"/>
          <w:sz w:val="24"/>
          <w:szCs w:val="24"/>
          <w:highlight w:val="green"/>
        </w:rPr>
        <w:t>, организаций дополнительного образования;</w:t>
      </w:r>
    </w:p>
    <w:p w14:paraId="580BA1F3" w14:textId="6A6C0476" w:rsidR="000B3C9D" w:rsidRPr="00167B93" w:rsidRDefault="00526894" w:rsidP="000B3C9D">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w:t>
      </w:r>
      <w:r w:rsidR="000B3C9D" w:rsidRPr="00167B93">
        <w:rPr>
          <w:color w:val="auto"/>
          <w:sz w:val="24"/>
          <w:szCs w:val="24"/>
          <w:highlight w:val="green"/>
        </w:rPr>
        <w:tab/>
        <w:t xml:space="preserve"> торговые павильоны и торговые сооружения оптовой и розничной торговли продуктовых и вещевых рынков, а также аналогичные сооружения в подземных и надземных (надводных) переходах, особенно в исторической (центральной) части города и иных местах массового пребывания людей в любое время суток и любой про</w:t>
      </w:r>
      <w:r w:rsidR="003345AC" w:rsidRPr="00167B93">
        <w:rPr>
          <w:b/>
          <w:color w:val="auto"/>
          <w:sz w:val="24"/>
          <w:szCs w:val="24"/>
          <w:highlight w:val="green"/>
        </w:rPr>
        <w:t>долж</w:t>
      </w:r>
      <w:r w:rsidR="000B3C9D" w:rsidRPr="00167B93">
        <w:rPr>
          <w:color w:val="auto"/>
          <w:sz w:val="24"/>
          <w:szCs w:val="24"/>
          <w:highlight w:val="green"/>
        </w:rPr>
        <w:t>ительности</w:t>
      </w:r>
      <w:r w:rsidR="00F932F1" w:rsidRPr="00167B93">
        <w:rPr>
          <w:color w:val="auto"/>
          <w:sz w:val="24"/>
          <w:szCs w:val="24"/>
          <w:highlight w:val="green"/>
        </w:rPr>
        <w:t>,</w:t>
      </w:r>
      <w:r w:rsidR="000B3C9D" w:rsidRPr="00167B93">
        <w:rPr>
          <w:color w:val="auto"/>
          <w:sz w:val="24"/>
          <w:szCs w:val="24"/>
          <w:highlight w:val="green"/>
        </w:rPr>
        <w:t xml:space="preserve"> и объекты, приравненные к ним;</w:t>
      </w:r>
    </w:p>
    <w:p w14:paraId="5150B953" w14:textId="14613F80" w:rsidR="000B3C9D" w:rsidRPr="00167B93" w:rsidRDefault="00526894" w:rsidP="000B3C9D">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w:t>
      </w:r>
      <w:r w:rsidR="000B3C9D" w:rsidRPr="00167B93">
        <w:rPr>
          <w:color w:val="auto"/>
          <w:sz w:val="24"/>
          <w:szCs w:val="24"/>
          <w:highlight w:val="green"/>
        </w:rPr>
        <w:tab/>
        <w:t xml:space="preserve"> здания </w:t>
      </w:r>
      <w:r w:rsidR="00530B3C" w:rsidRPr="00167B93">
        <w:rPr>
          <w:snapToGrid w:val="0"/>
          <w:color w:val="auto"/>
          <w:sz w:val="24"/>
          <w:szCs w:val="24"/>
          <w:highlight w:val="green"/>
        </w:rPr>
        <w:t>профессиональных образовательных организаций</w:t>
      </w:r>
      <w:r w:rsidR="00530B3C" w:rsidRPr="00167B93">
        <w:rPr>
          <w:color w:val="auto"/>
          <w:sz w:val="24"/>
          <w:szCs w:val="24"/>
          <w:highlight w:val="green"/>
        </w:rPr>
        <w:t xml:space="preserve"> </w:t>
      </w:r>
      <w:r w:rsidR="000B3C9D" w:rsidRPr="00167B93">
        <w:rPr>
          <w:color w:val="auto"/>
          <w:sz w:val="24"/>
          <w:szCs w:val="24"/>
          <w:highlight w:val="green"/>
        </w:rPr>
        <w:t xml:space="preserve">и </w:t>
      </w:r>
      <w:r w:rsidR="00530B3C" w:rsidRPr="00167B93">
        <w:rPr>
          <w:snapToGrid w:val="0"/>
          <w:color w:val="auto"/>
          <w:sz w:val="24"/>
          <w:szCs w:val="24"/>
          <w:highlight w:val="green"/>
        </w:rPr>
        <w:t>образовательных организаций высшего образования</w:t>
      </w:r>
      <w:r w:rsidR="000B3C9D" w:rsidRPr="00167B93">
        <w:rPr>
          <w:color w:val="auto"/>
          <w:sz w:val="24"/>
          <w:szCs w:val="24"/>
          <w:highlight w:val="green"/>
        </w:rPr>
        <w:t>, поликлиник, больниц и других медицинских организаций, совершение террористических актов рядом с которыми считается достаточно вероятным, а также офисные здания.</w:t>
      </w:r>
    </w:p>
    <w:p w14:paraId="20E27B06" w14:textId="77777777" w:rsidR="000B3C9D" w:rsidRPr="00167B93" w:rsidRDefault="000B3C9D" w:rsidP="000B3C9D">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Г.2 По месту и характеру расположения объектов на территории города:</w:t>
      </w:r>
    </w:p>
    <w:p w14:paraId="2B964ECD" w14:textId="77777777" w:rsidR="000B3C9D" w:rsidRPr="00167B93" w:rsidRDefault="00526894" w:rsidP="000B3C9D">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 xml:space="preserve">- </w:t>
      </w:r>
      <w:r w:rsidR="000B3C9D" w:rsidRPr="00167B93">
        <w:rPr>
          <w:color w:val="auto"/>
          <w:sz w:val="24"/>
          <w:szCs w:val="24"/>
          <w:highlight w:val="green"/>
        </w:rPr>
        <w:t>характеризуются массовым пребыванием граждан и находятся в местах скопления населения;</w:t>
      </w:r>
    </w:p>
    <w:p w14:paraId="4059DC19" w14:textId="77777777" w:rsidR="000B3C9D" w:rsidRPr="00167B93" w:rsidRDefault="00526894" w:rsidP="000B3C9D">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w:t>
      </w:r>
      <w:r w:rsidR="000B3C9D" w:rsidRPr="00167B93">
        <w:rPr>
          <w:color w:val="auto"/>
          <w:sz w:val="24"/>
          <w:szCs w:val="24"/>
          <w:highlight w:val="green"/>
        </w:rPr>
        <w:t xml:space="preserve"> расположены на многолюдных улицах и площадях;</w:t>
      </w:r>
    </w:p>
    <w:p w14:paraId="525D8BD0" w14:textId="6F7E8CE2" w:rsidR="000B3C9D" w:rsidRPr="00167B93" w:rsidRDefault="00526894" w:rsidP="000B3C9D">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w:t>
      </w:r>
      <w:r w:rsidR="000B3C9D" w:rsidRPr="00167B93">
        <w:rPr>
          <w:color w:val="auto"/>
          <w:sz w:val="24"/>
          <w:szCs w:val="24"/>
          <w:highlight w:val="green"/>
        </w:rPr>
        <w:tab/>
        <w:t>находятся вблизи транспортно-пересадочных узло</w:t>
      </w:r>
      <w:r w:rsidR="0048220E" w:rsidRPr="00167B93">
        <w:rPr>
          <w:color w:val="auto"/>
          <w:sz w:val="24"/>
          <w:szCs w:val="24"/>
          <w:highlight w:val="green"/>
        </w:rPr>
        <w:t>в, станций метрополитена, зданий</w:t>
      </w:r>
      <w:r w:rsidR="000B3C9D" w:rsidRPr="00167B93">
        <w:rPr>
          <w:color w:val="auto"/>
          <w:sz w:val="24"/>
          <w:szCs w:val="24"/>
          <w:highlight w:val="green"/>
        </w:rPr>
        <w:t xml:space="preserve"> железнодорожных комплексов, речных и морских вокзалов, аэровокзалов, спортивных сооружений, мест массового пребывания и отдыха граждан. </w:t>
      </w:r>
    </w:p>
    <w:p w14:paraId="69C99782" w14:textId="77777777" w:rsidR="000B3C9D" w:rsidRPr="00167B93" w:rsidRDefault="000B3C9D" w:rsidP="000B3C9D">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Г.3 По наличию и характеру остекления зданий:</w:t>
      </w:r>
    </w:p>
    <w:p w14:paraId="75C6341C" w14:textId="31E56A25" w:rsidR="000B3C9D" w:rsidRPr="00167B93" w:rsidRDefault="00F932F1" w:rsidP="000B3C9D">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 о</w:t>
      </w:r>
      <w:r w:rsidR="000B3C9D" w:rsidRPr="00167B93">
        <w:rPr>
          <w:color w:val="auto"/>
          <w:sz w:val="24"/>
          <w:szCs w:val="24"/>
          <w:highlight w:val="green"/>
        </w:rPr>
        <w:t xml:space="preserve">бъект имеет остекление, которое по своим размерам и расположению </w:t>
      </w:r>
      <w:r w:rsidR="003345AC" w:rsidRPr="00167B93">
        <w:rPr>
          <w:b/>
          <w:color w:val="auto"/>
          <w:sz w:val="24"/>
          <w:szCs w:val="24"/>
          <w:highlight w:val="green"/>
        </w:rPr>
        <w:t>может</w:t>
      </w:r>
      <w:r w:rsidR="000B3C9D" w:rsidRPr="00167B93">
        <w:rPr>
          <w:color w:val="auto"/>
          <w:sz w:val="24"/>
          <w:szCs w:val="24"/>
          <w:highlight w:val="green"/>
        </w:rPr>
        <w:t xml:space="preserve"> представлять опасность для населения в результате разрушения и разлета осколков при техногенных и природных катаклизмах, актах вандализма, взрывах, террористических актах и других чрезвычайных ситуациях.</w:t>
      </w:r>
    </w:p>
    <w:p w14:paraId="51AC7E8B" w14:textId="6686E0C7" w:rsidR="00CD386D" w:rsidRPr="00167B93" w:rsidRDefault="00CD386D" w:rsidP="00CD386D">
      <w:pPr>
        <w:widowControl w:val="0"/>
        <w:ind w:firstLine="720"/>
        <w:jc w:val="both"/>
        <w:rPr>
          <w:color w:val="auto"/>
          <w:sz w:val="24"/>
          <w:szCs w:val="24"/>
          <w:highlight w:val="green"/>
        </w:rPr>
      </w:pPr>
      <w:r w:rsidRPr="00167B93">
        <w:rPr>
          <w:color w:val="auto"/>
          <w:sz w:val="24"/>
          <w:szCs w:val="24"/>
          <w:highlight w:val="green"/>
        </w:rPr>
        <w:t xml:space="preserve">Г.4 </w:t>
      </w:r>
      <w:r w:rsidR="003345AC" w:rsidRPr="00167B93">
        <w:rPr>
          <w:b/>
          <w:color w:val="auto"/>
          <w:sz w:val="24"/>
          <w:szCs w:val="24"/>
          <w:highlight w:val="green"/>
        </w:rPr>
        <w:t>Необходимо</w:t>
      </w:r>
      <w:r w:rsidRPr="00167B93">
        <w:rPr>
          <w:color w:val="auto"/>
          <w:sz w:val="24"/>
          <w:szCs w:val="24"/>
          <w:highlight w:val="green"/>
        </w:rPr>
        <w:t xml:space="preserve">сть применения защитного остекления </w:t>
      </w:r>
      <w:r w:rsidR="003345AC" w:rsidRPr="00167B93">
        <w:rPr>
          <w:b/>
          <w:color w:val="auto"/>
          <w:sz w:val="24"/>
          <w:szCs w:val="24"/>
          <w:highlight w:val="green"/>
        </w:rPr>
        <w:t>определяется</w:t>
      </w:r>
      <w:r w:rsidRPr="00167B93">
        <w:rPr>
          <w:color w:val="auto"/>
          <w:sz w:val="24"/>
          <w:szCs w:val="24"/>
          <w:highlight w:val="green"/>
        </w:rPr>
        <w:t xml:space="preserve"> </w:t>
      </w:r>
      <w:r w:rsidR="00CB5EFE" w:rsidRPr="00167B93">
        <w:rPr>
          <w:color w:val="auto"/>
          <w:sz w:val="24"/>
          <w:szCs w:val="24"/>
          <w:highlight w:val="green"/>
        </w:rPr>
        <w:t>в задании</w:t>
      </w:r>
      <w:r w:rsidRPr="00167B93">
        <w:rPr>
          <w:color w:val="auto"/>
          <w:sz w:val="24"/>
          <w:szCs w:val="24"/>
          <w:highlight w:val="green"/>
        </w:rPr>
        <w:t xml:space="preserve"> на проектирование.</w:t>
      </w:r>
    </w:p>
    <w:p w14:paraId="4FCA06DD" w14:textId="77777777" w:rsidR="000B3C9D" w:rsidRPr="00167B93" w:rsidRDefault="000B3C9D" w:rsidP="00CC4A04">
      <w:pPr>
        <w:tabs>
          <w:tab w:val="left" w:pos="5130"/>
        </w:tabs>
        <w:rPr>
          <w:b/>
          <w:bCs/>
          <w:color w:val="auto"/>
          <w:sz w:val="24"/>
          <w:szCs w:val="24"/>
          <w:highlight w:val="green"/>
        </w:rPr>
      </w:pPr>
    </w:p>
    <w:p w14:paraId="14762D52" w14:textId="77777777" w:rsidR="000B3C9D" w:rsidRPr="00167B93" w:rsidRDefault="000B3C9D" w:rsidP="000B3C9D">
      <w:pPr>
        <w:tabs>
          <w:tab w:val="left" w:pos="5130"/>
        </w:tabs>
        <w:rPr>
          <w:rStyle w:val="apple-converted-space"/>
          <w:b/>
          <w:bCs/>
          <w:color w:val="auto"/>
          <w:sz w:val="24"/>
          <w:szCs w:val="24"/>
          <w:highlight w:val="green"/>
        </w:rPr>
      </w:pPr>
    </w:p>
    <w:p w14:paraId="14B55EE2" w14:textId="77777777" w:rsidR="000B3C9D" w:rsidRPr="00167B93" w:rsidRDefault="000B3C9D" w:rsidP="000B3C9D">
      <w:pPr>
        <w:rPr>
          <w:rStyle w:val="apple-converted-space"/>
          <w:b/>
          <w:bCs/>
          <w:color w:val="auto"/>
          <w:highlight w:val="green"/>
        </w:rPr>
      </w:pPr>
      <w:r w:rsidRPr="00167B93">
        <w:rPr>
          <w:rStyle w:val="apple-converted-space"/>
          <w:b/>
          <w:bCs/>
          <w:color w:val="auto"/>
          <w:highlight w:val="green"/>
        </w:rPr>
        <w:br w:type="page"/>
      </w:r>
    </w:p>
    <w:p w14:paraId="0D05D182" w14:textId="77777777" w:rsidR="000B3C9D" w:rsidRPr="00167B93" w:rsidRDefault="000B3C9D" w:rsidP="000B3C9D">
      <w:pPr>
        <w:spacing w:before="120" w:after="120"/>
        <w:ind w:firstLine="709"/>
        <w:jc w:val="center"/>
        <w:rPr>
          <w:b/>
          <w:color w:val="auto"/>
          <w:sz w:val="24"/>
          <w:szCs w:val="24"/>
          <w:highlight w:val="green"/>
        </w:rPr>
      </w:pPr>
      <w:r w:rsidRPr="00167B93">
        <w:rPr>
          <w:b/>
          <w:color w:val="auto"/>
          <w:sz w:val="24"/>
          <w:szCs w:val="24"/>
          <w:highlight w:val="green"/>
        </w:rPr>
        <w:lastRenderedPageBreak/>
        <w:t>Приложение Д</w:t>
      </w:r>
    </w:p>
    <w:p w14:paraId="33430DB1" w14:textId="1C858334" w:rsidR="000B3C9D" w:rsidRPr="00167B93" w:rsidRDefault="003345AC" w:rsidP="000B3C9D">
      <w:pPr>
        <w:widowControl w:val="0"/>
        <w:autoSpaceDE w:val="0"/>
        <w:autoSpaceDN w:val="0"/>
        <w:adjustRightInd w:val="0"/>
        <w:ind w:firstLine="720"/>
        <w:jc w:val="center"/>
        <w:rPr>
          <w:b/>
          <w:color w:val="auto"/>
          <w:sz w:val="24"/>
          <w:szCs w:val="24"/>
          <w:highlight w:val="green"/>
        </w:rPr>
      </w:pPr>
      <w:r w:rsidRPr="00167B93">
        <w:rPr>
          <w:b/>
          <w:color w:val="auto"/>
          <w:sz w:val="24"/>
          <w:szCs w:val="24"/>
          <w:highlight w:val="green"/>
        </w:rPr>
        <w:t>Рекоменд</w:t>
      </w:r>
      <w:r w:rsidR="000B3C9D" w:rsidRPr="00167B93">
        <w:rPr>
          <w:b/>
          <w:color w:val="auto"/>
          <w:sz w:val="24"/>
          <w:szCs w:val="24"/>
          <w:highlight w:val="green"/>
        </w:rPr>
        <w:t>ации по проектированию взрывостойкого остекления</w:t>
      </w:r>
    </w:p>
    <w:p w14:paraId="2E71123F" w14:textId="77777777" w:rsidR="000B3C9D" w:rsidRPr="00167B93" w:rsidRDefault="000B3C9D" w:rsidP="000B3C9D">
      <w:pPr>
        <w:widowControl w:val="0"/>
        <w:autoSpaceDE w:val="0"/>
        <w:autoSpaceDN w:val="0"/>
        <w:adjustRightInd w:val="0"/>
        <w:ind w:firstLine="720"/>
        <w:jc w:val="center"/>
        <w:rPr>
          <w:b/>
          <w:color w:val="auto"/>
          <w:sz w:val="28"/>
          <w:szCs w:val="28"/>
          <w:highlight w:val="green"/>
        </w:rPr>
      </w:pPr>
    </w:p>
    <w:p w14:paraId="42D5D7A6" w14:textId="6C89026A" w:rsidR="000B3C9D" w:rsidRPr="00167B93" w:rsidRDefault="000B3C9D" w:rsidP="000B3C9D">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Д.1 Взрывостойким является остекление, которое не разрушается под действием взрывной волны и не пропускает ударную волну на другую сторону.</w:t>
      </w:r>
    </w:p>
    <w:p w14:paraId="20BED033" w14:textId="77777777" w:rsidR="000B3C9D" w:rsidRPr="00167B93" w:rsidRDefault="000B3C9D" w:rsidP="000B3C9D">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Д.2 Классификация взрывостойких стекол приведена в ГОСТ 30826, испытания таких стекол проводятся по ГОСТ EN 13541.</w:t>
      </w:r>
    </w:p>
    <w:p w14:paraId="534606A6" w14:textId="731C1C8E" w:rsidR="000B3C9D" w:rsidRPr="00167B93" w:rsidRDefault="000B3C9D" w:rsidP="000B3C9D">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 xml:space="preserve">Д.3 Взрывостойкое остекление применяют в зданиях и сооружениях с массовым скоплением людей для защиты от террористических актов. Класс </w:t>
      </w:r>
      <w:proofErr w:type="spellStart"/>
      <w:r w:rsidRPr="00167B93">
        <w:rPr>
          <w:color w:val="auto"/>
          <w:sz w:val="24"/>
          <w:szCs w:val="24"/>
          <w:highlight w:val="green"/>
        </w:rPr>
        <w:t>взрывостойкости</w:t>
      </w:r>
      <w:proofErr w:type="spellEnd"/>
      <w:r w:rsidRPr="00167B93">
        <w:rPr>
          <w:color w:val="auto"/>
          <w:sz w:val="24"/>
          <w:szCs w:val="24"/>
          <w:highlight w:val="green"/>
        </w:rPr>
        <w:t xml:space="preserve"> </w:t>
      </w:r>
      <w:r w:rsidR="003345AC" w:rsidRPr="00167B93">
        <w:rPr>
          <w:b/>
          <w:color w:val="auto"/>
          <w:sz w:val="24"/>
          <w:szCs w:val="24"/>
          <w:highlight w:val="green"/>
        </w:rPr>
        <w:t>определяется</w:t>
      </w:r>
      <w:r w:rsidRPr="00167B93">
        <w:rPr>
          <w:color w:val="auto"/>
          <w:sz w:val="24"/>
          <w:szCs w:val="24"/>
          <w:highlight w:val="green"/>
        </w:rPr>
        <w:t xml:space="preserve"> категорией объекта, требованиями нормативных документов, конкретными параметрами опасности и возможностями проведения террористического акта. Минимально необходимый класс </w:t>
      </w:r>
      <w:proofErr w:type="spellStart"/>
      <w:r w:rsidRPr="00167B93">
        <w:rPr>
          <w:color w:val="auto"/>
          <w:sz w:val="24"/>
          <w:szCs w:val="24"/>
          <w:highlight w:val="green"/>
        </w:rPr>
        <w:t>взрывостойкости</w:t>
      </w:r>
      <w:proofErr w:type="spellEnd"/>
      <w:r w:rsidRPr="00167B93">
        <w:rPr>
          <w:color w:val="auto"/>
          <w:sz w:val="24"/>
          <w:szCs w:val="24"/>
          <w:highlight w:val="green"/>
        </w:rPr>
        <w:t xml:space="preserve"> </w:t>
      </w:r>
      <w:r w:rsidR="003345AC" w:rsidRPr="00167B93">
        <w:rPr>
          <w:b/>
          <w:color w:val="auto"/>
          <w:sz w:val="24"/>
          <w:szCs w:val="24"/>
          <w:highlight w:val="green"/>
        </w:rPr>
        <w:t>определяется</w:t>
      </w:r>
      <w:r w:rsidRPr="00167B93">
        <w:rPr>
          <w:color w:val="auto"/>
          <w:sz w:val="24"/>
          <w:szCs w:val="24"/>
          <w:highlight w:val="green"/>
        </w:rPr>
        <w:t xml:space="preserve"> путем оценки соответствующих рисков в соответствии с таблицами Д</w:t>
      </w:r>
      <w:r w:rsidR="00DD2EAA" w:rsidRPr="00167B93">
        <w:rPr>
          <w:color w:val="auto"/>
          <w:sz w:val="24"/>
          <w:szCs w:val="24"/>
          <w:highlight w:val="green"/>
        </w:rPr>
        <w:t>.</w:t>
      </w:r>
      <w:r w:rsidRPr="00167B93">
        <w:rPr>
          <w:color w:val="auto"/>
          <w:sz w:val="24"/>
          <w:szCs w:val="24"/>
          <w:highlight w:val="green"/>
        </w:rPr>
        <w:t>1 и Д</w:t>
      </w:r>
      <w:r w:rsidR="00DD2EAA" w:rsidRPr="00167B93">
        <w:rPr>
          <w:color w:val="auto"/>
          <w:sz w:val="24"/>
          <w:szCs w:val="24"/>
          <w:highlight w:val="green"/>
        </w:rPr>
        <w:t>.</w:t>
      </w:r>
      <w:r w:rsidRPr="00167B93">
        <w:rPr>
          <w:color w:val="auto"/>
          <w:sz w:val="24"/>
          <w:szCs w:val="24"/>
          <w:highlight w:val="green"/>
        </w:rPr>
        <w:t>2.</w:t>
      </w:r>
    </w:p>
    <w:p w14:paraId="4079EB24" w14:textId="41925436" w:rsidR="000B3C9D" w:rsidRPr="00167B93" w:rsidRDefault="000B3C9D" w:rsidP="000B3C9D">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 xml:space="preserve">Д.4 В качестве взрывостойких </w:t>
      </w:r>
      <w:r w:rsidR="003345AC" w:rsidRPr="00167B93">
        <w:rPr>
          <w:b/>
          <w:color w:val="auto"/>
          <w:sz w:val="24"/>
          <w:szCs w:val="24"/>
          <w:highlight w:val="green"/>
        </w:rPr>
        <w:t>могут</w:t>
      </w:r>
      <w:r w:rsidRPr="00167B93">
        <w:rPr>
          <w:color w:val="auto"/>
          <w:sz w:val="24"/>
          <w:szCs w:val="24"/>
          <w:highlight w:val="green"/>
        </w:rPr>
        <w:t xml:space="preserve"> использоваться многослойные стекла по ГОСТ 30826 и стекла с пленками по ГОСТ 32563 в зависимости от требуемого класса </w:t>
      </w:r>
      <w:proofErr w:type="spellStart"/>
      <w:r w:rsidRPr="00167B93">
        <w:rPr>
          <w:color w:val="auto"/>
          <w:sz w:val="24"/>
          <w:szCs w:val="24"/>
          <w:highlight w:val="green"/>
        </w:rPr>
        <w:t>взрывостойкости</w:t>
      </w:r>
      <w:proofErr w:type="spellEnd"/>
      <w:r w:rsidRPr="00167B93">
        <w:rPr>
          <w:color w:val="auto"/>
          <w:sz w:val="24"/>
          <w:szCs w:val="24"/>
          <w:highlight w:val="green"/>
        </w:rPr>
        <w:t>.</w:t>
      </w:r>
    </w:p>
    <w:p w14:paraId="1D8AAE8E" w14:textId="47D24DF7" w:rsidR="000B3C9D" w:rsidRPr="00167B93" w:rsidRDefault="000B3C9D" w:rsidP="000B3C9D">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Д.</w:t>
      </w:r>
      <w:r w:rsidR="00827353" w:rsidRPr="00167B93">
        <w:rPr>
          <w:color w:val="auto"/>
          <w:sz w:val="24"/>
          <w:szCs w:val="24"/>
          <w:highlight w:val="green"/>
        </w:rPr>
        <w:t>5</w:t>
      </w:r>
      <w:r w:rsidRPr="00167B93">
        <w:rPr>
          <w:color w:val="auto"/>
          <w:sz w:val="24"/>
          <w:szCs w:val="24"/>
          <w:highlight w:val="green"/>
        </w:rPr>
        <w:t xml:space="preserve"> Справочные значения некоторых </w:t>
      </w:r>
      <w:proofErr w:type="spellStart"/>
      <w:r w:rsidRPr="00167B93">
        <w:rPr>
          <w:color w:val="auto"/>
          <w:sz w:val="24"/>
          <w:szCs w:val="24"/>
          <w:highlight w:val="green"/>
        </w:rPr>
        <w:t>взрывотехнических</w:t>
      </w:r>
      <w:proofErr w:type="spellEnd"/>
      <w:r w:rsidRPr="00167B93">
        <w:rPr>
          <w:color w:val="auto"/>
          <w:sz w:val="24"/>
          <w:szCs w:val="24"/>
          <w:highlight w:val="green"/>
        </w:rPr>
        <w:t xml:space="preserve"> характеристик приведены в таблицах Д.1 и Д.2.</w:t>
      </w:r>
    </w:p>
    <w:p w14:paraId="6C57346E" w14:textId="77777777" w:rsidR="000B3C9D" w:rsidRPr="00167B93" w:rsidRDefault="000B3C9D" w:rsidP="000B3C9D">
      <w:pPr>
        <w:widowControl w:val="0"/>
        <w:autoSpaceDE w:val="0"/>
        <w:autoSpaceDN w:val="0"/>
        <w:adjustRightInd w:val="0"/>
        <w:ind w:firstLine="720"/>
        <w:jc w:val="both"/>
        <w:rPr>
          <w:color w:val="auto"/>
          <w:sz w:val="24"/>
          <w:szCs w:val="24"/>
          <w:highlight w:val="green"/>
        </w:rPr>
      </w:pPr>
    </w:p>
    <w:p w14:paraId="68835EAA" w14:textId="77777777" w:rsidR="000B3C9D" w:rsidRPr="00167B93" w:rsidRDefault="000B3C9D" w:rsidP="00F61AD4">
      <w:pPr>
        <w:widowControl w:val="0"/>
        <w:autoSpaceDE w:val="0"/>
        <w:autoSpaceDN w:val="0"/>
        <w:adjustRightInd w:val="0"/>
        <w:jc w:val="both"/>
        <w:rPr>
          <w:color w:val="auto"/>
          <w:sz w:val="24"/>
          <w:szCs w:val="24"/>
          <w:highlight w:val="green"/>
        </w:rPr>
      </w:pPr>
      <w:r w:rsidRPr="00167B93">
        <w:rPr>
          <w:color w:val="auto"/>
          <w:sz w:val="24"/>
          <w:szCs w:val="24"/>
          <w:highlight w:val="green"/>
        </w:rPr>
        <w:t>Т</w:t>
      </w:r>
      <w:r w:rsidR="00F61AD4" w:rsidRPr="00167B93">
        <w:rPr>
          <w:color w:val="auto"/>
          <w:sz w:val="24"/>
          <w:szCs w:val="24"/>
          <w:highlight w:val="green"/>
        </w:rPr>
        <w:t xml:space="preserve"> </w:t>
      </w:r>
      <w:r w:rsidRPr="00167B93">
        <w:rPr>
          <w:color w:val="auto"/>
          <w:sz w:val="24"/>
          <w:szCs w:val="24"/>
          <w:highlight w:val="green"/>
        </w:rPr>
        <w:t>а</w:t>
      </w:r>
      <w:r w:rsidR="00F61AD4" w:rsidRPr="00167B93">
        <w:rPr>
          <w:color w:val="auto"/>
          <w:sz w:val="24"/>
          <w:szCs w:val="24"/>
          <w:highlight w:val="green"/>
        </w:rPr>
        <w:t xml:space="preserve"> </w:t>
      </w:r>
      <w:r w:rsidRPr="00167B93">
        <w:rPr>
          <w:color w:val="auto"/>
          <w:sz w:val="24"/>
          <w:szCs w:val="24"/>
          <w:highlight w:val="green"/>
        </w:rPr>
        <w:t>б</w:t>
      </w:r>
      <w:r w:rsidR="00F61AD4" w:rsidRPr="00167B93">
        <w:rPr>
          <w:color w:val="auto"/>
          <w:sz w:val="24"/>
          <w:szCs w:val="24"/>
          <w:highlight w:val="green"/>
        </w:rPr>
        <w:t xml:space="preserve"> </w:t>
      </w:r>
      <w:r w:rsidRPr="00167B93">
        <w:rPr>
          <w:color w:val="auto"/>
          <w:sz w:val="24"/>
          <w:szCs w:val="24"/>
          <w:highlight w:val="green"/>
        </w:rPr>
        <w:t>л</w:t>
      </w:r>
      <w:r w:rsidR="00F61AD4" w:rsidRPr="00167B93">
        <w:rPr>
          <w:color w:val="auto"/>
          <w:sz w:val="24"/>
          <w:szCs w:val="24"/>
          <w:highlight w:val="green"/>
        </w:rPr>
        <w:t xml:space="preserve"> </w:t>
      </w:r>
      <w:r w:rsidRPr="00167B93">
        <w:rPr>
          <w:color w:val="auto"/>
          <w:sz w:val="24"/>
          <w:szCs w:val="24"/>
          <w:highlight w:val="green"/>
        </w:rPr>
        <w:t>и</w:t>
      </w:r>
      <w:r w:rsidR="00F61AD4" w:rsidRPr="00167B93">
        <w:rPr>
          <w:color w:val="auto"/>
          <w:sz w:val="24"/>
          <w:szCs w:val="24"/>
          <w:highlight w:val="green"/>
        </w:rPr>
        <w:t xml:space="preserve"> </w:t>
      </w:r>
      <w:r w:rsidRPr="00167B93">
        <w:rPr>
          <w:color w:val="auto"/>
          <w:sz w:val="24"/>
          <w:szCs w:val="24"/>
          <w:highlight w:val="green"/>
        </w:rPr>
        <w:t>ц</w:t>
      </w:r>
      <w:r w:rsidR="00F61AD4" w:rsidRPr="00167B93">
        <w:rPr>
          <w:color w:val="auto"/>
          <w:sz w:val="24"/>
          <w:szCs w:val="24"/>
          <w:highlight w:val="green"/>
        </w:rPr>
        <w:t xml:space="preserve"> </w:t>
      </w:r>
      <w:proofErr w:type="gramStart"/>
      <w:r w:rsidRPr="00167B93">
        <w:rPr>
          <w:color w:val="auto"/>
          <w:sz w:val="24"/>
          <w:szCs w:val="24"/>
          <w:highlight w:val="green"/>
        </w:rPr>
        <w:t>а</w:t>
      </w:r>
      <w:r w:rsidR="00F61AD4" w:rsidRPr="00167B93">
        <w:rPr>
          <w:color w:val="auto"/>
          <w:sz w:val="24"/>
          <w:szCs w:val="24"/>
          <w:highlight w:val="green"/>
        </w:rPr>
        <w:t xml:space="preserve"> </w:t>
      </w:r>
      <w:r w:rsidRPr="00167B93">
        <w:rPr>
          <w:color w:val="auto"/>
          <w:sz w:val="24"/>
          <w:szCs w:val="24"/>
          <w:highlight w:val="green"/>
        </w:rPr>
        <w:t xml:space="preserve"> Д.1</w:t>
      </w:r>
      <w:proofErr w:type="gramEnd"/>
      <w:r w:rsidR="00F61AD4" w:rsidRPr="00167B93">
        <w:rPr>
          <w:color w:val="auto"/>
          <w:sz w:val="24"/>
          <w:szCs w:val="24"/>
          <w:highlight w:val="green"/>
        </w:rPr>
        <w:t xml:space="preserve"> – </w:t>
      </w:r>
      <w:r w:rsidRPr="00167B93">
        <w:rPr>
          <w:b/>
          <w:bCs/>
          <w:color w:val="auto"/>
          <w:sz w:val="24"/>
          <w:szCs w:val="24"/>
          <w:highlight w:val="green"/>
        </w:rPr>
        <w:t>Критическое избыточное давление ВУВ для некоторых объектов</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19"/>
        <w:gridCol w:w="1418"/>
        <w:gridCol w:w="1417"/>
        <w:gridCol w:w="1134"/>
        <w:gridCol w:w="1099"/>
      </w:tblGrid>
      <w:tr w:rsidR="00AE6C25" w:rsidRPr="00167B93" w14:paraId="584233CF" w14:textId="77777777" w:rsidTr="007B0830">
        <w:trPr>
          <w:cantSplit/>
          <w:trHeight w:val="20"/>
          <w:tblHeader/>
        </w:trPr>
        <w:tc>
          <w:tcPr>
            <w:tcW w:w="4219" w:type="dxa"/>
            <w:vMerge w:val="restart"/>
            <w:tcBorders>
              <w:top w:val="single" w:sz="4" w:space="0" w:color="auto"/>
              <w:left w:val="single" w:sz="4" w:space="0" w:color="auto"/>
              <w:bottom w:val="double" w:sz="4" w:space="0" w:color="auto"/>
              <w:right w:val="single" w:sz="4" w:space="0" w:color="auto"/>
            </w:tcBorders>
            <w:shd w:val="clear" w:color="auto" w:fill="auto"/>
          </w:tcPr>
          <w:p w14:paraId="12D37F98" w14:textId="77777777" w:rsidR="00DD2EAA" w:rsidRPr="00167B93" w:rsidRDefault="00DD2EAA" w:rsidP="00F61AD4">
            <w:pPr>
              <w:jc w:val="center"/>
              <w:rPr>
                <w:color w:val="auto"/>
                <w:highlight w:val="green"/>
              </w:rPr>
            </w:pPr>
          </w:p>
          <w:p w14:paraId="56D2A9E8" w14:textId="77777777" w:rsidR="000B3C9D" w:rsidRPr="00167B93" w:rsidRDefault="000B3C9D" w:rsidP="00F61AD4">
            <w:pPr>
              <w:jc w:val="center"/>
              <w:rPr>
                <w:color w:val="auto"/>
                <w:highlight w:val="green"/>
              </w:rPr>
            </w:pPr>
            <w:r w:rsidRPr="00167B93">
              <w:rPr>
                <w:color w:val="auto"/>
                <w:highlight w:val="green"/>
              </w:rPr>
              <w:t>Объект</w:t>
            </w:r>
          </w:p>
        </w:tc>
        <w:tc>
          <w:tcPr>
            <w:tcW w:w="5068" w:type="dxa"/>
            <w:gridSpan w:val="4"/>
            <w:tcBorders>
              <w:top w:val="single" w:sz="4" w:space="0" w:color="auto"/>
              <w:left w:val="single" w:sz="4" w:space="0" w:color="auto"/>
              <w:bottom w:val="single" w:sz="4" w:space="0" w:color="auto"/>
              <w:right w:val="single" w:sz="4" w:space="0" w:color="auto"/>
            </w:tcBorders>
            <w:shd w:val="clear" w:color="auto" w:fill="auto"/>
          </w:tcPr>
          <w:p w14:paraId="6ACD1241" w14:textId="77777777" w:rsidR="000B3C9D" w:rsidRPr="00167B93" w:rsidRDefault="000B3C9D" w:rsidP="00F61AD4">
            <w:pPr>
              <w:jc w:val="center"/>
              <w:rPr>
                <w:color w:val="auto"/>
                <w:highlight w:val="green"/>
              </w:rPr>
            </w:pPr>
            <w:r w:rsidRPr="00167B93">
              <w:rPr>
                <w:color w:val="auto"/>
                <w:highlight w:val="green"/>
              </w:rPr>
              <w:t xml:space="preserve">Давление </w:t>
            </w:r>
            <w:r w:rsidRPr="00167B93">
              <w:rPr>
                <w:color w:val="auto"/>
                <w:highlight w:val="green"/>
              </w:rPr>
              <w:sym w:font="Symbol" w:char="0044"/>
            </w:r>
            <w:proofErr w:type="spellStart"/>
            <w:r w:rsidRPr="00167B93">
              <w:rPr>
                <w:i/>
                <w:color w:val="auto"/>
                <w:highlight w:val="green"/>
              </w:rPr>
              <w:t>р</w:t>
            </w:r>
            <w:r w:rsidRPr="00167B93">
              <w:rPr>
                <w:color w:val="auto"/>
                <w:highlight w:val="green"/>
                <w:vertAlign w:val="subscript"/>
              </w:rPr>
              <w:t>к</w:t>
            </w:r>
            <w:proofErr w:type="spellEnd"/>
            <w:r w:rsidRPr="00167B93">
              <w:rPr>
                <w:color w:val="auto"/>
                <w:highlight w:val="green"/>
              </w:rPr>
              <w:t>, кПа, соответствующее степени разрушения</w:t>
            </w:r>
          </w:p>
        </w:tc>
      </w:tr>
      <w:tr w:rsidR="00AE6C25" w:rsidRPr="00167B93" w14:paraId="282F12D3" w14:textId="77777777" w:rsidTr="00DD2EAA">
        <w:trPr>
          <w:cantSplit/>
          <w:trHeight w:val="20"/>
          <w:tblHeader/>
        </w:trPr>
        <w:tc>
          <w:tcPr>
            <w:tcW w:w="4219" w:type="dxa"/>
            <w:vMerge/>
            <w:tcBorders>
              <w:top w:val="single" w:sz="4" w:space="0" w:color="auto"/>
              <w:left w:val="single" w:sz="4" w:space="0" w:color="auto"/>
              <w:bottom w:val="single" w:sz="4" w:space="0" w:color="auto"/>
              <w:right w:val="single" w:sz="4" w:space="0" w:color="auto"/>
            </w:tcBorders>
            <w:shd w:val="clear" w:color="auto" w:fill="auto"/>
            <w:vAlign w:val="center"/>
          </w:tcPr>
          <w:p w14:paraId="7ECA7120" w14:textId="77777777" w:rsidR="000B3C9D" w:rsidRPr="00167B93" w:rsidRDefault="000B3C9D" w:rsidP="00F61AD4">
            <w:pPr>
              <w:jc w:val="center"/>
              <w:rPr>
                <w:color w:val="auto"/>
                <w:highlight w:val="green"/>
              </w:rPr>
            </w:pPr>
          </w:p>
        </w:tc>
        <w:tc>
          <w:tcPr>
            <w:tcW w:w="1418" w:type="dxa"/>
            <w:tcBorders>
              <w:top w:val="single" w:sz="4" w:space="0" w:color="auto"/>
              <w:left w:val="single" w:sz="4" w:space="0" w:color="auto"/>
              <w:bottom w:val="single" w:sz="4" w:space="0" w:color="auto"/>
              <w:right w:val="single" w:sz="4" w:space="0" w:color="auto"/>
            </w:tcBorders>
            <w:shd w:val="clear" w:color="auto" w:fill="auto"/>
          </w:tcPr>
          <w:p w14:paraId="3762CC2A" w14:textId="3B5FFA70" w:rsidR="000B3C9D" w:rsidRPr="00167B93" w:rsidRDefault="00F42118" w:rsidP="00F61AD4">
            <w:pPr>
              <w:jc w:val="center"/>
              <w:rPr>
                <w:color w:val="auto"/>
                <w:highlight w:val="green"/>
              </w:rPr>
            </w:pPr>
            <w:r w:rsidRPr="00167B93">
              <w:rPr>
                <w:color w:val="auto"/>
                <w:highlight w:val="green"/>
              </w:rPr>
              <w:t>П</w:t>
            </w:r>
            <w:r w:rsidR="000B3C9D" w:rsidRPr="00167B93">
              <w:rPr>
                <w:color w:val="auto"/>
                <w:highlight w:val="green"/>
              </w:rPr>
              <w:t>олное</w:t>
            </w:r>
          </w:p>
        </w:tc>
        <w:tc>
          <w:tcPr>
            <w:tcW w:w="1417" w:type="dxa"/>
            <w:tcBorders>
              <w:top w:val="single" w:sz="4" w:space="0" w:color="auto"/>
              <w:left w:val="single" w:sz="4" w:space="0" w:color="auto"/>
              <w:bottom w:val="single" w:sz="4" w:space="0" w:color="auto"/>
              <w:right w:val="single" w:sz="4" w:space="0" w:color="auto"/>
            </w:tcBorders>
            <w:shd w:val="clear" w:color="auto" w:fill="auto"/>
          </w:tcPr>
          <w:p w14:paraId="643F44B1" w14:textId="0D12E6B8" w:rsidR="000B3C9D" w:rsidRPr="00167B93" w:rsidRDefault="00F932F1" w:rsidP="00F61AD4">
            <w:pPr>
              <w:jc w:val="center"/>
              <w:rPr>
                <w:color w:val="auto"/>
                <w:highlight w:val="green"/>
              </w:rPr>
            </w:pPr>
            <w:r w:rsidRPr="00167B93">
              <w:rPr>
                <w:color w:val="auto"/>
                <w:highlight w:val="green"/>
              </w:rPr>
              <w:t>С</w:t>
            </w:r>
            <w:r w:rsidR="000B3C9D" w:rsidRPr="00167B93">
              <w:rPr>
                <w:color w:val="auto"/>
                <w:highlight w:val="green"/>
              </w:rPr>
              <w:t>ильное</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6A3B278B" w14:textId="446163DC" w:rsidR="000B3C9D" w:rsidRPr="00167B93" w:rsidRDefault="00F932F1" w:rsidP="00F61AD4">
            <w:pPr>
              <w:jc w:val="center"/>
              <w:rPr>
                <w:color w:val="auto"/>
                <w:highlight w:val="green"/>
              </w:rPr>
            </w:pPr>
            <w:r w:rsidRPr="00167B93">
              <w:rPr>
                <w:color w:val="auto"/>
                <w:highlight w:val="green"/>
              </w:rPr>
              <w:t>С</w:t>
            </w:r>
            <w:r w:rsidR="000B3C9D" w:rsidRPr="00167B93">
              <w:rPr>
                <w:color w:val="auto"/>
                <w:highlight w:val="green"/>
              </w:rPr>
              <w:t>реднее</w:t>
            </w:r>
          </w:p>
        </w:tc>
        <w:tc>
          <w:tcPr>
            <w:tcW w:w="1099" w:type="dxa"/>
            <w:tcBorders>
              <w:top w:val="single" w:sz="4" w:space="0" w:color="auto"/>
              <w:left w:val="single" w:sz="4" w:space="0" w:color="auto"/>
              <w:bottom w:val="single" w:sz="4" w:space="0" w:color="auto"/>
              <w:right w:val="single" w:sz="4" w:space="0" w:color="auto"/>
            </w:tcBorders>
            <w:shd w:val="clear" w:color="auto" w:fill="auto"/>
          </w:tcPr>
          <w:p w14:paraId="7A68F940" w14:textId="3951CA4F" w:rsidR="000B3C9D" w:rsidRPr="00167B93" w:rsidRDefault="00F932F1" w:rsidP="00F61AD4">
            <w:pPr>
              <w:jc w:val="center"/>
              <w:rPr>
                <w:color w:val="auto"/>
                <w:highlight w:val="green"/>
              </w:rPr>
            </w:pPr>
            <w:r w:rsidRPr="00167B93">
              <w:rPr>
                <w:color w:val="auto"/>
                <w:highlight w:val="green"/>
              </w:rPr>
              <w:t>С</w:t>
            </w:r>
            <w:r w:rsidR="000B3C9D" w:rsidRPr="00167B93">
              <w:rPr>
                <w:color w:val="auto"/>
                <w:highlight w:val="green"/>
              </w:rPr>
              <w:t>лабое</w:t>
            </w:r>
          </w:p>
        </w:tc>
      </w:tr>
      <w:tr w:rsidR="00AE6C25" w:rsidRPr="00167B93" w14:paraId="4AE420A8" w14:textId="77777777" w:rsidTr="00DD2EAA">
        <w:trPr>
          <w:cantSplit/>
          <w:trHeight w:val="20"/>
        </w:trPr>
        <w:tc>
          <w:tcPr>
            <w:tcW w:w="9287" w:type="dxa"/>
            <w:gridSpan w:val="5"/>
            <w:tcBorders>
              <w:top w:val="single" w:sz="4" w:space="0" w:color="auto"/>
              <w:left w:val="single" w:sz="4" w:space="0" w:color="auto"/>
              <w:bottom w:val="single" w:sz="4" w:space="0" w:color="auto"/>
              <w:right w:val="single" w:sz="4" w:space="0" w:color="auto"/>
            </w:tcBorders>
          </w:tcPr>
          <w:p w14:paraId="30F1E4D2" w14:textId="77777777" w:rsidR="000B3C9D" w:rsidRPr="00167B93" w:rsidRDefault="000B3C9D" w:rsidP="00F932F1">
            <w:pPr>
              <w:jc w:val="center"/>
              <w:rPr>
                <w:color w:val="auto"/>
                <w:highlight w:val="green"/>
              </w:rPr>
            </w:pPr>
            <w:r w:rsidRPr="00167B93">
              <w:rPr>
                <w:color w:val="auto"/>
                <w:highlight w:val="green"/>
              </w:rPr>
              <w:t>Жилые и промышленные здания</w:t>
            </w:r>
          </w:p>
        </w:tc>
      </w:tr>
      <w:tr w:rsidR="00AE6C25" w:rsidRPr="00167B93" w14:paraId="5D4FC631" w14:textId="77777777" w:rsidTr="007B0830">
        <w:trPr>
          <w:cantSplit/>
          <w:trHeight w:val="20"/>
        </w:trPr>
        <w:tc>
          <w:tcPr>
            <w:tcW w:w="4219" w:type="dxa"/>
            <w:tcBorders>
              <w:top w:val="single" w:sz="4" w:space="0" w:color="auto"/>
              <w:left w:val="single" w:sz="4" w:space="0" w:color="auto"/>
              <w:bottom w:val="single" w:sz="4" w:space="0" w:color="auto"/>
              <w:right w:val="single" w:sz="4" w:space="0" w:color="auto"/>
            </w:tcBorders>
          </w:tcPr>
          <w:p w14:paraId="2CC5BB1A" w14:textId="77777777" w:rsidR="000B3C9D" w:rsidRPr="00167B93" w:rsidRDefault="000B3C9D" w:rsidP="007B0830">
            <w:pPr>
              <w:rPr>
                <w:color w:val="auto"/>
                <w:highlight w:val="green"/>
              </w:rPr>
            </w:pPr>
            <w:r w:rsidRPr="00167B93">
              <w:rPr>
                <w:color w:val="auto"/>
                <w:highlight w:val="green"/>
              </w:rPr>
              <w:t>Кирпичные многоэтажные</w:t>
            </w:r>
          </w:p>
        </w:tc>
        <w:tc>
          <w:tcPr>
            <w:tcW w:w="1418" w:type="dxa"/>
            <w:tcBorders>
              <w:top w:val="single" w:sz="4" w:space="0" w:color="auto"/>
              <w:left w:val="single" w:sz="4" w:space="0" w:color="auto"/>
              <w:bottom w:val="single" w:sz="4" w:space="0" w:color="auto"/>
              <w:right w:val="single" w:sz="4" w:space="0" w:color="auto"/>
            </w:tcBorders>
          </w:tcPr>
          <w:p w14:paraId="38A7A7C4" w14:textId="0729888E" w:rsidR="000B3C9D" w:rsidRPr="00167B93" w:rsidRDefault="000B3C9D" w:rsidP="00F165B0">
            <w:pPr>
              <w:jc w:val="center"/>
              <w:rPr>
                <w:color w:val="auto"/>
                <w:highlight w:val="green"/>
              </w:rPr>
            </w:pPr>
            <w:r w:rsidRPr="00167B93">
              <w:rPr>
                <w:color w:val="auto"/>
                <w:highlight w:val="green"/>
              </w:rPr>
              <w:t>30–40</w:t>
            </w:r>
          </w:p>
        </w:tc>
        <w:tc>
          <w:tcPr>
            <w:tcW w:w="1417" w:type="dxa"/>
            <w:tcBorders>
              <w:top w:val="single" w:sz="4" w:space="0" w:color="auto"/>
              <w:left w:val="single" w:sz="4" w:space="0" w:color="auto"/>
              <w:bottom w:val="single" w:sz="4" w:space="0" w:color="auto"/>
              <w:right w:val="single" w:sz="4" w:space="0" w:color="auto"/>
            </w:tcBorders>
          </w:tcPr>
          <w:p w14:paraId="12DBE372" w14:textId="5A6682D1" w:rsidR="000B3C9D" w:rsidRPr="00167B93" w:rsidRDefault="000B3C9D" w:rsidP="00F165B0">
            <w:pPr>
              <w:jc w:val="center"/>
              <w:rPr>
                <w:color w:val="auto"/>
                <w:highlight w:val="green"/>
              </w:rPr>
            </w:pPr>
            <w:r w:rsidRPr="00167B93">
              <w:rPr>
                <w:color w:val="auto"/>
                <w:highlight w:val="green"/>
              </w:rPr>
              <w:t>2</w:t>
            </w:r>
            <w:r w:rsidR="00F165B0" w:rsidRPr="00167B93">
              <w:rPr>
                <w:color w:val="auto"/>
                <w:highlight w:val="green"/>
              </w:rPr>
              <w:t>0</w:t>
            </w:r>
            <w:r w:rsidRPr="00167B93">
              <w:rPr>
                <w:color w:val="auto"/>
                <w:highlight w:val="green"/>
              </w:rPr>
              <w:t>–30</w:t>
            </w:r>
          </w:p>
        </w:tc>
        <w:tc>
          <w:tcPr>
            <w:tcW w:w="1134" w:type="dxa"/>
            <w:tcBorders>
              <w:top w:val="single" w:sz="4" w:space="0" w:color="auto"/>
              <w:left w:val="single" w:sz="4" w:space="0" w:color="auto"/>
              <w:bottom w:val="single" w:sz="4" w:space="0" w:color="auto"/>
              <w:right w:val="single" w:sz="4" w:space="0" w:color="auto"/>
            </w:tcBorders>
          </w:tcPr>
          <w:p w14:paraId="18B14CB5" w14:textId="2E5035E0" w:rsidR="000B3C9D" w:rsidRPr="00167B93" w:rsidRDefault="000B3C9D" w:rsidP="00F165B0">
            <w:pPr>
              <w:jc w:val="center"/>
              <w:rPr>
                <w:color w:val="auto"/>
                <w:highlight w:val="green"/>
              </w:rPr>
            </w:pPr>
            <w:r w:rsidRPr="00167B93">
              <w:rPr>
                <w:color w:val="auto"/>
                <w:highlight w:val="green"/>
              </w:rPr>
              <w:t>10–20</w:t>
            </w:r>
          </w:p>
        </w:tc>
        <w:tc>
          <w:tcPr>
            <w:tcW w:w="1099" w:type="dxa"/>
            <w:tcBorders>
              <w:top w:val="single" w:sz="4" w:space="0" w:color="auto"/>
              <w:left w:val="single" w:sz="4" w:space="0" w:color="auto"/>
              <w:bottom w:val="single" w:sz="4" w:space="0" w:color="auto"/>
              <w:right w:val="single" w:sz="4" w:space="0" w:color="auto"/>
            </w:tcBorders>
          </w:tcPr>
          <w:p w14:paraId="64D86962" w14:textId="68B0D8F0" w:rsidR="000B3C9D" w:rsidRPr="00167B93" w:rsidRDefault="000B3C9D" w:rsidP="00F165B0">
            <w:pPr>
              <w:jc w:val="center"/>
              <w:rPr>
                <w:color w:val="auto"/>
                <w:highlight w:val="green"/>
              </w:rPr>
            </w:pPr>
            <w:r w:rsidRPr="00167B93">
              <w:rPr>
                <w:color w:val="auto"/>
                <w:highlight w:val="green"/>
              </w:rPr>
              <w:t>8–10</w:t>
            </w:r>
          </w:p>
        </w:tc>
      </w:tr>
      <w:tr w:rsidR="00AE6C25" w:rsidRPr="00167B93" w14:paraId="1BBDD23F" w14:textId="77777777" w:rsidTr="007B0830">
        <w:trPr>
          <w:cantSplit/>
          <w:trHeight w:val="20"/>
        </w:trPr>
        <w:tc>
          <w:tcPr>
            <w:tcW w:w="4219" w:type="dxa"/>
            <w:tcBorders>
              <w:top w:val="single" w:sz="4" w:space="0" w:color="auto"/>
              <w:left w:val="single" w:sz="4" w:space="0" w:color="auto"/>
              <w:bottom w:val="single" w:sz="4" w:space="0" w:color="auto"/>
              <w:right w:val="single" w:sz="4" w:space="0" w:color="auto"/>
            </w:tcBorders>
          </w:tcPr>
          <w:p w14:paraId="58732DBA" w14:textId="77777777" w:rsidR="000B3C9D" w:rsidRPr="00167B93" w:rsidRDefault="000B3C9D" w:rsidP="007B0830">
            <w:pPr>
              <w:rPr>
                <w:color w:val="auto"/>
                <w:highlight w:val="green"/>
              </w:rPr>
            </w:pPr>
            <w:r w:rsidRPr="00167B93">
              <w:rPr>
                <w:color w:val="auto"/>
                <w:highlight w:val="green"/>
              </w:rPr>
              <w:t>Кирпичные малоэтажные</w:t>
            </w:r>
          </w:p>
        </w:tc>
        <w:tc>
          <w:tcPr>
            <w:tcW w:w="1418" w:type="dxa"/>
            <w:tcBorders>
              <w:top w:val="single" w:sz="4" w:space="0" w:color="auto"/>
              <w:left w:val="single" w:sz="4" w:space="0" w:color="auto"/>
              <w:bottom w:val="single" w:sz="4" w:space="0" w:color="auto"/>
              <w:right w:val="single" w:sz="4" w:space="0" w:color="auto"/>
            </w:tcBorders>
          </w:tcPr>
          <w:p w14:paraId="55AE0FF0" w14:textId="4FC37CDF" w:rsidR="000B3C9D" w:rsidRPr="00167B93" w:rsidRDefault="00F165B0" w:rsidP="00F165B0">
            <w:pPr>
              <w:jc w:val="center"/>
              <w:rPr>
                <w:color w:val="auto"/>
                <w:highlight w:val="green"/>
              </w:rPr>
            </w:pPr>
            <w:r w:rsidRPr="00167B93">
              <w:rPr>
                <w:color w:val="auto"/>
                <w:highlight w:val="green"/>
              </w:rPr>
              <w:t>35</w:t>
            </w:r>
            <w:r w:rsidR="000B3C9D" w:rsidRPr="00167B93">
              <w:rPr>
                <w:color w:val="auto"/>
                <w:highlight w:val="green"/>
              </w:rPr>
              <w:t>–45</w:t>
            </w:r>
          </w:p>
        </w:tc>
        <w:tc>
          <w:tcPr>
            <w:tcW w:w="1417" w:type="dxa"/>
            <w:tcBorders>
              <w:top w:val="single" w:sz="4" w:space="0" w:color="auto"/>
              <w:left w:val="single" w:sz="4" w:space="0" w:color="auto"/>
              <w:bottom w:val="single" w:sz="4" w:space="0" w:color="auto"/>
              <w:right w:val="single" w:sz="4" w:space="0" w:color="auto"/>
            </w:tcBorders>
          </w:tcPr>
          <w:p w14:paraId="11A63C16" w14:textId="18D6CEF0" w:rsidR="000B3C9D" w:rsidRPr="00167B93" w:rsidRDefault="00F165B0" w:rsidP="00F165B0">
            <w:pPr>
              <w:jc w:val="center"/>
              <w:rPr>
                <w:color w:val="auto"/>
                <w:highlight w:val="green"/>
              </w:rPr>
            </w:pPr>
            <w:r w:rsidRPr="00167B93">
              <w:rPr>
                <w:color w:val="auto"/>
                <w:highlight w:val="green"/>
              </w:rPr>
              <w:t>25</w:t>
            </w:r>
            <w:r w:rsidR="000B3C9D" w:rsidRPr="00167B93">
              <w:rPr>
                <w:color w:val="auto"/>
                <w:highlight w:val="green"/>
              </w:rPr>
              <w:t>–35</w:t>
            </w:r>
          </w:p>
        </w:tc>
        <w:tc>
          <w:tcPr>
            <w:tcW w:w="1134" w:type="dxa"/>
            <w:tcBorders>
              <w:top w:val="single" w:sz="4" w:space="0" w:color="auto"/>
              <w:left w:val="single" w:sz="4" w:space="0" w:color="auto"/>
              <w:bottom w:val="single" w:sz="4" w:space="0" w:color="auto"/>
              <w:right w:val="single" w:sz="4" w:space="0" w:color="auto"/>
            </w:tcBorders>
          </w:tcPr>
          <w:p w14:paraId="315BDFED" w14:textId="6702A862" w:rsidR="000B3C9D" w:rsidRPr="00167B93" w:rsidRDefault="00F165B0" w:rsidP="00F165B0">
            <w:pPr>
              <w:jc w:val="center"/>
              <w:rPr>
                <w:color w:val="auto"/>
                <w:highlight w:val="green"/>
              </w:rPr>
            </w:pPr>
            <w:r w:rsidRPr="00167B93">
              <w:rPr>
                <w:color w:val="auto"/>
                <w:highlight w:val="green"/>
              </w:rPr>
              <w:t>15</w:t>
            </w:r>
            <w:r w:rsidR="000B3C9D" w:rsidRPr="00167B93">
              <w:rPr>
                <w:color w:val="auto"/>
                <w:highlight w:val="green"/>
              </w:rPr>
              <w:t>–25</w:t>
            </w:r>
          </w:p>
        </w:tc>
        <w:tc>
          <w:tcPr>
            <w:tcW w:w="1099" w:type="dxa"/>
            <w:tcBorders>
              <w:top w:val="single" w:sz="4" w:space="0" w:color="auto"/>
              <w:left w:val="single" w:sz="4" w:space="0" w:color="auto"/>
              <w:bottom w:val="single" w:sz="4" w:space="0" w:color="auto"/>
              <w:right w:val="single" w:sz="4" w:space="0" w:color="auto"/>
            </w:tcBorders>
          </w:tcPr>
          <w:p w14:paraId="2CAA48F6" w14:textId="62C74D1A" w:rsidR="000B3C9D" w:rsidRPr="00167B93" w:rsidRDefault="00F165B0" w:rsidP="00F165B0">
            <w:pPr>
              <w:jc w:val="center"/>
              <w:rPr>
                <w:color w:val="auto"/>
                <w:highlight w:val="green"/>
              </w:rPr>
            </w:pPr>
            <w:r w:rsidRPr="00167B93">
              <w:rPr>
                <w:color w:val="auto"/>
                <w:highlight w:val="green"/>
              </w:rPr>
              <w:t>8</w:t>
            </w:r>
            <w:r w:rsidR="000B3C9D" w:rsidRPr="00167B93">
              <w:rPr>
                <w:color w:val="auto"/>
                <w:highlight w:val="green"/>
              </w:rPr>
              <w:t>–15</w:t>
            </w:r>
          </w:p>
        </w:tc>
      </w:tr>
      <w:tr w:rsidR="00AE6C25" w:rsidRPr="00167B93" w14:paraId="2C41C971" w14:textId="77777777" w:rsidTr="007B0830">
        <w:trPr>
          <w:cantSplit/>
          <w:trHeight w:val="20"/>
        </w:trPr>
        <w:tc>
          <w:tcPr>
            <w:tcW w:w="4219" w:type="dxa"/>
            <w:tcBorders>
              <w:top w:val="single" w:sz="4" w:space="0" w:color="auto"/>
              <w:left w:val="single" w:sz="4" w:space="0" w:color="auto"/>
              <w:bottom w:val="single" w:sz="4" w:space="0" w:color="auto"/>
              <w:right w:val="single" w:sz="4" w:space="0" w:color="auto"/>
            </w:tcBorders>
          </w:tcPr>
          <w:p w14:paraId="5C377C4C" w14:textId="77777777" w:rsidR="000B3C9D" w:rsidRPr="00167B93" w:rsidRDefault="000B3C9D" w:rsidP="007B0830">
            <w:pPr>
              <w:rPr>
                <w:color w:val="auto"/>
                <w:highlight w:val="green"/>
              </w:rPr>
            </w:pPr>
            <w:r w:rsidRPr="00167B93">
              <w:rPr>
                <w:color w:val="auto"/>
                <w:highlight w:val="green"/>
              </w:rPr>
              <w:t>Деревянные</w:t>
            </w:r>
          </w:p>
        </w:tc>
        <w:tc>
          <w:tcPr>
            <w:tcW w:w="1418" w:type="dxa"/>
            <w:tcBorders>
              <w:top w:val="single" w:sz="4" w:space="0" w:color="auto"/>
              <w:left w:val="single" w:sz="4" w:space="0" w:color="auto"/>
              <w:bottom w:val="single" w:sz="4" w:space="0" w:color="auto"/>
              <w:right w:val="single" w:sz="4" w:space="0" w:color="auto"/>
            </w:tcBorders>
          </w:tcPr>
          <w:p w14:paraId="57A85F67" w14:textId="53E54149" w:rsidR="000B3C9D" w:rsidRPr="00167B93" w:rsidRDefault="000B3C9D" w:rsidP="00F165B0">
            <w:pPr>
              <w:jc w:val="center"/>
              <w:rPr>
                <w:color w:val="auto"/>
                <w:highlight w:val="green"/>
              </w:rPr>
            </w:pPr>
            <w:r w:rsidRPr="00167B93">
              <w:rPr>
                <w:color w:val="auto"/>
                <w:highlight w:val="green"/>
              </w:rPr>
              <w:t>20–30</w:t>
            </w:r>
          </w:p>
        </w:tc>
        <w:tc>
          <w:tcPr>
            <w:tcW w:w="1417" w:type="dxa"/>
            <w:tcBorders>
              <w:top w:val="single" w:sz="4" w:space="0" w:color="auto"/>
              <w:left w:val="single" w:sz="4" w:space="0" w:color="auto"/>
              <w:bottom w:val="single" w:sz="4" w:space="0" w:color="auto"/>
              <w:right w:val="single" w:sz="4" w:space="0" w:color="auto"/>
            </w:tcBorders>
          </w:tcPr>
          <w:p w14:paraId="7160CC8E" w14:textId="055CF4C1" w:rsidR="000B3C9D" w:rsidRPr="00167B93" w:rsidRDefault="000B3C9D" w:rsidP="00F165B0">
            <w:pPr>
              <w:jc w:val="center"/>
              <w:rPr>
                <w:color w:val="auto"/>
                <w:highlight w:val="green"/>
              </w:rPr>
            </w:pPr>
            <w:r w:rsidRPr="00167B93">
              <w:rPr>
                <w:color w:val="auto"/>
                <w:highlight w:val="green"/>
              </w:rPr>
              <w:t>1</w:t>
            </w:r>
            <w:r w:rsidR="00F165B0" w:rsidRPr="00167B93">
              <w:rPr>
                <w:color w:val="auto"/>
                <w:highlight w:val="green"/>
              </w:rPr>
              <w:t>2</w:t>
            </w:r>
            <w:r w:rsidRPr="00167B93">
              <w:rPr>
                <w:color w:val="auto"/>
                <w:highlight w:val="green"/>
              </w:rPr>
              <w:t>–20</w:t>
            </w:r>
          </w:p>
        </w:tc>
        <w:tc>
          <w:tcPr>
            <w:tcW w:w="1134" w:type="dxa"/>
            <w:tcBorders>
              <w:top w:val="single" w:sz="4" w:space="0" w:color="auto"/>
              <w:left w:val="single" w:sz="4" w:space="0" w:color="auto"/>
              <w:bottom w:val="single" w:sz="4" w:space="0" w:color="auto"/>
              <w:right w:val="single" w:sz="4" w:space="0" w:color="auto"/>
            </w:tcBorders>
          </w:tcPr>
          <w:p w14:paraId="29945122" w14:textId="39D76A9F" w:rsidR="000B3C9D" w:rsidRPr="00167B93" w:rsidRDefault="000B3C9D" w:rsidP="00F165B0">
            <w:pPr>
              <w:jc w:val="center"/>
              <w:rPr>
                <w:color w:val="auto"/>
                <w:highlight w:val="green"/>
              </w:rPr>
            </w:pPr>
            <w:r w:rsidRPr="00167B93">
              <w:rPr>
                <w:color w:val="auto"/>
                <w:highlight w:val="green"/>
              </w:rPr>
              <w:t>8–12</w:t>
            </w:r>
          </w:p>
        </w:tc>
        <w:tc>
          <w:tcPr>
            <w:tcW w:w="1099" w:type="dxa"/>
            <w:tcBorders>
              <w:top w:val="single" w:sz="4" w:space="0" w:color="auto"/>
              <w:left w:val="single" w:sz="4" w:space="0" w:color="auto"/>
              <w:bottom w:val="single" w:sz="4" w:space="0" w:color="auto"/>
              <w:right w:val="single" w:sz="4" w:space="0" w:color="auto"/>
            </w:tcBorders>
          </w:tcPr>
          <w:p w14:paraId="39F94E68" w14:textId="161D092E" w:rsidR="000B3C9D" w:rsidRPr="00167B93" w:rsidRDefault="000B3C9D" w:rsidP="00F165B0">
            <w:pPr>
              <w:jc w:val="center"/>
              <w:rPr>
                <w:color w:val="auto"/>
                <w:highlight w:val="green"/>
              </w:rPr>
            </w:pPr>
            <w:r w:rsidRPr="00167B93">
              <w:rPr>
                <w:color w:val="auto"/>
                <w:highlight w:val="green"/>
              </w:rPr>
              <w:t>6–8</w:t>
            </w:r>
          </w:p>
        </w:tc>
      </w:tr>
      <w:tr w:rsidR="00AE6C25" w:rsidRPr="00167B93" w14:paraId="538DCCB9" w14:textId="77777777" w:rsidTr="007B0830">
        <w:trPr>
          <w:cantSplit/>
          <w:trHeight w:val="20"/>
        </w:trPr>
        <w:tc>
          <w:tcPr>
            <w:tcW w:w="4219" w:type="dxa"/>
            <w:tcBorders>
              <w:top w:val="single" w:sz="4" w:space="0" w:color="auto"/>
              <w:left w:val="single" w:sz="4" w:space="0" w:color="auto"/>
              <w:bottom w:val="single" w:sz="4" w:space="0" w:color="auto"/>
              <w:right w:val="single" w:sz="4" w:space="0" w:color="auto"/>
            </w:tcBorders>
          </w:tcPr>
          <w:p w14:paraId="72D9CFD6" w14:textId="77777777" w:rsidR="000B3C9D" w:rsidRPr="00167B93" w:rsidRDefault="000B3C9D" w:rsidP="007B0830">
            <w:pPr>
              <w:rPr>
                <w:color w:val="auto"/>
                <w:highlight w:val="green"/>
              </w:rPr>
            </w:pPr>
            <w:r w:rsidRPr="00167B93">
              <w:rPr>
                <w:color w:val="auto"/>
                <w:highlight w:val="green"/>
              </w:rPr>
              <w:t>Промышленные с тяжелыми металлическим и железобетонным каркасом</w:t>
            </w:r>
          </w:p>
        </w:tc>
        <w:tc>
          <w:tcPr>
            <w:tcW w:w="1418" w:type="dxa"/>
            <w:tcBorders>
              <w:top w:val="single" w:sz="4" w:space="0" w:color="auto"/>
              <w:left w:val="single" w:sz="4" w:space="0" w:color="auto"/>
              <w:bottom w:val="single" w:sz="4" w:space="0" w:color="auto"/>
              <w:right w:val="single" w:sz="4" w:space="0" w:color="auto"/>
            </w:tcBorders>
          </w:tcPr>
          <w:p w14:paraId="29073224" w14:textId="187EB431" w:rsidR="000B3C9D" w:rsidRPr="00167B93" w:rsidRDefault="000B3C9D" w:rsidP="00F165B0">
            <w:pPr>
              <w:jc w:val="center"/>
              <w:rPr>
                <w:color w:val="auto"/>
                <w:highlight w:val="green"/>
              </w:rPr>
            </w:pPr>
            <w:r w:rsidRPr="00167B93">
              <w:rPr>
                <w:color w:val="auto"/>
                <w:highlight w:val="green"/>
              </w:rPr>
              <w:t>60–100</w:t>
            </w:r>
          </w:p>
        </w:tc>
        <w:tc>
          <w:tcPr>
            <w:tcW w:w="1417" w:type="dxa"/>
            <w:tcBorders>
              <w:top w:val="single" w:sz="4" w:space="0" w:color="auto"/>
              <w:left w:val="single" w:sz="4" w:space="0" w:color="auto"/>
              <w:bottom w:val="single" w:sz="4" w:space="0" w:color="auto"/>
              <w:right w:val="single" w:sz="4" w:space="0" w:color="auto"/>
            </w:tcBorders>
          </w:tcPr>
          <w:p w14:paraId="141B4A0D" w14:textId="31CAD698" w:rsidR="000B3C9D" w:rsidRPr="00167B93" w:rsidRDefault="00F165B0" w:rsidP="00F165B0">
            <w:pPr>
              <w:jc w:val="center"/>
              <w:rPr>
                <w:color w:val="auto"/>
                <w:highlight w:val="green"/>
              </w:rPr>
            </w:pPr>
            <w:r w:rsidRPr="00167B93">
              <w:rPr>
                <w:color w:val="auto"/>
                <w:highlight w:val="green"/>
              </w:rPr>
              <w:t>50</w:t>
            </w:r>
            <w:r w:rsidR="000B3C9D" w:rsidRPr="00167B93">
              <w:rPr>
                <w:color w:val="auto"/>
                <w:highlight w:val="green"/>
              </w:rPr>
              <w:t>–60</w:t>
            </w:r>
          </w:p>
        </w:tc>
        <w:tc>
          <w:tcPr>
            <w:tcW w:w="1134" w:type="dxa"/>
            <w:tcBorders>
              <w:top w:val="single" w:sz="4" w:space="0" w:color="auto"/>
              <w:left w:val="single" w:sz="4" w:space="0" w:color="auto"/>
              <w:bottom w:val="single" w:sz="4" w:space="0" w:color="auto"/>
              <w:right w:val="single" w:sz="4" w:space="0" w:color="auto"/>
            </w:tcBorders>
          </w:tcPr>
          <w:p w14:paraId="75F48652" w14:textId="51328797" w:rsidR="000B3C9D" w:rsidRPr="00167B93" w:rsidRDefault="00F165B0" w:rsidP="00F165B0">
            <w:pPr>
              <w:jc w:val="center"/>
              <w:rPr>
                <w:color w:val="auto"/>
                <w:highlight w:val="green"/>
              </w:rPr>
            </w:pPr>
            <w:r w:rsidRPr="00167B93">
              <w:rPr>
                <w:color w:val="auto"/>
                <w:highlight w:val="green"/>
              </w:rPr>
              <w:t>40</w:t>
            </w:r>
            <w:r w:rsidR="000B3C9D" w:rsidRPr="00167B93">
              <w:rPr>
                <w:color w:val="auto"/>
                <w:highlight w:val="green"/>
              </w:rPr>
              <w:t>–50</w:t>
            </w:r>
          </w:p>
        </w:tc>
        <w:tc>
          <w:tcPr>
            <w:tcW w:w="1099" w:type="dxa"/>
            <w:tcBorders>
              <w:top w:val="single" w:sz="4" w:space="0" w:color="auto"/>
              <w:left w:val="single" w:sz="4" w:space="0" w:color="auto"/>
              <w:bottom w:val="single" w:sz="4" w:space="0" w:color="auto"/>
              <w:right w:val="single" w:sz="4" w:space="0" w:color="auto"/>
            </w:tcBorders>
          </w:tcPr>
          <w:p w14:paraId="40D2016F" w14:textId="50C3FA38" w:rsidR="000B3C9D" w:rsidRPr="00167B93" w:rsidRDefault="00F165B0" w:rsidP="00F165B0">
            <w:pPr>
              <w:jc w:val="center"/>
              <w:rPr>
                <w:color w:val="auto"/>
                <w:highlight w:val="green"/>
              </w:rPr>
            </w:pPr>
            <w:r w:rsidRPr="00167B93">
              <w:rPr>
                <w:color w:val="auto"/>
                <w:highlight w:val="green"/>
              </w:rPr>
              <w:t>20</w:t>
            </w:r>
            <w:r w:rsidR="000B3C9D" w:rsidRPr="00167B93">
              <w:rPr>
                <w:color w:val="auto"/>
                <w:highlight w:val="green"/>
              </w:rPr>
              <w:t>–40</w:t>
            </w:r>
          </w:p>
        </w:tc>
      </w:tr>
      <w:tr w:rsidR="00CA2815" w:rsidRPr="00167B93" w14:paraId="46BE3E6B" w14:textId="77777777" w:rsidTr="007B0830">
        <w:trPr>
          <w:cantSplit/>
          <w:trHeight w:val="20"/>
        </w:trPr>
        <w:tc>
          <w:tcPr>
            <w:tcW w:w="4219" w:type="dxa"/>
            <w:tcBorders>
              <w:top w:val="single" w:sz="4" w:space="0" w:color="auto"/>
              <w:left w:val="single" w:sz="4" w:space="0" w:color="auto"/>
              <w:bottom w:val="single" w:sz="4" w:space="0" w:color="auto"/>
              <w:right w:val="single" w:sz="4" w:space="0" w:color="auto"/>
            </w:tcBorders>
          </w:tcPr>
          <w:p w14:paraId="01F3C767" w14:textId="77777777" w:rsidR="000B3C9D" w:rsidRPr="00167B93" w:rsidRDefault="000B3C9D" w:rsidP="007B0830">
            <w:pPr>
              <w:rPr>
                <w:color w:val="auto"/>
                <w:highlight w:val="green"/>
              </w:rPr>
            </w:pPr>
            <w:r w:rsidRPr="00167B93">
              <w:rPr>
                <w:color w:val="auto"/>
                <w:highlight w:val="green"/>
              </w:rPr>
              <w:t>Промышленные бескаркасные конструкции и с легкими металлическими каркасом</w:t>
            </w:r>
          </w:p>
        </w:tc>
        <w:tc>
          <w:tcPr>
            <w:tcW w:w="1418" w:type="dxa"/>
            <w:tcBorders>
              <w:top w:val="single" w:sz="4" w:space="0" w:color="auto"/>
              <w:left w:val="single" w:sz="4" w:space="0" w:color="auto"/>
              <w:bottom w:val="single" w:sz="4" w:space="0" w:color="auto"/>
              <w:right w:val="single" w:sz="4" w:space="0" w:color="auto"/>
            </w:tcBorders>
          </w:tcPr>
          <w:p w14:paraId="00356701" w14:textId="0162FA4D" w:rsidR="000B3C9D" w:rsidRPr="00167B93" w:rsidRDefault="000B3C9D" w:rsidP="00F165B0">
            <w:pPr>
              <w:jc w:val="center"/>
              <w:rPr>
                <w:color w:val="auto"/>
                <w:highlight w:val="green"/>
              </w:rPr>
            </w:pPr>
            <w:r w:rsidRPr="00167B93">
              <w:rPr>
                <w:color w:val="auto"/>
                <w:highlight w:val="green"/>
              </w:rPr>
              <w:t>60–80</w:t>
            </w:r>
          </w:p>
        </w:tc>
        <w:tc>
          <w:tcPr>
            <w:tcW w:w="1417" w:type="dxa"/>
            <w:tcBorders>
              <w:top w:val="single" w:sz="4" w:space="0" w:color="auto"/>
              <w:left w:val="single" w:sz="4" w:space="0" w:color="auto"/>
              <w:bottom w:val="single" w:sz="4" w:space="0" w:color="auto"/>
              <w:right w:val="single" w:sz="4" w:space="0" w:color="auto"/>
            </w:tcBorders>
          </w:tcPr>
          <w:p w14:paraId="1BBD47C4" w14:textId="392EB860" w:rsidR="000B3C9D" w:rsidRPr="00167B93" w:rsidRDefault="000B3C9D" w:rsidP="00F165B0">
            <w:pPr>
              <w:jc w:val="center"/>
              <w:rPr>
                <w:color w:val="auto"/>
                <w:highlight w:val="green"/>
              </w:rPr>
            </w:pPr>
            <w:r w:rsidRPr="00167B93">
              <w:rPr>
                <w:color w:val="auto"/>
                <w:highlight w:val="green"/>
              </w:rPr>
              <w:t>40–60</w:t>
            </w:r>
          </w:p>
        </w:tc>
        <w:tc>
          <w:tcPr>
            <w:tcW w:w="1134" w:type="dxa"/>
            <w:tcBorders>
              <w:top w:val="single" w:sz="4" w:space="0" w:color="auto"/>
              <w:left w:val="single" w:sz="4" w:space="0" w:color="auto"/>
              <w:bottom w:val="single" w:sz="4" w:space="0" w:color="auto"/>
              <w:right w:val="single" w:sz="4" w:space="0" w:color="auto"/>
            </w:tcBorders>
          </w:tcPr>
          <w:p w14:paraId="4776EFBB" w14:textId="5B132088" w:rsidR="000B3C9D" w:rsidRPr="00167B93" w:rsidRDefault="000B3C9D" w:rsidP="00F165B0">
            <w:pPr>
              <w:jc w:val="center"/>
              <w:rPr>
                <w:color w:val="auto"/>
                <w:highlight w:val="green"/>
              </w:rPr>
            </w:pPr>
            <w:r w:rsidRPr="00167B93">
              <w:rPr>
                <w:color w:val="auto"/>
                <w:highlight w:val="green"/>
              </w:rPr>
              <w:t>3</w:t>
            </w:r>
            <w:r w:rsidR="00F165B0" w:rsidRPr="00167B93">
              <w:rPr>
                <w:color w:val="auto"/>
                <w:highlight w:val="green"/>
              </w:rPr>
              <w:t>0</w:t>
            </w:r>
            <w:r w:rsidRPr="00167B93">
              <w:rPr>
                <w:color w:val="auto"/>
                <w:highlight w:val="green"/>
              </w:rPr>
              <w:t>–40</w:t>
            </w:r>
          </w:p>
        </w:tc>
        <w:tc>
          <w:tcPr>
            <w:tcW w:w="1099" w:type="dxa"/>
            <w:tcBorders>
              <w:top w:val="single" w:sz="4" w:space="0" w:color="auto"/>
              <w:left w:val="single" w:sz="4" w:space="0" w:color="auto"/>
              <w:bottom w:val="single" w:sz="4" w:space="0" w:color="auto"/>
              <w:right w:val="single" w:sz="4" w:space="0" w:color="auto"/>
            </w:tcBorders>
          </w:tcPr>
          <w:p w14:paraId="38D7B818" w14:textId="43A82474" w:rsidR="000B3C9D" w:rsidRPr="00167B93" w:rsidRDefault="000B3C9D" w:rsidP="00F165B0">
            <w:pPr>
              <w:jc w:val="center"/>
              <w:rPr>
                <w:color w:val="auto"/>
                <w:highlight w:val="green"/>
              </w:rPr>
            </w:pPr>
            <w:r w:rsidRPr="00167B93">
              <w:rPr>
                <w:color w:val="auto"/>
                <w:highlight w:val="green"/>
              </w:rPr>
              <w:t>2</w:t>
            </w:r>
            <w:r w:rsidR="00F165B0" w:rsidRPr="00167B93">
              <w:rPr>
                <w:color w:val="auto"/>
                <w:highlight w:val="green"/>
              </w:rPr>
              <w:t>0</w:t>
            </w:r>
            <w:r w:rsidRPr="00167B93">
              <w:rPr>
                <w:color w:val="auto"/>
                <w:highlight w:val="green"/>
              </w:rPr>
              <w:t>–30</w:t>
            </w:r>
          </w:p>
        </w:tc>
      </w:tr>
    </w:tbl>
    <w:p w14:paraId="0B6D7693" w14:textId="77777777" w:rsidR="000B3C9D" w:rsidRPr="00167B93" w:rsidRDefault="000B3C9D" w:rsidP="000B3C9D">
      <w:pPr>
        <w:widowControl w:val="0"/>
        <w:autoSpaceDE w:val="0"/>
        <w:autoSpaceDN w:val="0"/>
        <w:adjustRightInd w:val="0"/>
        <w:ind w:firstLine="720"/>
        <w:jc w:val="both"/>
        <w:rPr>
          <w:color w:val="auto"/>
          <w:sz w:val="28"/>
          <w:szCs w:val="28"/>
          <w:highlight w:val="green"/>
        </w:rPr>
      </w:pPr>
    </w:p>
    <w:p w14:paraId="016AA7DE" w14:textId="77777777" w:rsidR="000B3C9D" w:rsidRPr="00167B93" w:rsidRDefault="000B3C9D" w:rsidP="00F61AD4">
      <w:pPr>
        <w:widowControl w:val="0"/>
        <w:autoSpaceDE w:val="0"/>
        <w:autoSpaceDN w:val="0"/>
        <w:adjustRightInd w:val="0"/>
        <w:jc w:val="both"/>
        <w:rPr>
          <w:b/>
          <w:bCs/>
          <w:color w:val="auto"/>
          <w:sz w:val="24"/>
          <w:szCs w:val="24"/>
          <w:highlight w:val="green"/>
        </w:rPr>
      </w:pPr>
      <w:r w:rsidRPr="00167B93">
        <w:rPr>
          <w:color w:val="auto"/>
          <w:sz w:val="24"/>
          <w:szCs w:val="24"/>
          <w:highlight w:val="green"/>
        </w:rPr>
        <w:t>Т</w:t>
      </w:r>
      <w:r w:rsidR="00F61AD4" w:rsidRPr="00167B93">
        <w:rPr>
          <w:color w:val="auto"/>
          <w:sz w:val="24"/>
          <w:szCs w:val="24"/>
          <w:highlight w:val="green"/>
        </w:rPr>
        <w:t xml:space="preserve"> </w:t>
      </w:r>
      <w:r w:rsidRPr="00167B93">
        <w:rPr>
          <w:color w:val="auto"/>
          <w:sz w:val="24"/>
          <w:szCs w:val="24"/>
          <w:highlight w:val="green"/>
        </w:rPr>
        <w:t>а</w:t>
      </w:r>
      <w:r w:rsidR="00F61AD4" w:rsidRPr="00167B93">
        <w:rPr>
          <w:color w:val="auto"/>
          <w:sz w:val="24"/>
          <w:szCs w:val="24"/>
          <w:highlight w:val="green"/>
        </w:rPr>
        <w:t xml:space="preserve"> </w:t>
      </w:r>
      <w:r w:rsidRPr="00167B93">
        <w:rPr>
          <w:color w:val="auto"/>
          <w:sz w:val="24"/>
          <w:szCs w:val="24"/>
          <w:highlight w:val="green"/>
        </w:rPr>
        <w:t>б</w:t>
      </w:r>
      <w:r w:rsidR="00F61AD4" w:rsidRPr="00167B93">
        <w:rPr>
          <w:color w:val="auto"/>
          <w:sz w:val="24"/>
          <w:szCs w:val="24"/>
          <w:highlight w:val="green"/>
        </w:rPr>
        <w:t xml:space="preserve"> </w:t>
      </w:r>
      <w:r w:rsidRPr="00167B93">
        <w:rPr>
          <w:color w:val="auto"/>
          <w:sz w:val="24"/>
          <w:szCs w:val="24"/>
          <w:highlight w:val="green"/>
        </w:rPr>
        <w:t>л</w:t>
      </w:r>
      <w:r w:rsidR="00F61AD4" w:rsidRPr="00167B93">
        <w:rPr>
          <w:color w:val="auto"/>
          <w:sz w:val="24"/>
          <w:szCs w:val="24"/>
          <w:highlight w:val="green"/>
        </w:rPr>
        <w:t xml:space="preserve"> </w:t>
      </w:r>
      <w:r w:rsidRPr="00167B93">
        <w:rPr>
          <w:color w:val="auto"/>
          <w:sz w:val="24"/>
          <w:szCs w:val="24"/>
          <w:highlight w:val="green"/>
        </w:rPr>
        <w:t>и</w:t>
      </w:r>
      <w:r w:rsidR="00F61AD4" w:rsidRPr="00167B93">
        <w:rPr>
          <w:color w:val="auto"/>
          <w:sz w:val="24"/>
          <w:szCs w:val="24"/>
          <w:highlight w:val="green"/>
        </w:rPr>
        <w:t xml:space="preserve"> </w:t>
      </w:r>
      <w:r w:rsidRPr="00167B93">
        <w:rPr>
          <w:color w:val="auto"/>
          <w:sz w:val="24"/>
          <w:szCs w:val="24"/>
          <w:highlight w:val="green"/>
        </w:rPr>
        <w:t>ц</w:t>
      </w:r>
      <w:r w:rsidR="00F61AD4" w:rsidRPr="00167B93">
        <w:rPr>
          <w:color w:val="auto"/>
          <w:sz w:val="24"/>
          <w:szCs w:val="24"/>
          <w:highlight w:val="green"/>
        </w:rPr>
        <w:t xml:space="preserve"> </w:t>
      </w:r>
      <w:proofErr w:type="gramStart"/>
      <w:r w:rsidRPr="00167B93">
        <w:rPr>
          <w:color w:val="auto"/>
          <w:sz w:val="24"/>
          <w:szCs w:val="24"/>
          <w:highlight w:val="green"/>
        </w:rPr>
        <w:t>а</w:t>
      </w:r>
      <w:r w:rsidR="00F61AD4" w:rsidRPr="00167B93">
        <w:rPr>
          <w:color w:val="auto"/>
          <w:sz w:val="24"/>
          <w:szCs w:val="24"/>
          <w:highlight w:val="green"/>
        </w:rPr>
        <w:t xml:space="preserve"> </w:t>
      </w:r>
      <w:r w:rsidRPr="00167B93">
        <w:rPr>
          <w:color w:val="auto"/>
          <w:sz w:val="24"/>
          <w:szCs w:val="24"/>
          <w:highlight w:val="green"/>
        </w:rPr>
        <w:t xml:space="preserve"> Д.2</w:t>
      </w:r>
      <w:proofErr w:type="gramEnd"/>
      <w:r w:rsidR="00F61AD4" w:rsidRPr="00167B93">
        <w:rPr>
          <w:color w:val="auto"/>
          <w:sz w:val="24"/>
          <w:szCs w:val="24"/>
          <w:highlight w:val="green"/>
        </w:rPr>
        <w:t xml:space="preserve"> – </w:t>
      </w:r>
      <w:r w:rsidRPr="00167B93">
        <w:rPr>
          <w:b/>
          <w:bCs/>
          <w:color w:val="auto"/>
          <w:sz w:val="24"/>
          <w:szCs w:val="24"/>
          <w:highlight w:val="green"/>
        </w:rPr>
        <w:t>Коэффициенты увеличения удельного импульса фазы сжатия и фазы разряжения ВУВ от площади СПК</w:t>
      </w:r>
    </w:p>
    <w:tbl>
      <w:tblPr>
        <w:tblW w:w="0" w:type="auto"/>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97"/>
        <w:gridCol w:w="3423"/>
      </w:tblGrid>
      <w:tr w:rsidR="00AE6C25" w:rsidRPr="00167B93" w14:paraId="7FE37324" w14:textId="77777777" w:rsidTr="007B0830">
        <w:tc>
          <w:tcPr>
            <w:tcW w:w="3597" w:type="dxa"/>
            <w:tcBorders>
              <w:top w:val="single" w:sz="4" w:space="0" w:color="auto"/>
              <w:left w:val="single" w:sz="4" w:space="0" w:color="auto"/>
              <w:bottom w:val="single" w:sz="4" w:space="0" w:color="auto"/>
              <w:right w:val="single" w:sz="4" w:space="0" w:color="auto"/>
            </w:tcBorders>
          </w:tcPr>
          <w:p w14:paraId="73B6A78B" w14:textId="77777777" w:rsidR="000B3C9D" w:rsidRPr="00167B93" w:rsidRDefault="000B3C9D" w:rsidP="00F61AD4">
            <w:pPr>
              <w:jc w:val="center"/>
              <w:rPr>
                <w:color w:val="auto"/>
                <w:highlight w:val="green"/>
              </w:rPr>
            </w:pPr>
            <w:r w:rsidRPr="00167B93">
              <w:rPr>
                <w:color w:val="auto"/>
                <w:highlight w:val="green"/>
              </w:rPr>
              <w:t>Площадь СПК, м</w:t>
            </w:r>
            <w:r w:rsidRPr="00167B93">
              <w:rPr>
                <w:color w:val="auto"/>
                <w:highlight w:val="green"/>
                <w:vertAlign w:val="superscript"/>
              </w:rPr>
              <w:t>2</w:t>
            </w:r>
          </w:p>
        </w:tc>
        <w:tc>
          <w:tcPr>
            <w:tcW w:w="3423" w:type="dxa"/>
            <w:tcBorders>
              <w:top w:val="single" w:sz="4" w:space="0" w:color="auto"/>
              <w:left w:val="single" w:sz="4" w:space="0" w:color="auto"/>
              <w:bottom w:val="single" w:sz="4" w:space="0" w:color="auto"/>
              <w:right w:val="single" w:sz="4" w:space="0" w:color="auto"/>
            </w:tcBorders>
          </w:tcPr>
          <w:p w14:paraId="41466CAB" w14:textId="77777777" w:rsidR="000B3C9D" w:rsidRPr="00167B93" w:rsidRDefault="000B3C9D" w:rsidP="00F61AD4">
            <w:pPr>
              <w:jc w:val="center"/>
              <w:rPr>
                <w:color w:val="auto"/>
                <w:highlight w:val="green"/>
              </w:rPr>
            </w:pPr>
            <w:r w:rsidRPr="00167B93">
              <w:rPr>
                <w:color w:val="auto"/>
                <w:highlight w:val="green"/>
              </w:rPr>
              <w:t>Увеличение импульса</w:t>
            </w:r>
          </w:p>
          <w:p w14:paraId="45C3B429" w14:textId="77777777" w:rsidR="000B3C9D" w:rsidRPr="00167B93" w:rsidRDefault="000B3C9D" w:rsidP="00F61AD4">
            <w:pPr>
              <w:jc w:val="center"/>
              <w:rPr>
                <w:color w:val="auto"/>
                <w:highlight w:val="green"/>
              </w:rPr>
            </w:pPr>
            <w:r w:rsidRPr="00167B93">
              <w:rPr>
                <w:color w:val="auto"/>
                <w:highlight w:val="green"/>
              </w:rPr>
              <w:t>в число раз</w:t>
            </w:r>
          </w:p>
        </w:tc>
      </w:tr>
      <w:tr w:rsidR="00AE6C25" w:rsidRPr="00167B93" w14:paraId="7E00858C" w14:textId="77777777" w:rsidTr="007B0830">
        <w:tc>
          <w:tcPr>
            <w:tcW w:w="3597" w:type="dxa"/>
            <w:tcBorders>
              <w:top w:val="single" w:sz="4" w:space="0" w:color="auto"/>
              <w:left w:val="single" w:sz="4" w:space="0" w:color="auto"/>
              <w:bottom w:val="single" w:sz="4" w:space="0" w:color="auto"/>
              <w:right w:val="single" w:sz="4" w:space="0" w:color="auto"/>
            </w:tcBorders>
          </w:tcPr>
          <w:p w14:paraId="53C51BA5" w14:textId="77777777" w:rsidR="000B3C9D" w:rsidRPr="00167B93" w:rsidRDefault="000B3C9D" w:rsidP="00F165B0">
            <w:pPr>
              <w:jc w:val="center"/>
              <w:rPr>
                <w:color w:val="auto"/>
                <w:highlight w:val="green"/>
              </w:rPr>
            </w:pPr>
            <w:r w:rsidRPr="00167B93">
              <w:rPr>
                <w:color w:val="auto"/>
                <w:highlight w:val="green"/>
              </w:rPr>
              <w:t>2,0</w:t>
            </w:r>
          </w:p>
        </w:tc>
        <w:tc>
          <w:tcPr>
            <w:tcW w:w="3423" w:type="dxa"/>
            <w:tcBorders>
              <w:top w:val="single" w:sz="4" w:space="0" w:color="auto"/>
              <w:left w:val="single" w:sz="4" w:space="0" w:color="auto"/>
              <w:bottom w:val="single" w:sz="4" w:space="0" w:color="auto"/>
              <w:right w:val="single" w:sz="4" w:space="0" w:color="auto"/>
            </w:tcBorders>
          </w:tcPr>
          <w:p w14:paraId="4BC2749D" w14:textId="77777777" w:rsidR="000B3C9D" w:rsidRPr="00167B93" w:rsidRDefault="000B3C9D" w:rsidP="00F165B0">
            <w:pPr>
              <w:jc w:val="center"/>
              <w:rPr>
                <w:color w:val="auto"/>
                <w:highlight w:val="green"/>
              </w:rPr>
            </w:pPr>
            <w:r w:rsidRPr="00167B93">
              <w:rPr>
                <w:color w:val="auto"/>
                <w:highlight w:val="green"/>
              </w:rPr>
              <w:t>1,0</w:t>
            </w:r>
          </w:p>
        </w:tc>
      </w:tr>
      <w:tr w:rsidR="00AE6C25" w:rsidRPr="00167B93" w14:paraId="565085BF" w14:textId="77777777" w:rsidTr="007B0830">
        <w:tc>
          <w:tcPr>
            <w:tcW w:w="3597" w:type="dxa"/>
            <w:tcBorders>
              <w:top w:val="single" w:sz="4" w:space="0" w:color="auto"/>
              <w:left w:val="single" w:sz="4" w:space="0" w:color="auto"/>
              <w:bottom w:val="single" w:sz="4" w:space="0" w:color="auto"/>
              <w:right w:val="single" w:sz="4" w:space="0" w:color="auto"/>
            </w:tcBorders>
          </w:tcPr>
          <w:p w14:paraId="751035E1" w14:textId="77777777" w:rsidR="000B3C9D" w:rsidRPr="00167B93" w:rsidRDefault="000B3C9D" w:rsidP="00F165B0">
            <w:pPr>
              <w:jc w:val="center"/>
              <w:rPr>
                <w:color w:val="auto"/>
                <w:highlight w:val="green"/>
              </w:rPr>
            </w:pPr>
            <w:r w:rsidRPr="00167B93">
              <w:rPr>
                <w:color w:val="auto"/>
                <w:highlight w:val="green"/>
              </w:rPr>
              <w:t>3,0</w:t>
            </w:r>
          </w:p>
        </w:tc>
        <w:tc>
          <w:tcPr>
            <w:tcW w:w="3423" w:type="dxa"/>
            <w:tcBorders>
              <w:top w:val="single" w:sz="4" w:space="0" w:color="auto"/>
              <w:left w:val="single" w:sz="4" w:space="0" w:color="auto"/>
              <w:bottom w:val="single" w:sz="4" w:space="0" w:color="auto"/>
              <w:right w:val="single" w:sz="4" w:space="0" w:color="auto"/>
            </w:tcBorders>
          </w:tcPr>
          <w:p w14:paraId="09EFF9D8" w14:textId="77777777" w:rsidR="000B3C9D" w:rsidRPr="00167B93" w:rsidRDefault="000B3C9D" w:rsidP="00F165B0">
            <w:pPr>
              <w:jc w:val="center"/>
              <w:rPr>
                <w:color w:val="auto"/>
                <w:highlight w:val="green"/>
              </w:rPr>
            </w:pPr>
            <w:r w:rsidRPr="00167B93">
              <w:rPr>
                <w:color w:val="auto"/>
                <w:highlight w:val="green"/>
              </w:rPr>
              <w:t>1,22</w:t>
            </w:r>
          </w:p>
        </w:tc>
      </w:tr>
      <w:tr w:rsidR="00AE6C25" w:rsidRPr="00167B93" w14:paraId="4BDDEB15" w14:textId="77777777" w:rsidTr="007B0830">
        <w:tc>
          <w:tcPr>
            <w:tcW w:w="3597" w:type="dxa"/>
            <w:tcBorders>
              <w:top w:val="single" w:sz="4" w:space="0" w:color="auto"/>
              <w:left w:val="single" w:sz="4" w:space="0" w:color="auto"/>
              <w:bottom w:val="single" w:sz="4" w:space="0" w:color="auto"/>
              <w:right w:val="single" w:sz="4" w:space="0" w:color="auto"/>
            </w:tcBorders>
          </w:tcPr>
          <w:p w14:paraId="6A27C5A7" w14:textId="77777777" w:rsidR="000B3C9D" w:rsidRPr="00167B93" w:rsidRDefault="000B3C9D" w:rsidP="00F165B0">
            <w:pPr>
              <w:jc w:val="center"/>
              <w:rPr>
                <w:color w:val="auto"/>
                <w:highlight w:val="green"/>
              </w:rPr>
            </w:pPr>
            <w:r w:rsidRPr="00167B93">
              <w:rPr>
                <w:color w:val="auto"/>
                <w:highlight w:val="green"/>
              </w:rPr>
              <w:t>4,0</w:t>
            </w:r>
          </w:p>
        </w:tc>
        <w:tc>
          <w:tcPr>
            <w:tcW w:w="3423" w:type="dxa"/>
            <w:tcBorders>
              <w:top w:val="single" w:sz="4" w:space="0" w:color="auto"/>
              <w:left w:val="single" w:sz="4" w:space="0" w:color="auto"/>
              <w:bottom w:val="single" w:sz="4" w:space="0" w:color="auto"/>
              <w:right w:val="single" w:sz="4" w:space="0" w:color="auto"/>
            </w:tcBorders>
          </w:tcPr>
          <w:p w14:paraId="12D68CA2" w14:textId="77777777" w:rsidR="000B3C9D" w:rsidRPr="00167B93" w:rsidRDefault="000B3C9D" w:rsidP="00F165B0">
            <w:pPr>
              <w:jc w:val="center"/>
              <w:rPr>
                <w:color w:val="auto"/>
                <w:highlight w:val="green"/>
              </w:rPr>
            </w:pPr>
            <w:r w:rsidRPr="00167B93">
              <w:rPr>
                <w:color w:val="auto"/>
                <w:highlight w:val="green"/>
              </w:rPr>
              <w:t>1,41</w:t>
            </w:r>
          </w:p>
        </w:tc>
      </w:tr>
      <w:tr w:rsidR="00AE6C25" w:rsidRPr="00167B93" w14:paraId="49C2D368" w14:textId="77777777" w:rsidTr="007B0830">
        <w:tc>
          <w:tcPr>
            <w:tcW w:w="3597" w:type="dxa"/>
            <w:tcBorders>
              <w:top w:val="single" w:sz="4" w:space="0" w:color="auto"/>
              <w:left w:val="single" w:sz="4" w:space="0" w:color="auto"/>
              <w:bottom w:val="single" w:sz="4" w:space="0" w:color="auto"/>
              <w:right w:val="single" w:sz="4" w:space="0" w:color="auto"/>
            </w:tcBorders>
          </w:tcPr>
          <w:p w14:paraId="1B90625E" w14:textId="77777777" w:rsidR="000B3C9D" w:rsidRPr="00167B93" w:rsidRDefault="000B3C9D" w:rsidP="00F165B0">
            <w:pPr>
              <w:jc w:val="center"/>
              <w:rPr>
                <w:color w:val="auto"/>
                <w:highlight w:val="green"/>
              </w:rPr>
            </w:pPr>
            <w:r w:rsidRPr="00167B93">
              <w:rPr>
                <w:color w:val="auto"/>
                <w:highlight w:val="green"/>
              </w:rPr>
              <w:t>5,0</w:t>
            </w:r>
          </w:p>
        </w:tc>
        <w:tc>
          <w:tcPr>
            <w:tcW w:w="3423" w:type="dxa"/>
            <w:tcBorders>
              <w:top w:val="single" w:sz="4" w:space="0" w:color="auto"/>
              <w:left w:val="single" w:sz="4" w:space="0" w:color="auto"/>
              <w:bottom w:val="single" w:sz="4" w:space="0" w:color="auto"/>
              <w:right w:val="single" w:sz="4" w:space="0" w:color="auto"/>
            </w:tcBorders>
          </w:tcPr>
          <w:p w14:paraId="0D1A6C8B" w14:textId="77777777" w:rsidR="000B3C9D" w:rsidRPr="00167B93" w:rsidRDefault="000B3C9D" w:rsidP="00F165B0">
            <w:pPr>
              <w:jc w:val="center"/>
              <w:rPr>
                <w:color w:val="auto"/>
                <w:highlight w:val="green"/>
              </w:rPr>
            </w:pPr>
            <w:r w:rsidRPr="00167B93">
              <w:rPr>
                <w:color w:val="auto"/>
                <w:highlight w:val="green"/>
              </w:rPr>
              <w:t>1,58</w:t>
            </w:r>
          </w:p>
        </w:tc>
      </w:tr>
      <w:tr w:rsidR="00AE6C25" w:rsidRPr="00167B93" w14:paraId="49B9213C" w14:textId="77777777" w:rsidTr="007B0830">
        <w:tc>
          <w:tcPr>
            <w:tcW w:w="3597" w:type="dxa"/>
            <w:tcBorders>
              <w:top w:val="single" w:sz="4" w:space="0" w:color="auto"/>
              <w:left w:val="single" w:sz="4" w:space="0" w:color="auto"/>
              <w:bottom w:val="single" w:sz="4" w:space="0" w:color="auto"/>
              <w:right w:val="single" w:sz="4" w:space="0" w:color="auto"/>
            </w:tcBorders>
          </w:tcPr>
          <w:p w14:paraId="52351E7D" w14:textId="77777777" w:rsidR="000B3C9D" w:rsidRPr="00167B93" w:rsidRDefault="000B3C9D" w:rsidP="00F165B0">
            <w:pPr>
              <w:jc w:val="center"/>
              <w:rPr>
                <w:color w:val="auto"/>
                <w:highlight w:val="green"/>
              </w:rPr>
            </w:pPr>
            <w:r w:rsidRPr="00167B93">
              <w:rPr>
                <w:color w:val="auto"/>
                <w:highlight w:val="green"/>
              </w:rPr>
              <w:t>6,0</w:t>
            </w:r>
          </w:p>
        </w:tc>
        <w:tc>
          <w:tcPr>
            <w:tcW w:w="3423" w:type="dxa"/>
            <w:tcBorders>
              <w:top w:val="single" w:sz="4" w:space="0" w:color="auto"/>
              <w:left w:val="single" w:sz="4" w:space="0" w:color="auto"/>
              <w:bottom w:val="single" w:sz="4" w:space="0" w:color="auto"/>
              <w:right w:val="single" w:sz="4" w:space="0" w:color="auto"/>
            </w:tcBorders>
          </w:tcPr>
          <w:p w14:paraId="5ADF75DA" w14:textId="77777777" w:rsidR="000B3C9D" w:rsidRPr="00167B93" w:rsidRDefault="000B3C9D" w:rsidP="00F165B0">
            <w:pPr>
              <w:jc w:val="center"/>
              <w:rPr>
                <w:color w:val="auto"/>
                <w:highlight w:val="green"/>
              </w:rPr>
            </w:pPr>
            <w:r w:rsidRPr="00167B93">
              <w:rPr>
                <w:color w:val="auto"/>
                <w:highlight w:val="green"/>
              </w:rPr>
              <w:t>1,73</w:t>
            </w:r>
          </w:p>
        </w:tc>
      </w:tr>
      <w:tr w:rsidR="00AE6C25" w:rsidRPr="00167B93" w14:paraId="66221B61" w14:textId="77777777" w:rsidTr="007B0830">
        <w:tc>
          <w:tcPr>
            <w:tcW w:w="3597" w:type="dxa"/>
            <w:tcBorders>
              <w:top w:val="single" w:sz="4" w:space="0" w:color="auto"/>
              <w:left w:val="single" w:sz="4" w:space="0" w:color="auto"/>
              <w:bottom w:val="single" w:sz="4" w:space="0" w:color="auto"/>
              <w:right w:val="single" w:sz="4" w:space="0" w:color="auto"/>
            </w:tcBorders>
          </w:tcPr>
          <w:p w14:paraId="5E3CC9FF" w14:textId="77777777" w:rsidR="000B3C9D" w:rsidRPr="00167B93" w:rsidRDefault="000B3C9D" w:rsidP="00F165B0">
            <w:pPr>
              <w:jc w:val="center"/>
              <w:rPr>
                <w:color w:val="auto"/>
                <w:highlight w:val="green"/>
              </w:rPr>
            </w:pPr>
            <w:r w:rsidRPr="00167B93">
              <w:rPr>
                <w:color w:val="auto"/>
                <w:highlight w:val="green"/>
              </w:rPr>
              <w:t>7,0</w:t>
            </w:r>
          </w:p>
        </w:tc>
        <w:tc>
          <w:tcPr>
            <w:tcW w:w="3423" w:type="dxa"/>
            <w:tcBorders>
              <w:top w:val="single" w:sz="4" w:space="0" w:color="auto"/>
              <w:left w:val="single" w:sz="4" w:space="0" w:color="auto"/>
              <w:bottom w:val="single" w:sz="4" w:space="0" w:color="auto"/>
              <w:right w:val="single" w:sz="4" w:space="0" w:color="auto"/>
            </w:tcBorders>
          </w:tcPr>
          <w:p w14:paraId="5D1E1540" w14:textId="77777777" w:rsidR="000B3C9D" w:rsidRPr="00167B93" w:rsidRDefault="000B3C9D" w:rsidP="00F165B0">
            <w:pPr>
              <w:jc w:val="center"/>
              <w:rPr>
                <w:color w:val="auto"/>
                <w:highlight w:val="green"/>
              </w:rPr>
            </w:pPr>
            <w:r w:rsidRPr="00167B93">
              <w:rPr>
                <w:color w:val="auto"/>
                <w:highlight w:val="green"/>
              </w:rPr>
              <w:t>1,87</w:t>
            </w:r>
          </w:p>
        </w:tc>
      </w:tr>
      <w:tr w:rsidR="00AE6C25" w:rsidRPr="00167B93" w14:paraId="08E56732" w14:textId="77777777" w:rsidTr="007B0830">
        <w:tc>
          <w:tcPr>
            <w:tcW w:w="3597" w:type="dxa"/>
            <w:tcBorders>
              <w:top w:val="single" w:sz="4" w:space="0" w:color="auto"/>
              <w:left w:val="single" w:sz="4" w:space="0" w:color="auto"/>
              <w:bottom w:val="single" w:sz="4" w:space="0" w:color="auto"/>
              <w:right w:val="single" w:sz="4" w:space="0" w:color="auto"/>
            </w:tcBorders>
          </w:tcPr>
          <w:p w14:paraId="45813DFE" w14:textId="77777777" w:rsidR="000B3C9D" w:rsidRPr="00167B93" w:rsidRDefault="000B3C9D" w:rsidP="00F165B0">
            <w:pPr>
              <w:jc w:val="center"/>
              <w:rPr>
                <w:color w:val="auto"/>
                <w:highlight w:val="green"/>
              </w:rPr>
            </w:pPr>
            <w:r w:rsidRPr="00167B93">
              <w:rPr>
                <w:color w:val="auto"/>
                <w:highlight w:val="green"/>
              </w:rPr>
              <w:t>8,0</w:t>
            </w:r>
          </w:p>
        </w:tc>
        <w:tc>
          <w:tcPr>
            <w:tcW w:w="3423" w:type="dxa"/>
            <w:tcBorders>
              <w:top w:val="single" w:sz="4" w:space="0" w:color="auto"/>
              <w:left w:val="single" w:sz="4" w:space="0" w:color="auto"/>
              <w:bottom w:val="single" w:sz="4" w:space="0" w:color="auto"/>
              <w:right w:val="single" w:sz="4" w:space="0" w:color="auto"/>
            </w:tcBorders>
          </w:tcPr>
          <w:p w14:paraId="0A340661" w14:textId="77777777" w:rsidR="000B3C9D" w:rsidRPr="00167B93" w:rsidRDefault="000B3C9D" w:rsidP="00F165B0">
            <w:pPr>
              <w:jc w:val="center"/>
              <w:rPr>
                <w:color w:val="auto"/>
                <w:highlight w:val="green"/>
              </w:rPr>
            </w:pPr>
            <w:r w:rsidRPr="00167B93">
              <w:rPr>
                <w:color w:val="auto"/>
                <w:highlight w:val="green"/>
              </w:rPr>
              <w:t>2,0</w:t>
            </w:r>
          </w:p>
        </w:tc>
      </w:tr>
      <w:tr w:rsidR="00AE6C25" w:rsidRPr="00167B93" w14:paraId="2BD98FA5" w14:textId="77777777" w:rsidTr="007B0830">
        <w:tc>
          <w:tcPr>
            <w:tcW w:w="3597" w:type="dxa"/>
            <w:tcBorders>
              <w:top w:val="single" w:sz="4" w:space="0" w:color="auto"/>
              <w:left w:val="single" w:sz="4" w:space="0" w:color="auto"/>
              <w:bottom w:val="single" w:sz="4" w:space="0" w:color="auto"/>
              <w:right w:val="single" w:sz="4" w:space="0" w:color="auto"/>
            </w:tcBorders>
          </w:tcPr>
          <w:p w14:paraId="63B4A63B" w14:textId="77777777" w:rsidR="000B3C9D" w:rsidRPr="00167B93" w:rsidRDefault="000B3C9D" w:rsidP="00F165B0">
            <w:pPr>
              <w:jc w:val="center"/>
              <w:rPr>
                <w:color w:val="auto"/>
                <w:highlight w:val="green"/>
              </w:rPr>
            </w:pPr>
            <w:r w:rsidRPr="00167B93">
              <w:rPr>
                <w:color w:val="auto"/>
                <w:highlight w:val="green"/>
              </w:rPr>
              <w:t>9,0</w:t>
            </w:r>
          </w:p>
        </w:tc>
        <w:tc>
          <w:tcPr>
            <w:tcW w:w="3423" w:type="dxa"/>
            <w:tcBorders>
              <w:top w:val="single" w:sz="4" w:space="0" w:color="auto"/>
              <w:left w:val="single" w:sz="4" w:space="0" w:color="auto"/>
              <w:bottom w:val="single" w:sz="4" w:space="0" w:color="auto"/>
              <w:right w:val="single" w:sz="4" w:space="0" w:color="auto"/>
            </w:tcBorders>
          </w:tcPr>
          <w:p w14:paraId="245A00B3" w14:textId="77777777" w:rsidR="000B3C9D" w:rsidRPr="00167B93" w:rsidRDefault="000B3C9D" w:rsidP="00F165B0">
            <w:pPr>
              <w:jc w:val="center"/>
              <w:rPr>
                <w:color w:val="auto"/>
                <w:highlight w:val="green"/>
              </w:rPr>
            </w:pPr>
            <w:r w:rsidRPr="00167B93">
              <w:rPr>
                <w:color w:val="auto"/>
                <w:highlight w:val="green"/>
              </w:rPr>
              <w:t>2,12</w:t>
            </w:r>
          </w:p>
        </w:tc>
      </w:tr>
      <w:tr w:rsidR="00AE6C25" w:rsidRPr="00167B93" w14:paraId="1D32DCDC" w14:textId="77777777" w:rsidTr="007B0830">
        <w:tc>
          <w:tcPr>
            <w:tcW w:w="3597" w:type="dxa"/>
            <w:tcBorders>
              <w:top w:val="single" w:sz="4" w:space="0" w:color="auto"/>
              <w:left w:val="single" w:sz="4" w:space="0" w:color="auto"/>
              <w:bottom w:val="single" w:sz="4" w:space="0" w:color="auto"/>
              <w:right w:val="single" w:sz="4" w:space="0" w:color="auto"/>
            </w:tcBorders>
          </w:tcPr>
          <w:p w14:paraId="546884C2" w14:textId="77777777" w:rsidR="000B3C9D" w:rsidRPr="00167B93" w:rsidRDefault="000B3C9D" w:rsidP="00F165B0">
            <w:pPr>
              <w:jc w:val="center"/>
              <w:rPr>
                <w:color w:val="auto"/>
                <w:highlight w:val="green"/>
              </w:rPr>
            </w:pPr>
            <w:r w:rsidRPr="00167B93">
              <w:rPr>
                <w:color w:val="auto"/>
                <w:highlight w:val="green"/>
              </w:rPr>
              <w:t>10,0</w:t>
            </w:r>
          </w:p>
        </w:tc>
        <w:tc>
          <w:tcPr>
            <w:tcW w:w="3423" w:type="dxa"/>
            <w:tcBorders>
              <w:top w:val="single" w:sz="4" w:space="0" w:color="auto"/>
              <w:left w:val="single" w:sz="4" w:space="0" w:color="auto"/>
              <w:bottom w:val="single" w:sz="4" w:space="0" w:color="auto"/>
              <w:right w:val="single" w:sz="4" w:space="0" w:color="auto"/>
            </w:tcBorders>
          </w:tcPr>
          <w:p w14:paraId="48B9DBD2" w14:textId="77777777" w:rsidR="000B3C9D" w:rsidRPr="00167B93" w:rsidRDefault="000B3C9D" w:rsidP="00F165B0">
            <w:pPr>
              <w:jc w:val="center"/>
              <w:rPr>
                <w:color w:val="auto"/>
                <w:highlight w:val="green"/>
              </w:rPr>
            </w:pPr>
            <w:r w:rsidRPr="00167B93">
              <w:rPr>
                <w:color w:val="auto"/>
                <w:highlight w:val="green"/>
              </w:rPr>
              <w:t>2,24</w:t>
            </w:r>
          </w:p>
        </w:tc>
      </w:tr>
      <w:tr w:rsidR="00AE6C25" w:rsidRPr="00167B93" w14:paraId="06428DB1" w14:textId="77777777" w:rsidTr="007B0830">
        <w:tc>
          <w:tcPr>
            <w:tcW w:w="3597" w:type="dxa"/>
            <w:tcBorders>
              <w:top w:val="single" w:sz="4" w:space="0" w:color="auto"/>
              <w:left w:val="single" w:sz="4" w:space="0" w:color="auto"/>
              <w:bottom w:val="single" w:sz="4" w:space="0" w:color="auto"/>
              <w:right w:val="single" w:sz="4" w:space="0" w:color="auto"/>
            </w:tcBorders>
          </w:tcPr>
          <w:p w14:paraId="434FA808" w14:textId="77777777" w:rsidR="000B3C9D" w:rsidRPr="00167B93" w:rsidRDefault="000B3C9D" w:rsidP="00F165B0">
            <w:pPr>
              <w:jc w:val="center"/>
              <w:rPr>
                <w:color w:val="auto"/>
                <w:highlight w:val="green"/>
              </w:rPr>
            </w:pPr>
            <w:r w:rsidRPr="00167B93">
              <w:rPr>
                <w:color w:val="auto"/>
                <w:highlight w:val="green"/>
              </w:rPr>
              <w:t>12,0</w:t>
            </w:r>
          </w:p>
        </w:tc>
        <w:tc>
          <w:tcPr>
            <w:tcW w:w="3423" w:type="dxa"/>
            <w:tcBorders>
              <w:top w:val="single" w:sz="4" w:space="0" w:color="auto"/>
              <w:left w:val="single" w:sz="4" w:space="0" w:color="auto"/>
              <w:bottom w:val="single" w:sz="4" w:space="0" w:color="auto"/>
              <w:right w:val="single" w:sz="4" w:space="0" w:color="auto"/>
            </w:tcBorders>
          </w:tcPr>
          <w:p w14:paraId="61EE1904" w14:textId="77777777" w:rsidR="000B3C9D" w:rsidRPr="00167B93" w:rsidRDefault="000B3C9D" w:rsidP="00F165B0">
            <w:pPr>
              <w:jc w:val="center"/>
              <w:rPr>
                <w:color w:val="auto"/>
                <w:highlight w:val="green"/>
              </w:rPr>
            </w:pPr>
            <w:r w:rsidRPr="00167B93">
              <w:rPr>
                <w:color w:val="auto"/>
                <w:highlight w:val="green"/>
              </w:rPr>
              <w:t>2,45</w:t>
            </w:r>
          </w:p>
        </w:tc>
      </w:tr>
      <w:tr w:rsidR="00AE6C25" w:rsidRPr="00167B93" w14:paraId="373C0BAA" w14:textId="77777777" w:rsidTr="007B0830">
        <w:tc>
          <w:tcPr>
            <w:tcW w:w="3597" w:type="dxa"/>
            <w:tcBorders>
              <w:top w:val="single" w:sz="4" w:space="0" w:color="auto"/>
              <w:left w:val="single" w:sz="4" w:space="0" w:color="auto"/>
              <w:bottom w:val="single" w:sz="4" w:space="0" w:color="auto"/>
              <w:right w:val="single" w:sz="4" w:space="0" w:color="auto"/>
            </w:tcBorders>
          </w:tcPr>
          <w:p w14:paraId="42426D9B" w14:textId="77777777" w:rsidR="000B3C9D" w:rsidRPr="00167B93" w:rsidRDefault="000B3C9D" w:rsidP="00F165B0">
            <w:pPr>
              <w:jc w:val="center"/>
              <w:rPr>
                <w:color w:val="auto"/>
                <w:highlight w:val="green"/>
              </w:rPr>
            </w:pPr>
            <w:r w:rsidRPr="00167B93">
              <w:rPr>
                <w:color w:val="auto"/>
                <w:highlight w:val="green"/>
              </w:rPr>
              <w:t>14,0</w:t>
            </w:r>
          </w:p>
        </w:tc>
        <w:tc>
          <w:tcPr>
            <w:tcW w:w="3423" w:type="dxa"/>
            <w:tcBorders>
              <w:top w:val="single" w:sz="4" w:space="0" w:color="auto"/>
              <w:left w:val="single" w:sz="4" w:space="0" w:color="auto"/>
              <w:bottom w:val="single" w:sz="4" w:space="0" w:color="auto"/>
              <w:right w:val="single" w:sz="4" w:space="0" w:color="auto"/>
            </w:tcBorders>
          </w:tcPr>
          <w:p w14:paraId="0973B6E4" w14:textId="77777777" w:rsidR="000B3C9D" w:rsidRPr="00167B93" w:rsidRDefault="000B3C9D" w:rsidP="00F165B0">
            <w:pPr>
              <w:jc w:val="center"/>
              <w:rPr>
                <w:color w:val="auto"/>
                <w:highlight w:val="green"/>
              </w:rPr>
            </w:pPr>
            <w:r w:rsidRPr="00167B93">
              <w:rPr>
                <w:color w:val="auto"/>
                <w:highlight w:val="green"/>
              </w:rPr>
              <w:t>2,64</w:t>
            </w:r>
          </w:p>
        </w:tc>
      </w:tr>
      <w:tr w:rsidR="00AE6C25" w:rsidRPr="00167B93" w14:paraId="07DC52B2" w14:textId="77777777" w:rsidTr="007B0830">
        <w:tc>
          <w:tcPr>
            <w:tcW w:w="3597" w:type="dxa"/>
            <w:tcBorders>
              <w:top w:val="single" w:sz="4" w:space="0" w:color="auto"/>
              <w:left w:val="single" w:sz="4" w:space="0" w:color="auto"/>
              <w:bottom w:val="single" w:sz="4" w:space="0" w:color="auto"/>
              <w:right w:val="single" w:sz="4" w:space="0" w:color="auto"/>
            </w:tcBorders>
          </w:tcPr>
          <w:p w14:paraId="15985380" w14:textId="77777777" w:rsidR="000B3C9D" w:rsidRPr="00167B93" w:rsidRDefault="000B3C9D" w:rsidP="00F165B0">
            <w:pPr>
              <w:jc w:val="center"/>
              <w:rPr>
                <w:color w:val="auto"/>
                <w:highlight w:val="green"/>
              </w:rPr>
            </w:pPr>
            <w:r w:rsidRPr="00167B93">
              <w:rPr>
                <w:color w:val="auto"/>
                <w:highlight w:val="green"/>
              </w:rPr>
              <w:t>16,0</w:t>
            </w:r>
          </w:p>
        </w:tc>
        <w:tc>
          <w:tcPr>
            <w:tcW w:w="3423" w:type="dxa"/>
            <w:tcBorders>
              <w:top w:val="single" w:sz="4" w:space="0" w:color="auto"/>
              <w:left w:val="single" w:sz="4" w:space="0" w:color="auto"/>
              <w:bottom w:val="single" w:sz="4" w:space="0" w:color="auto"/>
              <w:right w:val="single" w:sz="4" w:space="0" w:color="auto"/>
            </w:tcBorders>
          </w:tcPr>
          <w:p w14:paraId="0FC807B5" w14:textId="77777777" w:rsidR="000B3C9D" w:rsidRPr="00167B93" w:rsidRDefault="000B3C9D" w:rsidP="00F165B0">
            <w:pPr>
              <w:jc w:val="center"/>
              <w:rPr>
                <w:color w:val="auto"/>
                <w:highlight w:val="green"/>
              </w:rPr>
            </w:pPr>
            <w:r w:rsidRPr="00167B93">
              <w:rPr>
                <w:color w:val="auto"/>
                <w:highlight w:val="green"/>
              </w:rPr>
              <w:t>2,84</w:t>
            </w:r>
          </w:p>
        </w:tc>
      </w:tr>
      <w:tr w:rsidR="00AE6C25" w:rsidRPr="00167B93" w14:paraId="19D1EB87" w14:textId="77777777" w:rsidTr="007B0830">
        <w:tc>
          <w:tcPr>
            <w:tcW w:w="3597" w:type="dxa"/>
            <w:tcBorders>
              <w:top w:val="single" w:sz="4" w:space="0" w:color="auto"/>
              <w:left w:val="single" w:sz="4" w:space="0" w:color="auto"/>
              <w:bottom w:val="single" w:sz="4" w:space="0" w:color="auto"/>
              <w:right w:val="single" w:sz="4" w:space="0" w:color="auto"/>
            </w:tcBorders>
          </w:tcPr>
          <w:p w14:paraId="2A5D2306" w14:textId="77777777" w:rsidR="000B3C9D" w:rsidRPr="00167B93" w:rsidRDefault="000B3C9D" w:rsidP="00F165B0">
            <w:pPr>
              <w:jc w:val="center"/>
              <w:rPr>
                <w:color w:val="auto"/>
                <w:highlight w:val="green"/>
              </w:rPr>
            </w:pPr>
            <w:r w:rsidRPr="00167B93">
              <w:rPr>
                <w:color w:val="auto"/>
                <w:highlight w:val="green"/>
              </w:rPr>
              <w:t>18,0</w:t>
            </w:r>
          </w:p>
        </w:tc>
        <w:tc>
          <w:tcPr>
            <w:tcW w:w="3423" w:type="dxa"/>
            <w:tcBorders>
              <w:top w:val="single" w:sz="4" w:space="0" w:color="auto"/>
              <w:left w:val="single" w:sz="4" w:space="0" w:color="auto"/>
              <w:bottom w:val="single" w:sz="4" w:space="0" w:color="auto"/>
              <w:right w:val="single" w:sz="4" w:space="0" w:color="auto"/>
            </w:tcBorders>
          </w:tcPr>
          <w:p w14:paraId="52156509" w14:textId="77777777" w:rsidR="000B3C9D" w:rsidRPr="00167B93" w:rsidRDefault="000B3C9D" w:rsidP="00F165B0">
            <w:pPr>
              <w:jc w:val="center"/>
              <w:rPr>
                <w:color w:val="auto"/>
                <w:highlight w:val="green"/>
              </w:rPr>
            </w:pPr>
            <w:r w:rsidRPr="00167B93">
              <w:rPr>
                <w:color w:val="auto"/>
                <w:highlight w:val="green"/>
              </w:rPr>
              <w:t>3,0</w:t>
            </w:r>
          </w:p>
        </w:tc>
      </w:tr>
      <w:tr w:rsidR="000B3C9D" w:rsidRPr="00167B93" w14:paraId="6B139438" w14:textId="77777777" w:rsidTr="007B0830">
        <w:tc>
          <w:tcPr>
            <w:tcW w:w="3597" w:type="dxa"/>
            <w:tcBorders>
              <w:top w:val="single" w:sz="4" w:space="0" w:color="auto"/>
              <w:left w:val="single" w:sz="4" w:space="0" w:color="auto"/>
              <w:bottom w:val="single" w:sz="4" w:space="0" w:color="auto"/>
              <w:right w:val="single" w:sz="4" w:space="0" w:color="auto"/>
            </w:tcBorders>
          </w:tcPr>
          <w:p w14:paraId="25456B0B" w14:textId="77777777" w:rsidR="000B3C9D" w:rsidRPr="00167B93" w:rsidRDefault="000B3C9D" w:rsidP="00F165B0">
            <w:pPr>
              <w:jc w:val="center"/>
              <w:rPr>
                <w:color w:val="auto"/>
                <w:highlight w:val="green"/>
              </w:rPr>
            </w:pPr>
            <w:r w:rsidRPr="00167B93">
              <w:rPr>
                <w:color w:val="auto"/>
                <w:highlight w:val="green"/>
              </w:rPr>
              <w:t>20,0</w:t>
            </w:r>
          </w:p>
        </w:tc>
        <w:tc>
          <w:tcPr>
            <w:tcW w:w="3423" w:type="dxa"/>
            <w:tcBorders>
              <w:top w:val="single" w:sz="4" w:space="0" w:color="auto"/>
              <w:left w:val="single" w:sz="4" w:space="0" w:color="auto"/>
              <w:bottom w:val="single" w:sz="4" w:space="0" w:color="auto"/>
              <w:right w:val="single" w:sz="4" w:space="0" w:color="auto"/>
            </w:tcBorders>
          </w:tcPr>
          <w:p w14:paraId="73284608" w14:textId="77777777" w:rsidR="000B3C9D" w:rsidRPr="00167B93" w:rsidRDefault="000B3C9D" w:rsidP="00F165B0">
            <w:pPr>
              <w:jc w:val="center"/>
              <w:rPr>
                <w:color w:val="auto"/>
                <w:highlight w:val="green"/>
              </w:rPr>
            </w:pPr>
            <w:r w:rsidRPr="00167B93">
              <w:rPr>
                <w:color w:val="auto"/>
                <w:highlight w:val="green"/>
              </w:rPr>
              <w:t>3,16</w:t>
            </w:r>
          </w:p>
        </w:tc>
      </w:tr>
    </w:tbl>
    <w:p w14:paraId="692A1729" w14:textId="77777777" w:rsidR="000B3C9D" w:rsidRPr="00167B93" w:rsidRDefault="000B3C9D" w:rsidP="000B3C9D">
      <w:pPr>
        <w:widowControl w:val="0"/>
        <w:autoSpaceDE w:val="0"/>
        <w:autoSpaceDN w:val="0"/>
        <w:adjustRightInd w:val="0"/>
        <w:ind w:firstLine="720"/>
        <w:jc w:val="center"/>
        <w:rPr>
          <w:b/>
          <w:color w:val="auto"/>
          <w:sz w:val="28"/>
          <w:szCs w:val="28"/>
          <w:highlight w:val="green"/>
        </w:rPr>
      </w:pPr>
    </w:p>
    <w:p w14:paraId="1484A809" w14:textId="77777777" w:rsidR="000B3C9D" w:rsidRPr="00167B93" w:rsidRDefault="000B3C9D" w:rsidP="000B3C9D">
      <w:pPr>
        <w:rPr>
          <w:rStyle w:val="apple-converted-space"/>
          <w:b/>
          <w:bCs/>
          <w:color w:val="auto"/>
          <w:highlight w:val="green"/>
        </w:rPr>
      </w:pPr>
      <w:r w:rsidRPr="00167B93">
        <w:rPr>
          <w:rStyle w:val="apple-converted-space"/>
          <w:b/>
          <w:bCs/>
          <w:color w:val="auto"/>
          <w:highlight w:val="green"/>
        </w:rPr>
        <w:br w:type="page"/>
      </w:r>
    </w:p>
    <w:p w14:paraId="402F212F" w14:textId="77777777" w:rsidR="000B3C9D" w:rsidRPr="00167B93" w:rsidRDefault="000B3C9D" w:rsidP="00827353">
      <w:pPr>
        <w:spacing w:before="120" w:after="120"/>
        <w:jc w:val="center"/>
        <w:rPr>
          <w:b/>
          <w:color w:val="auto"/>
          <w:sz w:val="24"/>
          <w:szCs w:val="24"/>
          <w:highlight w:val="green"/>
        </w:rPr>
      </w:pPr>
      <w:r w:rsidRPr="00167B93">
        <w:rPr>
          <w:b/>
          <w:color w:val="auto"/>
          <w:sz w:val="24"/>
          <w:szCs w:val="24"/>
          <w:highlight w:val="green"/>
        </w:rPr>
        <w:lastRenderedPageBreak/>
        <w:t>Приложение Е</w:t>
      </w:r>
    </w:p>
    <w:p w14:paraId="6B18DF97" w14:textId="2F27B031" w:rsidR="000B3C9D" w:rsidRPr="00167B93" w:rsidRDefault="003345AC" w:rsidP="00827353">
      <w:pPr>
        <w:widowControl w:val="0"/>
        <w:autoSpaceDE w:val="0"/>
        <w:autoSpaceDN w:val="0"/>
        <w:adjustRightInd w:val="0"/>
        <w:jc w:val="center"/>
        <w:rPr>
          <w:b/>
          <w:color w:val="auto"/>
          <w:sz w:val="24"/>
          <w:szCs w:val="24"/>
          <w:highlight w:val="green"/>
        </w:rPr>
      </w:pPr>
      <w:r w:rsidRPr="00167B93">
        <w:rPr>
          <w:b/>
          <w:color w:val="auto"/>
          <w:sz w:val="24"/>
          <w:szCs w:val="24"/>
          <w:highlight w:val="green"/>
        </w:rPr>
        <w:t>Рекоменд</w:t>
      </w:r>
      <w:r w:rsidR="000B3C9D" w:rsidRPr="00167B93">
        <w:rPr>
          <w:b/>
          <w:color w:val="auto"/>
          <w:sz w:val="24"/>
          <w:szCs w:val="24"/>
          <w:highlight w:val="green"/>
        </w:rPr>
        <w:t xml:space="preserve">ации по проектированию огнестойких </w:t>
      </w:r>
      <w:r w:rsidR="000B3C9D" w:rsidRPr="00167B93">
        <w:rPr>
          <w:b/>
          <w:color w:val="auto"/>
          <w:sz w:val="24"/>
          <w:szCs w:val="24"/>
          <w:highlight w:val="green"/>
        </w:rPr>
        <w:br/>
        <w:t>светопрозрачных конструкций</w:t>
      </w:r>
    </w:p>
    <w:p w14:paraId="344683B1" w14:textId="77777777" w:rsidR="000B3C9D" w:rsidRPr="00167B93" w:rsidRDefault="000B3C9D" w:rsidP="000B3C9D">
      <w:pPr>
        <w:widowControl w:val="0"/>
        <w:autoSpaceDE w:val="0"/>
        <w:autoSpaceDN w:val="0"/>
        <w:adjustRightInd w:val="0"/>
        <w:ind w:firstLine="720"/>
        <w:jc w:val="center"/>
        <w:rPr>
          <w:b/>
          <w:color w:val="auto"/>
          <w:sz w:val="24"/>
          <w:szCs w:val="24"/>
          <w:highlight w:val="green"/>
        </w:rPr>
      </w:pPr>
    </w:p>
    <w:p w14:paraId="23CB9EC2" w14:textId="1F3E6C23" w:rsidR="000B3C9D" w:rsidRPr="00167B93" w:rsidRDefault="000B3C9D" w:rsidP="000B3C9D">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Е.1</w:t>
      </w:r>
      <w:r w:rsidR="002267BF" w:rsidRPr="00167B93">
        <w:rPr>
          <w:color w:val="auto"/>
          <w:sz w:val="24"/>
          <w:szCs w:val="24"/>
          <w:highlight w:val="green"/>
        </w:rPr>
        <w:t xml:space="preserve"> </w:t>
      </w:r>
      <w:r w:rsidRPr="00167B93">
        <w:rPr>
          <w:color w:val="auto"/>
          <w:sz w:val="24"/>
          <w:szCs w:val="24"/>
          <w:highlight w:val="green"/>
        </w:rPr>
        <w:t xml:space="preserve">Требования </w:t>
      </w:r>
      <w:r w:rsidR="00292B0B" w:rsidRPr="00167B93">
        <w:rPr>
          <w:color w:val="auto"/>
          <w:sz w:val="24"/>
          <w:szCs w:val="24"/>
          <w:highlight w:val="green"/>
        </w:rPr>
        <w:t xml:space="preserve">огнестойкости </w:t>
      </w:r>
      <w:r w:rsidRPr="00167B93">
        <w:rPr>
          <w:color w:val="auto"/>
          <w:sz w:val="24"/>
          <w:szCs w:val="24"/>
          <w:highlight w:val="green"/>
        </w:rPr>
        <w:t xml:space="preserve">СПК определяются по приложению </w:t>
      </w:r>
      <w:r w:rsidR="00292B0B" w:rsidRPr="00167B93">
        <w:rPr>
          <w:color w:val="auto"/>
          <w:sz w:val="24"/>
          <w:szCs w:val="24"/>
          <w:highlight w:val="green"/>
        </w:rPr>
        <w:t>В</w:t>
      </w:r>
      <w:r w:rsidRPr="00167B93">
        <w:rPr>
          <w:color w:val="auto"/>
          <w:sz w:val="24"/>
          <w:szCs w:val="24"/>
          <w:highlight w:val="green"/>
        </w:rPr>
        <w:t xml:space="preserve">. </w:t>
      </w:r>
    </w:p>
    <w:p w14:paraId="55963A30" w14:textId="7E615D37" w:rsidR="000B3C9D" w:rsidRPr="00167B93" w:rsidRDefault="000B3C9D" w:rsidP="000B3C9D">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Огнестойкие СПК изготавливаются с применением стеклопакетов по ГОСТ 24866, огнестойких многослойных стекол по ГОСТ 30826 и</w:t>
      </w:r>
      <w:r w:rsidR="00A22C76" w:rsidRPr="00167B93">
        <w:rPr>
          <w:color w:val="auto"/>
          <w:sz w:val="24"/>
          <w:szCs w:val="24"/>
          <w:highlight w:val="green"/>
        </w:rPr>
        <w:t xml:space="preserve"> </w:t>
      </w:r>
      <w:r w:rsidR="00112A84" w:rsidRPr="00167B93">
        <w:rPr>
          <w:color w:val="auto"/>
          <w:sz w:val="24"/>
          <w:szCs w:val="24"/>
          <w:highlight w:val="green"/>
        </w:rPr>
        <w:t>(</w:t>
      </w:r>
      <w:r w:rsidRPr="00167B93">
        <w:rPr>
          <w:color w:val="auto"/>
          <w:sz w:val="24"/>
          <w:szCs w:val="24"/>
          <w:highlight w:val="green"/>
        </w:rPr>
        <w:t>или</w:t>
      </w:r>
      <w:r w:rsidR="00112A84" w:rsidRPr="00167B93">
        <w:rPr>
          <w:color w:val="auto"/>
          <w:sz w:val="24"/>
          <w:szCs w:val="24"/>
          <w:highlight w:val="green"/>
        </w:rPr>
        <w:t>)</w:t>
      </w:r>
      <w:r w:rsidRPr="00167B93">
        <w:rPr>
          <w:color w:val="auto"/>
          <w:sz w:val="24"/>
          <w:szCs w:val="24"/>
          <w:highlight w:val="green"/>
        </w:rPr>
        <w:t xml:space="preserve"> огнестойких закаленных стекол по ГОСТ EN 14179-1 (</w:t>
      </w:r>
      <w:r w:rsidR="003345AC" w:rsidRPr="00167B93">
        <w:rPr>
          <w:b/>
          <w:color w:val="auto"/>
          <w:sz w:val="24"/>
          <w:szCs w:val="24"/>
          <w:highlight w:val="green"/>
        </w:rPr>
        <w:t>допускается</w:t>
      </w:r>
      <w:r w:rsidRPr="00167B93">
        <w:rPr>
          <w:color w:val="auto"/>
          <w:sz w:val="24"/>
          <w:szCs w:val="24"/>
          <w:highlight w:val="green"/>
        </w:rPr>
        <w:t xml:space="preserve"> по ГОСТ 30698) и </w:t>
      </w:r>
      <w:r w:rsidR="003345AC" w:rsidRPr="00167B93">
        <w:rPr>
          <w:b/>
          <w:color w:val="auto"/>
          <w:sz w:val="24"/>
          <w:szCs w:val="24"/>
          <w:highlight w:val="green"/>
        </w:rPr>
        <w:t>долж</w:t>
      </w:r>
      <w:r w:rsidRPr="00167B93">
        <w:rPr>
          <w:color w:val="auto"/>
          <w:sz w:val="24"/>
          <w:szCs w:val="24"/>
          <w:highlight w:val="green"/>
        </w:rPr>
        <w:t xml:space="preserve">ны быть испытаны по ГОСТ 33000. </w:t>
      </w:r>
    </w:p>
    <w:p w14:paraId="7F4328BD" w14:textId="197C6F99" w:rsidR="000B3C9D" w:rsidRPr="00167B93" w:rsidRDefault="000B3C9D" w:rsidP="000B3C9D">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 xml:space="preserve">Е.2 Огнестойкая СПК </w:t>
      </w:r>
      <w:r w:rsidR="003345AC" w:rsidRPr="00167B93">
        <w:rPr>
          <w:b/>
          <w:color w:val="auto"/>
          <w:sz w:val="24"/>
          <w:szCs w:val="24"/>
          <w:highlight w:val="green"/>
        </w:rPr>
        <w:t>долж</w:t>
      </w:r>
      <w:r w:rsidRPr="00167B93">
        <w:rPr>
          <w:color w:val="auto"/>
          <w:sz w:val="24"/>
          <w:szCs w:val="24"/>
          <w:highlight w:val="green"/>
        </w:rPr>
        <w:t>на обеспечивать выполнение требований [1], [5], СП 1.13130, СП 2.13130, СП 4.13130, ГОСТ Р 53308.</w:t>
      </w:r>
    </w:p>
    <w:p w14:paraId="4E7ECAAD" w14:textId="76FF01E8" w:rsidR="000B3C9D" w:rsidRPr="00167B93" w:rsidRDefault="000B3C9D" w:rsidP="000B3C9D">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 xml:space="preserve">Е.3 Класс огнестойкости стекол для путей эвакуации и защиты от внешнего огня </w:t>
      </w:r>
      <w:r w:rsidR="003345AC" w:rsidRPr="00167B93">
        <w:rPr>
          <w:b/>
          <w:color w:val="auto"/>
          <w:sz w:val="24"/>
          <w:szCs w:val="24"/>
          <w:highlight w:val="green"/>
        </w:rPr>
        <w:t>долж</w:t>
      </w:r>
      <w:r w:rsidRPr="00167B93">
        <w:rPr>
          <w:color w:val="auto"/>
          <w:sz w:val="24"/>
          <w:szCs w:val="24"/>
          <w:highlight w:val="green"/>
        </w:rPr>
        <w:t xml:space="preserve">ен быть подтвержден испытаниями по </w:t>
      </w:r>
      <w:r w:rsidR="00AC4AB5" w:rsidRPr="00167B93">
        <w:rPr>
          <w:color w:val="auto"/>
          <w:sz w:val="24"/>
          <w:szCs w:val="24"/>
          <w:highlight w:val="green"/>
        </w:rPr>
        <w:t>нормативным документам.</w:t>
      </w:r>
      <w:r w:rsidRPr="00167B93">
        <w:rPr>
          <w:color w:val="auto"/>
          <w:sz w:val="24"/>
          <w:szCs w:val="24"/>
          <w:highlight w:val="green"/>
        </w:rPr>
        <w:t xml:space="preserve"> </w:t>
      </w:r>
    </w:p>
    <w:p w14:paraId="71323DF7" w14:textId="15F1571E" w:rsidR="000B3C9D" w:rsidRPr="00167B93" w:rsidRDefault="000B3C9D" w:rsidP="000B3C9D">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 xml:space="preserve">Испытания огнестойкости стекла не освобождают производителя от </w:t>
      </w:r>
      <w:r w:rsidR="003345AC" w:rsidRPr="00167B93">
        <w:rPr>
          <w:b/>
          <w:color w:val="auto"/>
          <w:sz w:val="24"/>
          <w:szCs w:val="24"/>
          <w:highlight w:val="green"/>
        </w:rPr>
        <w:t>необходимо</w:t>
      </w:r>
      <w:r w:rsidRPr="00167B93">
        <w:rPr>
          <w:color w:val="auto"/>
          <w:sz w:val="24"/>
          <w:szCs w:val="24"/>
          <w:highlight w:val="green"/>
        </w:rPr>
        <w:t>сти предоставления документов на конструкцию СПК в сборе с подтверждением е</w:t>
      </w:r>
      <w:r w:rsidR="00CD74FA" w:rsidRPr="00167B93">
        <w:rPr>
          <w:color w:val="auto"/>
          <w:sz w:val="24"/>
          <w:szCs w:val="24"/>
          <w:highlight w:val="green"/>
        </w:rPr>
        <w:t>е</w:t>
      </w:r>
      <w:r w:rsidRPr="00167B93">
        <w:rPr>
          <w:color w:val="auto"/>
          <w:sz w:val="24"/>
          <w:szCs w:val="24"/>
          <w:highlight w:val="green"/>
        </w:rPr>
        <w:t xml:space="preserve"> огнестойкости результатами испытаний по ГОСТ 30247.1, ГОСТ</w:t>
      </w:r>
      <w:r w:rsidR="00BC3769" w:rsidRPr="00167B93">
        <w:rPr>
          <w:color w:val="auto"/>
          <w:sz w:val="24"/>
          <w:szCs w:val="24"/>
          <w:highlight w:val="green"/>
        </w:rPr>
        <w:t xml:space="preserve"> Р</w:t>
      </w:r>
      <w:r w:rsidRPr="00167B93">
        <w:rPr>
          <w:color w:val="auto"/>
          <w:sz w:val="24"/>
          <w:szCs w:val="24"/>
          <w:highlight w:val="green"/>
        </w:rPr>
        <w:t xml:space="preserve"> 53308</w:t>
      </w:r>
      <w:r w:rsidR="00CD74FA" w:rsidRPr="00167B93">
        <w:rPr>
          <w:color w:val="auto"/>
          <w:sz w:val="24"/>
          <w:szCs w:val="24"/>
          <w:highlight w:val="green"/>
        </w:rPr>
        <w:t xml:space="preserve"> </w:t>
      </w:r>
      <w:r w:rsidRPr="00167B93">
        <w:rPr>
          <w:color w:val="auto"/>
          <w:sz w:val="24"/>
          <w:szCs w:val="24"/>
          <w:highlight w:val="green"/>
        </w:rPr>
        <w:t>или иным разрешенным законодательством способом.</w:t>
      </w:r>
    </w:p>
    <w:p w14:paraId="2F8014E2" w14:textId="2D960ECD" w:rsidR="000B3C9D" w:rsidRPr="00167B93" w:rsidRDefault="000B3C9D" w:rsidP="000B3C9D">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 xml:space="preserve">При определении предела огнестойкости стекла/стеклопакета/СПК </w:t>
      </w:r>
      <w:r w:rsidR="003345AC" w:rsidRPr="00167B93">
        <w:rPr>
          <w:b/>
          <w:color w:val="auto"/>
          <w:sz w:val="24"/>
          <w:szCs w:val="24"/>
          <w:highlight w:val="green"/>
        </w:rPr>
        <w:t>следует</w:t>
      </w:r>
      <w:r w:rsidRPr="00167B93">
        <w:rPr>
          <w:color w:val="auto"/>
          <w:sz w:val="24"/>
          <w:szCs w:val="24"/>
          <w:highlight w:val="green"/>
        </w:rPr>
        <w:t xml:space="preserve"> учитывать вероятную сторону огневого воздействия.</w:t>
      </w:r>
    </w:p>
    <w:p w14:paraId="5FADE828" w14:textId="74169562" w:rsidR="000B3C9D" w:rsidRPr="00167B93" w:rsidRDefault="000B3C9D" w:rsidP="000B3C9D">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 xml:space="preserve">Для стекол (стеклопакетов) и СПК, предполагаемых к применению в составе наружных ограждающих конструкций, при установленной вероятности огневого воздействии на конструкции снаружи, </w:t>
      </w:r>
      <w:r w:rsidR="003345AC" w:rsidRPr="00167B93">
        <w:rPr>
          <w:b/>
          <w:color w:val="auto"/>
          <w:sz w:val="24"/>
          <w:szCs w:val="24"/>
          <w:highlight w:val="green"/>
        </w:rPr>
        <w:t>следует</w:t>
      </w:r>
      <w:r w:rsidRPr="00167B93">
        <w:rPr>
          <w:color w:val="auto"/>
          <w:sz w:val="24"/>
          <w:szCs w:val="24"/>
          <w:highlight w:val="green"/>
        </w:rPr>
        <w:t xml:space="preserve"> проводить испытания по ГОСТ 33000 при огневом воздействии со стороны, обращенной при эксплуатации в помещение</w:t>
      </w:r>
      <w:r w:rsidR="00BC3769" w:rsidRPr="00167B93">
        <w:rPr>
          <w:color w:val="auto"/>
          <w:sz w:val="24"/>
          <w:szCs w:val="24"/>
          <w:highlight w:val="green"/>
        </w:rPr>
        <w:t>,</w:t>
      </w:r>
      <w:r w:rsidRPr="00167B93">
        <w:rPr>
          <w:color w:val="auto"/>
          <w:sz w:val="24"/>
          <w:szCs w:val="24"/>
          <w:highlight w:val="green"/>
        </w:rPr>
        <w:t xml:space="preserve"> по стандартному температурному режиму (ГОСТ 30247.0) и с наружной стороны по наружному температурному режиму по ГОСТ Р ЕН 1363-2.</w:t>
      </w:r>
    </w:p>
    <w:p w14:paraId="2DB0405E" w14:textId="005BC845" w:rsidR="000B3C9D" w:rsidRPr="00167B93" w:rsidRDefault="000B3C9D" w:rsidP="000B3C9D">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 xml:space="preserve">Размер светопрозрачных сегментов (не менее </w:t>
      </w:r>
      <w:r w:rsidR="00BC3769" w:rsidRPr="00167B93">
        <w:rPr>
          <w:color w:val="auto"/>
          <w:sz w:val="24"/>
          <w:szCs w:val="24"/>
          <w:highlight w:val="green"/>
        </w:rPr>
        <w:t>одного</w:t>
      </w:r>
      <w:r w:rsidRPr="00167B93">
        <w:rPr>
          <w:color w:val="auto"/>
          <w:sz w:val="24"/>
          <w:szCs w:val="24"/>
          <w:highlight w:val="green"/>
        </w:rPr>
        <w:t xml:space="preserve"> сегмента) остекления в конструкции образца при испытании </w:t>
      </w:r>
      <w:r w:rsidR="003345AC" w:rsidRPr="00167B93">
        <w:rPr>
          <w:b/>
          <w:color w:val="auto"/>
          <w:sz w:val="24"/>
          <w:szCs w:val="24"/>
          <w:highlight w:val="green"/>
        </w:rPr>
        <w:t>долж</w:t>
      </w:r>
      <w:r w:rsidRPr="00167B93">
        <w:rPr>
          <w:color w:val="auto"/>
          <w:sz w:val="24"/>
          <w:szCs w:val="24"/>
          <w:highlight w:val="green"/>
        </w:rPr>
        <w:t>ен быть не менее размера сегментов, предполагаемых к применению на объекте строительства.</w:t>
      </w:r>
    </w:p>
    <w:p w14:paraId="5DA216F6" w14:textId="1631BDCF" w:rsidR="000B3C9D" w:rsidRPr="00167B93" w:rsidRDefault="000B3C9D" w:rsidP="000B3C9D">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 xml:space="preserve">Е.4 При применении в фасадном остеклении огнестойких стеклопакетов, содержащих в своем составе монолитные огнестойкие закаленные стекла, </w:t>
      </w:r>
      <w:r w:rsidR="003345AC" w:rsidRPr="00167B93">
        <w:rPr>
          <w:b/>
          <w:color w:val="auto"/>
          <w:sz w:val="24"/>
          <w:szCs w:val="24"/>
          <w:highlight w:val="green"/>
        </w:rPr>
        <w:t>допускается</w:t>
      </w:r>
      <w:r w:rsidRPr="00167B93">
        <w:rPr>
          <w:color w:val="auto"/>
          <w:sz w:val="24"/>
          <w:szCs w:val="24"/>
          <w:highlight w:val="green"/>
        </w:rPr>
        <w:t xml:space="preserve"> применять такие стекла с любой стороны, но </w:t>
      </w:r>
      <w:r w:rsidR="003345AC" w:rsidRPr="00167B93">
        <w:rPr>
          <w:b/>
          <w:color w:val="auto"/>
          <w:sz w:val="24"/>
          <w:szCs w:val="24"/>
          <w:highlight w:val="green"/>
        </w:rPr>
        <w:t>рекоменд</w:t>
      </w:r>
      <w:r w:rsidRPr="00167B93">
        <w:rPr>
          <w:color w:val="auto"/>
          <w:sz w:val="24"/>
          <w:szCs w:val="24"/>
          <w:highlight w:val="green"/>
        </w:rPr>
        <w:t>уется такие стекла устанавливать в качестве наружного стекла или подтверждать огнестойкость непосредственно используемой конфигурации стеклопакета испытанием по ГОСТ 33000.</w:t>
      </w:r>
    </w:p>
    <w:p w14:paraId="2E57B9C7" w14:textId="42020FB9" w:rsidR="000B3C9D" w:rsidRPr="00167B93" w:rsidRDefault="000B3C9D" w:rsidP="000B3C9D">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 xml:space="preserve">Е.5 Многослойные огнестойкие стекла, используемые в наружном остеклении (в фасадных и оконных конструкциях), </w:t>
      </w:r>
      <w:r w:rsidR="003345AC" w:rsidRPr="00167B93">
        <w:rPr>
          <w:b/>
          <w:color w:val="auto"/>
          <w:sz w:val="24"/>
          <w:szCs w:val="24"/>
          <w:highlight w:val="green"/>
        </w:rPr>
        <w:t>рекоменд</w:t>
      </w:r>
      <w:r w:rsidRPr="00167B93">
        <w:rPr>
          <w:color w:val="auto"/>
          <w:sz w:val="24"/>
          <w:szCs w:val="24"/>
          <w:highlight w:val="green"/>
        </w:rPr>
        <w:t xml:space="preserve">уется устанавливать в качестве внутреннего стекла (со стороны, обращенной при эксплуатации в помещение). Такие стекла </w:t>
      </w:r>
      <w:r w:rsidR="003345AC" w:rsidRPr="00167B93">
        <w:rPr>
          <w:b/>
          <w:color w:val="auto"/>
          <w:sz w:val="24"/>
          <w:szCs w:val="24"/>
          <w:highlight w:val="green"/>
        </w:rPr>
        <w:t>долж</w:t>
      </w:r>
      <w:r w:rsidRPr="00167B93">
        <w:rPr>
          <w:color w:val="auto"/>
          <w:sz w:val="24"/>
          <w:szCs w:val="24"/>
          <w:highlight w:val="green"/>
        </w:rPr>
        <w:t xml:space="preserve">ны быть рассчитаны на эксплуатационную температуру, возникающую в конструкциях, а также </w:t>
      </w:r>
      <w:r w:rsidR="003345AC" w:rsidRPr="00167B93">
        <w:rPr>
          <w:b/>
          <w:color w:val="auto"/>
          <w:sz w:val="24"/>
          <w:szCs w:val="24"/>
          <w:highlight w:val="green"/>
        </w:rPr>
        <w:t>долж</w:t>
      </w:r>
      <w:r w:rsidRPr="00167B93">
        <w:rPr>
          <w:color w:val="auto"/>
          <w:sz w:val="24"/>
          <w:szCs w:val="24"/>
          <w:highlight w:val="green"/>
        </w:rPr>
        <w:t>ны быть стойкими к ультрафиолетовому излучению (или иметь возможность установки производителем стекла дополнительного защитного слоя от ультрафиолетового излучения в составе стекла и</w:t>
      </w:r>
      <w:r w:rsidR="00A22C76" w:rsidRPr="00167B93">
        <w:rPr>
          <w:color w:val="auto"/>
          <w:sz w:val="24"/>
          <w:szCs w:val="24"/>
          <w:highlight w:val="green"/>
        </w:rPr>
        <w:t xml:space="preserve"> </w:t>
      </w:r>
      <w:r w:rsidR="00112A84" w:rsidRPr="00167B93">
        <w:rPr>
          <w:color w:val="auto"/>
          <w:sz w:val="24"/>
          <w:szCs w:val="24"/>
          <w:highlight w:val="green"/>
        </w:rPr>
        <w:t>(</w:t>
      </w:r>
      <w:r w:rsidRPr="00167B93">
        <w:rPr>
          <w:color w:val="auto"/>
          <w:sz w:val="24"/>
          <w:szCs w:val="24"/>
          <w:highlight w:val="green"/>
        </w:rPr>
        <w:t>или</w:t>
      </w:r>
      <w:r w:rsidR="00112A84" w:rsidRPr="00167B93">
        <w:rPr>
          <w:color w:val="auto"/>
          <w:sz w:val="24"/>
          <w:szCs w:val="24"/>
          <w:highlight w:val="green"/>
        </w:rPr>
        <w:t>)</w:t>
      </w:r>
      <w:r w:rsidRPr="00167B93">
        <w:rPr>
          <w:color w:val="auto"/>
          <w:sz w:val="24"/>
          <w:szCs w:val="24"/>
          <w:highlight w:val="green"/>
        </w:rPr>
        <w:t xml:space="preserve"> применяемого стеклопакета). </w:t>
      </w:r>
    </w:p>
    <w:p w14:paraId="767EDC09" w14:textId="0D9F6F81" w:rsidR="000B3C9D" w:rsidRPr="00167B93" w:rsidRDefault="000B3C9D" w:rsidP="000B3C9D">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 xml:space="preserve">Е.6 При использовании огнестойких стекол (стеклопакетов) и проверке подтверждающих огнестойкость стекла (стеклопакетов) документов </w:t>
      </w:r>
      <w:r w:rsidR="003345AC" w:rsidRPr="00167B93">
        <w:rPr>
          <w:b/>
          <w:color w:val="auto"/>
          <w:sz w:val="24"/>
          <w:szCs w:val="24"/>
          <w:highlight w:val="green"/>
        </w:rPr>
        <w:t>рекоменд</w:t>
      </w:r>
      <w:r w:rsidRPr="00167B93">
        <w:rPr>
          <w:color w:val="auto"/>
          <w:sz w:val="24"/>
          <w:szCs w:val="24"/>
          <w:highlight w:val="green"/>
        </w:rPr>
        <w:t xml:space="preserve">уется обращать внимание на расположение стекла в конструкции, </w:t>
      </w:r>
      <w:r w:rsidR="00BC3769" w:rsidRPr="00167B93">
        <w:rPr>
          <w:color w:val="auto"/>
          <w:sz w:val="24"/>
          <w:szCs w:val="24"/>
          <w:highlight w:val="green"/>
        </w:rPr>
        <w:t>а именно –</w:t>
      </w:r>
      <w:r w:rsidRPr="00167B93">
        <w:rPr>
          <w:color w:val="auto"/>
          <w:sz w:val="24"/>
          <w:szCs w:val="24"/>
          <w:highlight w:val="green"/>
        </w:rPr>
        <w:t xml:space="preserve"> на сторону</w:t>
      </w:r>
      <w:r w:rsidR="00BC3769" w:rsidRPr="00167B93">
        <w:rPr>
          <w:color w:val="auto"/>
          <w:sz w:val="24"/>
          <w:szCs w:val="24"/>
          <w:highlight w:val="green"/>
        </w:rPr>
        <w:t>,</w:t>
      </w:r>
      <w:r w:rsidRPr="00167B93">
        <w:rPr>
          <w:color w:val="auto"/>
          <w:sz w:val="24"/>
          <w:szCs w:val="24"/>
          <w:highlight w:val="green"/>
        </w:rPr>
        <w:t xml:space="preserve"> в направлении которой возможно огневое воздействие</w:t>
      </w:r>
      <w:r w:rsidR="00BC3769" w:rsidRPr="00167B93">
        <w:rPr>
          <w:color w:val="auto"/>
          <w:sz w:val="24"/>
          <w:szCs w:val="24"/>
          <w:highlight w:val="green"/>
        </w:rPr>
        <w:t>,</w:t>
      </w:r>
      <w:r w:rsidRPr="00167B93">
        <w:rPr>
          <w:color w:val="auto"/>
          <w:sz w:val="24"/>
          <w:szCs w:val="24"/>
          <w:highlight w:val="green"/>
        </w:rPr>
        <w:t xml:space="preserve"> и учитывать условия огневого воздействия на конструкцию, отмеченное в представленной документации, подтверждающ</w:t>
      </w:r>
      <w:r w:rsidR="00BC3769" w:rsidRPr="00167B93">
        <w:rPr>
          <w:color w:val="auto"/>
          <w:sz w:val="24"/>
          <w:szCs w:val="24"/>
          <w:highlight w:val="green"/>
        </w:rPr>
        <w:t>ей</w:t>
      </w:r>
      <w:r w:rsidRPr="00167B93">
        <w:rPr>
          <w:color w:val="auto"/>
          <w:sz w:val="24"/>
          <w:szCs w:val="24"/>
          <w:highlight w:val="green"/>
        </w:rPr>
        <w:t xml:space="preserve"> требуемый предел огнестойкости. </w:t>
      </w:r>
    </w:p>
    <w:p w14:paraId="7BCC2FD0" w14:textId="09C5A50E" w:rsidR="000B3C9D" w:rsidRPr="00167B93" w:rsidRDefault="000B3C9D" w:rsidP="000B3C9D">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 xml:space="preserve">Е.7 Каркасы огнестойких СПК </w:t>
      </w:r>
      <w:r w:rsidR="003345AC" w:rsidRPr="00167B93">
        <w:rPr>
          <w:b/>
          <w:color w:val="auto"/>
          <w:sz w:val="24"/>
          <w:szCs w:val="24"/>
          <w:highlight w:val="green"/>
        </w:rPr>
        <w:t>следует</w:t>
      </w:r>
      <w:r w:rsidRPr="00167B93">
        <w:rPr>
          <w:color w:val="auto"/>
          <w:sz w:val="24"/>
          <w:szCs w:val="24"/>
          <w:highlight w:val="green"/>
        </w:rPr>
        <w:t xml:space="preserve"> изготавливать из профилей, обеспечивающих устойчивость конструкции в условиях огневого воздействия в течени</w:t>
      </w:r>
      <w:r w:rsidR="00307879" w:rsidRPr="00167B93">
        <w:rPr>
          <w:color w:val="auto"/>
          <w:sz w:val="24"/>
          <w:szCs w:val="24"/>
          <w:highlight w:val="green"/>
        </w:rPr>
        <w:t>е</w:t>
      </w:r>
      <w:r w:rsidRPr="00167B93">
        <w:rPr>
          <w:color w:val="auto"/>
          <w:sz w:val="24"/>
          <w:szCs w:val="24"/>
          <w:highlight w:val="green"/>
        </w:rPr>
        <w:t xml:space="preserve"> времени, нормируемого для установленной конструкции.</w:t>
      </w:r>
    </w:p>
    <w:p w14:paraId="63534A27" w14:textId="5CC9631E" w:rsidR="000B3C9D" w:rsidRPr="00167B93" w:rsidRDefault="000B3C9D" w:rsidP="000B3C9D">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lastRenderedPageBreak/>
        <w:t xml:space="preserve">Для изготовления каркасов огнестойких СПК, для которых </w:t>
      </w:r>
      <w:r w:rsidR="003345AC" w:rsidRPr="00167B93">
        <w:rPr>
          <w:b/>
          <w:color w:val="auto"/>
          <w:sz w:val="24"/>
          <w:szCs w:val="24"/>
          <w:highlight w:val="green"/>
        </w:rPr>
        <w:t>требуется</w:t>
      </w:r>
      <w:r w:rsidRPr="00167B93">
        <w:rPr>
          <w:color w:val="auto"/>
          <w:sz w:val="24"/>
          <w:szCs w:val="24"/>
          <w:highlight w:val="green"/>
        </w:rPr>
        <w:t xml:space="preserve"> обеспечение теплоизолирующей способности (I), </w:t>
      </w:r>
      <w:r w:rsidR="003345AC" w:rsidRPr="00167B93">
        <w:rPr>
          <w:b/>
          <w:color w:val="auto"/>
          <w:sz w:val="24"/>
          <w:szCs w:val="24"/>
          <w:highlight w:val="green"/>
        </w:rPr>
        <w:t>следует</w:t>
      </w:r>
      <w:r w:rsidRPr="00167B93">
        <w:rPr>
          <w:color w:val="auto"/>
          <w:sz w:val="24"/>
          <w:szCs w:val="24"/>
          <w:highlight w:val="green"/>
        </w:rPr>
        <w:t xml:space="preserve"> использовать термоизолированные профили с </w:t>
      </w:r>
      <w:proofErr w:type="spellStart"/>
      <w:r w:rsidRPr="00167B93">
        <w:rPr>
          <w:color w:val="auto"/>
          <w:sz w:val="24"/>
          <w:szCs w:val="24"/>
          <w:highlight w:val="green"/>
        </w:rPr>
        <w:t>терморазрывами</w:t>
      </w:r>
      <w:proofErr w:type="spellEnd"/>
      <w:r w:rsidRPr="00167B93">
        <w:rPr>
          <w:color w:val="auto"/>
          <w:sz w:val="24"/>
          <w:szCs w:val="24"/>
          <w:highlight w:val="green"/>
        </w:rPr>
        <w:t xml:space="preserve"> или перфорацией, а для конструкций с требуемым временем сохранения теплоизолирующей способности (I) 30 и более мин, </w:t>
      </w:r>
      <w:r w:rsidR="003345AC" w:rsidRPr="00167B93">
        <w:rPr>
          <w:b/>
          <w:color w:val="auto"/>
          <w:sz w:val="24"/>
          <w:szCs w:val="24"/>
          <w:highlight w:val="green"/>
        </w:rPr>
        <w:t>следует</w:t>
      </w:r>
      <w:r w:rsidRPr="00167B93">
        <w:rPr>
          <w:color w:val="auto"/>
          <w:sz w:val="24"/>
          <w:szCs w:val="24"/>
          <w:highlight w:val="green"/>
        </w:rPr>
        <w:t xml:space="preserve"> применять профили с </w:t>
      </w:r>
      <w:proofErr w:type="spellStart"/>
      <w:r w:rsidRPr="00167B93">
        <w:rPr>
          <w:color w:val="auto"/>
          <w:sz w:val="24"/>
          <w:szCs w:val="24"/>
          <w:highlight w:val="green"/>
        </w:rPr>
        <w:t>термокомпенсационными</w:t>
      </w:r>
      <w:proofErr w:type="spellEnd"/>
      <w:r w:rsidRPr="00167B93">
        <w:rPr>
          <w:color w:val="auto"/>
          <w:sz w:val="24"/>
          <w:szCs w:val="24"/>
          <w:highlight w:val="green"/>
        </w:rPr>
        <w:t xml:space="preserve"> водонасыщенными наполнителями камер.</w:t>
      </w:r>
    </w:p>
    <w:p w14:paraId="0D50A34C" w14:textId="6EDD0C79" w:rsidR="000B3C9D" w:rsidRPr="00167B93" w:rsidRDefault="003345AC" w:rsidP="000B3C9D">
      <w:pPr>
        <w:widowControl w:val="0"/>
        <w:autoSpaceDE w:val="0"/>
        <w:autoSpaceDN w:val="0"/>
        <w:adjustRightInd w:val="0"/>
        <w:ind w:firstLine="720"/>
        <w:jc w:val="both"/>
        <w:rPr>
          <w:color w:val="auto"/>
          <w:sz w:val="24"/>
          <w:szCs w:val="24"/>
          <w:highlight w:val="green"/>
        </w:rPr>
      </w:pPr>
      <w:r w:rsidRPr="00167B93">
        <w:rPr>
          <w:b/>
          <w:color w:val="auto"/>
          <w:sz w:val="24"/>
          <w:szCs w:val="24"/>
          <w:highlight w:val="green"/>
        </w:rPr>
        <w:t>Рекоменд</w:t>
      </w:r>
      <w:r w:rsidR="000B3C9D" w:rsidRPr="00167B93">
        <w:rPr>
          <w:color w:val="auto"/>
          <w:sz w:val="24"/>
          <w:szCs w:val="24"/>
          <w:highlight w:val="green"/>
        </w:rPr>
        <w:t>уется для изготовления каркасов огнестойких СПК использовать специально разработанные для таких конструкций профильные системы.</w:t>
      </w:r>
    </w:p>
    <w:p w14:paraId="69954804" w14:textId="09C19B5A" w:rsidR="000B3C9D" w:rsidRPr="00167B93" w:rsidRDefault="000B3C9D" w:rsidP="000B3C9D">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 xml:space="preserve">Е.8 Узлы крепления огнестойкой СПК </w:t>
      </w:r>
      <w:r w:rsidR="003345AC" w:rsidRPr="00167B93">
        <w:rPr>
          <w:b/>
          <w:color w:val="auto"/>
          <w:sz w:val="24"/>
          <w:szCs w:val="24"/>
          <w:highlight w:val="green"/>
        </w:rPr>
        <w:t>долж</w:t>
      </w:r>
      <w:r w:rsidRPr="00167B93">
        <w:rPr>
          <w:color w:val="auto"/>
          <w:sz w:val="24"/>
          <w:szCs w:val="24"/>
          <w:highlight w:val="green"/>
        </w:rPr>
        <w:t>ны обеспечивать устойчивость конструкции в проектном положении в течени</w:t>
      </w:r>
      <w:r w:rsidR="00307879" w:rsidRPr="00167B93">
        <w:rPr>
          <w:color w:val="auto"/>
          <w:sz w:val="24"/>
          <w:szCs w:val="24"/>
          <w:highlight w:val="green"/>
        </w:rPr>
        <w:t>е</w:t>
      </w:r>
      <w:r w:rsidRPr="00167B93">
        <w:rPr>
          <w:color w:val="auto"/>
          <w:sz w:val="24"/>
          <w:szCs w:val="24"/>
          <w:highlight w:val="green"/>
        </w:rPr>
        <w:t xml:space="preserve"> времени, нормируемого </w:t>
      </w:r>
      <w:r w:rsidR="008F603B" w:rsidRPr="00167B93">
        <w:rPr>
          <w:color w:val="auto"/>
          <w:sz w:val="24"/>
          <w:szCs w:val="24"/>
          <w:highlight w:val="green"/>
        </w:rPr>
        <w:t xml:space="preserve">по огнестойкости </w:t>
      </w:r>
      <w:r w:rsidRPr="00167B93">
        <w:rPr>
          <w:color w:val="auto"/>
          <w:sz w:val="24"/>
          <w:szCs w:val="24"/>
          <w:highlight w:val="green"/>
        </w:rPr>
        <w:t>для установленной конструкции.</w:t>
      </w:r>
    </w:p>
    <w:p w14:paraId="1EF89E24" w14:textId="2F7E746C" w:rsidR="000B3C9D" w:rsidRPr="00167B93" w:rsidRDefault="000B3C9D" w:rsidP="000B3C9D">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Е.9 При проектировании ограждающих СПК, предполагаемых к применению в горизонтальном положении и</w:t>
      </w:r>
      <w:r w:rsidR="00A22C76" w:rsidRPr="00167B93">
        <w:rPr>
          <w:color w:val="auto"/>
          <w:sz w:val="24"/>
          <w:szCs w:val="24"/>
          <w:highlight w:val="green"/>
        </w:rPr>
        <w:t xml:space="preserve"> </w:t>
      </w:r>
      <w:r w:rsidR="00112A84" w:rsidRPr="00167B93">
        <w:rPr>
          <w:color w:val="auto"/>
          <w:sz w:val="24"/>
          <w:szCs w:val="24"/>
          <w:highlight w:val="green"/>
        </w:rPr>
        <w:t>(</w:t>
      </w:r>
      <w:r w:rsidRPr="00167B93">
        <w:rPr>
          <w:color w:val="auto"/>
          <w:sz w:val="24"/>
          <w:szCs w:val="24"/>
          <w:highlight w:val="green"/>
        </w:rPr>
        <w:t>или</w:t>
      </w:r>
      <w:r w:rsidR="00112A84" w:rsidRPr="00167B93">
        <w:rPr>
          <w:color w:val="auto"/>
          <w:sz w:val="24"/>
          <w:szCs w:val="24"/>
          <w:highlight w:val="green"/>
        </w:rPr>
        <w:t>)</w:t>
      </w:r>
      <w:r w:rsidRPr="00167B93">
        <w:rPr>
          <w:color w:val="auto"/>
          <w:sz w:val="24"/>
          <w:szCs w:val="24"/>
          <w:highlight w:val="green"/>
        </w:rPr>
        <w:t xml:space="preserve"> с уклоном 30</w:t>
      </w:r>
      <w:r w:rsidRPr="00167B93">
        <w:rPr>
          <w:color w:val="auto"/>
          <w:sz w:val="24"/>
          <w:szCs w:val="24"/>
          <w:highlight w:val="green"/>
          <w:vertAlign w:val="superscript"/>
        </w:rPr>
        <w:t>о</w:t>
      </w:r>
      <w:r w:rsidRPr="00167B93">
        <w:rPr>
          <w:color w:val="auto"/>
          <w:sz w:val="24"/>
          <w:szCs w:val="24"/>
          <w:highlight w:val="green"/>
        </w:rPr>
        <w:t xml:space="preserve"> и менее относительно горизонтали, </w:t>
      </w:r>
      <w:r w:rsidR="003345AC" w:rsidRPr="00167B93">
        <w:rPr>
          <w:b/>
          <w:color w:val="auto"/>
          <w:sz w:val="24"/>
          <w:szCs w:val="24"/>
          <w:highlight w:val="green"/>
        </w:rPr>
        <w:t>следует</w:t>
      </w:r>
      <w:r w:rsidRPr="00167B93">
        <w:rPr>
          <w:color w:val="auto"/>
          <w:sz w:val="24"/>
          <w:szCs w:val="24"/>
          <w:highlight w:val="green"/>
        </w:rPr>
        <w:t xml:space="preserve"> учитывать воздействие возможных нагрузок на конструкцию.</w:t>
      </w:r>
    </w:p>
    <w:p w14:paraId="42D79901" w14:textId="14E923FF" w:rsidR="000B3C9D" w:rsidRPr="00167B93" w:rsidRDefault="000B3C9D" w:rsidP="000B3C9D">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 xml:space="preserve">Е.10 Видимая ширина монтажных зазоров по периметру огнестойких СПК </w:t>
      </w:r>
      <w:r w:rsidR="003345AC" w:rsidRPr="00167B93">
        <w:rPr>
          <w:b/>
          <w:color w:val="auto"/>
          <w:sz w:val="24"/>
          <w:szCs w:val="24"/>
          <w:highlight w:val="green"/>
        </w:rPr>
        <w:t>долж</w:t>
      </w:r>
      <w:r w:rsidRPr="00167B93">
        <w:rPr>
          <w:color w:val="auto"/>
          <w:sz w:val="24"/>
          <w:szCs w:val="24"/>
          <w:highlight w:val="green"/>
        </w:rPr>
        <w:t>ны составлять от 5 до 30 мм.</w:t>
      </w:r>
    </w:p>
    <w:p w14:paraId="6415919B" w14:textId="44C7A8DA" w:rsidR="000B3C9D" w:rsidRPr="00167B93" w:rsidRDefault="000B3C9D" w:rsidP="000B3C9D">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 xml:space="preserve">Е.11 Монтажные зазоры по периметру огнестойких СПК и стыки примыкания СПК к прочим конструкциям </w:t>
      </w:r>
      <w:r w:rsidR="003345AC" w:rsidRPr="00167B93">
        <w:rPr>
          <w:b/>
          <w:color w:val="auto"/>
          <w:sz w:val="24"/>
          <w:szCs w:val="24"/>
          <w:highlight w:val="green"/>
        </w:rPr>
        <w:t>рекоменд</w:t>
      </w:r>
      <w:r w:rsidRPr="00167B93">
        <w:rPr>
          <w:color w:val="auto"/>
          <w:sz w:val="24"/>
          <w:szCs w:val="24"/>
          <w:highlight w:val="green"/>
        </w:rPr>
        <w:t xml:space="preserve">уется заполнять огнестойкой монтажной пеной, негорючим минераловатным утеплителем на основе волокон каменных пород с температурой плавления не менее 1000 </w:t>
      </w:r>
      <w:proofErr w:type="spellStart"/>
      <w:r w:rsidRPr="00167B93">
        <w:rPr>
          <w:color w:val="auto"/>
          <w:sz w:val="24"/>
          <w:szCs w:val="24"/>
          <w:highlight w:val="green"/>
          <w:vertAlign w:val="superscript"/>
        </w:rPr>
        <w:t>о</w:t>
      </w:r>
      <w:r w:rsidRPr="00167B93">
        <w:rPr>
          <w:color w:val="auto"/>
          <w:sz w:val="24"/>
          <w:szCs w:val="24"/>
          <w:highlight w:val="green"/>
        </w:rPr>
        <w:t>С</w:t>
      </w:r>
      <w:proofErr w:type="spellEnd"/>
      <w:r w:rsidRPr="00167B93">
        <w:rPr>
          <w:color w:val="auto"/>
          <w:sz w:val="24"/>
          <w:szCs w:val="24"/>
          <w:highlight w:val="green"/>
        </w:rPr>
        <w:t xml:space="preserve"> и</w:t>
      </w:r>
      <w:r w:rsidR="00A22C76" w:rsidRPr="00167B93">
        <w:rPr>
          <w:color w:val="auto"/>
          <w:sz w:val="24"/>
          <w:szCs w:val="24"/>
          <w:highlight w:val="green"/>
        </w:rPr>
        <w:t xml:space="preserve"> </w:t>
      </w:r>
      <w:r w:rsidR="00112A84" w:rsidRPr="00167B93">
        <w:rPr>
          <w:color w:val="auto"/>
          <w:sz w:val="24"/>
          <w:szCs w:val="24"/>
          <w:highlight w:val="green"/>
        </w:rPr>
        <w:t>(</w:t>
      </w:r>
      <w:r w:rsidRPr="00167B93">
        <w:rPr>
          <w:color w:val="auto"/>
          <w:sz w:val="24"/>
          <w:szCs w:val="24"/>
          <w:highlight w:val="green"/>
        </w:rPr>
        <w:t>или</w:t>
      </w:r>
      <w:r w:rsidR="00112A84" w:rsidRPr="00167B93">
        <w:rPr>
          <w:color w:val="auto"/>
          <w:sz w:val="24"/>
          <w:szCs w:val="24"/>
          <w:highlight w:val="green"/>
        </w:rPr>
        <w:t>)</w:t>
      </w:r>
      <w:r w:rsidRPr="00167B93">
        <w:rPr>
          <w:color w:val="auto"/>
          <w:sz w:val="24"/>
          <w:szCs w:val="24"/>
          <w:highlight w:val="green"/>
        </w:rPr>
        <w:t xml:space="preserve"> строительным раствором на цементном или гипсовом вяжущем, ограниченным </w:t>
      </w:r>
      <w:proofErr w:type="spellStart"/>
      <w:r w:rsidRPr="00167B93">
        <w:rPr>
          <w:color w:val="auto"/>
          <w:sz w:val="24"/>
          <w:szCs w:val="24"/>
          <w:highlight w:val="green"/>
        </w:rPr>
        <w:t>нащельниками</w:t>
      </w:r>
      <w:proofErr w:type="spellEnd"/>
      <w:r w:rsidRPr="00167B93">
        <w:rPr>
          <w:color w:val="auto"/>
          <w:sz w:val="24"/>
          <w:szCs w:val="24"/>
          <w:highlight w:val="green"/>
        </w:rPr>
        <w:t>, откосами или иными элементами, предотвращающими выпадение материала заполнения из зазоров.</w:t>
      </w:r>
    </w:p>
    <w:p w14:paraId="462AE8F7" w14:textId="30FC150C" w:rsidR="008F603B" w:rsidRPr="00167B93" w:rsidRDefault="008F603B" w:rsidP="008F603B">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 xml:space="preserve">Пределы огнестойкости узлов примыкания СПК к другим конструкциям не </w:t>
      </w:r>
      <w:r w:rsidR="003345AC" w:rsidRPr="00167B93">
        <w:rPr>
          <w:b/>
          <w:color w:val="auto"/>
          <w:sz w:val="24"/>
          <w:szCs w:val="24"/>
          <w:highlight w:val="green"/>
        </w:rPr>
        <w:t>долж</w:t>
      </w:r>
      <w:r w:rsidRPr="00167B93">
        <w:rPr>
          <w:color w:val="auto"/>
          <w:sz w:val="24"/>
          <w:szCs w:val="24"/>
          <w:highlight w:val="green"/>
        </w:rPr>
        <w:t>ны снижать пределы огнестойкости этих конструкций.</w:t>
      </w:r>
    </w:p>
    <w:p w14:paraId="23AE9215" w14:textId="65E255B4" w:rsidR="000B3C9D" w:rsidRPr="00167B93" w:rsidRDefault="000B3C9D" w:rsidP="000B3C9D">
      <w:pPr>
        <w:widowControl w:val="0"/>
        <w:autoSpaceDE w:val="0"/>
        <w:autoSpaceDN w:val="0"/>
        <w:adjustRightInd w:val="0"/>
        <w:ind w:firstLine="720"/>
        <w:jc w:val="both"/>
        <w:rPr>
          <w:color w:val="auto"/>
          <w:sz w:val="24"/>
          <w:szCs w:val="24"/>
          <w:highlight w:val="green"/>
        </w:rPr>
      </w:pPr>
    </w:p>
    <w:p w14:paraId="7B26FE86" w14:textId="77777777" w:rsidR="000B3C9D" w:rsidRPr="00167B93" w:rsidRDefault="000B3C9D" w:rsidP="00CC4A04">
      <w:pPr>
        <w:tabs>
          <w:tab w:val="left" w:pos="5130"/>
        </w:tabs>
        <w:rPr>
          <w:b/>
          <w:bCs/>
          <w:color w:val="auto"/>
          <w:sz w:val="24"/>
          <w:szCs w:val="24"/>
          <w:highlight w:val="green"/>
        </w:rPr>
      </w:pPr>
    </w:p>
    <w:p w14:paraId="21FF6526" w14:textId="77777777" w:rsidR="000B3C9D" w:rsidRPr="00167B93" w:rsidRDefault="000B3C9D" w:rsidP="00CC4A04">
      <w:pPr>
        <w:tabs>
          <w:tab w:val="left" w:pos="5130"/>
        </w:tabs>
        <w:rPr>
          <w:b/>
          <w:bCs/>
          <w:color w:val="auto"/>
          <w:sz w:val="24"/>
          <w:szCs w:val="24"/>
          <w:highlight w:val="green"/>
        </w:rPr>
      </w:pPr>
    </w:p>
    <w:p w14:paraId="5DD8300E" w14:textId="77777777" w:rsidR="000B3C9D" w:rsidRPr="00167B93" w:rsidRDefault="000B3C9D" w:rsidP="000B3C9D">
      <w:pPr>
        <w:rPr>
          <w:rStyle w:val="apple-converted-space"/>
          <w:b/>
          <w:bCs/>
          <w:color w:val="auto"/>
          <w:highlight w:val="green"/>
        </w:rPr>
      </w:pPr>
      <w:r w:rsidRPr="00167B93">
        <w:rPr>
          <w:rStyle w:val="apple-converted-space"/>
          <w:b/>
          <w:bCs/>
          <w:color w:val="auto"/>
          <w:highlight w:val="green"/>
        </w:rPr>
        <w:br w:type="page"/>
      </w:r>
    </w:p>
    <w:p w14:paraId="49B86D57" w14:textId="77777777" w:rsidR="000B3C9D" w:rsidRPr="00167B93" w:rsidRDefault="000B3C9D" w:rsidP="003B72B1">
      <w:pPr>
        <w:spacing w:before="120" w:after="120"/>
        <w:jc w:val="center"/>
        <w:rPr>
          <w:b/>
          <w:color w:val="auto"/>
          <w:sz w:val="24"/>
          <w:szCs w:val="24"/>
          <w:highlight w:val="green"/>
        </w:rPr>
      </w:pPr>
      <w:r w:rsidRPr="00167B93">
        <w:rPr>
          <w:b/>
          <w:color w:val="auto"/>
          <w:sz w:val="24"/>
          <w:szCs w:val="24"/>
          <w:highlight w:val="green"/>
        </w:rPr>
        <w:lastRenderedPageBreak/>
        <w:t>Приложение Ж</w:t>
      </w:r>
    </w:p>
    <w:p w14:paraId="43477DCB" w14:textId="7D3CF722" w:rsidR="000B3C9D" w:rsidRPr="00167B93" w:rsidRDefault="003345AC" w:rsidP="003B72B1">
      <w:pPr>
        <w:widowControl w:val="0"/>
        <w:autoSpaceDE w:val="0"/>
        <w:autoSpaceDN w:val="0"/>
        <w:adjustRightInd w:val="0"/>
        <w:jc w:val="center"/>
        <w:rPr>
          <w:b/>
          <w:color w:val="auto"/>
          <w:sz w:val="24"/>
          <w:szCs w:val="24"/>
          <w:highlight w:val="green"/>
        </w:rPr>
      </w:pPr>
      <w:r w:rsidRPr="00167B93">
        <w:rPr>
          <w:b/>
          <w:color w:val="auto"/>
          <w:sz w:val="24"/>
          <w:szCs w:val="24"/>
          <w:highlight w:val="green"/>
        </w:rPr>
        <w:t>Рекоменд</w:t>
      </w:r>
      <w:r w:rsidR="000B3C9D" w:rsidRPr="00167B93">
        <w:rPr>
          <w:b/>
          <w:color w:val="auto"/>
          <w:sz w:val="24"/>
          <w:szCs w:val="24"/>
          <w:highlight w:val="green"/>
        </w:rPr>
        <w:t>ации по проектированию СПК</w:t>
      </w:r>
    </w:p>
    <w:p w14:paraId="28B1B0C3" w14:textId="77777777" w:rsidR="000B3C9D" w:rsidRPr="00167B93" w:rsidRDefault="000B3C9D" w:rsidP="003B72B1">
      <w:pPr>
        <w:widowControl w:val="0"/>
        <w:autoSpaceDE w:val="0"/>
        <w:autoSpaceDN w:val="0"/>
        <w:adjustRightInd w:val="0"/>
        <w:jc w:val="center"/>
        <w:rPr>
          <w:b/>
          <w:color w:val="auto"/>
          <w:sz w:val="24"/>
          <w:szCs w:val="24"/>
          <w:highlight w:val="green"/>
        </w:rPr>
      </w:pPr>
      <w:r w:rsidRPr="00167B93">
        <w:rPr>
          <w:b/>
          <w:color w:val="auto"/>
          <w:sz w:val="24"/>
          <w:szCs w:val="24"/>
          <w:highlight w:val="green"/>
        </w:rPr>
        <w:t>с пулестойким остеклением</w:t>
      </w:r>
    </w:p>
    <w:p w14:paraId="43D6DE6A" w14:textId="77777777" w:rsidR="000B3C9D" w:rsidRPr="00167B93" w:rsidRDefault="000B3C9D" w:rsidP="000B3C9D">
      <w:pPr>
        <w:widowControl w:val="0"/>
        <w:autoSpaceDE w:val="0"/>
        <w:autoSpaceDN w:val="0"/>
        <w:adjustRightInd w:val="0"/>
        <w:ind w:firstLine="720"/>
        <w:jc w:val="center"/>
        <w:rPr>
          <w:b/>
          <w:color w:val="auto"/>
          <w:sz w:val="24"/>
          <w:szCs w:val="24"/>
          <w:highlight w:val="green"/>
        </w:rPr>
      </w:pPr>
    </w:p>
    <w:p w14:paraId="251F5D7A" w14:textId="74FECDA9" w:rsidR="000B3C9D" w:rsidRPr="00167B93" w:rsidRDefault="000B3C9D" w:rsidP="000B3C9D">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 xml:space="preserve">Ж.1 Для защиты людей и материальных ценностей в зданиях или помещениях, относительно которых </w:t>
      </w:r>
      <w:r w:rsidR="003345AC" w:rsidRPr="00167B93">
        <w:rPr>
          <w:b/>
          <w:color w:val="auto"/>
          <w:sz w:val="24"/>
          <w:szCs w:val="24"/>
          <w:highlight w:val="green"/>
        </w:rPr>
        <w:t>могут</w:t>
      </w:r>
      <w:r w:rsidRPr="00167B93">
        <w:rPr>
          <w:color w:val="auto"/>
          <w:sz w:val="24"/>
          <w:szCs w:val="24"/>
          <w:highlight w:val="green"/>
        </w:rPr>
        <w:t xml:space="preserve"> быть предприняты попытки терактов или противоправных действий, связанных с угрозой жизни людей или сохранности материальных ценностей, в СПК </w:t>
      </w:r>
      <w:r w:rsidR="003345AC" w:rsidRPr="00167B93">
        <w:rPr>
          <w:b/>
          <w:color w:val="auto"/>
          <w:sz w:val="24"/>
          <w:szCs w:val="24"/>
          <w:highlight w:val="green"/>
        </w:rPr>
        <w:t>следует</w:t>
      </w:r>
      <w:r w:rsidRPr="00167B93">
        <w:rPr>
          <w:color w:val="auto"/>
          <w:sz w:val="24"/>
          <w:szCs w:val="24"/>
          <w:highlight w:val="green"/>
        </w:rPr>
        <w:t xml:space="preserve"> применять пулестойкие ст</w:t>
      </w:r>
      <w:r w:rsidR="00CD74FA" w:rsidRPr="00167B93">
        <w:rPr>
          <w:color w:val="auto"/>
          <w:sz w:val="24"/>
          <w:szCs w:val="24"/>
          <w:highlight w:val="green"/>
        </w:rPr>
        <w:t>е</w:t>
      </w:r>
      <w:r w:rsidRPr="00167B93">
        <w:rPr>
          <w:color w:val="auto"/>
          <w:sz w:val="24"/>
          <w:szCs w:val="24"/>
          <w:highlight w:val="green"/>
        </w:rPr>
        <w:t>кла по ГОСТ 30826 или стеклопакеты по ГОСТ 24866 с пулестойкими стеклами, установленные в пулестойкий каркас по ГОСТ Р 51112.</w:t>
      </w:r>
    </w:p>
    <w:p w14:paraId="3F51EA69" w14:textId="226D1ED0" w:rsidR="000B3C9D" w:rsidRPr="00167B93" w:rsidRDefault="000B3C9D" w:rsidP="000B3C9D">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 xml:space="preserve">Ж.2 СПК с пулестойким стеклом </w:t>
      </w:r>
      <w:r w:rsidR="003345AC" w:rsidRPr="00167B93">
        <w:rPr>
          <w:b/>
          <w:color w:val="auto"/>
          <w:sz w:val="24"/>
          <w:szCs w:val="24"/>
          <w:highlight w:val="green"/>
        </w:rPr>
        <w:t>допускается</w:t>
      </w:r>
      <w:r w:rsidRPr="00167B93">
        <w:rPr>
          <w:color w:val="auto"/>
          <w:sz w:val="24"/>
          <w:szCs w:val="24"/>
          <w:highlight w:val="green"/>
        </w:rPr>
        <w:t xml:space="preserve"> устанавливать на объектах любого назначения при возможной угрозе вооруж</w:t>
      </w:r>
      <w:r w:rsidR="00CD74FA" w:rsidRPr="00167B93">
        <w:rPr>
          <w:color w:val="auto"/>
          <w:sz w:val="24"/>
          <w:szCs w:val="24"/>
          <w:highlight w:val="green"/>
        </w:rPr>
        <w:t>е</w:t>
      </w:r>
      <w:r w:rsidRPr="00167B93">
        <w:rPr>
          <w:color w:val="auto"/>
          <w:sz w:val="24"/>
          <w:szCs w:val="24"/>
          <w:highlight w:val="green"/>
        </w:rPr>
        <w:t>нного нападения на персонал или посетителей данных объектов. Класс защиты выбирают, исходя из складывающейся криминогенной обстановки, оценки рисков и категории защищаемого объекта с уч</w:t>
      </w:r>
      <w:r w:rsidR="00CD74FA" w:rsidRPr="00167B93">
        <w:rPr>
          <w:color w:val="auto"/>
          <w:sz w:val="24"/>
          <w:szCs w:val="24"/>
          <w:highlight w:val="green"/>
        </w:rPr>
        <w:t>е</w:t>
      </w:r>
      <w:r w:rsidRPr="00167B93">
        <w:rPr>
          <w:color w:val="auto"/>
          <w:sz w:val="24"/>
          <w:szCs w:val="24"/>
          <w:highlight w:val="green"/>
        </w:rPr>
        <w:t>том требований нормативных документов</w:t>
      </w:r>
      <w:r w:rsidR="00674154" w:rsidRPr="00167B93">
        <w:rPr>
          <w:color w:val="auto"/>
          <w:sz w:val="24"/>
          <w:szCs w:val="24"/>
          <w:highlight w:val="green"/>
        </w:rPr>
        <w:t>.</w:t>
      </w:r>
    </w:p>
    <w:p w14:paraId="449A96DC" w14:textId="5019BB0D" w:rsidR="000B3C9D" w:rsidRPr="00167B93" w:rsidRDefault="000B3C9D" w:rsidP="000B3C9D">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 xml:space="preserve">Ж.3 СПК с пулестойким стеклом </w:t>
      </w:r>
      <w:r w:rsidR="003345AC" w:rsidRPr="00167B93">
        <w:rPr>
          <w:b/>
          <w:color w:val="auto"/>
          <w:sz w:val="24"/>
          <w:szCs w:val="24"/>
          <w:highlight w:val="green"/>
        </w:rPr>
        <w:t>необходимо</w:t>
      </w:r>
      <w:r w:rsidRPr="00167B93">
        <w:rPr>
          <w:color w:val="auto"/>
          <w:sz w:val="24"/>
          <w:szCs w:val="24"/>
          <w:highlight w:val="green"/>
        </w:rPr>
        <w:t xml:space="preserve"> защищать объекты или их отдельные помещения согласно требованиям нормативных документов и (или)</w:t>
      </w:r>
      <w:r w:rsidR="00CB5EFE" w:rsidRPr="00167B93">
        <w:rPr>
          <w:color w:val="auto"/>
          <w:sz w:val="24"/>
          <w:szCs w:val="24"/>
          <w:highlight w:val="green"/>
        </w:rPr>
        <w:t xml:space="preserve"> в</w:t>
      </w:r>
      <w:r w:rsidRPr="00167B93">
        <w:rPr>
          <w:color w:val="auto"/>
          <w:sz w:val="24"/>
          <w:szCs w:val="24"/>
          <w:highlight w:val="green"/>
        </w:rPr>
        <w:t xml:space="preserve"> задани</w:t>
      </w:r>
      <w:r w:rsidR="00CB5EFE" w:rsidRPr="00167B93">
        <w:rPr>
          <w:color w:val="auto"/>
          <w:sz w:val="24"/>
          <w:szCs w:val="24"/>
          <w:highlight w:val="green"/>
        </w:rPr>
        <w:t>и</w:t>
      </w:r>
      <w:r w:rsidR="00036F25" w:rsidRPr="00167B93">
        <w:rPr>
          <w:color w:val="auto"/>
          <w:sz w:val="24"/>
          <w:szCs w:val="24"/>
          <w:highlight w:val="green"/>
        </w:rPr>
        <w:t xml:space="preserve"> на проектирование</w:t>
      </w:r>
      <w:r w:rsidRPr="00167B93">
        <w:rPr>
          <w:color w:val="auto"/>
          <w:sz w:val="24"/>
          <w:szCs w:val="24"/>
          <w:highlight w:val="green"/>
        </w:rPr>
        <w:t>, в зависимости от категории объекта, в том числе:</w:t>
      </w:r>
    </w:p>
    <w:p w14:paraId="799A5228" w14:textId="77777777" w:rsidR="000B3C9D" w:rsidRPr="00167B93" w:rsidRDefault="000B3C9D" w:rsidP="000B3C9D">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 места выдачи денег в кассах крупных организаций, предприятий, учреждений;</w:t>
      </w:r>
    </w:p>
    <w:p w14:paraId="304EB960" w14:textId="77777777" w:rsidR="000B3C9D" w:rsidRPr="00167B93" w:rsidRDefault="000B3C9D" w:rsidP="000B3C9D">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 пункты обмена валюты;</w:t>
      </w:r>
    </w:p>
    <w:p w14:paraId="572A60A1" w14:textId="77777777" w:rsidR="000B3C9D" w:rsidRPr="00167B93" w:rsidRDefault="000B3C9D" w:rsidP="000B3C9D">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 рабочие места кассиров банков, работающих в операционных залах;</w:t>
      </w:r>
    </w:p>
    <w:p w14:paraId="0FC9E8A4" w14:textId="77777777" w:rsidR="000B3C9D" w:rsidRPr="00167B93" w:rsidRDefault="000B3C9D" w:rsidP="000B3C9D">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 рабочие места операторов автозаправочных станций;</w:t>
      </w:r>
    </w:p>
    <w:p w14:paraId="4FEEA17C" w14:textId="77777777" w:rsidR="000B3C9D" w:rsidRPr="00167B93" w:rsidRDefault="000B3C9D" w:rsidP="000B3C9D">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 внутренние посты охраны в банках, ювелирных магазинах, тирах;</w:t>
      </w:r>
    </w:p>
    <w:p w14:paraId="10B5FDF2" w14:textId="77777777" w:rsidR="000B3C9D" w:rsidRPr="00167B93" w:rsidRDefault="000B3C9D" w:rsidP="000B3C9D">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 рабочие места сотрудников дежурных частей органов внутренних дел.</w:t>
      </w:r>
    </w:p>
    <w:p w14:paraId="30DBF5F8" w14:textId="0DA80B79" w:rsidR="000B3C9D" w:rsidRPr="00167B93" w:rsidRDefault="000B3C9D" w:rsidP="000B3C9D">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Ж.4 При установке СПК с пулестойкими ст</w:t>
      </w:r>
      <w:r w:rsidR="00CD74FA" w:rsidRPr="00167B93">
        <w:rPr>
          <w:color w:val="auto"/>
          <w:sz w:val="24"/>
          <w:szCs w:val="24"/>
          <w:highlight w:val="green"/>
        </w:rPr>
        <w:t>е</w:t>
      </w:r>
      <w:r w:rsidRPr="00167B93">
        <w:rPr>
          <w:color w:val="auto"/>
          <w:sz w:val="24"/>
          <w:szCs w:val="24"/>
          <w:highlight w:val="green"/>
        </w:rPr>
        <w:t xml:space="preserve">клами внутри помещений </w:t>
      </w:r>
      <w:r w:rsidR="003345AC" w:rsidRPr="00167B93">
        <w:rPr>
          <w:b/>
          <w:color w:val="auto"/>
          <w:sz w:val="24"/>
          <w:szCs w:val="24"/>
          <w:highlight w:val="green"/>
        </w:rPr>
        <w:t>необходимо</w:t>
      </w:r>
      <w:r w:rsidRPr="00167B93">
        <w:rPr>
          <w:color w:val="auto"/>
          <w:sz w:val="24"/>
          <w:szCs w:val="24"/>
          <w:highlight w:val="green"/>
        </w:rPr>
        <w:t xml:space="preserve"> соблюдать следующие требования:</w:t>
      </w:r>
    </w:p>
    <w:p w14:paraId="017808C2" w14:textId="4F9871DD" w:rsidR="000B3C9D" w:rsidRPr="00167B93" w:rsidRDefault="000B3C9D" w:rsidP="000B3C9D">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 xml:space="preserve">- пулестойкое стекло в сочетании с защитными панелями </w:t>
      </w:r>
      <w:r w:rsidR="003345AC" w:rsidRPr="00167B93">
        <w:rPr>
          <w:b/>
          <w:color w:val="auto"/>
          <w:sz w:val="24"/>
          <w:szCs w:val="24"/>
          <w:highlight w:val="green"/>
        </w:rPr>
        <w:t>долж</w:t>
      </w:r>
      <w:r w:rsidRPr="00167B93">
        <w:rPr>
          <w:color w:val="auto"/>
          <w:sz w:val="24"/>
          <w:szCs w:val="24"/>
          <w:highlight w:val="green"/>
        </w:rPr>
        <w:t xml:space="preserve">но устанавливаться так, чтобы верхний край его находился на высоте не менее 2 м от уровня пола. Оставшийся просвет до потолка </w:t>
      </w:r>
      <w:r w:rsidR="003345AC" w:rsidRPr="00167B93">
        <w:rPr>
          <w:b/>
          <w:color w:val="auto"/>
          <w:sz w:val="24"/>
          <w:szCs w:val="24"/>
          <w:highlight w:val="green"/>
        </w:rPr>
        <w:t>долж</w:t>
      </w:r>
      <w:r w:rsidRPr="00167B93">
        <w:rPr>
          <w:color w:val="auto"/>
          <w:sz w:val="24"/>
          <w:szCs w:val="24"/>
          <w:highlight w:val="green"/>
        </w:rPr>
        <w:t xml:space="preserve">ен закрываться многослойным (пулестойким) стеклом, металлическими панелями или решеткой, обеспечивающими защиту от </w:t>
      </w:r>
      <w:proofErr w:type="spellStart"/>
      <w:r w:rsidRPr="00167B93">
        <w:rPr>
          <w:color w:val="auto"/>
          <w:sz w:val="24"/>
          <w:szCs w:val="24"/>
          <w:highlight w:val="green"/>
        </w:rPr>
        <w:t>перелезания</w:t>
      </w:r>
      <w:proofErr w:type="spellEnd"/>
      <w:r w:rsidRPr="00167B93">
        <w:rPr>
          <w:color w:val="auto"/>
          <w:sz w:val="24"/>
          <w:szCs w:val="24"/>
          <w:highlight w:val="green"/>
        </w:rPr>
        <w:t>, проброса предметов, угрозы оружием, рикошета;</w:t>
      </w:r>
    </w:p>
    <w:p w14:paraId="74F4AFE6" w14:textId="2678F0E3" w:rsidR="000B3C9D" w:rsidRPr="00167B93" w:rsidRDefault="000B3C9D" w:rsidP="000B3C9D">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 xml:space="preserve">- любое окно в защищаемой зоне </w:t>
      </w:r>
      <w:r w:rsidR="003345AC" w:rsidRPr="00167B93">
        <w:rPr>
          <w:b/>
          <w:color w:val="auto"/>
          <w:sz w:val="24"/>
          <w:szCs w:val="24"/>
          <w:highlight w:val="green"/>
        </w:rPr>
        <w:t>долж</w:t>
      </w:r>
      <w:r w:rsidRPr="00167B93">
        <w:rPr>
          <w:color w:val="auto"/>
          <w:sz w:val="24"/>
          <w:szCs w:val="24"/>
          <w:highlight w:val="green"/>
        </w:rPr>
        <w:t>но быть закрыто пулестойким стеклом класса защиты не менее класса защиты СПК, установленной внутри помещения.</w:t>
      </w:r>
    </w:p>
    <w:p w14:paraId="6A0CF7F3" w14:textId="09E6F681" w:rsidR="000B3C9D" w:rsidRPr="00167B93" w:rsidRDefault="000B3C9D" w:rsidP="00F61AD4">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 xml:space="preserve">Ж.5 </w:t>
      </w:r>
      <w:r w:rsidR="003345AC" w:rsidRPr="00167B93">
        <w:rPr>
          <w:b/>
          <w:color w:val="auto"/>
          <w:sz w:val="24"/>
          <w:szCs w:val="24"/>
          <w:highlight w:val="green"/>
        </w:rPr>
        <w:t>Необходимо</w:t>
      </w:r>
      <w:r w:rsidRPr="00167B93">
        <w:rPr>
          <w:color w:val="auto"/>
          <w:sz w:val="24"/>
          <w:szCs w:val="24"/>
          <w:highlight w:val="green"/>
        </w:rPr>
        <w:t>сть применения СПК с пулестойкими стеклами и класс</w:t>
      </w:r>
      <w:r w:rsidR="00674154" w:rsidRPr="00167B93">
        <w:rPr>
          <w:color w:val="auto"/>
          <w:sz w:val="24"/>
          <w:szCs w:val="24"/>
          <w:highlight w:val="green"/>
        </w:rPr>
        <w:t>ом</w:t>
      </w:r>
      <w:r w:rsidRPr="00167B93">
        <w:rPr>
          <w:color w:val="auto"/>
          <w:sz w:val="24"/>
          <w:szCs w:val="24"/>
          <w:highlight w:val="green"/>
        </w:rPr>
        <w:t xml:space="preserve"> защиты </w:t>
      </w:r>
      <w:r w:rsidR="003345AC" w:rsidRPr="00167B93">
        <w:rPr>
          <w:b/>
          <w:color w:val="auto"/>
          <w:sz w:val="24"/>
          <w:szCs w:val="24"/>
          <w:highlight w:val="green"/>
        </w:rPr>
        <w:t>долж</w:t>
      </w:r>
      <w:r w:rsidRPr="00167B93">
        <w:rPr>
          <w:color w:val="auto"/>
          <w:sz w:val="24"/>
          <w:szCs w:val="24"/>
          <w:highlight w:val="green"/>
        </w:rPr>
        <w:t>на быть согласована на этапе подготовки задания</w:t>
      </w:r>
      <w:r w:rsidR="006D5E72" w:rsidRPr="00167B93">
        <w:rPr>
          <w:color w:val="auto"/>
          <w:sz w:val="24"/>
          <w:szCs w:val="24"/>
          <w:highlight w:val="green"/>
        </w:rPr>
        <w:t xml:space="preserve"> на проектирование</w:t>
      </w:r>
      <w:r w:rsidRPr="00167B93">
        <w:rPr>
          <w:color w:val="auto"/>
          <w:sz w:val="24"/>
          <w:szCs w:val="24"/>
          <w:highlight w:val="green"/>
        </w:rPr>
        <w:t>.</w:t>
      </w:r>
    </w:p>
    <w:p w14:paraId="0E911227" w14:textId="140EF0E3" w:rsidR="000B3C9D" w:rsidRPr="00167B93" w:rsidRDefault="000B3C9D" w:rsidP="00F61AD4">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 xml:space="preserve">Ж.6 Класс защиты СПК по </w:t>
      </w:r>
      <w:proofErr w:type="spellStart"/>
      <w:r w:rsidRPr="00167B93">
        <w:rPr>
          <w:color w:val="auto"/>
          <w:sz w:val="24"/>
          <w:szCs w:val="24"/>
          <w:highlight w:val="green"/>
        </w:rPr>
        <w:t>пулестойкости</w:t>
      </w:r>
      <w:proofErr w:type="spellEnd"/>
      <w:r w:rsidRPr="00167B93">
        <w:rPr>
          <w:color w:val="auto"/>
          <w:sz w:val="24"/>
          <w:szCs w:val="24"/>
          <w:highlight w:val="green"/>
        </w:rPr>
        <w:t xml:space="preserve"> </w:t>
      </w:r>
      <w:r w:rsidR="003345AC" w:rsidRPr="00167B93">
        <w:rPr>
          <w:b/>
          <w:color w:val="auto"/>
          <w:sz w:val="24"/>
          <w:szCs w:val="24"/>
          <w:highlight w:val="green"/>
        </w:rPr>
        <w:t>определяется</w:t>
      </w:r>
      <w:r w:rsidRPr="00167B93">
        <w:rPr>
          <w:color w:val="auto"/>
          <w:sz w:val="24"/>
          <w:szCs w:val="24"/>
          <w:highlight w:val="green"/>
        </w:rPr>
        <w:t xml:space="preserve"> на этапе проектирования в зависимости от категории объекта, степени потенциальной криминогенной угрозы и требований заказчика.</w:t>
      </w:r>
    </w:p>
    <w:p w14:paraId="6E7212B8" w14:textId="3D97F994" w:rsidR="000B3C9D" w:rsidRPr="00167B93" w:rsidRDefault="000B3C9D" w:rsidP="00F61AD4">
      <w:pPr>
        <w:tabs>
          <w:tab w:val="left" w:pos="5130"/>
        </w:tabs>
        <w:ind w:firstLine="720"/>
        <w:jc w:val="both"/>
        <w:rPr>
          <w:b/>
          <w:bCs/>
          <w:color w:val="auto"/>
          <w:sz w:val="22"/>
          <w:szCs w:val="22"/>
          <w:highlight w:val="green"/>
        </w:rPr>
      </w:pPr>
      <w:r w:rsidRPr="00167B93">
        <w:rPr>
          <w:color w:val="auto"/>
          <w:sz w:val="24"/>
          <w:szCs w:val="24"/>
          <w:highlight w:val="green"/>
        </w:rPr>
        <w:t xml:space="preserve">Ж.7 Класс защиты по </w:t>
      </w:r>
      <w:proofErr w:type="spellStart"/>
      <w:r w:rsidRPr="00167B93">
        <w:rPr>
          <w:color w:val="auto"/>
          <w:sz w:val="24"/>
          <w:szCs w:val="24"/>
          <w:highlight w:val="green"/>
        </w:rPr>
        <w:t>пулестойкости</w:t>
      </w:r>
      <w:proofErr w:type="spellEnd"/>
      <w:r w:rsidRPr="00167B93">
        <w:rPr>
          <w:color w:val="auto"/>
          <w:sz w:val="24"/>
          <w:szCs w:val="24"/>
          <w:highlight w:val="green"/>
        </w:rPr>
        <w:t xml:space="preserve"> применяемых в СПК стекол </w:t>
      </w:r>
      <w:r w:rsidR="003345AC" w:rsidRPr="00167B93">
        <w:rPr>
          <w:b/>
          <w:color w:val="auto"/>
          <w:sz w:val="24"/>
          <w:szCs w:val="24"/>
          <w:highlight w:val="green"/>
        </w:rPr>
        <w:t>долж</w:t>
      </w:r>
      <w:r w:rsidRPr="00167B93">
        <w:rPr>
          <w:color w:val="auto"/>
          <w:sz w:val="24"/>
          <w:szCs w:val="24"/>
          <w:highlight w:val="green"/>
        </w:rPr>
        <w:t xml:space="preserve">ен быть подтвержден испытаниями по ГОСТ 32566 и соответствовать классу защиты по </w:t>
      </w:r>
      <w:proofErr w:type="spellStart"/>
      <w:r w:rsidRPr="00167B93">
        <w:rPr>
          <w:color w:val="auto"/>
          <w:sz w:val="24"/>
          <w:szCs w:val="24"/>
          <w:highlight w:val="green"/>
        </w:rPr>
        <w:t>пулестойкости</w:t>
      </w:r>
      <w:proofErr w:type="spellEnd"/>
      <w:r w:rsidRPr="00167B93">
        <w:rPr>
          <w:color w:val="auto"/>
          <w:sz w:val="24"/>
          <w:szCs w:val="24"/>
          <w:highlight w:val="green"/>
        </w:rPr>
        <w:t xml:space="preserve"> применяемых элементов каркаса </w:t>
      </w:r>
      <w:r w:rsidR="00490A6A" w:rsidRPr="00167B93">
        <w:rPr>
          <w:color w:val="auto"/>
          <w:sz w:val="24"/>
          <w:szCs w:val="24"/>
          <w:highlight w:val="green"/>
        </w:rPr>
        <w:t>СПК</w:t>
      </w:r>
      <w:r w:rsidRPr="00167B93">
        <w:rPr>
          <w:color w:val="auto"/>
          <w:sz w:val="24"/>
          <w:szCs w:val="24"/>
          <w:highlight w:val="green"/>
        </w:rPr>
        <w:t>, подтвержд</w:t>
      </w:r>
      <w:r w:rsidR="00CD74FA" w:rsidRPr="00167B93">
        <w:rPr>
          <w:color w:val="auto"/>
          <w:sz w:val="24"/>
          <w:szCs w:val="24"/>
          <w:highlight w:val="green"/>
        </w:rPr>
        <w:t>е</w:t>
      </w:r>
      <w:r w:rsidRPr="00167B93">
        <w:rPr>
          <w:color w:val="auto"/>
          <w:sz w:val="24"/>
          <w:szCs w:val="24"/>
          <w:highlight w:val="green"/>
        </w:rPr>
        <w:t>нному испытаниями по ГОСТ Р 51112 для исключения возможности прострела сквозь элементы каркаса.</w:t>
      </w:r>
    </w:p>
    <w:p w14:paraId="294511A9" w14:textId="77777777" w:rsidR="000B3C9D" w:rsidRPr="00167B93" w:rsidRDefault="000B3C9D" w:rsidP="00CC4A04">
      <w:pPr>
        <w:tabs>
          <w:tab w:val="left" w:pos="5130"/>
        </w:tabs>
        <w:rPr>
          <w:b/>
          <w:bCs/>
          <w:color w:val="auto"/>
          <w:sz w:val="24"/>
          <w:szCs w:val="24"/>
          <w:highlight w:val="green"/>
        </w:rPr>
      </w:pPr>
    </w:p>
    <w:p w14:paraId="59C33AC3" w14:textId="77777777" w:rsidR="000B3C9D" w:rsidRPr="00167B93" w:rsidRDefault="000B3C9D" w:rsidP="000B3C9D">
      <w:pPr>
        <w:rPr>
          <w:rStyle w:val="apple-converted-space"/>
          <w:b/>
          <w:bCs/>
          <w:color w:val="auto"/>
          <w:highlight w:val="green"/>
        </w:rPr>
      </w:pPr>
      <w:r w:rsidRPr="00167B93">
        <w:rPr>
          <w:rStyle w:val="apple-converted-space"/>
          <w:b/>
          <w:bCs/>
          <w:color w:val="auto"/>
          <w:highlight w:val="green"/>
        </w:rPr>
        <w:br w:type="page"/>
      </w:r>
    </w:p>
    <w:p w14:paraId="31B237C9" w14:textId="77777777" w:rsidR="000B3C9D" w:rsidRPr="00167B93" w:rsidRDefault="000B3C9D" w:rsidP="00D759ED">
      <w:pPr>
        <w:spacing w:before="120" w:after="120"/>
        <w:jc w:val="center"/>
        <w:rPr>
          <w:b/>
          <w:color w:val="auto"/>
          <w:sz w:val="24"/>
          <w:szCs w:val="24"/>
          <w:highlight w:val="green"/>
        </w:rPr>
      </w:pPr>
      <w:r w:rsidRPr="00167B93">
        <w:rPr>
          <w:b/>
          <w:color w:val="auto"/>
          <w:sz w:val="24"/>
          <w:szCs w:val="24"/>
          <w:highlight w:val="green"/>
        </w:rPr>
        <w:lastRenderedPageBreak/>
        <w:t>Приложение И</w:t>
      </w:r>
    </w:p>
    <w:p w14:paraId="1D12F7E8" w14:textId="428608DA" w:rsidR="000B3C9D" w:rsidRPr="00167B93" w:rsidRDefault="003345AC" w:rsidP="00D759ED">
      <w:pPr>
        <w:widowControl w:val="0"/>
        <w:autoSpaceDE w:val="0"/>
        <w:autoSpaceDN w:val="0"/>
        <w:adjustRightInd w:val="0"/>
        <w:jc w:val="center"/>
        <w:rPr>
          <w:b/>
          <w:color w:val="auto"/>
          <w:sz w:val="24"/>
          <w:szCs w:val="24"/>
          <w:highlight w:val="green"/>
        </w:rPr>
      </w:pPr>
      <w:r w:rsidRPr="00167B93">
        <w:rPr>
          <w:b/>
          <w:color w:val="auto"/>
          <w:sz w:val="24"/>
          <w:szCs w:val="24"/>
          <w:highlight w:val="green"/>
        </w:rPr>
        <w:t>Рекоменд</w:t>
      </w:r>
      <w:r w:rsidR="000B3C9D" w:rsidRPr="00167B93">
        <w:rPr>
          <w:b/>
          <w:color w:val="auto"/>
          <w:sz w:val="24"/>
          <w:szCs w:val="24"/>
          <w:highlight w:val="green"/>
        </w:rPr>
        <w:t>ации по проектированию шумозащитного остекления</w:t>
      </w:r>
    </w:p>
    <w:p w14:paraId="7BBD499B" w14:textId="77777777" w:rsidR="000B3C9D" w:rsidRPr="00167B93" w:rsidRDefault="000B3C9D" w:rsidP="000B3C9D">
      <w:pPr>
        <w:widowControl w:val="0"/>
        <w:autoSpaceDE w:val="0"/>
        <w:autoSpaceDN w:val="0"/>
        <w:adjustRightInd w:val="0"/>
        <w:ind w:firstLine="720"/>
        <w:jc w:val="center"/>
        <w:rPr>
          <w:b/>
          <w:color w:val="auto"/>
          <w:sz w:val="24"/>
          <w:szCs w:val="24"/>
          <w:highlight w:val="green"/>
        </w:rPr>
      </w:pPr>
    </w:p>
    <w:p w14:paraId="27BDC6B5" w14:textId="42E46736" w:rsidR="000B3C9D" w:rsidRPr="00167B93" w:rsidRDefault="000B3C9D" w:rsidP="000B3C9D">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 xml:space="preserve">И.1 </w:t>
      </w:r>
      <w:r w:rsidR="003345AC" w:rsidRPr="00167B93">
        <w:rPr>
          <w:b/>
          <w:color w:val="auto"/>
          <w:sz w:val="24"/>
          <w:szCs w:val="24"/>
          <w:highlight w:val="green"/>
        </w:rPr>
        <w:t>Необходимо</w:t>
      </w:r>
      <w:r w:rsidRPr="00167B93">
        <w:rPr>
          <w:color w:val="auto"/>
          <w:sz w:val="24"/>
          <w:szCs w:val="24"/>
          <w:highlight w:val="green"/>
        </w:rPr>
        <w:t xml:space="preserve">сть применения шумозащитного остекления </w:t>
      </w:r>
      <w:r w:rsidR="003345AC" w:rsidRPr="00167B93">
        <w:rPr>
          <w:b/>
          <w:color w:val="auto"/>
          <w:sz w:val="24"/>
          <w:szCs w:val="24"/>
          <w:highlight w:val="green"/>
        </w:rPr>
        <w:t>определяется</w:t>
      </w:r>
      <w:r w:rsidRPr="00167B93">
        <w:rPr>
          <w:color w:val="auto"/>
          <w:sz w:val="24"/>
          <w:szCs w:val="24"/>
          <w:highlight w:val="green"/>
        </w:rPr>
        <w:t xml:space="preserve"> на этапе подготовки задания на проектирование.</w:t>
      </w:r>
    </w:p>
    <w:p w14:paraId="367CC9EC" w14:textId="60DC0213" w:rsidR="000B3C9D" w:rsidRPr="00167B93" w:rsidRDefault="000B3C9D" w:rsidP="000B3C9D">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 xml:space="preserve">И.2 Шумозащитное остекление </w:t>
      </w:r>
      <w:r w:rsidR="003345AC" w:rsidRPr="00167B93">
        <w:rPr>
          <w:b/>
          <w:color w:val="auto"/>
          <w:sz w:val="24"/>
          <w:szCs w:val="24"/>
          <w:highlight w:val="green"/>
        </w:rPr>
        <w:t>рекоменд</w:t>
      </w:r>
      <w:r w:rsidRPr="00167B93">
        <w:rPr>
          <w:color w:val="auto"/>
          <w:sz w:val="24"/>
          <w:szCs w:val="24"/>
          <w:highlight w:val="green"/>
        </w:rPr>
        <w:t>уется применять в фасадах зданий, расположенных вблизи аэропортов, вокзалов, морских и речных портов, железных и шоссейных дорог, производств с повышенным акустическим излучением.</w:t>
      </w:r>
    </w:p>
    <w:p w14:paraId="6C5B371A" w14:textId="3C9A6588" w:rsidR="000B3C9D" w:rsidRPr="00167B93" w:rsidRDefault="000B3C9D" w:rsidP="000B3C9D">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 xml:space="preserve">И.3 Шумозащитное остекление </w:t>
      </w:r>
      <w:r w:rsidR="003345AC" w:rsidRPr="00167B93">
        <w:rPr>
          <w:b/>
          <w:color w:val="auto"/>
          <w:sz w:val="24"/>
          <w:szCs w:val="24"/>
          <w:highlight w:val="green"/>
        </w:rPr>
        <w:t>рекоменд</w:t>
      </w:r>
      <w:r w:rsidRPr="00167B93">
        <w:rPr>
          <w:color w:val="auto"/>
          <w:sz w:val="24"/>
          <w:szCs w:val="24"/>
          <w:highlight w:val="green"/>
        </w:rPr>
        <w:t>уется применять во внутренних перегородках зданий, чтобы отделить помещения с источниками шума от остальных помещений.</w:t>
      </w:r>
    </w:p>
    <w:p w14:paraId="025DCE85" w14:textId="77777777" w:rsidR="000B3C9D" w:rsidRPr="00167B93" w:rsidRDefault="000B3C9D" w:rsidP="00F61AD4">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И.4 Требуемые индексы звукоизоляции определяются на этапе проектирования СПК в зависимости от характеристик источников шума и требуемого уровня звуковой нагрузки в защищаемом помещении.</w:t>
      </w:r>
    </w:p>
    <w:p w14:paraId="63C87159" w14:textId="0E210DAC" w:rsidR="000B3C9D" w:rsidRPr="00167B93" w:rsidRDefault="000B3C9D" w:rsidP="00F61AD4">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 xml:space="preserve">И.5 В качестве шумозащитного остекления </w:t>
      </w:r>
      <w:r w:rsidR="003345AC" w:rsidRPr="00167B93">
        <w:rPr>
          <w:b/>
          <w:color w:val="auto"/>
          <w:sz w:val="24"/>
          <w:szCs w:val="24"/>
          <w:highlight w:val="green"/>
        </w:rPr>
        <w:t>могут</w:t>
      </w:r>
      <w:r w:rsidRPr="00167B93">
        <w:rPr>
          <w:color w:val="auto"/>
          <w:sz w:val="24"/>
          <w:szCs w:val="24"/>
          <w:highlight w:val="green"/>
        </w:rPr>
        <w:t xml:space="preserve"> применяться стеклопакеты по ГОСТ 24866 и многослойные стекла по ГОСТ 30826.</w:t>
      </w:r>
    </w:p>
    <w:p w14:paraId="1BB1438B" w14:textId="7C8B6075" w:rsidR="000B3C9D" w:rsidRPr="00167B93" w:rsidRDefault="000B3C9D" w:rsidP="00F61AD4">
      <w:pPr>
        <w:tabs>
          <w:tab w:val="left" w:pos="5130"/>
        </w:tabs>
        <w:ind w:firstLine="720"/>
        <w:jc w:val="both"/>
        <w:rPr>
          <w:b/>
          <w:bCs/>
          <w:color w:val="auto"/>
          <w:sz w:val="22"/>
          <w:szCs w:val="22"/>
          <w:highlight w:val="green"/>
        </w:rPr>
      </w:pPr>
      <w:r w:rsidRPr="00167B93">
        <w:rPr>
          <w:color w:val="auto"/>
          <w:sz w:val="24"/>
          <w:szCs w:val="24"/>
          <w:highlight w:val="green"/>
        </w:rPr>
        <w:t xml:space="preserve">И.6 Индексы звукоизоляции шумозащитного остекления </w:t>
      </w:r>
      <w:r w:rsidR="003345AC" w:rsidRPr="00167B93">
        <w:rPr>
          <w:b/>
          <w:color w:val="auto"/>
          <w:sz w:val="24"/>
          <w:szCs w:val="24"/>
          <w:highlight w:val="green"/>
        </w:rPr>
        <w:t>долж</w:t>
      </w:r>
      <w:r w:rsidRPr="00167B93">
        <w:rPr>
          <w:color w:val="auto"/>
          <w:sz w:val="24"/>
          <w:szCs w:val="24"/>
          <w:highlight w:val="green"/>
        </w:rPr>
        <w:t>ны быть</w:t>
      </w:r>
      <w:r w:rsidR="00F61AD4" w:rsidRPr="00167B93">
        <w:rPr>
          <w:color w:val="auto"/>
          <w:sz w:val="24"/>
          <w:szCs w:val="24"/>
          <w:highlight w:val="green"/>
        </w:rPr>
        <w:t xml:space="preserve"> </w:t>
      </w:r>
      <w:r w:rsidRPr="00167B93">
        <w:rPr>
          <w:color w:val="auto"/>
          <w:sz w:val="24"/>
          <w:szCs w:val="24"/>
          <w:highlight w:val="green"/>
        </w:rPr>
        <w:t>подтверждены испытаниями по ГОСТ 26602.3, ГОСТ 33090, ГОСТ Р 56769, ГОСТ EN 12758.</w:t>
      </w:r>
    </w:p>
    <w:p w14:paraId="7A78FEAA" w14:textId="77777777" w:rsidR="000B3C9D" w:rsidRPr="00167B93" w:rsidRDefault="000B3C9D" w:rsidP="00CC4A04">
      <w:pPr>
        <w:tabs>
          <w:tab w:val="left" w:pos="5130"/>
        </w:tabs>
        <w:rPr>
          <w:b/>
          <w:bCs/>
          <w:color w:val="auto"/>
          <w:sz w:val="24"/>
          <w:szCs w:val="24"/>
          <w:highlight w:val="green"/>
        </w:rPr>
      </w:pPr>
    </w:p>
    <w:p w14:paraId="0ECEB16D" w14:textId="77777777" w:rsidR="000B3C9D" w:rsidRPr="00167B93" w:rsidRDefault="000B3C9D" w:rsidP="000B3C9D">
      <w:pPr>
        <w:rPr>
          <w:rStyle w:val="apple-converted-space"/>
          <w:b/>
          <w:bCs/>
          <w:color w:val="auto"/>
          <w:highlight w:val="green"/>
        </w:rPr>
      </w:pPr>
      <w:r w:rsidRPr="00167B93">
        <w:rPr>
          <w:rStyle w:val="apple-converted-space"/>
          <w:b/>
          <w:bCs/>
          <w:color w:val="auto"/>
          <w:highlight w:val="green"/>
        </w:rPr>
        <w:br w:type="page"/>
      </w:r>
    </w:p>
    <w:p w14:paraId="2A796B34" w14:textId="77777777" w:rsidR="000B3C9D" w:rsidRPr="00167B93" w:rsidRDefault="000B3C9D" w:rsidP="00D759ED">
      <w:pPr>
        <w:spacing w:before="120" w:after="120"/>
        <w:jc w:val="center"/>
        <w:rPr>
          <w:b/>
          <w:color w:val="auto"/>
          <w:sz w:val="24"/>
          <w:szCs w:val="24"/>
          <w:highlight w:val="green"/>
        </w:rPr>
      </w:pPr>
      <w:r w:rsidRPr="00167B93">
        <w:rPr>
          <w:b/>
          <w:color w:val="auto"/>
          <w:sz w:val="24"/>
          <w:szCs w:val="24"/>
          <w:highlight w:val="green"/>
        </w:rPr>
        <w:lastRenderedPageBreak/>
        <w:t>Приложение К</w:t>
      </w:r>
    </w:p>
    <w:p w14:paraId="0F12841C" w14:textId="51D77D02" w:rsidR="000B3C9D" w:rsidRPr="00167B93" w:rsidRDefault="003345AC" w:rsidP="00D759ED">
      <w:pPr>
        <w:widowControl w:val="0"/>
        <w:autoSpaceDE w:val="0"/>
        <w:autoSpaceDN w:val="0"/>
        <w:adjustRightInd w:val="0"/>
        <w:jc w:val="center"/>
        <w:rPr>
          <w:b/>
          <w:color w:val="auto"/>
          <w:sz w:val="24"/>
          <w:szCs w:val="24"/>
          <w:highlight w:val="green"/>
        </w:rPr>
      </w:pPr>
      <w:r w:rsidRPr="00167B93">
        <w:rPr>
          <w:b/>
          <w:color w:val="auto"/>
          <w:sz w:val="24"/>
          <w:szCs w:val="24"/>
          <w:highlight w:val="green"/>
        </w:rPr>
        <w:t>Рекоменд</w:t>
      </w:r>
      <w:r w:rsidR="000B3C9D" w:rsidRPr="00167B93">
        <w:rPr>
          <w:b/>
          <w:color w:val="auto"/>
          <w:sz w:val="24"/>
          <w:szCs w:val="24"/>
          <w:highlight w:val="green"/>
        </w:rPr>
        <w:t>ации по проектированию ударостойкого остекления</w:t>
      </w:r>
    </w:p>
    <w:p w14:paraId="5462CDF5" w14:textId="77777777" w:rsidR="000B3C9D" w:rsidRPr="00167B93" w:rsidRDefault="000B3C9D" w:rsidP="000B3C9D">
      <w:pPr>
        <w:widowControl w:val="0"/>
        <w:autoSpaceDE w:val="0"/>
        <w:autoSpaceDN w:val="0"/>
        <w:adjustRightInd w:val="0"/>
        <w:ind w:firstLine="720"/>
        <w:jc w:val="center"/>
        <w:rPr>
          <w:b/>
          <w:color w:val="auto"/>
          <w:sz w:val="24"/>
          <w:szCs w:val="24"/>
          <w:highlight w:val="green"/>
        </w:rPr>
      </w:pPr>
    </w:p>
    <w:p w14:paraId="6D841B26" w14:textId="0D02191E" w:rsidR="000B3C9D" w:rsidRPr="00167B93" w:rsidRDefault="000B3C9D" w:rsidP="000B3C9D">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 xml:space="preserve">К.1 </w:t>
      </w:r>
      <w:r w:rsidR="003345AC" w:rsidRPr="00167B93">
        <w:rPr>
          <w:b/>
          <w:color w:val="auto"/>
          <w:sz w:val="24"/>
          <w:szCs w:val="24"/>
          <w:highlight w:val="green"/>
        </w:rPr>
        <w:t>Необходимо</w:t>
      </w:r>
      <w:r w:rsidRPr="00167B93">
        <w:rPr>
          <w:color w:val="auto"/>
          <w:sz w:val="24"/>
          <w:szCs w:val="24"/>
          <w:highlight w:val="green"/>
        </w:rPr>
        <w:t xml:space="preserve">сть применения ударостойкого остекления </w:t>
      </w:r>
      <w:r w:rsidR="003345AC" w:rsidRPr="00167B93">
        <w:rPr>
          <w:b/>
          <w:color w:val="auto"/>
          <w:sz w:val="24"/>
          <w:szCs w:val="24"/>
          <w:highlight w:val="green"/>
        </w:rPr>
        <w:t>определяется</w:t>
      </w:r>
      <w:r w:rsidRPr="00167B93">
        <w:rPr>
          <w:color w:val="auto"/>
          <w:sz w:val="24"/>
          <w:szCs w:val="24"/>
          <w:highlight w:val="green"/>
        </w:rPr>
        <w:t xml:space="preserve"> на этапе разработки задания</w:t>
      </w:r>
      <w:r w:rsidR="0060556D" w:rsidRPr="00167B93">
        <w:rPr>
          <w:color w:val="auto"/>
          <w:sz w:val="24"/>
          <w:szCs w:val="24"/>
          <w:highlight w:val="green"/>
        </w:rPr>
        <w:t xml:space="preserve"> на проектирование</w:t>
      </w:r>
      <w:r w:rsidRPr="00167B93">
        <w:rPr>
          <w:color w:val="auto"/>
          <w:sz w:val="24"/>
          <w:szCs w:val="24"/>
          <w:highlight w:val="green"/>
        </w:rPr>
        <w:t>.</w:t>
      </w:r>
    </w:p>
    <w:p w14:paraId="00127745" w14:textId="60BC0CE1" w:rsidR="000B3C9D" w:rsidRPr="00167B93" w:rsidRDefault="000B3C9D" w:rsidP="000B3C9D">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 xml:space="preserve">К.2 Ударостойкое остекление </w:t>
      </w:r>
      <w:r w:rsidR="003345AC" w:rsidRPr="00167B93">
        <w:rPr>
          <w:b/>
          <w:color w:val="auto"/>
          <w:sz w:val="24"/>
          <w:szCs w:val="24"/>
          <w:highlight w:val="green"/>
        </w:rPr>
        <w:t>рекоменд</w:t>
      </w:r>
      <w:r w:rsidRPr="00167B93">
        <w:rPr>
          <w:color w:val="auto"/>
          <w:sz w:val="24"/>
          <w:szCs w:val="24"/>
          <w:highlight w:val="green"/>
        </w:rPr>
        <w:t xml:space="preserve">уется применять в витринах и внутренних перегородках зданий, где </w:t>
      </w:r>
      <w:r w:rsidR="003345AC" w:rsidRPr="00167B93">
        <w:rPr>
          <w:b/>
          <w:color w:val="auto"/>
          <w:sz w:val="24"/>
          <w:szCs w:val="24"/>
          <w:highlight w:val="green"/>
        </w:rPr>
        <w:t>могут</w:t>
      </w:r>
      <w:r w:rsidRPr="00167B93">
        <w:rPr>
          <w:color w:val="auto"/>
          <w:sz w:val="24"/>
          <w:szCs w:val="24"/>
          <w:highlight w:val="green"/>
        </w:rPr>
        <w:t xml:space="preserve"> быть случайные удары по стеклу или проявления вандализма.</w:t>
      </w:r>
    </w:p>
    <w:p w14:paraId="5F764C49" w14:textId="77777777" w:rsidR="000B3C9D" w:rsidRPr="00167B93" w:rsidRDefault="000B3C9D" w:rsidP="000B3C9D">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К.3 Правила применения ударостойкого остекления в окнах и дверях приведены в ГОСТ 31462.</w:t>
      </w:r>
    </w:p>
    <w:p w14:paraId="58596B87" w14:textId="2633DD77" w:rsidR="000B3C9D" w:rsidRPr="00167B93" w:rsidRDefault="000B3C9D" w:rsidP="000B3C9D">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 xml:space="preserve">К.4 В качестве ударостойкого остекления </w:t>
      </w:r>
      <w:r w:rsidR="003345AC" w:rsidRPr="00167B93">
        <w:rPr>
          <w:b/>
          <w:color w:val="auto"/>
          <w:sz w:val="24"/>
          <w:szCs w:val="24"/>
          <w:highlight w:val="green"/>
        </w:rPr>
        <w:t>могут</w:t>
      </w:r>
      <w:r w:rsidRPr="00167B93">
        <w:rPr>
          <w:color w:val="auto"/>
          <w:sz w:val="24"/>
          <w:szCs w:val="24"/>
          <w:highlight w:val="green"/>
        </w:rPr>
        <w:t xml:space="preserve"> применяться стеклопакеты по ГОСТ 24866, многослойные стекла по ГОСТ 30826 и стекла с </w:t>
      </w:r>
      <w:r w:rsidR="00C64E80" w:rsidRPr="00167B93">
        <w:rPr>
          <w:color w:val="auto"/>
          <w:sz w:val="24"/>
          <w:szCs w:val="24"/>
          <w:highlight w:val="green"/>
        </w:rPr>
        <w:t xml:space="preserve">полимерными </w:t>
      </w:r>
      <w:r w:rsidRPr="00167B93">
        <w:rPr>
          <w:color w:val="auto"/>
          <w:sz w:val="24"/>
          <w:szCs w:val="24"/>
          <w:highlight w:val="green"/>
        </w:rPr>
        <w:t>пленк</w:t>
      </w:r>
      <w:r w:rsidR="00C64E80" w:rsidRPr="00167B93">
        <w:rPr>
          <w:color w:val="auto"/>
          <w:sz w:val="24"/>
          <w:szCs w:val="24"/>
          <w:highlight w:val="green"/>
        </w:rPr>
        <w:t>ами</w:t>
      </w:r>
      <w:r w:rsidRPr="00167B93">
        <w:rPr>
          <w:color w:val="auto"/>
          <w:sz w:val="24"/>
          <w:szCs w:val="24"/>
          <w:highlight w:val="green"/>
        </w:rPr>
        <w:t xml:space="preserve"> по ГОСТ 32563 в зависимости от требований к СПК.</w:t>
      </w:r>
    </w:p>
    <w:p w14:paraId="797F0DCE" w14:textId="4A81B329" w:rsidR="000B3C9D" w:rsidRPr="00167B93" w:rsidRDefault="000B3C9D" w:rsidP="000B3C9D">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 xml:space="preserve">К.5 Класс ударостойкости остекления </w:t>
      </w:r>
      <w:r w:rsidR="003345AC" w:rsidRPr="00167B93">
        <w:rPr>
          <w:b/>
          <w:color w:val="auto"/>
          <w:sz w:val="24"/>
          <w:szCs w:val="24"/>
          <w:highlight w:val="green"/>
        </w:rPr>
        <w:t>долж</w:t>
      </w:r>
      <w:r w:rsidRPr="00167B93">
        <w:rPr>
          <w:color w:val="auto"/>
          <w:sz w:val="24"/>
          <w:szCs w:val="24"/>
          <w:highlight w:val="green"/>
        </w:rPr>
        <w:t>ен быть подтвержден испытаниями по ГОСТ 32564.1.</w:t>
      </w:r>
    </w:p>
    <w:p w14:paraId="1A418A07" w14:textId="77777777" w:rsidR="000B3C9D" w:rsidRPr="00167B93" w:rsidRDefault="000B3C9D" w:rsidP="00CC4A04">
      <w:pPr>
        <w:tabs>
          <w:tab w:val="left" w:pos="5130"/>
        </w:tabs>
        <w:rPr>
          <w:b/>
          <w:bCs/>
          <w:color w:val="auto"/>
          <w:sz w:val="24"/>
          <w:szCs w:val="24"/>
          <w:highlight w:val="green"/>
        </w:rPr>
      </w:pPr>
    </w:p>
    <w:p w14:paraId="5F59017D" w14:textId="77777777" w:rsidR="000B3C9D" w:rsidRPr="00167B93" w:rsidRDefault="000B3C9D" w:rsidP="00CC4A04">
      <w:pPr>
        <w:tabs>
          <w:tab w:val="left" w:pos="5130"/>
        </w:tabs>
        <w:rPr>
          <w:b/>
          <w:bCs/>
          <w:color w:val="auto"/>
          <w:sz w:val="24"/>
          <w:szCs w:val="24"/>
          <w:highlight w:val="green"/>
        </w:rPr>
      </w:pPr>
    </w:p>
    <w:p w14:paraId="749AF52B" w14:textId="77777777" w:rsidR="000B3C9D" w:rsidRPr="00167B93" w:rsidRDefault="000B3C9D" w:rsidP="00CC4A04">
      <w:pPr>
        <w:tabs>
          <w:tab w:val="left" w:pos="5130"/>
        </w:tabs>
        <w:rPr>
          <w:b/>
          <w:bCs/>
          <w:color w:val="auto"/>
          <w:sz w:val="24"/>
          <w:szCs w:val="24"/>
          <w:highlight w:val="green"/>
        </w:rPr>
      </w:pPr>
    </w:p>
    <w:p w14:paraId="77BC6DE0" w14:textId="77777777" w:rsidR="000B3C9D" w:rsidRPr="00167B93" w:rsidRDefault="000B3C9D" w:rsidP="000B3C9D">
      <w:pPr>
        <w:rPr>
          <w:rStyle w:val="apple-converted-space"/>
          <w:b/>
          <w:bCs/>
          <w:color w:val="auto"/>
          <w:highlight w:val="green"/>
        </w:rPr>
      </w:pPr>
      <w:r w:rsidRPr="00167B93">
        <w:rPr>
          <w:rStyle w:val="apple-converted-space"/>
          <w:b/>
          <w:bCs/>
          <w:color w:val="auto"/>
          <w:highlight w:val="green"/>
        </w:rPr>
        <w:br w:type="page"/>
      </w:r>
    </w:p>
    <w:p w14:paraId="12D022F0" w14:textId="77777777" w:rsidR="000B3C9D" w:rsidRPr="00167B93" w:rsidRDefault="000B3C9D" w:rsidP="009B49A8">
      <w:pPr>
        <w:spacing w:before="120" w:after="120"/>
        <w:jc w:val="center"/>
        <w:rPr>
          <w:b/>
          <w:color w:val="auto"/>
          <w:sz w:val="24"/>
          <w:szCs w:val="24"/>
          <w:highlight w:val="green"/>
        </w:rPr>
      </w:pPr>
      <w:r w:rsidRPr="00167B93">
        <w:rPr>
          <w:b/>
          <w:color w:val="auto"/>
          <w:sz w:val="24"/>
          <w:szCs w:val="24"/>
          <w:highlight w:val="green"/>
        </w:rPr>
        <w:lastRenderedPageBreak/>
        <w:t>Приложение Л</w:t>
      </w:r>
    </w:p>
    <w:p w14:paraId="55D90EB4" w14:textId="61631248" w:rsidR="000B3C9D" w:rsidRPr="00167B93" w:rsidRDefault="003345AC" w:rsidP="009B49A8">
      <w:pPr>
        <w:widowControl w:val="0"/>
        <w:autoSpaceDE w:val="0"/>
        <w:autoSpaceDN w:val="0"/>
        <w:adjustRightInd w:val="0"/>
        <w:jc w:val="center"/>
        <w:rPr>
          <w:b/>
          <w:color w:val="auto"/>
          <w:sz w:val="24"/>
          <w:szCs w:val="24"/>
          <w:highlight w:val="green"/>
        </w:rPr>
      </w:pPr>
      <w:r w:rsidRPr="00167B93">
        <w:rPr>
          <w:b/>
          <w:color w:val="auto"/>
          <w:sz w:val="24"/>
          <w:szCs w:val="24"/>
          <w:highlight w:val="green"/>
        </w:rPr>
        <w:t>Рекоменд</w:t>
      </w:r>
      <w:r w:rsidR="000B3C9D" w:rsidRPr="00167B93">
        <w:rPr>
          <w:b/>
          <w:color w:val="auto"/>
          <w:sz w:val="24"/>
          <w:szCs w:val="24"/>
          <w:highlight w:val="green"/>
        </w:rPr>
        <w:t xml:space="preserve">ации по проектированию </w:t>
      </w:r>
      <w:proofErr w:type="spellStart"/>
      <w:r w:rsidR="000B3C9D" w:rsidRPr="00167B93">
        <w:rPr>
          <w:b/>
          <w:color w:val="auto"/>
          <w:sz w:val="24"/>
          <w:szCs w:val="24"/>
          <w:highlight w:val="green"/>
        </w:rPr>
        <w:t>взломостойкого</w:t>
      </w:r>
      <w:proofErr w:type="spellEnd"/>
      <w:r w:rsidR="000B3C9D" w:rsidRPr="00167B93">
        <w:rPr>
          <w:b/>
          <w:color w:val="auto"/>
          <w:sz w:val="24"/>
          <w:szCs w:val="24"/>
          <w:highlight w:val="green"/>
        </w:rPr>
        <w:t xml:space="preserve"> остекления</w:t>
      </w:r>
    </w:p>
    <w:p w14:paraId="0315EE1B" w14:textId="77777777" w:rsidR="000B3C9D" w:rsidRPr="00167B93" w:rsidRDefault="000B3C9D" w:rsidP="000B3C9D">
      <w:pPr>
        <w:widowControl w:val="0"/>
        <w:autoSpaceDE w:val="0"/>
        <w:autoSpaceDN w:val="0"/>
        <w:adjustRightInd w:val="0"/>
        <w:ind w:firstLine="720"/>
        <w:jc w:val="center"/>
        <w:rPr>
          <w:b/>
          <w:color w:val="auto"/>
          <w:sz w:val="24"/>
          <w:szCs w:val="24"/>
          <w:highlight w:val="green"/>
        </w:rPr>
      </w:pPr>
    </w:p>
    <w:p w14:paraId="7B5C25B2" w14:textId="68AD165D" w:rsidR="000B3C9D" w:rsidRPr="00167B93" w:rsidRDefault="000B3C9D" w:rsidP="000B3C9D">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 xml:space="preserve">Л.1 </w:t>
      </w:r>
      <w:r w:rsidR="003345AC" w:rsidRPr="00167B93">
        <w:rPr>
          <w:b/>
          <w:color w:val="auto"/>
          <w:sz w:val="24"/>
          <w:szCs w:val="24"/>
          <w:highlight w:val="green"/>
        </w:rPr>
        <w:t>Необходимо</w:t>
      </w:r>
      <w:r w:rsidRPr="00167B93">
        <w:rPr>
          <w:color w:val="auto"/>
          <w:sz w:val="24"/>
          <w:szCs w:val="24"/>
          <w:highlight w:val="green"/>
        </w:rPr>
        <w:t xml:space="preserve">сть применения </w:t>
      </w:r>
      <w:proofErr w:type="spellStart"/>
      <w:r w:rsidRPr="00167B93">
        <w:rPr>
          <w:color w:val="auto"/>
          <w:sz w:val="24"/>
          <w:szCs w:val="24"/>
          <w:highlight w:val="green"/>
        </w:rPr>
        <w:t>взломостойкого</w:t>
      </w:r>
      <w:proofErr w:type="spellEnd"/>
      <w:r w:rsidRPr="00167B93">
        <w:rPr>
          <w:color w:val="auto"/>
          <w:sz w:val="24"/>
          <w:szCs w:val="24"/>
          <w:highlight w:val="green"/>
        </w:rPr>
        <w:t xml:space="preserve"> остекления </w:t>
      </w:r>
      <w:r w:rsidR="003345AC" w:rsidRPr="00167B93">
        <w:rPr>
          <w:b/>
          <w:color w:val="auto"/>
          <w:sz w:val="24"/>
          <w:szCs w:val="24"/>
          <w:highlight w:val="green"/>
        </w:rPr>
        <w:t>определяется</w:t>
      </w:r>
      <w:r w:rsidRPr="00167B93">
        <w:rPr>
          <w:color w:val="auto"/>
          <w:sz w:val="24"/>
          <w:szCs w:val="24"/>
          <w:highlight w:val="green"/>
        </w:rPr>
        <w:t xml:space="preserve"> на этапе разработки задания</w:t>
      </w:r>
      <w:r w:rsidR="0060556D" w:rsidRPr="00167B93">
        <w:rPr>
          <w:color w:val="auto"/>
          <w:sz w:val="24"/>
          <w:szCs w:val="24"/>
          <w:highlight w:val="green"/>
        </w:rPr>
        <w:t xml:space="preserve"> на проектирование</w:t>
      </w:r>
      <w:r w:rsidRPr="00167B93">
        <w:rPr>
          <w:color w:val="auto"/>
          <w:sz w:val="24"/>
          <w:szCs w:val="24"/>
          <w:highlight w:val="green"/>
        </w:rPr>
        <w:t>.</w:t>
      </w:r>
    </w:p>
    <w:p w14:paraId="191F1E19" w14:textId="7CCEDA20" w:rsidR="000B3C9D" w:rsidRPr="00167B93" w:rsidRDefault="000B3C9D" w:rsidP="000B3C9D">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 xml:space="preserve">Л.2 </w:t>
      </w:r>
      <w:proofErr w:type="spellStart"/>
      <w:r w:rsidRPr="00167B93">
        <w:rPr>
          <w:color w:val="auto"/>
          <w:sz w:val="24"/>
          <w:szCs w:val="24"/>
          <w:highlight w:val="green"/>
        </w:rPr>
        <w:t>Взломостойкое</w:t>
      </w:r>
      <w:proofErr w:type="spellEnd"/>
      <w:r w:rsidRPr="00167B93">
        <w:rPr>
          <w:color w:val="auto"/>
          <w:sz w:val="24"/>
          <w:szCs w:val="24"/>
          <w:highlight w:val="green"/>
        </w:rPr>
        <w:t xml:space="preserve"> остекление </w:t>
      </w:r>
      <w:r w:rsidR="003345AC" w:rsidRPr="00167B93">
        <w:rPr>
          <w:b/>
          <w:color w:val="auto"/>
          <w:sz w:val="24"/>
          <w:szCs w:val="24"/>
          <w:highlight w:val="green"/>
        </w:rPr>
        <w:t>рекоменд</w:t>
      </w:r>
      <w:r w:rsidRPr="00167B93">
        <w:rPr>
          <w:color w:val="auto"/>
          <w:sz w:val="24"/>
          <w:szCs w:val="24"/>
          <w:highlight w:val="green"/>
        </w:rPr>
        <w:t xml:space="preserve">уется применять в витринах и внутренних перегородках зданий, где </w:t>
      </w:r>
      <w:r w:rsidR="003345AC" w:rsidRPr="00167B93">
        <w:rPr>
          <w:b/>
          <w:color w:val="auto"/>
          <w:sz w:val="24"/>
          <w:szCs w:val="24"/>
          <w:highlight w:val="green"/>
        </w:rPr>
        <w:t>необходимо</w:t>
      </w:r>
      <w:r w:rsidRPr="00167B93">
        <w:rPr>
          <w:color w:val="auto"/>
          <w:sz w:val="24"/>
          <w:szCs w:val="24"/>
          <w:highlight w:val="green"/>
        </w:rPr>
        <w:t xml:space="preserve"> защитить персонал и материальные ценности от проникновения посторонних.</w:t>
      </w:r>
    </w:p>
    <w:p w14:paraId="59D25602" w14:textId="2F165BF4" w:rsidR="000B3C9D" w:rsidRPr="00167B93" w:rsidRDefault="000B3C9D" w:rsidP="000B3C9D">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 xml:space="preserve">Л.3 В качестве </w:t>
      </w:r>
      <w:proofErr w:type="spellStart"/>
      <w:r w:rsidRPr="00167B93">
        <w:rPr>
          <w:color w:val="auto"/>
          <w:sz w:val="24"/>
          <w:szCs w:val="24"/>
          <w:highlight w:val="green"/>
        </w:rPr>
        <w:t>взломостойкого</w:t>
      </w:r>
      <w:proofErr w:type="spellEnd"/>
      <w:r w:rsidRPr="00167B93">
        <w:rPr>
          <w:color w:val="auto"/>
          <w:sz w:val="24"/>
          <w:szCs w:val="24"/>
          <w:highlight w:val="green"/>
        </w:rPr>
        <w:t xml:space="preserve"> остекления </w:t>
      </w:r>
      <w:r w:rsidR="003345AC" w:rsidRPr="00167B93">
        <w:rPr>
          <w:b/>
          <w:color w:val="auto"/>
          <w:sz w:val="24"/>
          <w:szCs w:val="24"/>
          <w:highlight w:val="green"/>
        </w:rPr>
        <w:t>могут</w:t>
      </w:r>
      <w:r w:rsidRPr="00167B93">
        <w:rPr>
          <w:color w:val="auto"/>
          <w:sz w:val="24"/>
          <w:szCs w:val="24"/>
          <w:highlight w:val="green"/>
        </w:rPr>
        <w:t xml:space="preserve"> применяться стеклопакеты по ГОСТ 24866 и многослойные стекла по ГОСТ 30826 в зависимости от требований к СПК.</w:t>
      </w:r>
    </w:p>
    <w:p w14:paraId="753A7C04" w14:textId="12D956CA" w:rsidR="000B3C9D" w:rsidRPr="00167B93" w:rsidRDefault="000B3C9D" w:rsidP="000B3C9D">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 xml:space="preserve">Л.4 Класс </w:t>
      </w:r>
      <w:proofErr w:type="spellStart"/>
      <w:r w:rsidRPr="00167B93">
        <w:rPr>
          <w:color w:val="auto"/>
          <w:sz w:val="24"/>
          <w:szCs w:val="24"/>
          <w:highlight w:val="green"/>
        </w:rPr>
        <w:t>взломостойкости</w:t>
      </w:r>
      <w:proofErr w:type="spellEnd"/>
      <w:r w:rsidRPr="00167B93">
        <w:rPr>
          <w:color w:val="auto"/>
          <w:sz w:val="24"/>
          <w:szCs w:val="24"/>
          <w:highlight w:val="green"/>
        </w:rPr>
        <w:t xml:space="preserve"> остекления </w:t>
      </w:r>
      <w:r w:rsidR="003345AC" w:rsidRPr="00167B93">
        <w:rPr>
          <w:b/>
          <w:color w:val="auto"/>
          <w:sz w:val="24"/>
          <w:szCs w:val="24"/>
          <w:highlight w:val="green"/>
        </w:rPr>
        <w:t>долж</w:t>
      </w:r>
      <w:r w:rsidRPr="00167B93">
        <w:rPr>
          <w:color w:val="auto"/>
          <w:sz w:val="24"/>
          <w:szCs w:val="24"/>
          <w:highlight w:val="green"/>
        </w:rPr>
        <w:t>ен быть подтвержден испытаниями по ГОСТ 32564.2.</w:t>
      </w:r>
    </w:p>
    <w:p w14:paraId="5FB497DE" w14:textId="77777777" w:rsidR="000B3C9D" w:rsidRPr="00167B93" w:rsidRDefault="000B3C9D">
      <w:pPr>
        <w:spacing w:before="120" w:after="120"/>
        <w:ind w:firstLine="567"/>
        <w:jc w:val="center"/>
        <w:rPr>
          <w:b/>
          <w:bCs/>
          <w:color w:val="auto"/>
          <w:sz w:val="24"/>
          <w:szCs w:val="24"/>
          <w:highlight w:val="green"/>
        </w:rPr>
      </w:pPr>
    </w:p>
    <w:p w14:paraId="2E330793" w14:textId="77777777" w:rsidR="000B3C9D" w:rsidRPr="00167B93" w:rsidRDefault="000B3C9D" w:rsidP="000B3C9D">
      <w:pPr>
        <w:rPr>
          <w:rStyle w:val="apple-converted-space"/>
          <w:b/>
          <w:bCs/>
          <w:color w:val="auto"/>
          <w:highlight w:val="green"/>
        </w:rPr>
      </w:pPr>
      <w:r w:rsidRPr="00167B93">
        <w:rPr>
          <w:rStyle w:val="apple-converted-space"/>
          <w:b/>
          <w:bCs/>
          <w:color w:val="auto"/>
          <w:highlight w:val="green"/>
        </w:rPr>
        <w:br w:type="page"/>
      </w:r>
    </w:p>
    <w:p w14:paraId="76B669C4" w14:textId="77777777" w:rsidR="000B3C9D" w:rsidRPr="00167B93" w:rsidRDefault="000B3C9D" w:rsidP="009B49A8">
      <w:pPr>
        <w:spacing w:before="120" w:after="120"/>
        <w:jc w:val="center"/>
        <w:rPr>
          <w:b/>
          <w:color w:val="auto"/>
          <w:sz w:val="24"/>
          <w:szCs w:val="24"/>
          <w:highlight w:val="green"/>
        </w:rPr>
      </w:pPr>
      <w:r w:rsidRPr="00167B93">
        <w:rPr>
          <w:b/>
          <w:color w:val="auto"/>
          <w:sz w:val="24"/>
          <w:szCs w:val="24"/>
          <w:highlight w:val="green"/>
        </w:rPr>
        <w:lastRenderedPageBreak/>
        <w:t>Приложение М</w:t>
      </w:r>
    </w:p>
    <w:p w14:paraId="4F047C76" w14:textId="409B8483" w:rsidR="000B3C9D" w:rsidRPr="00167B93" w:rsidRDefault="003345AC" w:rsidP="009B49A8">
      <w:pPr>
        <w:widowControl w:val="0"/>
        <w:autoSpaceDE w:val="0"/>
        <w:autoSpaceDN w:val="0"/>
        <w:adjustRightInd w:val="0"/>
        <w:jc w:val="center"/>
        <w:rPr>
          <w:b/>
          <w:color w:val="auto"/>
          <w:sz w:val="24"/>
          <w:szCs w:val="24"/>
          <w:highlight w:val="green"/>
        </w:rPr>
      </w:pPr>
      <w:r w:rsidRPr="00167B93">
        <w:rPr>
          <w:b/>
          <w:color w:val="auto"/>
          <w:sz w:val="24"/>
          <w:szCs w:val="24"/>
          <w:highlight w:val="green"/>
        </w:rPr>
        <w:t>Рекоменд</w:t>
      </w:r>
      <w:r w:rsidR="000B3C9D" w:rsidRPr="00167B93">
        <w:rPr>
          <w:b/>
          <w:color w:val="auto"/>
          <w:sz w:val="24"/>
          <w:szCs w:val="24"/>
          <w:highlight w:val="green"/>
        </w:rPr>
        <w:t xml:space="preserve">ации по проектированию остекления </w:t>
      </w:r>
      <w:r w:rsidR="000B3C9D" w:rsidRPr="00167B93">
        <w:rPr>
          <w:b/>
          <w:color w:val="auto"/>
          <w:sz w:val="24"/>
          <w:szCs w:val="24"/>
          <w:highlight w:val="green"/>
        </w:rPr>
        <w:br/>
        <w:t>со специальными требованиями</w:t>
      </w:r>
    </w:p>
    <w:p w14:paraId="7A27A93C" w14:textId="77777777" w:rsidR="000B3C9D" w:rsidRPr="00167B93" w:rsidRDefault="000B3C9D" w:rsidP="000B3C9D">
      <w:pPr>
        <w:widowControl w:val="0"/>
        <w:autoSpaceDE w:val="0"/>
        <w:autoSpaceDN w:val="0"/>
        <w:adjustRightInd w:val="0"/>
        <w:ind w:firstLine="720"/>
        <w:jc w:val="center"/>
        <w:rPr>
          <w:b/>
          <w:color w:val="auto"/>
          <w:sz w:val="24"/>
          <w:szCs w:val="24"/>
          <w:highlight w:val="green"/>
        </w:rPr>
      </w:pPr>
    </w:p>
    <w:p w14:paraId="5E9451FD" w14:textId="2F3DC45C" w:rsidR="000B3C9D" w:rsidRPr="00167B93" w:rsidRDefault="000B3C9D" w:rsidP="000B3C9D">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 xml:space="preserve">М.1 Кроме общих требований к остеклению СПК по прочности, энергоэффективности и звукоизоляции к нему </w:t>
      </w:r>
      <w:r w:rsidR="003345AC" w:rsidRPr="00167B93">
        <w:rPr>
          <w:b/>
          <w:color w:val="auto"/>
          <w:sz w:val="24"/>
          <w:szCs w:val="24"/>
          <w:highlight w:val="green"/>
        </w:rPr>
        <w:t>могут</w:t>
      </w:r>
      <w:r w:rsidRPr="00167B93">
        <w:rPr>
          <w:color w:val="auto"/>
          <w:sz w:val="24"/>
          <w:szCs w:val="24"/>
          <w:highlight w:val="green"/>
        </w:rPr>
        <w:t xml:space="preserve"> применяться другие требования, в том числе:</w:t>
      </w:r>
    </w:p>
    <w:p w14:paraId="7B1A4607" w14:textId="6F4049D9" w:rsidR="000B3C9D" w:rsidRPr="00167B93" w:rsidRDefault="000B3C9D" w:rsidP="000B3C9D">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 xml:space="preserve">- </w:t>
      </w:r>
      <w:r w:rsidR="003345AC" w:rsidRPr="00167B93">
        <w:rPr>
          <w:b/>
          <w:color w:val="auto"/>
          <w:sz w:val="24"/>
          <w:szCs w:val="24"/>
          <w:highlight w:val="green"/>
        </w:rPr>
        <w:t>необходимо</w:t>
      </w:r>
      <w:r w:rsidRPr="00167B93">
        <w:rPr>
          <w:color w:val="auto"/>
          <w:sz w:val="24"/>
          <w:szCs w:val="24"/>
          <w:highlight w:val="green"/>
        </w:rPr>
        <w:t>сть электроподогрева;</w:t>
      </w:r>
    </w:p>
    <w:p w14:paraId="39FD62B2" w14:textId="77777777" w:rsidR="000B3C9D" w:rsidRPr="00167B93" w:rsidRDefault="000B3C9D" w:rsidP="000B3C9D">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 антибактериальные свойства;</w:t>
      </w:r>
    </w:p>
    <w:p w14:paraId="48C00CB9" w14:textId="77777777" w:rsidR="000B3C9D" w:rsidRPr="00167B93" w:rsidRDefault="000B3C9D" w:rsidP="000B3C9D">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 защита от электромагнитного излучения;</w:t>
      </w:r>
    </w:p>
    <w:p w14:paraId="0AB4E8AE" w14:textId="77777777" w:rsidR="000B3C9D" w:rsidRPr="00167B93" w:rsidRDefault="000B3C9D" w:rsidP="000B3C9D">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 способность к самоочищению;</w:t>
      </w:r>
    </w:p>
    <w:p w14:paraId="594F1C06" w14:textId="77777777" w:rsidR="000B3C9D" w:rsidRPr="00167B93" w:rsidRDefault="000B3C9D" w:rsidP="000B3C9D">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 наличие в ст</w:t>
      </w:r>
      <w:r w:rsidR="00CD74FA" w:rsidRPr="00167B93">
        <w:rPr>
          <w:color w:val="auto"/>
          <w:sz w:val="24"/>
          <w:szCs w:val="24"/>
          <w:highlight w:val="green"/>
        </w:rPr>
        <w:t>е</w:t>
      </w:r>
      <w:r w:rsidRPr="00167B93">
        <w:rPr>
          <w:color w:val="auto"/>
          <w:sz w:val="24"/>
          <w:szCs w:val="24"/>
          <w:highlight w:val="green"/>
        </w:rPr>
        <w:t>клах встроенных фотогальванических элементов;</w:t>
      </w:r>
    </w:p>
    <w:p w14:paraId="4AF2F097" w14:textId="77777777" w:rsidR="000B3C9D" w:rsidRPr="00167B93" w:rsidRDefault="000B3C9D" w:rsidP="000B3C9D">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 использование ст</w:t>
      </w:r>
      <w:r w:rsidR="00CD74FA" w:rsidRPr="00167B93">
        <w:rPr>
          <w:color w:val="auto"/>
          <w:sz w:val="24"/>
          <w:szCs w:val="24"/>
          <w:highlight w:val="green"/>
        </w:rPr>
        <w:t>е</w:t>
      </w:r>
      <w:r w:rsidRPr="00167B93">
        <w:rPr>
          <w:color w:val="auto"/>
          <w:sz w:val="24"/>
          <w:szCs w:val="24"/>
          <w:highlight w:val="green"/>
        </w:rPr>
        <w:t>кол с жидкокристаллической пл</w:t>
      </w:r>
      <w:r w:rsidR="00CD74FA" w:rsidRPr="00167B93">
        <w:rPr>
          <w:color w:val="auto"/>
          <w:sz w:val="24"/>
          <w:szCs w:val="24"/>
          <w:highlight w:val="green"/>
        </w:rPr>
        <w:t>е</w:t>
      </w:r>
      <w:r w:rsidRPr="00167B93">
        <w:rPr>
          <w:color w:val="auto"/>
          <w:sz w:val="24"/>
          <w:szCs w:val="24"/>
          <w:highlight w:val="green"/>
        </w:rPr>
        <w:t>нкой переменной прозрачности.</w:t>
      </w:r>
    </w:p>
    <w:p w14:paraId="6504A599" w14:textId="452CAE0F" w:rsidR="000B3C9D" w:rsidRPr="00167B93" w:rsidRDefault="000B3C9D" w:rsidP="000B3C9D">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 xml:space="preserve">М.2 Перед проектированием остекления </w:t>
      </w:r>
      <w:r w:rsidR="003345AC" w:rsidRPr="00167B93">
        <w:rPr>
          <w:b/>
          <w:color w:val="auto"/>
          <w:sz w:val="24"/>
          <w:szCs w:val="24"/>
          <w:highlight w:val="green"/>
        </w:rPr>
        <w:t>долж</w:t>
      </w:r>
      <w:r w:rsidRPr="00167B93">
        <w:rPr>
          <w:color w:val="auto"/>
          <w:sz w:val="24"/>
          <w:szCs w:val="24"/>
          <w:highlight w:val="green"/>
        </w:rPr>
        <w:t>ен быть составлен общий перечень всех требований к СПК, чтобы в единой конструкции за счет использования разных видов стекол и комплектующих материалов было возможно обеспечить выполнение всех требований, включая необходимые методики испытаний.</w:t>
      </w:r>
    </w:p>
    <w:p w14:paraId="7E51C920" w14:textId="4DE583C2" w:rsidR="000B3C9D" w:rsidRPr="00167B93" w:rsidRDefault="000B3C9D" w:rsidP="000B3C9D">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М.3 Каждое требование к СПК, предъявляемое в задании</w:t>
      </w:r>
      <w:r w:rsidR="0060556D" w:rsidRPr="00167B93">
        <w:rPr>
          <w:color w:val="auto"/>
          <w:sz w:val="24"/>
          <w:szCs w:val="24"/>
          <w:highlight w:val="green"/>
        </w:rPr>
        <w:t xml:space="preserve"> на проектирование</w:t>
      </w:r>
      <w:r w:rsidRPr="00167B93">
        <w:rPr>
          <w:color w:val="auto"/>
          <w:sz w:val="24"/>
          <w:szCs w:val="24"/>
          <w:highlight w:val="green"/>
        </w:rPr>
        <w:t xml:space="preserve">, </w:t>
      </w:r>
      <w:r w:rsidR="003345AC" w:rsidRPr="00167B93">
        <w:rPr>
          <w:b/>
          <w:color w:val="auto"/>
          <w:sz w:val="24"/>
          <w:szCs w:val="24"/>
          <w:highlight w:val="green"/>
        </w:rPr>
        <w:t>долж</w:t>
      </w:r>
      <w:r w:rsidRPr="00167B93">
        <w:rPr>
          <w:color w:val="auto"/>
          <w:sz w:val="24"/>
          <w:szCs w:val="24"/>
          <w:highlight w:val="green"/>
        </w:rPr>
        <w:t>но быть детализировано с указанием конкретных необходимых характеристик и методов их испытаний или ссылок на нормативные документы, где они приведены.</w:t>
      </w:r>
    </w:p>
    <w:p w14:paraId="229DDC12" w14:textId="77777777" w:rsidR="000B3C9D" w:rsidRPr="00167B93" w:rsidRDefault="000B3C9D" w:rsidP="000B3C9D">
      <w:pPr>
        <w:widowControl w:val="0"/>
        <w:autoSpaceDE w:val="0"/>
        <w:autoSpaceDN w:val="0"/>
        <w:adjustRightInd w:val="0"/>
        <w:ind w:firstLine="720"/>
        <w:jc w:val="both"/>
        <w:rPr>
          <w:color w:val="auto"/>
          <w:sz w:val="24"/>
          <w:szCs w:val="24"/>
          <w:highlight w:val="green"/>
        </w:rPr>
      </w:pPr>
    </w:p>
    <w:p w14:paraId="1D10535E" w14:textId="77777777" w:rsidR="000B3C9D" w:rsidRPr="00167B93" w:rsidRDefault="000B3C9D" w:rsidP="000B3C9D">
      <w:pPr>
        <w:rPr>
          <w:rStyle w:val="apple-converted-space"/>
          <w:b/>
          <w:bCs/>
          <w:color w:val="auto"/>
          <w:highlight w:val="green"/>
        </w:rPr>
      </w:pPr>
      <w:r w:rsidRPr="00167B93">
        <w:rPr>
          <w:rStyle w:val="apple-converted-space"/>
          <w:b/>
          <w:bCs/>
          <w:color w:val="auto"/>
          <w:highlight w:val="green"/>
        </w:rPr>
        <w:br w:type="page"/>
      </w:r>
    </w:p>
    <w:p w14:paraId="165AF2CD" w14:textId="77777777" w:rsidR="000B3C9D" w:rsidRPr="00167B93" w:rsidRDefault="000B3C9D" w:rsidP="003F15AE">
      <w:pPr>
        <w:spacing w:before="120" w:after="120"/>
        <w:jc w:val="center"/>
        <w:rPr>
          <w:b/>
          <w:color w:val="auto"/>
          <w:sz w:val="24"/>
          <w:szCs w:val="24"/>
          <w:highlight w:val="green"/>
        </w:rPr>
      </w:pPr>
      <w:r w:rsidRPr="00167B93">
        <w:rPr>
          <w:b/>
          <w:color w:val="auto"/>
          <w:sz w:val="24"/>
          <w:szCs w:val="24"/>
          <w:highlight w:val="green"/>
        </w:rPr>
        <w:lastRenderedPageBreak/>
        <w:t>Приложение Н</w:t>
      </w:r>
    </w:p>
    <w:p w14:paraId="3A21580C" w14:textId="77777777" w:rsidR="000B3C9D" w:rsidRPr="00167B93" w:rsidRDefault="000B3C9D" w:rsidP="003F15AE">
      <w:pPr>
        <w:widowControl w:val="0"/>
        <w:autoSpaceDE w:val="0"/>
        <w:autoSpaceDN w:val="0"/>
        <w:adjustRightInd w:val="0"/>
        <w:jc w:val="center"/>
        <w:rPr>
          <w:b/>
          <w:color w:val="auto"/>
          <w:sz w:val="24"/>
          <w:szCs w:val="24"/>
          <w:highlight w:val="green"/>
        </w:rPr>
      </w:pPr>
      <w:r w:rsidRPr="00167B93">
        <w:rPr>
          <w:b/>
          <w:color w:val="auto"/>
          <w:sz w:val="24"/>
          <w:szCs w:val="24"/>
          <w:highlight w:val="green"/>
        </w:rPr>
        <w:t>Обработка края листов стекла и края отверстий для применения в СПК. Требования к отверстиям в стекле</w:t>
      </w:r>
    </w:p>
    <w:p w14:paraId="2C3B9954" w14:textId="77777777" w:rsidR="000B3C9D" w:rsidRPr="00167B93" w:rsidRDefault="000B3C9D" w:rsidP="000B3C9D">
      <w:pPr>
        <w:widowControl w:val="0"/>
        <w:autoSpaceDE w:val="0"/>
        <w:autoSpaceDN w:val="0"/>
        <w:adjustRightInd w:val="0"/>
        <w:ind w:firstLine="720"/>
        <w:jc w:val="center"/>
        <w:rPr>
          <w:b/>
          <w:color w:val="auto"/>
          <w:sz w:val="24"/>
          <w:szCs w:val="24"/>
          <w:highlight w:val="green"/>
        </w:rPr>
      </w:pPr>
    </w:p>
    <w:p w14:paraId="0576049C" w14:textId="0B8E3D5C" w:rsidR="000B3C9D" w:rsidRPr="00167B93" w:rsidRDefault="000B3C9D" w:rsidP="000B3C9D">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 xml:space="preserve">Н.1 При проектировании остекления СПК </w:t>
      </w:r>
      <w:r w:rsidR="003345AC" w:rsidRPr="00167B93">
        <w:rPr>
          <w:b/>
          <w:color w:val="auto"/>
          <w:sz w:val="24"/>
          <w:szCs w:val="24"/>
          <w:highlight w:val="green"/>
        </w:rPr>
        <w:t>долж</w:t>
      </w:r>
      <w:r w:rsidRPr="00167B93">
        <w:rPr>
          <w:color w:val="auto"/>
          <w:sz w:val="24"/>
          <w:szCs w:val="24"/>
          <w:highlight w:val="green"/>
        </w:rPr>
        <w:t>ен быть указан вид обработки края стекла и края отверстий в нем, который указывают в проектной документации или договоре на поставку стекла, в зависимости от требований к внешнему виду, назначения и расположения фасада, требований к его прочности и безопасности.</w:t>
      </w:r>
    </w:p>
    <w:p w14:paraId="1B9B8707" w14:textId="51FE5B7B" w:rsidR="000B3C9D" w:rsidRPr="00167B93" w:rsidRDefault="000B3C9D" w:rsidP="000B3C9D">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Н.2 При использовании в СПК однослойного закаленного по ГОСТ 30698, ГОСТ 33891, ГОСТ EN 14179</w:t>
      </w:r>
      <w:r w:rsidR="00A24DC2" w:rsidRPr="00167B93">
        <w:rPr>
          <w:color w:val="auto"/>
          <w:sz w:val="24"/>
          <w:szCs w:val="24"/>
          <w:highlight w:val="green"/>
        </w:rPr>
        <w:t>-1</w:t>
      </w:r>
      <w:r w:rsidRPr="00167B93">
        <w:rPr>
          <w:color w:val="auto"/>
          <w:sz w:val="24"/>
          <w:szCs w:val="24"/>
          <w:highlight w:val="green"/>
        </w:rPr>
        <w:t xml:space="preserve"> или ГОСТ ISO 11485-3, </w:t>
      </w:r>
      <w:proofErr w:type="spellStart"/>
      <w:r w:rsidRPr="00167B93">
        <w:rPr>
          <w:color w:val="auto"/>
          <w:sz w:val="24"/>
          <w:szCs w:val="24"/>
          <w:highlight w:val="green"/>
        </w:rPr>
        <w:t>термоупрочненного</w:t>
      </w:r>
      <w:proofErr w:type="spellEnd"/>
      <w:r w:rsidRPr="00167B93">
        <w:rPr>
          <w:color w:val="auto"/>
          <w:sz w:val="24"/>
          <w:szCs w:val="24"/>
          <w:highlight w:val="green"/>
        </w:rPr>
        <w:t xml:space="preserve"> по ГОСТ 33087 или химически упрочненного стекла </w:t>
      </w:r>
      <w:r w:rsidR="003345AC" w:rsidRPr="00167B93">
        <w:rPr>
          <w:b/>
          <w:color w:val="auto"/>
          <w:sz w:val="24"/>
          <w:szCs w:val="24"/>
          <w:highlight w:val="green"/>
        </w:rPr>
        <w:t>могут</w:t>
      </w:r>
      <w:r w:rsidRPr="00167B93">
        <w:rPr>
          <w:color w:val="auto"/>
          <w:sz w:val="24"/>
          <w:szCs w:val="24"/>
          <w:highlight w:val="green"/>
        </w:rPr>
        <w:t xml:space="preserve"> быть использованы виды обработки их края и краев отверстий в них, указанные в ГОСТ 30698.</w:t>
      </w:r>
    </w:p>
    <w:p w14:paraId="3897CD6B" w14:textId="2AB06EBB" w:rsidR="000B3C9D" w:rsidRPr="00167B93" w:rsidRDefault="000B3C9D" w:rsidP="000B3C9D">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 xml:space="preserve">Н.3 При использовании в СПК многослойного стекла по ГОСТ 30826 или ГОСТ ISO 11485-3 </w:t>
      </w:r>
      <w:r w:rsidR="003345AC" w:rsidRPr="00167B93">
        <w:rPr>
          <w:b/>
          <w:color w:val="auto"/>
          <w:sz w:val="24"/>
          <w:szCs w:val="24"/>
          <w:highlight w:val="green"/>
        </w:rPr>
        <w:t>могут</w:t>
      </w:r>
      <w:r w:rsidRPr="00167B93">
        <w:rPr>
          <w:color w:val="auto"/>
          <w:sz w:val="24"/>
          <w:szCs w:val="24"/>
          <w:highlight w:val="green"/>
        </w:rPr>
        <w:t xml:space="preserve"> быть использованы виды обработки его края и краев отверстий в нем, указанные в ГОСТ 30826. Виды обработки края многослойного стекла и краев отверстий в нем указывают в проектной документации или договоре на изготовление (поставку) стекла.</w:t>
      </w:r>
    </w:p>
    <w:p w14:paraId="32B04C5A" w14:textId="7971CB4B" w:rsidR="000B3C9D" w:rsidRPr="00167B93" w:rsidRDefault="000B3C9D" w:rsidP="000B3C9D">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 xml:space="preserve">Н.4 При использовании в СПК многослойного стекла по ГОСТ 30826 минимальная толщина полимерного слоя </w:t>
      </w:r>
      <w:r w:rsidR="003345AC" w:rsidRPr="00167B93">
        <w:rPr>
          <w:b/>
          <w:color w:val="auto"/>
          <w:sz w:val="24"/>
          <w:szCs w:val="24"/>
          <w:highlight w:val="green"/>
        </w:rPr>
        <w:t>долж</w:t>
      </w:r>
      <w:r w:rsidRPr="00167B93">
        <w:rPr>
          <w:color w:val="auto"/>
          <w:sz w:val="24"/>
          <w:szCs w:val="24"/>
          <w:highlight w:val="green"/>
        </w:rPr>
        <w:t>на быть:</w:t>
      </w:r>
    </w:p>
    <w:p w14:paraId="306DE14D" w14:textId="133BE3DE" w:rsidR="000B3C9D" w:rsidRPr="00167B93" w:rsidRDefault="000B3C9D" w:rsidP="000B3C9D">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 при изготовлении многослойного стекла из ранее полированных отдельно незакаленных стекол – 0,38 мм (</w:t>
      </w:r>
      <w:r w:rsidR="0088163A" w:rsidRPr="00167B93">
        <w:rPr>
          <w:color w:val="auto"/>
          <w:sz w:val="24"/>
          <w:szCs w:val="24"/>
          <w:highlight w:val="green"/>
        </w:rPr>
        <w:t>один</w:t>
      </w:r>
      <w:r w:rsidRPr="00167B93">
        <w:rPr>
          <w:color w:val="auto"/>
          <w:sz w:val="24"/>
          <w:szCs w:val="24"/>
          <w:highlight w:val="green"/>
        </w:rPr>
        <w:t xml:space="preserve"> слой);</w:t>
      </w:r>
    </w:p>
    <w:p w14:paraId="02692131" w14:textId="7CC91DEE" w:rsidR="000B3C9D" w:rsidRPr="00167B93" w:rsidRDefault="000B3C9D" w:rsidP="000B3C9D">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 при изготовлении многослойного стекла путем совместного полирования незакаленных стекол – 0,76 мм (</w:t>
      </w:r>
      <w:r w:rsidR="0088163A" w:rsidRPr="00167B93">
        <w:rPr>
          <w:color w:val="auto"/>
          <w:sz w:val="24"/>
          <w:szCs w:val="24"/>
          <w:highlight w:val="green"/>
        </w:rPr>
        <w:t>два</w:t>
      </w:r>
      <w:r w:rsidRPr="00167B93">
        <w:rPr>
          <w:color w:val="auto"/>
          <w:sz w:val="24"/>
          <w:szCs w:val="24"/>
          <w:highlight w:val="green"/>
        </w:rPr>
        <w:t xml:space="preserve"> слоя);</w:t>
      </w:r>
    </w:p>
    <w:p w14:paraId="162AFC97" w14:textId="4AD9E418" w:rsidR="000B3C9D" w:rsidRPr="00167B93" w:rsidRDefault="000B3C9D" w:rsidP="000B3C9D">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 при изготовлении многослойного стекла из закаленных стекол – 0,76</w:t>
      </w:r>
      <w:r w:rsidR="000D53F9" w:rsidRPr="00167B93">
        <w:rPr>
          <w:color w:val="auto"/>
          <w:sz w:val="24"/>
          <w:szCs w:val="24"/>
          <w:highlight w:val="green"/>
        </w:rPr>
        <w:t xml:space="preserve"> </w:t>
      </w:r>
      <w:r w:rsidRPr="00167B93">
        <w:rPr>
          <w:color w:val="auto"/>
          <w:sz w:val="24"/>
          <w:szCs w:val="24"/>
          <w:highlight w:val="green"/>
        </w:rPr>
        <w:t>мм (</w:t>
      </w:r>
      <w:r w:rsidR="0088163A" w:rsidRPr="00167B93">
        <w:rPr>
          <w:color w:val="auto"/>
          <w:sz w:val="24"/>
          <w:szCs w:val="24"/>
          <w:highlight w:val="green"/>
        </w:rPr>
        <w:t>два</w:t>
      </w:r>
      <w:r w:rsidRPr="00167B93">
        <w:rPr>
          <w:color w:val="auto"/>
          <w:sz w:val="24"/>
          <w:szCs w:val="24"/>
          <w:highlight w:val="green"/>
        </w:rPr>
        <w:t xml:space="preserve"> слоя).</w:t>
      </w:r>
    </w:p>
    <w:p w14:paraId="0A28F1A5" w14:textId="77777777" w:rsidR="000B3C9D" w:rsidRPr="00167B93" w:rsidRDefault="000B3C9D" w:rsidP="000B3C9D">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Н.5 Зенковка отверстий производится в стекле толщиной от 4 мм до 19 мм, под углом 45°, на глубину не более 1/2 толщины стекла.</w:t>
      </w:r>
    </w:p>
    <w:p w14:paraId="5FCB07AE" w14:textId="77777777" w:rsidR="000B3C9D" w:rsidRPr="00167B93" w:rsidRDefault="000B3C9D" w:rsidP="000B3C9D">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Н.6 Кромка внутреннего выреза или отверстия, произведенного путем фрезерования, является шлифованной.</w:t>
      </w:r>
    </w:p>
    <w:p w14:paraId="0AF275A8" w14:textId="77777777" w:rsidR="000B3C9D" w:rsidRPr="00167B93" w:rsidRDefault="000B3C9D" w:rsidP="000B3C9D">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Н.7 Все виды механической обработки стекла производятся до его закалки.</w:t>
      </w:r>
    </w:p>
    <w:p w14:paraId="12986089" w14:textId="76B9D8FD" w:rsidR="000B3C9D" w:rsidRPr="00167B93" w:rsidRDefault="000B3C9D" w:rsidP="000B3C9D">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 xml:space="preserve">Н.8 Во всех несущих строительных конструкциях из стекла, в которых есть </w:t>
      </w:r>
      <w:r w:rsidR="003345AC" w:rsidRPr="00167B93">
        <w:rPr>
          <w:b/>
          <w:color w:val="auto"/>
          <w:sz w:val="24"/>
          <w:szCs w:val="24"/>
          <w:highlight w:val="green"/>
        </w:rPr>
        <w:t>необходимо</w:t>
      </w:r>
      <w:r w:rsidRPr="00167B93">
        <w:rPr>
          <w:color w:val="auto"/>
          <w:sz w:val="24"/>
          <w:szCs w:val="24"/>
          <w:highlight w:val="green"/>
        </w:rPr>
        <w:t xml:space="preserve">сть производить отверстие для крепления, </w:t>
      </w:r>
      <w:r w:rsidR="003345AC" w:rsidRPr="00167B93">
        <w:rPr>
          <w:b/>
          <w:color w:val="auto"/>
          <w:sz w:val="24"/>
          <w:szCs w:val="24"/>
          <w:highlight w:val="green"/>
        </w:rPr>
        <w:t>допускается</w:t>
      </w:r>
      <w:r w:rsidRPr="00167B93">
        <w:rPr>
          <w:color w:val="auto"/>
          <w:sz w:val="24"/>
          <w:szCs w:val="24"/>
          <w:highlight w:val="green"/>
        </w:rPr>
        <w:t xml:space="preserve"> применять только закаленные или </w:t>
      </w:r>
      <w:proofErr w:type="spellStart"/>
      <w:r w:rsidRPr="00167B93">
        <w:rPr>
          <w:color w:val="auto"/>
          <w:sz w:val="24"/>
          <w:szCs w:val="24"/>
          <w:highlight w:val="green"/>
        </w:rPr>
        <w:t>термоупрочненные</w:t>
      </w:r>
      <w:proofErr w:type="spellEnd"/>
      <w:r w:rsidRPr="00167B93">
        <w:rPr>
          <w:color w:val="auto"/>
          <w:sz w:val="24"/>
          <w:szCs w:val="24"/>
          <w:highlight w:val="green"/>
        </w:rPr>
        <w:t xml:space="preserve"> стекла.</w:t>
      </w:r>
    </w:p>
    <w:p w14:paraId="7ABC2B94" w14:textId="21247379" w:rsidR="000B3C9D" w:rsidRPr="00167B93" w:rsidRDefault="000B3C9D" w:rsidP="000B3C9D">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 xml:space="preserve">Н.9 </w:t>
      </w:r>
      <w:r w:rsidR="003345AC" w:rsidRPr="00167B93">
        <w:rPr>
          <w:b/>
          <w:color w:val="auto"/>
          <w:sz w:val="24"/>
          <w:szCs w:val="24"/>
          <w:highlight w:val="green"/>
        </w:rPr>
        <w:t>Допускается</w:t>
      </w:r>
      <w:r w:rsidRPr="00167B93">
        <w:rPr>
          <w:color w:val="auto"/>
          <w:sz w:val="24"/>
          <w:szCs w:val="24"/>
          <w:highlight w:val="green"/>
        </w:rPr>
        <w:t xml:space="preserve"> применять заливку торцов (краев) многослойного стекла по ГОСТ 30826 или ГОСТ ISO 11485-3 и отверстий в нем герметизирующим материалом по действующим нормативным документам и соответствующим санитарно-эпидемиологическим заключениям. Применение герметизирующего материала </w:t>
      </w:r>
      <w:r w:rsidR="003345AC" w:rsidRPr="00167B93">
        <w:rPr>
          <w:b/>
          <w:color w:val="auto"/>
          <w:sz w:val="24"/>
          <w:szCs w:val="24"/>
          <w:highlight w:val="green"/>
        </w:rPr>
        <w:t>долж</w:t>
      </w:r>
      <w:r w:rsidRPr="00167B93">
        <w:rPr>
          <w:color w:val="auto"/>
          <w:sz w:val="24"/>
          <w:szCs w:val="24"/>
          <w:highlight w:val="green"/>
        </w:rPr>
        <w:t>но быть согласовано с производителем полимерной пленки, использованной в многослойном стекле, и производителем стекла с покрытием, если оно применено в многослойном стекле. При этом в конструкторской документации указывают вид герметизирующего материала, толщину его слоя на торце или в отверстии и размеры выхода на плоскости наружных стекол.</w:t>
      </w:r>
    </w:p>
    <w:p w14:paraId="1FE0B55E" w14:textId="3686FD95" w:rsidR="000B3C9D" w:rsidRPr="00167B93" w:rsidRDefault="000B3C9D" w:rsidP="000B3C9D">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 xml:space="preserve">Н.10 При использовании в стеклянном фасаде стеклопакетов по ГОСТ 24866 обработка торцов и краев отверстий в листах стекла, входящих в стеклопакет, </w:t>
      </w:r>
      <w:r w:rsidR="003345AC" w:rsidRPr="00167B93">
        <w:rPr>
          <w:b/>
          <w:color w:val="auto"/>
          <w:sz w:val="24"/>
          <w:szCs w:val="24"/>
          <w:highlight w:val="green"/>
        </w:rPr>
        <w:t>долж</w:t>
      </w:r>
      <w:r w:rsidRPr="00167B93">
        <w:rPr>
          <w:color w:val="auto"/>
          <w:sz w:val="24"/>
          <w:szCs w:val="24"/>
          <w:highlight w:val="green"/>
        </w:rPr>
        <w:t>на отвечать перечисленным выше требованиям.</w:t>
      </w:r>
    </w:p>
    <w:p w14:paraId="0A9AA082" w14:textId="4A6951E5" w:rsidR="000B3C9D" w:rsidRPr="00167B93" w:rsidRDefault="000B3C9D" w:rsidP="000B3C9D">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 xml:space="preserve">Н.11 Стекло для СПК </w:t>
      </w:r>
      <w:r w:rsidR="003345AC" w:rsidRPr="00167B93">
        <w:rPr>
          <w:b/>
          <w:color w:val="auto"/>
          <w:sz w:val="24"/>
          <w:szCs w:val="24"/>
          <w:highlight w:val="green"/>
        </w:rPr>
        <w:t>может</w:t>
      </w:r>
      <w:r w:rsidRPr="00167B93">
        <w:rPr>
          <w:color w:val="auto"/>
          <w:sz w:val="24"/>
          <w:szCs w:val="24"/>
          <w:highlight w:val="green"/>
        </w:rPr>
        <w:t xml:space="preserve"> изготавливаться с различными отверстиями в зависимости от способа, формы и размеров креплений. </w:t>
      </w:r>
    </w:p>
    <w:p w14:paraId="690C4808" w14:textId="68EBF69A" w:rsidR="000B3C9D" w:rsidRPr="00167B93" w:rsidRDefault="000B3C9D" w:rsidP="000B3C9D">
      <w:pPr>
        <w:widowControl w:val="0"/>
        <w:autoSpaceDE w:val="0"/>
        <w:autoSpaceDN w:val="0"/>
        <w:adjustRightInd w:val="0"/>
        <w:ind w:firstLine="720"/>
        <w:jc w:val="both"/>
        <w:rPr>
          <w:color w:val="auto"/>
          <w:sz w:val="24"/>
          <w:szCs w:val="24"/>
          <w:highlight w:val="green"/>
        </w:rPr>
      </w:pPr>
      <w:r w:rsidRPr="00167B93">
        <w:rPr>
          <w:color w:val="auto"/>
          <w:sz w:val="24"/>
          <w:szCs w:val="24"/>
          <w:highlight w:val="green"/>
        </w:rPr>
        <w:t>Н.12 Диаметр отверстий или минимальный размер некруглых отверстий, выполняемых</w:t>
      </w:r>
      <w:r w:rsidR="0088163A" w:rsidRPr="00167B93">
        <w:rPr>
          <w:color w:val="auto"/>
          <w:sz w:val="24"/>
          <w:szCs w:val="24"/>
          <w:highlight w:val="green"/>
        </w:rPr>
        <w:t xml:space="preserve"> в стекле, </w:t>
      </w:r>
      <w:r w:rsidR="003345AC" w:rsidRPr="00167B93">
        <w:rPr>
          <w:b/>
          <w:color w:val="auto"/>
          <w:sz w:val="24"/>
          <w:szCs w:val="24"/>
          <w:highlight w:val="green"/>
        </w:rPr>
        <w:t>долж</w:t>
      </w:r>
      <w:r w:rsidR="0088163A" w:rsidRPr="00167B93">
        <w:rPr>
          <w:color w:val="auto"/>
          <w:sz w:val="24"/>
          <w:szCs w:val="24"/>
          <w:highlight w:val="green"/>
        </w:rPr>
        <w:t>ен быть не менее</w:t>
      </w:r>
      <w:r w:rsidRPr="00167B93">
        <w:rPr>
          <w:color w:val="auto"/>
          <w:sz w:val="24"/>
          <w:szCs w:val="24"/>
          <w:highlight w:val="green"/>
        </w:rPr>
        <w:t xml:space="preserve"> чем номинальная толщина стекла.</w:t>
      </w:r>
    </w:p>
    <w:p w14:paraId="17344C93" w14:textId="1126853C" w:rsidR="000B3C9D" w:rsidRPr="00AE6C25" w:rsidRDefault="000B3C9D" w:rsidP="000B3C9D">
      <w:pPr>
        <w:widowControl w:val="0"/>
        <w:autoSpaceDE w:val="0"/>
        <w:autoSpaceDN w:val="0"/>
        <w:adjustRightInd w:val="0"/>
        <w:ind w:firstLine="720"/>
        <w:jc w:val="both"/>
        <w:rPr>
          <w:color w:val="auto"/>
          <w:sz w:val="24"/>
          <w:szCs w:val="24"/>
        </w:rPr>
      </w:pPr>
      <w:r w:rsidRPr="00167B93">
        <w:rPr>
          <w:color w:val="auto"/>
          <w:sz w:val="24"/>
          <w:szCs w:val="24"/>
          <w:highlight w:val="green"/>
        </w:rPr>
        <w:lastRenderedPageBreak/>
        <w:t xml:space="preserve">Н.13 Расположение отверстий в стекле </w:t>
      </w:r>
      <w:r w:rsidR="003345AC" w:rsidRPr="00167B93">
        <w:rPr>
          <w:b/>
          <w:color w:val="auto"/>
          <w:sz w:val="24"/>
          <w:szCs w:val="24"/>
          <w:highlight w:val="green"/>
        </w:rPr>
        <w:t>долж</w:t>
      </w:r>
      <w:r w:rsidRPr="00167B93">
        <w:rPr>
          <w:color w:val="auto"/>
          <w:sz w:val="24"/>
          <w:szCs w:val="24"/>
          <w:highlight w:val="green"/>
        </w:rPr>
        <w:t xml:space="preserve">но соответствовать требованиям стандартов на применяемое стекло. Если в стандарте на стекло нет требований к отверстиям, то </w:t>
      </w:r>
      <w:r w:rsidR="003345AC" w:rsidRPr="00167B93">
        <w:rPr>
          <w:b/>
          <w:color w:val="auto"/>
          <w:sz w:val="24"/>
          <w:szCs w:val="24"/>
          <w:highlight w:val="green"/>
        </w:rPr>
        <w:t>следует</w:t>
      </w:r>
      <w:r w:rsidRPr="00167B93">
        <w:rPr>
          <w:color w:val="auto"/>
          <w:sz w:val="24"/>
          <w:szCs w:val="24"/>
          <w:highlight w:val="green"/>
        </w:rPr>
        <w:t xml:space="preserve"> руководствоваться ГОСТ 30698.</w:t>
      </w:r>
    </w:p>
    <w:p w14:paraId="4C6A6BEF" w14:textId="77777777" w:rsidR="000B3C9D" w:rsidRPr="00AE6C25" w:rsidRDefault="000B3C9D" w:rsidP="000B3C9D">
      <w:pPr>
        <w:widowControl w:val="0"/>
        <w:autoSpaceDE w:val="0"/>
        <w:autoSpaceDN w:val="0"/>
        <w:adjustRightInd w:val="0"/>
        <w:ind w:firstLine="720"/>
        <w:jc w:val="both"/>
        <w:rPr>
          <w:color w:val="auto"/>
          <w:sz w:val="24"/>
          <w:szCs w:val="24"/>
        </w:rPr>
      </w:pPr>
    </w:p>
    <w:p w14:paraId="29BB8312" w14:textId="77777777" w:rsidR="000B3C9D" w:rsidRPr="00AE6C25" w:rsidRDefault="000B3C9D" w:rsidP="000B3C9D">
      <w:pPr>
        <w:widowControl w:val="0"/>
        <w:autoSpaceDE w:val="0"/>
        <w:autoSpaceDN w:val="0"/>
        <w:adjustRightInd w:val="0"/>
        <w:ind w:firstLine="720"/>
        <w:jc w:val="both"/>
        <w:rPr>
          <w:color w:val="auto"/>
          <w:sz w:val="22"/>
          <w:szCs w:val="22"/>
        </w:rPr>
      </w:pPr>
    </w:p>
    <w:p w14:paraId="19A01BD0" w14:textId="77777777" w:rsidR="000B3C9D" w:rsidRPr="00AE6C25" w:rsidRDefault="000B3C9D" w:rsidP="000B3C9D">
      <w:pPr>
        <w:rPr>
          <w:rStyle w:val="apple-converted-space"/>
          <w:b/>
          <w:bCs/>
          <w:color w:val="auto"/>
        </w:rPr>
      </w:pPr>
      <w:r w:rsidRPr="00AE6C25">
        <w:rPr>
          <w:rStyle w:val="apple-converted-space"/>
          <w:b/>
          <w:bCs/>
          <w:color w:val="auto"/>
        </w:rPr>
        <w:br w:type="page"/>
      </w:r>
    </w:p>
    <w:p w14:paraId="2E57BEF9" w14:textId="77777777" w:rsidR="000B3C9D" w:rsidRPr="00AE6C25" w:rsidRDefault="000B3C9D">
      <w:pPr>
        <w:spacing w:before="120" w:after="120"/>
        <w:ind w:firstLine="567"/>
        <w:jc w:val="center"/>
        <w:rPr>
          <w:b/>
          <w:bCs/>
          <w:color w:val="auto"/>
          <w:sz w:val="24"/>
          <w:szCs w:val="24"/>
        </w:rPr>
      </w:pPr>
    </w:p>
    <w:p w14:paraId="77462A13" w14:textId="77777777" w:rsidR="00EF59B4" w:rsidRPr="00AE6C25" w:rsidRDefault="00FE1050">
      <w:pPr>
        <w:spacing w:before="120" w:after="120"/>
        <w:ind w:firstLine="567"/>
        <w:jc w:val="center"/>
        <w:rPr>
          <w:rStyle w:val="apple-converted-space"/>
          <w:b/>
          <w:bCs/>
          <w:color w:val="auto"/>
          <w:sz w:val="24"/>
          <w:szCs w:val="24"/>
        </w:rPr>
      </w:pPr>
      <w:r w:rsidRPr="00AE6C25">
        <w:rPr>
          <w:rStyle w:val="apple-converted-space"/>
          <w:b/>
          <w:bCs/>
          <w:color w:val="auto"/>
          <w:sz w:val="24"/>
          <w:szCs w:val="24"/>
        </w:rPr>
        <w:t>Библиография</w:t>
      </w:r>
    </w:p>
    <w:p w14:paraId="59C91004" w14:textId="77777777" w:rsidR="00F16082" w:rsidRPr="00AE6C25" w:rsidRDefault="00F16082" w:rsidP="00F16082">
      <w:pPr>
        <w:ind w:firstLine="709"/>
        <w:jc w:val="both"/>
        <w:rPr>
          <w:b/>
          <w:bCs/>
          <w:color w:val="auto"/>
          <w:sz w:val="24"/>
          <w:szCs w:val="24"/>
        </w:rPr>
      </w:pPr>
      <w:r w:rsidRPr="00AE6C25">
        <w:rPr>
          <w:color w:val="auto"/>
          <w:sz w:val="24"/>
          <w:szCs w:val="24"/>
        </w:rPr>
        <w:t xml:space="preserve">[1] </w:t>
      </w:r>
      <w:r w:rsidR="00A03BC5" w:rsidRPr="00AE6C25">
        <w:rPr>
          <w:color w:val="auto"/>
          <w:sz w:val="24"/>
          <w:szCs w:val="24"/>
        </w:rPr>
        <w:t xml:space="preserve">Федеральный </w:t>
      </w:r>
      <w:r w:rsidR="0038665D" w:rsidRPr="00AE6C25">
        <w:rPr>
          <w:color w:val="auto"/>
          <w:sz w:val="24"/>
          <w:szCs w:val="24"/>
        </w:rPr>
        <w:t>з</w:t>
      </w:r>
      <w:r w:rsidRPr="00AE6C25">
        <w:rPr>
          <w:color w:val="auto"/>
          <w:sz w:val="24"/>
          <w:szCs w:val="24"/>
        </w:rPr>
        <w:t>акон от 22</w:t>
      </w:r>
      <w:r w:rsidR="0038665D" w:rsidRPr="00AE6C25">
        <w:rPr>
          <w:color w:val="auto"/>
          <w:sz w:val="24"/>
          <w:szCs w:val="24"/>
        </w:rPr>
        <w:t xml:space="preserve"> июля </w:t>
      </w:r>
      <w:r w:rsidRPr="00AE6C25">
        <w:rPr>
          <w:color w:val="auto"/>
          <w:sz w:val="24"/>
          <w:szCs w:val="24"/>
        </w:rPr>
        <w:t>2008</w:t>
      </w:r>
      <w:r w:rsidR="0038665D" w:rsidRPr="00AE6C25">
        <w:rPr>
          <w:color w:val="auto"/>
          <w:sz w:val="24"/>
          <w:szCs w:val="24"/>
        </w:rPr>
        <w:t xml:space="preserve"> г.</w:t>
      </w:r>
      <w:r w:rsidRPr="00AE6C25">
        <w:rPr>
          <w:color w:val="auto"/>
          <w:sz w:val="24"/>
          <w:szCs w:val="24"/>
        </w:rPr>
        <w:t xml:space="preserve"> № 123-ФЗ «Технический регламент о требованиях пожарной безопасности»</w:t>
      </w:r>
    </w:p>
    <w:p w14:paraId="11783FB3" w14:textId="77777777" w:rsidR="00F16082" w:rsidRPr="00AE6C25" w:rsidRDefault="00F16082" w:rsidP="00F16082">
      <w:pPr>
        <w:ind w:firstLine="709"/>
        <w:jc w:val="both"/>
        <w:rPr>
          <w:b/>
          <w:bCs/>
          <w:color w:val="auto"/>
          <w:sz w:val="24"/>
          <w:szCs w:val="24"/>
        </w:rPr>
      </w:pPr>
      <w:r w:rsidRPr="00AE6C25">
        <w:rPr>
          <w:color w:val="auto"/>
          <w:sz w:val="24"/>
          <w:szCs w:val="24"/>
        </w:rPr>
        <w:t xml:space="preserve">[2] </w:t>
      </w:r>
      <w:r w:rsidR="00A03BC5" w:rsidRPr="00AE6C25">
        <w:rPr>
          <w:color w:val="auto"/>
          <w:sz w:val="24"/>
          <w:szCs w:val="24"/>
        </w:rPr>
        <w:t>Федеральный</w:t>
      </w:r>
      <w:r w:rsidR="0038665D" w:rsidRPr="00AE6C25">
        <w:rPr>
          <w:color w:val="auto"/>
          <w:sz w:val="24"/>
          <w:szCs w:val="24"/>
        </w:rPr>
        <w:t xml:space="preserve"> закон </w:t>
      </w:r>
      <w:r w:rsidRPr="00AE6C25">
        <w:rPr>
          <w:color w:val="auto"/>
          <w:sz w:val="24"/>
          <w:szCs w:val="24"/>
        </w:rPr>
        <w:t>от 30</w:t>
      </w:r>
      <w:r w:rsidR="0038665D" w:rsidRPr="00AE6C25">
        <w:rPr>
          <w:color w:val="auto"/>
          <w:sz w:val="24"/>
          <w:szCs w:val="24"/>
        </w:rPr>
        <w:t xml:space="preserve"> декабря </w:t>
      </w:r>
      <w:r w:rsidRPr="00AE6C25">
        <w:rPr>
          <w:color w:val="auto"/>
          <w:sz w:val="24"/>
          <w:szCs w:val="24"/>
        </w:rPr>
        <w:t>2009</w:t>
      </w:r>
      <w:r w:rsidR="0038665D" w:rsidRPr="00AE6C25">
        <w:rPr>
          <w:color w:val="auto"/>
          <w:sz w:val="24"/>
          <w:szCs w:val="24"/>
        </w:rPr>
        <w:t xml:space="preserve"> г.</w:t>
      </w:r>
      <w:r w:rsidRPr="00AE6C25">
        <w:rPr>
          <w:color w:val="auto"/>
          <w:sz w:val="24"/>
          <w:szCs w:val="24"/>
        </w:rPr>
        <w:t xml:space="preserve"> №</w:t>
      </w:r>
      <w:r w:rsidR="0038665D" w:rsidRPr="00AE6C25">
        <w:rPr>
          <w:color w:val="auto"/>
          <w:sz w:val="24"/>
          <w:szCs w:val="24"/>
        </w:rPr>
        <w:t xml:space="preserve"> </w:t>
      </w:r>
      <w:r w:rsidR="00FD479B" w:rsidRPr="00AE6C25">
        <w:rPr>
          <w:color w:val="auto"/>
          <w:sz w:val="24"/>
          <w:szCs w:val="24"/>
        </w:rPr>
        <w:t>384-ФЗ «</w:t>
      </w:r>
      <w:r w:rsidRPr="00AE6C25">
        <w:rPr>
          <w:color w:val="auto"/>
          <w:sz w:val="24"/>
          <w:szCs w:val="24"/>
        </w:rPr>
        <w:t>Технический регламент о б</w:t>
      </w:r>
      <w:r w:rsidR="00FD479B" w:rsidRPr="00AE6C25">
        <w:rPr>
          <w:color w:val="auto"/>
          <w:sz w:val="24"/>
          <w:szCs w:val="24"/>
        </w:rPr>
        <w:t>езопасности зданий и сооружений»</w:t>
      </w:r>
    </w:p>
    <w:p w14:paraId="4D306C20" w14:textId="77777777" w:rsidR="00F16082" w:rsidRPr="00AE6C25" w:rsidRDefault="00F16082" w:rsidP="00F16082">
      <w:pPr>
        <w:ind w:firstLine="709"/>
        <w:jc w:val="both"/>
        <w:rPr>
          <w:b/>
          <w:bCs/>
          <w:color w:val="auto"/>
          <w:sz w:val="24"/>
          <w:szCs w:val="24"/>
        </w:rPr>
      </w:pPr>
      <w:r w:rsidRPr="00AE6C25">
        <w:rPr>
          <w:color w:val="auto"/>
          <w:sz w:val="24"/>
          <w:szCs w:val="24"/>
        </w:rPr>
        <w:t xml:space="preserve">[3] </w:t>
      </w:r>
      <w:r w:rsidR="00A03BC5" w:rsidRPr="00AE6C25">
        <w:rPr>
          <w:color w:val="auto"/>
          <w:sz w:val="24"/>
          <w:szCs w:val="24"/>
        </w:rPr>
        <w:t>Федеральный</w:t>
      </w:r>
      <w:r w:rsidR="0038665D" w:rsidRPr="00AE6C25">
        <w:rPr>
          <w:color w:val="auto"/>
          <w:sz w:val="24"/>
          <w:szCs w:val="24"/>
        </w:rPr>
        <w:t xml:space="preserve"> з</w:t>
      </w:r>
      <w:r w:rsidRPr="00AE6C25">
        <w:rPr>
          <w:color w:val="auto"/>
          <w:sz w:val="24"/>
          <w:szCs w:val="24"/>
        </w:rPr>
        <w:t>акон от 28</w:t>
      </w:r>
      <w:r w:rsidR="00785719" w:rsidRPr="00AE6C25">
        <w:rPr>
          <w:color w:val="auto"/>
          <w:sz w:val="24"/>
          <w:szCs w:val="24"/>
        </w:rPr>
        <w:t xml:space="preserve"> ноября 2011 г. </w:t>
      </w:r>
      <w:r w:rsidRPr="00AE6C25">
        <w:rPr>
          <w:color w:val="auto"/>
          <w:sz w:val="24"/>
          <w:szCs w:val="24"/>
        </w:rPr>
        <w:t>№ 337-ФЗ «О внесении изменений в Градостроительный кодекс Российской Федерации и отдельные законодательные акты Российской Федерации»</w:t>
      </w:r>
    </w:p>
    <w:p w14:paraId="55B0E702" w14:textId="77777777" w:rsidR="00F16082" w:rsidRPr="00AE6C25" w:rsidRDefault="00F16082" w:rsidP="00F16082">
      <w:pPr>
        <w:ind w:firstLine="709"/>
        <w:jc w:val="both"/>
        <w:rPr>
          <w:color w:val="auto"/>
          <w:sz w:val="24"/>
          <w:szCs w:val="24"/>
        </w:rPr>
      </w:pPr>
      <w:r w:rsidRPr="00AE6C25">
        <w:rPr>
          <w:color w:val="auto"/>
          <w:sz w:val="24"/>
          <w:szCs w:val="24"/>
        </w:rPr>
        <w:t xml:space="preserve">[4] </w:t>
      </w:r>
      <w:r w:rsidR="00A03BC5" w:rsidRPr="00AE6C25">
        <w:rPr>
          <w:color w:val="auto"/>
          <w:sz w:val="24"/>
          <w:szCs w:val="24"/>
        </w:rPr>
        <w:t>Федеральный</w:t>
      </w:r>
      <w:r w:rsidR="00785719" w:rsidRPr="00AE6C25">
        <w:rPr>
          <w:color w:val="auto"/>
          <w:sz w:val="24"/>
          <w:szCs w:val="24"/>
        </w:rPr>
        <w:t xml:space="preserve"> з</w:t>
      </w:r>
      <w:r w:rsidRPr="00AE6C25">
        <w:rPr>
          <w:color w:val="auto"/>
          <w:sz w:val="24"/>
          <w:szCs w:val="24"/>
        </w:rPr>
        <w:t>акон от 23</w:t>
      </w:r>
      <w:r w:rsidR="00785719" w:rsidRPr="00AE6C25">
        <w:rPr>
          <w:color w:val="auto"/>
          <w:sz w:val="24"/>
          <w:szCs w:val="24"/>
        </w:rPr>
        <w:t xml:space="preserve"> ноября </w:t>
      </w:r>
      <w:r w:rsidRPr="00AE6C25">
        <w:rPr>
          <w:color w:val="auto"/>
          <w:sz w:val="24"/>
          <w:szCs w:val="24"/>
        </w:rPr>
        <w:t>2009</w:t>
      </w:r>
      <w:r w:rsidR="00785719" w:rsidRPr="00AE6C25">
        <w:rPr>
          <w:color w:val="auto"/>
          <w:sz w:val="24"/>
          <w:szCs w:val="24"/>
        </w:rPr>
        <w:t xml:space="preserve"> г. </w:t>
      </w:r>
      <w:r w:rsidR="00980B13" w:rsidRPr="00AE6C25">
        <w:rPr>
          <w:color w:val="auto"/>
          <w:sz w:val="24"/>
          <w:szCs w:val="24"/>
        </w:rPr>
        <w:t>№</w:t>
      </w:r>
      <w:r w:rsidRPr="00AE6C25">
        <w:rPr>
          <w:color w:val="auto"/>
          <w:sz w:val="24"/>
          <w:szCs w:val="24"/>
        </w:rPr>
        <w:t xml:space="preserve"> 261-ФЗ </w:t>
      </w:r>
      <w:r w:rsidR="002A738A" w:rsidRPr="00AE6C25">
        <w:rPr>
          <w:color w:val="auto"/>
          <w:sz w:val="24"/>
          <w:szCs w:val="24"/>
        </w:rPr>
        <w:t>«</w:t>
      </w:r>
      <w:r w:rsidRPr="00AE6C25">
        <w:rPr>
          <w:color w:val="auto"/>
          <w:sz w:val="24"/>
          <w:szCs w:val="24"/>
        </w:rPr>
        <w:t>Об энергосбережении и о повышении</w:t>
      </w:r>
      <w:r w:rsidR="00AA46C3" w:rsidRPr="00AE6C25">
        <w:rPr>
          <w:color w:val="auto"/>
          <w:sz w:val="24"/>
          <w:szCs w:val="24"/>
        </w:rPr>
        <w:t xml:space="preserve"> </w:t>
      </w:r>
      <w:r w:rsidRPr="00AE6C25">
        <w:rPr>
          <w:color w:val="auto"/>
          <w:sz w:val="24"/>
          <w:szCs w:val="24"/>
        </w:rPr>
        <w:t>энергетической эффективности</w:t>
      </w:r>
      <w:r w:rsidR="00AA46C3" w:rsidRPr="00AE6C25">
        <w:rPr>
          <w:color w:val="auto"/>
          <w:sz w:val="24"/>
          <w:szCs w:val="24"/>
        </w:rPr>
        <w:t xml:space="preserve"> </w:t>
      </w:r>
      <w:r w:rsidRPr="00AE6C25">
        <w:rPr>
          <w:color w:val="auto"/>
          <w:sz w:val="24"/>
          <w:szCs w:val="24"/>
        </w:rPr>
        <w:t>и о внесении изменений в отдельные законодательные акты Российской Федерации</w:t>
      </w:r>
      <w:r w:rsidR="002A738A" w:rsidRPr="00AE6C25">
        <w:rPr>
          <w:color w:val="auto"/>
          <w:sz w:val="24"/>
          <w:szCs w:val="24"/>
        </w:rPr>
        <w:t>»</w:t>
      </w:r>
    </w:p>
    <w:p w14:paraId="7E9B1A54" w14:textId="034FA2D7" w:rsidR="000B3C9D" w:rsidRPr="00AE6C25" w:rsidRDefault="000B3C9D" w:rsidP="000B3C9D">
      <w:pPr>
        <w:widowControl w:val="0"/>
        <w:autoSpaceDE w:val="0"/>
        <w:autoSpaceDN w:val="0"/>
        <w:adjustRightInd w:val="0"/>
        <w:ind w:firstLine="720"/>
        <w:jc w:val="both"/>
        <w:rPr>
          <w:color w:val="auto"/>
          <w:sz w:val="24"/>
          <w:szCs w:val="24"/>
        </w:rPr>
      </w:pPr>
      <w:r w:rsidRPr="00AE6C25">
        <w:rPr>
          <w:color w:val="auto"/>
          <w:sz w:val="24"/>
          <w:szCs w:val="24"/>
        </w:rPr>
        <w:t xml:space="preserve">[5] ТР ЕАЭС </w:t>
      </w:r>
      <w:r w:rsidR="0088163A" w:rsidRPr="00AE6C25">
        <w:rPr>
          <w:color w:val="auto"/>
          <w:sz w:val="24"/>
          <w:szCs w:val="24"/>
        </w:rPr>
        <w:t>043/2017 Технический регламент Е</w:t>
      </w:r>
      <w:r w:rsidRPr="00AE6C25">
        <w:rPr>
          <w:color w:val="auto"/>
          <w:sz w:val="24"/>
          <w:szCs w:val="24"/>
        </w:rPr>
        <w:t xml:space="preserve">вразийского </w:t>
      </w:r>
      <w:r w:rsidR="00980B13" w:rsidRPr="00AE6C25">
        <w:rPr>
          <w:color w:val="auto"/>
          <w:sz w:val="24"/>
          <w:szCs w:val="24"/>
        </w:rPr>
        <w:t xml:space="preserve">экономического </w:t>
      </w:r>
      <w:r w:rsidRPr="00AE6C25">
        <w:rPr>
          <w:color w:val="auto"/>
          <w:sz w:val="24"/>
          <w:szCs w:val="24"/>
        </w:rPr>
        <w:t>союза «О требованиях к средствам обеспечения пожарной безопасности и пожаротушения»</w:t>
      </w:r>
    </w:p>
    <w:p w14:paraId="1F4E0A38" w14:textId="77F42192" w:rsidR="000B3C9D" w:rsidRPr="00AE6C25" w:rsidRDefault="000B3C9D" w:rsidP="000B3C9D">
      <w:pPr>
        <w:widowControl w:val="0"/>
        <w:autoSpaceDE w:val="0"/>
        <w:autoSpaceDN w:val="0"/>
        <w:adjustRightInd w:val="0"/>
        <w:ind w:firstLine="720"/>
        <w:jc w:val="both"/>
        <w:rPr>
          <w:color w:val="auto"/>
          <w:sz w:val="24"/>
          <w:szCs w:val="24"/>
        </w:rPr>
      </w:pPr>
      <w:r w:rsidRPr="00AE6C25">
        <w:rPr>
          <w:color w:val="auto"/>
          <w:sz w:val="24"/>
          <w:szCs w:val="24"/>
        </w:rPr>
        <w:t>[6] СН 481-75 Инструкция по проектированию, монтажу и эксплуатации стеклопакетов</w:t>
      </w:r>
      <w:r w:rsidRPr="00AE6C25">
        <w:rPr>
          <w:rFonts w:eastAsiaTheme="minorHAnsi"/>
          <w:color w:val="auto"/>
          <w:sz w:val="24"/>
          <w:szCs w:val="24"/>
          <w:lang w:eastAsia="en-US"/>
        </w:rPr>
        <w:t xml:space="preserve"> </w:t>
      </w:r>
    </w:p>
    <w:p w14:paraId="0FEACA02" w14:textId="77777777" w:rsidR="000B3C9D" w:rsidRPr="00AE6C25" w:rsidRDefault="000B3C9D" w:rsidP="000B3C9D">
      <w:pPr>
        <w:widowControl w:val="0"/>
        <w:autoSpaceDE w:val="0"/>
        <w:autoSpaceDN w:val="0"/>
        <w:adjustRightInd w:val="0"/>
        <w:ind w:firstLine="720"/>
        <w:jc w:val="both"/>
        <w:rPr>
          <w:color w:val="auto"/>
          <w:sz w:val="24"/>
          <w:szCs w:val="24"/>
        </w:rPr>
      </w:pPr>
      <w:r w:rsidRPr="00AE6C25">
        <w:rPr>
          <w:color w:val="auto"/>
          <w:sz w:val="24"/>
          <w:szCs w:val="24"/>
        </w:rPr>
        <w:t>[7] Постановление Правительства Российской Федерации от 16 февраля 2008 г. № 87 «О составе разделов проектной документации и требованиях к их содержанию»</w:t>
      </w:r>
    </w:p>
    <w:p w14:paraId="6967D523" w14:textId="28CBED7B" w:rsidR="00EF59B4" w:rsidRPr="00AE6C25" w:rsidRDefault="00EF59B4" w:rsidP="0088163A">
      <w:pPr>
        <w:widowControl w:val="0"/>
        <w:autoSpaceDE w:val="0"/>
        <w:autoSpaceDN w:val="0"/>
        <w:adjustRightInd w:val="0"/>
        <w:ind w:firstLine="720"/>
        <w:jc w:val="both"/>
        <w:rPr>
          <w:rStyle w:val="apple-converted-space"/>
          <w:b/>
          <w:bCs/>
          <w:color w:val="auto"/>
        </w:rPr>
      </w:pPr>
    </w:p>
    <w:p w14:paraId="4F689880" w14:textId="77777777" w:rsidR="00EF59B4" w:rsidRPr="00AE6C25" w:rsidRDefault="00EF59B4">
      <w:pPr>
        <w:rPr>
          <w:rStyle w:val="apple-converted-space"/>
          <w:b/>
          <w:bCs/>
          <w:color w:val="auto"/>
        </w:rPr>
      </w:pPr>
    </w:p>
    <w:p w14:paraId="7AAF38D8" w14:textId="77777777" w:rsidR="00EF59B4" w:rsidRPr="00AE6C25" w:rsidRDefault="00EF59B4">
      <w:pPr>
        <w:rPr>
          <w:rStyle w:val="apple-converted-space"/>
          <w:b/>
          <w:bCs/>
          <w:color w:val="auto"/>
        </w:rPr>
      </w:pPr>
    </w:p>
    <w:p w14:paraId="2F24A836" w14:textId="77777777" w:rsidR="00EF59B4" w:rsidRPr="00AE6C25" w:rsidRDefault="00EF59B4">
      <w:pPr>
        <w:rPr>
          <w:rStyle w:val="apple-converted-space"/>
          <w:b/>
          <w:bCs/>
          <w:color w:val="auto"/>
        </w:rPr>
      </w:pPr>
    </w:p>
    <w:p w14:paraId="2C55EF44" w14:textId="77777777" w:rsidR="00EF59B4" w:rsidRPr="00AE6C25" w:rsidRDefault="00EF59B4">
      <w:pPr>
        <w:rPr>
          <w:rStyle w:val="apple-converted-space"/>
          <w:b/>
          <w:bCs/>
          <w:color w:val="auto"/>
        </w:rPr>
      </w:pPr>
    </w:p>
    <w:p w14:paraId="77C8E0C3" w14:textId="77777777" w:rsidR="00EF59B4" w:rsidRPr="00AE6C25" w:rsidRDefault="00EF59B4">
      <w:pPr>
        <w:rPr>
          <w:rStyle w:val="apple-converted-space"/>
          <w:b/>
          <w:bCs/>
          <w:color w:val="auto"/>
        </w:rPr>
      </w:pPr>
    </w:p>
    <w:p w14:paraId="7063899B" w14:textId="77777777" w:rsidR="00EF59B4" w:rsidRPr="00AE6C25" w:rsidRDefault="00EF59B4">
      <w:pPr>
        <w:rPr>
          <w:rStyle w:val="apple-converted-space"/>
          <w:b/>
          <w:bCs/>
          <w:color w:val="auto"/>
        </w:rPr>
      </w:pPr>
    </w:p>
    <w:p w14:paraId="35A2E763" w14:textId="77777777" w:rsidR="00EF59B4" w:rsidRPr="00AE6C25" w:rsidRDefault="00EF59B4">
      <w:pPr>
        <w:rPr>
          <w:rStyle w:val="apple-converted-space"/>
          <w:b/>
          <w:bCs/>
          <w:color w:val="auto"/>
        </w:rPr>
      </w:pPr>
    </w:p>
    <w:p w14:paraId="45937FFB" w14:textId="77777777" w:rsidR="00EF59B4" w:rsidRPr="00AE6C25" w:rsidRDefault="00EF59B4">
      <w:pPr>
        <w:rPr>
          <w:rStyle w:val="apple-converted-space"/>
          <w:b/>
          <w:bCs/>
          <w:color w:val="auto"/>
        </w:rPr>
      </w:pPr>
    </w:p>
    <w:p w14:paraId="46A190CE" w14:textId="77777777" w:rsidR="00EF59B4" w:rsidRPr="00AE6C25" w:rsidRDefault="00EF59B4">
      <w:pPr>
        <w:rPr>
          <w:rStyle w:val="apple-converted-space"/>
          <w:b/>
          <w:bCs/>
          <w:color w:val="auto"/>
        </w:rPr>
      </w:pPr>
    </w:p>
    <w:p w14:paraId="3F3D19C2" w14:textId="77777777" w:rsidR="00EF59B4" w:rsidRPr="00AE6C25" w:rsidRDefault="00EF59B4">
      <w:pPr>
        <w:rPr>
          <w:rStyle w:val="apple-converted-space"/>
          <w:b/>
          <w:bCs/>
          <w:color w:val="auto"/>
        </w:rPr>
      </w:pPr>
    </w:p>
    <w:p w14:paraId="26120909" w14:textId="77777777" w:rsidR="00EF59B4" w:rsidRPr="00AE6C25" w:rsidRDefault="00EF59B4">
      <w:pPr>
        <w:rPr>
          <w:rStyle w:val="apple-converted-space"/>
          <w:b/>
          <w:bCs/>
          <w:color w:val="auto"/>
        </w:rPr>
      </w:pPr>
    </w:p>
    <w:p w14:paraId="1CF164C8" w14:textId="77777777" w:rsidR="00EF59B4" w:rsidRPr="00AE6C25" w:rsidRDefault="00EF59B4">
      <w:pPr>
        <w:rPr>
          <w:rStyle w:val="apple-converted-space"/>
          <w:b/>
          <w:bCs/>
          <w:color w:val="auto"/>
        </w:rPr>
      </w:pPr>
    </w:p>
    <w:p w14:paraId="73B3FD35" w14:textId="77777777" w:rsidR="00EF59B4" w:rsidRPr="00AE6C25" w:rsidRDefault="00EF59B4">
      <w:pPr>
        <w:rPr>
          <w:rStyle w:val="apple-converted-space"/>
          <w:b/>
          <w:bCs/>
          <w:color w:val="auto"/>
        </w:rPr>
      </w:pPr>
    </w:p>
    <w:p w14:paraId="5B05CF11" w14:textId="77777777" w:rsidR="00EF59B4" w:rsidRPr="00AE6C25" w:rsidRDefault="00EF59B4">
      <w:pPr>
        <w:rPr>
          <w:rStyle w:val="apple-converted-space"/>
          <w:b/>
          <w:bCs/>
          <w:color w:val="auto"/>
        </w:rPr>
      </w:pPr>
    </w:p>
    <w:p w14:paraId="08E59FE9" w14:textId="77777777" w:rsidR="00EF59B4" w:rsidRPr="00AE6C25" w:rsidRDefault="00EF59B4">
      <w:pPr>
        <w:rPr>
          <w:rStyle w:val="apple-converted-space"/>
          <w:b/>
          <w:bCs/>
          <w:color w:val="auto"/>
        </w:rPr>
      </w:pPr>
    </w:p>
    <w:p w14:paraId="6C34743A" w14:textId="77777777" w:rsidR="00EF59B4" w:rsidRPr="00AE6C25" w:rsidRDefault="00EF59B4">
      <w:pPr>
        <w:rPr>
          <w:rStyle w:val="apple-converted-space"/>
          <w:b/>
          <w:bCs/>
          <w:color w:val="auto"/>
        </w:rPr>
      </w:pPr>
    </w:p>
    <w:p w14:paraId="335BB2F5" w14:textId="77777777" w:rsidR="00EF59B4" w:rsidRPr="00AE6C25" w:rsidRDefault="00EF59B4">
      <w:pPr>
        <w:rPr>
          <w:rStyle w:val="apple-converted-space"/>
          <w:b/>
          <w:bCs/>
          <w:color w:val="auto"/>
        </w:rPr>
      </w:pPr>
    </w:p>
    <w:p w14:paraId="5FED2B68" w14:textId="77777777" w:rsidR="00EF59B4" w:rsidRPr="00AE6C25" w:rsidRDefault="00EF59B4">
      <w:pPr>
        <w:rPr>
          <w:rStyle w:val="apple-converted-space"/>
          <w:b/>
          <w:bCs/>
          <w:color w:val="auto"/>
        </w:rPr>
      </w:pPr>
    </w:p>
    <w:p w14:paraId="28A71CC9" w14:textId="77777777" w:rsidR="00EF59B4" w:rsidRPr="00AE6C25" w:rsidRDefault="00EF59B4">
      <w:pPr>
        <w:rPr>
          <w:rStyle w:val="apple-converted-space"/>
          <w:b/>
          <w:bCs/>
          <w:color w:val="auto"/>
        </w:rPr>
      </w:pPr>
    </w:p>
    <w:p w14:paraId="2E0802FE" w14:textId="77777777" w:rsidR="00EF59B4" w:rsidRPr="00AE6C25" w:rsidRDefault="00EF59B4">
      <w:pPr>
        <w:rPr>
          <w:rStyle w:val="apple-converted-space"/>
          <w:b/>
          <w:bCs/>
          <w:color w:val="auto"/>
        </w:rPr>
      </w:pPr>
    </w:p>
    <w:p w14:paraId="0467980E" w14:textId="77777777" w:rsidR="00EF59B4" w:rsidRPr="00AE6C25" w:rsidRDefault="00EF59B4">
      <w:pPr>
        <w:rPr>
          <w:rStyle w:val="apple-converted-space"/>
          <w:b/>
          <w:bCs/>
          <w:color w:val="auto"/>
        </w:rPr>
      </w:pPr>
    </w:p>
    <w:p w14:paraId="1540F308" w14:textId="77777777" w:rsidR="00EF59B4" w:rsidRPr="00AE6C25" w:rsidRDefault="00EF59B4">
      <w:pPr>
        <w:rPr>
          <w:rStyle w:val="apple-converted-space"/>
          <w:b/>
          <w:bCs/>
          <w:color w:val="auto"/>
        </w:rPr>
      </w:pPr>
    </w:p>
    <w:p w14:paraId="77B8383E" w14:textId="77777777" w:rsidR="00EF59B4" w:rsidRPr="00AE6C25" w:rsidRDefault="00EF59B4">
      <w:pPr>
        <w:rPr>
          <w:rStyle w:val="apple-converted-space"/>
          <w:b/>
          <w:bCs/>
          <w:color w:val="auto"/>
        </w:rPr>
      </w:pPr>
    </w:p>
    <w:p w14:paraId="7152A785" w14:textId="77777777" w:rsidR="00EF59B4" w:rsidRPr="00AE6C25" w:rsidRDefault="00EF59B4">
      <w:pPr>
        <w:rPr>
          <w:rStyle w:val="apple-converted-space"/>
          <w:b/>
          <w:bCs/>
          <w:color w:val="auto"/>
        </w:rPr>
      </w:pPr>
    </w:p>
    <w:p w14:paraId="0AF1830B" w14:textId="77777777" w:rsidR="00E07E6D" w:rsidRPr="00AE6C25" w:rsidRDefault="00E07E6D">
      <w:pPr>
        <w:rPr>
          <w:rStyle w:val="apple-converted-space"/>
          <w:b/>
          <w:bCs/>
          <w:color w:val="auto"/>
        </w:rPr>
      </w:pPr>
    </w:p>
    <w:p w14:paraId="6E3CFBDC" w14:textId="77777777" w:rsidR="00B10A8B" w:rsidRPr="00AE6C25" w:rsidRDefault="00B10A8B">
      <w:pPr>
        <w:rPr>
          <w:rStyle w:val="apple-converted-space"/>
          <w:b/>
          <w:bCs/>
          <w:color w:val="auto"/>
        </w:rPr>
      </w:pPr>
    </w:p>
    <w:p w14:paraId="34970FF9" w14:textId="77777777" w:rsidR="00B10A8B" w:rsidRPr="00AE6C25" w:rsidRDefault="00B10A8B">
      <w:pPr>
        <w:rPr>
          <w:rStyle w:val="apple-converted-space"/>
          <w:b/>
          <w:bCs/>
          <w:color w:val="auto"/>
        </w:rPr>
      </w:pPr>
    </w:p>
    <w:p w14:paraId="224C9069" w14:textId="77777777" w:rsidR="00B10A8B" w:rsidRPr="00AE6C25" w:rsidRDefault="00B10A8B">
      <w:pPr>
        <w:rPr>
          <w:rStyle w:val="apple-converted-space"/>
          <w:b/>
          <w:bCs/>
          <w:color w:val="auto"/>
        </w:rPr>
      </w:pPr>
    </w:p>
    <w:p w14:paraId="6E4CD486" w14:textId="77777777" w:rsidR="00E07E6D" w:rsidRPr="00AE6C25" w:rsidRDefault="00E07E6D">
      <w:pPr>
        <w:rPr>
          <w:rStyle w:val="apple-converted-space"/>
          <w:b/>
          <w:bCs/>
          <w:color w:val="auto"/>
        </w:rPr>
      </w:pPr>
    </w:p>
    <w:p w14:paraId="2F91727E" w14:textId="77777777" w:rsidR="00E74D58" w:rsidRPr="00AE6C25" w:rsidRDefault="00E74D58">
      <w:pPr>
        <w:rPr>
          <w:rStyle w:val="apple-converted-space"/>
          <w:b/>
          <w:bCs/>
          <w:color w:val="auto"/>
        </w:rPr>
      </w:pPr>
    </w:p>
    <w:p w14:paraId="79E22828" w14:textId="77777777" w:rsidR="00E74D58" w:rsidRPr="00AE6C25" w:rsidRDefault="00E74D58">
      <w:pPr>
        <w:rPr>
          <w:rStyle w:val="apple-converted-space"/>
          <w:b/>
          <w:bCs/>
          <w:color w:val="auto"/>
        </w:rPr>
      </w:pPr>
    </w:p>
    <w:p w14:paraId="742B854F" w14:textId="77777777" w:rsidR="00E74D58" w:rsidRPr="00AE6C25" w:rsidRDefault="00E74D58">
      <w:pPr>
        <w:rPr>
          <w:rStyle w:val="apple-converted-space"/>
          <w:b/>
          <w:bCs/>
          <w:color w:val="auto"/>
        </w:rPr>
      </w:pPr>
    </w:p>
    <w:p w14:paraId="1482045B" w14:textId="77777777" w:rsidR="001C186A" w:rsidRPr="00AE6C25" w:rsidRDefault="001C186A">
      <w:pPr>
        <w:rPr>
          <w:rStyle w:val="apple-converted-space"/>
          <w:b/>
          <w:bCs/>
          <w:color w:val="auto"/>
        </w:rPr>
      </w:pPr>
    </w:p>
    <w:p w14:paraId="5AEDCB48" w14:textId="77777777" w:rsidR="001C186A" w:rsidRPr="00AE6C25" w:rsidRDefault="001C186A">
      <w:pPr>
        <w:rPr>
          <w:rStyle w:val="apple-converted-space"/>
          <w:b/>
          <w:bCs/>
          <w:color w:val="auto"/>
        </w:rPr>
      </w:pPr>
    </w:p>
    <w:p w14:paraId="33B4DD2A" w14:textId="77777777" w:rsidR="007F3AB0" w:rsidRPr="00AE6C25" w:rsidRDefault="007F3AB0">
      <w:pPr>
        <w:rPr>
          <w:rStyle w:val="apple-converted-space"/>
          <w:b/>
          <w:bCs/>
          <w:color w:val="auto"/>
        </w:rPr>
      </w:pPr>
    </w:p>
    <w:p w14:paraId="5EF35A60" w14:textId="55EC78A7" w:rsidR="00EF59B4" w:rsidRPr="00AE6C25" w:rsidRDefault="00FE1050">
      <w:pPr>
        <w:rPr>
          <w:rStyle w:val="apple-converted-space"/>
          <w:color w:val="auto"/>
          <w:sz w:val="28"/>
          <w:szCs w:val="28"/>
        </w:rPr>
      </w:pPr>
      <w:r w:rsidRPr="00AE6C25">
        <w:rPr>
          <w:rStyle w:val="apple-converted-space"/>
          <w:rFonts w:eastAsia="Arial Unicode MS" w:cs="Arial Unicode MS"/>
          <w:b/>
          <w:bCs/>
          <w:color w:val="auto"/>
        </w:rPr>
        <w:lastRenderedPageBreak/>
        <w:t>_________________________________________________________________________________________</w:t>
      </w:r>
    </w:p>
    <w:p w14:paraId="38DF111B" w14:textId="77777777" w:rsidR="00EF59B4" w:rsidRPr="00AE6C25" w:rsidRDefault="00EF59B4">
      <w:pPr>
        <w:rPr>
          <w:rStyle w:val="apple-converted-space"/>
          <w:b/>
          <w:bCs/>
          <w:color w:val="auto"/>
          <w:sz w:val="24"/>
          <w:szCs w:val="24"/>
        </w:rPr>
      </w:pPr>
    </w:p>
    <w:p w14:paraId="60A018CA" w14:textId="6BB8E761" w:rsidR="00EF59B4" w:rsidRPr="00AE6C25" w:rsidRDefault="00DE6E8D">
      <w:pPr>
        <w:tabs>
          <w:tab w:val="left" w:pos="180"/>
        </w:tabs>
        <w:jc w:val="both"/>
        <w:rPr>
          <w:rStyle w:val="apple-converted-space"/>
          <w:color w:val="auto"/>
          <w:sz w:val="24"/>
          <w:szCs w:val="24"/>
        </w:rPr>
      </w:pPr>
      <w:r w:rsidRPr="00AE6C25">
        <w:rPr>
          <w:rStyle w:val="apple-converted-space"/>
          <w:color w:val="auto"/>
          <w:sz w:val="24"/>
          <w:szCs w:val="24"/>
        </w:rPr>
        <w:t xml:space="preserve">УДК </w:t>
      </w:r>
      <w:r w:rsidRPr="00AE6C25">
        <w:rPr>
          <w:rStyle w:val="apple-converted-space"/>
          <w:color w:val="auto"/>
          <w:sz w:val="24"/>
          <w:szCs w:val="24"/>
        </w:rPr>
        <w:tab/>
      </w:r>
      <w:r w:rsidRPr="00AE6C25">
        <w:rPr>
          <w:rStyle w:val="apple-converted-space"/>
          <w:color w:val="auto"/>
          <w:sz w:val="24"/>
          <w:szCs w:val="24"/>
        </w:rPr>
        <w:tab/>
      </w:r>
      <w:r w:rsidRPr="00AE6C25">
        <w:rPr>
          <w:rStyle w:val="apple-converted-space"/>
          <w:color w:val="auto"/>
          <w:sz w:val="24"/>
          <w:szCs w:val="24"/>
        </w:rPr>
        <w:tab/>
      </w:r>
      <w:r w:rsidRPr="00AE6C25">
        <w:rPr>
          <w:rStyle w:val="apple-converted-space"/>
          <w:color w:val="auto"/>
          <w:sz w:val="24"/>
          <w:szCs w:val="24"/>
        </w:rPr>
        <w:tab/>
      </w:r>
      <w:r w:rsidRPr="00AE6C25">
        <w:rPr>
          <w:rStyle w:val="apple-converted-space"/>
          <w:color w:val="auto"/>
          <w:sz w:val="24"/>
          <w:szCs w:val="24"/>
        </w:rPr>
        <w:tab/>
      </w:r>
      <w:r w:rsidRPr="00AE6C25">
        <w:rPr>
          <w:rStyle w:val="apple-converted-space"/>
          <w:color w:val="auto"/>
          <w:sz w:val="24"/>
          <w:szCs w:val="24"/>
        </w:rPr>
        <w:tab/>
      </w:r>
      <w:r w:rsidRPr="00AE6C25">
        <w:rPr>
          <w:rStyle w:val="apple-converted-space"/>
          <w:color w:val="auto"/>
          <w:sz w:val="24"/>
          <w:szCs w:val="24"/>
        </w:rPr>
        <w:tab/>
      </w:r>
      <w:r w:rsidRPr="00AE6C25">
        <w:rPr>
          <w:rStyle w:val="apple-converted-space"/>
          <w:color w:val="auto"/>
          <w:sz w:val="24"/>
          <w:szCs w:val="24"/>
        </w:rPr>
        <w:tab/>
      </w:r>
      <w:r w:rsidRPr="00AE6C25">
        <w:rPr>
          <w:rStyle w:val="apple-converted-space"/>
          <w:color w:val="auto"/>
          <w:sz w:val="24"/>
          <w:szCs w:val="24"/>
        </w:rPr>
        <w:tab/>
      </w:r>
      <w:r w:rsidRPr="00AE6C25">
        <w:rPr>
          <w:rStyle w:val="apple-converted-space"/>
          <w:color w:val="auto"/>
          <w:sz w:val="24"/>
          <w:szCs w:val="24"/>
        </w:rPr>
        <w:tab/>
      </w:r>
      <w:r w:rsidRPr="00AE6C25">
        <w:rPr>
          <w:rStyle w:val="apple-converted-space"/>
          <w:color w:val="auto"/>
          <w:sz w:val="24"/>
          <w:szCs w:val="24"/>
        </w:rPr>
        <w:tab/>
      </w:r>
      <w:r w:rsidRPr="00AE6C25">
        <w:rPr>
          <w:rStyle w:val="apple-converted-space"/>
          <w:color w:val="auto"/>
          <w:sz w:val="24"/>
          <w:szCs w:val="24"/>
        </w:rPr>
        <w:tab/>
      </w:r>
      <w:r w:rsidRPr="00AE6C25">
        <w:rPr>
          <w:rStyle w:val="apple-converted-space"/>
          <w:color w:val="auto"/>
          <w:sz w:val="24"/>
          <w:szCs w:val="24"/>
        </w:rPr>
        <w:tab/>
      </w:r>
      <w:r w:rsidRPr="00AE6C25">
        <w:rPr>
          <w:rStyle w:val="apple-converted-space"/>
          <w:color w:val="auto"/>
          <w:sz w:val="24"/>
          <w:szCs w:val="24"/>
        </w:rPr>
        <w:tab/>
      </w:r>
      <w:r w:rsidRPr="00AE6C25">
        <w:rPr>
          <w:rStyle w:val="apple-converted-space"/>
          <w:color w:val="auto"/>
          <w:sz w:val="24"/>
          <w:szCs w:val="24"/>
        </w:rPr>
        <w:tab/>
      </w:r>
      <w:r w:rsidRPr="00AE6C25">
        <w:rPr>
          <w:rStyle w:val="apple-converted-space"/>
          <w:color w:val="auto"/>
          <w:sz w:val="24"/>
          <w:szCs w:val="24"/>
        </w:rPr>
        <w:tab/>
      </w:r>
      <w:r w:rsidRPr="00AE6C25">
        <w:rPr>
          <w:rStyle w:val="apple-converted-space"/>
          <w:color w:val="auto"/>
          <w:sz w:val="24"/>
          <w:szCs w:val="24"/>
        </w:rPr>
        <w:tab/>
      </w:r>
      <w:r w:rsidRPr="00AE6C25">
        <w:rPr>
          <w:rStyle w:val="apple-converted-space"/>
          <w:color w:val="auto"/>
          <w:sz w:val="24"/>
          <w:szCs w:val="24"/>
        </w:rPr>
        <w:tab/>
      </w:r>
      <w:r w:rsidRPr="00AE6C25">
        <w:rPr>
          <w:rStyle w:val="apple-converted-space"/>
          <w:color w:val="auto"/>
          <w:sz w:val="24"/>
          <w:szCs w:val="24"/>
        </w:rPr>
        <w:tab/>
      </w:r>
      <w:r w:rsidRPr="00AE6C25">
        <w:rPr>
          <w:rStyle w:val="apple-converted-space"/>
          <w:color w:val="auto"/>
          <w:sz w:val="24"/>
          <w:szCs w:val="24"/>
        </w:rPr>
        <w:tab/>
      </w:r>
      <w:r w:rsidR="00E74D58" w:rsidRPr="00AE6C25">
        <w:rPr>
          <w:rStyle w:val="apple-converted-space"/>
          <w:color w:val="auto"/>
          <w:sz w:val="24"/>
          <w:szCs w:val="24"/>
        </w:rPr>
        <w:t xml:space="preserve">                   </w:t>
      </w:r>
      <w:r w:rsidR="00FE1050" w:rsidRPr="00AE6C25">
        <w:rPr>
          <w:rStyle w:val="apple-converted-space"/>
          <w:color w:val="auto"/>
          <w:sz w:val="24"/>
          <w:szCs w:val="24"/>
        </w:rPr>
        <w:tab/>
        <w:t>ОКС 91.040.99</w:t>
      </w:r>
    </w:p>
    <w:p w14:paraId="78E3F15E" w14:textId="77777777" w:rsidR="00EF59B4" w:rsidRPr="00AE6C25" w:rsidRDefault="00EF59B4">
      <w:pPr>
        <w:rPr>
          <w:rStyle w:val="apple-converted-space"/>
          <w:b/>
          <w:bCs/>
          <w:color w:val="auto"/>
          <w:sz w:val="24"/>
          <w:szCs w:val="24"/>
        </w:rPr>
      </w:pPr>
    </w:p>
    <w:p w14:paraId="5BAFAA3E" w14:textId="77777777" w:rsidR="00794162" w:rsidRPr="00AE6C25" w:rsidRDefault="00FE1050" w:rsidP="00794162">
      <w:pPr>
        <w:tabs>
          <w:tab w:val="left" w:pos="180"/>
        </w:tabs>
        <w:jc w:val="both"/>
        <w:rPr>
          <w:rStyle w:val="apple-converted-space"/>
          <w:color w:val="auto"/>
          <w:sz w:val="24"/>
          <w:szCs w:val="24"/>
          <w:shd w:val="clear" w:color="auto" w:fill="FFFFFF"/>
        </w:rPr>
      </w:pPr>
      <w:r w:rsidRPr="00AE6C25">
        <w:rPr>
          <w:rStyle w:val="apple-converted-space"/>
          <w:color w:val="auto"/>
          <w:sz w:val="24"/>
          <w:szCs w:val="24"/>
        </w:rPr>
        <w:t xml:space="preserve">Ключевые слова: </w:t>
      </w:r>
      <w:r w:rsidR="00C618A6" w:rsidRPr="00AE6C25">
        <w:rPr>
          <w:rStyle w:val="apple-converted-space"/>
          <w:color w:val="auto"/>
          <w:sz w:val="24"/>
          <w:szCs w:val="24"/>
          <w:shd w:val="clear" w:color="auto" w:fill="FFFFFF"/>
        </w:rPr>
        <w:t xml:space="preserve">конструкции </w:t>
      </w:r>
      <w:r w:rsidR="00794162" w:rsidRPr="00AE6C25">
        <w:rPr>
          <w:rStyle w:val="apple-converted-space"/>
          <w:color w:val="auto"/>
          <w:sz w:val="24"/>
          <w:szCs w:val="24"/>
          <w:shd w:val="clear" w:color="auto" w:fill="FFFFFF"/>
        </w:rPr>
        <w:t>ограждающи</w:t>
      </w:r>
      <w:r w:rsidR="00C618A6" w:rsidRPr="00AE6C25">
        <w:rPr>
          <w:rStyle w:val="apple-converted-space"/>
          <w:color w:val="auto"/>
          <w:sz w:val="24"/>
          <w:szCs w:val="24"/>
          <w:shd w:val="clear" w:color="auto" w:fill="FFFFFF"/>
        </w:rPr>
        <w:t xml:space="preserve">е </w:t>
      </w:r>
      <w:r w:rsidRPr="00AE6C25">
        <w:rPr>
          <w:rStyle w:val="apple-converted-space"/>
          <w:color w:val="auto"/>
          <w:sz w:val="24"/>
          <w:szCs w:val="24"/>
          <w:shd w:val="clear" w:color="auto" w:fill="FFFFFF"/>
        </w:rPr>
        <w:t>светопрозрачные</w:t>
      </w:r>
      <w:r w:rsidR="002C0087" w:rsidRPr="00AE6C25">
        <w:rPr>
          <w:rStyle w:val="apple-converted-space"/>
          <w:color w:val="auto"/>
          <w:sz w:val="24"/>
          <w:szCs w:val="24"/>
          <w:shd w:val="clear" w:color="auto" w:fill="FFFFFF"/>
        </w:rPr>
        <w:t>, светопрозрачное заполнение</w:t>
      </w:r>
      <w:r w:rsidR="00794162" w:rsidRPr="00AE6C25">
        <w:rPr>
          <w:rStyle w:val="apple-converted-space"/>
          <w:color w:val="auto"/>
          <w:sz w:val="24"/>
          <w:szCs w:val="24"/>
          <w:shd w:val="clear" w:color="auto" w:fill="FFFFFF"/>
        </w:rPr>
        <w:t>, остекление</w:t>
      </w:r>
    </w:p>
    <w:p w14:paraId="7D22F98A" w14:textId="77777777" w:rsidR="00EF59B4" w:rsidRPr="00AE6C25" w:rsidRDefault="00794162" w:rsidP="00794162">
      <w:pPr>
        <w:tabs>
          <w:tab w:val="left" w:pos="180"/>
        </w:tabs>
        <w:jc w:val="both"/>
        <w:rPr>
          <w:rStyle w:val="apple-converted-space"/>
          <w:color w:val="auto"/>
          <w:sz w:val="28"/>
          <w:szCs w:val="28"/>
        </w:rPr>
      </w:pPr>
      <w:r w:rsidRPr="00AE6C25">
        <w:rPr>
          <w:rStyle w:val="apple-converted-space"/>
          <w:color w:val="auto"/>
          <w:sz w:val="24"/>
          <w:szCs w:val="24"/>
          <w:shd w:val="clear" w:color="auto" w:fill="FFFFFF"/>
        </w:rPr>
        <w:t xml:space="preserve"> </w:t>
      </w:r>
      <w:r w:rsidR="00FE1050" w:rsidRPr="00AE6C25">
        <w:rPr>
          <w:rStyle w:val="apple-converted-space"/>
          <w:b/>
          <w:bCs/>
          <w:color w:val="auto"/>
          <w:sz w:val="24"/>
          <w:szCs w:val="24"/>
        </w:rPr>
        <w:t>___________________________________________________________________________</w:t>
      </w:r>
    </w:p>
    <w:p w14:paraId="41CC2E5A" w14:textId="77777777" w:rsidR="00EF59B4" w:rsidRPr="00AE6C25" w:rsidRDefault="00EF59B4">
      <w:pPr>
        <w:ind w:firstLine="600"/>
        <w:rPr>
          <w:rStyle w:val="apple-converted-space"/>
          <w:color w:val="auto"/>
          <w:sz w:val="28"/>
          <w:szCs w:val="28"/>
        </w:rPr>
      </w:pPr>
    </w:p>
    <w:p w14:paraId="511AF90D" w14:textId="77777777" w:rsidR="00EF59B4" w:rsidRPr="00AE6C25" w:rsidRDefault="00EF59B4">
      <w:pPr>
        <w:tabs>
          <w:tab w:val="left" w:pos="180"/>
        </w:tabs>
        <w:jc w:val="both"/>
        <w:rPr>
          <w:rStyle w:val="apple-converted-space"/>
          <w:color w:val="auto"/>
        </w:rPr>
      </w:pPr>
    </w:p>
    <w:p w14:paraId="12D15712" w14:textId="77777777" w:rsidR="000C10F1" w:rsidRPr="00AE6C25" w:rsidRDefault="000C10F1" w:rsidP="000C10F1">
      <w:pPr>
        <w:rPr>
          <w:b/>
          <w:color w:val="auto"/>
          <w:sz w:val="24"/>
          <w:szCs w:val="24"/>
        </w:rPr>
      </w:pPr>
      <w:r w:rsidRPr="00AE6C25">
        <w:rPr>
          <w:b/>
          <w:color w:val="auto"/>
          <w:sz w:val="24"/>
          <w:szCs w:val="24"/>
        </w:rPr>
        <w:t>ИСПОЛНИТЕЛЬ</w:t>
      </w:r>
    </w:p>
    <w:tbl>
      <w:tblPr>
        <w:tblW w:w="0" w:type="auto"/>
        <w:jc w:val="center"/>
        <w:tblLook w:val="00A0" w:firstRow="1" w:lastRow="0" w:firstColumn="1" w:lastColumn="0" w:noHBand="0" w:noVBand="0"/>
      </w:tblPr>
      <w:tblGrid>
        <w:gridCol w:w="2100"/>
        <w:gridCol w:w="330"/>
        <w:gridCol w:w="579"/>
        <w:gridCol w:w="1926"/>
        <w:gridCol w:w="283"/>
        <w:gridCol w:w="1418"/>
        <w:gridCol w:w="333"/>
        <w:gridCol w:w="2041"/>
      </w:tblGrid>
      <w:tr w:rsidR="00AE6C25" w:rsidRPr="00AE6C25" w14:paraId="2BB9ED9C" w14:textId="77777777" w:rsidTr="000C10F1">
        <w:trPr>
          <w:trHeight w:val="671"/>
          <w:jc w:val="center"/>
        </w:trPr>
        <w:tc>
          <w:tcPr>
            <w:tcW w:w="3009" w:type="dxa"/>
            <w:gridSpan w:val="3"/>
            <w:tcBorders>
              <w:bottom w:val="single" w:sz="4" w:space="0" w:color="auto"/>
            </w:tcBorders>
            <w:vAlign w:val="bottom"/>
          </w:tcPr>
          <w:p w14:paraId="0405FDDF" w14:textId="77777777" w:rsidR="000C10F1" w:rsidRPr="00AE6C25" w:rsidRDefault="00794162" w:rsidP="000C10F1">
            <w:pPr>
              <w:rPr>
                <w:b/>
                <w:color w:val="auto"/>
                <w:sz w:val="24"/>
                <w:szCs w:val="24"/>
              </w:rPr>
            </w:pPr>
            <w:r w:rsidRPr="00AE6C25">
              <w:rPr>
                <w:b/>
                <w:color w:val="auto"/>
                <w:sz w:val="24"/>
                <w:szCs w:val="24"/>
              </w:rPr>
              <w:t>НИИСФ РААСН</w:t>
            </w:r>
          </w:p>
        </w:tc>
        <w:tc>
          <w:tcPr>
            <w:tcW w:w="6001" w:type="dxa"/>
            <w:gridSpan w:val="5"/>
            <w:vAlign w:val="bottom"/>
          </w:tcPr>
          <w:p w14:paraId="74E90D8E" w14:textId="77777777" w:rsidR="000C10F1" w:rsidRPr="00AE6C25" w:rsidRDefault="000C10F1" w:rsidP="000C10F1">
            <w:pPr>
              <w:rPr>
                <w:b/>
                <w:color w:val="auto"/>
                <w:sz w:val="24"/>
                <w:szCs w:val="24"/>
              </w:rPr>
            </w:pPr>
          </w:p>
        </w:tc>
      </w:tr>
      <w:tr w:rsidR="00AE6C25" w:rsidRPr="00AE6C25" w14:paraId="41E14587" w14:textId="77777777" w:rsidTr="000C10F1">
        <w:trPr>
          <w:trHeight w:val="317"/>
          <w:jc w:val="center"/>
        </w:trPr>
        <w:tc>
          <w:tcPr>
            <w:tcW w:w="3009" w:type="dxa"/>
            <w:gridSpan w:val="3"/>
            <w:tcBorders>
              <w:top w:val="single" w:sz="4" w:space="0" w:color="auto"/>
            </w:tcBorders>
          </w:tcPr>
          <w:p w14:paraId="16DD383D" w14:textId="77777777" w:rsidR="000C10F1" w:rsidRPr="00AE6C25" w:rsidRDefault="000C10F1" w:rsidP="000C10F1">
            <w:pPr>
              <w:jc w:val="center"/>
              <w:rPr>
                <w:color w:val="auto"/>
                <w:sz w:val="24"/>
                <w:szCs w:val="24"/>
              </w:rPr>
            </w:pPr>
            <w:r w:rsidRPr="00AE6C25">
              <w:rPr>
                <w:color w:val="auto"/>
                <w:sz w:val="24"/>
                <w:szCs w:val="24"/>
              </w:rPr>
              <w:t>наименование организации</w:t>
            </w:r>
          </w:p>
        </w:tc>
        <w:tc>
          <w:tcPr>
            <w:tcW w:w="6001" w:type="dxa"/>
            <w:gridSpan w:val="5"/>
            <w:vAlign w:val="bottom"/>
          </w:tcPr>
          <w:p w14:paraId="3FC34956" w14:textId="77777777" w:rsidR="000C10F1" w:rsidRPr="00AE6C25" w:rsidRDefault="000C10F1" w:rsidP="000C10F1">
            <w:pPr>
              <w:rPr>
                <w:color w:val="auto"/>
                <w:sz w:val="24"/>
                <w:szCs w:val="24"/>
              </w:rPr>
            </w:pPr>
          </w:p>
        </w:tc>
      </w:tr>
      <w:tr w:rsidR="000C10F1" w:rsidRPr="00AE6C25" w14:paraId="6EEE421D" w14:textId="77777777" w:rsidTr="000C10F1">
        <w:trPr>
          <w:trHeight w:val="826"/>
          <w:jc w:val="center"/>
        </w:trPr>
        <w:tc>
          <w:tcPr>
            <w:tcW w:w="2100" w:type="dxa"/>
            <w:vAlign w:val="bottom"/>
          </w:tcPr>
          <w:p w14:paraId="7A352B59" w14:textId="77777777" w:rsidR="000C10F1" w:rsidRPr="00AE6C25" w:rsidRDefault="000C10F1" w:rsidP="000C10F1">
            <w:pPr>
              <w:rPr>
                <w:color w:val="auto"/>
                <w:sz w:val="24"/>
                <w:szCs w:val="24"/>
              </w:rPr>
            </w:pPr>
            <w:r w:rsidRPr="00AE6C25">
              <w:rPr>
                <w:color w:val="auto"/>
                <w:sz w:val="24"/>
                <w:szCs w:val="24"/>
              </w:rPr>
              <w:t>Руководитель</w:t>
            </w:r>
          </w:p>
          <w:p w14:paraId="64CCF755" w14:textId="77777777" w:rsidR="000C10F1" w:rsidRPr="00AE6C25" w:rsidRDefault="000C10F1" w:rsidP="000C10F1">
            <w:pPr>
              <w:rPr>
                <w:color w:val="auto"/>
                <w:sz w:val="24"/>
                <w:szCs w:val="24"/>
              </w:rPr>
            </w:pPr>
            <w:r w:rsidRPr="00AE6C25">
              <w:rPr>
                <w:color w:val="auto"/>
                <w:sz w:val="24"/>
                <w:szCs w:val="24"/>
              </w:rPr>
              <w:t>разработки</w:t>
            </w:r>
          </w:p>
        </w:tc>
        <w:tc>
          <w:tcPr>
            <w:tcW w:w="330" w:type="dxa"/>
            <w:vAlign w:val="bottom"/>
          </w:tcPr>
          <w:p w14:paraId="2639576A" w14:textId="77777777" w:rsidR="000C10F1" w:rsidRPr="00AE6C25" w:rsidRDefault="000C10F1" w:rsidP="000C10F1">
            <w:pPr>
              <w:rPr>
                <w:color w:val="auto"/>
                <w:sz w:val="24"/>
                <w:szCs w:val="24"/>
              </w:rPr>
            </w:pPr>
          </w:p>
        </w:tc>
        <w:tc>
          <w:tcPr>
            <w:tcW w:w="2505" w:type="dxa"/>
            <w:gridSpan w:val="2"/>
            <w:tcBorders>
              <w:bottom w:val="single" w:sz="4" w:space="0" w:color="auto"/>
            </w:tcBorders>
            <w:vAlign w:val="bottom"/>
          </w:tcPr>
          <w:p w14:paraId="00DB47B1" w14:textId="77777777" w:rsidR="000C10F1" w:rsidRPr="00AE6C25" w:rsidRDefault="00794162" w:rsidP="000C10F1">
            <w:pPr>
              <w:rPr>
                <w:color w:val="auto"/>
                <w:sz w:val="24"/>
                <w:szCs w:val="24"/>
              </w:rPr>
            </w:pPr>
            <w:r w:rsidRPr="00AE6C25">
              <w:rPr>
                <w:color w:val="auto"/>
                <w:sz w:val="24"/>
                <w:szCs w:val="24"/>
              </w:rPr>
              <w:t>Директор</w:t>
            </w:r>
          </w:p>
        </w:tc>
        <w:tc>
          <w:tcPr>
            <w:tcW w:w="283" w:type="dxa"/>
            <w:vAlign w:val="bottom"/>
          </w:tcPr>
          <w:p w14:paraId="7759FE08" w14:textId="77777777" w:rsidR="000C10F1" w:rsidRPr="00AE6C25" w:rsidRDefault="000C10F1" w:rsidP="000C10F1">
            <w:pPr>
              <w:rPr>
                <w:color w:val="auto"/>
                <w:sz w:val="24"/>
                <w:szCs w:val="24"/>
              </w:rPr>
            </w:pPr>
          </w:p>
        </w:tc>
        <w:tc>
          <w:tcPr>
            <w:tcW w:w="1418" w:type="dxa"/>
            <w:tcBorders>
              <w:bottom w:val="single" w:sz="4" w:space="0" w:color="auto"/>
            </w:tcBorders>
            <w:vAlign w:val="bottom"/>
          </w:tcPr>
          <w:p w14:paraId="5273639B" w14:textId="77777777" w:rsidR="000C10F1" w:rsidRPr="00AE6C25" w:rsidRDefault="000C10F1" w:rsidP="000C10F1">
            <w:pPr>
              <w:rPr>
                <w:color w:val="auto"/>
                <w:sz w:val="24"/>
                <w:szCs w:val="24"/>
              </w:rPr>
            </w:pPr>
          </w:p>
        </w:tc>
        <w:tc>
          <w:tcPr>
            <w:tcW w:w="333" w:type="dxa"/>
            <w:vAlign w:val="bottom"/>
          </w:tcPr>
          <w:p w14:paraId="2FC10980" w14:textId="77777777" w:rsidR="000C10F1" w:rsidRPr="00AE6C25" w:rsidRDefault="000C10F1" w:rsidP="000C10F1">
            <w:pPr>
              <w:rPr>
                <w:color w:val="auto"/>
                <w:sz w:val="24"/>
                <w:szCs w:val="24"/>
              </w:rPr>
            </w:pPr>
          </w:p>
        </w:tc>
        <w:tc>
          <w:tcPr>
            <w:tcW w:w="2041" w:type="dxa"/>
            <w:tcBorders>
              <w:bottom w:val="single" w:sz="4" w:space="0" w:color="auto"/>
            </w:tcBorders>
            <w:vAlign w:val="bottom"/>
          </w:tcPr>
          <w:p w14:paraId="1B964553" w14:textId="57094A66" w:rsidR="000C10F1" w:rsidRPr="00AE6C25" w:rsidRDefault="00794162" w:rsidP="00A939C5">
            <w:pPr>
              <w:rPr>
                <w:color w:val="auto"/>
                <w:sz w:val="24"/>
                <w:szCs w:val="24"/>
              </w:rPr>
            </w:pPr>
            <w:r w:rsidRPr="00AE6C25">
              <w:rPr>
                <w:color w:val="auto"/>
                <w:sz w:val="24"/>
                <w:szCs w:val="24"/>
              </w:rPr>
              <w:t>И.Л. Ш</w:t>
            </w:r>
            <w:r w:rsidR="00A939C5">
              <w:rPr>
                <w:color w:val="auto"/>
                <w:sz w:val="24"/>
                <w:szCs w:val="24"/>
              </w:rPr>
              <w:t>у</w:t>
            </w:r>
            <w:r w:rsidRPr="00AE6C25">
              <w:rPr>
                <w:color w:val="auto"/>
                <w:sz w:val="24"/>
                <w:szCs w:val="24"/>
              </w:rPr>
              <w:t>бин</w:t>
            </w:r>
          </w:p>
        </w:tc>
      </w:tr>
    </w:tbl>
    <w:p w14:paraId="456B3EE2" w14:textId="77777777" w:rsidR="000C10F1" w:rsidRPr="00AE6C25" w:rsidRDefault="000C10F1" w:rsidP="000C10F1">
      <w:pPr>
        <w:rPr>
          <w:color w:val="auto"/>
          <w:sz w:val="24"/>
          <w:szCs w:val="24"/>
        </w:rPr>
      </w:pPr>
    </w:p>
    <w:p w14:paraId="3E5830C1" w14:textId="77777777" w:rsidR="000C10F1" w:rsidRPr="00AE6C25" w:rsidRDefault="000C10F1" w:rsidP="000C10F1">
      <w:pPr>
        <w:jc w:val="both"/>
        <w:rPr>
          <w:rFonts w:eastAsia="Arial Unicode MS"/>
          <w:b/>
          <w:color w:val="auto"/>
          <w:sz w:val="24"/>
          <w:szCs w:val="24"/>
        </w:rPr>
      </w:pPr>
      <w:r w:rsidRPr="00AE6C25">
        <w:rPr>
          <w:rFonts w:eastAsia="Arial Unicode MS"/>
          <w:b/>
          <w:color w:val="auto"/>
          <w:sz w:val="24"/>
          <w:szCs w:val="24"/>
        </w:rPr>
        <w:t>СОИСПОЛНИТЕЛЬ</w:t>
      </w:r>
    </w:p>
    <w:p w14:paraId="58532EFC" w14:textId="77777777" w:rsidR="000C10F1" w:rsidRPr="00AE6C25" w:rsidRDefault="000C10F1" w:rsidP="000C10F1">
      <w:pPr>
        <w:jc w:val="both"/>
        <w:rPr>
          <w:rFonts w:eastAsia="Arial Unicode MS"/>
          <w:color w:val="auto"/>
          <w:sz w:val="24"/>
          <w:szCs w:val="24"/>
        </w:rPr>
      </w:pPr>
    </w:p>
    <w:tbl>
      <w:tblPr>
        <w:tblW w:w="0" w:type="auto"/>
        <w:jc w:val="center"/>
        <w:tblLook w:val="00A0" w:firstRow="1" w:lastRow="0" w:firstColumn="1" w:lastColumn="0" w:noHBand="0" w:noVBand="0"/>
      </w:tblPr>
      <w:tblGrid>
        <w:gridCol w:w="2100"/>
        <w:gridCol w:w="330"/>
        <w:gridCol w:w="579"/>
        <w:gridCol w:w="1926"/>
        <w:gridCol w:w="283"/>
        <w:gridCol w:w="1418"/>
        <w:gridCol w:w="333"/>
        <w:gridCol w:w="2041"/>
      </w:tblGrid>
      <w:tr w:rsidR="00AE6C25" w:rsidRPr="00AE6C25" w14:paraId="4756C682" w14:textId="77777777" w:rsidTr="000C10F1">
        <w:trPr>
          <w:trHeight w:val="671"/>
          <w:jc w:val="center"/>
        </w:trPr>
        <w:tc>
          <w:tcPr>
            <w:tcW w:w="3009" w:type="dxa"/>
            <w:gridSpan w:val="3"/>
            <w:tcBorders>
              <w:bottom w:val="single" w:sz="4" w:space="0" w:color="auto"/>
            </w:tcBorders>
            <w:vAlign w:val="bottom"/>
          </w:tcPr>
          <w:p w14:paraId="0A3E4F58" w14:textId="77777777" w:rsidR="000C10F1" w:rsidRPr="00AE6C25" w:rsidRDefault="002263B0" w:rsidP="000C10F1">
            <w:pPr>
              <w:rPr>
                <w:b/>
                <w:color w:val="auto"/>
                <w:sz w:val="24"/>
                <w:szCs w:val="24"/>
              </w:rPr>
            </w:pPr>
            <w:r w:rsidRPr="00AE6C25">
              <w:rPr>
                <w:b/>
                <w:color w:val="auto"/>
                <w:sz w:val="24"/>
                <w:szCs w:val="24"/>
              </w:rPr>
              <w:t>АО «</w:t>
            </w:r>
            <w:r w:rsidR="00794162" w:rsidRPr="00AE6C25">
              <w:rPr>
                <w:b/>
                <w:color w:val="auto"/>
                <w:sz w:val="24"/>
                <w:szCs w:val="24"/>
              </w:rPr>
              <w:t>Институт Стекла</w:t>
            </w:r>
            <w:r w:rsidRPr="00AE6C25">
              <w:rPr>
                <w:b/>
                <w:color w:val="auto"/>
                <w:sz w:val="24"/>
                <w:szCs w:val="24"/>
              </w:rPr>
              <w:t>»</w:t>
            </w:r>
          </w:p>
        </w:tc>
        <w:tc>
          <w:tcPr>
            <w:tcW w:w="6001" w:type="dxa"/>
            <w:gridSpan w:val="5"/>
            <w:vAlign w:val="bottom"/>
          </w:tcPr>
          <w:p w14:paraId="137695A0" w14:textId="77777777" w:rsidR="000C10F1" w:rsidRPr="00AE6C25" w:rsidRDefault="000C10F1" w:rsidP="000C10F1">
            <w:pPr>
              <w:rPr>
                <w:b/>
                <w:color w:val="auto"/>
                <w:sz w:val="24"/>
                <w:szCs w:val="24"/>
              </w:rPr>
            </w:pPr>
          </w:p>
        </w:tc>
      </w:tr>
      <w:tr w:rsidR="00AE6C25" w:rsidRPr="00AE6C25" w14:paraId="2903BEB6" w14:textId="77777777" w:rsidTr="000C10F1">
        <w:trPr>
          <w:trHeight w:val="317"/>
          <w:jc w:val="center"/>
        </w:trPr>
        <w:tc>
          <w:tcPr>
            <w:tcW w:w="3009" w:type="dxa"/>
            <w:gridSpan w:val="3"/>
            <w:tcBorders>
              <w:top w:val="single" w:sz="4" w:space="0" w:color="auto"/>
            </w:tcBorders>
          </w:tcPr>
          <w:p w14:paraId="670A4995" w14:textId="77777777" w:rsidR="000C10F1" w:rsidRPr="00AE6C25" w:rsidRDefault="000C10F1" w:rsidP="000C10F1">
            <w:pPr>
              <w:jc w:val="center"/>
              <w:rPr>
                <w:color w:val="auto"/>
                <w:sz w:val="24"/>
                <w:szCs w:val="24"/>
              </w:rPr>
            </w:pPr>
            <w:r w:rsidRPr="00AE6C25">
              <w:rPr>
                <w:color w:val="auto"/>
                <w:sz w:val="24"/>
                <w:szCs w:val="24"/>
              </w:rPr>
              <w:t>наименование организации</w:t>
            </w:r>
          </w:p>
        </w:tc>
        <w:tc>
          <w:tcPr>
            <w:tcW w:w="6001" w:type="dxa"/>
            <w:gridSpan w:val="5"/>
            <w:vAlign w:val="bottom"/>
          </w:tcPr>
          <w:p w14:paraId="10B5C999" w14:textId="77777777" w:rsidR="000C10F1" w:rsidRPr="00AE6C25" w:rsidRDefault="000C10F1" w:rsidP="000C10F1">
            <w:pPr>
              <w:rPr>
                <w:color w:val="auto"/>
                <w:sz w:val="24"/>
                <w:szCs w:val="24"/>
              </w:rPr>
            </w:pPr>
          </w:p>
        </w:tc>
      </w:tr>
      <w:tr w:rsidR="00823DB6" w:rsidRPr="00AE6C25" w14:paraId="58A80702" w14:textId="77777777" w:rsidTr="000C10F1">
        <w:trPr>
          <w:trHeight w:val="826"/>
          <w:jc w:val="center"/>
        </w:trPr>
        <w:tc>
          <w:tcPr>
            <w:tcW w:w="2100" w:type="dxa"/>
            <w:vAlign w:val="bottom"/>
          </w:tcPr>
          <w:p w14:paraId="0FB81493" w14:textId="77777777" w:rsidR="000C10F1" w:rsidRPr="00AE6C25" w:rsidRDefault="000C10F1" w:rsidP="000C10F1">
            <w:pPr>
              <w:rPr>
                <w:color w:val="auto"/>
                <w:sz w:val="24"/>
                <w:szCs w:val="24"/>
              </w:rPr>
            </w:pPr>
            <w:r w:rsidRPr="00AE6C25">
              <w:rPr>
                <w:color w:val="auto"/>
                <w:sz w:val="24"/>
                <w:szCs w:val="24"/>
              </w:rPr>
              <w:t>Руководитель</w:t>
            </w:r>
          </w:p>
          <w:p w14:paraId="23FA17AE" w14:textId="77777777" w:rsidR="000C10F1" w:rsidRPr="00AE6C25" w:rsidRDefault="000C10F1" w:rsidP="000C10F1">
            <w:pPr>
              <w:rPr>
                <w:color w:val="auto"/>
                <w:sz w:val="24"/>
                <w:szCs w:val="24"/>
              </w:rPr>
            </w:pPr>
            <w:r w:rsidRPr="00AE6C25">
              <w:rPr>
                <w:color w:val="auto"/>
                <w:sz w:val="24"/>
                <w:szCs w:val="24"/>
              </w:rPr>
              <w:t>темы</w:t>
            </w:r>
          </w:p>
        </w:tc>
        <w:tc>
          <w:tcPr>
            <w:tcW w:w="330" w:type="dxa"/>
            <w:vAlign w:val="bottom"/>
          </w:tcPr>
          <w:p w14:paraId="4C6B449A" w14:textId="77777777" w:rsidR="000C10F1" w:rsidRPr="00AE6C25" w:rsidRDefault="000C10F1" w:rsidP="000C10F1">
            <w:pPr>
              <w:rPr>
                <w:color w:val="auto"/>
                <w:sz w:val="24"/>
                <w:szCs w:val="24"/>
              </w:rPr>
            </w:pPr>
          </w:p>
        </w:tc>
        <w:tc>
          <w:tcPr>
            <w:tcW w:w="2505" w:type="dxa"/>
            <w:gridSpan w:val="2"/>
            <w:tcBorders>
              <w:bottom w:val="single" w:sz="4" w:space="0" w:color="auto"/>
            </w:tcBorders>
            <w:vAlign w:val="bottom"/>
          </w:tcPr>
          <w:p w14:paraId="3C4DB11C" w14:textId="3D2DAC21" w:rsidR="000C10F1" w:rsidRPr="00AE6C25" w:rsidRDefault="00FB6DFB" w:rsidP="000C10F1">
            <w:pPr>
              <w:rPr>
                <w:color w:val="auto"/>
                <w:sz w:val="24"/>
                <w:szCs w:val="24"/>
              </w:rPr>
            </w:pPr>
            <w:r w:rsidRPr="00AE6C25">
              <w:rPr>
                <w:color w:val="auto"/>
                <w:sz w:val="24"/>
                <w:szCs w:val="24"/>
              </w:rPr>
              <w:t>Заведующий отделом стандартизации и испытаний</w:t>
            </w:r>
          </w:p>
        </w:tc>
        <w:tc>
          <w:tcPr>
            <w:tcW w:w="283" w:type="dxa"/>
            <w:vAlign w:val="bottom"/>
          </w:tcPr>
          <w:p w14:paraId="0B906288" w14:textId="77777777" w:rsidR="000C10F1" w:rsidRPr="00AE6C25" w:rsidRDefault="000C10F1" w:rsidP="000C10F1">
            <w:pPr>
              <w:rPr>
                <w:color w:val="auto"/>
                <w:sz w:val="24"/>
                <w:szCs w:val="24"/>
              </w:rPr>
            </w:pPr>
          </w:p>
        </w:tc>
        <w:tc>
          <w:tcPr>
            <w:tcW w:w="1418" w:type="dxa"/>
            <w:tcBorders>
              <w:bottom w:val="single" w:sz="4" w:space="0" w:color="auto"/>
            </w:tcBorders>
            <w:vAlign w:val="bottom"/>
          </w:tcPr>
          <w:p w14:paraId="3D20A956" w14:textId="77777777" w:rsidR="000C10F1" w:rsidRPr="00AE6C25" w:rsidRDefault="000C10F1" w:rsidP="000C10F1">
            <w:pPr>
              <w:rPr>
                <w:color w:val="auto"/>
                <w:sz w:val="24"/>
                <w:szCs w:val="24"/>
              </w:rPr>
            </w:pPr>
          </w:p>
        </w:tc>
        <w:tc>
          <w:tcPr>
            <w:tcW w:w="333" w:type="dxa"/>
            <w:vAlign w:val="bottom"/>
          </w:tcPr>
          <w:p w14:paraId="290D2F58" w14:textId="77777777" w:rsidR="000C10F1" w:rsidRPr="00AE6C25" w:rsidRDefault="000C10F1" w:rsidP="000C10F1">
            <w:pPr>
              <w:rPr>
                <w:color w:val="auto"/>
                <w:sz w:val="24"/>
                <w:szCs w:val="24"/>
              </w:rPr>
            </w:pPr>
          </w:p>
        </w:tc>
        <w:tc>
          <w:tcPr>
            <w:tcW w:w="2041" w:type="dxa"/>
            <w:tcBorders>
              <w:bottom w:val="single" w:sz="4" w:space="0" w:color="auto"/>
            </w:tcBorders>
            <w:vAlign w:val="bottom"/>
          </w:tcPr>
          <w:p w14:paraId="79DE1A68" w14:textId="77777777" w:rsidR="000C10F1" w:rsidRPr="00AE6C25" w:rsidRDefault="00794162" w:rsidP="000C10F1">
            <w:pPr>
              <w:rPr>
                <w:color w:val="auto"/>
                <w:sz w:val="24"/>
                <w:szCs w:val="24"/>
              </w:rPr>
            </w:pPr>
            <w:r w:rsidRPr="00AE6C25">
              <w:rPr>
                <w:color w:val="auto"/>
                <w:sz w:val="24"/>
                <w:szCs w:val="24"/>
              </w:rPr>
              <w:t>А.Г. Чесноков</w:t>
            </w:r>
          </w:p>
        </w:tc>
      </w:tr>
    </w:tbl>
    <w:p w14:paraId="4121C20D" w14:textId="77777777" w:rsidR="00EF59B4" w:rsidRPr="00AE6C25" w:rsidRDefault="00EF59B4" w:rsidP="00EE7117">
      <w:pPr>
        <w:jc w:val="both"/>
        <w:rPr>
          <w:color w:val="auto"/>
        </w:rPr>
      </w:pPr>
    </w:p>
    <w:sectPr w:rsidR="00EF59B4" w:rsidRPr="00AE6C25" w:rsidSect="00302560">
      <w:pgSz w:w="11900" w:h="16840"/>
      <w:pgMar w:top="1418" w:right="1418" w:bottom="284" w:left="1418" w:header="992" w:footer="130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3E13CD" w14:textId="77777777" w:rsidR="00B902F7" w:rsidRDefault="00B902F7" w:rsidP="00EF59B4">
      <w:r>
        <w:separator/>
      </w:r>
    </w:p>
  </w:endnote>
  <w:endnote w:type="continuationSeparator" w:id="0">
    <w:p w14:paraId="62AD6B9F" w14:textId="77777777" w:rsidR="00B902F7" w:rsidRDefault="00B902F7" w:rsidP="00EF59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00000003" w:usb1="00000000" w:usb2="00000000" w:usb3="00000000" w:csb0="00000001"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Helvetica Neue">
    <w:altName w:val="Times New Roman"/>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A5DF5" w14:textId="34C70212" w:rsidR="001457B9" w:rsidRDefault="001457B9">
    <w:pPr>
      <w:pStyle w:val="a6"/>
      <w:tabs>
        <w:tab w:val="clear" w:pos="9355"/>
        <w:tab w:val="right" w:pos="9044"/>
      </w:tabs>
    </w:pPr>
    <w:r>
      <w:fldChar w:fldCharType="begin"/>
    </w:r>
    <w:r>
      <w:instrText xml:space="preserve"> PAGE </w:instrText>
    </w:r>
    <w:r>
      <w:fldChar w:fldCharType="separate"/>
    </w:r>
    <w:r w:rsidR="00A939C5">
      <w:rPr>
        <w:noProof/>
      </w:rPr>
      <w:t>50</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8267975"/>
      <w:docPartObj>
        <w:docPartGallery w:val="Page Numbers (Bottom of Page)"/>
        <w:docPartUnique/>
      </w:docPartObj>
    </w:sdtPr>
    <w:sdtEndPr/>
    <w:sdtContent>
      <w:p w14:paraId="7B244D45" w14:textId="5170EC60" w:rsidR="001457B9" w:rsidRDefault="001457B9">
        <w:pPr>
          <w:pStyle w:val="a6"/>
          <w:jc w:val="right"/>
        </w:pPr>
        <w:r>
          <w:fldChar w:fldCharType="begin"/>
        </w:r>
        <w:r>
          <w:instrText>PAGE   \* MERGEFORMAT</w:instrText>
        </w:r>
        <w:r>
          <w:fldChar w:fldCharType="separate"/>
        </w:r>
        <w:r w:rsidR="00A939C5">
          <w:rPr>
            <w:noProof/>
          </w:rPr>
          <w:t>49</w:t>
        </w:r>
        <w:r>
          <w:rPr>
            <w:noProof/>
          </w:rPr>
          <w:fldChar w:fldCharType="end"/>
        </w:r>
      </w:p>
    </w:sdtContent>
  </w:sdt>
  <w:p w14:paraId="3AB5403C" w14:textId="77777777" w:rsidR="001457B9" w:rsidRDefault="001457B9">
    <w:pPr>
      <w:pStyle w:val="a6"/>
      <w:tabs>
        <w:tab w:val="clear" w:pos="9355"/>
        <w:tab w:val="right" w:pos="9044"/>
      </w:tabs>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14DF51" w14:textId="77777777" w:rsidR="001457B9" w:rsidRDefault="001457B9">
    <w:pPr>
      <w:pStyle w:val="a6"/>
      <w:jc w:val="right"/>
    </w:pPr>
  </w:p>
  <w:p w14:paraId="33C81373" w14:textId="77777777" w:rsidR="001457B9" w:rsidRDefault="001457B9">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5CD30D" w14:textId="77777777" w:rsidR="00B902F7" w:rsidRDefault="00B902F7" w:rsidP="00EF59B4">
      <w:r>
        <w:separator/>
      </w:r>
    </w:p>
  </w:footnote>
  <w:footnote w:type="continuationSeparator" w:id="0">
    <w:p w14:paraId="77E3336E" w14:textId="77777777" w:rsidR="00B902F7" w:rsidRDefault="00B902F7" w:rsidP="00EF59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9A49A8" w14:textId="2A9C1F91" w:rsidR="001457B9" w:rsidRPr="00F854A7" w:rsidRDefault="001457B9">
    <w:pPr>
      <w:pStyle w:val="a5"/>
      <w:tabs>
        <w:tab w:val="clear" w:pos="9355"/>
        <w:tab w:val="right" w:pos="9044"/>
      </w:tabs>
      <w:rPr>
        <w:rStyle w:val="apple-converted-space"/>
        <w:b/>
        <w:bCs/>
        <w:sz w:val="24"/>
        <w:szCs w:val="24"/>
      </w:rPr>
    </w:pPr>
    <w:proofErr w:type="gramStart"/>
    <w:r w:rsidRPr="00F854A7">
      <w:rPr>
        <w:rStyle w:val="apple-converted-space"/>
        <w:b/>
        <w:bCs/>
        <w:sz w:val="24"/>
        <w:szCs w:val="24"/>
      </w:rPr>
      <w:t xml:space="preserve">СП  </w:t>
    </w:r>
    <w:r>
      <w:rPr>
        <w:rStyle w:val="apple-converted-space"/>
        <w:b/>
        <w:bCs/>
        <w:sz w:val="24"/>
        <w:szCs w:val="24"/>
      </w:rPr>
      <w:t>426</w:t>
    </w:r>
    <w:r w:rsidRPr="00F854A7">
      <w:rPr>
        <w:rStyle w:val="apple-converted-space"/>
        <w:b/>
        <w:bCs/>
        <w:sz w:val="24"/>
        <w:szCs w:val="24"/>
      </w:rPr>
      <w:t>.1325800.20</w:t>
    </w:r>
    <w:r>
      <w:rPr>
        <w:rStyle w:val="apple-converted-space"/>
        <w:b/>
        <w:bCs/>
        <w:sz w:val="24"/>
        <w:szCs w:val="24"/>
      </w:rPr>
      <w:t>20</w:t>
    </w:r>
    <w:proofErr w:type="gram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BF721D" w14:textId="0E56D956" w:rsidR="001457B9" w:rsidRPr="00F854A7" w:rsidRDefault="001457B9">
    <w:pPr>
      <w:pStyle w:val="a5"/>
      <w:tabs>
        <w:tab w:val="clear" w:pos="9355"/>
        <w:tab w:val="right" w:pos="9044"/>
      </w:tabs>
      <w:jc w:val="right"/>
      <w:rPr>
        <w:rStyle w:val="apple-converted-space"/>
        <w:b/>
        <w:bCs/>
        <w:sz w:val="24"/>
        <w:szCs w:val="24"/>
      </w:rPr>
    </w:pPr>
    <w:r w:rsidRPr="00F854A7">
      <w:rPr>
        <w:rStyle w:val="apple-converted-space"/>
        <w:b/>
        <w:bCs/>
        <w:sz w:val="24"/>
        <w:szCs w:val="24"/>
      </w:rPr>
      <w:t>СП</w:t>
    </w:r>
    <w:r>
      <w:rPr>
        <w:rStyle w:val="apple-converted-space"/>
        <w:b/>
        <w:bCs/>
        <w:sz w:val="24"/>
        <w:szCs w:val="24"/>
      </w:rPr>
      <w:t xml:space="preserve"> 426</w:t>
    </w:r>
    <w:r w:rsidRPr="00F854A7">
      <w:rPr>
        <w:rStyle w:val="apple-converted-space"/>
        <w:b/>
        <w:bCs/>
        <w:sz w:val="24"/>
        <w:szCs w:val="24"/>
      </w:rPr>
      <w:t>.1325800.20</w:t>
    </w:r>
    <w:r>
      <w:rPr>
        <w:rStyle w:val="apple-converted-space"/>
        <w:b/>
        <w:bCs/>
        <w:sz w:val="24"/>
        <w:szCs w:val="24"/>
      </w:rPr>
      <w:t>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7"/>
    <w:multiLevelType w:val="hybridMultilevel"/>
    <w:tmpl w:val="FFFFFFFF"/>
    <w:lvl w:ilvl="0" w:tplc="D9E240E8">
      <w:numFmt w:val="decimal"/>
      <w:lvlText w:val=""/>
      <w:lvlJc w:val="left"/>
    </w:lvl>
    <w:lvl w:ilvl="1" w:tplc="53F08564">
      <w:numFmt w:val="decimal"/>
      <w:lvlText w:val=""/>
      <w:lvlJc w:val="left"/>
    </w:lvl>
    <w:lvl w:ilvl="2" w:tplc="E56E61D8">
      <w:numFmt w:val="decimal"/>
      <w:lvlText w:val=""/>
      <w:lvlJc w:val="left"/>
    </w:lvl>
    <w:lvl w:ilvl="3" w:tplc="27EAC5FE">
      <w:numFmt w:val="decimal"/>
      <w:lvlText w:val=""/>
      <w:lvlJc w:val="left"/>
    </w:lvl>
    <w:lvl w:ilvl="4" w:tplc="260E402E">
      <w:numFmt w:val="decimal"/>
      <w:lvlText w:val=""/>
      <w:lvlJc w:val="left"/>
    </w:lvl>
    <w:lvl w:ilvl="5" w:tplc="AD6A5CC0">
      <w:numFmt w:val="decimal"/>
      <w:lvlText w:val=""/>
      <w:lvlJc w:val="left"/>
    </w:lvl>
    <w:lvl w:ilvl="6" w:tplc="A1B403B0">
      <w:numFmt w:val="decimal"/>
      <w:lvlText w:val=""/>
      <w:lvlJc w:val="left"/>
    </w:lvl>
    <w:lvl w:ilvl="7" w:tplc="F28A21E8">
      <w:numFmt w:val="decimal"/>
      <w:lvlText w:val=""/>
      <w:lvlJc w:val="left"/>
    </w:lvl>
    <w:lvl w:ilvl="8" w:tplc="0C94E1B8">
      <w:numFmt w:val="decimal"/>
      <w:lvlText w:val=""/>
      <w:lvlJc w:val="left"/>
    </w:lvl>
  </w:abstractNum>
  <w:abstractNum w:abstractNumId="1" w15:restartNumberingAfterBreak="0">
    <w:nsid w:val="00000008"/>
    <w:multiLevelType w:val="hybridMultilevel"/>
    <w:tmpl w:val="FFFFFFFF"/>
    <w:lvl w:ilvl="0" w:tplc="FEAA7BBE">
      <w:numFmt w:val="decimal"/>
      <w:lvlText w:val=""/>
      <w:lvlJc w:val="left"/>
    </w:lvl>
    <w:lvl w:ilvl="1" w:tplc="83A2580C">
      <w:numFmt w:val="decimal"/>
      <w:lvlText w:val=""/>
      <w:lvlJc w:val="left"/>
    </w:lvl>
    <w:lvl w:ilvl="2" w:tplc="26C4870C">
      <w:numFmt w:val="decimal"/>
      <w:lvlText w:val=""/>
      <w:lvlJc w:val="left"/>
    </w:lvl>
    <w:lvl w:ilvl="3" w:tplc="7BE0C8F8">
      <w:numFmt w:val="decimal"/>
      <w:lvlText w:val=""/>
      <w:lvlJc w:val="left"/>
    </w:lvl>
    <w:lvl w:ilvl="4" w:tplc="8F9E1C12">
      <w:numFmt w:val="decimal"/>
      <w:lvlText w:val=""/>
      <w:lvlJc w:val="left"/>
    </w:lvl>
    <w:lvl w:ilvl="5" w:tplc="594C37FA">
      <w:numFmt w:val="decimal"/>
      <w:lvlText w:val=""/>
      <w:lvlJc w:val="left"/>
    </w:lvl>
    <w:lvl w:ilvl="6" w:tplc="EE54A408">
      <w:numFmt w:val="decimal"/>
      <w:lvlText w:val=""/>
      <w:lvlJc w:val="left"/>
    </w:lvl>
    <w:lvl w:ilvl="7" w:tplc="7034FAB2">
      <w:numFmt w:val="decimal"/>
      <w:lvlText w:val=""/>
      <w:lvlJc w:val="left"/>
    </w:lvl>
    <w:lvl w:ilvl="8" w:tplc="33A4916A">
      <w:numFmt w:val="decimal"/>
      <w:lvlText w:val=""/>
      <w:lvlJc w:val="left"/>
    </w:lvl>
  </w:abstractNum>
  <w:abstractNum w:abstractNumId="2" w15:restartNumberingAfterBreak="0">
    <w:nsid w:val="00000009"/>
    <w:multiLevelType w:val="hybridMultilevel"/>
    <w:tmpl w:val="FFFFFFFF"/>
    <w:styleLink w:val="2"/>
    <w:lvl w:ilvl="0" w:tplc="10D03FE4">
      <w:start w:val="1"/>
      <w:numFmt w:val="bullet"/>
      <w:lvlText w:val="-"/>
      <w:lvlJc w:val="left"/>
      <w:pPr>
        <w:tabs>
          <w:tab w:val="left" w:pos="867"/>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left="158" w:firstLine="551"/>
      </w:pPr>
      <w:rPr>
        <w:rFonts w:ascii="Times New Roman" w:eastAsia="Times New Roman" w:hAnsi="Times New Roman" w:cs="Times New Roman"/>
        <w:b w:val="0"/>
        <w:bCs w:val="0"/>
        <w:i w:val="0"/>
        <w:iCs w:val="0"/>
        <w:caps w:val="0"/>
        <w:smallCaps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7CD0D110">
      <w:start w:val="1"/>
      <w:numFmt w:val="bullet"/>
      <w:lvlText w:val="-"/>
      <w:lvlJc w:val="left"/>
      <w:pPr>
        <w:tabs>
          <w:tab w:val="left" w:pos="867"/>
          <w:tab w:val="left" w:pos="1136"/>
          <w:tab w:val="left" w:pos="1467"/>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left="758" w:firstLine="551"/>
      </w:pPr>
      <w:rPr>
        <w:rFonts w:ascii="Times New Roman" w:eastAsia="Times New Roman" w:hAnsi="Times New Roman" w:cs="Times New Roman"/>
        <w:b w:val="0"/>
        <w:bCs w:val="0"/>
        <w:i w:val="0"/>
        <w:iCs w:val="0"/>
        <w:caps w:val="0"/>
        <w:smallCaps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D7EAE824">
      <w:start w:val="1"/>
      <w:numFmt w:val="bullet"/>
      <w:lvlText w:val="-"/>
      <w:lvlJc w:val="left"/>
      <w:pPr>
        <w:tabs>
          <w:tab w:val="left" w:pos="867"/>
          <w:tab w:val="left" w:pos="1136"/>
          <w:tab w:val="left" w:pos="1420"/>
          <w:tab w:val="left" w:pos="1704"/>
          <w:tab w:val="left" w:pos="1988"/>
          <w:tab w:val="left" w:pos="2067"/>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left="1358" w:firstLine="551"/>
      </w:pPr>
      <w:rPr>
        <w:rFonts w:ascii="Times New Roman" w:eastAsia="Times New Roman" w:hAnsi="Times New Roman" w:cs="Times New Roman"/>
        <w:b w:val="0"/>
        <w:bCs w:val="0"/>
        <w:i w:val="0"/>
        <w:iCs w:val="0"/>
        <w:caps w:val="0"/>
        <w:smallCaps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6636A7A6">
      <w:start w:val="1"/>
      <w:numFmt w:val="bullet"/>
      <w:lvlText w:val="-"/>
      <w:lvlJc w:val="left"/>
      <w:pPr>
        <w:tabs>
          <w:tab w:val="left" w:pos="867"/>
          <w:tab w:val="left" w:pos="1136"/>
          <w:tab w:val="left" w:pos="1420"/>
          <w:tab w:val="left" w:pos="1704"/>
          <w:tab w:val="left" w:pos="1988"/>
          <w:tab w:val="left" w:pos="2272"/>
          <w:tab w:val="left" w:pos="2556"/>
          <w:tab w:val="left" w:pos="2667"/>
          <w:tab w:val="left" w:pos="2840"/>
          <w:tab w:val="left" w:pos="3124"/>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left="1958" w:firstLine="551"/>
      </w:pPr>
      <w:rPr>
        <w:rFonts w:ascii="Times New Roman" w:eastAsia="Times New Roman" w:hAnsi="Times New Roman" w:cs="Times New Roman"/>
        <w:b w:val="0"/>
        <w:bCs w:val="0"/>
        <w:i w:val="0"/>
        <w:iCs w:val="0"/>
        <w:caps w:val="0"/>
        <w:smallCaps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355EB7E2">
      <w:start w:val="1"/>
      <w:numFmt w:val="bullet"/>
      <w:lvlText w:val="-"/>
      <w:lvlJc w:val="left"/>
      <w:pPr>
        <w:tabs>
          <w:tab w:val="left" w:pos="867"/>
          <w:tab w:val="left" w:pos="1136"/>
          <w:tab w:val="left" w:pos="1420"/>
          <w:tab w:val="left" w:pos="1704"/>
          <w:tab w:val="left" w:pos="1988"/>
          <w:tab w:val="left" w:pos="2272"/>
          <w:tab w:val="left" w:pos="2556"/>
          <w:tab w:val="left" w:pos="2840"/>
          <w:tab w:val="left" w:pos="3124"/>
          <w:tab w:val="left" w:pos="3267"/>
          <w:tab w:val="left" w:pos="3408"/>
          <w:tab w:val="left" w:pos="3692"/>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left="2558" w:firstLine="551"/>
      </w:pPr>
      <w:rPr>
        <w:rFonts w:ascii="Times New Roman" w:eastAsia="Times New Roman" w:hAnsi="Times New Roman" w:cs="Times New Roman"/>
        <w:b w:val="0"/>
        <w:bCs w:val="0"/>
        <w:i w:val="0"/>
        <w:iCs w:val="0"/>
        <w:caps w:val="0"/>
        <w:smallCaps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CEE4B752">
      <w:start w:val="1"/>
      <w:numFmt w:val="bullet"/>
      <w:lvlText w:val="-"/>
      <w:lvlJc w:val="left"/>
      <w:pPr>
        <w:tabs>
          <w:tab w:val="left" w:pos="867"/>
          <w:tab w:val="left" w:pos="1136"/>
          <w:tab w:val="left" w:pos="1420"/>
          <w:tab w:val="left" w:pos="1704"/>
          <w:tab w:val="left" w:pos="1988"/>
          <w:tab w:val="left" w:pos="2272"/>
          <w:tab w:val="left" w:pos="2556"/>
          <w:tab w:val="left" w:pos="2840"/>
          <w:tab w:val="left" w:pos="3124"/>
          <w:tab w:val="left" w:pos="3408"/>
          <w:tab w:val="left" w:pos="3692"/>
          <w:tab w:val="left" w:pos="3867"/>
          <w:tab w:val="left" w:pos="3976"/>
          <w:tab w:val="left" w:pos="4260"/>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left="3158" w:firstLine="551"/>
      </w:pPr>
      <w:rPr>
        <w:rFonts w:ascii="Times New Roman" w:eastAsia="Times New Roman" w:hAnsi="Times New Roman" w:cs="Times New Roman"/>
        <w:b w:val="0"/>
        <w:bCs w:val="0"/>
        <w:i w:val="0"/>
        <w:iCs w:val="0"/>
        <w:caps w:val="0"/>
        <w:smallCaps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5D887E2E">
      <w:start w:val="1"/>
      <w:numFmt w:val="bullet"/>
      <w:lvlText w:val="-"/>
      <w:lvlJc w:val="left"/>
      <w:pPr>
        <w:tabs>
          <w:tab w:val="left" w:pos="867"/>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467"/>
          <w:tab w:val="left" w:pos="4544"/>
          <w:tab w:val="left" w:pos="4828"/>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left="3758" w:firstLine="551"/>
      </w:pPr>
      <w:rPr>
        <w:rFonts w:ascii="Times New Roman" w:eastAsia="Times New Roman" w:hAnsi="Times New Roman" w:cs="Times New Roman"/>
        <w:b w:val="0"/>
        <w:bCs w:val="0"/>
        <w:i w:val="0"/>
        <w:iCs w:val="0"/>
        <w:caps w:val="0"/>
        <w:smallCaps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394C9EA6">
      <w:start w:val="1"/>
      <w:numFmt w:val="bullet"/>
      <w:lvlText w:val="-"/>
      <w:lvlJc w:val="left"/>
      <w:pPr>
        <w:tabs>
          <w:tab w:val="left" w:pos="867"/>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067"/>
          <w:tab w:val="left" w:pos="5112"/>
          <w:tab w:val="left" w:pos="5396"/>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left="4358" w:firstLine="551"/>
      </w:pPr>
      <w:rPr>
        <w:rFonts w:ascii="Times New Roman" w:eastAsia="Times New Roman" w:hAnsi="Times New Roman" w:cs="Times New Roman"/>
        <w:b w:val="0"/>
        <w:bCs w:val="0"/>
        <w:i w:val="0"/>
        <w:iCs w:val="0"/>
        <w:caps w:val="0"/>
        <w:smallCaps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F496A33E">
      <w:start w:val="1"/>
      <w:numFmt w:val="bullet"/>
      <w:lvlText w:val="-"/>
      <w:lvlJc w:val="left"/>
      <w:pPr>
        <w:tabs>
          <w:tab w:val="left" w:pos="867"/>
          <w:tab w:val="left" w:pos="1136"/>
          <w:tab w:val="left" w:pos="1420"/>
          <w:tab w:val="left" w:pos="1704"/>
          <w:tab w:val="left" w:pos="1988"/>
          <w:tab w:val="left" w:pos="2272"/>
          <w:tab w:val="left" w:pos="2556"/>
          <w:tab w:val="left" w:pos="2840"/>
          <w:tab w:val="left" w:pos="3124"/>
          <w:tab w:val="left" w:pos="3408"/>
          <w:tab w:val="left" w:pos="3692"/>
          <w:tab w:val="left" w:pos="3976"/>
          <w:tab w:val="left" w:pos="4260"/>
          <w:tab w:val="left" w:pos="4544"/>
          <w:tab w:val="left" w:pos="4828"/>
          <w:tab w:val="left" w:pos="5112"/>
          <w:tab w:val="left" w:pos="5396"/>
          <w:tab w:val="left" w:pos="5667"/>
          <w:tab w:val="left" w:pos="5680"/>
          <w:tab w:val="left" w:pos="5964"/>
          <w:tab w:val="left" w:pos="6248"/>
          <w:tab w:val="left" w:pos="6532"/>
          <w:tab w:val="left" w:pos="6816"/>
          <w:tab w:val="left" w:pos="7100"/>
          <w:tab w:val="left" w:pos="7384"/>
          <w:tab w:val="left" w:pos="7668"/>
          <w:tab w:val="left" w:pos="7952"/>
          <w:tab w:val="left" w:pos="8236"/>
          <w:tab w:val="left" w:pos="8520"/>
          <w:tab w:val="left" w:pos="8804"/>
          <w:tab w:val="left" w:pos="9088"/>
          <w:tab w:val="left" w:pos="9372"/>
        </w:tabs>
        <w:ind w:left="4958" w:firstLine="551"/>
      </w:pPr>
      <w:rPr>
        <w:rFonts w:ascii="Times New Roman" w:eastAsia="Times New Roman" w:hAnsi="Times New Roman" w:cs="Times New Roman"/>
        <w:b w:val="0"/>
        <w:bCs w:val="0"/>
        <w:i w:val="0"/>
        <w:iCs w:val="0"/>
        <w:caps w:val="0"/>
        <w:smallCaps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 w15:restartNumberingAfterBreak="0">
    <w:nsid w:val="04C07438"/>
    <w:multiLevelType w:val="hybridMultilevel"/>
    <w:tmpl w:val="96F0EB5E"/>
    <w:lvl w:ilvl="0" w:tplc="26FC07A2">
      <w:numFmt w:val="decimal"/>
      <w:lvlText w:val=""/>
      <w:lvlJc w:val="left"/>
    </w:lvl>
    <w:lvl w:ilvl="1" w:tplc="3F8EB8BE">
      <w:numFmt w:val="decimal"/>
      <w:lvlText w:val=""/>
      <w:lvlJc w:val="left"/>
    </w:lvl>
    <w:lvl w:ilvl="2" w:tplc="E9C26B42">
      <w:numFmt w:val="decimal"/>
      <w:lvlText w:val=""/>
      <w:lvlJc w:val="left"/>
    </w:lvl>
    <w:lvl w:ilvl="3" w:tplc="3EB048FC">
      <w:numFmt w:val="decimal"/>
      <w:lvlText w:val=""/>
      <w:lvlJc w:val="left"/>
    </w:lvl>
    <w:lvl w:ilvl="4" w:tplc="46BC307C">
      <w:numFmt w:val="decimal"/>
      <w:lvlText w:val=""/>
      <w:lvlJc w:val="left"/>
    </w:lvl>
    <w:lvl w:ilvl="5" w:tplc="59F45776">
      <w:numFmt w:val="decimal"/>
      <w:lvlText w:val=""/>
      <w:lvlJc w:val="left"/>
    </w:lvl>
    <w:lvl w:ilvl="6" w:tplc="B35A3286">
      <w:numFmt w:val="decimal"/>
      <w:lvlText w:val=""/>
      <w:lvlJc w:val="left"/>
    </w:lvl>
    <w:lvl w:ilvl="7" w:tplc="B04CCA68">
      <w:numFmt w:val="decimal"/>
      <w:lvlText w:val=""/>
      <w:lvlJc w:val="left"/>
    </w:lvl>
    <w:lvl w:ilvl="8" w:tplc="7C86A39C">
      <w:numFmt w:val="decimal"/>
      <w:lvlText w:val=""/>
      <w:lvlJc w:val="left"/>
    </w:lvl>
  </w:abstractNum>
  <w:abstractNum w:abstractNumId="4" w15:restartNumberingAfterBreak="0">
    <w:nsid w:val="160453C9"/>
    <w:multiLevelType w:val="hybridMultilevel"/>
    <w:tmpl w:val="2826B9C8"/>
    <w:styleLink w:val="a"/>
    <w:lvl w:ilvl="0" w:tplc="A746A7F8">
      <w:start w:val="1"/>
      <w:numFmt w:val="bullet"/>
      <w:lvlText w:val="-"/>
      <w:lvlJc w:val="left"/>
      <w:pPr>
        <w:tabs>
          <w:tab w:val="num" w:pos="878"/>
        </w:tabs>
        <w:ind w:left="158" w:firstLine="562"/>
      </w:pPr>
      <w:rPr>
        <w:rFonts w:hAnsi="Arial Unicode MS"/>
        <w:caps w:val="0"/>
        <w:smallCaps w:val="0"/>
        <w:strike w:val="0"/>
        <w:dstrike w:val="0"/>
        <w:spacing w:val="0"/>
        <w:w w:val="100"/>
        <w:kern w:val="0"/>
        <w:position w:val="0"/>
        <w:highlight w:val="none"/>
        <w:vertAlign w:val="baseline"/>
      </w:rPr>
    </w:lvl>
    <w:lvl w:ilvl="1" w:tplc="50F2EEB8">
      <w:start w:val="1"/>
      <w:numFmt w:val="bullet"/>
      <w:lvlText w:val="-"/>
      <w:lvlJc w:val="left"/>
      <w:pPr>
        <w:tabs>
          <w:tab w:val="num" w:pos="1478"/>
        </w:tabs>
        <w:ind w:left="758" w:firstLine="562"/>
      </w:pPr>
      <w:rPr>
        <w:rFonts w:hAnsi="Arial Unicode MS"/>
        <w:caps w:val="0"/>
        <w:smallCaps w:val="0"/>
        <w:strike w:val="0"/>
        <w:dstrike w:val="0"/>
        <w:spacing w:val="0"/>
        <w:w w:val="100"/>
        <w:kern w:val="0"/>
        <w:position w:val="0"/>
        <w:highlight w:val="none"/>
        <w:vertAlign w:val="baseline"/>
      </w:rPr>
    </w:lvl>
    <w:lvl w:ilvl="2" w:tplc="AB3490FA">
      <w:start w:val="1"/>
      <w:numFmt w:val="bullet"/>
      <w:lvlText w:val="-"/>
      <w:lvlJc w:val="left"/>
      <w:pPr>
        <w:tabs>
          <w:tab w:val="num" w:pos="2078"/>
        </w:tabs>
        <w:ind w:left="1358" w:firstLine="562"/>
      </w:pPr>
      <w:rPr>
        <w:rFonts w:hAnsi="Arial Unicode MS"/>
        <w:caps w:val="0"/>
        <w:smallCaps w:val="0"/>
        <w:strike w:val="0"/>
        <w:dstrike w:val="0"/>
        <w:spacing w:val="0"/>
        <w:w w:val="100"/>
        <w:kern w:val="0"/>
        <w:position w:val="0"/>
        <w:highlight w:val="none"/>
        <w:vertAlign w:val="baseline"/>
      </w:rPr>
    </w:lvl>
    <w:lvl w:ilvl="3" w:tplc="6C7E8E14">
      <w:start w:val="1"/>
      <w:numFmt w:val="bullet"/>
      <w:lvlText w:val="-"/>
      <w:lvlJc w:val="left"/>
      <w:pPr>
        <w:tabs>
          <w:tab w:val="num" w:pos="2678"/>
        </w:tabs>
        <w:ind w:left="1958" w:firstLine="562"/>
      </w:pPr>
      <w:rPr>
        <w:rFonts w:hAnsi="Arial Unicode MS"/>
        <w:caps w:val="0"/>
        <w:smallCaps w:val="0"/>
        <w:strike w:val="0"/>
        <w:dstrike w:val="0"/>
        <w:spacing w:val="0"/>
        <w:w w:val="100"/>
        <w:kern w:val="0"/>
        <w:position w:val="0"/>
        <w:highlight w:val="none"/>
        <w:vertAlign w:val="baseline"/>
      </w:rPr>
    </w:lvl>
    <w:lvl w:ilvl="4" w:tplc="17440DC8">
      <w:start w:val="1"/>
      <w:numFmt w:val="bullet"/>
      <w:lvlText w:val="-"/>
      <w:lvlJc w:val="left"/>
      <w:pPr>
        <w:tabs>
          <w:tab w:val="num" w:pos="3278"/>
        </w:tabs>
        <w:ind w:left="2558" w:firstLine="562"/>
      </w:pPr>
      <w:rPr>
        <w:rFonts w:hAnsi="Arial Unicode MS"/>
        <w:caps w:val="0"/>
        <w:smallCaps w:val="0"/>
        <w:strike w:val="0"/>
        <w:dstrike w:val="0"/>
        <w:spacing w:val="0"/>
        <w:w w:val="100"/>
        <w:kern w:val="0"/>
        <w:position w:val="0"/>
        <w:highlight w:val="none"/>
        <w:vertAlign w:val="baseline"/>
      </w:rPr>
    </w:lvl>
    <w:lvl w:ilvl="5" w:tplc="F9B8A9AC">
      <w:start w:val="1"/>
      <w:numFmt w:val="bullet"/>
      <w:lvlText w:val="-"/>
      <w:lvlJc w:val="left"/>
      <w:pPr>
        <w:tabs>
          <w:tab w:val="num" w:pos="3878"/>
        </w:tabs>
        <w:ind w:left="3158" w:firstLine="562"/>
      </w:pPr>
      <w:rPr>
        <w:rFonts w:hAnsi="Arial Unicode MS"/>
        <w:caps w:val="0"/>
        <w:smallCaps w:val="0"/>
        <w:strike w:val="0"/>
        <w:dstrike w:val="0"/>
        <w:spacing w:val="0"/>
        <w:w w:val="100"/>
        <w:kern w:val="0"/>
        <w:position w:val="0"/>
        <w:highlight w:val="none"/>
        <w:vertAlign w:val="baseline"/>
      </w:rPr>
    </w:lvl>
    <w:lvl w:ilvl="6" w:tplc="C1927D5C">
      <w:start w:val="1"/>
      <w:numFmt w:val="bullet"/>
      <w:lvlText w:val="-"/>
      <w:lvlJc w:val="left"/>
      <w:pPr>
        <w:tabs>
          <w:tab w:val="num" w:pos="4478"/>
        </w:tabs>
        <w:ind w:left="3758" w:firstLine="562"/>
      </w:pPr>
      <w:rPr>
        <w:rFonts w:hAnsi="Arial Unicode MS"/>
        <w:caps w:val="0"/>
        <w:smallCaps w:val="0"/>
        <w:strike w:val="0"/>
        <w:dstrike w:val="0"/>
        <w:spacing w:val="0"/>
        <w:w w:val="100"/>
        <w:kern w:val="0"/>
        <w:position w:val="0"/>
        <w:highlight w:val="none"/>
        <w:vertAlign w:val="baseline"/>
      </w:rPr>
    </w:lvl>
    <w:lvl w:ilvl="7" w:tplc="BFC444CC">
      <w:start w:val="1"/>
      <w:numFmt w:val="bullet"/>
      <w:lvlText w:val="-"/>
      <w:lvlJc w:val="left"/>
      <w:pPr>
        <w:tabs>
          <w:tab w:val="num" w:pos="5078"/>
        </w:tabs>
        <w:ind w:left="4358" w:firstLine="562"/>
      </w:pPr>
      <w:rPr>
        <w:rFonts w:hAnsi="Arial Unicode MS"/>
        <w:caps w:val="0"/>
        <w:smallCaps w:val="0"/>
        <w:strike w:val="0"/>
        <w:dstrike w:val="0"/>
        <w:spacing w:val="0"/>
        <w:w w:val="100"/>
        <w:kern w:val="0"/>
        <w:position w:val="0"/>
        <w:highlight w:val="none"/>
        <w:vertAlign w:val="baseline"/>
      </w:rPr>
    </w:lvl>
    <w:lvl w:ilvl="8" w:tplc="D8723234">
      <w:start w:val="1"/>
      <w:numFmt w:val="bullet"/>
      <w:lvlText w:val="-"/>
      <w:lvlJc w:val="left"/>
      <w:pPr>
        <w:tabs>
          <w:tab w:val="num" w:pos="5678"/>
        </w:tabs>
        <w:ind w:left="4958" w:firstLine="562"/>
      </w:pPr>
      <w:rPr>
        <w:rFonts w:hAnsi="Arial Unicode MS"/>
        <w:caps w:val="0"/>
        <w:smallCaps w:val="0"/>
        <w:strike w:val="0"/>
        <w:dstrike w:val="0"/>
        <w:spacing w:val="0"/>
        <w:w w:val="100"/>
        <w:kern w:val="0"/>
        <w:position w:val="0"/>
        <w:highlight w:val="none"/>
        <w:vertAlign w:val="baseline"/>
      </w:rPr>
    </w:lvl>
  </w:abstractNum>
  <w:abstractNum w:abstractNumId="5" w15:restartNumberingAfterBreak="0">
    <w:nsid w:val="23B63B0E"/>
    <w:multiLevelType w:val="multilevel"/>
    <w:tmpl w:val="89364BB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293A4CE2"/>
    <w:multiLevelType w:val="hybridMultilevel"/>
    <w:tmpl w:val="58729426"/>
    <w:lvl w:ilvl="0" w:tplc="7390FF92">
      <w:start w:val="1"/>
      <w:numFmt w:val="bullet"/>
      <w:lvlText w:val=""/>
      <w:lvlJc w:val="left"/>
      <w:pPr>
        <w:ind w:left="1495" w:hanging="360"/>
      </w:pPr>
      <w:rPr>
        <w:rFonts w:ascii="Symbol" w:hAnsi="Symbol" w:hint="default"/>
      </w:rPr>
    </w:lvl>
    <w:lvl w:ilvl="1" w:tplc="04190003" w:tentative="1">
      <w:start w:val="1"/>
      <w:numFmt w:val="bullet"/>
      <w:lvlText w:val="o"/>
      <w:lvlJc w:val="left"/>
      <w:pPr>
        <w:ind w:left="2215" w:hanging="360"/>
      </w:pPr>
      <w:rPr>
        <w:rFonts w:ascii="Courier New" w:hAnsi="Courier New" w:cs="Courier New" w:hint="default"/>
      </w:rPr>
    </w:lvl>
    <w:lvl w:ilvl="2" w:tplc="04190005" w:tentative="1">
      <w:start w:val="1"/>
      <w:numFmt w:val="bullet"/>
      <w:lvlText w:val=""/>
      <w:lvlJc w:val="left"/>
      <w:pPr>
        <w:ind w:left="2935" w:hanging="360"/>
      </w:pPr>
      <w:rPr>
        <w:rFonts w:ascii="Wingdings" w:hAnsi="Wingdings" w:hint="default"/>
      </w:rPr>
    </w:lvl>
    <w:lvl w:ilvl="3" w:tplc="04190001" w:tentative="1">
      <w:start w:val="1"/>
      <w:numFmt w:val="bullet"/>
      <w:lvlText w:val=""/>
      <w:lvlJc w:val="left"/>
      <w:pPr>
        <w:ind w:left="3655" w:hanging="360"/>
      </w:pPr>
      <w:rPr>
        <w:rFonts w:ascii="Symbol" w:hAnsi="Symbol" w:hint="default"/>
      </w:rPr>
    </w:lvl>
    <w:lvl w:ilvl="4" w:tplc="04190003" w:tentative="1">
      <w:start w:val="1"/>
      <w:numFmt w:val="bullet"/>
      <w:lvlText w:val="o"/>
      <w:lvlJc w:val="left"/>
      <w:pPr>
        <w:ind w:left="4375" w:hanging="360"/>
      </w:pPr>
      <w:rPr>
        <w:rFonts w:ascii="Courier New" w:hAnsi="Courier New" w:cs="Courier New" w:hint="default"/>
      </w:rPr>
    </w:lvl>
    <w:lvl w:ilvl="5" w:tplc="04190005" w:tentative="1">
      <w:start w:val="1"/>
      <w:numFmt w:val="bullet"/>
      <w:lvlText w:val=""/>
      <w:lvlJc w:val="left"/>
      <w:pPr>
        <w:ind w:left="5095" w:hanging="360"/>
      </w:pPr>
      <w:rPr>
        <w:rFonts w:ascii="Wingdings" w:hAnsi="Wingdings" w:hint="default"/>
      </w:rPr>
    </w:lvl>
    <w:lvl w:ilvl="6" w:tplc="04190001" w:tentative="1">
      <w:start w:val="1"/>
      <w:numFmt w:val="bullet"/>
      <w:lvlText w:val=""/>
      <w:lvlJc w:val="left"/>
      <w:pPr>
        <w:ind w:left="5815" w:hanging="360"/>
      </w:pPr>
      <w:rPr>
        <w:rFonts w:ascii="Symbol" w:hAnsi="Symbol" w:hint="default"/>
      </w:rPr>
    </w:lvl>
    <w:lvl w:ilvl="7" w:tplc="04190003" w:tentative="1">
      <w:start w:val="1"/>
      <w:numFmt w:val="bullet"/>
      <w:lvlText w:val="o"/>
      <w:lvlJc w:val="left"/>
      <w:pPr>
        <w:ind w:left="6535" w:hanging="360"/>
      </w:pPr>
      <w:rPr>
        <w:rFonts w:ascii="Courier New" w:hAnsi="Courier New" w:cs="Courier New" w:hint="default"/>
      </w:rPr>
    </w:lvl>
    <w:lvl w:ilvl="8" w:tplc="04190005" w:tentative="1">
      <w:start w:val="1"/>
      <w:numFmt w:val="bullet"/>
      <w:lvlText w:val=""/>
      <w:lvlJc w:val="left"/>
      <w:pPr>
        <w:ind w:left="7255" w:hanging="360"/>
      </w:pPr>
      <w:rPr>
        <w:rFonts w:ascii="Wingdings" w:hAnsi="Wingdings" w:hint="default"/>
      </w:rPr>
    </w:lvl>
  </w:abstractNum>
  <w:abstractNum w:abstractNumId="7" w15:restartNumberingAfterBreak="0">
    <w:nsid w:val="2A55418B"/>
    <w:multiLevelType w:val="hybridMultilevel"/>
    <w:tmpl w:val="81F8AB48"/>
    <w:lvl w:ilvl="0" w:tplc="5E765DCC">
      <w:start w:val="1"/>
      <w:numFmt w:val="bullet"/>
      <w:lvlText w:val=""/>
      <w:lvlJc w:val="left"/>
      <w:pPr>
        <w:ind w:left="1461" w:hanging="360"/>
      </w:pPr>
      <w:rPr>
        <w:rFonts w:ascii="Symbol" w:hAnsi="Symbol" w:hint="default"/>
      </w:rPr>
    </w:lvl>
    <w:lvl w:ilvl="1" w:tplc="04190003" w:tentative="1">
      <w:start w:val="1"/>
      <w:numFmt w:val="bullet"/>
      <w:lvlText w:val="o"/>
      <w:lvlJc w:val="left"/>
      <w:pPr>
        <w:ind w:left="2181" w:hanging="360"/>
      </w:pPr>
      <w:rPr>
        <w:rFonts w:ascii="Courier New" w:hAnsi="Courier New" w:cs="Courier New" w:hint="default"/>
      </w:rPr>
    </w:lvl>
    <w:lvl w:ilvl="2" w:tplc="04190005" w:tentative="1">
      <w:start w:val="1"/>
      <w:numFmt w:val="bullet"/>
      <w:lvlText w:val=""/>
      <w:lvlJc w:val="left"/>
      <w:pPr>
        <w:ind w:left="2901" w:hanging="360"/>
      </w:pPr>
      <w:rPr>
        <w:rFonts w:ascii="Wingdings" w:hAnsi="Wingdings" w:hint="default"/>
      </w:rPr>
    </w:lvl>
    <w:lvl w:ilvl="3" w:tplc="04190001" w:tentative="1">
      <w:start w:val="1"/>
      <w:numFmt w:val="bullet"/>
      <w:lvlText w:val=""/>
      <w:lvlJc w:val="left"/>
      <w:pPr>
        <w:ind w:left="3621" w:hanging="360"/>
      </w:pPr>
      <w:rPr>
        <w:rFonts w:ascii="Symbol" w:hAnsi="Symbol" w:hint="default"/>
      </w:rPr>
    </w:lvl>
    <w:lvl w:ilvl="4" w:tplc="04190003" w:tentative="1">
      <w:start w:val="1"/>
      <w:numFmt w:val="bullet"/>
      <w:lvlText w:val="o"/>
      <w:lvlJc w:val="left"/>
      <w:pPr>
        <w:ind w:left="4341" w:hanging="360"/>
      </w:pPr>
      <w:rPr>
        <w:rFonts w:ascii="Courier New" w:hAnsi="Courier New" w:cs="Courier New" w:hint="default"/>
      </w:rPr>
    </w:lvl>
    <w:lvl w:ilvl="5" w:tplc="04190005" w:tentative="1">
      <w:start w:val="1"/>
      <w:numFmt w:val="bullet"/>
      <w:lvlText w:val=""/>
      <w:lvlJc w:val="left"/>
      <w:pPr>
        <w:ind w:left="5061" w:hanging="360"/>
      </w:pPr>
      <w:rPr>
        <w:rFonts w:ascii="Wingdings" w:hAnsi="Wingdings" w:hint="default"/>
      </w:rPr>
    </w:lvl>
    <w:lvl w:ilvl="6" w:tplc="04190001" w:tentative="1">
      <w:start w:val="1"/>
      <w:numFmt w:val="bullet"/>
      <w:lvlText w:val=""/>
      <w:lvlJc w:val="left"/>
      <w:pPr>
        <w:ind w:left="5781" w:hanging="360"/>
      </w:pPr>
      <w:rPr>
        <w:rFonts w:ascii="Symbol" w:hAnsi="Symbol" w:hint="default"/>
      </w:rPr>
    </w:lvl>
    <w:lvl w:ilvl="7" w:tplc="04190003" w:tentative="1">
      <w:start w:val="1"/>
      <w:numFmt w:val="bullet"/>
      <w:lvlText w:val="o"/>
      <w:lvlJc w:val="left"/>
      <w:pPr>
        <w:ind w:left="6501" w:hanging="360"/>
      </w:pPr>
      <w:rPr>
        <w:rFonts w:ascii="Courier New" w:hAnsi="Courier New" w:cs="Courier New" w:hint="default"/>
      </w:rPr>
    </w:lvl>
    <w:lvl w:ilvl="8" w:tplc="04190005" w:tentative="1">
      <w:start w:val="1"/>
      <w:numFmt w:val="bullet"/>
      <w:lvlText w:val=""/>
      <w:lvlJc w:val="left"/>
      <w:pPr>
        <w:ind w:left="7221" w:hanging="360"/>
      </w:pPr>
      <w:rPr>
        <w:rFonts w:ascii="Wingdings" w:hAnsi="Wingdings" w:hint="default"/>
      </w:rPr>
    </w:lvl>
  </w:abstractNum>
  <w:abstractNum w:abstractNumId="8" w15:restartNumberingAfterBreak="0">
    <w:nsid w:val="2CC41961"/>
    <w:multiLevelType w:val="hybridMultilevel"/>
    <w:tmpl w:val="C18835EA"/>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DBB1658"/>
    <w:multiLevelType w:val="hybridMultilevel"/>
    <w:tmpl w:val="BF48D5DE"/>
    <w:lvl w:ilvl="0" w:tplc="7390FF92">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0" w15:restartNumberingAfterBreak="0">
    <w:nsid w:val="31931FCE"/>
    <w:multiLevelType w:val="multilevel"/>
    <w:tmpl w:val="8ED86F22"/>
    <w:lvl w:ilvl="0">
      <w:start w:val="10"/>
      <w:numFmt w:val="decimal"/>
      <w:lvlText w:val="%1."/>
      <w:lvlJc w:val="left"/>
      <w:pPr>
        <w:ind w:left="540" w:hanging="540"/>
      </w:pPr>
    </w:lvl>
    <w:lvl w:ilvl="1">
      <w:start w:val="1"/>
      <w:numFmt w:val="decimal"/>
      <w:lvlText w:val="%1.%2."/>
      <w:lvlJc w:val="left"/>
      <w:pPr>
        <w:ind w:left="1440" w:hanging="72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560" w:hanging="1800"/>
      </w:pPr>
    </w:lvl>
  </w:abstractNum>
  <w:abstractNum w:abstractNumId="11" w15:restartNumberingAfterBreak="0">
    <w:nsid w:val="3410136A"/>
    <w:multiLevelType w:val="hybridMultilevel"/>
    <w:tmpl w:val="84461152"/>
    <w:lvl w:ilvl="0" w:tplc="29FAA32E">
      <w:start w:val="1"/>
      <w:numFmt w:val="decimal"/>
      <w:lvlText w:val="А.%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12" w15:restartNumberingAfterBreak="0">
    <w:nsid w:val="44511AAE"/>
    <w:multiLevelType w:val="hybridMultilevel"/>
    <w:tmpl w:val="B864747E"/>
    <w:lvl w:ilvl="0" w:tplc="40569B2E">
      <w:start w:val="8"/>
      <w:numFmt w:val="decimal"/>
      <w:lvlText w:val="%1."/>
      <w:lvlJc w:val="left"/>
      <w:pPr>
        <w:ind w:left="1353" w:hanging="360"/>
      </w:pPr>
    </w:lvl>
    <w:lvl w:ilvl="1" w:tplc="04190019">
      <w:start w:val="1"/>
      <w:numFmt w:val="lowerLetter"/>
      <w:lvlText w:val="%2."/>
      <w:lvlJc w:val="left"/>
      <w:pPr>
        <w:ind w:left="2073" w:hanging="360"/>
      </w:pPr>
    </w:lvl>
    <w:lvl w:ilvl="2" w:tplc="0419001B">
      <w:start w:val="1"/>
      <w:numFmt w:val="lowerRoman"/>
      <w:lvlText w:val="%3."/>
      <w:lvlJc w:val="right"/>
      <w:pPr>
        <w:ind w:left="2793" w:hanging="180"/>
      </w:pPr>
    </w:lvl>
    <w:lvl w:ilvl="3" w:tplc="0419000F">
      <w:start w:val="1"/>
      <w:numFmt w:val="decimal"/>
      <w:lvlText w:val="%4."/>
      <w:lvlJc w:val="left"/>
      <w:pPr>
        <w:ind w:left="3513" w:hanging="360"/>
      </w:pPr>
    </w:lvl>
    <w:lvl w:ilvl="4" w:tplc="04190019">
      <w:start w:val="1"/>
      <w:numFmt w:val="lowerLetter"/>
      <w:lvlText w:val="%5."/>
      <w:lvlJc w:val="left"/>
      <w:pPr>
        <w:ind w:left="4233" w:hanging="360"/>
      </w:pPr>
    </w:lvl>
    <w:lvl w:ilvl="5" w:tplc="0419001B">
      <w:start w:val="1"/>
      <w:numFmt w:val="lowerRoman"/>
      <w:lvlText w:val="%6."/>
      <w:lvlJc w:val="right"/>
      <w:pPr>
        <w:ind w:left="4953" w:hanging="180"/>
      </w:pPr>
    </w:lvl>
    <w:lvl w:ilvl="6" w:tplc="0419000F">
      <w:start w:val="1"/>
      <w:numFmt w:val="decimal"/>
      <w:lvlText w:val="%7."/>
      <w:lvlJc w:val="left"/>
      <w:pPr>
        <w:ind w:left="5673" w:hanging="360"/>
      </w:pPr>
    </w:lvl>
    <w:lvl w:ilvl="7" w:tplc="04190019">
      <w:start w:val="1"/>
      <w:numFmt w:val="lowerLetter"/>
      <w:lvlText w:val="%8."/>
      <w:lvlJc w:val="left"/>
      <w:pPr>
        <w:ind w:left="6393" w:hanging="360"/>
      </w:pPr>
    </w:lvl>
    <w:lvl w:ilvl="8" w:tplc="0419001B">
      <w:start w:val="1"/>
      <w:numFmt w:val="lowerRoman"/>
      <w:lvlText w:val="%9."/>
      <w:lvlJc w:val="right"/>
      <w:pPr>
        <w:ind w:left="7113" w:hanging="180"/>
      </w:pPr>
    </w:lvl>
  </w:abstractNum>
  <w:abstractNum w:abstractNumId="13" w15:restartNumberingAfterBreak="0">
    <w:nsid w:val="533C5AFE"/>
    <w:multiLevelType w:val="hybridMultilevel"/>
    <w:tmpl w:val="2826B9C8"/>
    <w:lvl w:ilvl="0" w:tplc="B63A60CC">
      <w:numFmt w:val="decimal"/>
      <w:lvlText w:val=""/>
      <w:lvlJc w:val="left"/>
    </w:lvl>
    <w:lvl w:ilvl="1" w:tplc="F64C6C98">
      <w:numFmt w:val="decimal"/>
      <w:lvlText w:val=""/>
      <w:lvlJc w:val="left"/>
    </w:lvl>
    <w:lvl w:ilvl="2" w:tplc="9BEA0B6E">
      <w:numFmt w:val="decimal"/>
      <w:lvlText w:val=""/>
      <w:lvlJc w:val="left"/>
    </w:lvl>
    <w:lvl w:ilvl="3" w:tplc="BD8C21B6">
      <w:numFmt w:val="decimal"/>
      <w:lvlText w:val=""/>
      <w:lvlJc w:val="left"/>
    </w:lvl>
    <w:lvl w:ilvl="4" w:tplc="BB0E9B74">
      <w:numFmt w:val="decimal"/>
      <w:lvlText w:val=""/>
      <w:lvlJc w:val="left"/>
    </w:lvl>
    <w:lvl w:ilvl="5" w:tplc="4B241834">
      <w:numFmt w:val="decimal"/>
      <w:lvlText w:val=""/>
      <w:lvlJc w:val="left"/>
    </w:lvl>
    <w:lvl w:ilvl="6" w:tplc="D8DC0D24">
      <w:numFmt w:val="decimal"/>
      <w:lvlText w:val=""/>
      <w:lvlJc w:val="left"/>
    </w:lvl>
    <w:lvl w:ilvl="7" w:tplc="6428BF92">
      <w:numFmt w:val="decimal"/>
      <w:lvlText w:val=""/>
      <w:lvlJc w:val="left"/>
    </w:lvl>
    <w:lvl w:ilvl="8" w:tplc="FDD2E9F8">
      <w:numFmt w:val="decimal"/>
      <w:lvlText w:val=""/>
      <w:lvlJc w:val="left"/>
    </w:lvl>
  </w:abstractNum>
  <w:abstractNum w:abstractNumId="14" w15:restartNumberingAfterBreak="0">
    <w:nsid w:val="63D77E6D"/>
    <w:multiLevelType w:val="multilevel"/>
    <w:tmpl w:val="EB526D8A"/>
    <w:lvl w:ilvl="0">
      <w:start w:val="9"/>
      <w:numFmt w:val="decimal"/>
      <w:lvlText w:val="%1."/>
      <w:lvlJc w:val="left"/>
      <w:pPr>
        <w:ind w:left="408" w:hanging="408"/>
      </w:pPr>
    </w:lvl>
    <w:lvl w:ilvl="1">
      <w:start w:val="1"/>
      <w:numFmt w:val="decimal"/>
      <w:lvlText w:val="%1.%2."/>
      <w:lvlJc w:val="left"/>
      <w:pPr>
        <w:ind w:left="1429" w:hanging="720"/>
      </w:pPr>
    </w:lvl>
    <w:lvl w:ilvl="2">
      <w:start w:val="1"/>
      <w:numFmt w:val="decimal"/>
      <w:lvlText w:val="%1.%2.%3."/>
      <w:lvlJc w:val="left"/>
      <w:pPr>
        <w:ind w:left="2138" w:hanging="720"/>
      </w:pPr>
    </w:lvl>
    <w:lvl w:ilvl="3">
      <w:start w:val="1"/>
      <w:numFmt w:val="decimal"/>
      <w:lvlText w:val="%1.%2.%3.%4."/>
      <w:lvlJc w:val="left"/>
      <w:pPr>
        <w:ind w:left="3207" w:hanging="1080"/>
      </w:pPr>
    </w:lvl>
    <w:lvl w:ilvl="4">
      <w:start w:val="1"/>
      <w:numFmt w:val="decimal"/>
      <w:lvlText w:val="%1.%2.%3.%4.%5."/>
      <w:lvlJc w:val="left"/>
      <w:pPr>
        <w:ind w:left="3916" w:hanging="1080"/>
      </w:pPr>
    </w:lvl>
    <w:lvl w:ilvl="5">
      <w:start w:val="1"/>
      <w:numFmt w:val="decimal"/>
      <w:lvlText w:val="%1.%2.%3.%4.%5.%6."/>
      <w:lvlJc w:val="left"/>
      <w:pPr>
        <w:ind w:left="4985" w:hanging="1440"/>
      </w:pPr>
    </w:lvl>
    <w:lvl w:ilvl="6">
      <w:start w:val="1"/>
      <w:numFmt w:val="decimal"/>
      <w:lvlText w:val="%1.%2.%3.%4.%5.%6.%7."/>
      <w:lvlJc w:val="left"/>
      <w:pPr>
        <w:ind w:left="5694" w:hanging="1440"/>
      </w:pPr>
    </w:lvl>
    <w:lvl w:ilvl="7">
      <w:start w:val="1"/>
      <w:numFmt w:val="decimal"/>
      <w:lvlText w:val="%1.%2.%3.%4.%5.%6.%7.%8."/>
      <w:lvlJc w:val="left"/>
      <w:pPr>
        <w:ind w:left="6763" w:hanging="1800"/>
      </w:pPr>
    </w:lvl>
    <w:lvl w:ilvl="8">
      <w:start w:val="1"/>
      <w:numFmt w:val="decimal"/>
      <w:lvlText w:val="%1.%2.%3.%4.%5.%6.%7.%8.%9."/>
      <w:lvlJc w:val="left"/>
      <w:pPr>
        <w:ind w:left="7472" w:hanging="1800"/>
      </w:pPr>
    </w:lvl>
  </w:abstractNum>
  <w:abstractNum w:abstractNumId="15" w15:restartNumberingAfterBreak="0">
    <w:nsid w:val="64A43DB5"/>
    <w:multiLevelType w:val="hybridMultilevel"/>
    <w:tmpl w:val="EE168B50"/>
    <w:lvl w:ilvl="0" w:tplc="5E765DCC">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16" w15:restartNumberingAfterBreak="0">
    <w:nsid w:val="6A103D27"/>
    <w:multiLevelType w:val="hybridMultilevel"/>
    <w:tmpl w:val="6480E448"/>
    <w:lvl w:ilvl="0" w:tplc="7390FF92">
      <w:start w:val="1"/>
      <w:numFmt w:val="bullet"/>
      <w:lvlText w:val=""/>
      <w:lvlJc w:val="left"/>
      <w:pPr>
        <w:ind w:left="1440" w:hanging="360"/>
      </w:pPr>
      <w:rPr>
        <w:rFonts w:ascii="Symbol" w:hAnsi="Symbol" w:hint="default"/>
      </w:rPr>
    </w:lvl>
    <w:lvl w:ilvl="1" w:tplc="04190003">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7" w15:restartNumberingAfterBreak="0">
    <w:nsid w:val="6B9629FF"/>
    <w:multiLevelType w:val="hybridMultilevel"/>
    <w:tmpl w:val="CEEE1840"/>
    <w:lvl w:ilvl="0" w:tplc="5E765DCC">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18" w15:restartNumberingAfterBreak="0">
    <w:nsid w:val="6DD42232"/>
    <w:multiLevelType w:val="hybridMultilevel"/>
    <w:tmpl w:val="2826B9C8"/>
    <w:lvl w:ilvl="0" w:tplc="6CF8DDCA">
      <w:numFmt w:val="decimal"/>
      <w:lvlText w:val=""/>
      <w:lvlJc w:val="left"/>
    </w:lvl>
    <w:lvl w:ilvl="1" w:tplc="175A2432">
      <w:numFmt w:val="decimal"/>
      <w:lvlText w:val=""/>
      <w:lvlJc w:val="left"/>
    </w:lvl>
    <w:lvl w:ilvl="2" w:tplc="1CD21664">
      <w:numFmt w:val="decimal"/>
      <w:lvlText w:val=""/>
      <w:lvlJc w:val="left"/>
    </w:lvl>
    <w:lvl w:ilvl="3" w:tplc="789A0FB6">
      <w:numFmt w:val="decimal"/>
      <w:lvlText w:val=""/>
      <w:lvlJc w:val="left"/>
    </w:lvl>
    <w:lvl w:ilvl="4" w:tplc="2622642C">
      <w:numFmt w:val="decimal"/>
      <w:lvlText w:val=""/>
      <w:lvlJc w:val="left"/>
    </w:lvl>
    <w:lvl w:ilvl="5" w:tplc="5060DD7C">
      <w:numFmt w:val="decimal"/>
      <w:lvlText w:val=""/>
      <w:lvlJc w:val="left"/>
    </w:lvl>
    <w:lvl w:ilvl="6" w:tplc="76AE4C46">
      <w:numFmt w:val="decimal"/>
      <w:lvlText w:val=""/>
      <w:lvlJc w:val="left"/>
    </w:lvl>
    <w:lvl w:ilvl="7" w:tplc="81B449E4">
      <w:numFmt w:val="decimal"/>
      <w:lvlText w:val=""/>
      <w:lvlJc w:val="left"/>
    </w:lvl>
    <w:lvl w:ilvl="8" w:tplc="0D6A14EC">
      <w:numFmt w:val="decimal"/>
      <w:lvlText w:val=""/>
      <w:lvlJc w:val="left"/>
    </w:lvl>
  </w:abstractNum>
  <w:abstractNum w:abstractNumId="19" w15:restartNumberingAfterBreak="0">
    <w:nsid w:val="74E8444F"/>
    <w:multiLevelType w:val="hybridMultilevel"/>
    <w:tmpl w:val="96F0EB5E"/>
    <w:styleLink w:val="7"/>
    <w:lvl w:ilvl="0" w:tplc="F4F01B70">
      <w:start w:val="1"/>
      <w:numFmt w:val="bullet"/>
      <w:lvlText w:val="-"/>
      <w:lvlJc w:val="left"/>
      <w:pPr>
        <w:tabs>
          <w:tab w:val="left" w:pos="708"/>
          <w:tab w:val="num" w:pos="1387"/>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ind w:left="1400" w:hanging="331"/>
      </w:pPr>
      <w:rPr>
        <w:rFonts w:ascii="Symbol" w:eastAsia="Symbol" w:hAnsi="Symbol" w:cs="Symbol"/>
        <w:b w:val="0"/>
        <w:bCs w:val="0"/>
        <w:i w:val="0"/>
        <w:iCs w:val="0"/>
        <w:caps w:val="0"/>
        <w:smallCaps w:val="0"/>
        <w:strike w:val="0"/>
        <w:dstrike w:val="0"/>
        <w:color w:val="000000"/>
        <w:spacing w:val="0"/>
        <w:w w:val="100"/>
        <w:kern w:val="0"/>
        <w:position w:val="0"/>
        <w:sz w:val="22"/>
        <w:szCs w:val="22"/>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22BCE51A">
      <w:start w:val="1"/>
      <w:numFmt w:val="bullet"/>
      <w:lvlText w:val="o"/>
      <w:lvlJc w:val="left"/>
      <w:pPr>
        <w:tabs>
          <w:tab w:val="left" w:pos="708"/>
          <w:tab w:val="left" w:pos="1416"/>
          <w:tab w:val="num" w:pos="2096"/>
          <w:tab w:val="left" w:pos="2124"/>
          <w:tab w:val="left" w:pos="2832"/>
          <w:tab w:val="left" w:pos="3540"/>
          <w:tab w:val="left" w:pos="4248"/>
          <w:tab w:val="left" w:pos="4956"/>
          <w:tab w:val="left" w:pos="5664"/>
          <w:tab w:val="left" w:pos="6372"/>
          <w:tab w:val="left" w:pos="7080"/>
          <w:tab w:val="left" w:pos="7788"/>
          <w:tab w:val="left" w:pos="8496"/>
          <w:tab w:val="left" w:pos="9132"/>
        </w:tabs>
        <w:ind w:left="2109" w:hanging="32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2"/>
        <w:szCs w:val="22"/>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CEF665A0">
      <w:start w:val="1"/>
      <w:numFmt w:val="bullet"/>
      <w:lvlText w:val="▪"/>
      <w:lvlJc w:val="left"/>
      <w:pPr>
        <w:tabs>
          <w:tab w:val="left" w:pos="708"/>
          <w:tab w:val="left" w:pos="1416"/>
          <w:tab w:val="left" w:pos="2124"/>
          <w:tab w:val="num" w:pos="2805"/>
          <w:tab w:val="left" w:pos="2832"/>
          <w:tab w:val="left" w:pos="3540"/>
          <w:tab w:val="left" w:pos="4248"/>
          <w:tab w:val="left" w:pos="4956"/>
          <w:tab w:val="left" w:pos="5664"/>
          <w:tab w:val="left" w:pos="6372"/>
          <w:tab w:val="left" w:pos="7080"/>
          <w:tab w:val="left" w:pos="7788"/>
          <w:tab w:val="left" w:pos="8496"/>
          <w:tab w:val="left" w:pos="9132"/>
        </w:tabs>
        <w:ind w:left="2818" w:hanging="309"/>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2"/>
        <w:szCs w:val="22"/>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4372E676">
      <w:start w:val="1"/>
      <w:numFmt w:val="bullet"/>
      <w:lvlText w:val="·"/>
      <w:lvlJc w:val="left"/>
      <w:pPr>
        <w:tabs>
          <w:tab w:val="left" w:pos="708"/>
          <w:tab w:val="left" w:pos="1416"/>
          <w:tab w:val="left" w:pos="2124"/>
          <w:tab w:val="left" w:pos="2832"/>
          <w:tab w:val="num" w:pos="3514"/>
          <w:tab w:val="left" w:pos="3540"/>
          <w:tab w:val="left" w:pos="4248"/>
          <w:tab w:val="left" w:pos="4956"/>
          <w:tab w:val="left" w:pos="5664"/>
          <w:tab w:val="left" w:pos="6372"/>
          <w:tab w:val="left" w:pos="7080"/>
          <w:tab w:val="left" w:pos="7788"/>
          <w:tab w:val="left" w:pos="8496"/>
          <w:tab w:val="left" w:pos="9132"/>
        </w:tabs>
        <w:ind w:left="3527" w:hanging="298"/>
      </w:pPr>
      <w:rPr>
        <w:rFonts w:ascii="Symbol" w:eastAsia="Symbol" w:hAnsi="Symbol" w:cs="Symbol"/>
        <w:b w:val="0"/>
        <w:bCs w:val="0"/>
        <w:i w:val="0"/>
        <w:iCs w:val="0"/>
        <w:caps w:val="0"/>
        <w:smallCaps w:val="0"/>
        <w:strike w:val="0"/>
        <w:dstrike w:val="0"/>
        <w:color w:val="000000"/>
        <w:spacing w:val="0"/>
        <w:w w:val="100"/>
        <w:kern w:val="0"/>
        <w:position w:val="0"/>
        <w:sz w:val="22"/>
        <w:szCs w:val="22"/>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E5BE6A2E">
      <w:start w:val="1"/>
      <w:numFmt w:val="bullet"/>
      <w:lvlText w:val="o"/>
      <w:lvlJc w:val="left"/>
      <w:pPr>
        <w:tabs>
          <w:tab w:val="left" w:pos="708"/>
          <w:tab w:val="left" w:pos="1416"/>
          <w:tab w:val="left" w:pos="2124"/>
          <w:tab w:val="left" w:pos="2832"/>
          <w:tab w:val="left" w:pos="3540"/>
          <w:tab w:val="num" w:pos="4223"/>
          <w:tab w:val="left" w:pos="4248"/>
          <w:tab w:val="left" w:pos="4956"/>
          <w:tab w:val="left" w:pos="5664"/>
          <w:tab w:val="left" w:pos="6372"/>
          <w:tab w:val="left" w:pos="7080"/>
          <w:tab w:val="left" w:pos="7788"/>
          <w:tab w:val="left" w:pos="8496"/>
          <w:tab w:val="left" w:pos="9132"/>
        </w:tabs>
        <w:ind w:left="4236" w:hanging="28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2"/>
        <w:szCs w:val="22"/>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FF621548">
      <w:start w:val="1"/>
      <w:numFmt w:val="bullet"/>
      <w:lvlText w:val="▪"/>
      <w:lvlJc w:val="left"/>
      <w:pPr>
        <w:tabs>
          <w:tab w:val="left" w:pos="708"/>
          <w:tab w:val="left" w:pos="1416"/>
          <w:tab w:val="left" w:pos="2124"/>
          <w:tab w:val="left" w:pos="2832"/>
          <w:tab w:val="left" w:pos="3540"/>
          <w:tab w:val="left" w:pos="4248"/>
          <w:tab w:val="num" w:pos="4932"/>
          <w:tab w:val="left" w:pos="4956"/>
          <w:tab w:val="left" w:pos="5664"/>
          <w:tab w:val="left" w:pos="6372"/>
          <w:tab w:val="left" w:pos="7080"/>
          <w:tab w:val="left" w:pos="7788"/>
          <w:tab w:val="left" w:pos="8496"/>
          <w:tab w:val="left" w:pos="9132"/>
        </w:tabs>
        <w:ind w:left="4945" w:hanging="276"/>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2"/>
        <w:szCs w:val="22"/>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CCCA19DA">
      <w:start w:val="1"/>
      <w:numFmt w:val="bullet"/>
      <w:lvlText w:val="·"/>
      <w:lvlJc w:val="left"/>
      <w:pPr>
        <w:tabs>
          <w:tab w:val="left" w:pos="708"/>
          <w:tab w:val="left" w:pos="1416"/>
          <w:tab w:val="left" w:pos="2124"/>
          <w:tab w:val="left" w:pos="2832"/>
          <w:tab w:val="left" w:pos="3540"/>
          <w:tab w:val="left" w:pos="4248"/>
          <w:tab w:val="left" w:pos="4956"/>
          <w:tab w:val="num" w:pos="5641"/>
          <w:tab w:val="left" w:pos="5664"/>
          <w:tab w:val="left" w:pos="6372"/>
          <w:tab w:val="left" w:pos="7080"/>
          <w:tab w:val="left" w:pos="7788"/>
          <w:tab w:val="left" w:pos="8496"/>
          <w:tab w:val="left" w:pos="9132"/>
        </w:tabs>
        <w:ind w:left="5654" w:hanging="265"/>
      </w:pPr>
      <w:rPr>
        <w:rFonts w:ascii="Symbol" w:eastAsia="Symbol" w:hAnsi="Symbol" w:cs="Symbol"/>
        <w:b w:val="0"/>
        <w:bCs w:val="0"/>
        <w:i w:val="0"/>
        <w:iCs w:val="0"/>
        <w:caps w:val="0"/>
        <w:smallCaps w:val="0"/>
        <w:strike w:val="0"/>
        <w:dstrike w:val="0"/>
        <w:color w:val="000000"/>
        <w:spacing w:val="0"/>
        <w:w w:val="100"/>
        <w:kern w:val="0"/>
        <w:position w:val="0"/>
        <w:sz w:val="22"/>
        <w:szCs w:val="22"/>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3DF8AB14">
      <w:start w:val="1"/>
      <w:numFmt w:val="bullet"/>
      <w:lvlText w:val="o"/>
      <w:lvlJc w:val="left"/>
      <w:pPr>
        <w:tabs>
          <w:tab w:val="left" w:pos="708"/>
          <w:tab w:val="left" w:pos="1416"/>
          <w:tab w:val="left" w:pos="2124"/>
          <w:tab w:val="left" w:pos="2832"/>
          <w:tab w:val="left" w:pos="3540"/>
          <w:tab w:val="left" w:pos="4248"/>
          <w:tab w:val="left" w:pos="4956"/>
          <w:tab w:val="left" w:pos="5664"/>
          <w:tab w:val="num" w:pos="6350"/>
          <w:tab w:val="left" w:pos="6372"/>
          <w:tab w:val="left" w:pos="7080"/>
          <w:tab w:val="left" w:pos="7788"/>
          <w:tab w:val="left" w:pos="8496"/>
          <w:tab w:val="left" w:pos="9132"/>
        </w:tabs>
        <w:ind w:left="6363" w:hanging="254"/>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2"/>
        <w:szCs w:val="22"/>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933C08C0">
      <w:start w:val="1"/>
      <w:numFmt w:val="bullet"/>
      <w:lvlText w:val="▪"/>
      <w:lvlJc w:val="left"/>
      <w:pPr>
        <w:tabs>
          <w:tab w:val="left" w:pos="708"/>
          <w:tab w:val="left" w:pos="1416"/>
          <w:tab w:val="left" w:pos="2124"/>
          <w:tab w:val="left" w:pos="2832"/>
          <w:tab w:val="left" w:pos="3540"/>
          <w:tab w:val="left" w:pos="4248"/>
          <w:tab w:val="left" w:pos="4956"/>
          <w:tab w:val="left" w:pos="5664"/>
          <w:tab w:val="left" w:pos="6372"/>
          <w:tab w:val="num" w:pos="7059"/>
          <w:tab w:val="left" w:pos="7080"/>
          <w:tab w:val="left" w:pos="7788"/>
          <w:tab w:val="left" w:pos="8496"/>
          <w:tab w:val="left" w:pos="9132"/>
        </w:tabs>
        <w:ind w:left="7072" w:hanging="243"/>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2"/>
        <w:szCs w:val="22"/>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0" w15:restartNumberingAfterBreak="0">
    <w:nsid w:val="7A6960AF"/>
    <w:multiLevelType w:val="multilevel"/>
    <w:tmpl w:val="D0C256E2"/>
    <w:lvl w:ilvl="0">
      <w:start w:val="5"/>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1" w15:restartNumberingAfterBreak="0">
    <w:nsid w:val="7EAC687E"/>
    <w:multiLevelType w:val="hybridMultilevel"/>
    <w:tmpl w:val="0456C8F4"/>
    <w:lvl w:ilvl="0" w:tplc="7390FF92">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num w:numId="1">
    <w:abstractNumId w:val="4"/>
  </w:num>
  <w:num w:numId="2">
    <w:abstractNumId w:val="18"/>
  </w:num>
  <w:num w:numId="3">
    <w:abstractNumId w:val="12"/>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4"/>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0"/>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2"/>
  </w:num>
  <w:num w:numId="7">
    <w:abstractNumId w:val="8"/>
  </w:num>
  <w:num w:numId="8">
    <w:abstractNumId w:val="7"/>
  </w:num>
  <w:num w:numId="9">
    <w:abstractNumId w:val="17"/>
  </w:num>
  <w:num w:numId="10">
    <w:abstractNumId w:val="15"/>
  </w:num>
  <w:num w:numId="11">
    <w:abstractNumId w:val="13"/>
  </w:num>
  <w:num w:numId="12">
    <w:abstractNumId w:val="1"/>
  </w:num>
  <w:num w:numId="13">
    <w:abstractNumId w:val="2"/>
  </w:num>
  <w:num w:numId="14">
    <w:abstractNumId w:val="9"/>
  </w:num>
  <w:num w:numId="15">
    <w:abstractNumId w:val="16"/>
  </w:num>
  <w:num w:numId="16">
    <w:abstractNumId w:val="20"/>
  </w:num>
  <w:num w:numId="17">
    <w:abstractNumId w:val="6"/>
  </w:num>
  <w:num w:numId="18">
    <w:abstractNumId w:val="21"/>
  </w:num>
  <w:num w:numId="19">
    <w:abstractNumId w:val="19"/>
  </w:num>
  <w:num w:numId="20">
    <w:abstractNumId w:val="3"/>
  </w:num>
  <w:num w:numId="21">
    <w:abstractNumId w:val="3"/>
    <w:lvlOverride w:ilvl="0">
      <w:lvl w:ilvl="0" w:tplc="26FC07A2">
        <w:start w:val="1"/>
        <w:numFmt w:val="bullet"/>
        <w:lvlText w:val="-"/>
        <w:lvlJc w:val="left"/>
        <w:pPr>
          <w:tabs>
            <w:tab w:val="left" w:pos="774"/>
            <w:tab w:val="num" w:pos="1416"/>
            <w:tab w:val="left" w:pos="2124"/>
            <w:tab w:val="left" w:pos="2832"/>
            <w:tab w:val="left" w:pos="3540"/>
            <w:tab w:val="left" w:pos="4248"/>
            <w:tab w:val="left" w:pos="4956"/>
            <w:tab w:val="left" w:pos="5664"/>
            <w:tab w:val="left" w:pos="6372"/>
            <w:tab w:val="left" w:pos="7080"/>
            <w:tab w:val="left" w:pos="7788"/>
            <w:tab w:val="left" w:pos="8496"/>
            <w:tab w:val="left" w:pos="9132"/>
          </w:tabs>
          <w:ind w:left="1495"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3F8EB8BE">
        <w:start w:val="1"/>
        <w:numFmt w:val="bullet"/>
        <w:lvlText w:val="o"/>
        <w:lvlJc w:val="left"/>
        <w:pPr>
          <w:tabs>
            <w:tab w:val="left" w:pos="774"/>
            <w:tab w:val="left" w:pos="1416"/>
            <w:tab w:val="num" w:pos="2124"/>
            <w:tab w:val="left" w:pos="2832"/>
            <w:tab w:val="left" w:pos="3540"/>
            <w:tab w:val="left" w:pos="4248"/>
            <w:tab w:val="left" w:pos="4956"/>
            <w:tab w:val="left" w:pos="5664"/>
            <w:tab w:val="left" w:pos="6372"/>
            <w:tab w:val="left" w:pos="7080"/>
            <w:tab w:val="left" w:pos="7788"/>
            <w:tab w:val="left" w:pos="8496"/>
            <w:tab w:val="left" w:pos="9132"/>
          </w:tabs>
          <w:ind w:left="2203" w:hanging="34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E9C26B42">
        <w:start w:val="1"/>
        <w:numFmt w:val="bullet"/>
        <w:lvlText w:val="▪"/>
        <w:lvlJc w:val="left"/>
        <w:pPr>
          <w:tabs>
            <w:tab w:val="left" w:pos="774"/>
            <w:tab w:val="left" w:pos="1416"/>
            <w:tab w:val="left" w:pos="2124"/>
            <w:tab w:val="num" w:pos="2832"/>
            <w:tab w:val="left" w:pos="3540"/>
            <w:tab w:val="left" w:pos="4248"/>
            <w:tab w:val="left" w:pos="4956"/>
            <w:tab w:val="left" w:pos="5664"/>
            <w:tab w:val="left" w:pos="6372"/>
            <w:tab w:val="left" w:pos="7080"/>
            <w:tab w:val="left" w:pos="7788"/>
            <w:tab w:val="left" w:pos="8496"/>
            <w:tab w:val="left" w:pos="9132"/>
          </w:tabs>
          <w:ind w:left="2911" w:hanging="33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3EB048FC">
        <w:start w:val="1"/>
        <w:numFmt w:val="bullet"/>
        <w:lvlText w:val="·"/>
        <w:lvlJc w:val="left"/>
        <w:pPr>
          <w:tabs>
            <w:tab w:val="left" w:pos="774"/>
            <w:tab w:val="left" w:pos="1416"/>
            <w:tab w:val="left" w:pos="2124"/>
            <w:tab w:val="left" w:pos="2832"/>
            <w:tab w:val="num" w:pos="3540"/>
            <w:tab w:val="left" w:pos="4248"/>
            <w:tab w:val="left" w:pos="4956"/>
            <w:tab w:val="left" w:pos="5664"/>
            <w:tab w:val="left" w:pos="6372"/>
            <w:tab w:val="left" w:pos="7080"/>
            <w:tab w:val="left" w:pos="7788"/>
            <w:tab w:val="left" w:pos="8496"/>
            <w:tab w:val="left" w:pos="9132"/>
          </w:tabs>
          <w:ind w:left="3619"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46BC307C">
        <w:start w:val="1"/>
        <w:numFmt w:val="bullet"/>
        <w:lvlText w:val="o"/>
        <w:lvlJc w:val="left"/>
        <w:pPr>
          <w:tabs>
            <w:tab w:val="left" w:pos="774"/>
            <w:tab w:val="left" w:pos="1416"/>
            <w:tab w:val="left" w:pos="2124"/>
            <w:tab w:val="left" w:pos="2832"/>
            <w:tab w:val="left" w:pos="3540"/>
            <w:tab w:val="num" w:pos="4248"/>
            <w:tab w:val="left" w:pos="4956"/>
            <w:tab w:val="left" w:pos="5664"/>
            <w:tab w:val="left" w:pos="6372"/>
            <w:tab w:val="left" w:pos="7080"/>
            <w:tab w:val="left" w:pos="7788"/>
            <w:tab w:val="left" w:pos="8496"/>
            <w:tab w:val="left" w:pos="9132"/>
          </w:tabs>
          <w:ind w:left="4327" w:hanging="31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59F45776">
        <w:start w:val="1"/>
        <w:numFmt w:val="bullet"/>
        <w:lvlText w:val="▪"/>
        <w:lvlJc w:val="left"/>
        <w:pPr>
          <w:tabs>
            <w:tab w:val="left" w:pos="774"/>
            <w:tab w:val="left" w:pos="1416"/>
            <w:tab w:val="left" w:pos="2124"/>
            <w:tab w:val="left" w:pos="2832"/>
            <w:tab w:val="left" w:pos="3540"/>
            <w:tab w:val="left" w:pos="4248"/>
            <w:tab w:val="num" w:pos="4956"/>
            <w:tab w:val="left" w:pos="5664"/>
            <w:tab w:val="left" w:pos="6372"/>
            <w:tab w:val="left" w:pos="7080"/>
            <w:tab w:val="left" w:pos="7788"/>
            <w:tab w:val="left" w:pos="8496"/>
            <w:tab w:val="left" w:pos="9132"/>
          </w:tabs>
          <w:ind w:left="5035" w:hanging="3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B35A3286">
        <w:start w:val="1"/>
        <w:numFmt w:val="bullet"/>
        <w:lvlText w:val="·"/>
        <w:lvlJc w:val="left"/>
        <w:pPr>
          <w:tabs>
            <w:tab w:val="left" w:pos="774"/>
            <w:tab w:val="left" w:pos="1416"/>
            <w:tab w:val="left" w:pos="2124"/>
            <w:tab w:val="left" w:pos="2832"/>
            <w:tab w:val="left" w:pos="3540"/>
            <w:tab w:val="left" w:pos="4248"/>
            <w:tab w:val="left" w:pos="4956"/>
            <w:tab w:val="num" w:pos="5664"/>
            <w:tab w:val="left" w:pos="6372"/>
            <w:tab w:val="left" w:pos="7080"/>
            <w:tab w:val="left" w:pos="7788"/>
            <w:tab w:val="left" w:pos="8496"/>
            <w:tab w:val="left" w:pos="9132"/>
          </w:tabs>
          <w:ind w:left="5743" w:hanging="288"/>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B04CCA68">
        <w:start w:val="1"/>
        <w:numFmt w:val="bullet"/>
        <w:lvlText w:val="o"/>
        <w:lvlJc w:val="left"/>
        <w:pPr>
          <w:tabs>
            <w:tab w:val="left" w:pos="774"/>
            <w:tab w:val="left" w:pos="1416"/>
            <w:tab w:val="left" w:pos="2124"/>
            <w:tab w:val="left" w:pos="2832"/>
            <w:tab w:val="left" w:pos="3540"/>
            <w:tab w:val="left" w:pos="4248"/>
            <w:tab w:val="left" w:pos="4956"/>
            <w:tab w:val="left" w:pos="5664"/>
            <w:tab w:val="num" w:pos="6372"/>
            <w:tab w:val="left" w:pos="7080"/>
            <w:tab w:val="left" w:pos="7788"/>
            <w:tab w:val="left" w:pos="8496"/>
            <w:tab w:val="left" w:pos="9132"/>
          </w:tabs>
          <w:ind w:left="6451" w:hanging="27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7C86A39C">
        <w:start w:val="1"/>
        <w:numFmt w:val="bullet"/>
        <w:lvlText w:val="▪"/>
        <w:lvlJc w:val="left"/>
        <w:pPr>
          <w:tabs>
            <w:tab w:val="left" w:pos="774"/>
            <w:tab w:val="left" w:pos="1416"/>
            <w:tab w:val="left" w:pos="2124"/>
            <w:tab w:val="left" w:pos="2832"/>
            <w:tab w:val="left" w:pos="3540"/>
            <w:tab w:val="left" w:pos="4248"/>
            <w:tab w:val="left" w:pos="4956"/>
            <w:tab w:val="left" w:pos="5664"/>
            <w:tab w:val="left" w:pos="6372"/>
            <w:tab w:val="num" w:pos="7080"/>
            <w:tab w:val="left" w:pos="7788"/>
            <w:tab w:val="left" w:pos="8496"/>
            <w:tab w:val="left" w:pos="9132"/>
          </w:tabs>
          <w:ind w:left="7159" w:hanging="26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2">
    <w:abstractNumId w:val="0"/>
    <w:lvlOverride w:ilvl="0">
      <w:lvl w:ilvl="0" w:tplc="D9E240E8">
        <w:start w:val="1"/>
        <w:numFmt w:val="bullet"/>
        <w:lvlText w:val="-"/>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ind w:left="1429" w:hanging="360"/>
        </w:pPr>
        <w:rPr>
          <w:rFonts w:ascii="Symbol" w:eastAsia="Symbol" w:hAnsi="Symbol" w:cs="Symbol"/>
          <w:b w:val="0"/>
          <w:bCs w:val="0"/>
          <w:i w:val="0"/>
          <w:iCs w:val="0"/>
          <w:caps w:val="0"/>
          <w:smallCaps w:val="0"/>
          <w:outline w:val="0"/>
          <w:emboss w:val="0"/>
          <w:imprint w:val="0"/>
          <w:spacing w:val="0"/>
          <w:w w:val="100"/>
          <w:kern w:val="0"/>
          <w:position w:val="0"/>
          <w:highlight w:val="none"/>
          <w:vertAlign w:val="baseline"/>
        </w:rPr>
      </w:lvl>
    </w:lvlOverride>
    <w:lvlOverride w:ilvl="1">
      <w:lvl w:ilvl="1" w:tplc="53F08564">
        <w:start w:val="1"/>
        <w:numFmt w:val="bullet"/>
        <w:lvlText w:val="o"/>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ind w:left="2137" w:hanging="348"/>
        </w:pPr>
        <w:rPr>
          <w:rFonts w:ascii="Arial Unicode MS" w:eastAsia="Arial Unicode MS" w:hAnsi="Arial Unicode MS" w:cs="Arial Unicode MS"/>
          <w:b w:val="0"/>
          <w:bCs w:val="0"/>
          <w:i w:val="0"/>
          <w:iCs w:val="0"/>
          <w:caps w:val="0"/>
          <w:smallCaps w:val="0"/>
          <w:outline w:val="0"/>
          <w:emboss w:val="0"/>
          <w:imprint w:val="0"/>
          <w:spacing w:val="0"/>
          <w:w w:val="100"/>
          <w:kern w:val="0"/>
          <w:position w:val="0"/>
          <w:highlight w:val="none"/>
          <w:vertAlign w:val="baseline"/>
        </w:rPr>
      </w:lvl>
    </w:lvlOverride>
    <w:lvlOverride w:ilvl="2">
      <w:lvl w:ilvl="2" w:tplc="E56E61D8">
        <w:start w:val="1"/>
        <w:numFmt w:val="bullet"/>
        <w:lvlText w:val="▪"/>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ind w:left="2845" w:hanging="336"/>
        </w:pPr>
        <w:rPr>
          <w:rFonts w:ascii="Arial Unicode MS" w:eastAsia="Arial Unicode MS" w:hAnsi="Arial Unicode MS" w:cs="Arial Unicode MS"/>
          <w:b w:val="0"/>
          <w:bCs w:val="0"/>
          <w:i w:val="0"/>
          <w:iCs w:val="0"/>
          <w:caps w:val="0"/>
          <w:smallCaps w:val="0"/>
          <w:outline w:val="0"/>
          <w:emboss w:val="0"/>
          <w:imprint w:val="0"/>
          <w:spacing w:val="0"/>
          <w:w w:val="100"/>
          <w:kern w:val="0"/>
          <w:position w:val="0"/>
          <w:highlight w:val="none"/>
          <w:vertAlign w:val="baseline"/>
        </w:rPr>
      </w:lvl>
    </w:lvlOverride>
    <w:lvlOverride w:ilvl="3">
      <w:lvl w:ilvl="3" w:tplc="27EAC5FE">
        <w:start w:val="1"/>
        <w:numFmt w:val="bullet"/>
        <w:lvlText w:val="·"/>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ind w:left="3553" w:hanging="324"/>
        </w:pPr>
        <w:rPr>
          <w:rFonts w:ascii="Symbol" w:eastAsia="Symbol" w:hAnsi="Symbol" w:cs="Symbol"/>
          <w:b w:val="0"/>
          <w:bCs w:val="0"/>
          <w:i w:val="0"/>
          <w:iCs w:val="0"/>
          <w:caps w:val="0"/>
          <w:smallCaps w:val="0"/>
          <w:outline w:val="0"/>
          <w:emboss w:val="0"/>
          <w:imprint w:val="0"/>
          <w:spacing w:val="0"/>
          <w:w w:val="100"/>
          <w:kern w:val="0"/>
          <w:position w:val="0"/>
          <w:highlight w:val="none"/>
          <w:vertAlign w:val="baseline"/>
        </w:rPr>
      </w:lvl>
    </w:lvlOverride>
    <w:lvlOverride w:ilvl="4">
      <w:lvl w:ilvl="4" w:tplc="260E402E">
        <w:start w:val="1"/>
        <w:numFmt w:val="bullet"/>
        <w:lvlText w:val="o"/>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ind w:left="4261" w:hanging="312"/>
        </w:pPr>
        <w:rPr>
          <w:rFonts w:ascii="Arial Unicode MS" w:eastAsia="Arial Unicode MS" w:hAnsi="Arial Unicode MS" w:cs="Arial Unicode MS"/>
          <w:b w:val="0"/>
          <w:bCs w:val="0"/>
          <w:i w:val="0"/>
          <w:iCs w:val="0"/>
          <w:caps w:val="0"/>
          <w:smallCaps w:val="0"/>
          <w:outline w:val="0"/>
          <w:emboss w:val="0"/>
          <w:imprint w:val="0"/>
          <w:spacing w:val="0"/>
          <w:w w:val="100"/>
          <w:kern w:val="0"/>
          <w:position w:val="0"/>
          <w:highlight w:val="none"/>
          <w:vertAlign w:val="baseline"/>
        </w:rPr>
      </w:lvl>
    </w:lvlOverride>
    <w:lvlOverride w:ilvl="5">
      <w:lvl w:ilvl="5" w:tplc="AD6A5CC0">
        <w:start w:val="1"/>
        <w:numFmt w:val="bullet"/>
        <w:lvlText w:val="▪"/>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ind w:left="4969" w:hanging="300"/>
        </w:pPr>
        <w:rPr>
          <w:rFonts w:ascii="Arial Unicode MS" w:eastAsia="Arial Unicode MS" w:hAnsi="Arial Unicode MS" w:cs="Arial Unicode MS"/>
          <w:b w:val="0"/>
          <w:bCs w:val="0"/>
          <w:i w:val="0"/>
          <w:iCs w:val="0"/>
          <w:caps w:val="0"/>
          <w:smallCaps w:val="0"/>
          <w:outline w:val="0"/>
          <w:emboss w:val="0"/>
          <w:imprint w:val="0"/>
          <w:spacing w:val="0"/>
          <w:w w:val="100"/>
          <w:kern w:val="0"/>
          <w:position w:val="0"/>
          <w:highlight w:val="none"/>
          <w:vertAlign w:val="baseline"/>
        </w:rPr>
      </w:lvl>
    </w:lvlOverride>
    <w:lvlOverride w:ilvl="6">
      <w:lvl w:ilvl="6" w:tplc="A1B403B0">
        <w:start w:val="1"/>
        <w:numFmt w:val="bullet"/>
        <w:lvlText w:val="·"/>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ind w:left="5677" w:hanging="288"/>
        </w:pPr>
        <w:rPr>
          <w:rFonts w:ascii="Symbol" w:eastAsia="Symbol" w:hAnsi="Symbol" w:cs="Symbol"/>
          <w:b w:val="0"/>
          <w:bCs w:val="0"/>
          <w:i w:val="0"/>
          <w:iCs w:val="0"/>
          <w:caps w:val="0"/>
          <w:smallCaps w:val="0"/>
          <w:outline w:val="0"/>
          <w:emboss w:val="0"/>
          <w:imprint w:val="0"/>
          <w:spacing w:val="0"/>
          <w:w w:val="100"/>
          <w:kern w:val="0"/>
          <w:position w:val="0"/>
          <w:highlight w:val="none"/>
          <w:vertAlign w:val="baseline"/>
        </w:rPr>
      </w:lvl>
    </w:lvlOverride>
    <w:lvlOverride w:ilvl="7">
      <w:lvl w:ilvl="7" w:tplc="F28A21E8">
        <w:start w:val="1"/>
        <w:numFmt w:val="bullet"/>
        <w:lvlText w:val="o"/>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ind w:left="6385" w:hanging="276"/>
        </w:pPr>
        <w:rPr>
          <w:rFonts w:ascii="Arial Unicode MS" w:eastAsia="Arial Unicode MS" w:hAnsi="Arial Unicode MS" w:cs="Arial Unicode MS"/>
          <w:b w:val="0"/>
          <w:bCs w:val="0"/>
          <w:i w:val="0"/>
          <w:iCs w:val="0"/>
          <w:caps w:val="0"/>
          <w:smallCaps w:val="0"/>
          <w:outline w:val="0"/>
          <w:emboss w:val="0"/>
          <w:imprint w:val="0"/>
          <w:spacing w:val="0"/>
          <w:w w:val="100"/>
          <w:kern w:val="0"/>
          <w:position w:val="0"/>
          <w:highlight w:val="none"/>
          <w:vertAlign w:val="baseline"/>
        </w:rPr>
      </w:lvl>
    </w:lvlOverride>
    <w:lvlOverride w:ilvl="8">
      <w:lvl w:ilvl="8" w:tplc="0C94E1B8">
        <w:start w:val="1"/>
        <w:numFmt w:val="bullet"/>
        <w:lvlText w:val="▪"/>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ind w:left="7093" w:hanging="264"/>
        </w:pPr>
        <w:rPr>
          <w:rFonts w:ascii="Arial Unicode MS" w:eastAsia="Arial Unicode MS" w:hAnsi="Arial Unicode MS" w:cs="Arial Unicode MS"/>
          <w:b w:val="0"/>
          <w:bCs w:val="0"/>
          <w:i w:val="0"/>
          <w:iCs w:val="0"/>
          <w:caps w:val="0"/>
          <w:smallCaps w:val="0"/>
          <w:outline w:val="0"/>
          <w:emboss w:val="0"/>
          <w:imprint w:val="0"/>
          <w:spacing w:val="0"/>
          <w:w w:val="100"/>
          <w:kern w:val="0"/>
          <w:position w:val="0"/>
          <w:highlight w:val="none"/>
          <w:vertAlign w:val="baseline"/>
        </w:rPr>
      </w:lvl>
    </w:lvlOverride>
  </w:num>
  <w:num w:numId="23">
    <w:abstractNumId w:val="11"/>
  </w:num>
  <w:num w:numId="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284"/>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59B4"/>
    <w:rsid w:val="00002033"/>
    <w:rsid w:val="00002C50"/>
    <w:rsid w:val="000050D2"/>
    <w:rsid w:val="000130D6"/>
    <w:rsid w:val="00013B9B"/>
    <w:rsid w:val="00014B94"/>
    <w:rsid w:val="000205AE"/>
    <w:rsid w:val="0002073A"/>
    <w:rsid w:val="00021389"/>
    <w:rsid w:val="00022A46"/>
    <w:rsid w:val="00024A8A"/>
    <w:rsid w:val="00025AEB"/>
    <w:rsid w:val="00025D13"/>
    <w:rsid w:val="00026AB4"/>
    <w:rsid w:val="000272BB"/>
    <w:rsid w:val="00033AE4"/>
    <w:rsid w:val="00033F60"/>
    <w:rsid w:val="0003616C"/>
    <w:rsid w:val="00036EEE"/>
    <w:rsid w:val="00036F25"/>
    <w:rsid w:val="0003781C"/>
    <w:rsid w:val="00042FE4"/>
    <w:rsid w:val="00043A2F"/>
    <w:rsid w:val="00044D59"/>
    <w:rsid w:val="00046AE0"/>
    <w:rsid w:val="000472A3"/>
    <w:rsid w:val="000473DC"/>
    <w:rsid w:val="000474A9"/>
    <w:rsid w:val="00051EB3"/>
    <w:rsid w:val="00064FB8"/>
    <w:rsid w:val="000666E6"/>
    <w:rsid w:val="00066EF4"/>
    <w:rsid w:val="00072B83"/>
    <w:rsid w:val="00073379"/>
    <w:rsid w:val="00073741"/>
    <w:rsid w:val="00074D78"/>
    <w:rsid w:val="00077F47"/>
    <w:rsid w:val="000803B6"/>
    <w:rsid w:val="00084AFC"/>
    <w:rsid w:val="00085D81"/>
    <w:rsid w:val="00087EAF"/>
    <w:rsid w:val="00094C80"/>
    <w:rsid w:val="000968C3"/>
    <w:rsid w:val="000A3E72"/>
    <w:rsid w:val="000A513F"/>
    <w:rsid w:val="000A5DDA"/>
    <w:rsid w:val="000A6125"/>
    <w:rsid w:val="000B1D91"/>
    <w:rsid w:val="000B2775"/>
    <w:rsid w:val="000B2E43"/>
    <w:rsid w:val="000B3C9D"/>
    <w:rsid w:val="000B3CCB"/>
    <w:rsid w:val="000B411F"/>
    <w:rsid w:val="000B4274"/>
    <w:rsid w:val="000B7DE5"/>
    <w:rsid w:val="000C04AE"/>
    <w:rsid w:val="000C10F1"/>
    <w:rsid w:val="000C1F40"/>
    <w:rsid w:val="000D1C12"/>
    <w:rsid w:val="000D29EB"/>
    <w:rsid w:val="000D3B52"/>
    <w:rsid w:val="000D3F1A"/>
    <w:rsid w:val="000D53F9"/>
    <w:rsid w:val="000D6820"/>
    <w:rsid w:val="000D70E1"/>
    <w:rsid w:val="000E0F2E"/>
    <w:rsid w:val="000E4079"/>
    <w:rsid w:val="000E5514"/>
    <w:rsid w:val="000E7171"/>
    <w:rsid w:val="000F02B0"/>
    <w:rsid w:val="000F277F"/>
    <w:rsid w:val="000F3D32"/>
    <w:rsid w:val="000F5964"/>
    <w:rsid w:val="000F734B"/>
    <w:rsid w:val="00103A7B"/>
    <w:rsid w:val="00104AFC"/>
    <w:rsid w:val="00104B62"/>
    <w:rsid w:val="0010680F"/>
    <w:rsid w:val="0011003A"/>
    <w:rsid w:val="00112A84"/>
    <w:rsid w:val="00112C64"/>
    <w:rsid w:val="0011718E"/>
    <w:rsid w:val="00121348"/>
    <w:rsid w:val="00121E68"/>
    <w:rsid w:val="00126FBB"/>
    <w:rsid w:val="0012725B"/>
    <w:rsid w:val="001272EC"/>
    <w:rsid w:val="00127DA4"/>
    <w:rsid w:val="00130499"/>
    <w:rsid w:val="00136011"/>
    <w:rsid w:val="001361FD"/>
    <w:rsid w:val="001365BF"/>
    <w:rsid w:val="00137A93"/>
    <w:rsid w:val="00141371"/>
    <w:rsid w:val="00142B34"/>
    <w:rsid w:val="001457B9"/>
    <w:rsid w:val="00145B71"/>
    <w:rsid w:val="001473E1"/>
    <w:rsid w:val="001475B9"/>
    <w:rsid w:val="001500B6"/>
    <w:rsid w:val="00150106"/>
    <w:rsid w:val="00150364"/>
    <w:rsid w:val="00150F2E"/>
    <w:rsid w:val="00151F03"/>
    <w:rsid w:val="001530F6"/>
    <w:rsid w:val="00154C67"/>
    <w:rsid w:val="00155708"/>
    <w:rsid w:val="001600D7"/>
    <w:rsid w:val="0016126E"/>
    <w:rsid w:val="00167B93"/>
    <w:rsid w:val="001714DE"/>
    <w:rsid w:val="00174EA8"/>
    <w:rsid w:val="00182F4A"/>
    <w:rsid w:val="00183451"/>
    <w:rsid w:val="00186CCA"/>
    <w:rsid w:val="0019353D"/>
    <w:rsid w:val="00193FF2"/>
    <w:rsid w:val="001957E0"/>
    <w:rsid w:val="00196163"/>
    <w:rsid w:val="00196492"/>
    <w:rsid w:val="001A05BB"/>
    <w:rsid w:val="001A2108"/>
    <w:rsid w:val="001A64AA"/>
    <w:rsid w:val="001B060F"/>
    <w:rsid w:val="001B22F4"/>
    <w:rsid w:val="001B6296"/>
    <w:rsid w:val="001B6465"/>
    <w:rsid w:val="001C186A"/>
    <w:rsid w:val="001C3808"/>
    <w:rsid w:val="001C3AB0"/>
    <w:rsid w:val="001C79C5"/>
    <w:rsid w:val="001D0D97"/>
    <w:rsid w:val="001D10E0"/>
    <w:rsid w:val="001D19D8"/>
    <w:rsid w:val="001D41AD"/>
    <w:rsid w:val="001D4299"/>
    <w:rsid w:val="001D4989"/>
    <w:rsid w:val="001E482E"/>
    <w:rsid w:val="001E5ADF"/>
    <w:rsid w:val="001E6A2E"/>
    <w:rsid w:val="001E7C4D"/>
    <w:rsid w:val="001E7CEF"/>
    <w:rsid w:val="001F0398"/>
    <w:rsid w:val="00201C81"/>
    <w:rsid w:val="00207C73"/>
    <w:rsid w:val="00207E92"/>
    <w:rsid w:val="00211FCD"/>
    <w:rsid w:val="002179A3"/>
    <w:rsid w:val="00223673"/>
    <w:rsid w:val="002261E0"/>
    <w:rsid w:val="002263B0"/>
    <w:rsid w:val="002267BF"/>
    <w:rsid w:val="00230E44"/>
    <w:rsid w:val="002324EC"/>
    <w:rsid w:val="002337D7"/>
    <w:rsid w:val="00234129"/>
    <w:rsid w:val="00247D5E"/>
    <w:rsid w:val="002518E8"/>
    <w:rsid w:val="00257A57"/>
    <w:rsid w:val="0026008A"/>
    <w:rsid w:val="002632E9"/>
    <w:rsid w:val="00264E62"/>
    <w:rsid w:val="00265CD1"/>
    <w:rsid w:val="00265D43"/>
    <w:rsid w:val="00270EC3"/>
    <w:rsid w:val="00271907"/>
    <w:rsid w:val="002724B1"/>
    <w:rsid w:val="002733AF"/>
    <w:rsid w:val="00273E1C"/>
    <w:rsid w:val="002751BD"/>
    <w:rsid w:val="00275CB4"/>
    <w:rsid w:val="00277925"/>
    <w:rsid w:val="00286060"/>
    <w:rsid w:val="00291F85"/>
    <w:rsid w:val="00292B0B"/>
    <w:rsid w:val="002930D7"/>
    <w:rsid w:val="002934AC"/>
    <w:rsid w:val="00295972"/>
    <w:rsid w:val="002964A1"/>
    <w:rsid w:val="002A1F58"/>
    <w:rsid w:val="002A26F7"/>
    <w:rsid w:val="002A311E"/>
    <w:rsid w:val="002A51EF"/>
    <w:rsid w:val="002A738A"/>
    <w:rsid w:val="002A7A7B"/>
    <w:rsid w:val="002B2519"/>
    <w:rsid w:val="002B2C9D"/>
    <w:rsid w:val="002B354F"/>
    <w:rsid w:val="002B5D63"/>
    <w:rsid w:val="002C0087"/>
    <w:rsid w:val="002C6234"/>
    <w:rsid w:val="002C6AB9"/>
    <w:rsid w:val="002C79FE"/>
    <w:rsid w:val="002D09A8"/>
    <w:rsid w:val="002D1276"/>
    <w:rsid w:val="002D1985"/>
    <w:rsid w:val="002D45C1"/>
    <w:rsid w:val="002D4C29"/>
    <w:rsid w:val="002E0B9C"/>
    <w:rsid w:val="002E28F6"/>
    <w:rsid w:val="002E2F8B"/>
    <w:rsid w:val="002F12B9"/>
    <w:rsid w:val="002F33E0"/>
    <w:rsid w:val="002F3541"/>
    <w:rsid w:val="002F5B5A"/>
    <w:rsid w:val="00300DF2"/>
    <w:rsid w:val="00302560"/>
    <w:rsid w:val="0030763B"/>
    <w:rsid w:val="00307879"/>
    <w:rsid w:val="00307C43"/>
    <w:rsid w:val="0031113B"/>
    <w:rsid w:val="003174A3"/>
    <w:rsid w:val="00320B32"/>
    <w:rsid w:val="003216BC"/>
    <w:rsid w:val="00323BB9"/>
    <w:rsid w:val="00324641"/>
    <w:rsid w:val="00326FF3"/>
    <w:rsid w:val="003278FF"/>
    <w:rsid w:val="00327C46"/>
    <w:rsid w:val="003320D5"/>
    <w:rsid w:val="00332F02"/>
    <w:rsid w:val="003345AC"/>
    <w:rsid w:val="003367FB"/>
    <w:rsid w:val="0033693D"/>
    <w:rsid w:val="00337CC5"/>
    <w:rsid w:val="00337F30"/>
    <w:rsid w:val="0034009B"/>
    <w:rsid w:val="0034042B"/>
    <w:rsid w:val="003408A7"/>
    <w:rsid w:val="003425C3"/>
    <w:rsid w:val="0034260F"/>
    <w:rsid w:val="0034357E"/>
    <w:rsid w:val="003444ED"/>
    <w:rsid w:val="0034468E"/>
    <w:rsid w:val="00360838"/>
    <w:rsid w:val="003608A3"/>
    <w:rsid w:val="0036092C"/>
    <w:rsid w:val="00360F1B"/>
    <w:rsid w:val="003643F9"/>
    <w:rsid w:val="0036659F"/>
    <w:rsid w:val="00370080"/>
    <w:rsid w:val="00371274"/>
    <w:rsid w:val="0037136C"/>
    <w:rsid w:val="00371D95"/>
    <w:rsid w:val="0037239D"/>
    <w:rsid w:val="0037268E"/>
    <w:rsid w:val="00373F28"/>
    <w:rsid w:val="00373F66"/>
    <w:rsid w:val="003753CD"/>
    <w:rsid w:val="00375522"/>
    <w:rsid w:val="0037627A"/>
    <w:rsid w:val="003772E6"/>
    <w:rsid w:val="003848B4"/>
    <w:rsid w:val="0038665D"/>
    <w:rsid w:val="00396352"/>
    <w:rsid w:val="003967DE"/>
    <w:rsid w:val="003A16A0"/>
    <w:rsid w:val="003A3C9F"/>
    <w:rsid w:val="003A7038"/>
    <w:rsid w:val="003A74FF"/>
    <w:rsid w:val="003B2073"/>
    <w:rsid w:val="003B23BD"/>
    <w:rsid w:val="003B3D60"/>
    <w:rsid w:val="003B3EB9"/>
    <w:rsid w:val="003B5960"/>
    <w:rsid w:val="003B66A0"/>
    <w:rsid w:val="003B72B1"/>
    <w:rsid w:val="003C3A73"/>
    <w:rsid w:val="003D0F45"/>
    <w:rsid w:val="003D168F"/>
    <w:rsid w:val="003D59EA"/>
    <w:rsid w:val="003D6C47"/>
    <w:rsid w:val="003D753D"/>
    <w:rsid w:val="003E40EA"/>
    <w:rsid w:val="003E4D62"/>
    <w:rsid w:val="003E5045"/>
    <w:rsid w:val="003F15AE"/>
    <w:rsid w:val="003F3716"/>
    <w:rsid w:val="003F5A0B"/>
    <w:rsid w:val="00400557"/>
    <w:rsid w:val="00411277"/>
    <w:rsid w:val="00412503"/>
    <w:rsid w:val="00412E03"/>
    <w:rsid w:val="0041421D"/>
    <w:rsid w:val="004142BE"/>
    <w:rsid w:val="0041465F"/>
    <w:rsid w:val="00417944"/>
    <w:rsid w:val="00425359"/>
    <w:rsid w:val="004259EA"/>
    <w:rsid w:val="0042656B"/>
    <w:rsid w:val="0043214A"/>
    <w:rsid w:val="004405A6"/>
    <w:rsid w:val="004430CE"/>
    <w:rsid w:val="00445454"/>
    <w:rsid w:val="00446902"/>
    <w:rsid w:val="00453C58"/>
    <w:rsid w:val="00454F7C"/>
    <w:rsid w:val="00461F9A"/>
    <w:rsid w:val="00467D4F"/>
    <w:rsid w:val="00470B09"/>
    <w:rsid w:val="00472F86"/>
    <w:rsid w:val="0048063A"/>
    <w:rsid w:val="004817B1"/>
    <w:rsid w:val="0048220E"/>
    <w:rsid w:val="004829F3"/>
    <w:rsid w:val="004841B9"/>
    <w:rsid w:val="00485484"/>
    <w:rsid w:val="00485536"/>
    <w:rsid w:val="00485664"/>
    <w:rsid w:val="00486F78"/>
    <w:rsid w:val="00486FD4"/>
    <w:rsid w:val="004904E6"/>
    <w:rsid w:val="004905E2"/>
    <w:rsid w:val="00490A6A"/>
    <w:rsid w:val="00492285"/>
    <w:rsid w:val="004924A8"/>
    <w:rsid w:val="00497AF0"/>
    <w:rsid w:val="004A178B"/>
    <w:rsid w:val="004A22F6"/>
    <w:rsid w:val="004A2808"/>
    <w:rsid w:val="004B04F5"/>
    <w:rsid w:val="004B52DD"/>
    <w:rsid w:val="004C2516"/>
    <w:rsid w:val="004C3471"/>
    <w:rsid w:val="004D6EDA"/>
    <w:rsid w:val="004E0981"/>
    <w:rsid w:val="004F0EC3"/>
    <w:rsid w:val="004F17F2"/>
    <w:rsid w:val="004F3426"/>
    <w:rsid w:val="004F37B9"/>
    <w:rsid w:val="00500994"/>
    <w:rsid w:val="005057DD"/>
    <w:rsid w:val="00506F8F"/>
    <w:rsid w:val="00507DB3"/>
    <w:rsid w:val="005114DC"/>
    <w:rsid w:val="00511834"/>
    <w:rsid w:val="00512B3B"/>
    <w:rsid w:val="00513AF7"/>
    <w:rsid w:val="00521EE5"/>
    <w:rsid w:val="00522920"/>
    <w:rsid w:val="00523DE6"/>
    <w:rsid w:val="00524657"/>
    <w:rsid w:val="005265F6"/>
    <w:rsid w:val="00526894"/>
    <w:rsid w:val="005273E6"/>
    <w:rsid w:val="00530B3C"/>
    <w:rsid w:val="00531C30"/>
    <w:rsid w:val="00532320"/>
    <w:rsid w:val="00532A54"/>
    <w:rsid w:val="005338B2"/>
    <w:rsid w:val="00534539"/>
    <w:rsid w:val="005354C7"/>
    <w:rsid w:val="0053619B"/>
    <w:rsid w:val="0054052D"/>
    <w:rsid w:val="00540B62"/>
    <w:rsid w:val="005426A7"/>
    <w:rsid w:val="005438EC"/>
    <w:rsid w:val="00545391"/>
    <w:rsid w:val="005469A1"/>
    <w:rsid w:val="00546B05"/>
    <w:rsid w:val="00551B9E"/>
    <w:rsid w:val="005548DD"/>
    <w:rsid w:val="00554B0B"/>
    <w:rsid w:val="00554F0B"/>
    <w:rsid w:val="00556084"/>
    <w:rsid w:val="00560F5D"/>
    <w:rsid w:val="0056159B"/>
    <w:rsid w:val="00562ABF"/>
    <w:rsid w:val="005644E6"/>
    <w:rsid w:val="005705D2"/>
    <w:rsid w:val="0057084B"/>
    <w:rsid w:val="00570ED3"/>
    <w:rsid w:val="00571E3F"/>
    <w:rsid w:val="005729B1"/>
    <w:rsid w:val="00575234"/>
    <w:rsid w:val="005814EC"/>
    <w:rsid w:val="00582647"/>
    <w:rsid w:val="00585C7D"/>
    <w:rsid w:val="00585D75"/>
    <w:rsid w:val="00591668"/>
    <w:rsid w:val="005937B2"/>
    <w:rsid w:val="00596080"/>
    <w:rsid w:val="005A243D"/>
    <w:rsid w:val="005A24D7"/>
    <w:rsid w:val="005A4696"/>
    <w:rsid w:val="005A7BC8"/>
    <w:rsid w:val="005B4773"/>
    <w:rsid w:val="005B49DA"/>
    <w:rsid w:val="005B61E0"/>
    <w:rsid w:val="005B70E4"/>
    <w:rsid w:val="005C71C7"/>
    <w:rsid w:val="005C72F9"/>
    <w:rsid w:val="005C75B0"/>
    <w:rsid w:val="005D04E3"/>
    <w:rsid w:val="005D1E88"/>
    <w:rsid w:val="005D2863"/>
    <w:rsid w:val="005D6AA5"/>
    <w:rsid w:val="005E15CE"/>
    <w:rsid w:val="005E2CB0"/>
    <w:rsid w:val="005E42BE"/>
    <w:rsid w:val="005F0C15"/>
    <w:rsid w:val="005F0C46"/>
    <w:rsid w:val="005F0C68"/>
    <w:rsid w:val="005F246D"/>
    <w:rsid w:val="006001F9"/>
    <w:rsid w:val="00600C70"/>
    <w:rsid w:val="00604FD1"/>
    <w:rsid w:val="0060556D"/>
    <w:rsid w:val="006113E7"/>
    <w:rsid w:val="00613B8B"/>
    <w:rsid w:val="00614452"/>
    <w:rsid w:val="00615F42"/>
    <w:rsid w:val="00616280"/>
    <w:rsid w:val="00617246"/>
    <w:rsid w:val="00624A62"/>
    <w:rsid w:val="006318B5"/>
    <w:rsid w:val="00635F54"/>
    <w:rsid w:val="00637ECD"/>
    <w:rsid w:val="00642A02"/>
    <w:rsid w:val="00643407"/>
    <w:rsid w:val="0065023E"/>
    <w:rsid w:val="006605BF"/>
    <w:rsid w:val="0066657F"/>
    <w:rsid w:val="0066785B"/>
    <w:rsid w:val="00667DDF"/>
    <w:rsid w:val="00670685"/>
    <w:rsid w:val="00674154"/>
    <w:rsid w:val="00676D54"/>
    <w:rsid w:val="00677DF0"/>
    <w:rsid w:val="006803B2"/>
    <w:rsid w:val="006829BF"/>
    <w:rsid w:val="006829CA"/>
    <w:rsid w:val="00683346"/>
    <w:rsid w:val="00685AD6"/>
    <w:rsid w:val="00686C87"/>
    <w:rsid w:val="006935AE"/>
    <w:rsid w:val="00693C87"/>
    <w:rsid w:val="00697CC9"/>
    <w:rsid w:val="006A2B6E"/>
    <w:rsid w:val="006A6682"/>
    <w:rsid w:val="006B192B"/>
    <w:rsid w:val="006B1955"/>
    <w:rsid w:val="006C0460"/>
    <w:rsid w:val="006C45C5"/>
    <w:rsid w:val="006C52DE"/>
    <w:rsid w:val="006D01C2"/>
    <w:rsid w:val="006D01F3"/>
    <w:rsid w:val="006D5E72"/>
    <w:rsid w:val="006D7EDB"/>
    <w:rsid w:val="006E253D"/>
    <w:rsid w:val="006E2AE1"/>
    <w:rsid w:val="006E3A77"/>
    <w:rsid w:val="006E6815"/>
    <w:rsid w:val="006F0D1E"/>
    <w:rsid w:val="00700DD5"/>
    <w:rsid w:val="0070235A"/>
    <w:rsid w:val="00702631"/>
    <w:rsid w:val="0071772D"/>
    <w:rsid w:val="00727FB1"/>
    <w:rsid w:val="00730460"/>
    <w:rsid w:val="007327D2"/>
    <w:rsid w:val="0073284B"/>
    <w:rsid w:val="00734865"/>
    <w:rsid w:val="00741CEB"/>
    <w:rsid w:val="007441CE"/>
    <w:rsid w:val="00745D3B"/>
    <w:rsid w:val="00746E77"/>
    <w:rsid w:val="00750686"/>
    <w:rsid w:val="00750EC5"/>
    <w:rsid w:val="00751495"/>
    <w:rsid w:val="007540C1"/>
    <w:rsid w:val="00757000"/>
    <w:rsid w:val="00760C81"/>
    <w:rsid w:val="00760D81"/>
    <w:rsid w:val="0076214C"/>
    <w:rsid w:val="00762CDB"/>
    <w:rsid w:val="007654F8"/>
    <w:rsid w:val="00776A84"/>
    <w:rsid w:val="00780413"/>
    <w:rsid w:val="00785719"/>
    <w:rsid w:val="007861A7"/>
    <w:rsid w:val="00786243"/>
    <w:rsid w:val="007872A2"/>
    <w:rsid w:val="007901CE"/>
    <w:rsid w:val="007933FC"/>
    <w:rsid w:val="00793471"/>
    <w:rsid w:val="0079348F"/>
    <w:rsid w:val="00794162"/>
    <w:rsid w:val="007A0DA4"/>
    <w:rsid w:val="007A1244"/>
    <w:rsid w:val="007B0830"/>
    <w:rsid w:val="007B0CFA"/>
    <w:rsid w:val="007B28CC"/>
    <w:rsid w:val="007C00EF"/>
    <w:rsid w:val="007C06FC"/>
    <w:rsid w:val="007C08B2"/>
    <w:rsid w:val="007C33F1"/>
    <w:rsid w:val="007D1BC4"/>
    <w:rsid w:val="007D4874"/>
    <w:rsid w:val="007D5AA7"/>
    <w:rsid w:val="007E2E9F"/>
    <w:rsid w:val="007E57BD"/>
    <w:rsid w:val="007E6F9D"/>
    <w:rsid w:val="007E73CE"/>
    <w:rsid w:val="007E7807"/>
    <w:rsid w:val="007F229C"/>
    <w:rsid w:val="007F3AB0"/>
    <w:rsid w:val="007F4107"/>
    <w:rsid w:val="007F7026"/>
    <w:rsid w:val="007F70FD"/>
    <w:rsid w:val="007F73E3"/>
    <w:rsid w:val="00803C31"/>
    <w:rsid w:val="00804071"/>
    <w:rsid w:val="0080581D"/>
    <w:rsid w:val="00806D0B"/>
    <w:rsid w:val="0080728C"/>
    <w:rsid w:val="0081095B"/>
    <w:rsid w:val="00812ABF"/>
    <w:rsid w:val="00812D91"/>
    <w:rsid w:val="00816034"/>
    <w:rsid w:val="0081603A"/>
    <w:rsid w:val="008200CC"/>
    <w:rsid w:val="00823DB6"/>
    <w:rsid w:val="0082469D"/>
    <w:rsid w:val="00827353"/>
    <w:rsid w:val="0083052E"/>
    <w:rsid w:val="00832E10"/>
    <w:rsid w:val="00833B3C"/>
    <w:rsid w:val="008344D8"/>
    <w:rsid w:val="0084165D"/>
    <w:rsid w:val="00844A1D"/>
    <w:rsid w:val="00850C33"/>
    <w:rsid w:val="0085586A"/>
    <w:rsid w:val="00864B4F"/>
    <w:rsid w:val="00875A12"/>
    <w:rsid w:val="00876872"/>
    <w:rsid w:val="0088163A"/>
    <w:rsid w:val="00881BE3"/>
    <w:rsid w:val="008901A1"/>
    <w:rsid w:val="008909CE"/>
    <w:rsid w:val="00891F68"/>
    <w:rsid w:val="0089321A"/>
    <w:rsid w:val="008A3202"/>
    <w:rsid w:val="008A354D"/>
    <w:rsid w:val="008A3942"/>
    <w:rsid w:val="008A6262"/>
    <w:rsid w:val="008A66BF"/>
    <w:rsid w:val="008B09F5"/>
    <w:rsid w:val="008B48F8"/>
    <w:rsid w:val="008B4B17"/>
    <w:rsid w:val="008B68CF"/>
    <w:rsid w:val="008B6C67"/>
    <w:rsid w:val="008C0D3C"/>
    <w:rsid w:val="008C1108"/>
    <w:rsid w:val="008C386E"/>
    <w:rsid w:val="008C3AE2"/>
    <w:rsid w:val="008C594D"/>
    <w:rsid w:val="008D399B"/>
    <w:rsid w:val="008D6566"/>
    <w:rsid w:val="008E187D"/>
    <w:rsid w:val="008E3E6C"/>
    <w:rsid w:val="008E4EB3"/>
    <w:rsid w:val="008E7133"/>
    <w:rsid w:val="008F568E"/>
    <w:rsid w:val="008F603B"/>
    <w:rsid w:val="009041F6"/>
    <w:rsid w:val="0090553B"/>
    <w:rsid w:val="0090648A"/>
    <w:rsid w:val="00906651"/>
    <w:rsid w:val="00910C3A"/>
    <w:rsid w:val="00911DE9"/>
    <w:rsid w:val="0091236A"/>
    <w:rsid w:val="00913A30"/>
    <w:rsid w:val="009146F0"/>
    <w:rsid w:val="009210C5"/>
    <w:rsid w:val="009213AF"/>
    <w:rsid w:val="00930147"/>
    <w:rsid w:val="009309B4"/>
    <w:rsid w:val="00930C10"/>
    <w:rsid w:val="009359E0"/>
    <w:rsid w:val="00935C81"/>
    <w:rsid w:val="00945BFA"/>
    <w:rsid w:val="00945E00"/>
    <w:rsid w:val="00955DEB"/>
    <w:rsid w:val="0095635A"/>
    <w:rsid w:val="00957B3E"/>
    <w:rsid w:val="00961860"/>
    <w:rsid w:val="00962031"/>
    <w:rsid w:val="00963EDE"/>
    <w:rsid w:val="009640E8"/>
    <w:rsid w:val="00966C3C"/>
    <w:rsid w:val="00967BCF"/>
    <w:rsid w:val="00971420"/>
    <w:rsid w:val="009722B0"/>
    <w:rsid w:val="00972AA9"/>
    <w:rsid w:val="00974AEB"/>
    <w:rsid w:val="00977A2F"/>
    <w:rsid w:val="00977D6A"/>
    <w:rsid w:val="00977EDA"/>
    <w:rsid w:val="00980B13"/>
    <w:rsid w:val="009816A0"/>
    <w:rsid w:val="009817AD"/>
    <w:rsid w:val="0098385C"/>
    <w:rsid w:val="00985CF9"/>
    <w:rsid w:val="00986FFB"/>
    <w:rsid w:val="00994EDA"/>
    <w:rsid w:val="009966A1"/>
    <w:rsid w:val="009A044F"/>
    <w:rsid w:val="009A08FF"/>
    <w:rsid w:val="009A2760"/>
    <w:rsid w:val="009A68AC"/>
    <w:rsid w:val="009A6FFC"/>
    <w:rsid w:val="009B338E"/>
    <w:rsid w:val="009B49A8"/>
    <w:rsid w:val="009B66D2"/>
    <w:rsid w:val="009B7E02"/>
    <w:rsid w:val="009B7FDC"/>
    <w:rsid w:val="009C3A1D"/>
    <w:rsid w:val="009C5B52"/>
    <w:rsid w:val="009C6285"/>
    <w:rsid w:val="009C64BA"/>
    <w:rsid w:val="009C64FF"/>
    <w:rsid w:val="009C6C32"/>
    <w:rsid w:val="009C6C90"/>
    <w:rsid w:val="009D335B"/>
    <w:rsid w:val="009D7AFF"/>
    <w:rsid w:val="009D7EDE"/>
    <w:rsid w:val="009E093D"/>
    <w:rsid w:val="009E1A7A"/>
    <w:rsid w:val="009E4472"/>
    <w:rsid w:val="009E6092"/>
    <w:rsid w:val="009F0F10"/>
    <w:rsid w:val="009F26E2"/>
    <w:rsid w:val="00A01101"/>
    <w:rsid w:val="00A01307"/>
    <w:rsid w:val="00A035E3"/>
    <w:rsid w:val="00A03BC5"/>
    <w:rsid w:val="00A05907"/>
    <w:rsid w:val="00A124B9"/>
    <w:rsid w:val="00A22707"/>
    <w:rsid w:val="00A22C76"/>
    <w:rsid w:val="00A24134"/>
    <w:rsid w:val="00A24DC2"/>
    <w:rsid w:val="00A24EE2"/>
    <w:rsid w:val="00A25BC6"/>
    <w:rsid w:val="00A31390"/>
    <w:rsid w:val="00A32E45"/>
    <w:rsid w:val="00A36185"/>
    <w:rsid w:val="00A4170D"/>
    <w:rsid w:val="00A41D46"/>
    <w:rsid w:val="00A42146"/>
    <w:rsid w:val="00A44729"/>
    <w:rsid w:val="00A44E82"/>
    <w:rsid w:val="00A46BFD"/>
    <w:rsid w:val="00A50069"/>
    <w:rsid w:val="00A50B47"/>
    <w:rsid w:val="00A510DF"/>
    <w:rsid w:val="00A53CA5"/>
    <w:rsid w:val="00A53DF0"/>
    <w:rsid w:val="00A548EA"/>
    <w:rsid w:val="00A56C04"/>
    <w:rsid w:val="00A61CF1"/>
    <w:rsid w:val="00A61D72"/>
    <w:rsid w:val="00A62D3A"/>
    <w:rsid w:val="00A651CD"/>
    <w:rsid w:val="00A670A4"/>
    <w:rsid w:val="00A70E8E"/>
    <w:rsid w:val="00A72834"/>
    <w:rsid w:val="00A80D88"/>
    <w:rsid w:val="00A816D2"/>
    <w:rsid w:val="00A81F71"/>
    <w:rsid w:val="00A85EBF"/>
    <w:rsid w:val="00A87628"/>
    <w:rsid w:val="00A921E3"/>
    <w:rsid w:val="00A939C5"/>
    <w:rsid w:val="00A94467"/>
    <w:rsid w:val="00A97024"/>
    <w:rsid w:val="00A97D69"/>
    <w:rsid w:val="00AA176E"/>
    <w:rsid w:val="00AA2C38"/>
    <w:rsid w:val="00AA2DAB"/>
    <w:rsid w:val="00AA4319"/>
    <w:rsid w:val="00AA46C3"/>
    <w:rsid w:val="00AA4817"/>
    <w:rsid w:val="00AA4A0F"/>
    <w:rsid w:val="00AA634A"/>
    <w:rsid w:val="00AA6F52"/>
    <w:rsid w:val="00AA7FEE"/>
    <w:rsid w:val="00AB0F5A"/>
    <w:rsid w:val="00AB3208"/>
    <w:rsid w:val="00AB6119"/>
    <w:rsid w:val="00AC0325"/>
    <w:rsid w:val="00AC4AB5"/>
    <w:rsid w:val="00AD0D86"/>
    <w:rsid w:val="00AD41E6"/>
    <w:rsid w:val="00AD5CA7"/>
    <w:rsid w:val="00AD7649"/>
    <w:rsid w:val="00AE11CA"/>
    <w:rsid w:val="00AE200D"/>
    <w:rsid w:val="00AE42F7"/>
    <w:rsid w:val="00AE5B2D"/>
    <w:rsid w:val="00AE6C25"/>
    <w:rsid w:val="00AE7B3D"/>
    <w:rsid w:val="00AF23CC"/>
    <w:rsid w:val="00AF50EE"/>
    <w:rsid w:val="00AF5E7C"/>
    <w:rsid w:val="00AF68A7"/>
    <w:rsid w:val="00B01B80"/>
    <w:rsid w:val="00B03E57"/>
    <w:rsid w:val="00B06A28"/>
    <w:rsid w:val="00B07954"/>
    <w:rsid w:val="00B1070B"/>
    <w:rsid w:val="00B10A8B"/>
    <w:rsid w:val="00B12660"/>
    <w:rsid w:val="00B13CE7"/>
    <w:rsid w:val="00B14104"/>
    <w:rsid w:val="00B21417"/>
    <w:rsid w:val="00B21C38"/>
    <w:rsid w:val="00B23AD5"/>
    <w:rsid w:val="00B248A1"/>
    <w:rsid w:val="00B30DED"/>
    <w:rsid w:val="00B3203E"/>
    <w:rsid w:val="00B33289"/>
    <w:rsid w:val="00B3683C"/>
    <w:rsid w:val="00B405D1"/>
    <w:rsid w:val="00B40BDA"/>
    <w:rsid w:val="00B41866"/>
    <w:rsid w:val="00B42130"/>
    <w:rsid w:val="00B46340"/>
    <w:rsid w:val="00B501A0"/>
    <w:rsid w:val="00B5461F"/>
    <w:rsid w:val="00B64651"/>
    <w:rsid w:val="00B66ADC"/>
    <w:rsid w:val="00B67A7F"/>
    <w:rsid w:val="00B75697"/>
    <w:rsid w:val="00B767D2"/>
    <w:rsid w:val="00B76ED8"/>
    <w:rsid w:val="00B771EB"/>
    <w:rsid w:val="00B81867"/>
    <w:rsid w:val="00B82705"/>
    <w:rsid w:val="00B837AC"/>
    <w:rsid w:val="00B848A9"/>
    <w:rsid w:val="00B902F7"/>
    <w:rsid w:val="00B91433"/>
    <w:rsid w:val="00B91F60"/>
    <w:rsid w:val="00B95C2B"/>
    <w:rsid w:val="00BA2569"/>
    <w:rsid w:val="00BA36C7"/>
    <w:rsid w:val="00BA4D99"/>
    <w:rsid w:val="00BB0C61"/>
    <w:rsid w:val="00BB13A0"/>
    <w:rsid w:val="00BB3A40"/>
    <w:rsid w:val="00BB414A"/>
    <w:rsid w:val="00BB4177"/>
    <w:rsid w:val="00BB5760"/>
    <w:rsid w:val="00BC3769"/>
    <w:rsid w:val="00BC593D"/>
    <w:rsid w:val="00BC7CC5"/>
    <w:rsid w:val="00BD01B7"/>
    <w:rsid w:val="00BD289A"/>
    <w:rsid w:val="00BD3EAF"/>
    <w:rsid w:val="00BD4181"/>
    <w:rsid w:val="00BD77DA"/>
    <w:rsid w:val="00BD78DC"/>
    <w:rsid w:val="00BE04B3"/>
    <w:rsid w:val="00BF0201"/>
    <w:rsid w:val="00BF094A"/>
    <w:rsid w:val="00BF49BF"/>
    <w:rsid w:val="00BF7AA0"/>
    <w:rsid w:val="00C02376"/>
    <w:rsid w:val="00C055BE"/>
    <w:rsid w:val="00C06A70"/>
    <w:rsid w:val="00C070DB"/>
    <w:rsid w:val="00C1090E"/>
    <w:rsid w:val="00C10A98"/>
    <w:rsid w:val="00C1293C"/>
    <w:rsid w:val="00C13211"/>
    <w:rsid w:val="00C1527A"/>
    <w:rsid w:val="00C17599"/>
    <w:rsid w:val="00C21B85"/>
    <w:rsid w:val="00C2348C"/>
    <w:rsid w:val="00C276AC"/>
    <w:rsid w:val="00C33278"/>
    <w:rsid w:val="00C36F2C"/>
    <w:rsid w:val="00C445DE"/>
    <w:rsid w:val="00C44A22"/>
    <w:rsid w:val="00C45E8D"/>
    <w:rsid w:val="00C46CAB"/>
    <w:rsid w:val="00C5239D"/>
    <w:rsid w:val="00C5439E"/>
    <w:rsid w:val="00C54736"/>
    <w:rsid w:val="00C5634C"/>
    <w:rsid w:val="00C618A6"/>
    <w:rsid w:val="00C64E80"/>
    <w:rsid w:val="00C66341"/>
    <w:rsid w:val="00C67264"/>
    <w:rsid w:val="00C67EA2"/>
    <w:rsid w:val="00C70920"/>
    <w:rsid w:val="00C7576C"/>
    <w:rsid w:val="00C75999"/>
    <w:rsid w:val="00C765C5"/>
    <w:rsid w:val="00C777EA"/>
    <w:rsid w:val="00C84A5F"/>
    <w:rsid w:val="00C868B6"/>
    <w:rsid w:val="00C91420"/>
    <w:rsid w:val="00C91D7C"/>
    <w:rsid w:val="00C94E48"/>
    <w:rsid w:val="00CA2815"/>
    <w:rsid w:val="00CA3CE6"/>
    <w:rsid w:val="00CA6E4D"/>
    <w:rsid w:val="00CB0CDB"/>
    <w:rsid w:val="00CB14F1"/>
    <w:rsid w:val="00CB4F23"/>
    <w:rsid w:val="00CB592F"/>
    <w:rsid w:val="00CB5DD1"/>
    <w:rsid w:val="00CB5EFE"/>
    <w:rsid w:val="00CB6116"/>
    <w:rsid w:val="00CC0AF1"/>
    <w:rsid w:val="00CC1BD7"/>
    <w:rsid w:val="00CC3C50"/>
    <w:rsid w:val="00CC4A04"/>
    <w:rsid w:val="00CC4ECE"/>
    <w:rsid w:val="00CC4F35"/>
    <w:rsid w:val="00CC65C0"/>
    <w:rsid w:val="00CC7E3A"/>
    <w:rsid w:val="00CD085D"/>
    <w:rsid w:val="00CD0D79"/>
    <w:rsid w:val="00CD0EA1"/>
    <w:rsid w:val="00CD386D"/>
    <w:rsid w:val="00CD74FA"/>
    <w:rsid w:val="00CE1815"/>
    <w:rsid w:val="00CE1B72"/>
    <w:rsid w:val="00CE2A8A"/>
    <w:rsid w:val="00CE440F"/>
    <w:rsid w:val="00CE627B"/>
    <w:rsid w:val="00CE63C2"/>
    <w:rsid w:val="00CE6773"/>
    <w:rsid w:val="00CF41F3"/>
    <w:rsid w:val="00CF6FA4"/>
    <w:rsid w:val="00D00F4F"/>
    <w:rsid w:val="00D02C62"/>
    <w:rsid w:val="00D04648"/>
    <w:rsid w:val="00D05C3E"/>
    <w:rsid w:val="00D10CA6"/>
    <w:rsid w:val="00D17B3A"/>
    <w:rsid w:val="00D22264"/>
    <w:rsid w:val="00D23A78"/>
    <w:rsid w:val="00D256DC"/>
    <w:rsid w:val="00D269F7"/>
    <w:rsid w:val="00D30E89"/>
    <w:rsid w:val="00D36C93"/>
    <w:rsid w:val="00D3754F"/>
    <w:rsid w:val="00D45483"/>
    <w:rsid w:val="00D52929"/>
    <w:rsid w:val="00D540AB"/>
    <w:rsid w:val="00D542DE"/>
    <w:rsid w:val="00D57F63"/>
    <w:rsid w:val="00D605CC"/>
    <w:rsid w:val="00D6266D"/>
    <w:rsid w:val="00D62BDB"/>
    <w:rsid w:val="00D63566"/>
    <w:rsid w:val="00D63570"/>
    <w:rsid w:val="00D65BFF"/>
    <w:rsid w:val="00D70275"/>
    <w:rsid w:val="00D71FC7"/>
    <w:rsid w:val="00D754C7"/>
    <w:rsid w:val="00D757DE"/>
    <w:rsid w:val="00D759ED"/>
    <w:rsid w:val="00D776AA"/>
    <w:rsid w:val="00D83BC7"/>
    <w:rsid w:val="00D83D5A"/>
    <w:rsid w:val="00D858EE"/>
    <w:rsid w:val="00D9151F"/>
    <w:rsid w:val="00D9321E"/>
    <w:rsid w:val="00DA009E"/>
    <w:rsid w:val="00DA2944"/>
    <w:rsid w:val="00DA42C0"/>
    <w:rsid w:val="00DA4714"/>
    <w:rsid w:val="00DA710E"/>
    <w:rsid w:val="00DB3082"/>
    <w:rsid w:val="00DB6B02"/>
    <w:rsid w:val="00DC07AC"/>
    <w:rsid w:val="00DC0F4B"/>
    <w:rsid w:val="00DC110D"/>
    <w:rsid w:val="00DC1D7B"/>
    <w:rsid w:val="00DC241C"/>
    <w:rsid w:val="00DC77DC"/>
    <w:rsid w:val="00DC7FE3"/>
    <w:rsid w:val="00DD08A4"/>
    <w:rsid w:val="00DD153E"/>
    <w:rsid w:val="00DD2EAA"/>
    <w:rsid w:val="00DE1896"/>
    <w:rsid w:val="00DE4217"/>
    <w:rsid w:val="00DE6E8D"/>
    <w:rsid w:val="00DF0D91"/>
    <w:rsid w:val="00DF179C"/>
    <w:rsid w:val="00DF5083"/>
    <w:rsid w:val="00DF677B"/>
    <w:rsid w:val="00DF7498"/>
    <w:rsid w:val="00E00F4A"/>
    <w:rsid w:val="00E04A74"/>
    <w:rsid w:val="00E06851"/>
    <w:rsid w:val="00E07E6D"/>
    <w:rsid w:val="00E10AF1"/>
    <w:rsid w:val="00E124C2"/>
    <w:rsid w:val="00E14297"/>
    <w:rsid w:val="00E14598"/>
    <w:rsid w:val="00E148FE"/>
    <w:rsid w:val="00E16CDD"/>
    <w:rsid w:val="00E22D4C"/>
    <w:rsid w:val="00E26069"/>
    <w:rsid w:val="00E2693D"/>
    <w:rsid w:val="00E309A8"/>
    <w:rsid w:val="00E32775"/>
    <w:rsid w:val="00E45F75"/>
    <w:rsid w:val="00E46699"/>
    <w:rsid w:val="00E46C86"/>
    <w:rsid w:val="00E475AD"/>
    <w:rsid w:val="00E56A6F"/>
    <w:rsid w:val="00E57E6E"/>
    <w:rsid w:val="00E60DD4"/>
    <w:rsid w:val="00E62724"/>
    <w:rsid w:val="00E64536"/>
    <w:rsid w:val="00E64A52"/>
    <w:rsid w:val="00E66E20"/>
    <w:rsid w:val="00E74A4A"/>
    <w:rsid w:val="00E74D58"/>
    <w:rsid w:val="00E76918"/>
    <w:rsid w:val="00E80425"/>
    <w:rsid w:val="00E83585"/>
    <w:rsid w:val="00E850CA"/>
    <w:rsid w:val="00E86639"/>
    <w:rsid w:val="00E90BC4"/>
    <w:rsid w:val="00E9256C"/>
    <w:rsid w:val="00E942E9"/>
    <w:rsid w:val="00E952B5"/>
    <w:rsid w:val="00EA442F"/>
    <w:rsid w:val="00EB0A83"/>
    <w:rsid w:val="00EB7DD5"/>
    <w:rsid w:val="00EC1C8C"/>
    <w:rsid w:val="00EC2B41"/>
    <w:rsid w:val="00EC3900"/>
    <w:rsid w:val="00EC62EA"/>
    <w:rsid w:val="00EC6679"/>
    <w:rsid w:val="00ED001A"/>
    <w:rsid w:val="00ED2E85"/>
    <w:rsid w:val="00ED4864"/>
    <w:rsid w:val="00ED60DB"/>
    <w:rsid w:val="00EE199D"/>
    <w:rsid w:val="00EE2199"/>
    <w:rsid w:val="00EE2CC5"/>
    <w:rsid w:val="00EE7117"/>
    <w:rsid w:val="00EE7CAF"/>
    <w:rsid w:val="00EF0096"/>
    <w:rsid w:val="00EF1A14"/>
    <w:rsid w:val="00EF47B2"/>
    <w:rsid w:val="00EF51D7"/>
    <w:rsid w:val="00EF59B4"/>
    <w:rsid w:val="00F031F3"/>
    <w:rsid w:val="00F03EAA"/>
    <w:rsid w:val="00F076A5"/>
    <w:rsid w:val="00F1139C"/>
    <w:rsid w:val="00F127F1"/>
    <w:rsid w:val="00F12AA1"/>
    <w:rsid w:val="00F13D65"/>
    <w:rsid w:val="00F145FA"/>
    <w:rsid w:val="00F16082"/>
    <w:rsid w:val="00F165B0"/>
    <w:rsid w:val="00F20A1B"/>
    <w:rsid w:val="00F22396"/>
    <w:rsid w:val="00F23B39"/>
    <w:rsid w:val="00F26D82"/>
    <w:rsid w:val="00F31686"/>
    <w:rsid w:val="00F328C2"/>
    <w:rsid w:val="00F35DAD"/>
    <w:rsid w:val="00F42118"/>
    <w:rsid w:val="00F42C5C"/>
    <w:rsid w:val="00F435FD"/>
    <w:rsid w:val="00F457D2"/>
    <w:rsid w:val="00F45A6F"/>
    <w:rsid w:val="00F47932"/>
    <w:rsid w:val="00F479C9"/>
    <w:rsid w:val="00F51750"/>
    <w:rsid w:val="00F51B04"/>
    <w:rsid w:val="00F53263"/>
    <w:rsid w:val="00F541C9"/>
    <w:rsid w:val="00F55A32"/>
    <w:rsid w:val="00F55F8F"/>
    <w:rsid w:val="00F566B9"/>
    <w:rsid w:val="00F61AD4"/>
    <w:rsid w:val="00F646A4"/>
    <w:rsid w:val="00F659DB"/>
    <w:rsid w:val="00F668A3"/>
    <w:rsid w:val="00F67643"/>
    <w:rsid w:val="00F67E76"/>
    <w:rsid w:val="00F81737"/>
    <w:rsid w:val="00F82EEB"/>
    <w:rsid w:val="00F84B7F"/>
    <w:rsid w:val="00F854A7"/>
    <w:rsid w:val="00F86458"/>
    <w:rsid w:val="00F87354"/>
    <w:rsid w:val="00F87A21"/>
    <w:rsid w:val="00F90B5A"/>
    <w:rsid w:val="00F932F1"/>
    <w:rsid w:val="00F97CE1"/>
    <w:rsid w:val="00F97EFD"/>
    <w:rsid w:val="00FA0B0A"/>
    <w:rsid w:val="00FA1BC6"/>
    <w:rsid w:val="00FA3165"/>
    <w:rsid w:val="00FA7DB7"/>
    <w:rsid w:val="00FB3708"/>
    <w:rsid w:val="00FB4AC4"/>
    <w:rsid w:val="00FB68A3"/>
    <w:rsid w:val="00FB6DFB"/>
    <w:rsid w:val="00FC090E"/>
    <w:rsid w:val="00FC1668"/>
    <w:rsid w:val="00FC199F"/>
    <w:rsid w:val="00FC1ACA"/>
    <w:rsid w:val="00FC3A65"/>
    <w:rsid w:val="00FC4734"/>
    <w:rsid w:val="00FC55AF"/>
    <w:rsid w:val="00FC6EC5"/>
    <w:rsid w:val="00FD07F2"/>
    <w:rsid w:val="00FD479B"/>
    <w:rsid w:val="00FD598C"/>
    <w:rsid w:val="00FD6BAA"/>
    <w:rsid w:val="00FD759C"/>
    <w:rsid w:val="00FE1050"/>
    <w:rsid w:val="00FE3E28"/>
    <w:rsid w:val="00FE54B3"/>
    <w:rsid w:val="00FE5C6F"/>
    <w:rsid w:val="00FF0592"/>
    <w:rsid w:val="00FF0CFB"/>
    <w:rsid w:val="00FF271E"/>
    <w:rsid w:val="00FF75B1"/>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F40AE"/>
  <w15:docId w15:val="{C1DA0C91-57E3-40C2-84B0-CF0FD280C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ru-RU" w:eastAsia="ru-RU"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rsid w:val="00EF59B4"/>
    <w:rPr>
      <w:rFonts w:eastAsia="Times New Roman"/>
      <w:color w:val="000000"/>
      <w:u w:color="000000"/>
    </w:rPr>
  </w:style>
  <w:style w:type="paragraph" w:styleId="1">
    <w:name w:val="heading 1"/>
    <w:rsid w:val="00EF59B4"/>
    <w:pPr>
      <w:spacing w:before="100" w:after="100"/>
      <w:outlineLvl w:val="0"/>
    </w:pPr>
    <w:rPr>
      <w:rFonts w:cs="Arial Unicode MS"/>
      <w:b/>
      <w:bCs/>
      <w:color w:val="000000"/>
      <w:kern w:val="36"/>
      <w:sz w:val="48"/>
      <w:szCs w:val="48"/>
      <w:u w:color="000000"/>
    </w:rPr>
  </w:style>
  <w:style w:type="paragraph" w:styleId="20">
    <w:name w:val="heading 2"/>
    <w:next w:val="a0"/>
    <w:link w:val="21"/>
    <w:rsid w:val="00EF59B4"/>
    <w:pPr>
      <w:keepNext/>
      <w:keepLines/>
      <w:spacing w:before="200"/>
      <w:outlineLvl w:val="1"/>
    </w:pPr>
    <w:rPr>
      <w:rFonts w:ascii="Helvetica" w:hAnsi="Helvetica" w:cs="Arial Unicode MS"/>
      <w:b/>
      <w:bCs/>
      <w:color w:val="4F81BD"/>
      <w:sz w:val="26"/>
      <w:szCs w:val="26"/>
      <w:u w:color="4F81BD"/>
    </w:rPr>
  </w:style>
  <w:style w:type="paragraph" w:styleId="3">
    <w:name w:val="heading 3"/>
    <w:next w:val="a0"/>
    <w:rsid w:val="00EF59B4"/>
    <w:pPr>
      <w:keepNext/>
      <w:keepLines/>
      <w:spacing w:before="200"/>
      <w:outlineLvl w:val="2"/>
    </w:pPr>
    <w:rPr>
      <w:rFonts w:ascii="Helvetica" w:hAnsi="Helvetica" w:cs="Arial Unicode MS"/>
      <w:b/>
      <w:bCs/>
      <w:color w:val="4F81BD"/>
      <w:u w:color="4F81BD"/>
    </w:rPr>
  </w:style>
  <w:style w:type="paragraph" w:styleId="4">
    <w:name w:val="heading 4"/>
    <w:basedOn w:val="a0"/>
    <w:next w:val="a0"/>
    <w:link w:val="40"/>
    <w:uiPriority w:val="9"/>
    <w:semiHidden/>
    <w:unhideWhenUsed/>
    <w:qFormat/>
    <w:rsid w:val="00686C87"/>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Hyperlink"/>
    <w:rsid w:val="00EF59B4"/>
    <w:rPr>
      <w:u w:val="single"/>
    </w:rPr>
  </w:style>
  <w:style w:type="table" w:customStyle="1" w:styleId="TableNormal">
    <w:name w:val="Table Normal"/>
    <w:rsid w:val="00EF59B4"/>
    <w:tblPr>
      <w:tblInd w:w="0" w:type="dxa"/>
      <w:tblCellMar>
        <w:top w:w="0" w:type="dxa"/>
        <w:left w:w="0" w:type="dxa"/>
        <w:bottom w:w="0" w:type="dxa"/>
        <w:right w:w="0" w:type="dxa"/>
      </w:tblCellMar>
    </w:tblPr>
  </w:style>
  <w:style w:type="paragraph" w:styleId="a5">
    <w:name w:val="header"/>
    <w:rsid w:val="00EF59B4"/>
    <w:pPr>
      <w:tabs>
        <w:tab w:val="center" w:pos="4677"/>
        <w:tab w:val="right" w:pos="9355"/>
      </w:tabs>
    </w:pPr>
    <w:rPr>
      <w:rFonts w:cs="Arial Unicode MS"/>
      <w:color w:val="000000"/>
      <w:u w:color="000000"/>
    </w:rPr>
  </w:style>
  <w:style w:type="character" w:customStyle="1" w:styleId="apple-converted-space">
    <w:name w:val="apple-converted-space"/>
    <w:rsid w:val="00EF59B4"/>
    <w:rPr>
      <w:lang w:val="ru-RU"/>
    </w:rPr>
  </w:style>
  <w:style w:type="paragraph" w:styleId="a6">
    <w:name w:val="footer"/>
    <w:link w:val="a7"/>
    <w:uiPriority w:val="99"/>
    <w:rsid w:val="00EF59B4"/>
    <w:pPr>
      <w:tabs>
        <w:tab w:val="center" w:pos="4677"/>
        <w:tab w:val="right" w:pos="9355"/>
      </w:tabs>
    </w:pPr>
    <w:rPr>
      <w:rFonts w:eastAsia="Times New Roman"/>
      <w:color w:val="000000"/>
      <w:u w:color="000000"/>
    </w:rPr>
  </w:style>
  <w:style w:type="paragraph" w:styleId="a8">
    <w:name w:val="No Spacing"/>
    <w:aliases w:val="Без отступа"/>
    <w:uiPriority w:val="1"/>
    <w:qFormat/>
    <w:rsid w:val="00EF59B4"/>
    <w:rPr>
      <w:rFonts w:ascii="Calibri" w:eastAsia="Calibri" w:hAnsi="Calibri" w:cs="Calibri"/>
      <w:color w:val="000000"/>
      <w:sz w:val="22"/>
      <w:szCs w:val="22"/>
      <w:u w:color="000000"/>
    </w:rPr>
  </w:style>
  <w:style w:type="character" w:styleId="a9">
    <w:name w:val="page number"/>
    <w:basedOn w:val="apple-converted-space"/>
    <w:rsid w:val="00EF59B4"/>
    <w:rPr>
      <w:lang w:val="ru-RU"/>
    </w:rPr>
  </w:style>
  <w:style w:type="numbering" w:customStyle="1" w:styleId="a">
    <w:name w:val="Пункты"/>
    <w:rsid w:val="00EF59B4"/>
    <w:pPr>
      <w:numPr>
        <w:numId w:val="1"/>
      </w:numPr>
    </w:pPr>
  </w:style>
  <w:style w:type="character" w:customStyle="1" w:styleId="Hyperlink3">
    <w:name w:val="Hyperlink.3"/>
    <w:basedOn w:val="apple-converted-space"/>
    <w:rsid w:val="00EF59B4"/>
    <w:rPr>
      <w:sz w:val="24"/>
      <w:szCs w:val="24"/>
      <w:lang w:val="ru-RU"/>
    </w:rPr>
  </w:style>
  <w:style w:type="character" w:customStyle="1" w:styleId="aa">
    <w:name w:val="Ссылка"/>
    <w:rsid w:val="00EF59B4"/>
    <w:rPr>
      <w:color w:val="0000FF"/>
      <w:u w:val="single" w:color="0000FF"/>
    </w:rPr>
  </w:style>
  <w:style w:type="character" w:customStyle="1" w:styleId="Hyperlink0">
    <w:name w:val="Hyperlink.0"/>
    <w:basedOn w:val="aa"/>
    <w:rsid w:val="00EF59B4"/>
    <w:rPr>
      <w:color w:val="000000"/>
      <w:u w:val="single" w:color="000000"/>
      <w:lang w:val="ru-RU"/>
    </w:rPr>
  </w:style>
  <w:style w:type="character" w:customStyle="1" w:styleId="Hyperlink1">
    <w:name w:val="Hyperlink.1"/>
    <w:basedOn w:val="aa"/>
    <w:rsid w:val="00EF59B4"/>
    <w:rPr>
      <w:color w:val="000000"/>
      <w:u w:val="single" w:color="000000"/>
      <w:lang w:val="ru-RU"/>
    </w:rPr>
  </w:style>
  <w:style w:type="paragraph" w:styleId="ab">
    <w:name w:val="List Paragraph"/>
    <w:link w:val="ac"/>
    <w:uiPriority w:val="34"/>
    <w:qFormat/>
    <w:rsid w:val="00EF59B4"/>
    <w:pPr>
      <w:spacing w:after="200" w:line="276" w:lineRule="auto"/>
      <w:ind w:left="720"/>
    </w:pPr>
    <w:rPr>
      <w:rFonts w:ascii="Helvetica" w:hAnsi="Helvetica" w:cs="Arial Unicode MS"/>
      <w:color w:val="000000"/>
      <w:sz w:val="22"/>
      <w:szCs w:val="22"/>
      <w:u w:color="000000"/>
    </w:rPr>
  </w:style>
  <w:style w:type="paragraph" w:customStyle="1" w:styleId="formattext">
    <w:name w:val="formattext"/>
    <w:rsid w:val="00EF59B4"/>
    <w:pPr>
      <w:spacing w:before="100" w:after="100"/>
    </w:pPr>
    <w:rPr>
      <w:rFonts w:cs="Arial Unicode MS"/>
      <w:color w:val="000000"/>
      <w:sz w:val="24"/>
      <w:szCs w:val="24"/>
      <w:u w:color="000000"/>
    </w:rPr>
  </w:style>
  <w:style w:type="paragraph" w:customStyle="1" w:styleId="topleveltext">
    <w:name w:val="topleveltext"/>
    <w:rsid w:val="00EF59B4"/>
    <w:pPr>
      <w:spacing w:before="100" w:after="100"/>
    </w:pPr>
    <w:rPr>
      <w:rFonts w:eastAsia="Times New Roman"/>
      <w:color w:val="000000"/>
      <w:sz w:val="24"/>
      <w:szCs w:val="24"/>
      <w:u w:color="000000"/>
    </w:rPr>
  </w:style>
  <w:style w:type="paragraph" w:styleId="ad">
    <w:name w:val="Title"/>
    <w:rsid w:val="00EF59B4"/>
    <w:pPr>
      <w:ind w:firstLine="720"/>
      <w:jc w:val="center"/>
    </w:pPr>
    <w:rPr>
      <w:rFonts w:cs="Arial Unicode MS"/>
      <w:b/>
      <w:bCs/>
      <w:color w:val="000000"/>
      <w:sz w:val="24"/>
      <w:szCs w:val="24"/>
      <w:u w:color="000000"/>
    </w:rPr>
  </w:style>
  <w:style w:type="paragraph" w:styleId="ae">
    <w:name w:val="Balloon Text"/>
    <w:basedOn w:val="a0"/>
    <w:link w:val="af"/>
    <w:uiPriority w:val="99"/>
    <w:semiHidden/>
    <w:unhideWhenUsed/>
    <w:rsid w:val="00A44729"/>
    <w:rPr>
      <w:rFonts w:ascii="Tahoma" w:hAnsi="Tahoma" w:cs="Tahoma"/>
      <w:sz w:val="16"/>
      <w:szCs w:val="16"/>
    </w:rPr>
  </w:style>
  <w:style w:type="character" w:customStyle="1" w:styleId="af">
    <w:name w:val="Текст выноски Знак"/>
    <w:basedOn w:val="a1"/>
    <w:link w:val="ae"/>
    <w:uiPriority w:val="99"/>
    <w:semiHidden/>
    <w:rsid w:val="00A44729"/>
    <w:rPr>
      <w:rFonts w:ascii="Tahoma" w:eastAsia="Times New Roman" w:hAnsi="Tahoma" w:cs="Tahoma"/>
      <w:color w:val="000000"/>
      <w:sz w:val="16"/>
      <w:szCs w:val="16"/>
      <w:u w:color="000000"/>
    </w:rPr>
  </w:style>
  <w:style w:type="table" w:styleId="af0">
    <w:name w:val="Table Grid"/>
    <w:basedOn w:val="a2"/>
    <w:rsid w:val="002179A3"/>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10">
    <w:name w:val="Сетка таблицы1"/>
    <w:basedOn w:val="a2"/>
    <w:next w:val="af0"/>
    <w:rsid w:val="00E14598"/>
    <w:pPr>
      <w:pBdr>
        <w:top w:val="none" w:sz="0" w:space="0" w:color="auto"/>
        <w:left w:val="none" w:sz="0" w:space="0" w:color="auto"/>
        <w:bottom w:val="none" w:sz="0" w:space="0" w:color="auto"/>
        <w:right w:val="none" w:sz="0" w:space="0" w:color="auto"/>
        <w:between w:val="none" w:sz="0" w:space="0" w:color="auto"/>
        <w:bar w:val="none" w:sz="0" w:color="auto"/>
      </w:pBdr>
      <w:ind w:left="1066" w:hanging="357"/>
      <w:jc w:val="both"/>
    </w:pPr>
    <w:rPr>
      <w:rFonts w:ascii="Arial" w:eastAsia="Calibri" w:hAnsi="Calibri"/>
      <w:sz w:val="22"/>
      <w:szCs w:val="22"/>
      <w:bdr w:val="none" w:sz="0" w:space="0" w:color="auto"/>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Normal (Web)"/>
    <w:basedOn w:val="a0"/>
    <w:uiPriority w:val="99"/>
    <w:unhideWhenUsed/>
    <w:rsid w:val="00472F8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color w:val="auto"/>
      <w:sz w:val="24"/>
      <w:szCs w:val="24"/>
      <w:bdr w:val="none" w:sz="0" w:space="0" w:color="auto"/>
    </w:rPr>
  </w:style>
  <w:style w:type="paragraph" w:styleId="30">
    <w:name w:val="Body Text 3"/>
    <w:basedOn w:val="a0"/>
    <w:link w:val="31"/>
    <w:rsid w:val="00360F1B"/>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120"/>
      <w:ind w:firstLine="284"/>
      <w:jc w:val="both"/>
    </w:pPr>
    <w:rPr>
      <w:color w:val="auto"/>
      <w:sz w:val="16"/>
      <w:szCs w:val="16"/>
      <w:bdr w:val="none" w:sz="0" w:space="0" w:color="auto"/>
    </w:rPr>
  </w:style>
  <w:style w:type="character" w:customStyle="1" w:styleId="31">
    <w:name w:val="Основной текст 3 Знак"/>
    <w:basedOn w:val="a1"/>
    <w:link w:val="30"/>
    <w:rsid w:val="00360F1B"/>
    <w:rPr>
      <w:rFonts w:eastAsia="Times New Roman"/>
      <w:sz w:val="16"/>
      <w:szCs w:val="16"/>
      <w:u w:color="000000"/>
      <w:bdr w:val="none" w:sz="0" w:space="0" w:color="auto"/>
    </w:rPr>
  </w:style>
  <w:style w:type="paragraph" w:styleId="af2">
    <w:name w:val="Plain Text"/>
    <w:basedOn w:val="a0"/>
    <w:link w:val="af3"/>
    <w:rsid w:val="00360F1B"/>
    <w:pPr>
      <w:pBdr>
        <w:top w:val="none" w:sz="0" w:space="0" w:color="auto"/>
        <w:left w:val="none" w:sz="0" w:space="0" w:color="auto"/>
        <w:bottom w:val="none" w:sz="0" w:space="0" w:color="auto"/>
        <w:right w:val="none" w:sz="0" w:space="0" w:color="auto"/>
        <w:between w:val="none" w:sz="0" w:space="0" w:color="auto"/>
        <w:bar w:val="none" w:sz="0" w:color="auto"/>
      </w:pBdr>
      <w:ind w:firstLine="720"/>
      <w:jc w:val="both"/>
    </w:pPr>
    <w:rPr>
      <w:color w:val="auto"/>
      <w:sz w:val="24"/>
      <w:bdr w:val="none" w:sz="0" w:space="0" w:color="auto"/>
    </w:rPr>
  </w:style>
  <w:style w:type="character" w:customStyle="1" w:styleId="af3">
    <w:name w:val="Текст Знак"/>
    <w:basedOn w:val="a1"/>
    <w:link w:val="af2"/>
    <w:rsid w:val="00360F1B"/>
    <w:rPr>
      <w:rFonts w:eastAsia="Times New Roman"/>
      <w:sz w:val="24"/>
      <w:u w:color="000000"/>
      <w:bdr w:val="none" w:sz="0" w:space="0" w:color="auto"/>
    </w:rPr>
  </w:style>
  <w:style w:type="character" w:customStyle="1" w:styleId="22">
    <w:name w:val="Основной текст (2)_"/>
    <w:basedOn w:val="a1"/>
    <w:link w:val="23"/>
    <w:rsid w:val="00BC7CC5"/>
    <w:rPr>
      <w:rFonts w:eastAsia="Times New Roman"/>
      <w:i/>
      <w:iCs/>
      <w:sz w:val="28"/>
      <w:szCs w:val="28"/>
      <w:shd w:val="clear" w:color="auto" w:fill="FFFFFF"/>
    </w:rPr>
  </w:style>
  <w:style w:type="paragraph" w:customStyle="1" w:styleId="23">
    <w:name w:val="Основной текст (2)"/>
    <w:basedOn w:val="a0"/>
    <w:link w:val="22"/>
    <w:rsid w:val="00BC7CC5"/>
    <w:pPr>
      <w:widowControl w:val="0"/>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300" w:line="320" w:lineRule="exact"/>
      <w:jc w:val="both"/>
    </w:pPr>
    <w:rPr>
      <w:i/>
      <w:iCs/>
      <w:color w:val="auto"/>
      <w:sz w:val="28"/>
      <w:szCs w:val="28"/>
    </w:rPr>
  </w:style>
  <w:style w:type="character" w:customStyle="1" w:styleId="41">
    <w:name w:val="Основной текст (4)_"/>
    <w:basedOn w:val="a1"/>
    <w:link w:val="42"/>
    <w:rsid w:val="00BC7CC5"/>
    <w:rPr>
      <w:rFonts w:eastAsia="Times New Roman"/>
      <w:b/>
      <w:bCs/>
      <w:i/>
      <w:iCs/>
      <w:shd w:val="clear" w:color="auto" w:fill="FFFFFF"/>
    </w:rPr>
  </w:style>
  <w:style w:type="paragraph" w:customStyle="1" w:styleId="42">
    <w:name w:val="Основной текст (4)"/>
    <w:basedOn w:val="a0"/>
    <w:link w:val="41"/>
    <w:rsid w:val="00BC7CC5"/>
    <w:pPr>
      <w:widowControl w:val="0"/>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780" w:line="320" w:lineRule="exact"/>
      <w:jc w:val="both"/>
    </w:pPr>
    <w:rPr>
      <w:b/>
      <w:bCs/>
      <w:i/>
      <w:iCs/>
      <w:color w:val="auto"/>
    </w:rPr>
  </w:style>
  <w:style w:type="character" w:customStyle="1" w:styleId="21">
    <w:name w:val="Заголовок 2 Знак"/>
    <w:basedOn w:val="a1"/>
    <w:link w:val="20"/>
    <w:rsid w:val="00955DEB"/>
    <w:rPr>
      <w:rFonts w:ascii="Helvetica" w:hAnsi="Helvetica" w:cs="Arial Unicode MS"/>
      <w:b/>
      <w:bCs/>
      <w:color w:val="4F81BD"/>
      <w:sz w:val="26"/>
      <w:szCs w:val="26"/>
      <w:u w:color="4F81BD"/>
    </w:rPr>
  </w:style>
  <w:style w:type="character" w:styleId="af4">
    <w:name w:val="Placeholder Text"/>
    <w:basedOn w:val="a1"/>
    <w:uiPriority w:val="99"/>
    <w:semiHidden/>
    <w:rsid w:val="003216BC"/>
    <w:rPr>
      <w:color w:val="808080"/>
    </w:rPr>
  </w:style>
  <w:style w:type="paragraph" w:customStyle="1" w:styleId="TableParagraph">
    <w:name w:val="Table Paragraph"/>
    <w:basedOn w:val="a0"/>
    <w:qFormat/>
    <w:rsid w:val="00DD153E"/>
    <w:pPr>
      <w:widowControl w:val="0"/>
      <w:pBdr>
        <w:top w:val="none" w:sz="0" w:space="0" w:color="auto"/>
        <w:left w:val="none" w:sz="0" w:space="0" w:color="auto"/>
        <w:bottom w:val="none" w:sz="0" w:space="0" w:color="auto"/>
        <w:right w:val="none" w:sz="0" w:space="0" w:color="auto"/>
        <w:between w:val="none" w:sz="0" w:space="0" w:color="auto"/>
        <w:bar w:val="none" w:sz="0" w:color="auto"/>
      </w:pBdr>
      <w:ind w:left="103"/>
      <w:jc w:val="both"/>
    </w:pPr>
    <w:rPr>
      <w:color w:val="auto"/>
      <w:sz w:val="22"/>
      <w:szCs w:val="22"/>
      <w:bdr w:val="none" w:sz="0" w:space="0" w:color="auto"/>
      <w:lang w:val="en-US" w:eastAsia="en-US"/>
    </w:rPr>
  </w:style>
  <w:style w:type="paragraph" w:customStyle="1" w:styleId="Default">
    <w:name w:val="Default"/>
    <w:rsid w:val="007B28CC"/>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pPr>
    <w:rPr>
      <w:rFonts w:eastAsia="Times New Roman"/>
      <w:color w:val="000000"/>
      <w:sz w:val="24"/>
      <w:szCs w:val="24"/>
      <w:bdr w:val="none" w:sz="0" w:space="0" w:color="auto"/>
    </w:rPr>
  </w:style>
  <w:style w:type="paragraph" w:styleId="af5">
    <w:name w:val="Document Map"/>
    <w:basedOn w:val="a0"/>
    <w:link w:val="af6"/>
    <w:uiPriority w:val="99"/>
    <w:semiHidden/>
    <w:unhideWhenUsed/>
    <w:rsid w:val="00CE627B"/>
    <w:rPr>
      <w:rFonts w:ascii="Tahoma" w:hAnsi="Tahoma" w:cs="Tahoma"/>
      <w:sz w:val="16"/>
      <w:szCs w:val="16"/>
    </w:rPr>
  </w:style>
  <w:style w:type="character" w:customStyle="1" w:styleId="af6">
    <w:name w:val="Схема документа Знак"/>
    <w:basedOn w:val="a1"/>
    <w:link w:val="af5"/>
    <w:uiPriority w:val="99"/>
    <w:semiHidden/>
    <w:rsid w:val="00CE627B"/>
    <w:rPr>
      <w:rFonts w:ascii="Tahoma" w:eastAsia="Times New Roman" w:hAnsi="Tahoma" w:cs="Tahoma"/>
      <w:color w:val="000000"/>
      <w:sz w:val="16"/>
      <w:szCs w:val="16"/>
      <w:u w:color="000000"/>
    </w:rPr>
  </w:style>
  <w:style w:type="paragraph" w:customStyle="1" w:styleId="11">
    <w:name w:val="Обычный1"/>
    <w:rsid w:val="0084165D"/>
    <w:rPr>
      <w:rFonts w:eastAsia="Times New Roman"/>
      <w:color w:val="000000"/>
      <w:sz w:val="21"/>
      <w:szCs w:val="21"/>
      <w:u w:color="000000"/>
    </w:rPr>
  </w:style>
  <w:style w:type="character" w:customStyle="1" w:styleId="a7">
    <w:name w:val="Нижний колонтитул Знак"/>
    <w:basedOn w:val="a1"/>
    <w:link w:val="a6"/>
    <w:uiPriority w:val="99"/>
    <w:rsid w:val="0034468E"/>
    <w:rPr>
      <w:rFonts w:eastAsia="Times New Roman"/>
      <w:color w:val="000000"/>
      <w:u w:color="000000"/>
    </w:rPr>
  </w:style>
  <w:style w:type="paragraph" w:customStyle="1" w:styleId="af7">
    <w:name w:val="По умолчанию"/>
    <w:rsid w:val="005C71C7"/>
    <w:rPr>
      <w:rFonts w:ascii="Helvetica Neue" w:hAnsi="Helvetica Neue" w:cs="Arial Unicode MS"/>
      <w:color w:val="000000"/>
      <w:sz w:val="22"/>
      <w:szCs w:val="22"/>
    </w:rPr>
  </w:style>
  <w:style w:type="numbering" w:customStyle="1" w:styleId="2">
    <w:name w:val="Импортированный стиль 2"/>
    <w:rsid w:val="005C71C7"/>
    <w:pPr>
      <w:numPr>
        <w:numId w:val="13"/>
      </w:numPr>
    </w:pPr>
  </w:style>
  <w:style w:type="numbering" w:customStyle="1" w:styleId="7">
    <w:name w:val="Импортированный стиль 7"/>
    <w:rsid w:val="001272EC"/>
    <w:pPr>
      <w:numPr>
        <w:numId w:val="19"/>
      </w:numPr>
    </w:pPr>
  </w:style>
  <w:style w:type="character" w:customStyle="1" w:styleId="af8">
    <w:name w:val="Нет"/>
    <w:rsid w:val="001272EC"/>
  </w:style>
  <w:style w:type="numbering" w:customStyle="1" w:styleId="71">
    <w:name w:val="Импортированный стиль 71"/>
    <w:rsid w:val="001272EC"/>
  </w:style>
  <w:style w:type="numbering" w:customStyle="1" w:styleId="210">
    <w:name w:val="Импортированный стиль 21"/>
    <w:rsid w:val="00D754C7"/>
  </w:style>
  <w:style w:type="paragraph" w:styleId="af9">
    <w:name w:val="Body Text"/>
    <w:basedOn w:val="a0"/>
    <w:link w:val="afa"/>
    <w:uiPriority w:val="99"/>
    <w:semiHidden/>
    <w:unhideWhenUsed/>
    <w:rsid w:val="00E46C86"/>
    <w:pPr>
      <w:spacing w:after="120"/>
    </w:pPr>
  </w:style>
  <w:style w:type="character" w:customStyle="1" w:styleId="afa">
    <w:name w:val="Основной текст Знак"/>
    <w:basedOn w:val="a1"/>
    <w:link w:val="af9"/>
    <w:uiPriority w:val="99"/>
    <w:semiHidden/>
    <w:rsid w:val="00E46C86"/>
    <w:rPr>
      <w:rFonts w:eastAsia="Times New Roman"/>
      <w:color w:val="000000"/>
      <w:u w:color="000000"/>
    </w:rPr>
  </w:style>
  <w:style w:type="character" w:customStyle="1" w:styleId="afb">
    <w:name w:val="Синий"/>
    <w:basedOn w:val="a1"/>
    <w:uiPriority w:val="1"/>
    <w:rsid w:val="00AF68A7"/>
    <w:rPr>
      <w:rFonts w:ascii="Times New Roman" w:hAnsi="Times New Roman" w:cs="Arial Unicode MS"/>
      <w:color w:val="0070C0"/>
      <w:sz w:val="24"/>
      <w:szCs w:val="24"/>
    </w:rPr>
  </w:style>
  <w:style w:type="paragraph" w:customStyle="1" w:styleId="font6">
    <w:name w:val="font6"/>
    <w:basedOn w:val="a0"/>
    <w:rsid w:val="000B3C9D"/>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sz w:val="22"/>
      <w:szCs w:val="22"/>
      <w:bdr w:val="none" w:sz="0" w:space="0" w:color="auto"/>
    </w:rPr>
  </w:style>
  <w:style w:type="paragraph" w:styleId="24">
    <w:name w:val="Body Text 2"/>
    <w:basedOn w:val="a0"/>
    <w:link w:val="25"/>
    <w:uiPriority w:val="99"/>
    <w:semiHidden/>
    <w:unhideWhenUsed/>
    <w:rsid w:val="00686C87"/>
    <w:pPr>
      <w:spacing w:after="120" w:line="480" w:lineRule="auto"/>
    </w:pPr>
  </w:style>
  <w:style w:type="character" w:customStyle="1" w:styleId="25">
    <w:name w:val="Основной текст 2 Знак"/>
    <w:basedOn w:val="a1"/>
    <w:link w:val="24"/>
    <w:uiPriority w:val="99"/>
    <w:semiHidden/>
    <w:rsid w:val="00686C87"/>
    <w:rPr>
      <w:rFonts w:eastAsia="Times New Roman"/>
      <w:color w:val="000000"/>
      <w:u w:color="000000"/>
    </w:rPr>
  </w:style>
  <w:style w:type="character" w:customStyle="1" w:styleId="40">
    <w:name w:val="Заголовок 4 Знак"/>
    <w:basedOn w:val="a1"/>
    <w:link w:val="4"/>
    <w:uiPriority w:val="9"/>
    <w:semiHidden/>
    <w:rsid w:val="00686C87"/>
    <w:rPr>
      <w:rFonts w:asciiTheme="majorHAnsi" w:eastAsiaTheme="majorEastAsia" w:hAnsiTheme="majorHAnsi" w:cstheme="majorBidi"/>
      <w:i/>
      <w:iCs/>
      <w:color w:val="365F91" w:themeColor="accent1" w:themeShade="BF"/>
      <w:u w:color="000000"/>
    </w:rPr>
  </w:style>
  <w:style w:type="character" w:customStyle="1" w:styleId="ac">
    <w:name w:val="Абзац списка Знак"/>
    <w:link w:val="ab"/>
    <w:uiPriority w:val="34"/>
    <w:locked/>
    <w:rsid w:val="00BA2569"/>
    <w:rPr>
      <w:rFonts w:ascii="Helvetica" w:hAnsi="Helvetica" w:cs="Arial Unicode MS"/>
      <w:color w:val="000000"/>
      <w:sz w:val="22"/>
      <w:szCs w:val="22"/>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328752">
      <w:bodyDiv w:val="1"/>
      <w:marLeft w:val="0"/>
      <w:marRight w:val="0"/>
      <w:marTop w:val="0"/>
      <w:marBottom w:val="0"/>
      <w:divBdr>
        <w:top w:val="none" w:sz="0" w:space="0" w:color="auto"/>
        <w:left w:val="none" w:sz="0" w:space="0" w:color="auto"/>
        <w:bottom w:val="none" w:sz="0" w:space="0" w:color="auto"/>
        <w:right w:val="none" w:sz="0" w:space="0" w:color="auto"/>
      </w:divBdr>
    </w:div>
    <w:div w:id="50353063">
      <w:bodyDiv w:val="1"/>
      <w:marLeft w:val="0"/>
      <w:marRight w:val="0"/>
      <w:marTop w:val="0"/>
      <w:marBottom w:val="0"/>
      <w:divBdr>
        <w:top w:val="none" w:sz="0" w:space="0" w:color="auto"/>
        <w:left w:val="none" w:sz="0" w:space="0" w:color="auto"/>
        <w:bottom w:val="none" w:sz="0" w:space="0" w:color="auto"/>
        <w:right w:val="none" w:sz="0" w:space="0" w:color="auto"/>
      </w:divBdr>
    </w:div>
    <w:div w:id="78987611">
      <w:bodyDiv w:val="1"/>
      <w:marLeft w:val="0"/>
      <w:marRight w:val="0"/>
      <w:marTop w:val="0"/>
      <w:marBottom w:val="0"/>
      <w:divBdr>
        <w:top w:val="none" w:sz="0" w:space="0" w:color="auto"/>
        <w:left w:val="none" w:sz="0" w:space="0" w:color="auto"/>
        <w:bottom w:val="none" w:sz="0" w:space="0" w:color="auto"/>
        <w:right w:val="none" w:sz="0" w:space="0" w:color="auto"/>
      </w:divBdr>
    </w:div>
    <w:div w:id="145128654">
      <w:bodyDiv w:val="1"/>
      <w:marLeft w:val="0"/>
      <w:marRight w:val="0"/>
      <w:marTop w:val="0"/>
      <w:marBottom w:val="0"/>
      <w:divBdr>
        <w:top w:val="none" w:sz="0" w:space="0" w:color="auto"/>
        <w:left w:val="none" w:sz="0" w:space="0" w:color="auto"/>
        <w:bottom w:val="none" w:sz="0" w:space="0" w:color="auto"/>
        <w:right w:val="none" w:sz="0" w:space="0" w:color="auto"/>
      </w:divBdr>
    </w:div>
    <w:div w:id="223951085">
      <w:bodyDiv w:val="1"/>
      <w:marLeft w:val="0"/>
      <w:marRight w:val="0"/>
      <w:marTop w:val="0"/>
      <w:marBottom w:val="0"/>
      <w:divBdr>
        <w:top w:val="none" w:sz="0" w:space="0" w:color="auto"/>
        <w:left w:val="none" w:sz="0" w:space="0" w:color="auto"/>
        <w:bottom w:val="none" w:sz="0" w:space="0" w:color="auto"/>
        <w:right w:val="none" w:sz="0" w:space="0" w:color="auto"/>
      </w:divBdr>
    </w:div>
    <w:div w:id="275186511">
      <w:bodyDiv w:val="1"/>
      <w:marLeft w:val="0"/>
      <w:marRight w:val="0"/>
      <w:marTop w:val="0"/>
      <w:marBottom w:val="0"/>
      <w:divBdr>
        <w:top w:val="none" w:sz="0" w:space="0" w:color="auto"/>
        <w:left w:val="none" w:sz="0" w:space="0" w:color="auto"/>
        <w:bottom w:val="none" w:sz="0" w:space="0" w:color="auto"/>
        <w:right w:val="none" w:sz="0" w:space="0" w:color="auto"/>
      </w:divBdr>
    </w:div>
    <w:div w:id="319383918">
      <w:bodyDiv w:val="1"/>
      <w:marLeft w:val="0"/>
      <w:marRight w:val="0"/>
      <w:marTop w:val="0"/>
      <w:marBottom w:val="0"/>
      <w:divBdr>
        <w:top w:val="none" w:sz="0" w:space="0" w:color="auto"/>
        <w:left w:val="none" w:sz="0" w:space="0" w:color="auto"/>
        <w:bottom w:val="none" w:sz="0" w:space="0" w:color="auto"/>
        <w:right w:val="none" w:sz="0" w:space="0" w:color="auto"/>
      </w:divBdr>
    </w:div>
    <w:div w:id="398066400">
      <w:bodyDiv w:val="1"/>
      <w:marLeft w:val="0"/>
      <w:marRight w:val="0"/>
      <w:marTop w:val="0"/>
      <w:marBottom w:val="0"/>
      <w:divBdr>
        <w:top w:val="none" w:sz="0" w:space="0" w:color="auto"/>
        <w:left w:val="none" w:sz="0" w:space="0" w:color="auto"/>
        <w:bottom w:val="none" w:sz="0" w:space="0" w:color="auto"/>
        <w:right w:val="none" w:sz="0" w:space="0" w:color="auto"/>
      </w:divBdr>
    </w:div>
    <w:div w:id="481771089">
      <w:bodyDiv w:val="1"/>
      <w:marLeft w:val="0"/>
      <w:marRight w:val="0"/>
      <w:marTop w:val="0"/>
      <w:marBottom w:val="0"/>
      <w:divBdr>
        <w:top w:val="none" w:sz="0" w:space="0" w:color="auto"/>
        <w:left w:val="none" w:sz="0" w:space="0" w:color="auto"/>
        <w:bottom w:val="none" w:sz="0" w:space="0" w:color="auto"/>
        <w:right w:val="none" w:sz="0" w:space="0" w:color="auto"/>
      </w:divBdr>
    </w:div>
    <w:div w:id="560336118">
      <w:bodyDiv w:val="1"/>
      <w:marLeft w:val="0"/>
      <w:marRight w:val="0"/>
      <w:marTop w:val="0"/>
      <w:marBottom w:val="0"/>
      <w:divBdr>
        <w:top w:val="none" w:sz="0" w:space="0" w:color="auto"/>
        <w:left w:val="none" w:sz="0" w:space="0" w:color="auto"/>
        <w:bottom w:val="none" w:sz="0" w:space="0" w:color="auto"/>
        <w:right w:val="none" w:sz="0" w:space="0" w:color="auto"/>
      </w:divBdr>
    </w:div>
    <w:div w:id="563950206">
      <w:bodyDiv w:val="1"/>
      <w:marLeft w:val="0"/>
      <w:marRight w:val="0"/>
      <w:marTop w:val="0"/>
      <w:marBottom w:val="0"/>
      <w:divBdr>
        <w:top w:val="none" w:sz="0" w:space="0" w:color="auto"/>
        <w:left w:val="none" w:sz="0" w:space="0" w:color="auto"/>
        <w:bottom w:val="none" w:sz="0" w:space="0" w:color="auto"/>
        <w:right w:val="none" w:sz="0" w:space="0" w:color="auto"/>
      </w:divBdr>
    </w:div>
    <w:div w:id="580602446">
      <w:bodyDiv w:val="1"/>
      <w:marLeft w:val="0"/>
      <w:marRight w:val="0"/>
      <w:marTop w:val="0"/>
      <w:marBottom w:val="0"/>
      <w:divBdr>
        <w:top w:val="none" w:sz="0" w:space="0" w:color="auto"/>
        <w:left w:val="none" w:sz="0" w:space="0" w:color="auto"/>
        <w:bottom w:val="none" w:sz="0" w:space="0" w:color="auto"/>
        <w:right w:val="none" w:sz="0" w:space="0" w:color="auto"/>
      </w:divBdr>
    </w:div>
    <w:div w:id="596794231">
      <w:bodyDiv w:val="1"/>
      <w:marLeft w:val="0"/>
      <w:marRight w:val="0"/>
      <w:marTop w:val="0"/>
      <w:marBottom w:val="0"/>
      <w:divBdr>
        <w:top w:val="none" w:sz="0" w:space="0" w:color="auto"/>
        <w:left w:val="none" w:sz="0" w:space="0" w:color="auto"/>
        <w:bottom w:val="none" w:sz="0" w:space="0" w:color="auto"/>
        <w:right w:val="none" w:sz="0" w:space="0" w:color="auto"/>
      </w:divBdr>
    </w:div>
    <w:div w:id="614142928">
      <w:bodyDiv w:val="1"/>
      <w:marLeft w:val="0"/>
      <w:marRight w:val="0"/>
      <w:marTop w:val="0"/>
      <w:marBottom w:val="0"/>
      <w:divBdr>
        <w:top w:val="none" w:sz="0" w:space="0" w:color="auto"/>
        <w:left w:val="none" w:sz="0" w:space="0" w:color="auto"/>
        <w:bottom w:val="none" w:sz="0" w:space="0" w:color="auto"/>
        <w:right w:val="none" w:sz="0" w:space="0" w:color="auto"/>
      </w:divBdr>
    </w:div>
    <w:div w:id="635990217">
      <w:bodyDiv w:val="1"/>
      <w:marLeft w:val="0"/>
      <w:marRight w:val="0"/>
      <w:marTop w:val="0"/>
      <w:marBottom w:val="0"/>
      <w:divBdr>
        <w:top w:val="none" w:sz="0" w:space="0" w:color="auto"/>
        <w:left w:val="none" w:sz="0" w:space="0" w:color="auto"/>
        <w:bottom w:val="none" w:sz="0" w:space="0" w:color="auto"/>
        <w:right w:val="none" w:sz="0" w:space="0" w:color="auto"/>
      </w:divBdr>
    </w:div>
    <w:div w:id="659502429">
      <w:bodyDiv w:val="1"/>
      <w:marLeft w:val="0"/>
      <w:marRight w:val="0"/>
      <w:marTop w:val="0"/>
      <w:marBottom w:val="0"/>
      <w:divBdr>
        <w:top w:val="none" w:sz="0" w:space="0" w:color="auto"/>
        <w:left w:val="none" w:sz="0" w:space="0" w:color="auto"/>
        <w:bottom w:val="none" w:sz="0" w:space="0" w:color="auto"/>
        <w:right w:val="none" w:sz="0" w:space="0" w:color="auto"/>
      </w:divBdr>
    </w:div>
    <w:div w:id="660936330">
      <w:bodyDiv w:val="1"/>
      <w:marLeft w:val="0"/>
      <w:marRight w:val="0"/>
      <w:marTop w:val="0"/>
      <w:marBottom w:val="0"/>
      <w:divBdr>
        <w:top w:val="none" w:sz="0" w:space="0" w:color="auto"/>
        <w:left w:val="none" w:sz="0" w:space="0" w:color="auto"/>
        <w:bottom w:val="none" w:sz="0" w:space="0" w:color="auto"/>
        <w:right w:val="none" w:sz="0" w:space="0" w:color="auto"/>
      </w:divBdr>
    </w:div>
    <w:div w:id="680007237">
      <w:bodyDiv w:val="1"/>
      <w:marLeft w:val="0"/>
      <w:marRight w:val="0"/>
      <w:marTop w:val="0"/>
      <w:marBottom w:val="0"/>
      <w:divBdr>
        <w:top w:val="none" w:sz="0" w:space="0" w:color="auto"/>
        <w:left w:val="none" w:sz="0" w:space="0" w:color="auto"/>
        <w:bottom w:val="none" w:sz="0" w:space="0" w:color="auto"/>
        <w:right w:val="none" w:sz="0" w:space="0" w:color="auto"/>
      </w:divBdr>
    </w:div>
    <w:div w:id="820385609">
      <w:bodyDiv w:val="1"/>
      <w:marLeft w:val="0"/>
      <w:marRight w:val="0"/>
      <w:marTop w:val="0"/>
      <w:marBottom w:val="0"/>
      <w:divBdr>
        <w:top w:val="none" w:sz="0" w:space="0" w:color="auto"/>
        <w:left w:val="none" w:sz="0" w:space="0" w:color="auto"/>
        <w:bottom w:val="none" w:sz="0" w:space="0" w:color="auto"/>
        <w:right w:val="none" w:sz="0" w:space="0" w:color="auto"/>
      </w:divBdr>
    </w:div>
    <w:div w:id="851842287">
      <w:bodyDiv w:val="1"/>
      <w:marLeft w:val="0"/>
      <w:marRight w:val="0"/>
      <w:marTop w:val="0"/>
      <w:marBottom w:val="0"/>
      <w:divBdr>
        <w:top w:val="none" w:sz="0" w:space="0" w:color="auto"/>
        <w:left w:val="none" w:sz="0" w:space="0" w:color="auto"/>
        <w:bottom w:val="none" w:sz="0" w:space="0" w:color="auto"/>
        <w:right w:val="none" w:sz="0" w:space="0" w:color="auto"/>
      </w:divBdr>
    </w:div>
    <w:div w:id="880094077">
      <w:bodyDiv w:val="1"/>
      <w:marLeft w:val="0"/>
      <w:marRight w:val="0"/>
      <w:marTop w:val="0"/>
      <w:marBottom w:val="0"/>
      <w:divBdr>
        <w:top w:val="none" w:sz="0" w:space="0" w:color="auto"/>
        <w:left w:val="none" w:sz="0" w:space="0" w:color="auto"/>
        <w:bottom w:val="none" w:sz="0" w:space="0" w:color="auto"/>
        <w:right w:val="none" w:sz="0" w:space="0" w:color="auto"/>
      </w:divBdr>
    </w:div>
    <w:div w:id="901985379">
      <w:bodyDiv w:val="1"/>
      <w:marLeft w:val="0"/>
      <w:marRight w:val="0"/>
      <w:marTop w:val="0"/>
      <w:marBottom w:val="0"/>
      <w:divBdr>
        <w:top w:val="none" w:sz="0" w:space="0" w:color="auto"/>
        <w:left w:val="none" w:sz="0" w:space="0" w:color="auto"/>
        <w:bottom w:val="none" w:sz="0" w:space="0" w:color="auto"/>
        <w:right w:val="none" w:sz="0" w:space="0" w:color="auto"/>
      </w:divBdr>
    </w:div>
    <w:div w:id="931428851">
      <w:bodyDiv w:val="1"/>
      <w:marLeft w:val="0"/>
      <w:marRight w:val="0"/>
      <w:marTop w:val="0"/>
      <w:marBottom w:val="0"/>
      <w:divBdr>
        <w:top w:val="none" w:sz="0" w:space="0" w:color="auto"/>
        <w:left w:val="none" w:sz="0" w:space="0" w:color="auto"/>
        <w:bottom w:val="none" w:sz="0" w:space="0" w:color="auto"/>
        <w:right w:val="none" w:sz="0" w:space="0" w:color="auto"/>
      </w:divBdr>
    </w:div>
    <w:div w:id="966349165">
      <w:bodyDiv w:val="1"/>
      <w:marLeft w:val="0"/>
      <w:marRight w:val="0"/>
      <w:marTop w:val="0"/>
      <w:marBottom w:val="0"/>
      <w:divBdr>
        <w:top w:val="none" w:sz="0" w:space="0" w:color="auto"/>
        <w:left w:val="none" w:sz="0" w:space="0" w:color="auto"/>
        <w:bottom w:val="none" w:sz="0" w:space="0" w:color="auto"/>
        <w:right w:val="none" w:sz="0" w:space="0" w:color="auto"/>
      </w:divBdr>
    </w:div>
    <w:div w:id="1019742547">
      <w:bodyDiv w:val="1"/>
      <w:marLeft w:val="0"/>
      <w:marRight w:val="0"/>
      <w:marTop w:val="0"/>
      <w:marBottom w:val="0"/>
      <w:divBdr>
        <w:top w:val="none" w:sz="0" w:space="0" w:color="auto"/>
        <w:left w:val="none" w:sz="0" w:space="0" w:color="auto"/>
        <w:bottom w:val="none" w:sz="0" w:space="0" w:color="auto"/>
        <w:right w:val="none" w:sz="0" w:space="0" w:color="auto"/>
      </w:divBdr>
    </w:div>
    <w:div w:id="1026097216">
      <w:bodyDiv w:val="1"/>
      <w:marLeft w:val="0"/>
      <w:marRight w:val="0"/>
      <w:marTop w:val="0"/>
      <w:marBottom w:val="0"/>
      <w:divBdr>
        <w:top w:val="none" w:sz="0" w:space="0" w:color="auto"/>
        <w:left w:val="none" w:sz="0" w:space="0" w:color="auto"/>
        <w:bottom w:val="none" w:sz="0" w:space="0" w:color="auto"/>
        <w:right w:val="none" w:sz="0" w:space="0" w:color="auto"/>
      </w:divBdr>
    </w:div>
    <w:div w:id="1026640286">
      <w:bodyDiv w:val="1"/>
      <w:marLeft w:val="0"/>
      <w:marRight w:val="0"/>
      <w:marTop w:val="0"/>
      <w:marBottom w:val="0"/>
      <w:divBdr>
        <w:top w:val="none" w:sz="0" w:space="0" w:color="auto"/>
        <w:left w:val="none" w:sz="0" w:space="0" w:color="auto"/>
        <w:bottom w:val="none" w:sz="0" w:space="0" w:color="auto"/>
        <w:right w:val="none" w:sz="0" w:space="0" w:color="auto"/>
      </w:divBdr>
    </w:div>
    <w:div w:id="1199005562">
      <w:bodyDiv w:val="1"/>
      <w:marLeft w:val="0"/>
      <w:marRight w:val="0"/>
      <w:marTop w:val="0"/>
      <w:marBottom w:val="0"/>
      <w:divBdr>
        <w:top w:val="none" w:sz="0" w:space="0" w:color="auto"/>
        <w:left w:val="none" w:sz="0" w:space="0" w:color="auto"/>
        <w:bottom w:val="none" w:sz="0" w:space="0" w:color="auto"/>
        <w:right w:val="none" w:sz="0" w:space="0" w:color="auto"/>
      </w:divBdr>
    </w:div>
    <w:div w:id="1295915741">
      <w:bodyDiv w:val="1"/>
      <w:marLeft w:val="0"/>
      <w:marRight w:val="0"/>
      <w:marTop w:val="0"/>
      <w:marBottom w:val="0"/>
      <w:divBdr>
        <w:top w:val="none" w:sz="0" w:space="0" w:color="auto"/>
        <w:left w:val="none" w:sz="0" w:space="0" w:color="auto"/>
        <w:bottom w:val="none" w:sz="0" w:space="0" w:color="auto"/>
        <w:right w:val="none" w:sz="0" w:space="0" w:color="auto"/>
      </w:divBdr>
    </w:div>
    <w:div w:id="1458646277">
      <w:bodyDiv w:val="1"/>
      <w:marLeft w:val="0"/>
      <w:marRight w:val="0"/>
      <w:marTop w:val="0"/>
      <w:marBottom w:val="0"/>
      <w:divBdr>
        <w:top w:val="none" w:sz="0" w:space="0" w:color="auto"/>
        <w:left w:val="none" w:sz="0" w:space="0" w:color="auto"/>
        <w:bottom w:val="none" w:sz="0" w:space="0" w:color="auto"/>
        <w:right w:val="none" w:sz="0" w:space="0" w:color="auto"/>
      </w:divBdr>
    </w:div>
    <w:div w:id="1564369218">
      <w:bodyDiv w:val="1"/>
      <w:marLeft w:val="0"/>
      <w:marRight w:val="0"/>
      <w:marTop w:val="0"/>
      <w:marBottom w:val="0"/>
      <w:divBdr>
        <w:top w:val="none" w:sz="0" w:space="0" w:color="auto"/>
        <w:left w:val="none" w:sz="0" w:space="0" w:color="auto"/>
        <w:bottom w:val="none" w:sz="0" w:space="0" w:color="auto"/>
        <w:right w:val="none" w:sz="0" w:space="0" w:color="auto"/>
      </w:divBdr>
    </w:div>
    <w:div w:id="1618832922">
      <w:bodyDiv w:val="1"/>
      <w:marLeft w:val="0"/>
      <w:marRight w:val="0"/>
      <w:marTop w:val="0"/>
      <w:marBottom w:val="0"/>
      <w:divBdr>
        <w:top w:val="none" w:sz="0" w:space="0" w:color="auto"/>
        <w:left w:val="none" w:sz="0" w:space="0" w:color="auto"/>
        <w:bottom w:val="none" w:sz="0" w:space="0" w:color="auto"/>
        <w:right w:val="none" w:sz="0" w:space="0" w:color="auto"/>
      </w:divBdr>
    </w:div>
    <w:div w:id="1766655251">
      <w:bodyDiv w:val="1"/>
      <w:marLeft w:val="0"/>
      <w:marRight w:val="0"/>
      <w:marTop w:val="0"/>
      <w:marBottom w:val="0"/>
      <w:divBdr>
        <w:top w:val="none" w:sz="0" w:space="0" w:color="auto"/>
        <w:left w:val="none" w:sz="0" w:space="0" w:color="auto"/>
        <w:bottom w:val="none" w:sz="0" w:space="0" w:color="auto"/>
        <w:right w:val="none" w:sz="0" w:space="0" w:color="auto"/>
      </w:divBdr>
    </w:div>
    <w:div w:id="1858303194">
      <w:bodyDiv w:val="1"/>
      <w:marLeft w:val="0"/>
      <w:marRight w:val="0"/>
      <w:marTop w:val="0"/>
      <w:marBottom w:val="0"/>
      <w:divBdr>
        <w:top w:val="none" w:sz="0" w:space="0" w:color="auto"/>
        <w:left w:val="none" w:sz="0" w:space="0" w:color="auto"/>
        <w:bottom w:val="none" w:sz="0" w:space="0" w:color="auto"/>
        <w:right w:val="none" w:sz="0" w:space="0" w:color="auto"/>
      </w:divBdr>
    </w:div>
    <w:div w:id="1911429542">
      <w:bodyDiv w:val="1"/>
      <w:marLeft w:val="0"/>
      <w:marRight w:val="0"/>
      <w:marTop w:val="0"/>
      <w:marBottom w:val="0"/>
      <w:divBdr>
        <w:top w:val="none" w:sz="0" w:space="0" w:color="auto"/>
        <w:left w:val="none" w:sz="0" w:space="0" w:color="auto"/>
        <w:bottom w:val="none" w:sz="0" w:space="0" w:color="auto"/>
        <w:right w:val="none" w:sz="0" w:space="0" w:color="auto"/>
      </w:divBdr>
    </w:div>
    <w:div w:id="2075001731">
      <w:bodyDiv w:val="1"/>
      <w:marLeft w:val="0"/>
      <w:marRight w:val="0"/>
      <w:marTop w:val="0"/>
      <w:marBottom w:val="0"/>
      <w:divBdr>
        <w:top w:val="none" w:sz="0" w:space="0" w:color="auto"/>
        <w:left w:val="none" w:sz="0" w:space="0" w:color="auto"/>
        <w:bottom w:val="none" w:sz="0" w:space="0" w:color="auto"/>
        <w:right w:val="none" w:sz="0" w:space="0" w:color="auto"/>
      </w:divBdr>
    </w:div>
    <w:div w:id="2106068512">
      <w:bodyDiv w:val="1"/>
      <w:marLeft w:val="0"/>
      <w:marRight w:val="0"/>
      <w:marTop w:val="0"/>
      <w:marBottom w:val="0"/>
      <w:divBdr>
        <w:top w:val="none" w:sz="0" w:space="0" w:color="auto"/>
        <w:left w:val="none" w:sz="0" w:space="0" w:color="auto"/>
        <w:bottom w:val="none" w:sz="0" w:space="0" w:color="auto"/>
        <w:right w:val="none" w:sz="0" w:space="0" w:color="auto"/>
      </w:divBdr>
    </w:div>
    <w:div w:id="21255339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consultantplus://offline/ref=4C5271D5D817576A18415C634060DE62E123A4A0BECB0481F3E48722CE29DAA2FEB418BCF06C8E062647B81F5F9F528275839832841D5AADN1O2N" TargetMode="External"/><Relationship Id="rId18" Type="http://schemas.openxmlformats.org/officeDocument/2006/relationships/image" Target="media/image4.jpeg"/><Relationship Id="rId3" Type="http://schemas.openxmlformats.org/officeDocument/2006/relationships/styles" Target="styles.xml"/><Relationship Id="rId21" Type="http://schemas.openxmlformats.org/officeDocument/2006/relationships/image" Target="media/image7.jpe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jpeg"/><Relationship Id="rId20"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jpeg"/><Relationship Id="rId23" Type="http://schemas.openxmlformats.org/officeDocument/2006/relationships/image" Target="media/image9.jpeg"/><Relationship Id="rId10" Type="http://schemas.openxmlformats.org/officeDocument/2006/relationships/footer" Target="footer1.xml"/><Relationship Id="rId19"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consultantplus://offline/ref=F752D3DF319A87A0145060D2AD01C320B9259A080DBD4FDFC0167C81BD88DF265C458BC0DA32BB26377B3B1C941F04AA026FB1A29F47C4A5C2gFN" TargetMode="External"/><Relationship Id="rId22" Type="http://schemas.openxmlformats.org/officeDocument/2006/relationships/image" Target="media/image8.jpeg"/></Relationships>
</file>

<file path=word/theme/theme1.xml><?xml version="1.0" encoding="utf-8"?>
<a:theme xmlns:a="http://schemas.openxmlformats.org/drawingml/2006/main" name="Тема Office">
  <a:themeElements>
    <a:clrScheme name="Тема 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Тема Office">
      <a:majorFont>
        <a:latin typeface="Helvetica"/>
        <a:ea typeface="Helvetica"/>
        <a:cs typeface="Helvetica"/>
      </a:majorFont>
      <a:minorFont>
        <a:latin typeface="Helvetica"/>
        <a:ea typeface="Helvetica"/>
        <a:cs typeface="Helvetica"/>
      </a:minorFont>
    </a:fontScheme>
    <a:fmtScheme name="Тема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1AC4E1-420D-4538-BC6E-0688840917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16544</Words>
  <Characters>94303</Characters>
  <Application>Microsoft Office Word</Application>
  <DocSecurity>0</DocSecurity>
  <Lines>785</Lines>
  <Paragraphs>221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110626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Sergey Rumyantsev</dc:creator>
  <cp:keywords/>
  <dc:description/>
  <cp:lastModifiedBy>Семиколенов Артем Вадимович</cp:lastModifiedBy>
  <cp:revision>5</cp:revision>
  <cp:lastPrinted>2021-02-10T09:53:00Z</cp:lastPrinted>
  <dcterms:created xsi:type="dcterms:W3CDTF">2024-01-10T06:25:00Z</dcterms:created>
  <dcterms:modified xsi:type="dcterms:W3CDTF">2024-01-10T06:39:00Z</dcterms:modified>
</cp:coreProperties>
</file>