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FA6C5" w14:textId="77777777" w:rsidR="006A1603" w:rsidRPr="00C77384" w:rsidRDefault="006A1603">
      <w:pPr>
        <w:rPr>
          <w:rFonts w:ascii="Arial" w:hAnsi="Arial" w:cs="Arial"/>
        </w:rPr>
      </w:pPr>
    </w:p>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5A7B22" w:rsidRPr="00C77384" w14:paraId="58F1BA0A" w14:textId="77777777" w:rsidTr="00752AD0">
        <w:trPr>
          <w:jc w:val="center"/>
        </w:trPr>
        <w:tc>
          <w:tcPr>
            <w:tcW w:w="9360" w:type="dxa"/>
            <w:gridSpan w:val="3"/>
            <w:tcBorders>
              <w:top w:val="nil"/>
              <w:bottom w:val="nil"/>
            </w:tcBorders>
          </w:tcPr>
          <w:p w14:paraId="197DCBD4" w14:textId="77777777" w:rsidR="00687DA5" w:rsidRPr="00C77384" w:rsidRDefault="00687DA5" w:rsidP="00687DA5">
            <w:pPr>
              <w:widowControl w:val="0"/>
              <w:autoSpaceDE w:val="0"/>
              <w:autoSpaceDN w:val="0"/>
              <w:adjustRightInd w:val="0"/>
              <w:jc w:val="center"/>
              <w:rPr>
                <w:rFonts w:ascii="Arial" w:hAnsi="Arial" w:cs="Arial"/>
                <w:b/>
                <w:szCs w:val="22"/>
              </w:rPr>
            </w:pPr>
          </w:p>
          <w:p w14:paraId="0A014BF3" w14:textId="77777777" w:rsidR="00687DA5" w:rsidRPr="002E4767" w:rsidRDefault="00687DA5" w:rsidP="00687DA5">
            <w:pPr>
              <w:widowControl w:val="0"/>
              <w:autoSpaceDE w:val="0"/>
              <w:autoSpaceDN w:val="0"/>
              <w:adjustRightInd w:val="0"/>
              <w:jc w:val="center"/>
              <w:rPr>
                <w:rFonts w:ascii="Arial" w:hAnsi="Arial" w:cs="Arial"/>
                <w:b/>
                <w:sz w:val="24"/>
                <w:szCs w:val="24"/>
              </w:rPr>
            </w:pPr>
            <w:r w:rsidRPr="002E4767">
              <w:rPr>
                <w:rFonts w:ascii="Arial" w:hAnsi="Arial" w:cs="Arial"/>
                <w:b/>
                <w:sz w:val="24"/>
                <w:szCs w:val="24"/>
              </w:rPr>
              <w:t xml:space="preserve">МИНИСТЕРСТВО СТРОИТЕЛЬСТВА </w:t>
            </w:r>
          </w:p>
          <w:p w14:paraId="6ECB6B23" w14:textId="77777777" w:rsidR="00687DA5" w:rsidRPr="002E4767" w:rsidRDefault="00687DA5" w:rsidP="00687DA5">
            <w:pPr>
              <w:widowControl w:val="0"/>
              <w:autoSpaceDE w:val="0"/>
              <w:autoSpaceDN w:val="0"/>
              <w:adjustRightInd w:val="0"/>
              <w:jc w:val="center"/>
              <w:rPr>
                <w:rFonts w:ascii="Arial" w:hAnsi="Arial" w:cs="Arial"/>
                <w:b/>
                <w:sz w:val="24"/>
                <w:szCs w:val="24"/>
              </w:rPr>
            </w:pPr>
            <w:r w:rsidRPr="002E4767">
              <w:rPr>
                <w:rFonts w:ascii="Arial" w:hAnsi="Arial" w:cs="Arial"/>
                <w:b/>
                <w:sz w:val="24"/>
                <w:szCs w:val="24"/>
              </w:rPr>
              <w:t xml:space="preserve">И ЖИЛИЩНО-КОММУНАЛЬНОГО ХОЗЯЙСТВА </w:t>
            </w:r>
          </w:p>
          <w:p w14:paraId="0CDA10F5" w14:textId="77777777" w:rsidR="00687DA5" w:rsidRPr="002E4767" w:rsidRDefault="00687DA5" w:rsidP="00687DA5">
            <w:pPr>
              <w:widowControl w:val="0"/>
              <w:autoSpaceDE w:val="0"/>
              <w:autoSpaceDN w:val="0"/>
              <w:adjustRightInd w:val="0"/>
              <w:jc w:val="center"/>
              <w:rPr>
                <w:rFonts w:ascii="Arial" w:hAnsi="Arial" w:cs="Arial"/>
                <w:sz w:val="24"/>
                <w:szCs w:val="24"/>
              </w:rPr>
            </w:pPr>
            <w:r w:rsidRPr="002E4767">
              <w:rPr>
                <w:rFonts w:ascii="Arial" w:hAnsi="Arial" w:cs="Arial"/>
                <w:b/>
                <w:sz w:val="24"/>
                <w:szCs w:val="24"/>
              </w:rPr>
              <w:t>РОССИЙСКОЙ ФЕДЕРАЦИИ</w:t>
            </w:r>
            <w:r w:rsidRPr="002E4767">
              <w:rPr>
                <w:rFonts w:ascii="Arial" w:hAnsi="Arial" w:cs="Arial"/>
                <w:sz w:val="24"/>
                <w:szCs w:val="24"/>
              </w:rPr>
              <w:t xml:space="preserve"> </w:t>
            </w:r>
          </w:p>
          <w:p w14:paraId="24C94891" w14:textId="77777777" w:rsidR="00687DA5" w:rsidRPr="00C77384" w:rsidRDefault="00687DA5" w:rsidP="00687DA5">
            <w:pPr>
              <w:widowControl w:val="0"/>
              <w:autoSpaceDE w:val="0"/>
              <w:autoSpaceDN w:val="0"/>
              <w:adjustRightInd w:val="0"/>
              <w:ind w:firstLine="567"/>
              <w:jc w:val="center"/>
              <w:rPr>
                <w:rFonts w:ascii="Arial" w:hAnsi="Arial" w:cs="Arial"/>
              </w:rPr>
            </w:pPr>
          </w:p>
        </w:tc>
      </w:tr>
      <w:tr w:rsidR="00E739F0" w:rsidRPr="00C77384" w14:paraId="656C6597" w14:textId="77777777" w:rsidTr="00752AD0">
        <w:trPr>
          <w:jc w:val="center"/>
        </w:trPr>
        <w:tc>
          <w:tcPr>
            <w:tcW w:w="3045" w:type="dxa"/>
            <w:tcBorders>
              <w:top w:val="nil"/>
              <w:bottom w:val="nil"/>
              <w:right w:val="nil"/>
            </w:tcBorders>
          </w:tcPr>
          <w:p w14:paraId="4C7B09E4" w14:textId="77777777" w:rsidR="00687DA5" w:rsidRPr="00C77384" w:rsidRDefault="00687DA5" w:rsidP="00687DA5">
            <w:pPr>
              <w:widowControl w:val="0"/>
              <w:shd w:val="clear" w:color="auto" w:fill="FFFFFF"/>
              <w:autoSpaceDE w:val="0"/>
              <w:autoSpaceDN w:val="0"/>
              <w:adjustRightInd w:val="0"/>
              <w:ind w:firstLine="567"/>
              <w:jc w:val="center"/>
              <w:rPr>
                <w:rFonts w:ascii="Arial" w:hAnsi="Arial" w:cs="Arial"/>
                <w:sz w:val="28"/>
                <w:szCs w:val="28"/>
              </w:rPr>
            </w:pPr>
          </w:p>
          <w:p w14:paraId="27375E20" w14:textId="77777777" w:rsidR="00687DA5" w:rsidRPr="0041525E" w:rsidRDefault="00687DA5" w:rsidP="00687DA5">
            <w:pPr>
              <w:widowControl w:val="0"/>
              <w:shd w:val="clear" w:color="auto" w:fill="FFFFFF"/>
              <w:autoSpaceDE w:val="0"/>
              <w:autoSpaceDN w:val="0"/>
              <w:adjustRightInd w:val="0"/>
              <w:ind w:firstLine="23"/>
              <w:jc w:val="center"/>
              <w:rPr>
                <w:rFonts w:ascii="Arial" w:hAnsi="Arial" w:cs="Arial"/>
                <w:spacing w:val="40"/>
                <w:sz w:val="28"/>
                <w:szCs w:val="28"/>
              </w:rPr>
            </w:pPr>
            <w:r w:rsidRPr="0041525E">
              <w:rPr>
                <w:rFonts w:ascii="Arial" w:hAnsi="Arial" w:cs="Arial"/>
                <w:spacing w:val="40"/>
                <w:sz w:val="28"/>
                <w:szCs w:val="28"/>
              </w:rPr>
              <w:t xml:space="preserve">СВОД ПРАВИЛ </w:t>
            </w:r>
          </w:p>
          <w:p w14:paraId="1222B37D" w14:textId="77777777" w:rsidR="00687DA5" w:rsidRPr="00C77384" w:rsidRDefault="00687DA5" w:rsidP="00687DA5">
            <w:pPr>
              <w:widowControl w:val="0"/>
              <w:shd w:val="clear" w:color="auto" w:fill="FFFFFF"/>
              <w:autoSpaceDE w:val="0"/>
              <w:autoSpaceDN w:val="0"/>
              <w:adjustRightInd w:val="0"/>
              <w:ind w:firstLine="567"/>
              <w:jc w:val="center"/>
              <w:rPr>
                <w:rFonts w:ascii="Arial" w:hAnsi="Arial" w:cs="Arial"/>
                <w:sz w:val="28"/>
                <w:szCs w:val="28"/>
              </w:rPr>
            </w:pPr>
          </w:p>
        </w:tc>
        <w:tc>
          <w:tcPr>
            <w:tcW w:w="3026" w:type="dxa"/>
            <w:tcBorders>
              <w:top w:val="nil"/>
              <w:left w:val="nil"/>
              <w:bottom w:val="nil"/>
              <w:right w:val="nil"/>
            </w:tcBorders>
          </w:tcPr>
          <w:p w14:paraId="584C8F49" w14:textId="77777777" w:rsidR="00687DA5" w:rsidRPr="00C77384" w:rsidRDefault="00687DA5" w:rsidP="00687DA5">
            <w:pPr>
              <w:widowControl w:val="0"/>
              <w:shd w:val="clear" w:color="auto" w:fill="FFFFFF"/>
              <w:autoSpaceDE w:val="0"/>
              <w:autoSpaceDN w:val="0"/>
              <w:adjustRightInd w:val="0"/>
              <w:ind w:firstLine="567"/>
              <w:jc w:val="center"/>
              <w:rPr>
                <w:rFonts w:ascii="Arial" w:hAnsi="Arial" w:cs="Arial"/>
                <w:sz w:val="28"/>
                <w:szCs w:val="28"/>
              </w:rPr>
            </w:pPr>
          </w:p>
          <w:p w14:paraId="0C21CB4C" w14:textId="77777777" w:rsidR="00687DA5" w:rsidRPr="00C77384" w:rsidRDefault="00687DA5" w:rsidP="00687DA5">
            <w:pPr>
              <w:widowControl w:val="0"/>
              <w:shd w:val="clear" w:color="auto" w:fill="FFFFFF"/>
              <w:autoSpaceDE w:val="0"/>
              <w:autoSpaceDN w:val="0"/>
              <w:adjustRightInd w:val="0"/>
              <w:ind w:firstLine="567"/>
              <w:jc w:val="center"/>
              <w:rPr>
                <w:rFonts w:ascii="Arial" w:hAnsi="Arial" w:cs="Arial"/>
                <w:sz w:val="28"/>
                <w:szCs w:val="28"/>
                <w:lang w:val="en-US"/>
              </w:rPr>
            </w:pPr>
            <w:r w:rsidRPr="00C77384">
              <w:rPr>
                <w:rFonts w:ascii="Arial" w:hAnsi="Arial" w:cs="Arial"/>
                <w:sz w:val="28"/>
                <w:szCs w:val="28"/>
              </w:rPr>
              <w:tab/>
            </w:r>
          </w:p>
        </w:tc>
        <w:tc>
          <w:tcPr>
            <w:tcW w:w="3289" w:type="dxa"/>
            <w:tcBorders>
              <w:top w:val="nil"/>
              <w:left w:val="nil"/>
              <w:bottom w:val="nil"/>
            </w:tcBorders>
          </w:tcPr>
          <w:p w14:paraId="0780EC0B" w14:textId="77777777" w:rsidR="00687DA5" w:rsidRPr="00C77384" w:rsidRDefault="00687DA5" w:rsidP="00687DA5">
            <w:pPr>
              <w:widowControl w:val="0"/>
              <w:shd w:val="clear" w:color="auto" w:fill="FFFFFF"/>
              <w:autoSpaceDE w:val="0"/>
              <w:autoSpaceDN w:val="0"/>
              <w:adjustRightInd w:val="0"/>
              <w:ind w:firstLine="567"/>
              <w:jc w:val="center"/>
              <w:rPr>
                <w:rFonts w:ascii="Arial" w:hAnsi="Arial" w:cs="Arial"/>
                <w:sz w:val="28"/>
                <w:szCs w:val="28"/>
              </w:rPr>
            </w:pPr>
          </w:p>
          <w:p w14:paraId="77EC15C5" w14:textId="3BC79C12" w:rsidR="00687DA5" w:rsidRPr="00C77384" w:rsidRDefault="007D6A55" w:rsidP="00687DA5">
            <w:pPr>
              <w:widowControl w:val="0"/>
              <w:shd w:val="clear" w:color="auto" w:fill="FFFFFF"/>
              <w:autoSpaceDE w:val="0"/>
              <w:autoSpaceDN w:val="0"/>
              <w:adjustRightInd w:val="0"/>
              <w:rPr>
                <w:rFonts w:ascii="Arial" w:hAnsi="Arial" w:cs="Arial"/>
                <w:sz w:val="28"/>
                <w:szCs w:val="28"/>
              </w:rPr>
            </w:pPr>
            <w:r w:rsidRPr="00C77384">
              <w:rPr>
                <w:rFonts w:ascii="Arial" w:hAnsi="Arial" w:cs="Arial"/>
                <w:sz w:val="28"/>
                <w:szCs w:val="28"/>
              </w:rPr>
              <w:t xml:space="preserve">СП </w:t>
            </w:r>
            <w:r w:rsidR="00047617">
              <w:rPr>
                <w:rFonts w:ascii="Arial" w:hAnsi="Arial" w:cs="Arial"/>
                <w:sz w:val="28"/>
                <w:szCs w:val="28"/>
              </w:rPr>
              <w:t>448</w:t>
            </w:r>
            <w:r w:rsidRPr="00C77384">
              <w:rPr>
                <w:rFonts w:ascii="Arial" w:hAnsi="Arial" w:cs="Arial"/>
                <w:sz w:val="28"/>
                <w:szCs w:val="28"/>
              </w:rPr>
              <w:t>.</w:t>
            </w:r>
            <w:r w:rsidR="001753DE" w:rsidRPr="00C77384">
              <w:rPr>
                <w:rFonts w:ascii="Arial" w:hAnsi="Arial" w:cs="Arial"/>
                <w:sz w:val="28"/>
                <w:szCs w:val="28"/>
              </w:rPr>
              <w:t>1325800</w:t>
            </w:r>
            <w:r w:rsidRPr="00C77384">
              <w:rPr>
                <w:rFonts w:ascii="Arial" w:hAnsi="Arial" w:cs="Arial"/>
                <w:sz w:val="28"/>
                <w:szCs w:val="28"/>
              </w:rPr>
              <w:t>.20</w:t>
            </w:r>
            <w:r w:rsidR="00330B87" w:rsidRPr="00C77384">
              <w:rPr>
                <w:rFonts w:ascii="Arial" w:hAnsi="Arial" w:cs="Arial"/>
                <w:sz w:val="28"/>
                <w:szCs w:val="28"/>
              </w:rPr>
              <w:t>1</w:t>
            </w:r>
            <w:r w:rsidR="00752AD0">
              <w:rPr>
                <w:rFonts w:ascii="Arial" w:hAnsi="Arial" w:cs="Arial"/>
                <w:sz w:val="28"/>
                <w:szCs w:val="28"/>
              </w:rPr>
              <w:t>9</w:t>
            </w:r>
          </w:p>
          <w:p w14:paraId="370C141D" w14:textId="77777777" w:rsidR="00687DA5" w:rsidRPr="00C77384" w:rsidRDefault="00687DA5" w:rsidP="00687DA5">
            <w:pPr>
              <w:widowControl w:val="0"/>
              <w:shd w:val="clear" w:color="auto" w:fill="FFFFFF"/>
              <w:autoSpaceDE w:val="0"/>
              <w:autoSpaceDN w:val="0"/>
              <w:adjustRightInd w:val="0"/>
              <w:ind w:firstLine="567"/>
              <w:jc w:val="center"/>
              <w:rPr>
                <w:rFonts w:ascii="Arial" w:hAnsi="Arial" w:cs="Arial"/>
                <w:sz w:val="28"/>
                <w:szCs w:val="28"/>
              </w:rPr>
            </w:pPr>
          </w:p>
        </w:tc>
      </w:tr>
    </w:tbl>
    <w:p w14:paraId="0A822F85" w14:textId="77777777" w:rsidR="00A63F45" w:rsidRPr="00C77384" w:rsidRDefault="00A63F45" w:rsidP="00A63F45">
      <w:pPr>
        <w:ind w:right="-58"/>
        <w:jc w:val="center"/>
        <w:rPr>
          <w:rFonts w:ascii="Arial" w:hAnsi="Arial" w:cs="Arial"/>
          <w:sz w:val="28"/>
          <w:szCs w:val="28"/>
        </w:rPr>
      </w:pPr>
    </w:p>
    <w:p w14:paraId="3F65B6BE" w14:textId="77777777" w:rsidR="00A63F45" w:rsidRPr="00C77384" w:rsidRDefault="00A63F45" w:rsidP="00A63F45">
      <w:pPr>
        <w:ind w:right="-58"/>
        <w:jc w:val="center"/>
        <w:rPr>
          <w:rFonts w:ascii="Arial" w:hAnsi="Arial" w:cs="Arial"/>
          <w:sz w:val="28"/>
          <w:szCs w:val="28"/>
        </w:rPr>
      </w:pPr>
    </w:p>
    <w:p w14:paraId="3C205E0E" w14:textId="77777777" w:rsidR="00A63F45" w:rsidRPr="00C77384" w:rsidRDefault="00A63F45" w:rsidP="00A63F45">
      <w:pPr>
        <w:ind w:right="-58"/>
        <w:jc w:val="center"/>
        <w:rPr>
          <w:rFonts w:ascii="Arial" w:hAnsi="Arial" w:cs="Arial"/>
          <w:sz w:val="28"/>
          <w:szCs w:val="28"/>
        </w:rPr>
      </w:pPr>
    </w:p>
    <w:p w14:paraId="40C5206B" w14:textId="77777777" w:rsidR="00A63F45" w:rsidRPr="00C77384" w:rsidRDefault="00A63F45" w:rsidP="00A63F45">
      <w:pPr>
        <w:ind w:right="-58"/>
        <w:jc w:val="center"/>
        <w:rPr>
          <w:rFonts w:ascii="Arial" w:hAnsi="Arial" w:cs="Arial"/>
          <w:sz w:val="28"/>
          <w:szCs w:val="28"/>
        </w:rPr>
      </w:pPr>
    </w:p>
    <w:p w14:paraId="657980D6" w14:textId="4277DB98" w:rsidR="0051738F" w:rsidRPr="00C77384" w:rsidRDefault="0051738F" w:rsidP="00EF4747">
      <w:pPr>
        <w:spacing w:line="276" w:lineRule="auto"/>
        <w:ind w:right="-58"/>
        <w:jc w:val="center"/>
        <w:rPr>
          <w:rFonts w:ascii="Arial" w:hAnsi="Arial" w:cs="Arial"/>
          <w:b/>
          <w:caps/>
          <w:snapToGrid w:val="0"/>
          <w:sz w:val="40"/>
          <w:szCs w:val="40"/>
        </w:rPr>
      </w:pPr>
      <w:r w:rsidRPr="00C77384">
        <w:rPr>
          <w:rFonts w:ascii="Arial" w:hAnsi="Arial" w:cs="Arial"/>
          <w:b/>
          <w:caps/>
          <w:snapToGrid w:val="0"/>
          <w:sz w:val="40"/>
          <w:szCs w:val="40"/>
        </w:rPr>
        <w:t xml:space="preserve">Инженерные изыскания для строительства в районах </w:t>
      </w:r>
      <w:r w:rsidR="00960C95" w:rsidRPr="00C77384">
        <w:rPr>
          <w:rFonts w:ascii="Arial" w:hAnsi="Arial" w:cs="Arial"/>
          <w:b/>
          <w:caps/>
          <w:snapToGrid w:val="0"/>
          <w:sz w:val="40"/>
          <w:szCs w:val="40"/>
        </w:rPr>
        <w:t>ра</w:t>
      </w:r>
      <w:r w:rsidR="00D54085" w:rsidRPr="00C77384">
        <w:rPr>
          <w:rFonts w:ascii="Arial" w:hAnsi="Arial" w:cs="Arial"/>
          <w:b/>
          <w:caps/>
          <w:snapToGrid w:val="0"/>
          <w:sz w:val="40"/>
          <w:szCs w:val="40"/>
          <w:lang w:val="en-US"/>
        </w:rPr>
        <w:t>c</w:t>
      </w:r>
      <w:r w:rsidR="00D54085" w:rsidRPr="00C77384">
        <w:rPr>
          <w:rFonts w:ascii="Arial" w:hAnsi="Arial" w:cs="Arial"/>
          <w:b/>
          <w:caps/>
          <w:snapToGrid w:val="0"/>
          <w:sz w:val="40"/>
          <w:szCs w:val="40"/>
        </w:rPr>
        <w:t>пространения</w:t>
      </w:r>
      <w:r w:rsidR="00960C95" w:rsidRPr="00C77384">
        <w:rPr>
          <w:rFonts w:ascii="Arial" w:hAnsi="Arial" w:cs="Arial"/>
          <w:b/>
          <w:caps/>
          <w:snapToGrid w:val="0"/>
          <w:sz w:val="40"/>
          <w:szCs w:val="40"/>
        </w:rPr>
        <w:t xml:space="preserve"> </w:t>
      </w:r>
      <w:r w:rsidR="00D54085" w:rsidRPr="00C77384">
        <w:rPr>
          <w:rFonts w:ascii="Arial" w:hAnsi="Arial" w:cs="Arial"/>
          <w:b/>
          <w:caps/>
          <w:snapToGrid w:val="0"/>
          <w:sz w:val="40"/>
          <w:szCs w:val="40"/>
        </w:rPr>
        <w:t>просадочных грунтов</w:t>
      </w:r>
    </w:p>
    <w:p w14:paraId="01507507" w14:textId="77777777" w:rsidR="00A63F45" w:rsidRPr="00C77384" w:rsidRDefault="0051738F" w:rsidP="00EF4747">
      <w:pPr>
        <w:spacing w:line="276" w:lineRule="auto"/>
        <w:ind w:right="-58"/>
        <w:jc w:val="center"/>
        <w:rPr>
          <w:rFonts w:ascii="Arial" w:hAnsi="Arial" w:cs="Arial"/>
          <w:b/>
          <w:bCs/>
          <w:sz w:val="36"/>
          <w:szCs w:val="36"/>
        </w:rPr>
      </w:pPr>
      <w:r w:rsidRPr="00C77384">
        <w:rPr>
          <w:rFonts w:ascii="Arial" w:hAnsi="Arial" w:cs="Arial"/>
          <w:b/>
          <w:caps/>
          <w:snapToGrid w:val="0"/>
          <w:sz w:val="40"/>
          <w:szCs w:val="40"/>
        </w:rPr>
        <w:t>О</w:t>
      </w:r>
      <w:r w:rsidRPr="00F022EE">
        <w:rPr>
          <w:rFonts w:ascii="Arial" w:hAnsi="Arial" w:cs="Arial"/>
          <w:b/>
          <w:snapToGrid w:val="0"/>
          <w:sz w:val="40"/>
          <w:szCs w:val="40"/>
        </w:rPr>
        <w:t>бщие требования</w:t>
      </w:r>
    </w:p>
    <w:p w14:paraId="06A63482" w14:textId="77777777" w:rsidR="00A63F45" w:rsidRPr="00C77384" w:rsidRDefault="00A63F45" w:rsidP="00A63F45">
      <w:pPr>
        <w:ind w:right="-58"/>
        <w:jc w:val="center"/>
        <w:rPr>
          <w:rFonts w:ascii="Arial" w:hAnsi="Arial" w:cs="Arial"/>
          <w:sz w:val="28"/>
          <w:szCs w:val="28"/>
        </w:rPr>
      </w:pPr>
    </w:p>
    <w:p w14:paraId="31392417" w14:textId="3325C7F5" w:rsidR="00A63F45" w:rsidRPr="00C77384" w:rsidRDefault="00F022EE" w:rsidP="00A63F45">
      <w:pPr>
        <w:spacing w:line="360" w:lineRule="auto"/>
        <w:jc w:val="center"/>
        <w:rPr>
          <w:rFonts w:ascii="Arial" w:hAnsi="Arial" w:cs="Arial"/>
          <w:b/>
          <w:snapToGrid w:val="0"/>
          <w:sz w:val="28"/>
          <w:szCs w:val="28"/>
        </w:rPr>
      </w:pPr>
      <w:r>
        <w:rPr>
          <w:rFonts w:ascii="Arial" w:hAnsi="Arial" w:cs="Arial"/>
          <w:b/>
          <w:snapToGrid w:val="0"/>
          <w:sz w:val="28"/>
          <w:szCs w:val="28"/>
        </w:rPr>
        <w:t>Издание официальное</w:t>
      </w:r>
    </w:p>
    <w:p w14:paraId="782A428D" w14:textId="46D0C63E" w:rsidR="00687DA5" w:rsidRPr="00410F00" w:rsidRDefault="00687DA5" w:rsidP="00687DA5">
      <w:pPr>
        <w:tabs>
          <w:tab w:val="left" w:pos="8222"/>
        </w:tabs>
        <w:spacing w:before="2"/>
        <w:jc w:val="center"/>
        <w:rPr>
          <w:rFonts w:ascii="Arial" w:hAnsi="Arial" w:cs="Arial"/>
          <w:i/>
          <w:sz w:val="24"/>
          <w:szCs w:val="24"/>
        </w:rPr>
      </w:pPr>
    </w:p>
    <w:p w14:paraId="084824FB" w14:textId="77777777" w:rsidR="00A63F45" w:rsidRPr="00C77384" w:rsidRDefault="00A63F45" w:rsidP="00A63F45">
      <w:pPr>
        <w:spacing w:line="360" w:lineRule="auto"/>
        <w:jc w:val="center"/>
        <w:rPr>
          <w:rFonts w:ascii="Arial" w:hAnsi="Arial" w:cs="Arial"/>
          <w:b/>
          <w:i/>
          <w:snapToGrid w:val="0"/>
          <w:sz w:val="28"/>
          <w:szCs w:val="28"/>
        </w:rPr>
      </w:pPr>
    </w:p>
    <w:p w14:paraId="52BF75E4" w14:textId="77777777" w:rsidR="00A63F45" w:rsidRPr="00C77384" w:rsidRDefault="00A63F45" w:rsidP="00A63F45">
      <w:pPr>
        <w:spacing w:line="360" w:lineRule="auto"/>
        <w:jc w:val="center"/>
        <w:rPr>
          <w:rFonts w:ascii="Arial" w:hAnsi="Arial" w:cs="Arial"/>
          <w:b/>
          <w:snapToGrid w:val="0"/>
          <w:sz w:val="28"/>
          <w:szCs w:val="28"/>
        </w:rPr>
      </w:pPr>
    </w:p>
    <w:p w14:paraId="161A9B53" w14:textId="77777777" w:rsidR="001F470D" w:rsidRPr="00C77384" w:rsidRDefault="001F470D" w:rsidP="00A63F45">
      <w:pPr>
        <w:spacing w:line="360" w:lineRule="auto"/>
        <w:jc w:val="center"/>
        <w:rPr>
          <w:rFonts w:ascii="Arial" w:hAnsi="Arial" w:cs="Arial"/>
          <w:b/>
          <w:snapToGrid w:val="0"/>
          <w:sz w:val="28"/>
          <w:szCs w:val="28"/>
        </w:rPr>
      </w:pPr>
    </w:p>
    <w:p w14:paraId="15C57D6C" w14:textId="77777777" w:rsidR="00A63F45" w:rsidRPr="00C77384" w:rsidRDefault="00A63F45" w:rsidP="00A63F45">
      <w:pPr>
        <w:spacing w:line="360" w:lineRule="auto"/>
        <w:jc w:val="center"/>
        <w:rPr>
          <w:rFonts w:ascii="Arial" w:hAnsi="Arial" w:cs="Arial"/>
          <w:b/>
          <w:snapToGrid w:val="0"/>
          <w:sz w:val="28"/>
          <w:szCs w:val="28"/>
        </w:rPr>
      </w:pPr>
    </w:p>
    <w:p w14:paraId="6636FA8A" w14:textId="3BFFF6E5" w:rsidR="00A63F45" w:rsidRDefault="00A63F45" w:rsidP="00A63F45">
      <w:pPr>
        <w:spacing w:line="360" w:lineRule="auto"/>
        <w:jc w:val="center"/>
        <w:rPr>
          <w:rFonts w:ascii="Arial" w:hAnsi="Arial" w:cs="Arial"/>
          <w:i/>
          <w:sz w:val="24"/>
          <w:szCs w:val="24"/>
        </w:rPr>
      </w:pPr>
    </w:p>
    <w:p w14:paraId="65AF7061" w14:textId="16771421" w:rsidR="00BC482C" w:rsidRDefault="00BC482C" w:rsidP="00A63F45">
      <w:pPr>
        <w:spacing w:line="360" w:lineRule="auto"/>
        <w:jc w:val="center"/>
        <w:rPr>
          <w:rFonts w:ascii="Arial" w:hAnsi="Arial" w:cs="Arial"/>
          <w:i/>
          <w:iCs/>
          <w:sz w:val="28"/>
          <w:szCs w:val="28"/>
        </w:rPr>
      </w:pPr>
    </w:p>
    <w:p w14:paraId="66365DF1" w14:textId="77777777" w:rsidR="0004553A" w:rsidRPr="00C77384" w:rsidRDefault="0004553A" w:rsidP="00A63F45">
      <w:pPr>
        <w:spacing w:line="360" w:lineRule="auto"/>
        <w:jc w:val="center"/>
        <w:rPr>
          <w:rFonts w:ascii="Arial" w:hAnsi="Arial" w:cs="Arial"/>
          <w:i/>
          <w:iCs/>
          <w:sz w:val="28"/>
          <w:szCs w:val="28"/>
        </w:rPr>
      </w:pPr>
    </w:p>
    <w:p w14:paraId="4EBED046" w14:textId="77777777" w:rsidR="0004553A" w:rsidRPr="00C77384" w:rsidRDefault="0004553A" w:rsidP="00A63F45">
      <w:pPr>
        <w:spacing w:line="360" w:lineRule="auto"/>
        <w:jc w:val="center"/>
        <w:rPr>
          <w:rFonts w:ascii="Arial" w:hAnsi="Arial" w:cs="Arial"/>
          <w:i/>
          <w:iCs/>
          <w:sz w:val="28"/>
          <w:szCs w:val="28"/>
        </w:rPr>
      </w:pPr>
    </w:p>
    <w:p w14:paraId="0948F296" w14:textId="77777777" w:rsidR="00A63F45" w:rsidRPr="00C77384" w:rsidRDefault="00A63F45" w:rsidP="00A63F45">
      <w:pPr>
        <w:spacing w:line="360" w:lineRule="auto"/>
        <w:jc w:val="center"/>
        <w:rPr>
          <w:rFonts w:ascii="Arial" w:hAnsi="Arial" w:cs="Arial"/>
          <w:sz w:val="28"/>
          <w:szCs w:val="28"/>
        </w:rPr>
      </w:pPr>
    </w:p>
    <w:p w14:paraId="4E8F2036" w14:textId="77777777" w:rsidR="0004553A" w:rsidRPr="00C77384" w:rsidRDefault="0004553A" w:rsidP="00A63F45">
      <w:pPr>
        <w:spacing w:line="360" w:lineRule="auto"/>
        <w:jc w:val="center"/>
        <w:rPr>
          <w:rFonts w:ascii="Arial" w:hAnsi="Arial" w:cs="Arial"/>
          <w:sz w:val="28"/>
          <w:szCs w:val="28"/>
        </w:rPr>
      </w:pPr>
    </w:p>
    <w:p w14:paraId="63D3888A" w14:textId="77777777" w:rsidR="00B83CCA" w:rsidRPr="00C77384" w:rsidRDefault="00B83CCA" w:rsidP="00A63F45">
      <w:pPr>
        <w:spacing w:line="360" w:lineRule="auto"/>
        <w:jc w:val="center"/>
        <w:rPr>
          <w:rFonts w:ascii="Arial" w:hAnsi="Arial" w:cs="Arial"/>
          <w:sz w:val="28"/>
          <w:szCs w:val="28"/>
        </w:rPr>
      </w:pPr>
    </w:p>
    <w:p w14:paraId="75E4E9BF" w14:textId="770F9FB6" w:rsidR="00687DA5" w:rsidRPr="002E4767" w:rsidRDefault="00687DA5" w:rsidP="00687DA5">
      <w:pPr>
        <w:jc w:val="center"/>
        <w:rPr>
          <w:rFonts w:ascii="Arial" w:hAnsi="Arial" w:cs="Arial"/>
          <w:b/>
          <w:sz w:val="24"/>
          <w:szCs w:val="24"/>
        </w:rPr>
      </w:pPr>
      <w:r w:rsidRPr="002E4767">
        <w:rPr>
          <w:rFonts w:ascii="Arial" w:hAnsi="Arial" w:cs="Arial"/>
          <w:b/>
          <w:sz w:val="24"/>
          <w:szCs w:val="24"/>
        </w:rPr>
        <w:t>Москва</w:t>
      </w:r>
      <w:r w:rsidR="002E4767" w:rsidRPr="002E4767">
        <w:rPr>
          <w:rFonts w:ascii="Arial" w:hAnsi="Arial" w:cs="Arial"/>
          <w:b/>
          <w:sz w:val="24"/>
          <w:szCs w:val="24"/>
        </w:rPr>
        <w:t xml:space="preserve"> </w:t>
      </w:r>
      <w:r w:rsidRPr="002E4767">
        <w:rPr>
          <w:rFonts w:ascii="Arial" w:hAnsi="Arial" w:cs="Arial"/>
          <w:b/>
          <w:sz w:val="24"/>
          <w:szCs w:val="24"/>
        </w:rPr>
        <w:t>201</w:t>
      </w:r>
      <w:r w:rsidR="00752AD0">
        <w:rPr>
          <w:rFonts w:ascii="Arial" w:hAnsi="Arial" w:cs="Arial"/>
          <w:b/>
          <w:sz w:val="24"/>
          <w:szCs w:val="24"/>
        </w:rPr>
        <w:t>9</w:t>
      </w:r>
    </w:p>
    <w:p w14:paraId="69E832C1" w14:textId="77777777" w:rsidR="00A63F45" w:rsidRPr="002E4767" w:rsidRDefault="000B3B9A" w:rsidP="00FD75CB">
      <w:pPr>
        <w:pStyle w:val="aff5"/>
        <w:tabs>
          <w:tab w:val="clear" w:pos="284"/>
          <w:tab w:val="center" w:pos="4890"/>
          <w:tab w:val="left" w:pos="7878"/>
        </w:tabs>
        <w:rPr>
          <w:rFonts w:cs="Arial"/>
          <w:sz w:val="24"/>
        </w:rPr>
      </w:pPr>
      <w:r w:rsidRPr="002E4767">
        <w:rPr>
          <w:rFonts w:cs="Arial"/>
          <w:sz w:val="24"/>
        </w:rPr>
        <w:lastRenderedPageBreak/>
        <w:t>П</w:t>
      </w:r>
      <w:r w:rsidR="00F823A2" w:rsidRPr="002E4767">
        <w:rPr>
          <w:rFonts w:cs="Arial"/>
          <w:sz w:val="24"/>
        </w:rPr>
        <w:t>редисловие</w:t>
      </w:r>
    </w:p>
    <w:p w14:paraId="0BF00563" w14:textId="77777777" w:rsidR="00A63F45" w:rsidRPr="002E4767" w:rsidRDefault="00F26577" w:rsidP="00A468FF">
      <w:pPr>
        <w:widowControl w:val="0"/>
        <w:autoSpaceDE w:val="0"/>
        <w:autoSpaceDN w:val="0"/>
        <w:adjustRightInd w:val="0"/>
        <w:spacing w:line="276" w:lineRule="auto"/>
        <w:ind w:firstLine="454"/>
        <w:jc w:val="both"/>
        <w:rPr>
          <w:rFonts w:ascii="Arial" w:hAnsi="Arial" w:cs="Arial"/>
          <w:b/>
          <w:sz w:val="24"/>
        </w:rPr>
      </w:pPr>
      <w:r w:rsidRPr="002E4767">
        <w:rPr>
          <w:rFonts w:ascii="Arial" w:hAnsi="Arial" w:cs="Arial"/>
          <w:b/>
          <w:sz w:val="24"/>
        </w:rPr>
        <w:t>Сведения о своде правил</w:t>
      </w:r>
    </w:p>
    <w:p w14:paraId="120B5054" w14:textId="77777777" w:rsidR="00F26577" w:rsidRPr="002E4767" w:rsidRDefault="00F26577" w:rsidP="00A468FF">
      <w:pPr>
        <w:tabs>
          <w:tab w:val="left" w:pos="851"/>
        </w:tabs>
        <w:spacing w:line="276" w:lineRule="auto"/>
        <w:ind w:firstLine="567"/>
        <w:rPr>
          <w:rFonts w:ascii="Arial" w:hAnsi="Arial" w:cs="Arial"/>
          <w:sz w:val="24"/>
        </w:rPr>
      </w:pPr>
    </w:p>
    <w:p w14:paraId="28F2FC6F" w14:textId="7FEF7491" w:rsidR="0051738F" w:rsidRPr="002E4767" w:rsidRDefault="00877FA8" w:rsidP="007E05ED">
      <w:pPr>
        <w:tabs>
          <w:tab w:val="left" w:pos="851"/>
        </w:tabs>
        <w:spacing w:line="276" w:lineRule="auto"/>
        <w:ind w:firstLine="567"/>
        <w:jc w:val="both"/>
        <w:rPr>
          <w:rFonts w:ascii="Arial" w:hAnsi="Arial" w:cs="Arial"/>
          <w:bCs/>
          <w:sz w:val="24"/>
        </w:rPr>
      </w:pPr>
      <w:r>
        <w:rPr>
          <w:rFonts w:ascii="Arial" w:hAnsi="Arial" w:cs="Arial"/>
          <w:sz w:val="24"/>
        </w:rPr>
        <w:t>1 ИСПОЛНИТЕЛЬ –</w:t>
      </w:r>
      <w:r w:rsidR="00F26577" w:rsidRPr="002E4767">
        <w:rPr>
          <w:rFonts w:ascii="Arial" w:hAnsi="Arial" w:cs="Arial"/>
          <w:sz w:val="24"/>
        </w:rPr>
        <w:t xml:space="preserve"> Общество с ограниченной ответственностью «Институт геотехники и инженерных изысканий в строительстве» (ООО «ИГИИС») </w:t>
      </w:r>
    </w:p>
    <w:p w14:paraId="0CCB0924" w14:textId="77777777" w:rsidR="0051738F" w:rsidRPr="002E4767" w:rsidRDefault="0051738F" w:rsidP="007E05ED">
      <w:pPr>
        <w:tabs>
          <w:tab w:val="left" w:pos="851"/>
        </w:tabs>
        <w:spacing w:line="276" w:lineRule="auto"/>
        <w:ind w:firstLine="567"/>
        <w:jc w:val="both"/>
        <w:rPr>
          <w:rFonts w:ascii="Arial" w:hAnsi="Arial" w:cs="Arial"/>
          <w:sz w:val="24"/>
        </w:rPr>
      </w:pPr>
    </w:p>
    <w:p w14:paraId="642A633F" w14:textId="2057D883" w:rsidR="00F26577" w:rsidRPr="002E4767" w:rsidRDefault="00877FA8" w:rsidP="007E05ED">
      <w:pPr>
        <w:tabs>
          <w:tab w:val="left" w:pos="851"/>
        </w:tabs>
        <w:spacing w:line="276" w:lineRule="auto"/>
        <w:ind w:firstLine="567"/>
        <w:jc w:val="both"/>
        <w:rPr>
          <w:rFonts w:ascii="Arial" w:hAnsi="Arial" w:cs="Arial"/>
          <w:sz w:val="24"/>
        </w:rPr>
      </w:pPr>
      <w:r>
        <w:rPr>
          <w:rFonts w:ascii="Arial" w:hAnsi="Arial" w:cs="Arial"/>
          <w:sz w:val="24"/>
        </w:rPr>
        <w:t xml:space="preserve">2 </w:t>
      </w:r>
      <w:r w:rsidR="00F26577" w:rsidRPr="002E4767">
        <w:rPr>
          <w:rFonts w:ascii="Arial" w:hAnsi="Arial" w:cs="Arial"/>
          <w:sz w:val="24"/>
        </w:rPr>
        <w:t>ВНЕСЕН Техническим комитетом по стандартизации ТК 465 «Строительство»</w:t>
      </w:r>
    </w:p>
    <w:p w14:paraId="492E586E" w14:textId="77777777" w:rsidR="00F26577" w:rsidRPr="002E4767" w:rsidRDefault="00F26577" w:rsidP="007E05ED">
      <w:pPr>
        <w:spacing w:line="276" w:lineRule="auto"/>
        <w:ind w:firstLine="567"/>
        <w:jc w:val="both"/>
        <w:rPr>
          <w:rFonts w:ascii="Arial" w:hAnsi="Arial" w:cs="Arial"/>
          <w:sz w:val="24"/>
        </w:rPr>
      </w:pPr>
    </w:p>
    <w:p w14:paraId="1203470F" w14:textId="77362159" w:rsidR="00F26577" w:rsidRPr="002E4767" w:rsidRDefault="00877FA8" w:rsidP="007E05ED">
      <w:pPr>
        <w:tabs>
          <w:tab w:val="left" w:pos="851"/>
        </w:tabs>
        <w:spacing w:line="276" w:lineRule="auto"/>
        <w:ind w:firstLine="567"/>
        <w:jc w:val="both"/>
        <w:rPr>
          <w:rFonts w:ascii="Arial" w:hAnsi="Arial" w:cs="Arial"/>
          <w:sz w:val="24"/>
        </w:rPr>
      </w:pPr>
      <w:r>
        <w:rPr>
          <w:rFonts w:ascii="Arial" w:hAnsi="Arial" w:cs="Arial"/>
          <w:sz w:val="24"/>
        </w:rPr>
        <w:t xml:space="preserve">3 </w:t>
      </w:r>
      <w:r w:rsidR="00F26577" w:rsidRPr="002E4767">
        <w:rPr>
          <w:rFonts w:ascii="Arial" w:hAnsi="Arial" w:cs="Arial"/>
          <w:sz w:val="24"/>
        </w:rPr>
        <w:t xml:space="preserve">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w:t>
      </w:r>
      <w:r w:rsidR="00D758E3">
        <w:rPr>
          <w:rFonts w:ascii="Arial" w:hAnsi="Arial" w:cs="Arial"/>
          <w:sz w:val="24"/>
        </w:rPr>
        <w:t>(Минстрой России)</w:t>
      </w:r>
    </w:p>
    <w:p w14:paraId="22C9CEC9" w14:textId="77777777" w:rsidR="00F26577" w:rsidRPr="002E4767" w:rsidRDefault="00F26577" w:rsidP="007E05ED">
      <w:pPr>
        <w:spacing w:line="276" w:lineRule="auto"/>
        <w:ind w:firstLine="567"/>
        <w:jc w:val="both"/>
        <w:rPr>
          <w:rFonts w:ascii="Arial" w:hAnsi="Arial" w:cs="Arial"/>
          <w:sz w:val="24"/>
        </w:rPr>
      </w:pPr>
    </w:p>
    <w:p w14:paraId="330EC1AC" w14:textId="1360816B" w:rsidR="00F26577" w:rsidRPr="002E4767" w:rsidRDefault="00877FA8" w:rsidP="007E05ED">
      <w:pPr>
        <w:tabs>
          <w:tab w:val="left" w:pos="851"/>
        </w:tabs>
        <w:spacing w:line="276" w:lineRule="auto"/>
        <w:ind w:firstLine="567"/>
        <w:jc w:val="both"/>
        <w:rPr>
          <w:rFonts w:ascii="Arial" w:hAnsi="Arial" w:cs="Arial"/>
          <w:sz w:val="24"/>
        </w:rPr>
      </w:pPr>
      <w:r>
        <w:rPr>
          <w:rFonts w:ascii="Arial" w:hAnsi="Arial" w:cs="Arial"/>
          <w:sz w:val="24"/>
        </w:rPr>
        <w:t xml:space="preserve">4 </w:t>
      </w:r>
      <w:r w:rsidR="00F26577" w:rsidRPr="002E4767">
        <w:rPr>
          <w:rFonts w:ascii="Arial" w:hAnsi="Arial" w:cs="Arial"/>
          <w:sz w:val="24"/>
        </w:rPr>
        <w:t xml:space="preserve">УТВЕРЖДЕН </w:t>
      </w:r>
      <w:r w:rsidR="00D758E3">
        <w:rPr>
          <w:rFonts w:ascii="Arial" w:hAnsi="Arial" w:cs="Arial"/>
          <w:sz w:val="24"/>
        </w:rPr>
        <w:t>пр</w:t>
      </w:r>
      <w:r w:rsidR="00F26577" w:rsidRPr="002E4767">
        <w:rPr>
          <w:rFonts w:ascii="Arial" w:hAnsi="Arial" w:cs="Arial"/>
          <w:sz w:val="24"/>
        </w:rPr>
        <w:t xml:space="preserve">иказом Министерства строительства и жилищно-коммунального хозяйства Российской Федерации от </w:t>
      </w:r>
      <w:r w:rsidR="00D758E3">
        <w:rPr>
          <w:rFonts w:ascii="Arial" w:hAnsi="Arial" w:cs="Arial"/>
          <w:sz w:val="24"/>
        </w:rPr>
        <w:t xml:space="preserve">24 января 2019 г. </w:t>
      </w:r>
      <w:r w:rsidR="00F26577" w:rsidRPr="002E4767">
        <w:rPr>
          <w:rFonts w:ascii="Arial" w:hAnsi="Arial" w:cs="Arial"/>
          <w:sz w:val="24"/>
        </w:rPr>
        <w:t>№</w:t>
      </w:r>
      <w:r w:rsidR="00D758E3">
        <w:rPr>
          <w:rFonts w:ascii="Arial" w:hAnsi="Arial" w:cs="Arial"/>
          <w:sz w:val="24"/>
        </w:rPr>
        <w:t xml:space="preserve"> 39/пр и введен в действие с 25 июля 2019 г.</w:t>
      </w:r>
    </w:p>
    <w:p w14:paraId="5828B65B" w14:textId="77777777" w:rsidR="00F26577" w:rsidRPr="002E4767" w:rsidRDefault="00F26577" w:rsidP="007E05ED">
      <w:pPr>
        <w:spacing w:line="276" w:lineRule="auto"/>
        <w:ind w:firstLine="567"/>
        <w:jc w:val="both"/>
        <w:rPr>
          <w:rFonts w:ascii="Arial" w:hAnsi="Arial" w:cs="Arial"/>
          <w:sz w:val="24"/>
        </w:rPr>
      </w:pPr>
    </w:p>
    <w:p w14:paraId="2CE896DA" w14:textId="779DFEFE" w:rsidR="00F26577" w:rsidRPr="002E4767" w:rsidRDefault="00877FA8" w:rsidP="007E05ED">
      <w:pPr>
        <w:tabs>
          <w:tab w:val="left" w:pos="851"/>
        </w:tabs>
        <w:spacing w:line="276" w:lineRule="auto"/>
        <w:ind w:firstLine="567"/>
        <w:jc w:val="both"/>
        <w:rPr>
          <w:rFonts w:ascii="Arial" w:hAnsi="Arial" w:cs="Arial"/>
          <w:sz w:val="24"/>
        </w:rPr>
      </w:pPr>
      <w:r>
        <w:rPr>
          <w:rFonts w:ascii="Arial" w:hAnsi="Arial" w:cs="Arial"/>
          <w:sz w:val="24"/>
        </w:rPr>
        <w:t xml:space="preserve">5 </w:t>
      </w:r>
      <w:r w:rsidR="00F26577" w:rsidRPr="002E4767">
        <w:rPr>
          <w:rFonts w:ascii="Arial" w:hAnsi="Arial" w:cs="Arial"/>
          <w:sz w:val="24"/>
        </w:rPr>
        <w:t>ЗАРЕГИСТРИРОВАН Федеральным агентством по техническому регулирова</w:t>
      </w:r>
      <w:r>
        <w:rPr>
          <w:rFonts w:ascii="Arial" w:hAnsi="Arial" w:cs="Arial"/>
          <w:sz w:val="24"/>
        </w:rPr>
        <w:t>-</w:t>
      </w:r>
      <w:r w:rsidR="00F26577" w:rsidRPr="002E4767">
        <w:rPr>
          <w:rFonts w:ascii="Arial" w:hAnsi="Arial" w:cs="Arial"/>
          <w:sz w:val="24"/>
        </w:rPr>
        <w:t>нию и метрологии (Росстандарт)</w:t>
      </w:r>
    </w:p>
    <w:p w14:paraId="71F00235" w14:textId="77777777" w:rsidR="006E01C8" w:rsidRPr="002E4767" w:rsidRDefault="006E01C8" w:rsidP="007E05ED">
      <w:pPr>
        <w:tabs>
          <w:tab w:val="left" w:pos="851"/>
        </w:tabs>
        <w:spacing w:line="276" w:lineRule="auto"/>
        <w:ind w:firstLine="567"/>
        <w:jc w:val="both"/>
        <w:rPr>
          <w:rFonts w:ascii="Arial" w:hAnsi="Arial" w:cs="Arial"/>
          <w:sz w:val="24"/>
        </w:rPr>
      </w:pPr>
    </w:p>
    <w:p w14:paraId="1F91A35E" w14:textId="1FA167CB" w:rsidR="006E01C8" w:rsidRPr="002E4767" w:rsidRDefault="00877FA8" w:rsidP="007E05ED">
      <w:pPr>
        <w:tabs>
          <w:tab w:val="left" w:pos="851"/>
        </w:tabs>
        <w:ind w:firstLine="567"/>
        <w:jc w:val="both"/>
        <w:rPr>
          <w:rFonts w:ascii="Arial" w:hAnsi="Arial" w:cs="Arial"/>
          <w:sz w:val="24"/>
        </w:rPr>
      </w:pPr>
      <w:r>
        <w:rPr>
          <w:rFonts w:ascii="Arial" w:hAnsi="Arial" w:cs="Arial"/>
          <w:sz w:val="24"/>
        </w:rPr>
        <w:t xml:space="preserve">6 </w:t>
      </w:r>
      <w:r w:rsidR="006E01C8" w:rsidRPr="002E4767">
        <w:rPr>
          <w:rFonts w:ascii="Arial" w:hAnsi="Arial" w:cs="Arial"/>
          <w:sz w:val="24"/>
        </w:rPr>
        <w:t>ВВЕД</w:t>
      </w:r>
      <w:r w:rsidR="008D6ED0" w:rsidRPr="002E4767">
        <w:rPr>
          <w:rFonts w:ascii="Arial" w:hAnsi="Arial" w:cs="Arial"/>
          <w:sz w:val="24"/>
        </w:rPr>
        <w:t>Е</w:t>
      </w:r>
      <w:r w:rsidR="006E01C8" w:rsidRPr="002E4767">
        <w:rPr>
          <w:rFonts w:ascii="Arial" w:hAnsi="Arial" w:cs="Arial"/>
          <w:sz w:val="24"/>
        </w:rPr>
        <w:t>Н ВПЕРВЫЕ</w:t>
      </w:r>
    </w:p>
    <w:p w14:paraId="31350738" w14:textId="77777777" w:rsidR="00F26577" w:rsidRPr="00C77384" w:rsidRDefault="00F26577" w:rsidP="007E05ED">
      <w:pPr>
        <w:spacing w:line="276" w:lineRule="auto"/>
        <w:ind w:firstLine="567"/>
        <w:jc w:val="both"/>
        <w:rPr>
          <w:rFonts w:ascii="Arial" w:hAnsi="Arial" w:cs="Arial"/>
        </w:rPr>
      </w:pPr>
    </w:p>
    <w:p w14:paraId="2EF7F721" w14:textId="77777777" w:rsidR="002E4767" w:rsidRPr="000E1492" w:rsidRDefault="002E4767" w:rsidP="002E4767">
      <w:pPr>
        <w:ind w:firstLine="709"/>
        <w:jc w:val="both"/>
        <w:rPr>
          <w:rStyle w:val="FontStyle32"/>
          <w:rFonts w:ascii="Arial" w:hAnsi="Arial" w:cs="Arial"/>
          <w:i/>
          <w:sz w:val="20"/>
        </w:rPr>
      </w:pPr>
      <w:r w:rsidRPr="000E1492">
        <w:rPr>
          <w:rStyle w:val="FontStyle32"/>
          <w:rFonts w:ascii="Arial" w:hAnsi="Arial" w:cs="Arial"/>
          <w:i/>
          <w:sz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197C90E1" w14:textId="77777777" w:rsidR="00F26577" w:rsidRPr="00C77384" w:rsidRDefault="00F26577"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5ACED091" w14:textId="77777777" w:rsidR="006119BD" w:rsidRPr="00C77384" w:rsidRDefault="006119BD"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47CA08E5" w14:textId="227951BB" w:rsidR="00C4181E" w:rsidRDefault="00C4181E"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23413B2B" w14:textId="188797FF" w:rsidR="00D758E3" w:rsidRDefault="00D758E3"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24DECE08" w14:textId="1292CBD2" w:rsidR="00D758E3" w:rsidRDefault="00D758E3"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24A1F2A2" w14:textId="77777777" w:rsidR="00D758E3" w:rsidRPr="00C77384" w:rsidRDefault="00D758E3"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2CC42577" w14:textId="77777777" w:rsidR="00C4181E" w:rsidRPr="00C77384" w:rsidRDefault="00C4181E"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7BDE0BC3" w14:textId="7851A602" w:rsidR="00C4181E" w:rsidRDefault="00C4181E"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6F5A92A6" w14:textId="00B8CC8A" w:rsidR="00980077" w:rsidRDefault="00980077"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4C8B82B4" w14:textId="1F22128E" w:rsidR="00980077" w:rsidRDefault="00980077"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792E8462" w14:textId="77777777" w:rsidR="00980077" w:rsidRPr="00C77384" w:rsidRDefault="00980077"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44D62849" w14:textId="19B5D18A" w:rsidR="006119BD" w:rsidRDefault="006119BD"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6F344AEF" w14:textId="77777777" w:rsidR="002E4767" w:rsidRPr="00C77384" w:rsidRDefault="002E4767"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66D45A39" w14:textId="387A53F6" w:rsidR="00F26577" w:rsidRPr="00C77384" w:rsidRDefault="00F26577" w:rsidP="00A468FF">
      <w:pPr>
        <w:pStyle w:val="Style11"/>
        <w:widowControl/>
        <w:tabs>
          <w:tab w:val="left" w:pos="562"/>
        </w:tabs>
        <w:spacing w:line="276" w:lineRule="auto"/>
        <w:ind w:firstLine="510"/>
        <w:jc w:val="right"/>
        <w:rPr>
          <w:rStyle w:val="FontStyle32"/>
          <w:rFonts w:ascii="Arial" w:eastAsia="Lucida Sans Unicode" w:hAnsi="Arial" w:cs="Arial"/>
          <w:sz w:val="20"/>
          <w:szCs w:val="20"/>
        </w:rPr>
      </w:pPr>
      <w:r w:rsidRPr="00C77384">
        <w:rPr>
          <w:rStyle w:val="FontStyle32"/>
          <w:rFonts w:ascii="Arial" w:eastAsia="Lucida Sans Unicode" w:hAnsi="Arial" w:cs="Arial"/>
          <w:sz w:val="20"/>
          <w:szCs w:val="20"/>
        </w:rPr>
        <w:t>©</w:t>
      </w:r>
      <w:r w:rsidR="00877FA8">
        <w:rPr>
          <w:rStyle w:val="FontStyle32"/>
          <w:rFonts w:ascii="Arial" w:eastAsia="Lucida Sans Unicode" w:hAnsi="Arial" w:cs="Arial"/>
          <w:sz w:val="20"/>
          <w:szCs w:val="20"/>
        </w:rPr>
        <w:t xml:space="preserve"> </w:t>
      </w:r>
      <w:r w:rsidRPr="00C77384">
        <w:rPr>
          <w:rStyle w:val="FontStyle32"/>
          <w:rFonts w:ascii="Arial" w:eastAsia="Lucida Sans Unicode" w:hAnsi="Arial" w:cs="Arial"/>
          <w:sz w:val="20"/>
          <w:szCs w:val="20"/>
        </w:rPr>
        <w:t>Минстрой России,</w:t>
      </w:r>
      <w:r w:rsidR="00A735FC" w:rsidRPr="00C77384">
        <w:rPr>
          <w:rStyle w:val="FontStyle32"/>
          <w:rFonts w:ascii="Arial" w:eastAsia="Lucida Sans Unicode" w:hAnsi="Arial" w:cs="Arial"/>
          <w:sz w:val="20"/>
          <w:szCs w:val="20"/>
        </w:rPr>
        <w:t xml:space="preserve"> </w:t>
      </w:r>
      <w:r w:rsidRPr="00C77384">
        <w:rPr>
          <w:rStyle w:val="FontStyle32"/>
          <w:rFonts w:ascii="Arial" w:eastAsia="Lucida Sans Unicode" w:hAnsi="Arial" w:cs="Arial"/>
          <w:sz w:val="20"/>
          <w:szCs w:val="20"/>
        </w:rPr>
        <w:t>201</w:t>
      </w:r>
      <w:r w:rsidR="00752AD0">
        <w:rPr>
          <w:rStyle w:val="FontStyle32"/>
          <w:rFonts w:ascii="Arial" w:eastAsia="Lucida Sans Unicode" w:hAnsi="Arial" w:cs="Arial"/>
          <w:sz w:val="20"/>
          <w:szCs w:val="20"/>
        </w:rPr>
        <w:t>9</w:t>
      </w:r>
    </w:p>
    <w:p w14:paraId="7B963783" w14:textId="77777777" w:rsidR="00F26577" w:rsidRPr="00C77384" w:rsidRDefault="00F26577" w:rsidP="00A468FF">
      <w:pPr>
        <w:pStyle w:val="Style11"/>
        <w:widowControl/>
        <w:tabs>
          <w:tab w:val="left" w:pos="562"/>
        </w:tabs>
        <w:spacing w:line="276" w:lineRule="auto"/>
        <w:ind w:firstLine="510"/>
        <w:rPr>
          <w:rStyle w:val="FontStyle32"/>
          <w:rFonts w:ascii="Arial" w:eastAsia="Lucida Sans Unicode" w:hAnsi="Arial" w:cs="Arial"/>
          <w:i/>
          <w:sz w:val="20"/>
          <w:szCs w:val="20"/>
        </w:rPr>
      </w:pPr>
    </w:p>
    <w:p w14:paraId="4CDC91A1" w14:textId="77777777" w:rsidR="00F26577" w:rsidRPr="002E4767" w:rsidRDefault="00F26577" w:rsidP="00931C51">
      <w:pPr>
        <w:pStyle w:val="Style11"/>
        <w:widowControl/>
        <w:tabs>
          <w:tab w:val="left" w:pos="562"/>
        </w:tabs>
        <w:spacing w:line="240" w:lineRule="auto"/>
        <w:ind w:firstLine="510"/>
        <w:rPr>
          <w:rStyle w:val="FontStyle32"/>
          <w:rFonts w:ascii="Arial" w:eastAsia="Lucida Sans Unicode" w:hAnsi="Arial" w:cs="Arial"/>
          <w:sz w:val="20"/>
          <w:szCs w:val="20"/>
        </w:rPr>
      </w:pPr>
      <w:r w:rsidRPr="002E4767">
        <w:rPr>
          <w:rStyle w:val="FontStyle32"/>
          <w:rFonts w:ascii="Arial" w:eastAsia="Lucida Sans Unicode" w:hAnsi="Arial" w:cs="Arial"/>
          <w:sz w:val="20"/>
          <w:szCs w:val="20"/>
        </w:rPr>
        <w:t xml:space="preserve">Настоящий свод правил не может быть полностью или частично воспроизведен, </w:t>
      </w:r>
      <w:r w:rsidRPr="00980077">
        <w:rPr>
          <w:rStyle w:val="FontStyle32"/>
          <w:rFonts w:ascii="Arial" w:eastAsia="Lucida Sans Unicode" w:hAnsi="Arial" w:cs="Arial"/>
          <w:sz w:val="20"/>
          <w:szCs w:val="20"/>
        </w:rPr>
        <w:t>тиражирован и</w:t>
      </w:r>
      <w:r w:rsidRPr="002E4767">
        <w:rPr>
          <w:rStyle w:val="FontStyle32"/>
          <w:rFonts w:ascii="Arial" w:eastAsia="Lucida Sans Unicode" w:hAnsi="Arial" w:cs="Arial"/>
          <w:sz w:val="20"/>
          <w:szCs w:val="20"/>
        </w:rPr>
        <w:t xml:space="preserve"> распространен в качестве официального издания без разрешения Министерства </w:t>
      </w:r>
      <w:r w:rsidRPr="00980077">
        <w:rPr>
          <w:rStyle w:val="FontStyle32"/>
          <w:rFonts w:ascii="Arial" w:eastAsia="Lucida Sans Unicode" w:hAnsi="Arial" w:cs="Arial"/>
          <w:sz w:val="20"/>
          <w:szCs w:val="20"/>
        </w:rPr>
        <w:t>строительства и</w:t>
      </w:r>
      <w:r w:rsidRPr="002E4767">
        <w:rPr>
          <w:rStyle w:val="FontStyle32"/>
          <w:rFonts w:ascii="Arial" w:eastAsia="Lucida Sans Unicode" w:hAnsi="Arial" w:cs="Arial"/>
          <w:sz w:val="20"/>
          <w:szCs w:val="20"/>
        </w:rPr>
        <w:t xml:space="preserve"> жилищно-коммунального хозяйства Российской Федерации (Минстрой России)</w:t>
      </w:r>
    </w:p>
    <w:p w14:paraId="44CB9CD6" w14:textId="77777777" w:rsidR="00E8250A" w:rsidRPr="00C77384" w:rsidRDefault="00E8250A" w:rsidP="00E8250A">
      <w:pPr>
        <w:rPr>
          <w:rFonts w:ascii="Arial" w:hAnsi="Arial" w:cs="Arial"/>
        </w:rPr>
      </w:pPr>
    </w:p>
    <w:p w14:paraId="524CA54B" w14:textId="77777777" w:rsidR="00B82C4A" w:rsidRPr="00C77384" w:rsidRDefault="006E1332">
      <w:pPr>
        <w:pStyle w:val="aff5"/>
        <w:rPr>
          <w:rFonts w:cs="Arial"/>
          <w:sz w:val="24"/>
        </w:rPr>
      </w:pPr>
      <w:bookmarkStart w:id="0" w:name="_Toc386211154"/>
      <w:r w:rsidRPr="00C77384">
        <w:rPr>
          <w:rFonts w:cs="Arial"/>
          <w:sz w:val="28"/>
        </w:rPr>
        <w:br w:type="page"/>
      </w:r>
      <w:r w:rsidR="000B3B9A" w:rsidRPr="00C77384">
        <w:rPr>
          <w:rFonts w:cs="Arial"/>
          <w:sz w:val="24"/>
        </w:rPr>
        <w:lastRenderedPageBreak/>
        <w:t>С</w:t>
      </w:r>
      <w:r w:rsidR="000C5690" w:rsidRPr="00C77384">
        <w:rPr>
          <w:rFonts w:cs="Arial"/>
          <w:sz w:val="24"/>
        </w:rPr>
        <w:t>одержание</w:t>
      </w:r>
    </w:p>
    <w:p w14:paraId="68BFF415" w14:textId="02B03034"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1</w:t>
      </w:r>
      <w:r w:rsidR="00AF74AA">
        <w:rPr>
          <w:rStyle w:val="af0"/>
          <w:rFonts w:cs="Arial"/>
          <w:szCs w:val="24"/>
        </w:rPr>
        <w:t xml:space="preserve"> </w:t>
      </w:r>
      <w:r w:rsidRPr="00C77384">
        <w:rPr>
          <w:rStyle w:val="af0"/>
          <w:rFonts w:cs="Arial"/>
          <w:szCs w:val="24"/>
        </w:rPr>
        <w:t>Область применения</w:t>
      </w:r>
      <w:r w:rsidRPr="00C77384">
        <w:rPr>
          <w:rStyle w:val="af0"/>
          <w:rFonts w:cs="Arial"/>
          <w:szCs w:val="24"/>
        </w:rPr>
        <w:tab/>
      </w:r>
    </w:p>
    <w:p w14:paraId="2703B228" w14:textId="3C35FABB"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2</w:t>
      </w:r>
      <w:r w:rsidR="00AF74AA">
        <w:rPr>
          <w:rStyle w:val="af0"/>
          <w:rFonts w:cs="Arial"/>
          <w:szCs w:val="24"/>
        </w:rPr>
        <w:t xml:space="preserve"> </w:t>
      </w:r>
      <w:r w:rsidRPr="00C77384">
        <w:rPr>
          <w:rStyle w:val="af0"/>
          <w:rFonts w:cs="Arial"/>
          <w:szCs w:val="24"/>
        </w:rPr>
        <w:t>Нормативные ссылки</w:t>
      </w:r>
      <w:r w:rsidRPr="00C77384">
        <w:rPr>
          <w:rStyle w:val="af0"/>
          <w:rFonts w:cs="Arial"/>
          <w:szCs w:val="24"/>
        </w:rPr>
        <w:tab/>
      </w:r>
    </w:p>
    <w:p w14:paraId="53D66AEB" w14:textId="7DE0A87B"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3</w:t>
      </w:r>
      <w:r w:rsidR="00AF74AA">
        <w:rPr>
          <w:rStyle w:val="af0"/>
          <w:rFonts w:cs="Arial"/>
          <w:szCs w:val="24"/>
        </w:rPr>
        <w:t xml:space="preserve"> </w:t>
      </w:r>
      <w:r w:rsidRPr="00C77384">
        <w:rPr>
          <w:rStyle w:val="af0"/>
          <w:rFonts w:cs="Arial"/>
          <w:szCs w:val="24"/>
        </w:rPr>
        <w:t>Термины и определения</w:t>
      </w:r>
      <w:r w:rsidRPr="00C77384">
        <w:rPr>
          <w:rStyle w:val="af0"/>
          <w:rFonts w:cs="Arial"/>
          <w:szCs w:val="24"/>
        </w:rPr>
        <w:tab/>
      </w:r>
    </w:p>
    <w:p w14:paraId="63D090A9" w14:textId="2EAC71A4"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4</w:t>
      </w:r>
      <w:r w:rsidR="00AF74AA">
        <w:rPr>
          <w:rStyle w:val="af0"/>
          <w:rFonts w:cs="Arial"/>
          <w:szCs w:val="24"/>
        </w:rPr>
        <w:t xml:space="preserve"> </w:t>
      </w:r>
      <w:r w:rsidRPr="00C77384">
        <w:rPr>
          <w:rStyle w:val="af0"/>
          <w:rFonts w:cs="Arial"/>
          <w:szCs w:val="24"/>
        </w:rPr>
        <w:t>Общие требования</w:t>
      </w:r>
      <w:r w:rsidRPr="00C77384">
        <w:rPr>
          <w:rStyle w:val="af0"/>
          <w:rFonts w:cs="Arial"/>
          <w:szCs w:val="24"/>
        </w:rPr>
        <w:tab/>
      </w:r>
    </w:p>
    <w:p w14:paraId="534A94AF" w14:textId="28907D44"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5</w:t>
      </w:r>
      <w:r w:rsidR="00AF74AA">
        <w:rPr>
          <w:rStyle w:val="af0"/>
          <w:rFonts w:cs="Arial"/>
          <w:szCs w:val="24"/>
        </w:rPr>
        <w:t xml:space="preserve"> </w:t>
      </w:r>
      <w:r w:rsidRPr="00C77384">
        <w:rPr>
          <w:rStyle w:val="af0"/>
          <w:rFonts w:cs="Arial"/>
          <w:szCs w:val="24"/>
        </w:rPr>
        <w:t>Инженерные изыскания в районах распространения просадочных грунтов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w:t>
      </w:r>
      <w:r w:rsidRPr="00C77384">
        <w:rPr>
          <w:rStyle w:val="af0"/>
          <w:rFonts w:cs="Arial"/>
          <w:szCs w:val="24"/>
        </w:rPr>
        <w:tab/>
      </w:r>
    </w:p>
    <w:p w14:paraId="6F36EFFD" w14:textId="5C1248CC"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6</w:t>
      </w:r>
      <w:r w:rsidR="00AF74AA">
        <w:rPr>
          <w:rStyle w:val="af0"/>
          <w:rFonts w:cs="Arial"/>
          <w:szCs w:val="24"/>
        </w:rPr>
        <w:t xml:space="preserve"> </w:t>
      </w:r>
      <w:r w:rsidRPr="00C77384">
        <w:rPr>
          <w:rStyle w:val="af0"/>
          <w:rFonts w:cs="Arial"/>
          <w:szCs w:val="24"/>
        </w:rPr>
        <w:t>Инженерные изыскания в районах распространения просадочных грунтов для архитектурно-строительного проектирования при подготовке проектной документации объектов капитального строительства</w:t>
      </w:r>
      <w:r w:rsidRPr="00C77384">
        <w:rPr>
          <w:rStyle w:val="af0"/>
          <w:rFonts w:cs="Arial"/>
          <w:szCs w:val="24"/>
        </w:rPr>
        <w:tab/>
      </w:r>
    </w:p>
    <w:p w14:paraId="29A1A4C3" w14:textId="0A0E1D80" w:rsidR="00153FBB" w:rsidRPr="00C77384" w:rsidRDefault="00153FBB" w:rsidP="00AF74AA">
      <w:pPr>
        <w:tabs>
          <w:tab w:val="right" w:leader="dot" w:pos="9639"/>
        </w:tabs>
        <w:spacing w:line="360" w:lineRule="auto"/>
        <w:ind w:left="851" w:hanging="567"/>
        <w:rPr>
          <w:rStyle w:val="af0"/>
          <w:rFonts w:cs="Arial"/>
          <w:b/>
          <w:szCs w:val="24"/>
        </w:rPr>
      </w:pPr>
      <w:r w:rsidRPr="00C77384">
        <w:rPr>
          <w:rStyle w:val="af0"/>
          <w:rFonts w:cs="Arial"/>
          <w:szCs w:val="24"/>
        </w:rPr>
        <w:t xml:space="preserve">6.1 Инженерные изыскания в районах распространения просадочных грунтов для подготовки проектной документации объектов капитального строительства </w:t>
      </w:r>
      <w:r w:rsidR="00980077">
        <w:rPr>
          <w:rStyle w:val="af0"/>
          <w:rFonts w:cs="Arial"/>
          <w:szCs w:val="24"/>
        </w:rPr>
        <w:t>–</w:t>
      </w:r>
      <w:r w:rsidRPr="00C77384">
        <w:rPr>
          <w:rStyle w:val="af0"/>
          <w:rFonts w:cs="Arial"/>
          <w:szCs w:val="24"/>
        </w:rPr>
        <w:t xml:space="preserve"> первый этап</w:t>
      </w:r>
      <w:r w:rsidRPr="00C77384">
        <w:rPr>
          <w:rStyle w:val="af0"/>
          <w:rFonts w:cs="Arial"/>
          <w:szCs w:val="24"/>
        </w:rPr>
        <w:tab/>
      </w:r>
    </w:p>
    <w:p w14:paraId="393A9D63" w14:textId="23773855" w:rsidR="00153FBB" w:rsidRPr="00C77384" w:rsidRDefault="00153FBB" w:rsidP="00AF74AA">
      <w:pPr>
        <w:tabs>
          <w:tab w:val="right" w:leader="dot" w:pos="9639"/>
        </w:tabs>
        <w:spacing w:line="360" w:lineRule="auto"/>
        <w:ind w:left="851" w:hanging="567"/>
        <w:rPr>
          <w:rStyle w:val="af0"/>
          <w:rFonts w:cs="Arial"/>
          <w:b/>
          <w:szCs w:val="24"/>
        </w:rPr>
      </w:pPr>
      <w:r w:rsidRPr="00C77384">
        <w:rPr>
          <w:rStyle w:val="af0"/>
          <w:rFonts w:cs="Arial"/>
          <w:szCs w:val="24"/>
        </w:rPr>
        <w:t xml:space="preserve">6.2 Инженерные изыскания в районах распространения просадочных грунтов для подготовки проектной документации объектов капитального строительства </w:t>
      </w:r>
      <w:r w:rsidR="00980077">
        <w:rPr>
          <w:rStyle w:val="af0"/>
          <w:rFonts w:cs="Arial"/>
          <w:szCs w:val="24"/>
        </w:rPr>
        <w:t>–</w:t>
      </w:r>
      <w:r w:rsidRPr="00C77384">
        <w:rPr>
          <w:rStyle w:val="af0"/>
          <w:rFonts w:cs="Arial"/>
          <w:szCs w:val="24"/>
        </w:rPr>
        <w:t xml:space="preserve"> второй этап</w:t>
      </w:r>
      <w:r w:rsidRPr="00C77384">
        <w:rPr>
          <w:rStyle w:val="af0"/>
          <w:rFonts w:cs="Arial"/>
          <w:szCs w:val="24"/>
        </w:rPr>
        <w:tab/>
      </w:r>
    </w:p>
    <w:p w14:paraId="18B4C2EC" w14:textId="6E5B7770" w:rsidR="00153FBB" w:rsidRPr="00C77384" w:rsidRDefault="00153FBB" w:rsidP="00AF74AA">
      <w:pPr>
        <w:tabs>
          <w:tab w:val="right" w:leader="dot" w:pos="9639"/>
        </w:tabs>
        <w:spacing w:line="360" w:lineRule="auto"/>
        <w:rPr>
          <w:rStyle w:val="af0"/>
          <w:rFonts w:cs="Arial"/>
          <w:b/>
          <w:szCs w:val="24"/>
        </w:rPr>
      </w:pPr>
      <w:r w:rsidRPr="00C77384">
        <w:rPr>
          <w:rStyle w:val="af0"/>
          <w:rFonts w:cs="Arial"/>
          <w:szCs w:val="24"/>
        </w:rPr>
        <w:t>7</w:t>
      </w:r>
      <w:r w:rsidR="00AF74AA">
        <w:rPr>
          <w:rStyle w:val="af0"/>
          <w:rFonts w:cs="Arial"/>
          <w:szCs w:val="24"/>
        </w:rPr>
        <w:t xml:space="preserve"> </w:t>
      </w:r>
      <w:r w:rsidRPr="00C77384">
        <w:rPr>
          <w:rStyle w:val="af0"/>
          <w:rFonts w:cs="Arial"/>
          <w:szCs w:val="24"/>
        </w:rPr>
        <w:t>Инженерные изыскания в районах распространения просадочных грунтов при строительстве, эксплуатации и реконструкции зданий и сооружений</w:t>
      </w:r>
      <w:r w:rsidRPr="00C77384">
        <w:rPr>
          <w:rStyle w:val="af0"/>
          <w:rFonts w:cs="Arial"/>
          <w:szCs w:val="24"/>
        </w:rPr>
        <w:tab/>
      </w:r>
    </w:p>
    <w:p w14:paraId="36FD93DB" w14:textId="40C4645C" w:rsidR="00153FBB" w:rsidRPr="00C77384" w:rsidRDefault="00153FBB" w:rsidP="00AF74AA">
      <w:pPr>
        <w:tabs>
          <w:tab w:val="right" w:leader="dot" w:pos="9639"/>
        </w:tabs>
        <w:spacing w:line="360" w:lineRule="auto"/>
        <w:ind w:left="1560" w:hanging="1560"/>
        <w:rPr>
          <w:rStyle w:val="af0"/>
          <w:rFonts w:cs="Arial"/>
          <w:b/>
          <w:szCs w:val="24"/>
        </w:rPr>
      </w:pPr>
      <w:r w:rsidRPr="00C77384">
        <w:rPr>
          <w:rStyle w:val="af0"/>
          <w:rFonts w:cs="Arial"/>
          <w:szCs w:val="24"/>
        </w:rPr>
        <w:t>Приложение А Способы и особенности бурения инженерно-геологических скважин в районах распространения просадочных грунтов</w:t>
      </w:r>
      <w:r w:rsidRPr="00C77384">
        <w:rPr>
          <w:rStyle w:val="af0"/>
          <w:rFonts w:cs="Arial"/>
          <w:szCs w:val="24"/>
        </w:rPr>
        <w:tab/>
      </w:r>
    </w:p>
    <w:p w14:paraId="51CBA3B1" w14:textId="08E1ED9A" w:rsidR="00153FBB" w:rsidRPr="00C77384" w:rsidRDefault="00153FBB" w:rsidP="00AF74AA">
      <w:pPr>
        <w:tabs>
          <w:tab w:val="right" w:leader="dot" w:pos="9639"/>
        </w:tabs>
        <w:spacing w:line="360" w:lineRule="auto"/>
        <w:ind w:left="1560" w:hanging="1560"/>
        <w:rPr>
          <w:rStyle w:val="af0"/>
          <w:rFonts w:cs="Arial"/>
          <w:b/>
          <w:szCs w:val="24"/>
        </w:rPr>
      </w:pPr>
      <w:r w:rsidRPr="00C77384">
        <w:rPr>
          <w:rStyle w:val="af0"/>
          <w:rFonts w:cs="Arial"/>
          <w:szCs w:val="24"/>
        </w:rPr>
        <w:t xml:space="preserve">Приложение Б </w:t>
      </w:r>
      <w:r w:rsidR="00980077">
        <w:rPr>
          <w:rStyle w:val="af0"/>
          <w:rFonts w:cs="Arial"/>
          <w:szCs w:val="24"/>
        </w:rPr>
        <w:t>Общая</w:t>
      </w:r>
      <w:r w:rsidRPr="00C77384">
        <w:rPr>
          <w:rStyle w:val="af0"/>
          <w:rFonts w:cs="Arial"/>
          <w:szCs w:val="24"/>
        </w:rPr>
        <w:t xml:space="preserve"> схема статических испытаний свай в просадочных грунтах</w:t>
      </w:r>
      <w:r w:rsidRPr="00C77384">
        <w:rPr>
          <w:rStyle w:val="af0"/>
          <w:rFonts w:cs="Arial"/>
          <w:szCs w:val="24"/>
        </w:rPr>
        <w:tab/>
      </w:r>
    </w:p>
    <w:p w14:paraId="7E97C936" w14:textId="194D5A24" w:rsidR="00153FBB" w:rsidRPr="00C77384" w:rsidRDefault="00153FBB" w:rsidP="00AF74AA">
      <w:pPr>
        <w:tabs>
          <w:tab w:val="right" w:leader="dot" w:pos="9639"/>
        </w:tabs>
        <w:spacing w:line="360" w:lineRule="auto"/>
        <w:ind w:left="1560" w:hanging="1560"/>
        <w:rPr>
          <w:rStyle w:val="af0"/>
          <w:rFonts w:cs="Arial"/>
          <w:b/>
          <w:szCs w:val="24"/>
        </w:rPr>
      </w:pPr>
      <w:r w:rsidRPr="00C77384">
        <w:rPr>
          <w:rStyle w:val="af0"/>
          <w:rFonts w:cs="Arial"/>
          <w:szCs w:val="24"/>
        </w:rPr>
        <w:t xml:space="preserve">Приложение В </w:t>
      </w:r>
      <w:r w:rsidR="00980077">
        <w:rPr>
          <w:rStyle w:val="af0"/>
          <w:rFonts w:cs="Arial"/>
          <w:szCs w:val="24"/>
        </w:rPr>
        <w:t>Общая</w:t>
      </w:r>
      <w:r w:rsidRPr="00C77384">
        <w:rPr>
          <w:rStyle w:val="af0"/>
          <w:rFonts w:cs="Arial"/>
          <w:szCs w:val="24"/>
        </w:rPr>
        <w:t xml:space="preserve"> схема статических испытаний микропенетрацией в просадочных грунтах</w:t>
      </w:r>
      <w:r w:rsidRPr="00C77384">
        <w:rPr>
          <w:rStyle w:val="af0"/>
          <w:rFonts w:cs="Arial"/>
          <w:szCs w:val="24"/>
        </w:rPr>
        <w:tab/>
      </w:r>
    </w:p>
    <w:p w14:paraId="7E3BFCC2" w14:textId="3693A89A" w:rsidR="00153FBB" w:rsidRPr="00C77384" w:rsidRDefault="00153FBB" w:rsidP="00AF74AA">
      <w:pPr>
        <w:tabs>
          <w:tab w:val="right" w:leader="dot" w:pos="9639"/>
        </w:tabs>
        <w:spacing w:line="360" w:lineRule="auto"/>
        <w:ind w:left="1560" w:hanging="1560"/>
        <w:rPr>
          <w:rStyle w:val="af0"/>
          <w:rFonts w:cs="Arial"/>
          <w:b/>
          <w:szCs w:val="24"/>
        </w:rPr>
      </w:pPr>
      <w:r w:rsidRPr="00C77384">
        <w:rPr>
          <w:rStyle w:val="af0"/>
          <w:rFonts w:cs="Arial"/>
          <w:szCs w:val="24"/>
        </w:rPr>
        <w:t>Приложение Г Проведение иксиметрических исследований просадочных грунтов в скважине</w:t>
      </w:r>
      <w:r w:rsidRPr="00C77384">
        <w:rPr>
          <w:rStyle w:val="af0"/>
          <w:rFonts w:cs="Arial"/>
          <w:szCs w:val="24"/>
        </w:rPr>
        <w:tab/>
      </w:r>
    </w:p>
    <w:p w14:paraId="20D8FB33" w14:textId="7F7A076A" w:rsidR="00153FBB" w:rsidRPr="00C77384" w:rsidRDefault="00153FBB" w:rsidP="00AF74AA">
      <w:pPr>
        <w:tabs>
          <w:tab w:val="right" w:leader="dot" w:pos="9639"/>
        </w:tabs>
        <w:spacing w:line="360" w:lineRule="auto"/>
        <w:ind w:left="1560" w:hanging="1560"/>
        <w:rPr>
          <w:rStyle w:val="af0"/>
          <w:rFonts w:cs="Arial"/>
          <w:b/>
          <w:szCs w:val="24"/>
        </w:rPr>
      </w:pPr>
      <w:r w:rsidRPr="00C77384">
        <w:rPr>
          <w:rStyle w:val="af0"/>
          <w:rFonts w:cs="Arial"/>
          <w:szCs w:val="24"/>
        </w:rPr>
        <w:t>Приложение Д Определение нормативных значений относительной просадочности просадочных грунтов</w:t>
      </w:r>
      <w:r w:rsidRPr="00C77384">
        <w:rPr>
          <w:rStyle w:val="af0"/>
          <w:rFonts w:cs="Arial"/>
          <w:szCs w:val="24"/>
        </w:rPr>
        <w:tab/>
      </w:r>
    </w:p>
    <w:p w14:paraId="70968D68" w14:textId="191E8FA4" w:rsidR="00214563" w:rsidRPr="00C77384" w:rsidRDefault="00153FBB" w:rsidP="00A70700">
      <w:pPr>
        <w:tabs>
          <w:tab w:val="right" w:leader="dot" w:pos="9639"/>
        </w:tabs>
        <w:spacing w:line="360" w:lineRule="auto"/>
        <w:rPr>
          <w:rStyle w:val="af0"/>
          <w:rFonts w:eastAsia="Arial Unicode MS" w:cs="Arial"/>
          <w:bCs/>
          <w:szCs w:val="24"/>
          <w:lang w:eastAsia="ar-SA"/>
        </w:rPr>
      </w:pPr>
      <w:r w:rsidRPr="00C77384">
        <w:rPr>
          <w:rStyle w:val="af0"/>
          <w:rFonts w:eastAsia="Arial Unicode MS" w:cs="Arial"/>
          <w:bCs/>
          <w:szCs w:val="24"/>
          <w:lang w:eastAsia="ar-SA"/>
        </w:rPr>
        <w:t>Библиография</w:t>
      </w:r>
      <w:r w:rsidR="00214563" w:rsidRPr="00C77384">
        <w:rPr>
          <w:rStyle w:val="af0"/>
          <w:rFonts w:eastAsia="Arial Unicode MS" w:cs="Arial"/>
          <w:bCs/>
          <w:szCs w:val="24"/>
          <w:lang w:eastAsia="ar-SA"/>
        </w:rPr>
        <w:tab/>
      </w:r>
    </w:p>
    <w:p w14:paraId="42C56340" w14:textId="2E3D4C03" w:rsidR="00332491" w:rsidRPr="00C77384" w:rsidRDefault="00FB0A2F" w:rsidP="00214563">
      <w:pPr>
        <w:jc w:val="center"/>
        <w:rPr>
          <w:rFonts w:ascii="Arial" w:hAnsi="Arial" w:cs="Arial"/>
          <w:sz w:val="28"/>
        </w:rPr>
      </w:pPr>
      <w:r w:rsidRPr="00C77384">
        <w:rPr>
          <w:rStyle w:val="af0"/>
          <w:rFonts w:cs="Arial"/>
          <w:szCs w:val="24"/>
        </w:rPr>
        <w:br w:type="page"/>
      </w:r>
      <w:bookmarkStart w:id="1" w:name="_Toc523322833"/>
      <w:bookmarkStart w:id="2" w:name="_Toc523323322"/>
      <w:bookmarkStart w:id="3" w:name="_Toc524711542"/>
      <w:r w:rsidR="000B3B9A" w:rsidRPr="00C77384">
        <w:rPr>
          <w:rFonts w:ascii="Arial" w:hAnsi="Arial" w:cs="Arial"/>
          <w:b/>
          <w:sz w:val="24"/>
          <w:szCs w:val="24"/>
        </w:rPr>
        <w:lastRenderedPageBreak/>
        <w:t>В</w:t>
      </w:r>
      <w:r w:rsidR="000C5690" w:rsidRPr="00C77384">
        <w:rPr>
          <w:rFonts w:ascii="Arial" w:hAnsi="Arial" w:cs="Arial"/>
          <w:b/>
          <w:sz w:val="24"/>
          <w:szCs w:val="24"/>
        </w:rPr>
        <w:t>ведение</w:t>
      </w:r>
      <w:bookmarkEnd w:id="0"/>
      <w:bookmarkEnd w:id="1"/>
      <w:bookmarkEnd w:id="2"/>
      <w:bookmarkEnd w:id="3"/>
    </w:p>
    <w:p w14:paraId="297D5535" w14:textId="77777777" w:rsidR="00424398" w:rsidRPr="00C77384" w:rsidRDefault="00424398" w:rsidP="00606FEF">
      <w:pPr>
        <w:rPr>
          <w:rFonts w:ascii="Arial" w:hAnsi="Arial" w:cs="Arial"/>
        </w:rPr>
      </w:pPr>
    </w:p>
    <w:p w14:paraId="483AAC9E" w14:textId="287BBC36" w:rsidR="000C24CC" w:rsidRPr="00C77384" w:rsidRDefault="00133447" w:rsidP="008E73FC">
      <w:pPr>
        <w:pStyle w:val="a9"/>
        <w:widowControl w:val="0"/>
        <w:spacing w:after="0" w:line="360" w:lineRule="auto"/>
        <w:ind w:firstLine="709"/>
        <w:jc w:val="both"/>
        <w:rPr>
          <w:rFonts w:ascii="Arial" w:hAnsi="Arial" w:cs="Arial"/>
          <w:sz w:val="24"/>
          <w:szCs w:val="24"/>
        </w:rPr>
      </w:pPr>
      <w:r w:rsidRPr="00C77384">
        <w:rPr>
          <w:rFonts w:ascii="Arial" w:hAnsi="Arial" w:cs="Arial"/>
          <w:sz w:val="24"/>
          <w:szCs w:val="24"/>
        </w:rPr>
        <w:t xml:space="preserve">Настоящий свод правил разработан </w:t>
      </w:r>
      <w:r w:rsidR="00877FA8">
        <w:rPr>
          <w:rFonts w:ascii="Arial" w:hAnsi="Arial" w:cs="Arial"/>
          <w:sz w:val="24"/>
          <w:szCs w:val="24"/>
        </w:rPr>
        <w:t>в целях</w:t>
      </w:r>
      <w:r w:rsidR="000C24CC" w:rsidRPr="00C77384">
        <w:rPr>
          <w:rFonts w:ascii="Arial" w:hAnsi="Arial" w:cs="Arial"/>
          <w:sz w:val="24"/>
          <w:szCs w:val="24"/>
        </w:rPr>
        <w:t xml:space="preserve"> реализации основных положений </w:t>
      </w:r>
      <w:r w:rsidR="00877FA8">
        <w:rPr>
          <w:rFonts w:ascii="Arial" w:hAnsi="Arial" w:cs="Arial"/>
          <w:sz w:val="24"/>
          <w:szCs w:val="24"/>
        </w:rPr>
        <w:t>федеральных законов</w:t>
      </w:r>
      <w:r w:rsidR="000C24CC" w:rsidRPr="00C77384">
        <w:rPr>
          <w:rFonts w:ascii="Arial" w:hAnsi="Arial" w:cs="Arial"/>
          <w:sz w:val="24"/>
          <w:szCs w:val="24"/>
        </w:rPr>
        <w:t xml:space="preserve"> от 29</w:t>
      </w:r>
      <w:r w:rsidR="00843450" w:rsidRPr="00C77384">
        <w:rPr>
          <w:rFonts w:ascii="Arial" w:hAnsi="Arial" w:cs="Arial"/>
          <w:sz w:val="24"/>
          <w:szCs w:val="24"/>
        </w:rPr>
        <w:t xml:space="preserve"> декабря </w:t>
      </w:r>
      <w:r w:rsidR="000C24CC" w:rsidRPr="00C77384">
        <w:rPr>
          <w:rFonts w:ascii="Arial" w:hAnsi="Arial" w:cs="Arial"/>
          <w:sz w:val="24"/>
          <w:szCs w:val="24"/>
        </w:rPr>
        <w:t>2004</w:t>
      </w:r>
      <w:r w:rsidR="00916D77" w:rsidRPr="00C77384">
        <w:rPr>
          <w:rFonts w:ascii="Arial" w:hAnsi="Arial" w:cs="Arial"/>
          <w:sz w:val="24"/>
          <w:szCs w:val="24"/>
        </w:rPr>
        <w:t xml:space="preserve"> г.</w:t>
      </w:r>
      <w:r w:rsidR="000C24CC" w:rsidRPr="00C77384">
        <w:rPr>
          <w:rFonts w:ascii="Arial" w:hAnsi="Arial" w:cs="Arial"/>
          <w:sz w:val="24"/>
          <w:szCs w:val="24"/>
        </w:rPr>
        <w:t xml:space="preserve"> №</w:t>
      </w:r>
      <w:r w:rsidR="00916D77" w:rsidRPr="00C77384">
        <w:rPr>
          <w:rFonts w:ascii="Arial" w:hAnsi="Arial" w:cs="Arial"/>
          <w:sz w:val="24"/>
          <w:szCs w:val="24"/>
        </w:rPr>
        <w:t xml:space="preserve"> </w:t>
      </w:r>
      <w:r w:rsidR="000C24CC" w:rsidRPr="00C77384">
        <w:rPr>
          <w:rFonts w:ascii="Arial" w:hAnsi="Arial" w:cs="Arial"/>
          <w:sz w:val="24"/>
          <w:szCs w:val="24"/>
        </w:rPr>
        <w:t>190-ФЗ</w:t>
      </w:r>
      <w:r w:rsidR="00877FA8">
        <w:rPr>
          <w:rFonts w:ascii="Arial" w:hAnsi="Arial" w:cs="Arial"/>
          <w:sz w:val="24"/>
          <w:szCs w:val="24"/>
        </w:rPr>
        <w:t xml:space="preserve"> «Градостроительный</w:t>
      </w:r>
      <w:r w:rsidR="00877FA8" w:rsidRPr="00C77384">
        <w:rPr>
          <w:rFonts w:ascii="Arial" w:hAnsi="Arial" w:cs="Arial"/>
          <w:sz w:val="24"/>
          <w:szCs w:val="24"/>
        </w:rPr>
        <w:t xml:space="preserve"> кодекс Российской Федерации</w:t>
      </w:r>
      <w:r w:rsidR="00877FA8">
        <w:rPr>
          <w:rFonts w:ascii="Arial" w:hAnsi="Arial" w:cs="Arial"/>
          <w:sz w:val="24"/>
          <w:szCs w:val="24"/>
        </w:rPr>
        <w:t>»</w:t>
      </w:r>
      <w:r w:rsidR="000C24CC" w:rsidRPr="00C77384">
        <w:rPr>
          <w:rFonts w:ascii="Arial" w:hAnsi="Arial" w:cs="Arial"/>
          <w:sz w:val="24"/>
          <w:szCs w:val="24"/>
        </w:rPr>
        <w:t>, от 30</w:t>
      </w:r>
      <w:r w:rsidR="00843450" w:rsidRPr="00C77384">
        <w:rPr>
          <w:rFonts w:ascii="Arial" w:hAnsi="Arial" w:cs="Arial"/>
          <w:sz w:val="24"/>
          <w:szCs w:val="24"/>
        </w:rPr>
        <w:t xml:space="preserve"> декабря </w:t>
      </w:r>
      <w:r w:rsidR="000C24CC" w:rsidRPr="00C77384">
        <w:rPr>
          <w:rFonts w:ascii="Arial" w:hAnsi="Arial" w:cs="Arial"/>
          <w:sz w:val="24"/>
          <w:szCs w:val="24"/>
        </w:rPr>
        <w:t>2009</w:t>
      </w:r>
      <w:r w:rsidR="002E06FD">
        <w:rPr>
          <w:rFonts w:ascii="Arial" w:hAnsi="Arial" w:cs="Arial"/>
          <w:sz w:val="24"/>
          <w:szCs w:val="24"/>
        </w:rPr>
        <w:t> </w:t>
      </w:r>
      <w:r w:rsidR="00916D77" w:rsidRPr="00C77384">
        <w:rPr>
          <w:rFonts w:ascii="Arial" w:hAnsi="Arial" w:cs="Arial"/>
          <w:sz w:val="24"/>
          <w:szCs w:val="24"/>
        </w:rPr>
        <w:t>г.</w:t>
      </w:r>
      <w:r w:rsidR="000C24CC" w:rsidRPr="00C77384">
        <w:rPr>
          <w:rFonts w:ascii="Arial" w:hAnsi="Arial" w:cs="Arial"/>
          <w:sz w:val="24"/>
          <w:szCs w:val="24"/>
        </w:rPr>
        <w:t xml:space="preserve"> №</w:t>
      </w:r>
      <w:r w:rsidR="00916D77" w:rsidRPr="00C77384">
        <w:rPr>
          <w:rFonts w:ascii="Arial" w:hAnsi="Arial" w:cs="Arial"/>
          <w:sz w:val="24"/>
          <w:szCs w:val="24"/>
        </w:rPr>
        <w:t xml:space="preserve"> </w:t>
      </w:r>
      <w:r w:rsidR="000C24CC" w:rsidRPr="00C77384">
        <w:rPr>
          <w:rFonts w:ascii="Arial" w:hAnsi="Arial" w:cs="Arial"/>
          <w:sz w:val="24"/>
          <w:szCs w:val="24"/>
        </w:rPr>
        <w:t>384-ФЗ «Технический регламент о безопасности зданий и сооружений», от 27</w:t>
      </w:r>
      <w:r w:rsidR="00843450" w:rsidRPr="00C77384">
        <w:rPr>
          <w:rFonts w:ascii="Arial" w:hAnsi="Arial" w:cs="Arial"/>
          <w:sz w:val="24"/>
          <w:szCs w:val="24"/>
        </w:rPr>
        <w:t xml:space="preserve"> декабря </w:t>
      </w:r>
      <w:r w:rsidR="000C24CC" w:rsidRPr="00C77384">
        <w:rPr>
          <w:rFonts w:ascii="Arial" w:hAnsi="Arial" w:cs="Arial"/>
          <w:sz w:val="24"/>
          <w:szCs w:val="24"/>
        </w:rPr>
        <w:t>2002</w:t>
      </w:r>
      <w:r w:rsidR="002E06FD">
        <w:rPr>
          <w:rFonts w:ascii="Arial" w:hAnsi="Arial" w:cs="Arial"/>
          <w:sz w:val="24"/>
          <w:szCs w:val="24"/>
        </w:rPr>
        <w:t> </w:t>
      </w:r>
      <w:r w:rsidR="00916D77" w:rsidRPr="00C77384">
        <w:rPr>
          <w:rFonts w:ascii="Arial" w:hAnsi="Arial" w:cs="Arial"/>
          <w:sz w:val="24"/>
          <w:szCs w:val="24"/>
        </w:rPr>
        <w:t xml:space="preserve">г. </w:t>
      </w:r>
      <w:r w:rsidR="000C24CC" w:rsidRPr="00C77384">
        <w:rPr>
          <w:rFonts w:ascii="Arial" w:hAnsi="Arial" w:cs="Arial"/>
          <w:sz w:val="24"/>
          <w:szCs w:val="24"/>
        </w:rPr>
        <w:t>№</w:t>
      </w:r>
      <w:r w:rsidR="00877FA8">
        <w:rPr>
          <w:rFonts w:ascii="Arial" w:hAnsi="Arial" w:cs="Arial"/>
          <w:sz w:val="24"/>
          <w:szCs w:val="24"/>
        </w:rPr>
        <w:t xml:space="preserve"> </w:t>
      </w:r>
      <w:r w:rsidR="000C24CC" w:rsidRPr="00C77384">
        <w:rPr>
          <w:rFonts w:ascii="Arial" w:hAnsi="Arial" w:cs="Arial"/>
          <w:sz w:val="24"/>
          <w:szCs w:val="24"/>
        </w:rPr>
        <w:t>184-ФЗ «О техническом регулировании»</w:t>
      </w:r>
      <w:r w:rsidR="008E73FC" w:rsidRPr="00C77384">
        <w:rPr>
          <w:rFonts w:ascii="Arial" w:hAnsi="Arial" w:cs="Arial"/>
          <w:sz w:val="24"/>
          <w:szCs w:val="24"/>
        </w:rPr>
        <w:t>.</w:t>
      </w:r>
    </w:p>
    <w:p w14:paraId="0DFD057D" w14:textId="0FF96EED" w:rsidR="00894BFE" w:rsidRPr="00C77384" w:rsidRDefault="00894BFE" w:rsidP="00894BFE">
      <w:pPr>
        <w:spacing w:line="360" w:lineRule="auto"/>
        <w:ind w:firstLine="709"/>
        <w:jc w:val="both"/>
        <w:rPr>
          <w:rFonts w:ascii="Arial" w:hAnsi="Arial" w:cs="Arial"/>
          <w:sz w:val="24"/>
          <w:szCs w:val="24"/>
        </w:rPr>
      </w:pPr>
      <w:r w:rsidRPr="00C77384">
        <w:rPr>
          <w:rFonts w:ascii="Arial" w:hAnsi="Arial" w:cs="Arial"/>
          <w:sz w:val="24"/>
          <w:szCs w:val="24"/>
        </w:rPr>
        <w:t xml:space="preserve">При разработке </w:t>
      </w:r>
      <w:r w:rsidR="00980077">
        <w:rPr>
          <w:rFonts w:ascii="Arial" w:hAnsi="Arial" w:cs="Arial"/>
          <w:sz w:val="24"/>
          <w:szCs w:val="24"/>
        </w:rPr>
        <w:t xml:space="preserve">свода правил </w:t>
      </w:r>
      <w:r w:rsidR="00877FA8">
        <w:rPr>
          <w:rFonts w:ascii="Arial" w:hAnsi="Arial" w:cs="Arial"/>
          <w:sz w:val="24"/>
          <w:szCs w:val="24"/>
        </w:rPr>
        <w:t xml:space="preserve">были </w:t>
      </w:r>
      <w:r w:rsidRPr="00C77384">
        <w:rPr>
          <w:rFonts w:ascii="Arial" w:hAnsi="Arial" w:cs="Arial"/>
          <w:sz w:val="24"/>
          <w:szCs w:val="24"/>
        </w:rPr>
        <w:t>учтены требования постановлени</w:t>
      </w:r>
      <w:r w:rsidR="00877FA8">
        <w:rPr>
          <w:rFonts w:ascii="Arial" w:hAnsi="Arial" w:cs="Arial"/>
          <w:sz w:val="24"/>
          <w:szCs w:val="24"/>
        </w:rPr>
        <w:t>й</w:t>
      </w:r>
      <w:r w:rsidRPr="00C77384">
        <w:rPr>
          <w:rFonts w:ascii="Arial" w:hAnsi="Arial" w:cs="Arial"/>
          <w:sz w:val="24"/>
          <w:szCs w:val="24"/>
        </w:rPr>
        <w:t xml:space="preserve"> Правительства </w:t>
      </w:r>
      <w:r w:rsidR="00877FA8">
        <w:rPr>
          <w:rFonts w:ascii="Arial" w:hAnsi="Arial" w:cs="Arial"/>
          <w:sz w:val="24"/>
          <w:szCs w:val="24"/>
        </w:rPr>
        <w:t>Российской Федерации</w:t>
      </w:r>
      <w:r w:rsidR="009D60C5" w:rsidRPr="00C77384">
        <w:rPr>
          <w:rFonts w:ascii="Arial" w:hAnsi="Arial" w:cs="Arial"/>
          <w:sz w:val="24"/>
          <w:szCs w:val="24"/>
        </w:rPr>
        <w:t xml:space="preserve"> </w:t>
      </w:r>
      <w:r w:rsidRPr="00C77384">
        <w:rPr>
          <w:rFonts w:ascii="Arial" w:hAnsi="Arial" w:cs="Arial"/>
          <w:sz w:val="24"/>
          <w:szCs w:val="24"/>
        </w:rPr>
        <w:t>от 19</w:t>
      </w:r>
      <w:r w:rsidR="00860B11">
        <w:rPr>
          <w:rFonts w:ascii="Arial" w:hAnsi="Arial" w:cs="Arial"/>
          <w:sz w:val="24"/>
          <w:szCs w:val="24"/>
        </w:rPr>
        <w:t> </w:t>
      </w:r>
      <w:r w:rsidRPr="00C77384">
        <w:rPr>
          <w:rFonts w:ascii="Arial" w:hAnsi="Arial" w:cs="Arial"/>
          <w:sz w:val="24"/>
          <w:szCs w:val="24"/>
        </w:rPr>
        <w:t>января 2006</w:t>
      </w:r>
      <w:r w:rsidR="00AE6CE6" w:rsidRPr="00C77384">
        <w:rPr>
          <w:rFonts w:ascii="Arial" w:hAnsi="Arial" w:cs="Arial"/>
          <w:sz w:val="24"/>
          <w:szCs w:val="24"/>
        </w:rPr>
        <w:t> </w:t>
      </w:r>
      <w:r w:rsidR="001F2EB8" w:rsidRPr="00C77384">
        <w:rPr>
          <w:rFonts w:ascii="Arial" w:hAnsi="Arial" w:cs="Arial"/>
          <w:sz w:val="24"/>
          <w:szCs w:val="24"/>
        </w:rPr>
        <w:t>г.</w:t>
      </w:r>
      <w:r w:rsidRPr="00C77384">
        <w:rPr>
          <w:rFonts w:ascii="Arial" w:hAnsi="Arial" w:cs="Arial"/>
          <w:sz w:val="24"/>
          <w:szCs w:val="24"/>
        </w:rPr>
        <w:t xml:space="preserve"> №</w:t>
      </w:r>
      <w:r w:rsidR="00AE6CE6" w:rsidRPr="00C77384">
        <w:rPr>
          <w:rFonts w:ascii="Arial" w:hAnsi="Arial" w:cs="Arial"/>
          <w:sz w:val="24"/>
          <w:szCs w:val="24"/>
        </w:rPr>
        <w:t> </w:t>
      </w:r>
      <w:r w:rsidRPr="00C77384">
        <w:rPr>
          <w:rFonts w:ascii="Arial" w:hAnsi="Arial" w:cs="Arial"/>
          <w:sz w:val="24"/>
          <w:szCs w:val="24"/>
        </w:rPr>
        <w:t>20 «Об инженерных изысканиях для подготовки проектной документации, строительства, реконструкции объектов капитального строительства»</w:t>
      </w:r>
      <w:r w:rsidR="001753DE" w:rsidRPr="00C77384">
        <w:rPr>
          <w:rFonts w:ascii="Arial" w:hAnsi="Arial" w:cs="Arial"/>
          <w:sz w:val="24"/>
          <w:szCs w:val="24"/>
        </w:rPr>
        <w:t>, от 31 марта 2017</w:t>
      </w:r>
      <w:r w:rsidR="002E06FD">
        <w:rPr>
          <w:rFonts w:ascii="Arial" w:hAnsi="Arial" w:cs="Arial"/>
          <w:sz w:val="24"/>
          <w:szCs w:val="24"/>
        </w:rPr>
        <w:t xml:space="preserve"> </w:t>
      </w:r>
      <w:r w:rsidR="00877FA8">
        <w:rPr>
          <w:rFonts w:ascii="Arial" w:hAnsi="Arial" w:cs="Arial"/>
          <w:sz w:val="24"/>
          <w:szCs w:val="24"/>
        </w:rPr>
        <w:t>г. № 402 «Об утверждении П</w:t>
      </w:r>
      <w:r w:rsidR="001753DE" w:rsidRPr="00C77384">
        <w:rPr>
          <w:rFonts w:ascii="Arial" w:hAnsi="Arial" w:cs="Arial"/>
          <w:sz w:val="24"/>
          <w:szCs w:val="24"/>
        </w:rPr>
        <w:t xml:space="preserve">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w:t>
      </w:r>
      <w:r w:rsidR="004C2019" w:rsidRPr="00C77384">
        <w:rPr>
          <w:rFonts w:ascii="Arial" w:hAnsi="Arial" w:cs="Arial"/>
          <w:sz w:val="24"/>
          <w:szCs w:val="24"/>
        </w:rPr>
        <w:t>П</w:t>
      </w:r>
      <w:r w:rsidR="001753DE" w:rsidRPr="00C77384">
        <w:rPr>
          <w:rFonts w:ascii="Arial" w:hAnsi="Arial" w:cs="Arial"/>
          <w:sz w:val="24"/>
          <w:szCs w:val="24"/>
        </w:rPr>
        <w:t xml:space="preserve">равительства </w:t>
      </w:r>
      <w:r w:rsidR="004C2019" w:rsidRPr="00C77384">
        <w:rPr>
          <w:rFonts w:ascii="Arial" w:hAnsi="Arial" w:cs="Arial"/>
          <w:sz w:val="24"/>
          <w:szCs w:val="24"/>
        </w:rPr>
        <w:t>Российской Федерации</w:t>
      </w:r>
      <w:r w:rsidR="001753DE" w:rsidRPr="00C77384">
        <w:rPr>
          <w:rFonts w:ascii="Arial" w:hAnsi="Arial" w:cs="Arial"/>
          <w:sz w:val="24"/>
          <w:szCs w:val="24"/>
        </w:rPr>
        <w:t xml:space="preserve"> от 19 января 2006</w:t>
      </w:r>
      <w:r w:rsidR="002E06FD">
        <w:rPr>
          <w:rFonts w:ascii="Arial" w:hAnsi="Arial" w:cs="Arial"/>
          <w:sz w:val="24"/>
          <w:szCs w:val="24"/>
        </w:rPr>
        <w:t> </w:t>
      </w:r>
      <w:r w:rsidR="001753DE" w:rsidRPr="00C77384">
        <w:rPr>
          <w:rFonts w:ascii="Arial" w:hAnsi="Arial" w:cs="Arial"/>
          <w:sz w:val="24"/>
          <w:szCs w:val="24"/>
        </w:rPr>
        <w:t>г. № 20»</w:t>
      </w:r>
      <w:r w:rsidR="00980077">
        <w:rPr>
          <w:rFonts w:ascii="Arial" w:hAnsi="Arial" w:cs="Arial"/>
          <w:sz w:val="24"/>
          <w:szCs w:val="24"/>
        </w:rPr>
        <w:t>,</w:t>
      </w:r>
      <w:r w:rsidRPr="00C77384">
        <w:rPr>
          <w:rFonts w:ascii="Arial" w:hAnsi="Arial" w:cs="Arial"/>
          <w:sz w:val="24"/>
          <w:szCs w:val="24"/>
        </w:rPr>
        <w:t xml:space="preserve"> от 16</w:t>
      </w:r>
      <w:r w:rsidR="00916D77" w:rsidRPr="00C77384">
        <w:rPr>
          <w:rFonts w:ascii="Arial" w:hAnsi="Arial" w:cs="Arial"/>
          <w:sz w:val="24"/>
          <w:szCs w:val="24"/>
        </w:rPr>
        <w:t xml:space="preserve"> февраля </w:t>
      </w:r>
      <w:r w:rsidRPr="00C77384">
        <w:rPr>
          <w:rFonts w:ascii="Arial" w:hAnsi="Arial" w:cs="Arial"/>
          <w:sz w:val="24"/>
          <w:szCs w:val="24"/>
        </w:rPr>
        <w:t>2008</w:t>
      </w:r>
      <w:r w:rsidR="004C2019" w:rsidRPr="00C77384">
        <w:rPr>
          <w:rFonts w:ascii="Arial" w:hAnsi="Arial" w:cs="Arial"/>
          <w:sz w:val="24"/>
          <w:szCs w:val="24"/>
        </w:rPr>
        <w:t> </w:t>
      </w:r>
      <w:r w:rsidR="00916D77" w:rsidRPr="00C77384">
        <w:rPr>
          <w:rFonts w:ascii="Arial" w:hAnsi="Arial" w:cs="Arial"/>
          <w:sz w:val="24"/>
          <w:szCs w:val="24"/>
        </w:rPr>
        <w:t>г.</w:t>
      </w:r>
      <w:r w:rsidRPr="00C77384">
        <w:rPr>
          <w:rFonts w:ascii="Arial" w:hAnsi="Arial" w:cs="Arial"/>
          <w:sz w:val="24"/>
          <w:szCs w:val="24"/>
        </w:rPr>
        <w:t xml:space="preserve"> №</w:t>
      </w:r>
      <w:r w:rsidR="00916D77" w:rsidRPr="00C77384">
        <w:rPr>
          <w:rFonts w:ascii="Arial" w:hAnsi="Arial" w:cs="Arial"/>
          <w:sz w:val="24"/>
          <w:szCs w:val="24"/>
        </w:rPr>
        <w:t xml:space="preserve"> </w:t>
      </w:r>
      <w:r w:rsidRPr="00C77384">
        <w:rPr>
          <w:rFonts w:ascii="Arial" w:hAnsi="Arial" w:cs="Arial"/>
          <w:sz w:val="24"/>
          <w:szCs w:val="24"/>
        </w:rPr>
        <w:t>87 «О составе разделов проектной документации и требованиях к их содержанию».</w:t>
      </w:r>
    </w:p>
    <w:p w14:paraId="3EC848F4" w14:textId="60F706DE" w:rsidR="00B500F1" w:rsidRPr="00C77384" w:rsidRDefault="001B27A7" w:rsidP="0077251B">
      <w:pPr>
        <w:pStyle w:val="a9"/>
        <w:widowControl w:val="0"/>
        <w:spacing w:after="0" w:line="360" w:lineRule="auto"/>
        <w:ind w:firstLine="709"/>
        <w:jc w:val="both"/>
        <w:rPr>
          <w:rFonts w:ascii="Arial" w:hAnsi="Arial" w:cs="Arial"/>
          <w:sz w:val="24"/>
          <w:szCs w:val="24"/>
        </w:rPr>
      </w:pPr>
      <w:r w:rsidRPr="00C77384">
        <w:rPr>
          <w:rFonts w:ascii="Arial" w:hAnsi="Arial" w:cs="Arial"/>
          <w:sz w:val="24"/>
          <w:szCs w:val="24"/>
        </w:rPr>
        <w:t xml:space="preserve">Свод правил по инженерным изысканиям для строительства в районах </w:t>
      </w:r>
      <w:r w:rsidR="00A15FA0" w:rsidRPr="00C77384">
        <w:rPr>
          <w:rFonts w:ascii="Arial" w:hAnsi="Arial" w:cs="Arial"/>
          <w:sz w:val="24"/>
          <w:szCs w:val="24"/>
        </w:rPr>
        <w:t>распространения просадочных грунтов</w:t>
      </w:r>
      <w:r w:rsidRPr="00C77384">
        <w:rPr>
          <w:rFonts w:ascii="Arial" w:hAnsi="Arial" w:cs="Arial"/>
          <w:sz w:val="24"/>
          <w:szCs w:val="24"/>
        </w:rPr>
        <w:t xml:space="preserve"> разработан в развитие положений и требований СП 47.13330.2016 «</w:t>
      </w:r>
      <w:r w:rsidR="00980077">
        <w:rPr>
          <w:rFonts w:ascii="Arial" w:hAnsi="Arial" w:cs="Arial"/>
          <w:sz w:val="24"/>
          <w:szCs w:val="24"/>
        </w:rPr>
        <w:t xml:space="preserve">СНиП </w:t>
      </w:r>
      <w:r w:rsidR="00980077" w:rsidRPr="00980077">
        <w:rPr>
          <w:rFonts w:ascii="Arial" w:hAnsi="Arial" w:cs="Arial"/>
          <w:sz w:val="24"/>
          <w:szCs w:val="24"/>
        </w:rPr>
        <w:t xml:space="preserve">11-02-96 </w:t>
      </w:r>
      <w:r w:rsidRPr="00C77384">
        <w:rPr>
          <w:rFonts w:ascii="Arial" w:hAnsi="Arial" w:cs="Arial"/>
          <w:sz w:val="24"/>
          <w:szCs w:val="24"/>
        </w:rPr>
        <w:t>Инженерные изыскания для строительства. Основные положения»</w:t>
      </w:r>
      <w:r w:rsidR="00980077">
        <w:rPr>
          <w:rFonts w:ascii="Arial" w:hAnsi="Arial" w:cs="Arial"/>
          <w:sz w:val="24"/>
          <w:szCs w:val="24"/>
        </w:rPr>
        <w:t>,</w:t>
      </w:r>
      <w:r w:rsidRPr="00C77384">
        <w:rPr>
          <w:rFonts w:ascii="Arial" w:hAnsi="Arial" w:cs="Arial"/>
          <w:sz w:val="24"/>
          <w:szCs w:val="24"/>
        </w:rPr>
        <w:t xml:space="preserve"> </w:t>
      </w:r>
      <w:r w:rsidR="00980077" w:rsidRPr="00980077">
        <w:rPr>
          <w:rFonts w:ascii="Arial" w:hAnsi="Arial" w:cs="Arial"/>
          <w:sz w:val="24"/>
          <w:szCs w:val="24"/>
        </w:rPr>
        <w:t>СП 317.1325800.2017 Инженерно-геодезические изыскания для строительства. Общие правила производства работ, СП 446.1325800.2019 Инженерно-геологические изыскания для строительства. Общие правила производства работ.</w:t>
      </w:r>
    </w:p>
    <w:p w14:paraId="24A3897E" w14:textId="5AAD8235" w:rsidR="00CE1D0E" w:rsidRPr="00C77384" w:rsidRDefault="00053876" w:rsidP="006016C3">
      <w:pPr>
        <w:widowControl w:val="0"/>
        <w:autoSpaceDE w:val="0"/>
        <w:autoSpaceDN w:val="0"/>
        <w:adjustRightInd w:val="0"/>
        <w:spacing w:line="360" w:lineRule="auto"/>
        <w:ind w:firstLine="709"/>
        <w:jc w:val="both"/>
        <w:rPr>
          <w:rFonts w:ascii="Arial" w:hAnsi="Arial" w:cs="Arial"/>
          <w:sz w:val="24"/>
          <w:szCs w:val="24"/>
        </w:rPr>
      </w:pPr>
      <w:r>
        <w:rPr>
          <w:rFonts w:ascii="Arial" w:hAnsi="Arial" w:cs="Arial"/>
          <w:sz w:val="24"/>
          <w:szCs w:val="24"/>
        </w:rPr>
        <w:t>Настоящий с</w:t>
      </w:r>
      <w:r w:rsidR="003C203B" w:rsidRPr="00C77384">
        <w:rPr>
          <w:rFonts w:ascii="Arial" w:hAnsi="Arial" w:cs="Arial"/>
          <w:sz w:val="24"/>
          <w:szCs w:val="24"/>
        </w:rPr>
        <w:t xml:space="preserve">вод правил </w:t>
      </w:r>
      <w:r>
        <w:rPr>
          <w:rFonts w:ascii="Arial" w:hAnsi="Arial" w:cs="Arial"/>
          <w:sz w:val="24"/>
          <w:szCs w:val="24"/>
        </w:rPr>
        <w:t>разработан</w:t>
      </w:r>
      <w:r w:rsidR="003C203B" w:rsidRPr="00C77384">
        <w:rPr>
          <w:rFonts w:ascii="Arial" w:hAnsi="Arial" w:cs="Arial"/>
          <w:sz w:val="24"/>
          <w:szCs w:val="24"/>
        </w:rPr>
        <w:t xml:space="preserve"> </w:t>
      </w:r>
      <w:r w:rsidR="00F42EF0" w:rsidRPr="00C77384">
        <w:rPr>
          <w:rFonts w:ascii="Arial" w:hAnsi="Arial" w:cs="Arial"/>
          <w:sz w:val="24"/>
          <w:szCs w:val="24"/>
        </w:rPr>
        <w:t xml:space="preserve">ООО «ИГИИС» </w:t>
      </w:r>
      <w:r w:rsidR="001753DE" w:rsidRPr="00C77384">
        <w:rPr>
          <w:rFonts w:ascii="Arial" w:hAnsi="Arial" w:cs="Arial"/>
          <w:sz w:val="24"/>
          <w:szCs w:val="24"/>
        </w:rPr>
        <w:t>(</w:t>
      </w:r>
      <w:r w:rsidR="00F71069" w:rsidRPr="00C77384">
        <w:rPr>
          <w:rFonts w:ascii="Arial" w:hAnsi="Arial" w:cs="Arial"/>
          <w:sz w:val="24"/>
          <w:szCs w:val="24"/>
        </w:rPr>
        <w:t>р</w:t>
      </w:r>
      <w:r w:rsidR="003C203B" w:rsidRPr="00C77384">
        <w:rPr>
          <w:rFonts w:ascii="Arial" w:hAnsi="Arial" w:cs="Arial"/>
          <w:sz w:val="24"/>
          <w:szCs w:val="24"/>
        </w:rPr>
        <w:t xml:space="preserve">уководитель работы – </w:t>
      </w:r>
      <w:r w:rsidR="00F71069" w:rsidRPr="00C77384">
        <w:rPr>
          <w:rFonts w:ascii="Arial" w:hAnsi="Arial" w:cs="Arial"/>
          <w:sz w:val="24"/>
          <w:szCs w:val="24"/>
        </w:rPr>
        <w:t>г</w:t>
      </w:r>
      <w:r w:rsidR="00035A88" w:rsidRPr="00C77384">
        <w:rPr>
          <w:rFonts w:ascii="Arial" w:hAnsi="Arial" w:cs="Arial"/>
          <w:sz w:val="24"/>
          <w:szCs w:val="24"/>
        </w:rPr>
        <w:t>енеральный директор</w:t>
      </w:r>
      <w:r w:rsidR="003C203B" w:rsidRPr="00C77384">
        <w:rPr>
          <w:rFonts w:ascii="Arial" w:hAnsi="Arial" w:cs="Arial"/>
          <w:sz w:val="24"/>
          <w:szCs w:val="24"/>
        </w:rPr>
        <w:t xml:space="preserve">, </w:t>
      </w:r>
      <w:r w:rsidR="00F42EF0" w:rsidRPr="00C77384">
        <w:rPr>
          <w:rFonts w:ascii="Arial" w:hAnsi="Arial" w:cs="Arial"/>
          <w:sz w:val="24"/>
          <w:szCs w:val="24"/>
        </w:rPr>
        <w:t xml:space="preserve">канд. геол.-минерал. наук </w:t>
      </w:r>
      <w:r w:rsidR="00F42EF0" w:rsidRPr="002E06FD">
        <w:rPr>
          <w:rFonts w:ascii="Arial" w:hAnsi="Arial" w:cs="Arial"/>
          <w:i/>
          <w:sz w:val="24"/>
          <w:szCs w:val="24"/>
        </w:rPr>
        <w:t>М.И. Богданов</w:t>
      </w:r>
      <w:r w:rsidR="001753DE" w:rsidRPr="00C77384">
        <w:rPr>
          <w:rFonts w:ascii="Arial" w:hAnsi="Arial" w:cs="Arial"/>
          <w:sz w:val="24"/>
          <w:szCs w:val="24"/>
        </w:rPr>
        <w:t xml:space="preserve">, ответственный исполнитель – </w:t>
      </w:r>
      <w:r w:rsidR="001753DE" w:rsidRPr="002E06FD">
        <w:rPr>
          <w:rFonts w:ascii="Arial" w:hAnsi="Arial" w:cs="Arial"/>
          <w:i/>
          <w:sz w:val="24"/>
          <w:szCs w:val="24"/>
        </w:rPr>
        <w:t>Е.В.</w:t>
      </w:r>
      <w:r w:rsidR="00EF0663" w:rsidRPr="002E06FD">
        <w:rPr>
          <w:rFonts w:ascii="Arial" w:hAnsi="Arial" w:cs="Arial"/>
          <w:i/>
          <w:sz w:val="24"/>
          <w:szCs w:val="24"/>
        </w:rPr>
        <w:t> </w:t>
      </w:r>
      <w:r w:rsidR="001753DE" w:rsidRPr="002E06FD">
        <w:rPr>
          <w:rFonts w:ascii="Arial" w:hAnsi="Arial" w:cs="Arial"/>
          <w:i/>
          <w:sz w:val="24"/>
          <w:szCs w:val="24"/>
        </w:rPr>
        <w:t>Леденева</w:t>
      </w:r>
      <w:r w:rsidR="001753DE" w:rsidRPr="00C77384">
        <w:rPr>
          <w:rFonts w:ascii="Arial" w:hAnsi="Arial" w:cs="Arial"/>
          <w:sz w:val="24"/>
          <w:szCs w:val="24"/>
        </w:rPr>
        <w:t xml:space="preserve">, исполнители – </w:t>
      </w:r>
      <w:r w:rsidR="001753DE" w:rsidRPr="002E06FD">
        <w:rPr>
          <w:rFonts w:ascii="Arial" w:hAnsi="Arial" w:cs="Arial"/>
          <w:i/>
          <w:sz w:val="24"/>
          <w:szCs w:val="24"/>
        </w:rPr>
        <w:t>Г.В. Мисник</w:t>
      </w:r>
      <w:r w:rsidR="001753DE" w:rsidRPr="00C77384">
        <w:rPr>
          <w:rFonts w:ascii="Arial" w:hAnsi="Arial" w:cs="Arial"/>
          <w:sz w:val="24"/>
          <w:szCs w:val="24"/>
        </w:rPr>
        <w:t xml:space="preserve">, </w:t>
      </w:r>
      <w:r w:rsidR="001753DE" w:rsidRPr="002E06FD">
        <w:rPr>
          <w:rFonts w:ascii="Arial" w:hAnsi="Arial" w:cs="Arial"/>
          <w:i/>
          <w:sz w:val="24"/>
          <w:szCs w:val="24"/>
        </w:rPr>
        <w:t>Ю.А. Волков</w:t>
      </w:r>
      <w:r w:rsidR="001753DE" w:rsidRPr="00C77384">
        <w:rPr>
          <w:rFonts w:ascii="Arial" w:hAnsi="Arial" w:cs="Arial"/>
          <w:sz w:val="24"/>
          <w:szCs w:val="24"/>
        </w:rPr>
        <w:t xml:space="preserve">, </w:t>
      </w:r>
      <w:r w:rsidR="001753DE" w:rsidRPr="002E06FD">
        <w:rPr>
          <w:rFonts w:ascii="Arial" w:hAnsi="Arial" w:cs="Arial"/>
          <w:i/>
          <w:sz w:val="24"/>
          <w:szCs w:val="24"/>
        </w:rPr>
        <w:t>И.Д. Колесников</w:t>
      </w:r>
      <w:r w:rsidR="001753DE" w:rsidRPr="00C77384">
        <w:rPr>
          <w:rFonts w:ascii="Arial" w:hAnsi="Arial" w:cs="Arial"/>
          <w:sz w:val="24"/>
          <w:szCs w:val="24"/>
        </w:rPr>
        <w:t xml:space="preserve">, канд. геол.-минерал. наук </w:t>
      </w:r>
      <w:r w:rsidR="001753DE" w:rsidRPr="002E06FD">
        <w:rPr>
          <w:rFonts w:ascii="Arial" w:hAnsi="Arial" w:cs="Arial"/>
          <w:i/>
          <w:sz w:val="24"/>
          <w:szCs w:val="24"/>
        </w:rPr>
        <w:t>В.А. Елкин</w:t>
      </w:r>
      <w:r>
        <w:rPr>
          <w:rFonts w:ascii="Arial" w:hAnsi="Arial" w:cs="Arial"/>
          <w:sz w:val="24"/>
          <w:szCs w:val="24"/>
        </w:rPr>
        <w:t>)</w:t>
      </w:r>
      <w:r w:rsidR="001753DE" w:rsidRPr="00C77384">
        <w:rPr>
          <w:rFonts w:ascii="Arial" w:hAnsi="Arial" w:cs="Arial"/>
          <w:sz w:val="24"/>
          <w:szCs w:val="24"/>
        </w:rPr>
        <w:t xml:space="preserve"> при участии канд. геол.-минерал. наук </w:t>
      </w:r>
      <w:r w:rsidR="001753DE" w:rsidRPr="002E06FD">
        <w:rPr>
          <w:rFonts w:ascii="Arial" w:hAnsi="Arial" w:cs="Arial"/>
          <w:i/>
          <w:sz w:val="24"/>
          <w:szCs w:val="24"/>
        </w:rPr>
        <w:t>Н.М. Хансиваровой</w:t>
      </w:r>
      <w:r w:rsidR="001753DE" w:rsidRPr="00C77384">
        <w:rPr>
          <w:rFonts w:ascii="Arial" w:hAnsi="Arial" w:cs="Arial"/>
          <w:sz w:val="24"/>
          <w:szCs w:val="24"/>
        </w:rPr>
        <w:t xml:space="preserve">, </w:t>
      </w:r>
      <w:r w:rsidR="001753DE" w:rsidRPr="002E06FD">
        <w:rPr>
          <w:rFonts w:ascii="Arial" w:hAnsi="Arial" w:cs="Arial"/>
          <w:i/>
          <w:sz w:val="24"/>
          <w:szCs w:val="24"/>
        </w:rPr>
        <w:t>А.О. Добровольского</w:t>
      </w:r>
      <w:r w:rsidR="001753DE" w:rsidRPr="00C77384">
        <w:rPr>
          <w:rFonts w:ascii="Arial" w:hAnsi="Arial" w:cs="Arial"/>
          <w:sz w:val="24"/>
          <w:szCs w:val="24"/>
        </w:rPr>
        <w:t>.</w:t>
      </w:r>
    </w:p>
    <w:p w14:paraId="4307881A" w14:textId="77777777" w:rsidR="00B34630" w:rsidRPr="00C77384" w:rsidRDefault="00B34630" w:rsidP="00F42EF0">
      <w:pPr>
        <w:widowControl w:val="0"/>
        <w:autoSpaceDE w:val="0"/>
        <w:autoSpaceDN w:val="0"/>
        <w:adjustRightInd w:val="0"/>
        <w:spacing w:line="360" w:lineRule="auto"/>
        <w:ind w:firstLine="709"/>
        <w:rPr>
          <w:rFonts w:ascii="Arial" w:hAnsi="Arial" w:cs="Arial"/>
          <w:sz w:val="24"/>
          <w:szCs w:val="24"/>
        </w:rPr>
        <w:sectPr w:rsidR="00B34630" w:rsidRPr="00C77384" w:rsidSect="00B83CCA">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758" w:bottom="1134" w:left="1701" w:header="720" w:footer="720" w:gutter="0"/>
          <w:pgNumType w:fmt="upperRoman" w:start="1"/>
          <w:cols w:space="720"/>
          <w:noEndnote/>
          <w:titlePg/>
          <w:docGrid w:linePitch="272"/>
        </w:sectPr>
      </w:pPr>
    </w:p>
    <w:p w14:paraId="12FD33BA" w14:textId="77777777" w:rsidR="00F835DC" w:rsidRPr="00C77384" w:rsidRDefault="00F835DC" w:rsidP="00F835DC">
      <w:pPr>
        <w:overflowPunct w:val="0"/>
        <w:autoSpaceDE w:val="0"/>
        <w:autoSpaceDN w:val="0"/>
        <w:adjustRightInd w:val="0"/>
        <w:ind w:right="-5" w:firstLine="284"/>
        <w:jc w:val="center"/>
        <w:rPr>
          <w:rFonts w:ascii="Arial" w:hAnsi="Arial" w:cs="Arial"/>
          <w:b/>
          <w:bCs/>
          <w:sz w:val="24"/>
          <w:szCs w:val="24"/>
        </w:rPr>
      </w:pPr>
      <w:r w:rsidRPr="00C77384">
        <w:rPr>
          <w:rFonts w:ascii="Arial" w:hAnsi="Arial" w:cs="Arial"/>
          <w:b/>
          <w:bCs/>
          <w:sz w:val="24"/>
          <w:szCs w:val="24"/>
        </w:rPr>
        <w:lastRenderedPageBreak/>
        <w:t>СВОД ПРАВИЛ</w:t>
      </w:r>
    </w:p>
    <w:p w14:paraId="16B617BA" w14:textId="77777777" w:rsidR="00F835DC" w:rsidRPr="00C77384" w:rsidRDefault="00F835DC" w:rsidP="00F835DC">
      <w:pPr>
        <w:pBdr>
          <w:bottom w:val="single" w:sz="6" w:space="1" w:color="auto"/>
        </w:pBdr>
        <w:overflowPunct w:val="0"/>
        <w:autoSpaceDE w:val="0"/>
        <w:autoSpaceDN w:val="0"/>
        <w:adjustRightInd w:val="0"/>
        <w:ind w:right="-5" w:firstLine="284"/>
        <w:jc w:val="center"/>
        <w:rPr>
          <w:rFonts w:ascii="Arial" w:hAnsi="Arial" w:cs="Arial"/>
          <w:b/>
          <w:bCs/>
          <w:sz w:val="24"/>
          <w:szCs w:val="24"/>
        </w:rPr>
      </w:pPr>
    </w:p>
    <w:p w14:paraId="62B8F40A" w14:textId="77777777" w:rsidR="00564F3F" w:rsidRPr="00C77384" w:rsidRDefault="00F835DC" w:rsidP="00F835DC">
      <w:pPr>
        <w:overflowPunct w:val="0"/>
        <w:autoSpaceDE w:val="0"/>
        <w:autoSpaceDN w:val="0"/>
        <w:adjustRightInd w:val="0"/>
        <w:ind w:right="-5" w:firstLine="284"/>
        <w:jc w:val="center"/>
        <w:rPr>
          <w:rFonts w:ascii="Arial" w:hAnsi="Arial" w:cs="Arial"/>
          <w:b/>
          <w:bCs/>
          <w:sz w:val="24"/>
          <w:szCs w:val="24"/>
        </w:rPr>
      </w:pPr>
      <w:r w:rsidRPr="00C77384">
        <w:rPr>
          <w:rFonts w:ascii="Arial" w:hAnsi="Arial" w:cs="Arial"/>
          <w:b/>
          <w:bCs/>
          <w:sz w:val="24"/>
          <w:szCs w:val="24"/>
          <w:lang w:val="en-US"/>
        </w:rPr>
        <w:t> </w:t>
      </w:r>
    </w:p>
    <w:p w14:paraId="066E895D" w14:textId="77777777" w:rsidR="00053876" w:rsidRDefault="00A059FD" w:rsidP="0072089C">
      <w:pPr>
        <w:overflowPunct w:val="0"/>
        <w:autoSpaceDE w:val="0"/>
        <w:autoSpaceDN w:val="0"/>
        <w:adjustRightInd w:val="0"/>
        <w:ind w:right="-5"/>
        <w:jc w:val="center"/>
        <w:rPr>
          <w:rFonts w:ascii="Arial" w:hAnsi="Arial" w:cs="Arial"/>
          <w:b/>
          <w:bCs/>
          <w:sz w:val="24"/>
          <w:szCs w:val="24"/>
        </w:rPr>
      </w:pPr>
      <w:r w:rsidRPr="00C77384">
        <w:rPr>
          <w:rFonts w:ascii="Arial" w:hAnsi="Arial" w:cs="Arial"/>
          <w:b/>
          <w:bCs/>
          <w:sz w:val="24"/>
          <w:szCs w:val="24"/>
        </w:rPr>
        <w:t xml:space="preserve">ИНЖЕНЕРНЫЕ ИЗЫСКАНИЯ ДЛЯ СТРОИТЕЛЬСТВА В РАЙОНАХ </w:t>
      </w:r>
      <w:r w:rsidR="00002BAA" w:rsidRPr="00C77384">
        <w:rPr>
          <w:rFonts w:ascii="Arial" w:hAnsi="Arial" w:cs="Arial"/>
          <w:b/>
          <w:bCs/>
          <w:sz w:val="24"/>
          <w:szCs w:val="24"/>
        </w:rPr>
        <w:t>РАСПРОСТРАНЕНИЯ ПРОСАДОЧНЫХ ГРУНТОВ</w:t>
      </w:r>
    </w:p>
    <w:p w14:paraId="6C7709AF" w14:textId="11361AA4" w:rsidR="00F835DC" w:rsidRPr="00C77384" w:rsidRDefault="00F57A85" w:rsidP="0072089C">
      <w:pPr>
        <w:overflowPunct w:val="0"/>
        <w:autoSpaceDE w:val="0"/>
        <w:autoSpaceDN w:val="0"/>
        <w:adjustRightInd w:val="0"/>
        <w:ind w:right="-5"/>
        <w:jc w:val="center"/>
        <w:rPr>
          <w:rFonts w:ascii="Arial" w:hAnsi="Arial" w:cs="Arial"/>
          <w:b/>
          <w:bCs/>
          <w:sz w:val="24"/>
          <w:szCs w:val="24"/>
          <w:lang w:val="en-US"/>
        </w:rPr>
      </w:pPr>
      <w:r w:rsidRPr="00C77384">
        <w:rPr>
          <w:rFonts w:ascii="Arial" w:hAnsi="Arial" w:cs="Arial"/>
          <w:b/>
          <w:bCs/>
          <w:sz w:val="24"/>
          <w:szCs w:val="24"/>
        </w:rPr>
        <w:t>О</w:t>
      </w:r>
      <w:r w:rsidR="00053876">
        <w:rPr>
          <w:rFonts w:ascii="Arial" w:hAnsi="Arial" w:cs="Arial"/>
          <w:b/>
          <w:bCs/>
          <w:sz w:val="24"/>
          <w:szCs w:val="24"/>
        </w:rPr>
        <w:t>бщие</w:t>
      </w:r>
      <w:r w:rsidR="00053876" w:rsidRPr="00752AD0">
        <w:rPr>
          <w:rFonts w:ascii="Arial" w:hAnsi="Arial" w:cs="Arial"/>
          <w:b/>
          <w:bCs/>
          <w:sz w:val="24"/>
          <w:szCs w:val="24"/>
          <w:lang w:val="en-US"/>
        </w:rPr>
        <w:t xml:space="preserve"> </w:t>
      </w:r>
      <w:r w:rsidR="00053876">
        <w:rPr>
          <w:rFonts w:ascii="Arial" w:hAnsi="Arial" w:cs="Arial"/>
          <w:b/>
          <w:bCs/>
          <w:sz w:val="24"/>
          <w:szCs w:val="24"/>
        </w:rPr>
        <w:t>требования</w:t>
      </w:r>
    </w:p>
    <w:p w14:paraId="2DBB678D" w14:textId="77777777" w:rsidR="00F57A85" w:rsidRPr="00C77384" w:rsidRDefault="00F57A85" w:rsidP="00F57A85">
      <w:pPr>
        <w:overflowPunct w:val="0"/>
        <w:autoSpaceDE w:val="0"/>
        <w:autoSpaceDN w:val="0"/>
        <w:adjustRightInd w:val="0"/>
        <w:ind w:right="-5" w:firstLine="284"/>
        <w:jc w:val="center"/>
        <w:rPr>
          <w:rFonts w:ascii="Arial" w:hAnsi="Arial" w:cs="Arial"/>
          <w:b/>
          <w:bCs/>
          <w:sz w:val="24"/>
          <w:szCs w:val="24"/>
          <w:lang w:val="en-US"/>
        </w:rPr>
      </w:pPr>
    </w:p>
    <w:p w14:paraId="09805222" w14:textId="77777777" w:rsidR="00F57A85" w:rsidRPr="00980077" w:rsidRDefault="00F57A85" w:rsidP="00980077">
      <w:pPr>
        <w:pBdr>
          <w:bottom w:val="single" w:sz="6" w:space="1" w:color="auto"/>
        </w:pBdr>
        <w:overflowPunct w:val="0"/>
        <w:autoSpaceDE w:val="0"/>
        <w:autoSpaceDN w:val="0"/>
        <w:adjustRightInd w:val="0"/>
        <w:jc w:val="center"/>
        <w:rPr>
          <w:rFonts w:ascii="Arial" w:hAnsi="Arial" w:cs="Arial"/>
          <w:b/>
          <w:bCs/>
          <w:sz w:val="24"/>
          <w:shd w:val="clear" w:color="auto" w:fill="FFFFFF"/>
          <w:lang w:val="en-US"/>
        </w:rPr>
      </w:pPr>
      <w:r w:rsidRPr="00980077">
        <w:rPr>
          <w:rFonts w:ascii="Arial" w:hAnsi="Arial" w:cs="Arial"/>
          <w:b/>
          <w:bCs/>
          <w:sz w:val="24"/>
          <w:shd w:val="clear" w:color="auto" w:fill="FFFFFF"/>
          <w:lang w:val="en-US"/>
        </w:rPr>
        <w:t xml:space="preserve">Engineering surveys for construction in the areas of </w:t>
      </w:r>
      <w:r w:rsidR="00325EF9" w:rsidRPr="00980077">
        <w:rPr>
          <w:rFonts w:ascii="Arial" w:hAnsi="Arial" w:cs="Arial"/>
          <w:b/>
          <w:bCs/>
          <w:sz w:val="24"/>
          <w:shd w:val="clear" w:color="auto" w:fill="FFFFFF"/>
          <w:lang w:val="en-US"/>
        </w:rPr>
        <w:t>occur</w:t>
      </w:r>
      <w:r w:rsidR="00B500F1" w:rsidRPr="00980077">
        <w:rPr>
          <w:rFonts w:ascii="Arial" w:hAnsi="Arial" w:cs="Arial"/>
          <w:b/>
          <w:bCs/>
          <w:sz w:val="24"/>
          <w:shd w:val="clear" w:color="auto" w:fill="FFFFFF"/>
          <w:lang w:val="en-US"/>
        </w:rPr>
        <w:t>r</w:t>
      </w:r>
      <w:r w:rsidR="00325EF9" w:rsidRPr="00980077">
        <w:rPr>
          <w:rFonts w:ascii="Arial" w:hAnsi="Arial" w:cs="Arial"/>
          <w:b/>
          <w:bCs/>
          <w:sz w:val="24"/>
          <w:shd w:val="clear" w:color="auto" w:fill="FFFFFF"/>
          <w:lang w:val="en-US"/>
        </w:rPr>
        <w:t>ence</w:t>
      </w:r>
      <w:r w:rsidRPr="00980077">
        <w:rPr>
          <w:rFonts w:ascii="Arial" w:hAnsi="Arial" w:cs="Arial"/>
          <w:b/>
          <w:bCs/>
          <w:sz w:val="24"/>
          <w:shd w:val="clear" w:color="auto" w:fill="FFFFFF"/>
          <w:lang w:val="en-US"/>
        </w:rPr>
        <w:t xml:space="preserve"> of </w:t>
      </w:r>
      <w:r w:rsidR="00325EF9" w:rsidRPr="00980077">
        <w:rPr>
          <w:rFonts w:ascii="Arial" w:hAnsi="Arial" w:cs="Arial"/>
          <w:b/>
          <w:bCs/>
          <w:sz w:val="24"/>
          <w:shd w:val="clear" w:color="auto" w:fill="FFFFFF"/>
          <w:lang w:val="en-US"/>
        </w:rPr>
        <w:t>subsiding soil</w:t>
      </w:r>
      <w:r w:rsidRPr="00980077">
        <w:rPr>
          <w:rFonts w:ascii="Arial" w:hAnsi="Arial" w:cs="Arial"/>
          <w:b/>
          <w:bCs/>
          <w:sz w:val="24"/>
          <w:shd w:val="clear" w:color="auto" w:fill="FFFFFF"/>
          <w:lang w:val="en-US"/>
        </w:rPr>
        <w:t>.</w:t>
      </w:r>
    </w:p>
    <w:p w14:paraId="1ADBA7E3" w14:textId="77777777" w:rsidR="00F835DC" w:rsidRPr="00980077" w:rsidRDefault="00F57A85" w:rsidP="00F57A85">
      <w:pPr>
        <w:pBdr>
          <w:bottom w:val="single" w:sz="6" w:space="1" w:color="auto"/>
        </w:pBdr>
        <w:overflowPunct w:val="0"/>
        <w:autoSpaceDE w:val="0"/>
        <w:autoSpaceDN w:val="0"/>
        <w:adjustRightInd w:val="0"/>
        <w:ind w:firstLine="284"/>
        <w:jc w:val="center"/>
        <w:rPr>
          <w:rFonts w:ascii="Arial" w:hAnsi="Arial" w:cs="Arial"/>
          <w:sz w:val="24"/>
          <w:shd w:val="clear" w:color="auto" w:fill="FFFFFF"/>
        </w:rPr>
      </w:pPr>
      <w:r w:rsidRPr="00980077">
        <w:rPr>
          <w:rFonts w:ascii="Arial" w:hAnsi="Arial" w:cs="Arial"/>
          <w:b/>
          <w:bCs/>
          <w:sz w:val="24"/>
          <w:shd w:val="clear" w:color="auto" w:fill="FFFFFF"/>
          <w:lang w:val="en-US"/>
        </w:rPr>
        <w:t>General</w:t>
      </w:r>
      <w:r w:rsidRPr="00980077">
        <w:rPr>
          <w:rFonts w:ascii="Arial" w:hAnsi="Arial" w:cs="Arial"/>
          <w:b/>
          <w:bCs/>
          <w:sz w:val="24"/>
          <w:shd w:val="clear" w:color="auto" w:fill="FFFFFF"/>
        </w:rPr>
        <w:t xml:space="preserve"> </w:t>
      </w:r>
      <w:r w:rsidRPr="00980077">
        <w:rPr>
          <w:rFonts w:ascii="Arial" w:hAnsi="Arial" w:cs="Arial"/>
          <w:b/>
          <w:bCs/>
          <w:sz w:val="24"/>
          <w:shd w:val="clear" w:color="auto" w:fill="FFFFFF"/>
          <w:lang w:val="en-US"/>
        </w:rPr>
        <w:t>requirements</w:t>
      </w:r>
    </w:p>
    <w:p w14:paraId="77C47884" w14:textId="240F2C9B" w:rsidR="00F835DC" w:rsidRPr="000E1492" w:rsidRDefault="00F835DC" w:rsidP="00F835DC">
      <w:pPr>
        <w:overflowPunct w:val="0"/>
        <w:autoSpaceDE w:val="0"/>
        <w:autoSpaceDN w:val="0"/>
        <w:adjustRightInd w:val="0"/>
        <w:ind w:right="-5" w:firstLine="284"/>
        <w:jc w:val="right"/>
        <w:rPr>
          <w:rFonts w:ascii="Arial" w:hAnsi="Arial" w:cs="Arial"/>
          <w:b/>
          <w:sz w:val="24"/>
        </w:rPr>
      </w:pPr>
      <w:r w:rsidRPr="000E1492">
        <w:rPr>
          <w:rFonts w:ascii="Arial" w:hAnsi="Arial" w:cs="Arial"/>
          <w:b/>
          <w:sz w:val="24"/>
        </w:rPr>
        <w:t>Дата введения</w:t>
      </w:r>
      <w:r w:rsidR="007831CD" w:rsidRPr="000E1492">
        <w:rPr>
          <w:rFonts w:ascii="Arial" w:hAnsi="Arial" w:cs="Arial"/>
          <w:b/>
          <w:sz w:val="24"/>
        </w:rPr>
        <w:t xml:space="preserve"> </w:t>
      </w:r>
      <w:r w:rsidR="00053876">
        <w:rPr>
          <w:rFonts w:ascii="Arial" w:hAnsi="Arial" w:cs="Arial"/>
          <w:b/>
          <w:sz w:val="24"/>
        </w:rPr>
        <w:t xml:space="preserve">– </w:t>
      </w:r>
      <w:r w:rsidR="000E1492">
        <w:rPr>
          <w:rFonts w:ascii="Arial" w:hAnsi="Arial" w:cs="Arial"/>
          <w:b/>
          <w:sz w:val="24"/>
        </w:rPr>
        <w:t>20</w:t>
      </w:r>
      <w:r w:rsidR="00980077">
        <w:rPr>
          <w:rFonts w:ascii="Arial" w:hAnsi="Arial" w:cs="Arial"/>
          <w:b/>
          <w:sz w:val="24"/>
        </w:rPr>
        <w:t>19</w:t>
      </w:r>
      <w:r w:rsidR="00053876">
        <w:rPr>
          <w:rFonts w:ascii="Arial" w:hAnsi="Arial" w:cs="Arial"/>
          <w:b/>
          <w:sz w:val="24"/>
        </w:rPr>
        <w:t>–</w:t>
      </w:r>
      <w:r w:rsidR="00980077">
        <w:rPr>
          <w:rFonts w:ascii="Arial" w:hAnsi="Arial" w:cs="Arial"/>
          <w:b/>
          <w:sz w:val="24"/>
        </w:rPr>
        <w:t>07</w:t>
      </w:r>
      <w:r w:rsidR="00053876">
        <w:rPr>
          <w:rFonts w:ascii="Arial" w:hAnsi="Arial" w:cs="Arial"/>
          <w:b/>
          <w:sz w:val="24"/>
        </w:rPr>
        <w:t>–</w:t>
      </w:r>
      <w:r w:rsidR="00980077">
        <w:rPr>
          <w:rFonts w:ascii="Arial" w:hAnsi="Arial" w:cs="Arial"/>
          <w:b/>
          <w:sz w:val="24"/>
        </w:rPr>
        <w:t>25</w:t>
      </w:r>
    </w:p>
    <w:p w14:paraId="475063FA" w14:textId="77777777" w:rsidR="00F835DC" w:rsidRPr="000E1492" w:rsidRDefault="00F835DC" w:rsidP="00F835DC">
      <w:pPr>
        <w:overflowPunct w:val="0"/>
        <w:autoSpaceDE w:val="0"/>
        <w:autoSpaceDN w:val="0"/>
        <w:adjustRightInd w:val="0"/>
        <w:ind w:right="-5" w:firstLine="284"/>
        <w:jc w:val="both"/>
        <w:rPr>
          <w:rFonts w:ascii="Arial" w:hAnsi="Arial" w:cs="Arial"/>
          <w:b/>
          <w:sz w:val="24"/>
        </w:rPr>
      </w:pPr>
      <w:r w:rsidRPr="000E1492">
        <w:rPr>
          <w:rFonts w:ascii="Arial" w:hAnsi="Arial" w:cs="Arial"/>
          <w:b/>
          <w:sz w:val="24"/>
          <w:lang w:val="en-US"/>
        </w:rPr>
        <w:t> </w:t>
      </w:r>
    </w:p>
    <w:p w14:paraId="721849C1" w14:textId="0C152726" w:rsidR="00292F0C" w:rsidRPr="00C77384" w:rsidRDefault="008F1DFF" w:rsidP="008F1DFF">
      <w:pPr>
        <w:pStyle w:val="2"/>
        <w:numPr>
          <w:ilvl w:val="0"/>
          <w:numId w:val="0"/>
        </w:numPr>
        <w:ind w:firstLine="709"/>
        <w:rPr>
          <w:rFonts w:cs="Arial"/>
        </w:rPr>
      </w:pPr>
      <w:bookmarkStart w:id="4" w:name="_Toc478653654"/>
      <w:bookmarkStart w:id="5" w:name="_Toc479782405"/>
      <w:bookmarkStart w:id="6" w:name="_Toc492289993"/>
      <w:bookmarkStart w:id="7" w:name="_Toc523323323"/>
      <w:bookmarkStart w:id="8" w:name="_Toc524711543"/>
      <w:r>
        <w:rPr>
          <w:rFonts w:cs="Arial"/>
        </w:rPr>
        <w:t xml:space="preserve">1 </w:t>
      </w:r>
      <w:r w:rsidR="008B4619" w:rsidRPr="00C77384">
        <w:rPr>
          <w:rFonts w:cs="Arial"/>
        </w:rPr>
        <w:t>Область применения</w:t>
      </w:r>
      <w:bookmarkEnd w:id="4"/>
      <w:bookmarkEnd w:id="5"/>
      <w:bookmarkEnd w:id="6"/>
      <w:bookmarkEnd w:id="7"/>
      <w:bookmarkEnd w:id="8"/>
    </w:p>
    <w:p w14:paraId="28D26C72" w14:textId="77777777" w:rsidR="00002BAA" w:rsidRPr="00C77384" w:rsidRDefault="00B500F1" w:rsidP="00B500F1">
      <w:pPr>
        <w:spacing w:line="360" w:lineRule="auto"/>
        <w:ind w:firstLine="709"/>
        <w:jc w:val="both"/>
        <w:rPr>
          <w:rFonts w:ascii="Arial" w:eastAsia="Arial" w:hAnsi="Arial" w:cs="Arial"/>
          <w:sz w:val="24"/>
          <w:szCs w:val="24"/>
        </w:rPr>
      </w:pPr>
      <w:r w:rsidRPr="00C77384">
        <w:rPr>
          <w:rFonts w:ascii="Arial" w:eastAsia="Arial" w:hAnsi="Arial" w:cs="Arial"/>
          <w:sz w:val="24"/>
          <w:szCs w:val="24"/>
        </w:rPr>
        <w:t>Настоящий свод правил устанавливает общие требования к выполнению инженерных изысканий для строительства в районах распространения просадочных грунтов</w:t>
      </w:r>
      <w:r w:rsidR="0017224C" w:rsidRPr="00C77384">
        <w:rPr>
          <w:rFonts w:ascii="Arial" w:eastAsia="Arial" w:hAnsi="Arial" w:cs="Arial"/>
          <w:sz w:val="24"/>
          <w:szCs w:val="24"/>
        </w:rPr>
        <w:t xml:space="preserve"> </w:t>
      </w:r>
      <w:r w:rsidRPr="00C77384">
        <w:rPr>
          <w:rFonts w:ascii="Arial" w:eastAsia="Arial" w:hAnsi="Arial" w:cs="Arial"/>
          <w:sz w:val="24"/>
          <w:szCs w:val="24"/>
        </w:rPr>
        <w:t>для подготовки документов территориального планирования и документации по планировке территории, архитектурно-строительного проектирования, при строительстве, эксплуатации и реконструкции объектов капитального строительства.</w:t>
      </w:r>
    </w:p>
    <w:p w14:paraId="614C2F51" w14:textId="5722132B" w:rsidR="00292F0C" w:rsidRPr="00C77384" w:rsidRDefault="008F1DFF" w:rsidP="008F1DFF">
      <w:pPr>
        <w:pStyle w:val="2"/>
        <w:numPr>
          <w:ilvl w:val="0"/>
          <w:numId w:val="0"/>
        </w:numPr>
        <w:ind w:firstLine="709"/>
        <w:rPr>
          <w:rFonts w:cs="Arial"/>
        </w:rPr>
      </w:pPr>
      <w:bookmarkStart w:id="9" w:name="_Toc478653655"/>
      <w:bookmarkStart w:id="10" w:name="_Toc479782406"/>
      <w:bookmarkStart w:id="11" w:name="_Toc492289994"/>
      <w:bookmarkStart w:id="12" w:name="_Toc523323324"/>
      <w:bookmarkStart w:id="13" w:name="_Toc524711544"/>
      <w:r>
        <w:rPr>
          <w:rFonts w:cs="Arial"/>
        </w:rPr>
        <w:t xml:space="preserve">2 </w:t>
      </w:r>
      <w:r w:rsidR="008B4619" w:rsidRPr="00C77384">
        <w:rPr>
          <w:rFonts w:cs="Arial"/>
        </w:rPr>
        <w:t>Нормативные ссылки</w:t>
      </w:r>
      <w:bookmarkEnd w:id="9"/>
      <w:bookmarkEnd w:id="10"/>
      <w:bookmarkEnd w:id="11"/>
      <w:bookmarkEnd w:id="12"/>
      <w:bookmarkEnd w:id="13"/>
    </w:p>
    <w:p w14:paraId="42C030C9" w14:textId="5BF5D1BD" w:rsidR="00292F0C" w:rsidRPr="00C77384" w:rsidRDefault="003F0549" w:rsidP="000F6865">
      <w:pPr>
        <w:pStyle w:val="a9"/>
        <w:widowControl w:val="0"/>
        <w:tabs>
          <w:tab w:val="left" w:pos="2552"/>
        </w:tabs>
        <w:spacing w:after="0" w:line="360" w:lineRule="auto"/>
        <w:ind w:firstLine="709"/>
        <w:jc w:val="both"/>
        <w:rPr>
          <w:rFonts w:ascii="Arial" w:hAnsi="Arial" w:cs="Arial"/>
          <w:sz w:val="24"/>
          <w:szCs w:val="24"/>
        </w:rPr>
      </w:pPr>
      <w:r w:rsidRPr="00C77384">
        <w:rPr>
          <w:rFonts w:ascii="Arial" w:hAnsi="Arial" w:cs="Arial"/>
          <w:sz w:val="24"/>
          <w:szCs w:val="24"/>
        </w:rPr>
        <w:t>В настоящем с</w:t>
      </w:r>
      <w:r w:rsidR="00292F0C" w:rsidRPr="00C77384">
        <w:rPr>
          <w:rFonts w:ascii="Arial" w:hAnsi="Arial" w:cs="Arial"/>
          <w:sz w:val="24"/>
          <w:szCs w:val="24"/>
        </w:rPr>
        <w:t xml:space="preserve">воде правил </w:t>
      </w:r>
      <w:r w:rsidR="001E5C91" w:rsidRPr="00C77384">
        <w:rPr>
          <w:rFonts w:ascii="Arial" w:hAnsi="Arial" w:cs="Arial"/>
          <w:sz w:val="24"/>
          <w:szCs w:val="24"/>
        </w:rPr>
        <w:t>использованы</w:t>
      </w:r>
      <w:r w:rsidR="00292F0C" w:rsidRPr="00C77384">
        <w:rPr>
          <w:rFonts w:ascii="Arial" w:hAnsi="Arial" w:cs="Arial"/>
          <w:sz w:val="24"/>
          <w:szCs w:val="24"/>
        </w:rPr>
        <w:t xml:space="preserve"> </w:t>
      </w:r>
      <w:r w:rsidR="00053876">
        <w:rPr>
          <w:rFonts w:ascii="Arial" w:hAnsi="Arial" w:cs="Arial"/>
          <w:sz w:val="24"/>
          <w:szCs w:val="24"/>
        </w:rPr>
        <w:t xml:space="preserve">нормативные </w:t>
      </w:r>
      <w:r w:rsidR="00292F0C" w:rsidRPr="00C77384">
        <w:rPr>
          <w:rFonts w:ascii="Arial" w:hAnsi="Arial" w:cs="Arial"/>
          <w:sz w:val="24"/>
          <w:szCs w:val="24"/>
        </w:rPr>
        <w:t xml:space="preserve">ссылки на </w:t>
      </w:r>
      <w:r w:rsidRPr="00C77384">
        <w:rPr>
          <w:rFonts w:ascii="Arial" w:hAnsi="Arial" w:cs="Arial"/>
          <w:sz w:val="24"/>
          <w:szCs w:val="24"/>
        </w:rPr>
        <w:t xml:space="preserve">следующие </w:t>
      </w:r>
      <w:r w:rsidR="00156D7C" w:rsidRPr="00C77384">
        <w:rPr>
          <w:rFonts w:ascii="Arial" w:hAnsi="Arial" w:cs="Arial"/>
          <w:sz w:val="24"/>
          <w:szCs w:val="24"/>
        </w:rPr>
        <w:t>документы</w:t>
      </w:r>
      <w:r w:rsidRPr="00C77384">
        <w:rPr>
          <w:rFonts w:ascii="Arial" w:hAnsi="Arial" w:cs="Arial"/>
          <w:sz w:val="24"/>
          <w:szCs w:val="24"/>
        </w:rPr>
        <w:t>:</w:t>
      </w:r>
    </w:p>
    <w:p w14:paraId="621C5A3F" w14:textId="370FF0F6" w:rsidR="00C9393A" w:rsidRPr="00C77384" w:rsidRDefault="00C9393A" w:rsidP="00EA37B2">
      <w:pPr>
        <w:pStyle w:val="a9"/>
        <w:widowControl w:val="0"/>
        <w:tabs>
          <w:tab w:val="left" w:pos="2552"/>
        </w:tabs>
        <w:spacing w:after="0" w:line="360" w:lineRule="auto"/>
        <w:ind w:firstLine="709"/>
        <w:jc w:val="both"/>
        <w:rPr>
          <w:rFonts w:ascii="Arial" w:hAnsi="Arial" w:cs="Arial"/>
          <w:sz w:val="24"/>
          <w:szCs w:val="24"/>
        </w:rPr>
      </w:pPr>
      <w:r w:rsidRPr="00C77384">
        <w:rPr>
          <w:rFonts w:ascii="Arial" w:hAnsi="Arial" w:cs="Arial"/>
          <w:sz w:val="24"/>
          <w:szCs w:val="24"/>
        </w:rPr>
        <w:t>ГОСТ 2.105</w:t>
      </w:r>
      <w:r w:rsidR="00053876">
        <w:rPr>
          <w:rFonts w:ascii="Arial" w:hAnsi="Arial" w:cs="Arial"/>
          <w:sz w:val="24"/>
          <w:szCs w:val="24"/>
        </w:rPr>
        <w:t>–</w:t>
      </w:r>
      <w:r w:rsidRPr="00C77384">
        <w:rPr>
          <w:rFonts w:ascii="Arial" w:hAnsi="Arial" w:cs="Arial"/>
          <w:sz w:val="24"/>
          <w:szCs w:val="24"/>
        </w:rPr>
        <w:t>95 Единая система конструкторской документации. Общие требования к текстовым документам</w:t>
      </w:r>
    </w:p>
    <w:p w14:paraId="74BF0ACF" w14:textId="5FEAE786" w:rsidR="00B34943" w:rsidRPr="00C77384" w:rsidRDefault="00B34943" w:rsidP="00EA37B2">
      <w:pPr>
        <w:pStyle w:val="a9"/>
        <w:widowControl w:val="0"/>
        <w:tabs>
          <w:tab w:val="left" w:pos="2552"/>
        </w:tabs>
        <w:spacing w:after="0" w:line="360" w:lineRule="auto"/>
        <w:ind w:firstLine="709"/>
        <w:jc w:val="both"/>
        <w:rPr>
          <w:rFonts w:ascii="Arial" w:hAnsi="Arial" w:cs="Arial"/>
          <w:sz w:val="24"/>
          <w:szCs w:val="24"/>
        </w:rPr>
      </w:pPr>
      <w:r w:rsidRPr="00C77384">
        <w:rPr>
          <w:rFonts w:ascii="Arial" w:hAnsi="Arial" w:cs="Arial"/>
          <w:sz w:val="24"/>
          <w:szCs w:val="24"/>
        </w:rPr>
        <w:t>ГОСТ 21.301</w:t>
      </w:r>
      <w:r w:rsidR="00053876">
        <w:rPr>
          <w:rFonts w:ascii="Arial" w:hAnsi="Arial" w:cs="Arial"/>
          <w:sz w:val="24"/>
          <w:szCs w:val="24"/>
        </w:rPr>
        <w:t>–</w:t>
      </w:r>
      <w:r w:rsidRPr="00C77384">
        <w:rPr>
          <w:rFonts w:ascii="Arial" w:hAnsi="Arial" w:cs="Arial"/>
          <w:sz w:val="24"/>
          <w:szCs w:val="24"/>
        </w:rPr>
        <w:t>2014 Система проектной документации для строительства. Основные требования к оформлению отчетной документации по инженерным изысканиям</w:t>
      </w:r>
    </w:p>
    <w:p w14:paraId="600EA4ED" w14:textId="43C14993" w:rsidR="00EA37B2" w:rsidRPr="00C77384" w:rsidRDefault="00053876" w:rsidP="00EA37B2">
      <w:pPr>
        <w:pStyle w:val="a9"/>
        <w:widowControl w:val="0"/>
        <w:tabs>
          <w:tab w:val="left" w:pos="2552"/>
        </w:tabs>
        <w:spacing w:after="0" w:line="360" w:lineRule="auto"/>
        <w:ind w:firstLine="709"/>
        <w:jc w:val="both"/>
        <w:rPr>
          <w:rFonts w:ascii="Arial" w:hAnsi="Arial" w:cs="Arial"/>
          <w:sz w:val="24"/>
          <w:szCs w:val="24"/>
        </w:rPr>
      </w:pPr>
      <w:r>
        <w:rPr>
          <w:rFonts w:ascii="Arial" w:hAnsi="Arial" w:cs="Arial"/>
          <w:sz w:val="24"/>
          <w:szCs w:val="24"/>
        </w:rPr>
        <w:t>ГОСТ 5686–</w:t>
      </w:r>
      <w:r w:rsidR="00EA37B2" w:rsidRPr="00C77384">
        <w:rPr>
          <w:rFonts w:ascii="Arial" w:hAnsi="Arial" w:cs="Arial"/>
          <w:sz w:val="24"/>
          <w:szCs w:val="24"/>
        </w:rPr>
        <w:t>2012 Грунты. Методы полевых испытаний сваями</w:t>
      </w:r>
    </w:p>
    <w:p w14:paraId="2CDA1082" w14:textId="7FC6B617" w:rsidR="008576C7" w:rsidRDefault="008576C7"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12071</w:t>
      </w:r>
      <w:r w:rsidR="00053876">
        <w:rPr>
          <w:rFonts w:ascii="Arial" w:hAnsi="Arial" w:cs="Arial"/>
          <w:sz w:val="24"/>
          <w:szCs w:val="24"/>
        </w:rPr>
        <w:t>–</w:t>
      </w:r>
      <w:r w:rsidRPr="00C77384">
        <w:rPr>
          <w:rFonts w:ascii="Arial" w:eastAsia="Arial" w:hAnsi="Arial" w:cs="Arial"/>
          <w:sz w:val="24"/>
          <w:szCs w:val="24"/>
        </w:rPr>
        <w:t>2014 Грунты. Отбор, упаковка, транспортирование и хранение образцов</w:t>
      </w:r>
    </w:p>
    <w:p w14:paraId="789D233A" w14:textId="77777777" w:rsidR="00CF3FE4" w:rsidRDefault="00CF3FE4" w:rsidP="00CF3FE4">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w:t>
      </w:r>
      <w:r>
        <w:rPr>
          <w:rFonts w:ascii="Arial" w:eastAsia="Arial" w:hAnsi="Arial" w:cs="Arial"/>
          <w:sz w:val="24"/>
          <w:szCs w:val="24"/>
        </w:rPr>
        <w:t> 12248</w:t>
      </w:r>
      <w:r>
        <w:rPr>
          <w:rFonts w:ascii="Arial" w:hAnsi="Arial" w:cs="Arial"/>
          <w:sz w:val="24"/>
          <w:szCs w:val="24"/>
        </w:rPr>
        <w:t>–</w:t>
      </w:r>
      <w:r w:rsidRPr="00C77384">
        <w:rPr>
          <w:rFonts w:ascii="Arial" w:eastAsia="Arial" w:hAnsi="Arial" w:cs="Arial"/>
          <w:sz w:val="24"/>
          <w:szCs w:val="24"/>
        </w:rPr>
        <w:t>2010 Грунты. Методы лабораторного определения характеристик прочности и деформируемости</w:t>
      </w:r>
    </w:p>
    <w:p w14:paraId="2CA34B2C" w14:textId="77777777" w:rsidR="00CF3FE4" w:rsidRPr="00C77384" w:rsidRDefault="00CF3FE4" w:rsidP="00CF3FE4">
      <w:pPr>
        <w:spacing w:line="360" w:lineRule="auto"/>
        <w:ind w:firstLine="709"/>
        <w:jc w:val="both"/>
        <w:rPr>
          <w:rFonts w:ascii="Arial" w:eastAsia="Arial" w:hAnsi="Arial" w:cs="Arial"/>
          <w:sz w:val="24"/>
          <w:szCs w:val="24"/>
        </w:rPr>
      </w:pPr>
      <w:r>
        <w:rPr>
          <w:rFonts w:ascii="Arial" w:eastAsia="Arial" w:hAnsi="Arial" w:cs="Arial"/>
          <w:sz w:val="24"/>
          <w:szCs w:val="24"/>
        </w:rPr>
        <w:t>ГОСТ 12536</w:t>
      </w:r>
      <w:r>
        <w:rPr>
          <w:rFonts w:ascii="Arial" w:hAnsi="Arial" w:cs="Arial"/>
          <w:sz w:val="24"/>
          <w:szCs w:val="24"/>
        </w:rPr>
        <w:t>–</w:t>
      </w:r>
      <w:r w:rsidRPr="00C77384">
        <w:rPr>
          <w:rFonts w:ascii="Arial" w:eastAsia="Arial" w:hAnsi="Arial" w:cs="Arial"/>
          <w:sz w:val="24"/>
          <w:szCs w:val="24"/>
        </w:rPr>
        <w:t>2014 Грунты. Методы лабораторного определения гранулометрического (зернового) и микроагрегатного состава</w:t>
      </w:r>
    </w:p>
    <w:tbl>
      <w:tblPr>
        <w:tblStyle w:val="af"/>
        <w:tblW w:w="5000" w:type="pct"/>
        <w:tblLook w:val="04A0" w:firstRow="1" w:lastRow="0" w:firstColumn="1" w:lastColumn="0" w:noHBand="0" w:noVBand="1"/>
      </w:tblPr>
      <w:tblGrid>
        <w:gridCol w:w="9498"/>
      </w:tblGrid>
      <w:tr w:rsidR="00B46AF2" w14:paraId="5C6D03C1" w14:textId="77777777" w:rsidTr="00B46AF2">
        <w:tc>
          <w:tcPr>
            <w:tcW w:w="5000" w:type="pct"/>
            <w:tcBorders>
              <w:top w:val="single" w:sz="4" w:space="0" w:color="auto"/>
              <w:left w:val="nil"/>
              <w:bottom w:val="nil"/>
              <w:right w:val="nil"/>
            </w:tcBorders>
          </w:tcPr>
          <w:p w14:paraId="05E5D019" w14:textId="787F2B93" w:rsidR="00B46AF2" w:rsidRPr="00980077" w:rsidRDefault="00B46AF2" w:rsidP="00254D4C">
            <w:pPr>
              <w:spacing w:line="360" w:lineRule="auto"/>
              <w:jc w:val="both"/>
              <w:rPr>
                <w:rFonts w:ascii="Arial" w:eastAsia="Arial" w:hAnsi="Arial" w:cs="Arial"/>
                <w:b/>
                <w:sz w:val="22"/>
                <w:szCs w:val="22"/>
              </w:rPr>
            </w:pPr>
            <w:r w:rsidRPr="00980077">
              <w:rPr>
                <w:rFonts w:ascii="Arial" w:eastAsia="Arial" w:hAnsi="Arial" w:cs="Arial"/>
                <w:b/>
                <w:sz w:val="22"/>
                <w:szCs w:val="22"/>
              </w:rPr>
              <w:t>Издание официальное</w:t>
            </w:r>
          </w:p>
        </w:tc>
      </w:tr>
    </w:tbl>
    <w:p w14:paraId="65E24804" w14:textId="348E6508" w:rsidR="00624C43" w:rsidRPr="00C77384" w:rsidRDefault="00053876" w:rsidP="004F18AC">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ГОСТ 19912</w:t>
      </w:r>
      <w:r>
        <w:rPr>
          <w:rFonts w:ascii="Arial" w:hAnsi="Arial" w:cs="Arial"/>
          <w:sz w:val="24"/>
          <w:szCs w:val="24"/>
        </w:rPr>
        <w:t>–</w:t>
      </w:r>
      <w:r w:rsidR="00624C43" w:rsidRPr="00C77384">
        <w:rPr>
          <w:rFonts w:ascii="Arial" w:eastAsia="Arial" w:hAnsi="Arial" w:cs="Arial"/>
          <w:sz w:val="24"/>
          <w:szCs w:val="24"/>
        </w:rPr>
        <w:t>2012 Грунты. Методы полевых испытаний статическим и динамическим зондированием</w:t>
      </w:r>
    </w:p>
    <w:p w14:paraId="34F1A230" w14:textId="6E903266" w:rsidR="009E2ECC" w:rsidRPr="00C77384" w:rsidRDefault="00053876" w:rsidP="004F18AC">
      <w:pPr>
        <w:spacing w:line="360" w:lineRule="auto"/>
        <w:ind w:firstLine="709"/>
        <w:jc w:val="both"/>
        <w:rPr>
          <w:rFonts w:ascii="Arial" w:eastAsia="Arial" w:hAnsi="Arial" w:cs="Arial"/>
          <w:sz w:val="24"/>
          <w:szCs w:val="24"/>
        </w:rPr>
      </w:pPr>
      <w:r>
        <w:rPr>
          <w:rFonts w:ascii="Arial" w:eastAsia="Arial" w:hAnsi="Arial" w:cs="Arial"/>
          <w:sz w:val="24"/>
          <w:szCs w:val="24"/>
        </w:rPr>
        <w:t>ГОСТ 20276</w:t>
      </w:r>
      <w:r>
        <w:rPr>
          <w:rFonts w:ascii="Arial" w:hAnsi="Arial" w:cs="Arial"/>
          <w:sz w:val="24"/>
          <w:szCs w:val="24"/>
        </w:rPr>
        <w:t>–</w:t>
      </w:r>
      <w:r w:rsidR="009E2ECC" w:rsidRPr="00C77384">
        <w:rPr>
          <w:rFonts w:ascii="Arial" w:eastAsia="Arial" w:hAnsi="Arial" w:cs="Arial"/>
          <w:sz w:val="24"/>
          <w:szCs w:val="24"/>
        </w:rPr>
        <w:t>2012 Грунты. Методы полевого определения характеристик прочности и деформируемости</w:t>
      </w:r>
    </w:p>
    <w:p w14:paraId="34E7D205" w14:textId="37D06E1C" w:rsidR="00C9393A" w:rsidRPr="00C77384" w:rsidRDefault="00DA38A5" w:rsidP="00B34943">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20522</w:t>
      </w:r>
      <w:r w:rsidR="00053876">
        <w:rPr>
          <w:rFonts w:ascii="Arial" w:hAnsi="Arial" w:cs="Arial"/>
          <w:sz w:val="24"/>
          <w:szCs w:val="24"/>
        </w:rPr>
        <w:t>–</w:t>
      </w:r>
      <w:r w:rsidR="00EA37B2" w:rsidRPr="00C77384">
        <w:rPr>
          <w:rFonts w:ascii="Arial" w:eastAsia="Arial" w:hAnsi="Arial" w:cs="Arial"/>
          <w:sz w:val="24"/>
          <w:szCs w:val="24"/>
        </w:rPr>
        <w:t>2012 Грунты. Методы статистической обработки результатов испытаний</w:t>
      </w:r>
    </w:p>
    <w:p w14:paraId="3C70E7B4" w14:textId="5A8A62C4" w:rsidR="0033020D" w:rsidRPr="00C77384" w:rsidRDefault="00053876" w:rsidP="004F18AC">
      <w:pPr>
        <w:spacing w:line="360" w:lineRule="auto"/>
        <w:ind w:firstLine="709"/>
        <w:jc w:val="both"/>
        <w:rPr>
          <w:rFonts w:ascii="Arial" w:eastAsia="Arial" w:hAnsi="Arial" w:cs="Arial"/>
          <w:sz w:val="24"/>
          <w:szCs w:val="24"/>
        </w:rPr>
      </w:pPr>
      <w:r>
        <w:rPr>
          <w:rFonts w:ascii="Arial" w:eastAsia="Arial" w:hAnsi="Arial" w:cs="Arial"/>
          <w:sz w:val="24"/>
          <w:szCs w:val="24"/>
        </w:rPr>
        <w:t>ГОСТ 23161</w:t>
      </w:r>
      <w:r>
        <w:rPr>
          <w:rFonts w:ascii="Arial" w:hAnsi="Arial" w:cs="Arial"/>
          <w:sz w:val="24"/>
          <w:szCs w:val="24"/>
        </w:rPr>
        <w:t>–</w:t>
      </w:r>
      <w:r w:rsidR="008576C7" w:rsidRPr="00C77384">
        <w:rPr>
          <w:rFonts w:ascii="Arial" w:eastAsia="Arial" w:hAnsi="Arial" w:cs="Arial"/>
          <w:sz w:val="24"/>
          <w:szCs w:val="24"/>
        </w:rPr>
        <w:t>2012 Грунты. Метод лабораторного определения характеристик просадочности</w:t>
      </w:r>
    </w:p>
    <w:p w14:paraId="5275AEB8" w14:textId="0078CF35" w:rsidR="00557CDA" w:rsidRPr="00C77384" w:rsidRDefault="00053876" w:rsidP="004F18AC">
      <w:pPr>
        <w:spacing w:line="360" w:lineRule="auto"/>
        <w:ind w:firstLine="709"/>
        <w:jc w:val="both"/>
        <w:rPr>
          <w:rFonts w:ascii="Arial" w:eastAsia="Arial" w:hAnsi="Arial" w:cs="Arial"/>
          <w:sz w:val="24"/>
          <w:szCs w:val="24"/>
        </w:rPr>
      </w:pPr>
      <w:r>
        <w:rPr>
          <w:rFonts w:ascii="Arial" w:eastAsia="Arial" w:hAnsi="Arial" w:cs="Arial"/>
          <w:sz w:val="24"/>
          <w:szCs w:val="24"/>
        </w:rPr>
        <w:t>ГОСТ 23278</w:t>
      </w:r>
      <w:r>
        <w:rPr>
          <w:rFonts w:ascii="Arial" w:hAnsi="Arial" w:cs="Arial"/>
          <w:sz w:val="24"/>
          <w:szCs w:val="24"/>
        </w:rPr>
        <w:t>–</w:t>
      </w:r>
      <w:r w:rsidR="00B34943" w:rsidRPr="00C77384">
        <w:rPr>
          <w:rFonts w:ascii="Arial" w:eastAsia="Arial" w:hAnsi="Arial" w:cs="Arial"/>
          <w:sz w:val="24"/>
          <w:szCs w:val="24"/>
        </w:rPr>
        <w:t>2014 Грунты. Методы полевых испытаний проницаемости</w:t>
      </w:r>
    </w:p>
    <w:p w14:paraId="07BCA9E1" w14:textId="7F74F7B8" w:rsidR="00204EA3" w:rsidRPr="00C77384" w:rsidRDefault="00204EA3"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23740</w:t>
      </w:r>
      <w:r w:rsidR="00053876">
        <w:rPr>
          <w:rFonts w:ascii="Arial" w:hAnsi="Arial" w:cs="Arial"/>
          <w:sz w:val="24"/>
          <w:szCs w:val="24"/>
        </w:rPr>
        <w:t>–</w:t>
      </w:r>
      <w:r w:rsidRPr="00C77384">
        <w:rPr>
          <w:rFonts w:ascii="Arial" w:eastAsia="Arial" w:hAnsi="Arial" w:cs="Arial"/>
          <w:sz w:val="24"/>
          <w:szCs w:val="24"/>
        </w:rPr>
        <w:t>2016 Грунты. Методы определения содержания органических веществ</w:t>
      </w:r>
    </w:p>
    <w:p w14:paraId="6BCDD8D4" w14:textId="357B6C59" w:rsidR="00C931D3" w:rsidRPr="00C77384" w:rsidRDefault="00C931D3"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24846</w:t>
      </w:r>
      <w:r w:rsidR="00053876">
        <w:rPr>
          <w:rFonts w:ascii="Arial" w:hAnsi="Arial" w:cs="Arial"/>
          <w:sz w:val="24"/>
          <w:szCs w:val="24"/>
        </w:rPr>
        <w:t>–</w:t>
      </w:r>
      <w:r w:rsidR="00201549" w:rsidRPr="00C77384">
        <w:rPr>
          <w:rFonts w:ascii="Arial" w:eastAsia="Arial" w:hAnsi="Arial" w:cs="Arial"/>
          <w:sz w:val="24"/>
          <w:szCs w:val="24"/>
        </w:rPr>
        <w:t>2012</w:t>
      </w:r>
      <w:r w:rsidR="00C9393A" w:rsidRPr="00C77384">
        <w:rPr>
          <w:rFonts w:ascii="Arial" w:eastAsia="Arial" w:hAnsi="Arial" w:cs="Arial"/>
          <w:sz w:val="24"/>
          <w:szCs w:val="24"/>
        </w:rPr>
        <w:t xml:space="preserve"> Грунты. Методы измерения деформаций оснований зданий и сооружений</w:t>
      </w:r>
    </w:p>
    <w:p w14:paraId="530430C7" w14:textId="05C557E5" w:rsidR="00624C43" w:rsidRPr="00C77384" w:rsidRDefault="00624C43"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25100</w:t>
      </w:r>
      <w:r w:rsidR="00053876">
        <w:rPr>
          <w:rFonts w:ascii="Arial" w:hAnsi="Arial" w:cs="Arial"/>
          <w:sz w:val="24"/>
          <w:szCs w:val="24"/>
        </w:rPr>
        <w:t>–</w:t>
      </w:r>
      <w:r w:rsidRPr="00C77384">
        <w:rPr>
          <w:rFonts w:ascii="Arial" w:eastAsia="Arial" w:hAnsi="Arial" w:cs="Arial"/>
          <w:sz w:val="24"/>
          <w:szCs w:val="24"/>
        </w:rPr>
        <w:t>2011 Грунты. Классификация</w:t>
      </w:r>
    </w:p>
    <w:p w14:paraId="62D0348F" w14:textId="4CADECCE" w:rsidR="00204EA3" w:rsidRPr="00C77384" w:rsidRDefault="00204EA3" w:rsidP="00EA37B2">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26423</w:t>
      </w:r>
      <w:r w:rsidR="00053876">
        <w:rPr>
          <w:rFonts w:ascii="Arial" w:hAnsi="Arial" w:cs="Arial"/>
          <w:sz w:val="24"/>
          <w:szCs w:val="24"/>
        </w:rPr>
        <w:t>–</w:t>
      </w:r>
      <w:r w:rsidRPr="00C77384">
        <w:rPr>
          <w:rFonts w:ascii="Arial" w:eastAsia="Arial" w:hAnsi="Arial" w:cs="Arial"/>
          <w:sz w:val="24"/>
          <w:szCs w:val="24"/>
        </w:rPr>
        <w:t>85 Почвы. Методы определения удельной электрической проводимости, рН и плотного остатка водной вытяжки</w:t>
      </w:r>
    </w:p>
    <w:p w14:paraId="687D2BDC" w14:textId="6D93B3AA" w:rsidR="00201549" w:rsidRPr="00C77384" w:rsidRDefault="00053876" w:rsidP="00EA37B2">
      <w:pPr>
        <w:spacing w:line="360" w:lineRule="auto"/>
        <w:ind w:firstLine="709"/>
        <w:jc w:val="both"/>
        <w:rPr>
          <w:rFonts w:ascii="Arial" w:eastAsia="Arial" w:hAnsi="Arial" w:cs="Arial"/>
          <w:sz w:val="24"/>
          <w:szCs w:val="24"/>
        </w:rPr>
      </w:pPr>
      <w:r>
        <w:rPr>
          <w:rFonts w:ascii="Arial" w:eastAsia="Arial" w:hAnsi="Arial" w:cs="Arial"/>
          <w:sz w:val="24"/>
          <w:szCs w:val="24"/>
        </w:rPr>
        <w:t>ГОСТ 30416</w:t>
      </w:r>
      <w:r>
        <w:rPr>
          <w:rFonts w:ascii="Arial" w:hAnsi="Arial" w:cs="Arial"/>
          <w:sz w:val="24"/>
          <w:szCs w:val="24"/>
        </w:rPr>
        <w:t>–</w:t>
      </w:r>
      <w:r w:rsidR="00201549" w:rsidRPr="00C77384">
        <w:rPr>
          <w:rFonts w:ascii="Arial" w:eastAsia="Arial" w:hAnsi="Arial" w:cs="Arial"/>
          <w:sz w:val="24"/>
          <w:szCs w:val="24"/>
        </w:rPr>
        <w:t>2012 Грунты. Лабораторные испытания. Общие положения</w:t>
      </w:r>
    </w:p>
    <w:p w14:paraId="250895ED" w14:textId="26DB05C1" w:rsidR="00201549" w:rsidRPr="00C77384" w:rsidRDefault="008576C7" w:rsidP="00201549">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30672</w:t>
      </w:r>
      <w:r w:rsidR="00053876">
        <w:rPr>
          <w:rFonts w:ascii="Arial" w:hAnsi="Arial" w:cs="Arial"/>
          <w:sz w:val="24"/>
          <w:szCs w:val="24"/>
        </w:rPr>
        <w:t>–</w:t>
      </w:r>
      <w:r w:rsidRPr="00C77384">
        <w:rPr>
          <w:rFonts w:ascii="Arial" w:eastAsia="Arial" w:hAnsi="Arial" w:cs="Arial"/>
          <w:sz w:val="24"/>
          <w:szCs w:val="24"/>
        </w:rPr>
        <w:t>2012 Грунты. Полевые испытания. Общие положения</w:t>
      </w:r>
    </w:p>
    <w:p w14:paraId="556C7A5D" w14:textId="1A63D5EA" w:rsidR="00D34F59" w:rsidRPr="00C77384" w:rsidRDefault="00D34F59" w:rsidP="00D34F59">
      <w:pPr>
        <w:spacing w:line="360" w:lineRule="auto"/>
        <w:ind w:firstLine="709"/>
        <w:jc w:val="both"/>
        <w:rPr>
          <w:rFonts w:ascii="Arial" w:eastAsia="Arial" w:hAnsi="Arial" w:cs="Arial"/>
          <w:sz w:val="24"/>
          <w:szCs w:val="24"/>
        </w:rPr>
      </w:pPr>
      <w:r w:rsidRPr="00C77384">
        <w:rPr>
          <w:rFonts w:ascii="Arial" w:eastAsia="Arial" w:hAnsi="Arial" w:cs="Arial"/>
          <w:sz w:val="24"/>
          <w:szCs w:val="24"/>
        </w:rPr>
        <w:t>ГОСТ Р 21.1101</w:t>
      </w:r>
      <w:r w:rsidR="00053876">
        <w:rPr>
          <w:rFonts w:ascii="Arial" w:hAnsi="Arial" w:cs="Arial"/>
          <w:sz w:val="24"/>
          <w:szCs w:val="24"/>
        </w:rPr>
        <w:t>–</w:t>
      </w:r>
      <w:r w:rsidRPr="00C77384">
        <w:rPr>
          <w:rFonts w:ascii="Arial" w:eastAsia="Arial" w:hAnsi="Arial" w:cs="Arial"/>
          <w:sz w:val="24"/>
          <w:szCs w:val="24"/>
        </w:rPr>
        <w:t>2013 Система проектной документации для строительства. Основные требования к проектной и рабочей документации</w:t>
      </w:r>
    </w:p>
    <w:p w14:paraId="3D9F36C0" w14:textId="6198559B" w:rsidR="00AB06B7" w:rsidRPr="00C77384" w:rsidRDefault="00AB06B7" w:rsidP="00D34F59">
      <w:pPr>
        <w:spacing w:line="360" w:lineRule="auto"/>
        <w:ind w:firstLine="709"/>
        <w:jc w:val="both"/>
        <w:rPr>
          <w:rFonts w:ascii="Arial" w:eastAsia="Arial" w:hAnsi="Arial" w:cs="Arial"/>
          <w:sz w:val="24"/>
          <w:szCs w:val="24"/>
        </w:rPr>
      </w:pPr>
      <w:r w:rsidRPr="00C77384">
        <w:rPr>
          <w:rFonts w:ascii="Arial" w:eastAsia="Arial" w:hAnsi="Arial" w:cs="Arial"/>
          <w:sz w:val="24"/>
          <w:szCs w:val="24"/>
        </w:rPr>
        <w:t>СП 14.13330.201</w:t>
      </w:r>
      <w:r w:rsidR="00CF3FE4">
        <w:rPr>
          <w:rFonts w:ascii="Arial" w:eastAsia="Arial" w:hAnsi="Arial" w:cs="Arial"/>
          <w:sz w:val="24"/>
          <w:szCs w:val="24"/>
        </w:rPr>
        <w:t>8</w:t>
      </w:r>
      <w:r w:rsidRPr="00C77384">
        <w:rPr>
          <w:rFonts w:ascii="Arial" w:eastAsia="Arial" w:hAnsi="Arial" w:cs="Arial"/>
          <w:sz w:val="24"/>
          <w:szCs w:val="24"/>
        </w:rPr>
        <w:t xml:space="preserve"> «</w:t>
      </w:r>
      <w:r w:rsidR="00CF3FE4" w:rsidRPr="00C77384">
        <w:rPr>
          <w:rFonts w:ascii="Arial" w:eastAsia="Arial" w:hAnsi="Arial" w:cs="Arial"/>
          <w:sz w:val="24"/>
          <w:szCs w:val="24"/>
        </w:rPr>
        <w:t>СНиП II-7-81*</w:t>
      </w:r>
      <w:r w:rsidR="00CF3FE4">
        <w:rPr>
          <w:rFonts w:ascii="Arial" w:eastAsia="Arial" w:hAnsi="Arial" w:cs="Arial"/>
          <w:sz w:val="24"/>
          <w:szCs w:val="24"/>
        </w:rPr>
        <w:t xml:space="preserve"> </w:t>
      </w:r>
      <w:r w:rsidRPr="00C77384">
        <w:rPr>
          <w:rFonts w:ascii="Arial" w:eastAsia="Arial" w:hAnsi="Arial" w:cs="Arial"/>
          <w:sz w:val="24"/>
          <w:szCs w:val="24"/>
        </w:rPr>
        <w:t xml:space="preserve">Строительство в сейсмических районах» </w:t>
      </w:r>
    </w:p>
    <w:p w14:paraId="20042BFC" w14:textId="1DD9366E" w:rsidR="00164C83" w:rsidRPr="00C77384" w:rsidRDefault="00CF3FE4" w:rsidP="00D34F59">
      <w:pPr>
        <w:spacing w:line="360" w:lineRule="auto"/>
        <w:ind w:firstLine="709"/>
        <w:jc w:val="both"/>
        <w:rPr>
          <w:rFonts w:ascii="Arial" w:eastAsia="Arial" w:hAnsi="Arial" w:cs="Arial"/>
          <w:sz w:val="24"/>
          <w:szCs w:val="24"/>
        </w:rPr>
      </w:pPr>
      <w:r>
        <w:rPr>
          <w:rFonts w:ascii="Arial" w:eastAsia="Arial" w:hAnsi="Arial" w:cs="Arial"/>
          <w:sz w:val="24"/>
          <w:szCs w:val="24"/>
        </w:rPr>
        <w:t>СП 21.13330.</w:t>
      </w:r>
      <w:r w:rsidR="00164C83" w:rsidRPr="00C77384">
        <w:rPr>
          <w:rFonts w:ascii="Arial" w:eastAsia="Arial" w:hAnsi="Arial" w:cs="Arial"/>
          <w:sz w:val="24"/>
          <w:szCs w:val="24"/>
        </w:rPr>
        <w:t>2012 «</w:t>
      </w:r>
      <w:r w:rsidRPr="00C77384">
        <w:rPr>
          <w:rFonts w:ascii="Arial" w:eastAsia="Arial" w:hAnsi="Arial" w:cs="Arial"/>
          <w:sz w:val="24"/>
          <w:szCs w:val="24"/>
        </w:rPr>
        <w:t>СНиП 2.01.09-91</w:t>
      </w:r>
      <w:r>
        <w:rPr>
          <w:rFonts w:ascii="Arial" w:eastAsia="Arial" w:hAnsi="Arial" w:cs="Arial"/>
          <w:sz w:val="24"/>
          <w:szCs w:val="24"/>
        </w:rPr>
        <w:t xml:space="preserve"> </w:t>
      </w:r>
      <w:r w:rsidR="00164C83" w:rsidRPr="00C77384">
        <w:rPr>
          <w:rFonts w:ascii="Arial" w:eastAsia="Arial" w:hAnsi="Arial" w:cs="Arial"/>
          <w:sz w:val="24"/>
          <w:szCs w:val="24"/>
        </w:rPr>
        <w:t>Здания и сооружения на подрабатываемых территориях и просадочных грунтах»</w:t>
      </w:r>
      <w:r>
        <w:rPr>
          <w:rFonts w:ascii="Arial" w:eastAsia="Arial" w:hAnsi="Arial" w:cs="Arial"/>
          <w:sz w:val="24"/>
          <w:szCs w:val="24"/>
        </w:rPr>
        <w:t xml:space="preserve"> (с изменением № 1)</w:t>
      </w:r>
    </w:p>
    <w:p w14:paraId="5B1819EB" w14:textId="77777777" w:rsidR="009E2ECC" w:rsidRPr="00C77384" w:rsidRDefault="009E2ECC"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СП 22.13330.201</w:t>
      </w:r>
      <w:r w:rsidR="004F18AC" w:rsidRPr="00C77384">
        <w:rPr>
          <w:rFonts w:ascii="Arial" w:eastAsia="Arial" w:hAnsi="Arial" w:cs="Arial"/>
          <w:sz w:val="24"/>
          <w:szCs w:val="24"/>
        </w:rPr>
        <w:t>6</w:t>
      </w:r>
      <w:r w:rsidRPr="00C77384">
        <w:rPr>
          <w:rFonts w:ascii="Arial" w:eastAsia="Arial" w:hAnsi="Arial" w:cs="Arial"/>
          <w:sz w:val="24"/>
          <w:szCs w:val="24"/>
        </w:rPr>
        <w:t xml:space="preserve"> </w:t>
      </w:r>
      <w:r w:rsidR="00C70441" w:rsidRPr="00C77384">
        <w:rPr>
          <w:rFonts w:ascii="Arial" w:eastAsia="Arial" w:hAnsi="Arial" w:cs="Arial"/>
          <w:sz w:val="24"/>
          <w:szCs w:val="24"/>
        </w:rPr>
        <w:t>«</w:t>
      </w:r>
      <w:r w:rsidRPr="00C77384">
        <w:rPr>
          <w:rFonts w:ascii="Arial" w:eastAsia="Arial" w:hAnsi="Arial" w:cs="Arial"/>
          <w:sz w:val="24"/>
          <w:szCs w:val="24"/>
        </w:rPr>
        <w:t>СНиП 2.02.01-83* Основания зданий и сооружений</w:t>
      </w:r>
      <w:r w:rsidR="00C70441" w:rsidRPr="00C77384">
        <w:rPr>
          <w:rFonts w:ascii="Arial" w:eastAsia="Arial" w:hAnsi="Arial" w:cs="Arial"/>
          <w:sz w:val="24"/>
          <w:szCs w:val="24"/>
        </w:rPr>
        <w:t>»</w:t>
      </w:r>
    </w:p>
    <w:p w14:paraId="46A72F20" w14:textId="15D2BE4D" w:rsidR="009E2ECC" w:rsidRPr="00C77384" w:rsidRDefault="009E2ECC"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 xml:space="preserve">СП 24.13330.2011 </w:t>
      </w:r>
      <w:r w:rsidR="00C70441" w:rsidRPr="00C77384">
        <w:rPr>
          <w:rFonts w:ascii="Arial" w:eastAsia="Arial" w:hAnsi="Arial" w:cs="Arial"/>
          <w:sz w:val="24"/>
          <w:szCs w:val="24"/>
        </w:rPr>
        <w:t>«</w:t>
      </w:r>
      <w:r w:rsidRPr="00C77384">
        <w:rPr>
          <w:rFonts w:ascii="Arial" w:eastAsia="Arial" w:hAnsi="Arial" w:cs="Arial"/>
          <w:sz w:val="24"/>
          <w:szCs w:val="24"/>
        </w:rPr>
        <w:t>СНиП 2.02.03-85 Свайные фундаменты</w:t>
      </w:r>
      <w:r w:rsidR="00C70441" w:rsidRPr="00C77384">
        <w:rPr>
          <w:rFonts w:ascii="Arial" w:eastAsia="Arial" w:hAnsi="Arial" w:cs="Arial"/>
          <w:sz w:val="24"/>
          <w:szCs w:val="24"/>
        </w:rPr>
        <w:t>»</w:t>
      </w:r>
      <w:r w:rsidR="00A0678F">
        <w:rPr>
          <w:rFonts w:ascii="Arial" w:eastAsia="Arial" w:hAnsi="Arial" w:cs="Arial"/>
          <w:sz w:val="24"/>
          <w:szCs w:val="24"/>
        </w:rPr>
        <w:t xml:space="preserve"> (с изменениями № 1, № 2, № 3)</w:t>
      </w:r>
    </w:p>
    <w:p w14:paraId="16C7C7E7" w14:textId="77777777" w:rsidR="009E2ECC" w:rsidRPr="00C77384" w:rsidRDefault="009E2ECC" w:rsidP="005C1172">
      <w:pPr>
        <w:spacing w:line="360" w:lineRule="auto"/>
        <w:ind w:firstLine="709"/>
        <w:jc w:val="both"/>
        <w:rPr>
          <w:rFonts w:ascii="Arial" w:eastAsia="Arial" w:hAnsi="Arial" w:cs="Arial"/>
          <w:sz w:val="24"/>
          <w:szCs w:val="24"/>
        </w:rPr>
      </w:pPr>
      <w:r w:rsidRPr="00C77384">
        <w:rPr>
          <w:rFonts w:ascii="Arial" w:eastAsia="Arial" w:hAnsi="Arial" w:cs="Arial"/>
          <w:sz w:val="24"/>
          <w:szCs w:val="24"/>
        </w:rPr>
        <w:t>СП</w:t>
      </w:r>
      <w:r w:rsidR="00B66216" w:rsidRPr="00C77384">
        <w:rPr>
          <w:rFonts w:ascii="Arial" w:eastAsia="Arial" w:hAnsi="Arial" w:cs="Arial"/>
          <w:sz w:val="24"/>
          <w:szCs w:val="24"/>
        </w:rPr>
        <w:t> </w:t>
      </w:r>
      <w:r w:rsidRPr="00C77384">
        <w:rPr>
          <w:rFonts w:ascii="Arial" w:eastAsia="Arial" w:hAnsi="Arial" w:cs="Arial"/>
          <w:sz w:val="24"/>
          <w:szCs w:val="24"/>
        </w:rPr>
        <w:t>47.13330.201</w:t>
      </w:r>
      <w:r w:rsidR="004F18AC" w:rsidRPr="00C77384">
        <w:rPr>
          <w:rFonts w:ascii="Arial" w:eastAsia="Arial" w:hAnsi="Arial" w:cs="Arial"/>
          <w:sz w:val="24"/>
          <w:szCs w:val="24"/>
        </w:rPr>
        <w:t>6</w:t>
      </w:r>
      <w:r w:rsidRPr="00C77384">
        <w:rPr>
          <w:rFonts w:ascii="Arial" w:eastAsia="Arial" w:hAnsi="Arial" w:cs="Arial"/>
          <w:sz w:val="24"/>
          <w:szCs w:val="24"/>
        </w:rPr>
        <w:t xml:space="preserve"> </w:t>
      </w:r>
      <w:r w:rsidR="00C70441" w:rsidRPr="00C77384">
        <w:rPr>
          <w:rFonts w:ascii="Arial" w:eastAsia="Arial" w:hAnsi="Arial" w:cs="Arial"/>
          <w:sz w:val="24"/>
          <w:szCs w:val="24"/>
        </w:rPr>
        <w:t>«</w:t>
      </w:r>
      <w:r w:rsidRPr="00C77384">
        <w:rPr>
          <w:rFonts w:ascii="Arial" w:eastAsia="Arial" w:hAnsi="Arial" w:cs="Arial"/>
          <w:sz w:val="24"/>
          <w:szCs w:val="24"/>
        </w:rPr>
        <w:t>СНиП 11-02-96 Инженерные изыскания для строительства. Основные положения</w:t>
      </w:r>
      <w:r w:rsidR="00C70441" w:rsidRPr="00C77384">
        <w:rPr>
          <w:rFonts w:ascii="Arial" w:eastAsia="Arial" w:hAnsi="Arial" w:cs="Arial"/>
          <w:sz w:val="24"/>
          <w:szCs w:val="24"/>
        </w:rPr>
        <w:t>»</w:t>
      </w:r>
    </w:p>
    <w:p w14:paraId="094CA444" w14:textId="77777777" w:rsidR="009E2ECC" w:rsidRPr="00C77384" w:rsidRDefault="00E04E1B" w:rsidP="00E350C6">
      <w:pPr>
        <w:spacing w:line="360" w:lineRule="auto"/>
        <w:ind w:firstLine="709"/>
        <w:jc w:val="both"/>
        <w:rPr>
          <w:rFonts w:ascii="Arial" w:eastAsia="Arial" w:hAnsi="Arial" w:cs="Arial"/>
          <w:sz w:val="24"/>
          <w:szCs w:val="24"/>
        </w:rPr>
      </w:pPr>
      <w:r w:rsidRPr="00C77384">
        <w:rPr>
          <w:rFonts w:ascii="Arial" w:hAnsi="Arial" w:cs="Arial"/>
          <w:sz w:val="24"/>
          <w:szCs w:val="24"/>
        </w:rPr>
        <w:t>СП</w:t>
      </w:r>
      <w:r w:rsidR="00B66216" w:rsidRPr="00C77384">
        <w:rPr>
          <w:rFonts w:ascii="Arial" w:hAnsi="Arial" w:cs="Arial"/>
          <w:sz w:val="24"/>
          <w:szCs w:val="24"/>
        </w:rPr>
        <w:t> </w:t>
      </w:r>
      <w:r w:rsidRPr="00C77384">
        <w:rPr>
          <w:rFonts w:ascii="Arial" w:hAnsi="Arial" w:cs="Arial"/>
          <w:sz w:val="24"/>
          <w:szCs w:val="24"/>
        </w:rPr>
        <w:t xml:space="preserve">115.13330.2016 «СНиП 22-01-95 Геофизика </w:t>
      </w:r>
      <w:r w:rsidR="00916D77" w:rsidRPr="00C77384">
        <w:rPr>
          <w:rFonts w:ascii="Arial" w:hAnsi="Arial" w:cs="Arial"/>
          <w:sz w:val="24"/>
          <w:szCs w:val="24"/>
        </w:rPr>
        <w:t xml:space="preserve">опасных </w:t>
      </w:r>
      <w:r w:rsidRPr="00C77384">
        <w:rPr>
          <w:rFonts w:ascii="Arial" w:hAnsi="Arial" w:cs="Arial"/>
          <w:sz w:val="24"/>
          <w:szCs w:val="24"/>
        </w:rPr>
        <w:t xml:space="preserve">природных </w:t>
      </w:r>
      <w:r w:rsidRPr="00C77384">
        <w:rPr>
          <w:rFonts w:ascii="Arial" w:eastAsia="Arial" w:hAnsi="Arial" w:cs="Arial"/>
          <w:sz w:val="24"/>
          <w:szCs w:val="24"/>
        </w:rPr>
        <w:t>воздействий»</w:t>
      </w:r>
    </w:p>
    <w:p w14:paraId="5C4672C8" w14:textId="3B320B70" w:rsidR="00B967D7" w:rsidRDefault="00B967D7" w:rsidP="004F18AC">
      <w:pPr>
        <w:spacing w:line="360" w:lineRule="auto"/>
        <w:ind w:firstLine="709"/>
        <w:jc w:val="both"/>
        <w:rPr>
          <w:rFonts w:ascii="Arial" w:eastAsia="Arial" w:hAnsi="Arial" w:cs="Arial"/>
          <w:sz w:val="24"/>
          <w:szCs w:val="24"/>
        </w:rPr>
      </w:pPr>
      <w:r w:rsidRPr="00C77384">
        <w:rPr>
          <w:rFonts w:ascii="Arial" w:eastAsia="Arial" w:hAnsi="Arial" w:cs="Arial"/>
          <w:sz w:val="24"/>
          <w:szCs w:val="24"/>
        </w:rPr>
        <w:t>СП</w:t>
      </w:r>
      <w:r w:rsidR="00B66216" w:rsidRPr="00C77384">
        <w:rPr>
          <w:rFonts w:ascii="Arial" w:eastAsia="Arial" w:hAnsi="Arial" w:cs="Arial"/>
          <w:sz w:val="24"/>
          <w:szCs w:val="24"/>
        </w:rPr>
        <w:t> </w:t>
      </w:r>
      <w:r w:rsidR="00CF3FE4">
        <w:rPr>
          <w:rFonts w:ascii="Arial" w:eastAsia="Arial" w:hAnsi="Arial" w:cs="Arial"/>
          <w:sz w:val="24"/>
          <w:szCs w:val="24"/>
        </w:rPr>
        <w:t xml:space="preserve">317.1325800.2017 </w:t>
      </w:r>
      <w:r w:rsidRPr="00C77384">
        <w:rPr>
          <w:rFonts w:ascii="Arial" w:eastAsia="Arial" w:hAnsi="Arial" w:cs="Arial"/>
          <w:sz w:val="24"/>
          <w:szCs w:val="24"/>
        </w:rPr>
        <w:t>Инженерно-геодезические изыскания для строительства. О</w:t>
      </w:r>
      <w:r w:rsidR="00CF3FE4">
        <w:rPr>
          <w:rFonts w:ascii="Arial" w:eastAsia="Arial" w:hAnsi="Arial" w:cs="Arial"/>
          <w:sz w:val="24"/>
          <w:szCs w:val="24"/>
        </w:rPr>
        <w:t>бщие правила производства работ</w:t>
      </w:r>
    </w:p>
    <w:p w14:paraId="591C9337" w14:textId="77777777" w:rsidR="00A0678F" w:rsidRPr="00A0678F" w:rsidRDefault="00A0678F" w:rsidP="00A0678F">
      <w:pPr>
        <w:spacing w:line="360" w:lineRule="auto"/>
        <w:ind w:firstLine="709"/>
        <w:jc w:val="both"/>
        <w:rPr>
          <w:rFonts w:ascii="Arial" w:eastAsia="Arial" w:hAnsi="Arial" w:cs="Arial"/>
          <w:sz w:val="24"/>
          <w:szCs w:val="24"/>
        </w:rPr>
      </w:pPr>
      <w:r w:rsidRPr="00A0678F">
        <w:rPr>
          <w:rFonts w:ascii="Arial" w:eastAsia="Arial" w:hAnsi="Arial" w:cs="Arial"/>
          <w:sz w:val="24"/>
          <w:szCs w:val="24"/>
        </w:rPr>
        <w:t>СП 438.1325800.2019 Инженерные изыскания при планировке территорий. Общие требования</w:t>
      </w:r>
    </w:p>
    <w:p w14:paraId="384886EA" w14:textId="77777777" w:rsidR="00A0678F" w:rsidRPr="00A0678F" w:rsidRDefault="00A0678F" w:rsidP="00A0678F">
      <w:pPr>
        <w:spacing w:line="360" w:lineRule="auto"/>
        <w:ind w:firstLine="709"/>
        <w:jc w:val="both"/>
        <w:rPr>
          <w:rFonts w:ascii="Arial" w:eastAsia="Arial" w:hAnsi="Arial" w:cs="Arial"/>
          <w:sz w:val="24"/>
          <w:szCs w:val="24"/>
        </w:rPr>
      </w:pPr>
      <w:bookmarkStart w:id="14" w:name="_Hlk15305653"/>
      <w:r w:rsidRPr="00A0678F">
        <w:rPr>
          <w:rFonts w:ascii="Arial" w:eastAsia="Arial" w:hAnsi="Arial" w:cs="Arial"/>
          <w:sz w:val="24"/>
          <w:szCs w:val="24"/>
        </w:rPr>
        <w:lastRenderedPageBreak/>
        <w:t>СП 446.1325800</w:t>
      </w:r>
      <w:bookmarkEnd w:id="14"/>
      <w:r w:rsidRPr="00A0678F">
        <w:rPr>
          <w:rFonts w:ascii="Arial" w:eastAsia="Arial" w:hAnsi="Arial" w:cs="Arial"/>
          <w:sz w:val="24"/>
          <w:szCs w:val="24"/>
        </w:rPr>
        <w:t>.2019 Инженерно-геологические изыскания для строительства. Общие правила производства работ</w:t>
      </w:r>
    </w:p>
    <w:p w14:paraId="5FBA5BAF" w14:textId="79E514DB" w:rsidR="004B3AA2" w:rsidRPr="00C77384" w:rsidRDefault="004B3AA2" w:rsidP="0020185B">
      <w:pPr>
        <w:pStyle w:val="25"/>
        <w:spacing w:after="0" w:line="240" w:lineRule="auto"/>
        <w:ind w:left="0" w:firstLine="709"/>
        <w:contextualSpacing/>
        <w:jc w:val="both"/>
        <w:rPr>
          <w:rFonts w:ascii="Arial" w:hAnsi="Arial" w:cs="Arial"/>
          <w:sz w:val="20"/>
          <w:szCs w:val="20"/>
        </w:rPr>
      </w:pPr>
      <w:r w:rsidRPr="00C77384">
        <w:rPr>
          <w:rFonts w:ascii="Arial" w:hAnsi="Arial" w:cs="Arial"/>
          <w:spacing w:val="40"/>
          <w:sz w:val="20"/>
          <w:szCs w:val="20"/>
        </w:rPr>
        <w:t>Примечание</w:t>
      </w:r>
      <w:r w:rsidRPr="00C77384">
        <w:rPr>
          <w:rFonts w:ascii="Arial" w:hAnsi="Arial" w:cs="Arial"/>
          <w:sz w:val="20"/>
          <w:szCs w:val="20"/>
        </w:rPr>
        <w:t xml:space="preserve"> – При пользовании настоящим сводом правил целесообразно проверить действие ссылочных </w:t>
      </w:r>
      <w:r w:rsidR="00647C47" w:rsidRPr="00C77384">
        <w:rPr>
          <w:rFonts w:ascii="Arial" w:hAnsi="Arial" w:cs="Arial"/>
          <w:sz w:val="20"/>
          <w:szCs w:val="20"/>
        </w:rPr>
        <w:t>документов</w:t>
      </w:r>
      <w:r w:rsidRPr="00C77384">
        <w:rPr>
          <w:rFonts w:ascii="Arial" w:hAnsi="Arial" w:cs="Arial"/>
          <w:sz w:val="20"/>
          <w:szCs w:val="20"/>
        </w:rPr>
        <w:t xml:space="preserve"> в информационной системе общего пользования </w:t>
      </w:r>
      <w:r w:rsidR="00980077">
        <w:rPr>
          <w:rFonts w:ascii="Arial" w:hAnsi="Arial" w:cs="Arial"/>
          <w:sz w:val="20"/>
          <w:szCs w:val="20"/>
        </w:rPr>
        <w:t>–</w:t>
      </w:r>
      <w:r w:rsidRPr="00C77384">
        <w:rPr>
          <w:rFonts w:ascii="Arial" w:hAnsi="Arial" w:cs="Arial"/>
          <w:sz w:val="20"/>
          <w:szCs w:val="20"/>
        </w:rPr>
        <w:t xml:space="preserve"> на официальном сайте </w:t>
      </w:r>
      <w:r w:rsidR="00CF3FE4">
        <w:rPr>
          <w:rFonts w:ascii="Arial" w:hAnsi="Arial" w:cs="Arial"/>
          <w:sz w:val="20"/>
          <w:szCs w:val="20"/>
        </w:rPr>
        <w:t>федерального</w:t>
      </w:r>
      <w:r w:rsidRPr="00C77384">
        <w:rPr>
          <w:rFonts w:ascii="Arial" w:hAnsi="Arial" w:cs="Arial"/>
          <w:sz w:val="20"/>
          <w:szCs w:val="20"/>
        </w:rPr>
        <w:t xml:space="preserve"> органа </w:t>
      </w:r>
      <w:r w:rsidR="00CF3FE4">
        <w:rPr>
          <w:rFonts w:ascii="Arial" w:hAnsi="Arial" w:cs="Arial"/>
          <w:sz w:val="20"/>
          <w:szCs w:val="20"/>
        </w:rPr>
        <w:t>исполнительной власти в сфере</w:t>
      </w:r>
      <w:r w:rsidRPr="00C77384">
        <w:rPr>
          <w:rFonts w:ascii="Arial" w:hAnsi="Arial" w:cs="Arial"/>
          <w:sz w:val="20"/>
          <w:szCs w:val="20"/>
        </w:rPr>
        <w:t xml:space="preserve"> стандартизации в сети Интернет или по ежегодно</w:t>
      </w:r>
      <w:r w:rsidR="00CF3FE4">
        <w:rPr>
          <w:rFonts w:ascii="Arial" w:hAnsi="Arial" w:cs="Arial"/>
          <w:sz w:val="20"/>
          <w:szCs w:val="20"/>
        </w:rPr>
        <w:t>м</w:t>
      </w:r>
      <w:r w:rsidRPr="00C77384">
        <w:rPr>
          <w:rFonts w:ascii="Arial" w:hAnsi="Arial" w:cs="Arial"/>
          <w:sz w:val="20"/>
          <w:szCs w:val="20"/>
        </w:rPr>
        <w:t xml:space="preserve">у информационному указателю «Национальные стандарты», который опубликован по состоянию на 1 января текущего года, </w:t>
      </w:r>
      <w:r w:rsidR="00CF3FE4">
        <w:rPr>
          <w:rFonts w:ascii="Arial" w:hAnsi="Arial" w:cs="Arial"/>
          <w:sz w:val="20"/>
          <w:szCs w:val="20"/>
        </w:rPr>
        <w:t xml:space="preserve">и </w:t>
      </w:r>
      <w:r w:rsidRPr="00C77384">
        <w:rPr>
          <w:rFonts w:ascii="Arial" w:hAnsi="Arial" w:cs="Arial"/>
          <w:sz w:val="20"/>
          <w:szCs w:val="20"/>
        </w:rPr>
        <w:t>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w:t>
      </w:r>
      <w:r w:rsidR="003240A0" w:rsidRPr="00C77384">
        <w:rPr>
          <w:rFonts w:ascii="Arial" w:hAnsi="Arial" w:cs="Arial"/>
          <w:sz w:val="20"/>
          <w:szCs w:val="20"/>
        </w:rPr>
        <w:t xml:space="preserve"> Сведения о действии сводов правил целесообразно проверить в Федеральном информационном фонде стандартов.</w:t>
      </w:r>
    </w:p>
    <w:p w14:paraId="0B5C2E68" w14:textId="77777777" w:rsidR="00CC0D54" w:rsidRPr="00C77384" w:rsidRDefault="00CC0D54" w:rsidP="0020185B">
      <w:pPr>
        <w:pStyle w:val="25"/>
        <w:spacing w:after="0" w:line="240" w:lineRule="auto"/>
        <w:ind w:left="0" w:firstLine="709"/>
        <w:contextualSpacing/>
        <w:jc w:val="both"/>
        <w:rPr>
          <w:rFonts w:ascii="Arial" w:hAnsi="Arial" w:cs="Arial"/>
          <w:sz w:val="20"/>
          <w:szCs w:val="20"/>
        </w:rPr>
      </w:pPr>
    </w:p>
    <w:p w14:paraId="6A6CF97C" w14:textId="6BFC8BFB" w:rsidR="00292F0C" w:rsidRPr="00C77384" w:rsidRDefault="008F1DFF" w:rsidP="008F1DFF">
      <w:pPr>
        <w:pStyle w:val="2"/>
        <w:numPr>
          <w:ilvl w:val="0"/>
          <w:numId w:val="0"/>
        </w:numPr>
        <w:ind w:firstLine="709"/>
        <w:rPr>
          <w:rFonts w:cs="Arial"/>
        </w:rPr>
      </w:pPr>
      <w:bookmarkStart w:id="15" w:name="_Toc478653656"/>
      <w:bookmarkStart w:id="16" w:name="_Toc479782407"/>
      <w:bookmarkStart w:id="17" w:name="_Toc492289995"/>
      <w:bookmarkStart w:id="18" w:name="_Toc523323325"/>
      <w:bookmarkStart w:id="19" w:name="_Toc524711545"/>
      <w:r>
        <w:rPr>
          <w:rFonts w:cs="Arial"/>
        </w:rPr>
        <w:t xml:space="preserve">3 </w:t>
      </w:r>
      <w:r w:rsidR="008B4619" w:rsidRPr="00C77384">
        <w:rPr>
          <w:rFonts w:cs="Arial"/>
        </w:rPr>
        <w:t>Термины и определения</w:t>
      </w:r>
      <w:bookmarkEnd w:id="15"/>
      <w:bookmarkEnd w:id="16"/>
      <w:bookmarkEnd w:id="17"/>
      <w:bookmarkEnd w:id="18"/>
      <w:bookmarkEnd w:id="19"/>
    </w:p>
    <w:p w14:paraId="71AC029B" w14:textId="6CA81E98" w:rsidR="004022BB" w:rsidRPr="00C77384" w:rsidRDefault="00521188" w:rsidP="000B7759">
      <w:pPr>
        <w:widowControl w:val="0"/>
        <w:tabs>
          <w:tab w:val="left" w:pos="426"/>
          <w:tab w:val="left" w:pos="1134"/>
        </w:tabs>
        <w:spacing w:line="360" w:lineRule="auto"/>
        <w:ind w:firstLine="709"/>
        <w:jc w:val="both"/>
        <w:rPr>
          <w:rFonts w:ascii="Arial" w:hAnsi="Arial" w:cs="Arial"/>
          <w:sz w:val="24"/>
          <w:szCs w:val="24"/>
        </w:rPr>
      </w:pPr>
      <w:r w:rsidRPr="00C77384">
        <w:rPr>
          <w:rFonts w:ascii="Arial" w:hAnsi="Arial" w:cs="Arial"/>
          <w:sz w:val="24"/>
          <w:szCs w:val="24"/>
        </w:rPr>
        <w:t xml:space="preserve">В настоящем своде правил применены термины </w:t>
      </w:r>
      <w:r w:rsidR="00843450" w:rsidRPr="00C77384">
        <w:rPr>
          <w:rFonts w:ascii="Arial" w:hAnsi="Arial" w:cs="Arial"/>
          <w:sz w:val="24"/>
          <w:szCs w:val="24"/>
        </w:rPr>
        <w:t>по</w:t>
      </w:r>
      <w:r w:rsidR="003C05A1" w:rsidRPr="00C77384">
        <w:rPr>
          <w:rFonts w:ascii="Arial" w:hAnsi="Arial" w:cs="Arial"/>
          <w:sz w:val="24"/>
          <w:szCs w:val="24"/>
        </w:rPr>
        <w:t xml:space="preserve"> </w:t>
      </w:r>
      <w:r w:rsidR="00F939AE" w:rsidRPr="00C77384">
        <w:rPr>
          <w:rFonts w:ascii="Arial" w:hAnsi="Arial" w:cs="Arial"/>
          <w:sz w:val="24"/>
          <w:szCs w:val="24"/>
        </w:rPr>
        <w:t xml:space="preserve">СП 47.13330, </w:t>
      </w:r>
      <w:r w:rsidR="002D44C4" w:rsidRPr="00C77384">
        <w:rPr>
          <w:rFonts w:ascii="Arial" w:hAnsi="Arial" w:cs="Arial"/>
          <w:sz w:val="24"/>
          <w:szCs w:val="24"/>
        </w:rPr>
        <w:t>СП</w:t>
      </w:r>
      <w:r w:rsidR="00EF0663">
        <w:rPr>
          <w:rFonts w:ascii="Arial" w:hAnsi="Arial" w:cs="Arial"/>
          <w:sz w:val="24"/>
          <w:szCs w:val="24"/>
        </w:rPr>
        <w:t> </w:t>
      </w:r>
      <w:r w:rsidR="002D44C4" w:rsidRPr="00C77384">
        <w:rPr>
          <w:rFonts w:ascii="Arial" w:hAnsi="Arial" w:cs="Arial"/>
          <w:sz w:val="24"/>
          <w:szCs w:val="24"/>
        </w:rPr>
        <w:t xml:space="preserve">115.13330, </w:t>
      </w:r>
      <w:r w:rsidR="00843450" w:rsidRPr="00C77384">
        <w:rPr>
          <w:rFonts w:ascii="Arial" w:hAnsi="Arial" w:cs="Arial"/>
          <w:sz w:val="24"/>
          <w:szCs w:val="24"/>
        </w:rPr>
        <w:t xml:space="preserve">а также следующие </w:t>
      </w:r>
      <w:r w:rsidR="00F12F27" w:rsidRPr="00C77384">
        <w:rPr>
          <w:rFonts w:ascii="Arial" w:hAnsi="Arial" w:cs="Arial"/>
          <w:sz w:val="24"/>
          <w:szCs w:val="24"/>
        </w:rPr>
        <w:t>термины с</w:t>
      </w:r>
      <w:r w:rsidRPr="00C77384">
        <w:rPr>
          <w:rFonts w:ascii="Arial" w:hAnsi="Arial" w:cs="Arial"/>
          <w:sz w:val="24"/>
          <w:szCs w:val="24"/>
        </w:rPr>
        <w:t xml:space="preserve"> соответствующими определениями:</w:t>
      </w:r>
    </w:p>
    <w:p w14:paraId="6EECD81C" w14:textId="188A0C8D" w:rsidR="00846F96" w:rsidRPr="00C77384" w:rsidRDefault="00491744" w:rsidP="00491744">
      <w:pPr>
        <w:pStyle w:val="aff1"/>
        <w:tabs>
          <w:tab w:val="left" w:pos="426"/>
          <w:tab w:val="left" w:pos="851"/>
        </w:tabs>
        <w:spacing w:line="360" w:lineRule="auto"/>
        <w:ind w:left="0" w:firstLine="709"/>
        <w:jc w:val="both"/>
        <w:rPr>
          <w:sz w:val="24"/>
          <w:szCs w:val="24"/>
        </w:rPr>
      </w:pPr>
      <w:r w:rsidRPr="009D1D0C">
        <w:rPr>
          <w:sz w:val="24"/>
          <w:szCs w:val="24"/>
          <w:highlight w:val="green"/>
        </w:rPr>
        <w:t>3.</w:t>
      </w:r>
      <w:r w:rsidR="00296D8D" w:rsidRPr="009D1D0C">
        <w:rPr>
          <w:sz w:val="24"/>
          <w:szCs w:val="24"/>
          <w:highlight w:val="green"/>
        </w:rPr>
        <w:t>1</w:t>
      </w:r>
      <w:r w:rsidRPr="009D1D0C">
        <w:rPr>
          <w:b/>
          <w:sz w:val="24"/>
          <w:szCs w:val="24"/>
          <w:highlight w:val="green"/>
        </w:rPr>
        <w:t xml:space="preserve"> </w:t>
      </w:r>
      <w:r w:rsidR="00464549" w:rsidRPr="009D1D0C">
        <w:rPr>
          <w:b/>
          <w:sz w:val="24"/>
          <w:szCs w:val="24"/>
          <w:highlight w:val="green"/>
        </w:rPr>
        <w:t>л</w:t>
      </w:r>
      <w:r w:rsidR="00CF3FE4" w:rsidRPr="009D1D0C">
        <w:rPr>
          <w:b/>
          <w:sz w:val="24"/>
          <w:szCs w:val="24"/>
          <w:highlight w:val="green"/>
        </w:rPr>
        <w:t>е</w:t>
      </w:r>
      <w:r w:rsidR="00601F14" w:rsidRPr="009D1D0C">
        <w:rPr>
          <w:b/>
          <w:sz w:val="24"/>
          <w:szCs w:val="24"/>
          <w:highlight w:val="green"/>
        </w:rPr>
        <w:t>ссовые породы</w:t>
      </w:r>
      <w:r w:rsidR="00464549" w:rsidRPr="009D1D0C">
        <w:rPr>
          <w:b/>
          <w:sz w:val="24"/>
          <w:szCs w:val="24"/>
          <w:highlight w:val="green"/>
        </w:rPr>
        <w:t>:</w:t>
      </w:r>
      <w:r w:rsidR="00601F14" w:rsidRPr="009D1D0C">
        <w:rPr>
          <w:b/>
          <w:sz w:val="24"/>
          <w:szCs w:val="24"/>
          <w:highlight w:val="green"/>
        </w:rPr>
        <w:t xml:space="preserve"> </w:t>
      </w:r>
      <w:r w:rsidR="00846F96" w:rsidRPr="009D1D0C">
        <w:rPr>
          <w:sz w:val="24"/>
          <w:szCs w:val="24"/>
          <w:highlight w:val="green"/>
        </w:rPr>
        <w:t>Континен</w:t>
      </w:r>
      <w:r w:rsidR="00F12F27" w:rsidRPr="009D1D0C">
        <w:rPr>
          <w:sz w:val="24"/>
          <w:szCs w:val="24"/>
          <w:highlight w:val="green"/>
        </w:rPr>
        <w:t>тальные пылевато-глинистые обра</w:t>
      </w:r>
      <w:r w:rsidR="00846F96" w:rsidRPr="009D1D0C">
        <w:rPr>
          <w:sz w:val="24"/>
          <w:szCs w:val="24"/>
          <w:highlight w:val="green"/>
        </w:rPr>
        <w:t>зования различного генезиса, содержащие более 50 % пылеватых частиц по данным грануломе</w:t>
      </w:r>
      <w:r w:rsidR="00F12F27" w:rsidRPr="009D1D0C">
        <w:rPr>
          <w:sz w:val="24"/>
          <w:szCs w:val="24"/>
          <w:highlight w:val="green"/>
        </w:rPr>
        <w:t>трического анализа</w:t>
      </w:r>
      <w:r w:rsidR="00FC5655" w:rsidRPr="009D1D0C">
        <w:rPr>
          <w:sz w:val="24"/>
          <w:szCs w:val="24"/>
          <w:highlight w:val="green"/>
        </w:rPr>
        <w:t xml:space="preserve"> (обладающие высокой пористостью, наличием макропор) </w:t>
      </w:r>
      <w:r w:rsidR="00F12F27" w:rsidRPr="009D1D0C">
        <w:rPr>
          <w:sz w:val="24"/>
          <w:szCs w:val="24"/>
          <w:highlight w:val="green"/>
        </w:rPr>
        <w:t>и проявляю</w:t>
      </w:r>
      <w:r w:rsidR="00846F96" w:rsidRPr="009D1D0C">
        <w:rPr>
          <w:sz w:val="24"/>
          <w:szCs w:val="24"/>
          <w:highlight w:val="green"/>
        </w:rPr>
        <w:t>щие про</w:t>
      </w:r>
      <w:r w:rsidR="00F12F27" w:rsidRPr="009D1D0C">
        <w:rPr>
          <w:sz w:val="24"/>
          <w:szCs w:val="24"/>
          <w:highlight w:val="green"/>
        </w:rPr>
        <w:t>садочные свойства (при замачива</w:t>
      </w:r>
      <w:r w:rsidR="00846F96" w:rsidRPr="009D1D0C">
        <w:rPr>
          <w:sz w:val="24"/>
          <w:szCs w:val="24"/>
          <w:highlight w:val="green"/>
        </w:rPr>
        <w:t>нии), вкл</w:t>
      </w:r>
      <w:r w:rsidR="00F12F27" w:rsidRPr="009D1D0C">
        <w:rPr>
          <w:sz w:val="24"/>
          <w:szCs w:val="24"/>
          <w:highlight w:val="green"/>
        </w:rPr>
        <w:t>ючающие только л</w:t>
      </w:r>
      <w:r w:rsidR="00CF3FE4" w:rsidRPr="009D1D0C">
        <w:rPr>
          <w:sz w:val="24"/>
          <w:szCs w:val="24"/>
          <w:highlight w:val="green"/>
        </w:rPr>
        <w:t>е</w:t>
      </w:r>
      <w:r w:rsidR="00F12F27" w:rsidRPr="009D1D0C">
        <w:rPr>
          <w:sz w:val="24"/>
          <w:szCs w:val="24"/>
          <w:highlight w:val="green"/>
        </w:rPr>
        <w:t>ссы и л</w:t>
      </w:r>
      <w:r w:rsidR="00CF3FE4" w:rsidRPr="009D1D0C">
        <w:rPr>
          <w:sz w:val="24"/>
          <w:szCs w:val="24"/>
          <w:highlight w:val="green"/>
        </w:rPr>
        <w:t>е</w:t>
      </w:r>
      <w:r w:rsidR="00F12F27" w:rsidRPr="009D1D0C">
        <w:rPr>
          <w:sz w:val="24"/>
          <w:szCs w:val="24"/>
          <w:highlight w:val="green"/>
        </w:rPr>
        <w:t>ссовид</w:t>
      </w:r>
      <w:r w:rsidR="00846F96" w:rsidRPr="009D1D0C">
        <w:rPr>
          <w:sz w:val="24"/>
          <w:szCs w:val="24"/>
          <w:highlight w:val="green"/>
        </w:rPr>
        <w:t>ные породы (грунты).</w:t>
      </w:r>
    </w:p>
    <w:p w14:paraId="69D57D2E" w14:textId="012F8367" w:rsidR="00455BB2" w:rsidRPr="00C77384" w:rsidRDefault="00DB61A0" w:rsidP="00296D8D">
      <w:pPr>
        <w:pStyle w:val="aff1"/>
        <w:tabs>
          <w:tab w:val="left" w:pos="426"/>
          <w:tab w:val="left" w:pos="851"/>
        </w:tabs>
        <w:spacing w:line="360" w:lineRule="auto"/>
        <w:ind w:left="0" w:firstLine="709"/>
        <w:jc w:val="both"/>
        <w:rPr>
          <w:sz w:val="24"/>
          <w:szCs w:val="24"/>
        </w:rPr>
      </w:pPr>
      <w:r w:rsidRPr="00C77384">
        <w:rPr>
          <w:sz w:val="24"/>
          <w:szCs w:val="24"/>
        </w:rPr>
        <w:t>3.</w:t>
      </w:r>
      <w:r w:rsidR="00296D8D" w:rsidRPr="00C77384">
        <w:rPr>
          <w:sz w:val="24"/>
          <w:szCs w:val="24"/>
        </w:rPr>
        <w:t>2</w:t>
      </w:r>
      <w:r w:rsidR="004220E0">
        <w:rPr>
          <w:sz w:val="24"/>
          <w:szCs w:val="24"/>
        </w:rPr>
        <w:t> </w:t>
      </w:r>
      <w:r w:rsidRPr="004220E0">
        <w:rPr>
          <w:b/>
          <w:sz w:val="24"/>
          <w:szCs w:val="24"/>
        </w:rPr>
        <w:t>л</w:t>
      </w:r>
      <w:r w:rsidR="00CF3FE4">
        <w:rPr>
          <w:b/>
          <w:sz w:val="24"/>
          <w:szCs w:val="24"/>
        </w:rPr>
        <w:t>е</w:t>
      </w:r>
      <w:r w:rsidR="00846F96" w:rsidRPr="004220E0">
        <w:rPr>
          <w:b/>
          <w:sz w:val="24"/>
          <w:szCs w:val="24"/>
        </w:rPr>
        <w:t>ссовый псевдокарст:</w:t>
      </w:r>
      <w:r w:rsidR="00846F96" w:rsidRPr="00C77384">
        <w:rPr>
          <w:sz w:val="24"/>
          <w:szCs w:val="24"/>
        </w:rPr>
        <w:t xml:space="preserve"> </w:t>
      </w:r>
      <w:r w:rsidR="00455BB2" w:rsidRPr="00C77384">
        <w:rPr>
          <w:sz w:val="24"/>
          <w:szCs w:val="24"/>
        </w:rPr>
        <w:t>Процесс гидромеханического, гравитационного, биологического и физико-химического разрушения л</w:t>
      </w:r>
      <w:r w:rsidR="00CF3FE4">
        <w:rPr>
          <w:sz w:val="24"/>
          <w:szCs w:val="24"/>
        </w:rPr>
        <w:t>е</w:t>
      </w:r>
      <w:r w:rsidR="00455BB2" w:rsidRPr="00C77384">
        <w:rPr>
          <w:sz w:val="24"/>
          <w:szCs w:val="24"/>
        </w:rPr>
        <w:t>ссовых пород при их избыто</w:t>
      </w:r>
      <w:r w:rsidR="00EA2E6A" w:rsidRPr="00C77384">
        <w:rPr>
          <w:sz w:val="24"/>
          <w:szCs w:val="24"/>
        </w:rPr>
        <w:t>чном (как правило, техногенном)</w:t>
      </w:r>
      <w:r w:rsidR="00455BB2" w:rsidRPr="00C77384">
        <w:rPr>
          <w:sz w:val="24"/>
          <w:szCs w:val="24"/>
        </w:rPr>
        <w:t xml:space="preserve"> увлажнении</w:t>
      </w:r>
      <w:r w:rsidR="00EA2E6A" w:rsidRPr="00C77384">
        <w:rPr>
          <w:sz w:val="24"/>
          <w:szCs w:val="24"/>
        </w:rPr>
        <w:t>, приводящий к образованию форм</w:t>
      </w:r>
      <w:r w:rsidR="00455BB2" w:rsidRPr="00C77384">
        <w:rPr>
          <w:sz w:val="24"/>
          <w:szCs w:val="24"/>
        </w:rPr>
        <w:t xml:space="preserve"> рельефа</w:t>
      </w:r>
      <w:r w:rsidR="00CF3FE4">
        <w:rPr>
          <w:sz w:val="24"/>
          <w:szCs w:val="24"/>
        </w:rPr>
        <w:t>,</w:t>
      </w:r>
      <w:r w:rsidR="00455BB2" w:rsidRPr="00C77384">
        <w:rPr>
          <w:sz w:val="24"/>
          <w:szCs w:val="24"/>
        </w:rPr>
        <w:t xml:space="preserve"> аналогичных карстовым (пещеры, провалы, воронки, колодцы, овраги, цирки и др.).</w:t>
      </w:r>
    </w:p>
    <w:p w14:paraId="3E3033B0" w14:textId="77777777" w:rsidR="00464C58" w:rsidRPr="009D1D0C" w:rsidRDefault="00464C58" w:rsidP="00846F96">
      <w:pPr>
        <w:pStyle w:val="aff1"/>
        <w:tabs>
          <w:tab w:val="left" w:pos="426"/>
          <w:tab w:val="left" w:pos="851"/>
        </w:tabs>
        <w:spacing w:line="360" w:lineRule="auto"/>
        <w:ind w:left="0" w:firstLine="709"/>
        <w:jc w:val="both"/>
        <w:rPr>
          <w:sz w:val="24"/>
          <w:szCs w:val="24"/>
          <w:highlight w:val="green"/>
        </w:rPr>
      </w:pPr>
      <w:r w:rsidRPr="009D1D0C">
        <w:rPr>
          <w:sz w:val="24"/>
          <w:szCs w:val="24"/>
          <w:highlight w:val="green"/>
        </w:rPr>
        <w:t>3.</w:t>
      </w:r>
      <w:r w:rsidR="00296D8D" w:rsidRPr="009D1D0C">
        <w:rPr>
          <w:sz w:val="24"/>
          <w:szCs w:val="24"/>
          <w:highlight w:val="green"/>
        </w:rPr>
        <w:t>3</w:t>
      </w:r>
    </w:p>
    <w:p w14:paraId="5A3BC8F1" w14:textId="77777777" w:rsidR="00464C58" w:rsidRPr="009D1D0C" w:rsidRDefault="00464C58" w:rsidP="009562E9">
      <w:pPr>
        <w:widowControl w:val="0"/>
        <w:pBdr>
          <w:top w:val="single" w:sz="4" w:space="1" w:color="auto"/>
          <w:left w:val="single" w:sz="4" w:space="4" w:color="auto"/>
          <w:bottom w:val="single" w:sz="4" w:space="1" w:color="auto"/>
          <w:right w:val="single" w:sz="4" w:space="4" w:color="auto"/>
        </w:pBdr>
        <w:tabs>
          <w:tab w:val="left" w:pos="426"/>
          <w:tab w:val="left" w:pos="709"/>
          <w:tab w:val="left" w:pos="1134"/>
        </w:tabs>
        <w:spacing w:line="360" w:lineRule="auto"/>
        <w:ind w:firstLine="709"/>
        <w:jc w:val="both"/>
        <w:rPr>
          <w:rFonts w:ascii="Arial" w:hAnsi="Arial" w:cs="Arial"/>
          <w:sz w:val="24"/>
          <w:szCs w:val="24"/>
          <w:highlight w:val="green"/>
        </w:rPr>
      </w:pPr>
      <w:r w:rsidRPr="009D1D0C">
        <w:rPr>
          <w:rFonts w:ascii="Arial" w:hAnsi="Arial" w:cs="Arial"/>
          <w:b/>
          <w:sz w:val="24"/>
          <w:szCs w:val="24"/>
          <w:highlight w:val="green"/>
        </w:rPr>
        <w:t xml:space="preserve">начальная просадочная влажность </w:t>
      </w:r>
      <w:r w:rsidRPr="009D1D0C">
        <w:rPr>
          <w:rFonts w:ascii="Arial" w:hAnsi="Arial" w:cs="Arial"/>
          <w:b/>
          <w:i/>
          <w:sz w:val="24"/>
          <w:szCs w:val="24"/>
          <w:highlight w:val="green"/>
        </w:rPr>
        <w:t>w</w:t>
      </w:r>
      <w:r w:rsidRPr="009D1D0C">
        <w:rPr>
          <w:rFonts w:ascii="Arial" w:hAnsi="Arial" w:cs="Arial"/>
          <w:b/>
          <w:i/>
          <w:sz w:val="24"/>
          <w:szCs w:val="24"/>
          <w:highlight w:val="green"/>
          <w:vertAlign w:val="subscript"/>
        </w:rPr>
        <w:t>s</w:t>
      </w:r>
      <w:r w:rsidRPr="009D1D0C">
        <w:rPr>
          <w:rFonts w:ascii="Arial" w:hAnsi="Arial" w:cs="Arial"/>
          <w:b/>
          <w:i/>
          <w:sz w:val="24"/>
          <w:szCs w:val="24"/>
          <w:highlight w:val="green"/>
          <w:vertAlign w:val="subscript"/>
          <w:lang w:val="en-US"/>
        </w:rPr>
        <w:t>l</w:t>
      </w:r>
      <w:r w:rsidRPr="009D1D0C">
        <w:rPr>
          <w:rFonts w:ascii="Arial" w:hAnsi="Arial" w:cs="Arial"/>
          <w:b/>
          <w:sz w:val="24"/>
          <w:szCs w:val="24"/>
          <w:highlight w:val="green"/>
        </w:rPr>
        <w:t>:</w:t>
      </w:r>
      <w:r w:rsidRPr="009D1D0C">
        <w:rPr>
          <w:rFonts w:ascii="Arial" w:hAnsi="Arial" w:cs="Arial"/>
          <w:sz w:val="24"/>
          <w:szCs w:val="24"/>
          <w:highlight w:val="green"/>
        </w:rPr>
        <w:t xml:space="preserve"> Минимальная влажность, при которой от внешней нагрузки и (или) собственного веса грунта проявляются его просадочные свойства и относительная просадочность ε</w:t>
      </w:r>
      <w:r w:rsidRPr="009D1D0C">
        <w:rPr>
          <w:rFonts w:ascii="Arial" w:hAnsi="Arial" w:cs="Arial"/>
          <w:i/>
          <w:sz w:val="24"/>
          <w:szCs w:val="24"/>
          <w:highlight w:val="green"/>
          <w:vertAlign w:val="subscript"/>
        </w:rPr>
        <w:t>sl</w:t>
      </w:r>
      <w:r w:rsidRPr="009D1D0C">
        <w:rPr>
          <w:rFonts w:ascii="Arial" w:hAnsi="Arial" w:cs="Arial"/>
          <w:i/>
          <w:sz w:val="24"/>
          <w:szCs w:val="24"/>
          <w:highlight w:val="green"/>
        </w:rPr>
        <w:t xml:space="preserve"> </w:t>
      </w:r>
      <w:r w:rsidRPr="009D1D0C">
        <w:rPr>
          <w:rFonts w:ascii="Arial" w:hAnsi="Arial" w:cs="Arial"/>
          <w:sz w:val="24"/>
          <w:szCs w:val="24"/>
          <w:highlight w:val="green"/>
        </w:rPr>
        <w:t>= 0,01.</w:t>
      </w:r>
    </w:p>
    <w:p w14:paraId="4298B5DE" w14:textId="5FA3A16F" w:rsidR="00464C58" w:rsidRPr="009D1D0C" w:rsidRDefault="00464C58" w:rsidP="00464C58">
      <w:pPr>
        <w:widowControl w:val="0"/>
        <w:pBdr>
          <w:top w:val="single" w:sz="4" w:space="1" w:color="auto"/>
          <w:left w:val="single" w:sz="4" w:space="4" w:color="auto"/>
          <w:bottom w:val="single" w:sz="4" w:space="1" w:color="auto"/>
          <w:right w:val="single" w:sz="4" w:space="4" w:color="auto"/>
        </w:pBdr>
        <w:tabs>
          <w:tab w:val="left" w:pos="426"/>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[ГОСТ 23161</w:t>
      </w:r>
      <w:r w:rsidR="00CF3FE4" w:rsidRPr="009D1D0C">
        <w:rPr>
          <w:rFonts w:ascii="Arial" w:hAnsi="Arial" w:cs="Arial"/>
          <w:sz w:val="24"/>
          <w:szCs w:val="24"/>
          <w:highlight w:val="green"/>
        </w:rPr>
        <w:t>–2012</w:t>
      </w:r>
      <w:r w:rsidRPr="009D1D0C">
        <w:rPr>
          <w:rFonts w:ascii="Arial" w:hAnsi="Arial" w:cs="Arial"/>
          <w:sz w:val="24"/>
          <w:szCs w:val="24"/>
          <w:highlight w:val="green"/>
        </w:rPr>
        <w:t xml:space="preserve">, </w:t>
      </w:r>
      <w:r w:rsidR="00CF3FE4" w:rsidRPr="009D1D0C">
        <w:rPr>
          <w:rFonts w:ascii="Arial" w:hAnsi="Arial" w:cs="Arial"/>
          <w:sz w:val="24"/>
          <w:szCs w:val="24"/>
          <w:highlight w:val="green"/>
        </w:rPr>
        <w:t xml:space="preserve">статья </w:t>
      </w:r>
      <w:r w:rsidRPr="009D1D0C">
        <w:rPr>
          <w:rFonts w:ascii="Arial" w:hAnsi="Arial" w:cs="Arial"/>
          <w:sz w:val="24"/>
          <w:szCs w:val="24"/>
          <w:highlight w:val="green"/>
        </w:rPr>
        <w:t>3.1]</w:t>
      </w:r>
    </w:p>
    <w:p w14:paraId="445BE05F" w14:textId="77777777" w:rsidR="00A72763" w:rsidRPr="009D1D0C" w:rsidRDefault="00A72763" w:rsidP="009609AD">
      <w:pPr>
        <w:pStyle w:val="aff1"/>
        <w:tabs>
          <w:tab w:val="left" w:pos="426"/>
          <w:tab w:val="left" w:pos="851"/>
        </w:tabs>
        <w:spacing w:line="360" w:lineRule="auto"/>
        <w:ind w:left="0" w:firstLine="709"/>
        <w:jc w:val="both"/>
        <w:rPr>
          <w:sz w:val="24"/>
          <w:szCs w:val="24"/>
          <w:highlight w:val="green"/>
        </w:rPr>
      </w:pPr>
    </w:p>
    <w:p w14:paraId="1908D442" w14:textId="77777777" w:rsidR="00A72763" w:rsidRPr="009D1D0C" w:rsidRDefault="00A72763" w:rsidP="009609AD">
      <w:pPr>
        <w:pStyle w:val="aff1"/>
        <w:tabs>
          <w:tab w:val="left" w:pos="426"/>
          <w:tab w:val="left" w:pos="851"/>
        </w:tabs>
        <w:spacing w:line="360" w:lineRule="auto"/>
        <w:ind w:left="0" w:firstLine="709"/>
        <w:jc w:val="both"/>
        <w:rPr>
          <w:sz w:val="24"/>
          <w:szCs w:val="24"/>
          <w:highlight w:val="green"/>
        </w:rPr>
      </w:pPr>
    </w:p>
    <w:p w14:paraId="284BBEFE" w14:textId="77777777" w:rsidR="00A72763" w:rsidRPr="009D1D0C" w:rsidRDefault="00A72763" w:rsidP="009609AD">
      <w:pPr>
        <w:pStyle w:val="aff1"/>
        <w:tabs>
          <w:tab w:val="left" w:pos="426"/>
          <w:tab w:val="left" w:pos="851"/>
        </w:tabs>
        <w:spacing w:line="360" w:lineRule="auto"/>
        <w:ind w:left="0" w:firstLine="709"/>
        <w:jc w:val="both"/>
        <w:rPr>
          <w:sz w:val="24"/>
          <w:szCs w:val="24"/>
          <w:highlight w:val="green"/>
        </w:rPr>
      </w:pPr>
    </w:p>
    <w:p w14:paraId="7785EA33" w14:textId="02C3B036" w:rsidR="00464C58" w:rsidRPr="009D1D0C" w:rsidRDefault="00464C58" w:rsidP="009609AD">
      <w:pPr>
        <w:pStyle w:val="aff1"/>
        <w:tabs>
          <w:tab w:val="left" w:pos="426"/>
          <w:tab w:val="left" w:pos="851"/>
        </w:tabs>
        <w:spacing w:line="360" w:lineRule="auto"/>
        <w:ind w:left="0" w:firstLine="709"/>
        <w:jc w:val="both"/>
        <w:rPr>
          <w:sz w:val="24"/>
          <w:szCs w:val="24"/>
          <w:highlight w:val="green"/>
        </w:rPr>
      </w:pPr>
      <w:r w:rsidRPr="009D1D0C">
        <w:rPr>
          <w:sz w:val="24"/>
          <w:szCs w:val="24"/>
          <w:highlight w:val="green"/>
        </w:rPr>
        <w:lastRenderedPageBreak/>
        <w:t>3.</w:t>
      </w:r>
      <w:r w:rsidR="00296D8D" w:rsidRPr="009D1D0C">
        <w:rPr>
          <w:sz w:val="24"/>
          <w:szCs w:val="24"/>
          <w:highlight w:val="green"/>
        </w:rPr>
        <w:t>4</w:t>
      </w:r>
    </w:p>
    <w:p w14:paraId="67769D96" w14:textId="77777777" w:rsidR="00464C58" w:rsidRPr="009D1D0C" w:rsidRDefault="00464C58" w:rsidP="00464C58">
      <w:pPr>
        <w:widowControl w:val="0"/>
        <w:pBdr>
          <w:top w:val="single" w:sz="4" w:space="1" w:color="auto"/>
          <w:left w:val="single" w:sz="4" w:space="4" w:color="auto"/>
          <w:bottom w:val="single" w:sz="4" w:space="1" w:color="auto"/>
          <w:right w:val="single" w:sz="4" w:space="4" w:color="auto"/>
        </w:pBdr>
        <w:tabs>
          <w:tab w:val="left" w:pos="426"/>
          <w:tab w:val="left" w:pos="1134"/>
        </w:tabs>
        <w:spacing w:line="360" w:lineRule="auto"/>
        <w:ind w:firstLine="709"/>
        <w:jc w:val="both"/>
        <w:rPr>
          <w:rFonts w:ascii="Arial" w:hAnsi="Arial" w:cs="Arial"/>
          <w:sz w:val="24"/>
          <w:szCs w:val="24"/>
          <w:highlight w:val="green"/>
        </w:rPr>
      </w:pPr>
      <w:r w:rsidRPr="009D1D0C">
        <w:rPr>
          <w:rFonts w:ascii="Arial" w:hAnsi="Arial" w:cs="Arial"/>
          <w:b/>
          <w:sz w:val="24"/>
          <w:szCs w:val="24"/>
          <w:highlight w:val="green"/>
        </w:rPr>
        <w:t xml:space="preserve">начальное просадочное давление </w:t>
      </w:r>
      <w:r w:rsidRPr="009D1D0C">
        <w:rPr>
          <w:rFonts w:ascii="Arial" w:hAnsi="Arial" w:cs="Arial"/>
          <w:b/>
          <w:i/>
          <w:sz w:val="24"/>
          <w:szCs w:val="24"/>
          <w:highlight w:val="green"/>
        </w:rPr>
        <w:t>p</w:t>
      </w:r>
      <w:r w:rsidRPr="009D1D0C">
        <w:rPr>
          <w:rFonts w:ascii="Arial" w:hAnsi="Arial" w:cs="Arial"/>
          <w:b/>
          <w:i/>
          <w:sz w:val="24"/>
          <w:szCs w:val="24"/>
          <w:highlight w:val="green"/>
          <w:vertAlign w:val="subscript"/>
        </w:rPr>
        <w:t>sl</w:t>
      </w:r>
      <w:r w:rsidRPr="009D1D0C">
        <w:rPr>
          <w:rFonts w:ascii="Arial" w:hAnsi="Arial" w:cs="Arial"/>
          <w:b/>
          <w:sz w:val="24"/>
          <w:szCs w:val="24"/>
          <w:highlight w:val="green"/>
        </w:rPr>
        <w:t xml:space="preserve">: </w:t>
      </w:r>
      <w:r w:rsidRPr="009D1D0C">
        <w:rPr>
          <w:rFonts w:ascii="Arial" w:hAnsi="Arial" w:cs="Arial"/>
          <w:sz w:val="24"/>
          <w:szCs w:val="24"/>
          <w:highlight w:val="green"/>
        </w:rPr>
        <w:t>Минимальное давление, при котором проявляются просадочные свойства грунта при его полном водонасыщении и относительная просадочность ε</w:t>
      </w:r>
      <w:r w:rsidRPr="009D1D0C">
        <w:rPr>
          <w:rFonts w:ascii="Arial" w:hAnsi="Arial" w:cs="Arial"/>
          <w:i/>
          <w:sz w:val="24"/>
          <w:szCs w:val="24"/>
          <w:highlight w:val="green"/>
          <w:vertAlign w:val="subscript"/>
        </w:rPr>
        <w:t>sl</w:t>
      </w:r>
      <w:r w:rsidRPr="009D1D0C">
        <w:rPr>
          <w:rFonts w:ascii="Arial" w:hAnsi="Arial" w:cs="Arial"/>
          <w:sz w:val="24"/>
          <w:szCs w:val="24"/>
          <w:highlight w:val="green"/>
        </w:rPr>
        <w:t xml:space="preserve"> = 0,01.</w:t>
      </w:r>
    </w:p>
    <w:p w14:paraId="4C887575" w14:textId="5AE4D241" w:rsidR="00464C58" w:rsidRPr="00C77384" w:rsidRDefault="00464C58" w:rsidP="00464C58">
      <w:pPr>
        <w:widowControl w:val="0"/>
        <w:pBdr>
          <w:top w:val="single" w:sz="4" w:space="1" w:color="auto"/>
          <w:left w:val="single" w:sz="4" w:space="4" w:color="auto"/>
          <w:bottom w:val="single" w:sz="4" w:space="1" w:color="auto"/>
          <w:right w:val="single" w:sz="4" w:space="4" w:color="auto"/>
        </w:pBdr>
        <w:tabs>
          <w:tab w:val="left" w:pos="426"/>
          <w:tab w:val="left" w:pos="1134"/>
        </w:tabs>
        <w:spacing w:line="360" w:lineRule="auto"/>
        <w:ind w:firstLine="709"/>
        <w:jc w:val="both"/>
        <w:rPr>
          <w:rFonts w:ascii="Arial" w:hAnsi="Arial" w:cs="Arial"/>
          <w:sz w:val="24"/>
          <w:szCs w:val="24"/>
        </w:rPr>
      </w:pPr>
      <w:r w:rsidRPr="009D1D0C">
        <w:rPr>
          <w:rFonts w:ascii="Arial" w:hAnsi="Arial" w:cs="Arial"/>
          <w:sz w:val="24"/>
          <w:szCs w:val="24"/>
          <w:highlight w:val="green"/>
        </w:rPr>
        <w:t>[ГОСТ 23161</w:t>
      </w:r>
      <w:r w:rsidR="00CF3FE4" w:rsidRPr="009D1D0C">
        <w:rPr>
          <w:rFonts w:ascii="Arial" w:hAnsi="Arial" w:cs="Arial"/>
          <w:sz w:val="24"/>
          <w:szCs w:val="24"/>
          <w:highlight w:val="green"/>
        </w:rPr>
        <w:t>–2012</w:t>
      </w:r>
      <w:r w:rsidRPr="009D1D0C">
        <w:rPr>
          <w:rFonts w:ascii="Arial" w:hAnsi="Arial" w:cs="Arial"/>
          <w:sz w:val="24"/>
          <w:szCs w:val="24"/>
          <w:highlight w:val="green"/>
        </w:rPr>
        <w:t xml:space="preserve">, </w:t>
      </w:r>
      <w:r w:rsidR="00CF3FE4" w:rsidRPr="009D1D0C">
        <w:rPr>
          <w:rFonts w:ascii="Arial" w:hAnsi="Arial" w:cs="Arial"/>
          <w:sz w:val="24"/>
          <w:szCs w:val="24"/>
          <w:highlight w:val="green"/>
        </w:rPr>
        <w:t xml:space="preserve">статья </w:t>
      </w:r>
      <w:r w:rsidRPr="009D1D0C">
        <w:rPr>
          <w:rFonts w:ascii="Arial" w:hAnsi="Arial" w:cs="Arial"/>
          <w:sz w:val="24"/>
          <w:szCs w:val="24"/>
          <w:highlight w:val="green"/>
        </w:rPr>
        <w:t>3.2]</w:t>
      </w:r>
    </w:p>
    <w:p w14:paraId="2A0EEDE9" w14:textId="260FD192" w:rsidR="00C62823" w:rsidRPr="00C77384" w:rsidRDefault="00D14A18" w:rsidP="00C62823">
      <w:pPr>
        <w:pStyle w:val="aff1"/>
        <w:tabs>
          <w:tab w:val="left" w:pos="426"/>
          <w:tab w:val="left" w:pos="851"/>
        </w:tabs>
        <w:spacing w:line="360" w:lineRule="auto"/>
        <w:ind w:left="0" w:firstLine="709"/>
        <w:jc w:val="both"/>
        <w:rPr>
          <w:sz w:val="24"/>
          <w:szCs w:val="24"/>
        </w:rPr>
      </w:pPr>
      <w:r w:rsidRPr="006F59C9">
        <w:rPr>
          <w:sz w:val="24"/>
          <w:szCs w:val="24"/>
        </w:rPr>
        <w:t>3.</w:t>
      </w:r>
      <w:r w:rsidR="00296D8D" w:rsidRPr="006F59C9">
        <w:rPr>
          <w:sz w:val="24"/>
          <w:szCs w:val="24"/>
        </w:rPr>
        <w:t>5</w:t>
      </w:r>
      <w:r w:rsidR="0061429C" w:rsidRPr="00C77384">
        <w:rPr>
          <w:b/>
          <w:sz w:val="24"/>
          <w:szCs w:val="24"/>
        </w:rPr>
        <w:t> </w:t>
      </w:r>
      <w:r w:rsidRPr="00C77384">
        <w:rPr>
          <w:b/>
          <w:sz w:val="24"/>
          <w:szCs w:val="24"/>
        </w:rPr>
        <w:t>относительная деформация просадочности</w:t>
      </w:r>
      <w:r w:rsidR="00CF3FE4">
        <w:rPr>
          <w:b/>
          <w:sz w:val="24"/>
          <w:szCs w:val="24"/>
        </w:rPr>
        <w:t xml:space="preserve"> (</w:t>
      </w:r>
      <w:r w:rsidR="00CF5835" w:rsidRPr="00C77384">
        <w:rPr>
          <w:b/>
          <w:sz w:val="24"/>
          <w:szCs w:val="24"/>
        </w:rPr>
        <w:t>относительная просадочность</w:t>
      </w:r>
      <w:r w:rsidR="00CF3FE4">
        <w:rPr>
          <w:b/>
          <w:sz w:val="24"/>
          <w:szCs w:val="24"/>
        </w:rPr>
        <w:t>)</w:t>
      </w:r>
      <w:r w:rsidRPr="00C77384">
        <w:rPr>
          <w:b/>
          <w:sz w:val="24"/>
          <w:szCs w:val="24"/>
        </w:rPr>
        <w:t xml:space="preserve"> </w:t>
      </w:r>
      <w:r w:rsidRPr="00CF3FE4">
        <w:rPr>
          <w:sz w:val="24"/>
          <w:szCs w:val="24"/>
        </w:rPr>
        <w:t>ε</w:t>
      </w:r>
      <w:r w:rsidRPr="005D6B15">
        <w:rPr>
          <w:i/>
          <w:sz w:val="24"/>
          <w:szCs w:val="24"/>
          <w:vertAlign w:val="subscript"/>
        </w:rPr>
        <w:t>sl</w:t>
      </w:r>
      <w:r w:rsidRPr="00C77384">
        <w:rPr>
          <w:b/>
          <w:sz w:val="24"/>
          <w:szCs w:val="24"/>
        </w:rPr>
        <w:t xml:space="preserve">, д. е.: </w:t>
      </w:r>
      <w:r w:rsidRPr="00C77384">
        <w:rPr>
          <w:sz w:val="24"/>
          <w:szCs w:val="24"/>
        </w:rPr>
        <w:t>Отношение разности высот образц</w:t>
      </w:r>
      <w:r w:rsidR="00E36757" w:rsidRPr="00C77384">
        <w:rPr>
          <w:sz w:val="24"/>
          <w:szCs w:val="24"/>
        </w:rPr>
        <w:t>а (массива) грунта</w:t>
      </w:r>
      <w:r w:rsidRPr="00C77384">
        <w:rPr>
          <w:sz w:val="24"/>
          <w:szCs w:val="24"/>
        </w:rPr>
        <w:t xml:space="preserve"> природной влажности и </w:t>
      </w:r>
      <w:r w:rsidR="00E36757" w:rsidRPr="00C77384">
        <w:rPr>
          <w:sz w:val="24"/>
          <w:szCs w:val="24"/>
        </w:rPr>
        <w:t xml:space="preserve">образца (массива) </w:t>
      </w:r>
      <w:r w:rsidRPr="00C77384">
        <w:rPr>
          <w:sz w:val="24"/>
          <w:szCs w:val="24"/>
        </w:rPr>
        <w:t>после его замачивания при заданном давлении к высоте образца</w:t>
      </w:r>
      <w:r w:rsidR="00E36757" w:rsidRPr="00C77384">
        <w:rPr>
          <w:sz w:val="24"/>
          <w:szCs w:val="24"/>
        </w:rPr>
        <w:t xml:space="preserve"> (массива)</w:t>
      </w:r>
      <w:r w:rsidRPr="00C77384">
        <w:rPr>
          <w:sz w:val="24"/>
          <w:szCs w:val="24"/>
        </w:rPr>
        <w:t xml:space="preserve"> природной влажности</w:t>
      </w:r>
      <w:r w:rsidR="001B6962" w:rsidRPr="00C77384">
        <w:rPr>
          <w:sz w:val="24"/>
          <w:szCs w:val="24"/>
        </w:rPr>
        <w:t>.</w:t>
      </w:r>
    </w:p>
    <w:p w14:paraId="19C9C669" w14:textId="318F5183" w:rsidR="005C1172" w:rsidRPr="00C77384" w:rsidRDefault="00491744" w:rsidP="00491744">
      <w:pPr>
        <w:pStyle w:val="aff1"/>
        <w:tabs>
          <w:tab w:val="left" w:pos="426"/>
          <w:tab w:val="left" w:pos="851"/>
        </w:tabs>
        <w:spacing w:line="360" w:lineRule="auto"/>
        <w:ind w:left="0" w:firstLine="709"/>
        <w:jc w:val="both"/>
        <w:rPr>
          <w:sz w:val="24"/>
          <w:szCs w:val="24"/>
        </w:rPr>
      </w:pPr>
      <w:r w:rsidRPr="006F59C9">
        <w:rPr>
          <w:sz w:val="24"/>
          <w:szCs w:val="24"/>
        </w:rPr>
        <w:t>3.</w:t>
      </w:r>
      <w:r w:rsidR="00296D8D" w:rsidRPr="006F59C9">
        <w:rPr>
          <w:sz w:val="24"/>
          <w:szCs w:val="24"/>
        </w:rPr>
        <w:t>6</w:t>
      </w:r>
      <w:r w:rsidRPr="00C77384">
        <w:rPr>
          <w:b/>
          <w:sz w:val="24"/>
          <w:szCs w:val="24"/>
        </w:rPr>
        <w:t xml:space="preserve"> </w:t>
      </w:r>
      <w:r w:rsidR="005C1172" w:rsidRPr="00C77384">
        <w:rPr>
          <w:b/>
          <w:sz w:val="24"/>
          <w:szCs w:val="24"/>
        </w:rPr>
        <w:t xml:space="preserve">просадочная толща: </w:t>
      </w:r>
      <w:r w:rsidR="005C1172" w:rsidRPr="00C77384">
        <w:rPr>
          <w:sz w:val="24"/>
          <w:szCs w:val="24"/>
        </w:rPr>
        <w:t>Толща просадочных грунтов, слагающ</w:t>
      </w:r>
      <w:r w:rsidR="00CE10BA" w:rsidRPr="00C77384">
        <w:rPr>
          <w:sz w:val="24"/>
          <w:szCs w:val="24"/>
        </w:rPr>
        <w:t>их</w:t>
      </w:r>
      <w:r w:rsidR="005C1172" w:rsidRPr="00C77384">
        <w:rPr>
          <w:sz w:val="24"/>
          <w:szCs w:val="24"/>
        </w:rPr>
        <w:t xml:space="preserve"> верхнюю часть разреза различных геоморфологических элементов до кровли грунтов, не проявляющих просадочные свойства (непросадочных).</w:t>
      </w:r>
    </w:p>
    <w:p w14:paraId="6CCD578C" w14:textId="20BB1197" w:rsidR="00D14A18" w:rsidRPr="00C77384" w:rsidRDefault="005C1172" w:rsidP="00C62823">
      <w:pPr>
        <w:widowControl w:val="0"/>
        <w:tabs>
          <w:tab w:val="left" w:pos="426"/>
          <w:tab w:val="left" w:pos="851"/>
        </w:tabs>
        <w:autoSpaceDE w:val="0"/>
        <w:autoSpaceDN w:val="0"/>
        <w:adjustRightInd w:val="0"/>
        <w:ind w:firstLine="709"/>
        <w:contextualSpacing/>
        <w:jc w:val="both"/>
        <w:rPr>
          <w:rFonts w:ascii="Arial" w:hAnsi="Arial" w:cs="Arial"/>
        </w:rPr>
      </w:pPr>
      <w:r w:rsidRPr="00C77384">
        <w:rPr>
          <w:rFonts w:ascii="Arial" w:hAnsi="Arial" w:cs="Arial"/>
          <w:spacing w:val="40"/>
        </w:rPr>
        <w:t>Примечание</w:t>
      </w:r>
      <w:r w:rsidR="004C2019" w:rsidRPr="00C77384">
        <w:rPr>
          <w:rFonts w:ascii="Arial" w:hAnsi="Arial" w:cs="Arial"/>
          <w:spacing w:val="40"/>
        </w:rPr>
        <w:t xml:space="preserve"> </w:t>
      </w:r>
      <w:r w:rsidR="008D6ED0" w:rsidRPr="00C77384">
        <w:rPr>
          <w:rFonts w:ascii="Arial" w:hAnsi="Arial" w:cs="Arial"/>
          <w:spacing w:val="40"/>
        </w:rPr>
        <w:t xml:space="preserve">– </w:t>
      </w:r>
      <w:r w:rsidRPr="00C77384">
        <w:rPr>
          <w:rFonts w:ascii="Arial" w:hAnsi="Arial" w:cs="Arial"/>
        </w:rPr>
        <w:t xml:space="preserve">Мощные просадочные толщи имеют циклическое строение: несколько горизонтов просадочных грунтов переслаиваются с погребенными почвами и непросадочными грунтами. Число циклитов непостоянно (в южных районах Российской Федерации в разрезе присутствует от </w:t>
      </w:r>
      <w:r w:rsidR="00CF3FE4">
        <w:rPr>
          <w:rFonts w:ascii="Arial" w:hAnsi="Arial" w:cs="Arial"/>
        </w:rPr>
        <w:t>трех</w:t>
      </w:r>
      <w:r w:rsidRPr="00C77384">
        <w:rPr>
          <w:rFonts w:ascii="Arial" w:hAnsi="Arial" w:cs="Arial"/>
        </w:rPr>
        <w:t xml:space="preserve"> до </w:t>
      </w:r>
      <w:r w:rsidR="00CF3FE4">
        <w:rPr>
          <w:rFonts w:ascii="Arial" w:hAnsi="Arial" w:cs="Arial"/>
        </w:rPr>
        <w:t>шести</w:t>
      </w:r>
      <w:r w:rsidRPr="00C77384">
        <w:rPr>
          <w:rFonts w:ascii="Arial" w:hAnsi="Arial" w:cs="Arial"/>
        </w:rPr>
        <w:t xml:space="preserve"> циклитов разной мощности). Как правило, в просадочной толще просадочность уменьшается сверху вниз по разрезу.</w:t>
      </w:r>
    </w:p>
    <w:p w14:paraId="1CA498E9" w14:textId="77777777" w:rsidR="0057411D" w:rsidRPr="009D1D0C" w:rsidRDefault="00D14A18" w:rsidP="003540EA">
      <w:pPr>
        <w:pStyle w:val="aff1"/>
        <w:tabs>
          <w:tab w:val="left" w:pos="709"/>
          <w:tab w:val="left" w:pos="851"/>
        </w:tabs>
        <w:spacing w:line="360" w:lineRule="auto"/>
        <w:ind w:left="0" w:firstLine="709"/>
        <w:jc w:val="both"/>
        <w:rPr>
          <w:sz w:val="24"/>
          <w:szCs w:val="24"/>
          <w:highlight w:val="green"/>
        </w:rPr>
      </w:pPr>
      <w:r w:rsidRPr="009D1D0C">
        <w:rPr>
          <w:sz w:val="24"/>
          <w:szCs w:val="24"/>
          <w:highlight w:val="green"/>
        </w:rPr>
        <w:t>3.</w:t>
      </w:r>
      <w:r w:rsidR="00296D8D" w:rsidRPr="009D1D0C">
        <w:rPr>
          <w:sz w:val="24"/>
          <w:szCs w:val="24"/>
          <w:highlight w:val="green"/>
        </w:rPr>
        <w:t>7</w:t>
      </w:r>
    </w:p>
    <w:p w14:paraId="718AF0A4" w14:textId="619A4247" w:rsidR="0057411D" w:rsidRPr="009D1D0C" w:rsidRDefault="000C213E" w:rsidP="009562E9">
      <w:pPr>
        <w:pStyle w:val="aff1"/>
        <w:pBdr>
          <w:top w:val="single" w:sz="4" w:space="1" w:color="auto"/>
          <w:left w:val="single" w:sz="4" w:space="4" w:color="auto"/>
          <w:bottom w:val="single" w:sz="4" w:space="1" w:color="auto"/>
          <w:right w:val="single" w:sz="4" w:space="4" w:color="auto"/>
        </w:pBdr>
        <w:tabs>
          <w:tab w:val="left" w:pos="709"/>
          <w:tab w:val="left" w:pos="851"/>
        </w:tabs>
        <w:spacing w:line="360" w:lineRule="auto"/>
        <w:ind w:left="0" w:firstLine="709"/>
        <w:jc w:val="both"/>
        <w:rPr>
          <w:highlight w:val="green"/>
        </w:rPr>
      </w:pPr>
      <w:r w:rsidRPr="009D1D0C">
        <w:rPr>
          <w:b/>
          <w:sz w:val="24"/>
          <w:szCs w:val="24"/>
          <w:highlight w:val="green"/>
        </w:rPr>
        <w:t>п</w:t>
      </w:r>
      <w:r w:rsidR="00601F14" w:rsidRPr="009D1D0C">
        <w:rPr>
          <w:b/>
          <w:sz w:val="24"/>
          <w:szCs w:val="24"/>
          <w:highlight w:val="green"/>
        </w:rPr>
        <w:t>росадочность</w:t>
      </w:r>
      <w:r w:rsidR="00CF3FE4" w:rsidRPr="009D1D0C">
        <w:rPr>
          <w:b/>
          <w:sz w:val="24"/>
          <w:szCs w:val="24"/>
          <w:highlight w:val="green"/>
        </w:rPr>
        <w:t xml:space="preserve"> грунта</w:t>
      </w:r>
      <w:r w:rsidR="00464549" w:rsidRPr="009D1D0C">
        <w:rPr>
          <w:b/>
          <w:sz w:val="24"/>
          <w:szCs w:val="24"/>
          <w:highlight w:val="green"/>
        </w:rPr>
        <w:t>:</w:t>
      </w:r>
      <w:r w:rsidR="00601F14" w:rsidRPr="009D1D0C">
        <w:rPr>
          <w:sz w:val="24"/>
          <w:szCs w:val="24"/>
          <w:highlight w:val="green"/>
        </w:rPr>
        <w:t xml:space="preserve"> </w:t>
      </w:r>
      <w:r w:rsidR="00464549" w:rsidRPr="009D1D0C">
        <w:rPr>
          <w:sz w:val="24"/>
          <w:szCs w:val="24"/>
          <w:highlight w:val="green"/>
        </w:rPr>
        <w:t>С</w:t>
      </w:r>
      <w:r w:rsidR="00601F14" w:rsidRPr="009D1D0C">
        <w:rPr>
          <w:sz w:val="24"/>
          <w:szCs w:val="24"/>
          <w:highlight w:val="green"/>
        </w:rPr>
        <w:t>пособность грунтов к уменьшению объема вследствие замачивания при постоянной внешней нагрузке и (или) нагрузк</w:t>
      </w:r>
      <w:r w:rsidR="00661C47" w:rsidRPr="009D1D0C">
        <w:rPr>
          <w:sz w:val="24"/>
          <w:szCs w:val="24"/>
          <w:highlight w:val="green"/>
        </w:rPr>
        <w:t>е</w:t>
      </w:r>
      <w:r w:rsidR="00601F14" w:rsidRPr="009D1D0C">
        <w:rPr>
          <w:sz w:val="24"/>
          <w:szCs w:val="24"/>
          <w:highlight w:val="green"/>
        </w:rPr>
        <w:t xml:space="preserve"> от собственного веса.</w:t>
      </w:r>
    </w:p>
    <w:p w14:paraId="7A3EC726" w14:textId="17A80586" w:rsidR="00464549" w:rsidRPr="009D1D0C" w:rsidRDefault="003C390B" w:rsidP="009562E9">
      <w:pPr>
        <w:pStyle w:val="aff1"/>
        <w:pBdr>
          <w:top w:val="single" w:sz="4" w:space="1" w:color="auto"/>
          <w:left w:val="single" w:sz="4" w:space="4" w:color="auto"/>
          <w:bottom w:val="single" w:sz="4" w:space="1" w:color="auto"/>
          <w:right w:val="single" w:sz="4" w:space="4" w:color="auto"/>
        </w:pBdr>
        <w:tabs>
          <w:tab w:val="left" w:pos="709"/>
          <w:tab w:val="left" w:pos="851"/>
        </w:tabs>
        <w:spacing w:line="360" w:lineRule="auto"/>
        <w:ind w:left="0" w:firstLine="709"/>
        <w:jc w:val="both"/>
        <w:rPr>
          <w:sz w:val="24"/>
          <w:szCs w:val="24"/>
          <w:highlight w:val="green"/>
        </w:rPr>
      </w:pPr>
      <w:r w:rsidRPr="009D1D0C">
        <w:rPr>
          <w:sz w:val="24"/>
          <w:szCs w:val="24"/>
          <w:highlight w:val="green"/>
        </w:rPr>
        <w:t>[СП 115.13330</w:t>
      </w:r>
      <w:r w:rsidR="00CF3FE4" w:rsidRPr="009D1D0C">
        <w:rPr>
          <w:sz w:val="24"/>
          <w:szCs w:val="24"/>
          <w:highlight w:val="green"/>
        </w:rPr>
        <w:t>.2016</w:t>
      </w:r>
      <w:r w:rsidRPr="009D1D0C">
        <w:rPr>
          <w:sz w:val="24"/>
          <w:szCs w:val="24"/>
          <w:highlight w:val="green"/>
        </w:rPr>
        <w:t xml:space="preserve">, </w:t>
      </w:r>
      <w:r w:rsidR="00CF3FE4" w:rsidRPr="009D1D0C">
        <w:rPr>
          <w:sz w:val="24"/>
          <w:szCs w:val="24"/>
          <w:highlight w:val="green"/>
        </w:rPr>
        <w:t xml:space="preserve">статья </w:t>
      </w:r>
      <w:r w:rsidRPr="009D1D0C">
        <w:rPr>
          <w:sz w:val="24"/>
          <w:szCs w:val="24"/>
          <w:highlight w:val="green"/>
        </w:rPr>
        <w:t>3.40]</w:t>
      </w:r>
    </w:p>
    <w:p w14:paraId="556AFB82" w14:textId="77777777" w:rsidR="003C05A1" w:rsidRPr="009D1D0C" w:rsidRDefault="00491744" w:rsidP="00464C58">
      <w:pPr>
        <w:pStyle w:val="aff1"/>
        <w:tabs>
          <w:tab w:val="left" w:pos="426"/>
          <w:tab w:val="left" w:pos="851"/>
        </w:tabs>
        <w:spacing w:line="360" w:lineRule="auto"/>
        <w:ind w:left="709"/>
        <w:jc w:val="both"/>
        <w:rPr>
          <w:sz w:val="24"/>
          <w:szCs w:val="24"/>
          <w:highlight w:val="green"/>
        </w:rPr>
      </w:pPr>
      <w:r w:rsidRPr="009D1D0C">
        <w:rPr>
          <w:sz w:val="24"/>
          <w:szCs w:val="24"/>
          <w:highlight w:val="green"/>
        </w:rPr>
        <w:t>3.</w:t>
      </w:r>
      <w:r w:rsidR="00296D8D" w:rsidRPr="009D1D0C">
        <w:rPr>
          <w:sz w:val="24"/>
          <w:szCs w:val="24"/>
          <w:highlight w:val="green"/>
        </w:rPr>
        <w:t>8</w:t>
      </w:r>
    </w:p>
    <w:p w14:paraId="043F8A10" w14:textId="77777777" w:rsidR="003C05A1" w:rsidRPr="009D1D0C" w:rsidRDefault="00464549" w:rsidP="009562E9">
      <w:pPr>
        <w:pStyle w:val="aff1"/>
        <w:pBdr>
          <w:top w:val="single" w:sz="4" w:space="1" w:color="auto"/>
          <w:left w:val="single" w:sz="4" w:space="4" w:color="auto"/>
          <w:bottom w:val="single" w:sz="4" w:space="1" w:color="auto"/>
          <w:right w:val="single" w:sz="4" w:space="4" w:color="auto"/>
        </w:pBdr>
        <w:tabs>
          <w:tab w:val="left" w:pos="426"/>
          <w:tab w:val="left" w:pos="851"/>
        </w:tabs>
        <w:spacing w:line="360" w:lineRule="auto"/>
        <w:ind w:left="0" w:firstLine="709"/>
        <w:jc w:val="both"/>
        <w:rPr>
          <w:sz w:val="24"/>
          <w:szCs w:val="24"/>
          <w:highlight w:val="green"/>
        </w:rPr>
      </w:pPr>
      <w:r w:rsidRPr="009D1D0C">
        <w:rPr>
          <w:b/>
          <w:sz w:val="24"/>
          <w:szCs w:val="24"/>
          <w:highlight w:val="green"/>
        </w:rPr>
        <w:t>п</w:t>
      </w:r>
      <w:r w:rsidR="00601F14" w:rsidRPr="009D1D0C">
        <w:rPr>
          <w:b/>
          <w:sz w:val="24"/>
          <w:szCs w:val="24"/>
          <w:highlight w:val="green"/>
        </w:rPr>
        <w:t>росадочный грунт</w:t>
      </w:r>
      <w:r w:rsidRPr="009D1D0C">
        <w:rPr>
          <w:b/>
          <w:sz w:val="24"/>
          <w:szCs w:val="24"/>
          <w:highlight w:val="green"/>
        </w:rPr>
        <w:t>:</w:t>
      </w:r>
      <w:r w:rsidR="00601F14" w:rsidRPr="009D1D0C">
        <w:rPr>
          <w:sz w:val="24"/>
          <w:szCs w:val="24"/>
          <w:highlight w:val="green"/>
        </w:rPr>
        <w:t xml:space="preserve"> </w:t>
      </w:r>
      <w:r w:rsidRPr="009D1D0C">
        <w:rPr>
          <w:sz w:val="24"/>
          <w:szCs w:val="24"/>
          <w:highlight w:val="green"/>
        </w:rPr>
        <w:t>Г</w:t>
      </w:r>
      <w:r w:rsidR="00601F14" w:rsidRPr="009D1D0C">
        <w:rPr>
          <w:sz w:val="24"/>
          <w:szCs w:val="24"/>
          <w:highlight w:val="green"/>
        </w:rPr>
        <w:t xml:space="preserve">рунт, который под действием </w:t>
      </w:r>
      <w:r w:rsidR="0057411D" w:rsidRPr="009D1D0C">
        <w:rPr>
          <w:sz w:val="24"/>
          <w:szCs w:val="24"/>
          <w:highlight w:val="green"/>
        </w:rPr>
        <w:t xml:space="preserve">внешней </w:t>
      </w:r>
      <w:r w:rsidR="00601F14" w:rsidRPr="009D1D0C">
        <w:rPr>
          <w:sz w:val="24"/>
          <w:szCs w:val="24"/>
          <w:highlight w:val="green"/>
        </w:rPr>
        <w:t>нагрузки</w:t>
      </w:r>
      <w:r w:rsidR="0057411D" w:rsidRPr="009D1D0C">
        <w:rPr>
          <w:sz w:val="24"/>
          <w:szCs w:val="24"/>
          <w:highlight w:val="green"/>
        </w:rPr>
        <w:t xml:space="preserve"> и (или) собственного веса</w:t>
      </w:r>
      <w:r w:rsidR="00601F14" w:rsidRPr="009D1D0C">
        <w:rPr>
          <w:sz w:val="24"/>
          <w:szCs w:val="24"/>
          <w:highlight w:val="green"/>
        </w:rPr>
        <w:t xml:space="preserve"> при замачивании водой претерпевает вертикальную деформацию (просадку) и имеет относительну</w:t>
      </w:r>
      <w:r w:rsidR="003C05A1" w:rsidRPr="009D1D0C">
        <w:rPr>
          <w:sz w:val="24"/>
          <w:szCs w:val="24"/>
          <w:highlight w:val="green"/>
        </w:rPr>
        <w:t xml:space="preserve">ю деформацию просадки </w:t>
      </w:r>
      <w:r w:rsidR="00670688" w:rsidRPr="009D1D0C">
        <w:rPr>
          <w:sz w:val="24"/>
          <w:szCs w:val="24"/>
          <w:highlight w:val="green"/>
        </w:rPr>
        <w:t>ε</w:t>
      </w:r>
      <w:r w:rsidR="00601F14" w:rsidRPr="009D1D0C">
        <w:rPr>
          <w:i/>
          <w:sz w:val="24"/>
          <w:szCs w:val="24"/>
          <w:highlight w:val="green"/>
          <w:vertAlign w:val="subscript"/>
        </w:rPr>
        <w:t>sl</w:t>
      </w:r>
      <w:r w:rsidR="00601F14" w:rsidRPr="009D1D0C">
        <w:rPr>
          <w:i/>
          <w:sz w:val="24"/>
          <w:szCs w:val="24"/>
          <w:highlight w:val="green"/>
        </w:rPr>
        <w:t xml:space="preserve"> </w:t>
      </w:r>
      <w:r w:rsidR="00601F14" w:rsidRPr="009D1D0C">
        <w:rPr>
          <w:sz w:val="24"/>
          <w:szCs w:val="24"/>
          <w:highlight w:val="green"/>
        </w:rPr>
        <w:t>≥ 0,01.</w:t>
      </w:r>
    </w:p>
    <w:p w14:paraId="14A04781" w14:textId="2D2306E3" w:rsidR="00464C58" w:rsidRPr="00C77384" w:rsidRDefault="00661C47" w:rsidP="009562E9">
      <w:pPr>
        <w:pStyle w:val="aff1"/>
        <w:pBdr>
          <w:top w:val="single" w:sz="4" w:space="1" w:color="auto"/>
          <w:left w:val="single" w:sz="4" w:space="4" w:color="auto"/>
          <w:bottom w:val="single" w:sz="4" w:space="1" w:color="auto"/>
          <w:right w:val="single" w:sz="4" w:space="4" w:color="auto"/>
        </w:pBdr>
        <w:tabs>
          <w:tab w:val="left" w:pos="426"/>
          <w:tab w:val="left" w:pos="851"/>
        </w:tabs>
        <w:spacing w:line="360" w:lineRule="auto"/>
        <w:ind w:left="0" w:firstLine="709"/>
        <w:jc w:val="both"/>
        <w:rPr>
          <w:sz w:val="24"/>
          <w:szCs w:val="24"/>
        </w:rPr>
      </w:pPr>
      <w:r w:rsidRPr="009D1D0C">
        <w:rPr>
          <w:sz w:val="24"/>
          <w:szCs w:val="24"/>
          <w:highlight w:val="green"/>
        </w:rPr>
        <w:t>[</w:t>
      </w:r>
      <w:r w:rsidR="003C05A1" w:rsidRPr="009D1D0C">
        <w:rPr>
          <w:sz w:val="24"/>
          <w:szCs w:val="24"/>
          <w:highlight w:val="green"/>
        </w:rPr>
        <w:t>ГОСТ 25100</w:t>
      </w:r>
      <w:r w:rsidR="00CF3FE4" w:rsidRPr="009D1D0C">
        <w:rPr>
          <w:sz w:val="24"/>
          <w:szCs w:val="24"/>
          <w:highlight w:val="green"/>
        </w:rPr>
        <w:t>–2011</w:t>
      </w:r>
      <w:r w:rsidRPr="009D1D0C">
        <w:rPr>
          <w:sz w:val="24"/>
          <w:szCs w:val="24"/>
          <w:highlight w:val="green"/>
        </w:rPr>
        <w:t xml:space="preserve">, </w:t>
      </w:r>
      <w:r w:rsidR="00CF3FE4" w:rsidRPr="009D1D0C">
        <w:rPr>
          <w:sz w:val="24"/>
          <w:szCs w:val="24"/>
          <w:highlight w:val="green"/>
        </w:rPr>
        <w:t xml:space="preserve">статья </w:t>
      </w:r>
      <w:r w:rsidRPr="009D1D0C">
        <w:rPr>
          <w:sz w:val="24"/>
          <w:szCs w:val="24"/>
          <w:highlight w:val="green"/>
        </w:rPr>
        <w:t>3.33]</w:t>
      </w:r>
    </w:p>
    <w:p w14:paraId="63E3E279" w14:textId="77777777" w:rsidR="00601F14" w:rsidRPr="00C77384" w:rsidRDefault="00491744" w:rsidP="003540EA">
      <w:pPr>
        <w:widowControl w:val="0"/>
        <w:tabs>
          <w:tab w:val="left" w:pos="709"/>
          <w:tab w:val="left" w:pos="1134"/>
        </w:tabs>
        <w:spacing w:line="360" w:lineRule="auto"/>
        <w:ind w:firstLine="709"/>
        <w:jc w:val="both"/>
        <w:rPr>
          <w:rFonts w:ascii="Arial" w:hAnsi="Arial" w:cs="Arial"/>
          <w:sz w:val="24"/>
          <w:szCs w:val="24"/>
        </w:rPr>
      </w:pPr>
      <w:r w:rsidRPr="006F59C9">
        <w:rPr>
          <w:rFonts w:ascii="Arial" w:hAnsi="Arial" w:cs="Arial"/>
          <w:sz w:val="24"/>
          <w:szCs w:val="24"/>
        </w:rPr>
        <w:t>3.</w:t>
      </w:r>
      <w:r w:rsidR="00296D8D" w:rsidRPr="006F59C9">
        <w:rPr>
          <w:rFonts w:ascii="Arial" w:hAnsi="Arial" w:cs="Arial"/>
          <w:sz w:val="24"/>
          <w:szCs w:val="24"/>
        </w:rPr>
        <w:t>9</w:t>
      </w:r>
      <w:r w:rsidR="00464C58" w:rsidRPr="00C77384">
        <w:rPr>
          <w:rFonts w:ascii="Arial" w:hAnsi="Arial" w:cs="Arial"/>
          <w:b/>
          <w:sz w:val="24"/>
          <w:szCs w:val="24"/>
        </w:rPr>
        <w:t xml:space="preserve"> </w:t>
      </w:r>
      <w:r w:rsidR="00464549" w:rsidRPr="00C77384">
        <w:rPr>
          <w:rFonts w:ascii="Arial" w:hAnsi="Arial" w:cs="Arial"/>
          <w:b/>
          <w:sz w:val="24"/>
          <w:szCs w:val="24"/>
        </w:rPr>
        <w:t>р</w:t>
      </w:r>
      <w:r w:rsidR="00601F14" w:rsidRPr="00C77384">
        <w:rPr>
          <w:rFonts w:ascii="Arial" w:hAnsi="Arial" w:cs="Arial"/>
          <w:b/>
          <w:sz w:val="24"/>
          <w:szCs w:val="24"/>
        </w:rPr>
        <w:t>айон распространения просадочных грунтов</w:t>
      </w:r>
      <w:r w:rsidR="00464549" w:rsidRPr="00C77384">
        <w:rPr>
          <w:rFonts w:ascii="Arial" w:hAnsi="Arial" w:cs="Arial"/>
          <w:b/>
          <w:sz w:val="24"/>
          <w:szCs w:val="24"/>
        </w:rPr>
        <w:t>:</w:t>
      </w:r>
      <w:r w:rsidR="00601F14" w:rsidRPr="00C77384">
        <w:rPr>
          <w:rFonts w:ascii="Arial" w:hAnsi="Arial" w:cs="Arial"/>
          <w:sz w:val="24"/>
          <w:szCs w:val="24"/>
        </w:rPr>
        <w:t xml:space="preserve"> </w:t>
      </w:r>
      <w:r w:rsidR="00625FDD" w:rsidRPr="00C77384">
        <w:rPr>
          <w:rFonts w:ascii="Arial" w:hAnsi="Arial" w:cs="Arial"/>
          <w:sz w:val="24"/>
          <w:szCs w:val="24"/>
        </w:rPr>
        <w:t>Т</w:t>
      </w:r>
      <w:r w:rsidR="00601F14" w:rsidRPr="00C77384">
        <w:rPr>
          <w:rFonts w:ascii="Arial" w:hAnsi="Arial" w:cs="Arial"/>
          <w:sz w:val="24"/>
          <w:szCs w:val="24"/>
        </w:rPr>
        <w:t>ерритория (площадка, участок</w:t>
      </w:r>
      <w:r w:rsidR="003C390B" w:rsidRPr="00C77384">
        <w:rPr>
          <w:rFonts w:ascii="Arial" w:hAnsi="Arial" w:cs="Arial"/>
          <w:sz w:val="24"/>
          <w:szCs w:val="24"/>
        </w:rPr>
        <w:t>, трасса</w:t>
      </w:r>
      <w:r w:rsidR="00601F14" w:rsidRPr="00C77384">
        <w:rPr>
          <w:rFonts w:ascii="Arial" w:hAnsi="Arial" w:cs="Arial"/>
          <w:sz w:val="24"/>
          <w:szCs w:val="24"/>
        </w:rPr>
        <w:t xml:space="preserve">), в пределах которой </w:t>
      </w:r>
      <w:r w:rsidR="00ED7C81" w:rsidRPr="00C77384">
        <w:rPr>
          <w:rFonts w:ascii="Arial" w:hAnsi="Arial" w:cs="Arial"/>
          <w:sz w:val="24"/>
          <w:szCs w:val="24"/>
        </w:rPr>
        <w:t>просадочные</w:t>
      </w:r>
      <w:r w:rsidR="00601F14" w:rsidRPr="00C77384">
        <w:rPr>
          <w:rFonts w:ascii="Arial" w:hAnsi="Arial" w:cs="Arial"/>
          <w:sz w:val="24"/>
          <w:szCs w:val="24"/>
        </w:rPr>
        <w:t xml:space="preserve"> грунты залегают в сфере взаимодействия зданий и сооружений с геологической средой и оказывают влияние на выбор проектных решений, строительство и эксплуатацию объектов.</w:t>
      </w:r>
    </w:p>
    <w:p w14:paraId="38742827" w14:textId="54059226" w:rsidR="00214563" w:rsidRPr="00C77384" w:rsidRDefault="00214563">
      <w:pPr>
        <w:rPr>
          <w:rFonts w:ascii="Arial" w:hAnsi="Arial" w:cs="Arial"/>
          <w:sz w:val="24"/>
          <w:szCs w:val="24"/>
        </w:rPr>
      </w:pPr>
      <w:r w:rsidRPr="00C77384">
        <w:rPr>
          <w:rFonts w:ascii="Arial" w:hAnsi="Arial" w:cs="Arial"/>
          <w:sz w:val="24"/>
          <w:szCs w:val="24"/>
        </w:rPr>
        <w:br w:type="page"/>
      </w:r>
    </w:p>
    <w:p w14:paraId="5B354518" w14:textId="0682A17A" w:rsidR="000F663D" w:rsidRPr="00C77384" w:rsidRDefault="008F1DFF" w:rsidP="008F1DFF">
      <w:pPr>
        <w:pStyle w:val="2"/>
        <w:numPr>
          <w:ilvl w:val="0"/>
          <w:numId w:val="0"/>
        </w:numPr>
        <w:ind w:firstLine="709"/>
        <w:rPr>
          <w:rFonts w:cs="Arial"/>
        </w:rPr>
      </w:pPr>
      <w:bookmarkStart w:id="20" w:name="_Toc523323326"/>
      <w:bookmarkStart w:id="21" w:name="_Toc524711546"/>
      <w:r>
        <w:rPr>
          <w:rFonts w:cs="Arial"/>
        </w:rPr>
        <w:lastRenderedPageBreak/>
        <w:t xml:space="preserve">4 </w:t>
      </w:r>
      <w:r w:rsidR="000F663D" w:rsidRPr="00C77384">
        <w:rPr>
          <w:rFonts w:cs="Arial"/>
        </w:rPr>
        <w:t>Общие требования</w:t>
      </w:r>
      <w:bookmarkEnd w:id="20"/>
      <w:bookmarkEnd w:id="21"/>
    </w:p>
    <w:p w14:paraId="25A89D43" w14:textId="3B990FF4" w:rsidR="00FB5609" w:rsidRPr="008F1DFF" w:rsidRDefault="008F1DFF" w:rsidP="008F1DFF">
      <w:pPr>
        <w:tabs>
          <w:tab w:val="left" w:pos="426"/>
          <w:tab w:val="left" w:pos="851"/>
        </w:tabs>
        <w:spacing w:line="360" w:lineRule="auto"/>
        <w:ind w:firstLine="709"/>
        <w:jc w:val="both"/>
        <w:rPr>
          <w:rFonts w:ascii="Arial" w:eastAsia="Calibri" w:hAnsi="Arial" w:cs="Arial"/>
          <w:iCs/>
          <w:sz w:val="24"/>
          <w:szCs w:val="24"/>
          <w:lang w:eastAsia="en-US"/>
        </w:rPr>
      </w:pPr>
      <w:r>
        <w:rPr>
          <w:rFonts w:ascii="Arial" w:eastAsia="Calibri" w:hAnsi="Arial" w:cs="Arial"/>
          <w:iCs/>
          <w:sz w:val="24"/>
          <w:szCs w:val="24"/>
          <w:lang w:eastAsia="en-US"/>
        </w:rPr>
        <w:t xml:space="preserve">4.1 </w:t>
      </w:r>
      <w:r w:rsidR="002D1E10" w:rsidRPr="008F1DFF">
        <w:rPr>
          <w:rFonts w:ascii="Arial" w:eastAsia="Calibri" w:hAnsi="Arial" w:cs="Arial"/>
          <w:iCs/>
          <w:sz w:val="24"/>
          <w:szCs w:val="24"/>
          <w:lang w:eastAsia="en-US"/>
        </w:rPr>
        <w:t xml:space="preserve">Инженерные изыскания для строительства в районах распространения просадочных грунтов выполняются </w:t>
      </w:r>
      <w:r w:rsidR="000C213E">
        <w:rPr>
          <w:rFonts w:ascii="Arial" w:eastAsia="Calibri" w:hAnsi="Arial" w:cs="Arial"/>
          <w:iCs/>
          <w:sz w:val="24"/>
          <w:szCs w:val="24"/>
          <w:lang w:eastAsia="en-US"/>
        </w:rPr>
        <w:t>в</w:t>
      </w:r>
      <w:r w:rsidR="002D1E10" w:rsidRPr="008F1DFF">
        <w:rPr>
          <w:rFonts w:ascii="Arial" w:eastAsia="Calibri" w:hAnsi="Arial" w:cs="Arial"/>
          <w:iCs/>
          <w:sz w:val="24"/>
          <w:szCs w:val="24"/>
          <w:lang w:eastAsia="en-US"/>
        </w:rPr>
        <w:t xml:space="preserve"> цел</w:t>
      </w:r>
      <w:r w:rsidR="000C213E">
        <w:rPr>
          <w:rFonts w:ascii="Arial" w:eastAsia="Calibri" w:hAnsi="Arial" w:cs="Arial"/>
          <w:iCs/>
          <w:sz w:val="24"/>
          <w:szCs w:val="24"/>
          <w:lang w:eastAsia="en-US"/>
        </w:rPr>
        <w:t>ях</w:t>
      </w:r>
      <w:r w:rsidR="002D1E10" w:rsidRPr="008F1DFF">
        <w:rPr>
          <w:rFonts w:ascii="Arial" w:eastAsia="Calibri" w:hAnsi="Arial" w:cs="Arial"/>
          <w:iCs/>
          <w:sz w:val="24"/>
          <w:szCs w:val="24"/>
          <w:lang w:eastAsia="en-US"/>
        </w:rPr>
        <w:t xml:space="preserve"> получения достоверных и достаточных материалов и данных о природных условиях территории (района, площадки, трассы), прогноз</w:t>
      </w:r>
      <w:r w:rsidR="000C213E">
        <w:rPr>
          <w:rFonts w:ascii="Arial" w:eastAsia="Calibri" w:hAnsi="Arial" w:cs="Arial"/>
          <w:iCs/>
          <w:sz w:val="24"/>
          <w:szCs w:val="24"/>
          <w:lang w:eastAsia="en-US"/>
        </w:rPr>
        <w:t>а</w:t>
      </w:r>
      <w:r w:rsidR="002D1E10" w:rsidRPr="008F1DFF">
        <w:rPr>
          <w:rFonts w:ascii="Arial" w:eastAsia="Calibri" w:hAnsi="Arial" w:cs="Arial"/>
          <w:iCs/>
          <w:sz w:val="24"/>
          <w:szCs w:val="24"/>
          <w:lang w:eastAsia="en-US"/>
        </w:rPr>
        <w:t xml:space="preserve"> их изменений, необходимых для обоснования планирования градостроительной деятельности и разработки проектных решений, в том числе мероприятий инженерной защиты </w:t>
      </w:r>
      <w:r w:rsidR="00C13D2B" w:rsidRPr="008F1DFF">
        <w:rPr>
          <w:rFonts w:ascii="Arial" w:eastAsia="Calibri" w:hAnsi="Arial" w:cs="Arial"/>
          <w:iCs/>
          <w:sz w:val="24"/>
          <w:szCs w:val="24"/>
          <w:lang w:eastAsia="en-US"/>
        </w:rPr>
        <w:t>зданий и сооружений</w:t>
      </w:r>
      <w:r w:rsidR="002D1E10" w:rsidRPr="008F1DFF">
        <w:rPr>
          <w:rFonts w:ascii="Arial" w:eastAsia="Calibri" w:hAnsi="Arial" w:cs="Arial"/>
          <w:iCs/>
          <w:sz w:val="24"/>
          <w:szCs w:val="24"/>
          <w:lang w:eastAsia="en-US"/>
        </w:rPr>
        <w:t>.</w:t>
      </w:r>
    </w:p>
    <w:p w14:paraId="50A5CA43" w14:textId="6809FB40" w:rsidR="00CE10BA" w:rsidRPr="008F1DFF" w:rsidRDefault="008F1DFF" w:rsidP="008F1DFF">
      <w:pPr>
        <w:tabs>
          <w:tab w:val="left" w:pos="426"/>
          <w:tab w:val="left" w:pos="851"/>
        </w:tabs>
        <w:spacing w:line="360" w:lineRule="auto"/>
        <w:ind w:firstLine="709"/>
        <w:jc w:val="both"/>
        <w:rPr>
          <w:rFonts w:ascii="Arial" w:eastAsia="Calibri" w:hAnsi="Arial" w:cs="Arial"/>
          <w:iCs/>
          <w:sz w:val="24"/>
          <w:szCs w:val="24"/>
          <w:lang w:eastAsia="en-US"/>
        </w:rPr>
      </w:pPr>
      <w:r w:rsidRPr="009D1D0C">
        <w:rPr>
          <w:rFonts w:ascii="Arial" w:eastAsia="Calibri" w:hAnsi="Arial" w:cs="Arial"/>
          <w:iCs/>
          <w:sz w:val="24"/>
          <w:szCs w:val="24"/>
          <w:highlight w:val="green"/>
          <w:lang w:eastAsia="en-US"/>
        </w:rPr>
        <w:t xml:space="preserve">4.2 </w:t>
      </w:r>
      <w:r w:rsidR="00CE10BA" w:rsidRPr="009D1D0C">
        <w:rPr>
          <w:rFonts w:ascii="Arial" w:eastAsia="Calibri" w:hAnsi="Arial" w:cs="Arial"/>
          <w:iCs/>
          <w:sz w:val="24"/>
          <w:szCs w:val="24"/>
          <w:highlight w:val="green"/>
          <w:lang w:eastAsia="en-US"/>
        </w:rPr>
        <w:t xml:space="preserve">Инженерные изыскания для строительства в районах распространения просадочных грунтов должны выполняться в порядке, установленном нормативными правовыми актами Российской Федерации, требованиями СП 47.13330, СП 317.1325800, </w:t>
      </w:r>
      <w:r w:rsidR="00257F0F" w:rsidRPr="009D1D0C">
        <w:rPr>
          <w:rFonts w:ascii="Arial" w:eastAsia="Arial" w:hAnsi="Arial" w:cs="Arial"/>
          <w:sz w:val="24"/>
          <w:szCs w:val="24"/>
          <w:highlight w:val="green"/>
        </w:rPr>
        <w:t xml:space="preserve">СП 446.1325800 </w:t>
      </w:r>
      <w:r w:rsidR="00CE10BA" w:rsidRPr="009D1D0C">
        <w:rPr>
          <w:rFonts w:ascii="Arial" w:eastAsia="Calibri" w:hAnsi="Arial" w:cs="Arial"/>
          <w:iCs/>
          <w:sz w:val="24"/>
          <w:szCs w:val="24"/>
          <w:highlight w:val="green"/>
          <w:lang w:eastAsia="en-US"/>
        </w:rPr>
        <w:t>и настоящего свода правил.</w:t>
      </w:r>
    </w:p>
    <w:p w14:paraId="034D4BA7" w14:textId="0CAFF249" w:rsidR="003F56E0" w:rsidRPr="008F1DFF" w:rsidRDefault="008F1DFF" w:rsidP="008F1DFF">
      <w:pPr>
        <w:tabs>
          <w:tab w:val="left" w:pos="426"/>
          <w:tab w:val="left" w:pos="851"/>
        </w:tabs>
        <w:spacing w:line="360" w:lineRule="auto"/>
        <w:ind w:firstLine="709"/>
        <w:jc w:val="both"/>
        <w:rPr>
          <w:rFonts w:ascii="Arial" w:eastAsia="Calibri" w:hAnsi="Arial" w:cs="Arial"/>
          <w:iCs/>
          <w:sz w:val="24"/>
          <w:szCs w:val="24"/>
          <w:lang w:eastAsia="en-US"/>
        </w:rPr>
      </w:pPr>
      <w:r>
        <w:rPr>
          <w:rFonts w:ascii="Arial" w:eastAsia="Calibri" w:hAnsi="Arial" w:cs="Arial"/>
          <w:iCs/>
          <w:sz w:val="24"/>
          <w:szCs w:val="24"/>
          <w:lang w:eastAsia="en-US"/>
        </w:rPr>
        <w:t xml:space="preserve">4.3 </w:t>
      </w:r>
      <w:r w:rsidR="003F56E0" w:rsidRPr="008F1DFF">
        <w:rPr>
          <w:rFonts w:ascii="Arial" w:eastAsia="Calibri" w:hAnsi="Arial" w:cs="Arial"/>
          <w:iCs/>
          <w:sz w:val="24"/>
          <w:szCs w:val="24"/>
          <w:lang w:eastAsia="en-US"/>
        </w:rPr>
        <w:t>При выполнении инженерных изысканий в районах распространения просадочных грунтов изучению подлежат: геологическое строение, геоморфологические, гидрогеологические, гидрометеорологические и экологические условия, состав, состояние и свойства грунтов.</w:t>
      </w:r>
    </w:p>
    <w:p w14:paraId="475BFAF1" w14:textId="77FD2EDD" w:rsidR="003F56E0" w:rsidRPr="009D1D0C" w:rsidRDefault="008F1DFF" w:rsidP="008F1DFF">
      <w:pPr>
        <w:tabs>
          <w:tab w:val="left" w:pos="426"/>
          <w:tab w:val="left" w:pos="851"/>
        </w:tabs>
        <w:spacing w:line="360" w:lineRule="auto"/>
        <w:ind w:firstLine="709"/>
        <w:jc w:val="both"/>
        <w:rPr>
          <w:rFonts w:ascii="Arial" w:eastAsia="Calibri" w:hAnsi="Arial" w:cs="Arial"/>
          <w:iCs/>
          <w:sz w:val="24"/>
          <w:szCs w:val="24"/>
          <w:highlight w:val="green"/>
          <w:lang w:eastAsia="en-US"/>
        </w:rPr>
      </w:pPr>
      <w:r w:rsidRPr="009D1D0C">
        <w:rPr>
          <w:rFonts w:ascii="Arial" w:eastAsia="Calibri" w:hAnsi="Arial" w:cs="Arial"/>
          <w:iCs/>
          <w:sz w:val="24"/>
          <w:szCs w:val="24"/>
          <w:highlight w:val="green"/>
          <w:lang w:eastAsia="en-US"/>
        </w:rPr>
        <w:t xml:space="preserve">4.4 </w:t>
      </w:r>
      <w:r w:rsidR="003F56E0" w:rsidRPr="009D1D0C">
        <w:rPr>
          <w:rFonts w:ascii="Arial" w:eastAsia="Calibri" w:hAnsi="Arial" w:cs="Arial"/>
          <w:iCs/>
          <w:sz w:val="24"/>
          <w:szCs w:val="24"/>
          <w:highlight w:val="green"/>
          <w:lang w:eastAsia="en-US"/>
        </w:rPr>
        <w:t>Задание на выполнение инженерных изысканий (далее – задание) должно содержать сведения и данные в соответствии с СП 47.13330.2016 (</w:t>
      </w:r>
      <w:r w:rsidR="005D6B15" w:rsidRPr="009D1D0C">
        <w:rPr>
          <w:rFonts w:ascii="Arial" w:eastAsia="Calibri" w:hAnsi="Arial" w:cs="Arial"/>
          <w:iCs/>
          <w:sz w:val="24"/>
          <w:szCs w:val="24"/>
          <w:highlight w:val="green"/>
          <w:lang w:eastAsia="en-US"/>
        </w:rPr>
        <w:t>пункт</w:t>
      </w:r>
      <w:r w:rsidR="000D7A17" w:rsidRPr="009D1D0C">
        <w:rPr>
          <w:rFonts w:ascii="Arial" w:eastAsia="Calibri" w:hAnsi="Arial" w:cs="Arial"/>
          <w:iCs/>
          <w:sz w:val="24"/>
          <w:szCs w:val="24"/>
          <w:highlight w:val="green"/>
          <w:lang w:eastAsia="en-US"/>
        </w:rPr>
        <w:t>ы</w:t>
      </w:r>
      <w:r w:rsidR="005D6B15" w:rsidRPr="009D1D0C">
        <w:rPr>
          <w:rFonts w:ascii="Arial" w:eastAsia="Calibri" w:hAnsi="Arial" w:cs="Arial"/>
          <w:iCs/>
          <w:sz w:val="24"/>
          <w:szCs w:val="24"/>
          <w:highlight w:val="green"/>
          <w:lang w:eastAsia="en-US"/>
        </w:rPr>
        <w:t xml:space="preserve"> </w:t>
      </w:r>
      <w:r w:rsidR="003F56E0" w:rsidRPr="009D1D0C">
        <w:rPr>
          <w:rFonts w:ascii="Arial" w:eastAsia="Calibri" w:hAnsi="Arial" w:cs="Arial"/>
          <w:iCs/>
          <w:sz w:val="24"/>
          <w:szCs w:val="24"/>
          <w:highlight w:val="green"/>
          <w:lang w:eastAsia="en-US"/>
        </w:rPr>
        <w:t>4.15</w:t>
      </w:r>
      <w:r w:rsidR="00942A42" w:rsidRPr="009D1D0C">
        <w:rPr>
          <w:rFonts w:ascii="Arial" w:eastAsia="Calibri" w:hAnsi="Arial" w:cs="Arial"/>
          <w:iCs/>
          <w:sz w:val="24"/>
          <w:szCs w:val="24"/>
          <w:highlight w:val="green"/>
          <w:lang w:eastAsia="en-US"/>
        </w:rPr>
        <w:t>–</w:t>
      </w:r>
      <w:r w:rsidR="003F56E0" w:rsidRPr="009D1D0C">
        <w:rPr>
          <w:rFonts w:ascii="Arial" w:eastAsia="Calibri" w:hAnsi="Arial" w:cs="Arial"/>
          <w:iCs/>
          <w:sz w:val="24"/>
          <w:szCs w:val="24"/>
          <w:highlight w:val="green"/>
          <w:lang w:eastAsia="en-US"/>
        </w:rPr>
        <w:t>4.17</w:t>
      </w:r>
      <w:r w:rsidR="00A57E77" w:rsidRPr="009D1D0C">
        <w:rPr>
          <w:rFonts w:ascii="Arial" w:eastAsia="Calibri" w:hAnsi="Arial" w:cs="Arial"/>
          <w:iCs/>
          <w:sz w:val="24"/>
          <w:szCs w:val="24"/>
          <w:highlight w:val="green"/>
          <w:lang w:eastAsia="en-US"/>
        </w:rPr>
        <w:t>, 5.1.12, 6.1.8, 7.1.19, 8.1.9</w:t>
      </w:r>
      <w:r w:rsidR="003F56E0" w:rsidRPr="009D1D0C">
        <w:rPr>
          <w:rFonts w:ascii="Arial" w:eastAsia="Calibri" w:hAnsi="Arial" w:cs="Arial"/>
          <w:iCs/>
          <w:sz w:val="24"/>
          <w:szCs w:val="24"/>
          <w:highlight w:val="green"/>
          <w:lang w:eastAsia="en-US"/>
        </w:rPr>
        <w:t>).</w:t>
      </w:r>
    </w:p>
    <w:p w14:paraId="38109933" w14:textId="69136728" w:rsidR="002E06FD" w:rsidRPr="009D1D0C" w:rsidRDefault="002D1E10" w:rsidP="008F1DFF">
      <w:pPr>
        <w:pStyle w:val="aff1"/>
        <w:tabs>
          <w:tab w:val="left" w:pos="426"/>
          <w:tab w:val="left" w:pos="851"/>
        </w:tabs>
        <w:autoSpaceDE/>
        <w:autoSpaceDN/>
        <w:adjustRightInd/>
        <w:spacing w:line="360" w:lineRule="auto"/>
        <w:ind w:left="0" w:firstLine="709"/>
        <w:contextualSpacing w:val="0"/>
        <w:jc w:val="both"/>
        <w:rPr>
          <w:rFonts w:eastAsia="Calibri"/>
          <w:iCs/>
          <w:sz w:val="24"/>
          <w:szCs w:val="24"/>
          <w:highlight w:val="green"/>
          <w:lang w:eastAsia="en-US"/>
        </w:rPr>
      </w:pPr>
      <w:r w:rsidRPr="009D1D0C">
        <w:rPr>
          <w:rFonts w:eastAsia="Calibri"/>
          <w:iCs/>
          <w:sz w:val="24"/>
          <w:szCs w:val="24"/>
          <w:highlight w:val="green"/>
          <w:lang w:eastAsia="en-US"/>
        </w:rPr>
        <w:t xml:space="preserve">Дополнительно задание </w:t>
      </w:r>
      <w:r w:rsidR="00E14E53" w:rsidRPr="009D1D0C">
        <w:rPr>
          <w:rFonts w:eastAsia="Calibri"/>
          <w:iCs/>
          <w:sz w:val="24"/>
          <w:szCs w:val="24"/>
          <w:highlight w:val="green"/>
          <w:lang w:eastAsia="en-US"/>
        </w:rPr>
        <w:t xml:space="preserve">в районах распространения просадочных грунтов </w:t>
      </w:r>
      <w:r w:rsidR="00594F0C" w:rsidRPr="009D1D0C">
        <w:rPr>
          <w:rFonts w:eastAsia="Calibri"/>
          <w:iCs/>
          <w:sz w:val="24"/>
          <w:szCs w:val="24"/>
          <w:highlight w:val="green"/>
          <w:lang w:eastAsia="en-US"/>
        </w:rPr>
        <w:t>должно содержать</w:t>
      </w:r>
      <w:r w:rsidR="00CC6E53" w:rsidRPr="009D1D0C">
        <w:rPr>
          <w:rFonts w:eastAsia="Calibri"/>
          <w:iCs/>
          <w:sz w:val="24"/>
          <w:szCs w:val="24"/>
          <w:highlight w:val="green"/>
          <w:lang w:eastAsia="en-US"/>
        </w:rPr>
        <w:t>:</w:t>
      </w:r>
    </w:p>
    <w:p w14:paraId="1AA4523D" w14:textId="2E1D8ADA" w:rsidR="002E06FD" w:rsidRPr="009D1D0C" w:rsidRDefault="002E06FD" w:rsidP="008F1DFF">
      <w:pPr>
        <w:pStyle w:val="aff1"/>
        <w:tabs>
          <w:tab w:val="left" w:pos="426"/>
          <w:tab w:val="left" w:pos="851"/>
        </w:tabs>
        <w:autoSpaceDE/>
        <w:autoSpaceDN/>
        <w:adjustRightInd/>
        <w:spacing w:line="360" w:lineRule="auto"/>
        <w:ind w:left="0" w:firstLine="709"/>
        <w:contextualSpacing w:val="0"/>
        <w:jc w:val="both"/>
        <w:rPr>
          <w:rFonts w:eastAsia="Calibri"/>
          <w:iCs/>
          <w:sz w:val="24"/>
          <w:szCs w:val="24"/>
          <w:highlight w:val="green"/>
          <w:lang w:eastAsia="en-US"/>
        </w:rPr>
      </w:pPr>
      <w:r w:rsidRPr="009D1D0C">
        <w:rPr>
          <w:rFonts w:eastAsia="Calibri"/>
          <w:iCs/>
          <w:sz w:val="24"/>
          <w:szCs w:val="24"/>
          <w:highlight w:val="green"/>
          <w:lang w:eastAsia="en-US"/>
        </w:rPr>
        <w:t>- </w:t>
      </w:r>
      <w:r w:rsidR="00A57E77" w:rsidRPr="009D1D0C">
        <w:rPr>
          <w:rFonts w:eastAsia="Calibri"/>
          <w:iCs/>
          <w:sz w:val="24"/>
          <w:szCs w:val="24"/>
          <w:highlight w:val="green"/>
          <w:lang w:eastAsia="en-US"/>
        </w:rPr>
        <w:t xml:space="preserve">сведения </w:t>
      </w:r>
      <w:r w:rsidR="000C213E" w:rsidRPr="009D1D0C">
        <w:rPr>
          <w:rFonts w:eastAsia="Calibri"/>
          <w:iCs/>
          <w:sz w:val="24"/>
          <w:szCs w:val="24"/>
          <w:highlight w:val="green"/>
          <w:lang w:eastAsia="en-US"/>
        </w:rPr>
        <w:t xml:space="preserve">о </w:t>
      </w:r>
      <w:r w:rsidR="002D1E10" w:rsidRPr="009D1D0C">
        <w:rPr>
          <w:rFonts w:eastAsia="Calibri"/>
          <w:iCs/>
          <w:sz w:val="24"/>
          <w:szCs w:val="24"/>
          <w:highlight w:val="green"/>
          <w:lang w:eastAsia="en-US"/>
        </w:rPr>
        <w:t xml:space="preserve">наблюдавшихся на исследуемой территории деформациях и аварийных ситуациях в процессе строительства и эксплуатации </w:t>
      </w:r>
      <w:r w:rsidR="00594F0C" w:rsidRPr="009D1D0C">
        <w:rPr>
          <w:rFonts w:eastAsia="Calibri"/>
          <w:iCs/>
          <w:sz w:val="24"/>
          <w:szCs w:val="24"/>
          <w:highlight w:val="green"/>
          <w:lang w:eastAsia="en-US"/>
        </w:rPr>
        <w:t xml:space="preserve">зданий и </w:t>
      </w:r>
      <w:r w:rsidR="002D1E10" w:rsidRPr="009D1D0C">
        <w:rPr>
          <w:rFonts w:eastAsia="Calibri"/>
          <w:iCs/>
          <w:sz w:val="24"/>
          <w:szCs w:val="24"/>
          <w:highlight w:val="green"/>
          <w:lang w:eastAsia="en-US"/>
        </w:rPr>
        <w:t xml:space="preserve">сооружений, связанных с </w:t>
      </w:r>
      <w:r w:rsidR="00594F0C" w:rsidRPr="009D1D0C">
        <w:rPr>
          <w:rFonts w:eastAsia="Calibri"/>
          <w:iCs/>
          <w:sz w:val="24"/>
          <w:szCs w:val="24"/>
          <w:highlight w:val="green"/>
          <w:lang w:eastAsia="en-US"/>
        </w:rPr>
        <w:t>наличием просадочных грунтов</w:t>
      </w:r>
      <w:r w:rsidR="00345FF9" w:rsidRPr="009D1D0C">
        <w:rPr>
          <w:rFonts w:eastAsia="Calibri"/>
          <w:iCs/>
          <w:sz w:val="24"/>
          <w:szCs w:val="24"/>
          <w:highlight w:val="green"/>
          <w:lang w:eastAsia="en-US"/>
        </w:rPr>
        <w:t xml:space="preserve"> в их основаниях</w:t>
      </w:r>
      <w:r w:rsidR="00E14E53" w:rsidRPr="009D1D0C">
        <w:rPr>
          <w:rFonts w:eastAsia="Calibri"/>
          <w:iCs/>
          <w:sz w:val="24"/>
          <w:szCs w:val="24"/>
          <w:highlight w:val="green"/>
          <w:lang w:eastAsia="en-US"/>
        </w:rPr>
        <w:t xml:space="preserve"> (при наличии)</w:t>
      </w:r>
      <w:r w:rsidR="00CC6E53" w:rsidRPr="009D1D0C">
        <w:rPr>
          <w:rFonts w:eastAsia="Calibri"/>
          <w:iCs/>
          <w:sz w:val="24"/>
          <w:szCs w:val="24"/>
          <w:highlight w:val="green"/>
          <w:lang w:eastAsia="en-US"/>
        </w:rPr>
        <w:t>;</w:t>
      </w:r>
    </w:p>
    <w:p w14:paraId="2FFA56CA" w14:textId="5E088112" w:rsidR="002E06FD" w:rsidRPr="009D1D0C" w:rsidRDefault="002E06FD" w:rsidP="008F1DFF">
      <w:pPr>
        <w:pStyle w:val="aff1"/>
        <w:tabs>
          <w:tab w:val="left" w:pos="426"/>
          <w:tab w:val="left" w:pos="851"/>
        </w:tabs>
        <w:autoSpaceDE/>
        <w:autoSpaceDN/>
        <w:adjustRightInd/>
        <w:spacing w:line="360" w:lineRule="auto"/>
        <w:ind w:left="0" w:firstLine="709"/>
        <w:contextualSpacing w:val="0"/>
        <w:jc w:val="both"/>
        <w:rPr>
          <w:rFonts w:eastAsia="Calibri"/>
          <w:iCs/>
          <w:sz w:val="24"/>
          <w:szCs w:val="24"/>
          <w:highlight w:val="green"/>
          <w:lang w:eastAsia="en-US"/>
        </w:rPr>
      </w:pPr>
      <w:r w:rsidRPr="009D1D0C">
        <w:rPr>
          <w:rFonts w:eastAsia="Calibri"/>
          <w:iCs/>
          <w:sz w:val="24"/>
          <w:szCs w:val="24"/>
          <w:highlight w:val="green"/>
          <w:lang w:eastAsia="en-US"/>
        </w:rPr>
        <w:t>- </w:t>
      </w:r>
      <w:r w:rsidR="00A57E77" w:rsidRPr="009D1D0C">
        <w:rPr>
          <w:rFonts w:eastAsia="Calibri"/>
          <w:iCs/>
          <w:sz w:val="24"/>
          <w:szCs w:val="24"/>
          <w:highlight w:val="green"/>
          <w:lang w:eastAsia="en-US"/>
        </w:rPr>
        <w:t xml:space="preserve">сведения о </w:t>
      </w:r>
      <w:r w:rsidRPr="009D1D0C">
        <w:rPr>
          <w:rFonts w:eastAsia="Calibri"/>
          <w:iCs/>
          <w:sz w:val="24"/>
          <w:szCs w:val="24"/>
          <w:highlight w:val="green"/>
          <w:lang w:eastAsia="en-US"/>
        </w:rPr>
        <w:t>в</w:t>
      </w:r>
      <w:r w:rsidR="00CC6E53" w:rsidRPr="009D1D0C">
        <w:rPr>
          <w:rFonts w:eastAsia="Calibri"/>
          <w:iCs/>
          <w:sz w:val="24"/>
          <w:szCs w:val="24"/>
          <w:highlight w:val="green"/>
          <w:lang w:eastAsia="en-US"/>
        </w:rPr>
        <w:t>ертикальной планировке систем ливневой канализации и дренажа, покрыти</w:t>
      </w:r>
      <w:r w:rsidR="00D70163" w:rsidRPr="009D1D0C">
        <w:rPr>
          <w:rFonts w:eastAsia="Calibri"/>
          <w:iCs/>
          <w:sz w:val="24"/>
          <w:szCs w:val="24"/>
          <w:highlight w:val="green"/>
          <w:lang w:eastAsia="en-US"/>
        </w:rPr>
        <w:t>и</w:t>
      </w:r>
      <w:r w:rsidR="00CC6E53" w:rsidRPr="009D1D0C">
        <w:rPr>
          <w:rFonts w:eastAsia="Calibri"/>
          <w:iCs/>
          <w:sz w:val="24"/>
          <w:szCs w:val="24"/>
          <w:highlight w:val="green"/>
          <w:lang w:eastAsia="en-US"/>
        </w:rPr>
        <w:t xml:space="preserve"> территори</w:t>
      </w:r>
      <w:r w:rsidR="00E2151C" w:rsidRPr="009D1D0C">
        <w:rPr>
          <w:rFonts w:eastAsia="Calibri"/>
          <w:iCs/>
          <w:sz w:val="24"/>
          <w:szCs w:val="24"/>
          <w:highlight w:val="green"/>
          <w:lang w:eastAsia="en-US"/>
        </w:rPr>
        <w:t>и</w:t>
      </w:r>
      <w:r w:rsidR="00CC6E53" w:rsidRPr="009D1D0C">
        <w:rPr>
          <w:rFonts w:eastAsia="Calibri"/>
          <w:iCs/>
          <w:sz w:val="24"/>
          <w:szCs w:val="24"/>
          <w:highlight w:val="green"/>
          <w:lang w:eastAsia="en-US"/>
        </w:rPr>
        <w:t xml:space="preserve"> дорожной одеждой</w:t>
      </w:r>
      <w:r w:rsidRPr="009D1D0C">
        <w:rPr>
          <w:rFonts w:eastAsia="Calibri"/>
          <w:iCs/>
          <w:sz w:val="24"/>
          <w:szCs w:val="24"/>
          <w:highlight w:val="green"/>
          <w:lang w:eastAsia="en-US"/>
        </w:rPr>
        <w:t>;</w:t>
      </w:r>
    </w:p>
    <w:p w14:paraId="2EB6CF03" w14:textId="79A0F29B" w:rsidR="002D1E10" w:rsidRPr="009D1D0C" w:rsidRDefault="002E06FD" w:rsidP="008F1DFF">
      <w:pPr>
        <w:pStyle w:val="aff1"/>
        <w:tabs>
          <w:tab w:val="left" w:pos="426"/>
          <w:tab w:val="left" w:pos="851"/>
        </w:tabs>
        <w:autoSpaceDE/>
        <w:autoSpaceDN/>
        <w:adjustRightInd/>
        <w:spacing w:line="360" w:lineRule="auto"/>
        <w:ind w:left="0" w:firstLine="709"/>
        <w:contextualSpacing w:val="0"/>
        <w:jc w:val="both"/>
        <w:rPr>
          <w:rFonts w:eastAsia="Calibri"/>
          <w:iCs/>
          <w:sz w:val="24"/>
          <w:szCs w:val="24"/>
          <w:highlight w:val="green"/>
          <w:lang w:eastAsia="en-US"/>
        </w:rPr>
      </w:pPr>
      <w:r w:rsidRPr="009D1D0C">
        <w:rPr>
          <w:rFonts w:eastAsia="Calibri"/>
          <w:iCs/>
          <w:sz w:val="24"/>
          <w:szCs w:val="24"/>
          <w:highlight w:val="green"/>
          <w:lang w:eastAsia="en-US"/>
        </w:rPr>
        <w:t xml:space="preserve">- </w:t>
      </w:r>
      <w:r w:rsidR="00A57E77" w:rsidRPr="009D1D0C">
        <w:rPr>
          <w:rFonts w:eastAsia="Calibri"/>
          <w:iCs/>
          <w:sz w:val="24"/>
          <w:szCs w:val="24"/>
          <w:highlight w:val="green"/>
          <w:lang w:eastAsia="en-US"/>
        </w:rPr>
        <w:t xml:space="preserve">сведения о </w:t>
      </w:r>
      <w:r w:rsidR="00CC6E53" w:rsidRPr="009D1D0C">
        <w:rPr>
          <w:rFonts w:eastAsia="Calibri"/>
          <w:iCs/>
          <w:sz w:val="24"/>
          <w:szCs w:val="24"/>
          <w:highlight w:val="green"/>
          <w:lang w:eastAsia="en-US"/>
        </w:rPr>
        <w:t>возможных источниках замачивания грунта</w:t>
      </w:r>
      <w:r w:rsidR="007E35F5" w:rsidRPr="009D1D0C">
        <w:rPr>
          <w:rFonts w:eastAsia="Calibri"/>
          <w:iCs/>
          <w:sz w:val="24"/>
          <w:szCs w:val="24"/>
          <w:highlight w:val="green"/>
          <w:lang w:eastAsia="en-US"/>
        </w:rPr>
        <w:t>;</w:t>
      </w:r>
    </w:p>
    <w:p w14:paraId="62E68F93" w14:textId="725D74FE" w:rsidR="00A57E77" w:rsidRPr="009D1D0C" w:rsidRDefault="00A57E77" w:rsidP="00A57E77">
      <w:pPr>
        <w:pStyle w:val="aff1"/>
        <w:tabs>
          <w:tab w:val="left" w:pos="426"/>
          <w:tab w:val="left" w:pos="851"/>
        </w:tabs>
        <w:autoSpaceDE/>
        <w:autoSpaceDN/>
        <w:adjustRightInd/>
        <w:spacing w:line="360" w:lineRule="auto"/>
        <w:ind w:left="0" w:firstLine="709"/>
        <w:contextualSpacing w:val="0"/>
        <w:jc w:val="both"/>
        <w:rPr>
          <w:rFonts w:eastAsia="Calibri"/>
          <w:iCs/>
          <w:sz w:val="24"/>
          <w:szCs w:val="24"/>
          <w:highlight w:val="green"/>
          <w:lang w:eastAsia="en-US"/>
        </w:rPr>
      </w:pPr>
      <w:r w:rsidRPr="009D1D0C">
        <w:rPr>
          <w:rFonts w:eastAsia="Calibri"/>
          <w:iCs/>
          <w:sz w:val="24"/>
          <w:szCs w:val="24"/>
          <w:highlight w:val="green"/>
          <w:lang w:eastAsia="en-US"/>
        </w:rPr>
        <w:t>- требования о выполнени</w:t>
      </w:r>
      <w:r w:rsidR="00703D6E" w:rsidRPr="009D1D0C">
        <w:rPr>
          <w:rFonts w:eastAsia="Calibri"/>
          <w:iCs/>
          <w:sz w:val="24"/>
          <w:szCs w:val="24"/>
          <w:highlight w:val="green"/>
          <w:lang w:eastAsia="en-US"/>
        </w:rPr>
        <w:t>и</w:t>
      </w:r>
      <w:r w:rsidRPr="009D1D0C">
        <w:rPr>
          <w:rFonts w:eastAsia="Calibri"/>
          <w:iCs/>
          <w:sz w:val="24"/>
          <w:szCs w:val="24"/>
          <w:highlight w:val="green"/>
          <w:lang w:eastAsia="en-US"/>
        </w:rPr>
        <w:t xml:space="preserve"> локального мониторинга компонентов геологической среды на территории инженерных изысканий</w:t>
      </w:r>
      <w:r w:rsidR="00703D6E" w:rsidRPr="009D1D0C">
        <w:rPr>
          <w:rFonts w:eastAsia="Calibri"/>
          <w:iCs/>
          <w:sz w:val="24"/>
          <w:szCs w:val="24"/>
          <w:highlight w:val="green"/>
          <w:lang w:eastAsia="en-US"/>
        </w:rPr>
        <w:t xml:space="preserve"> (если такая необходимость установлена)</w:t>
      </w:r>
      <w:r w:rsidR="007E35F5" w:rsidRPr="009D1D0C">
        <w:rPr>
          <w:rFonts w:eastAsia="Calibri"/>
          <w:iCs/>
          <w:sz w:val="24"/>
          <w:szCs w:val="24"/>
          <w:highlight w:val="green"/>
          <w:lang w:eastAsia="en-US"/>
        </w:rPr>
        <w:t>;</w:t>
      </w:r>
    </w:p>
    <w:p w14:paraId="421EECBE" w14:textId="2DC01D97" w:rsidR="00A57E77" w:rsidRPr="004B5BE3" w:rsidRDefault="00A57E77" w:rsidP="00A57E77">
      <w:pPr>
        <w:pStyle w:val="aff1"/>
        <w:tabs>
          <w:tab w:val="left" w:pos="426"/>
          <w:tab w:val="left" w:pos="851"/>
        </w:tabs>
        <w:autoSpaceDE/>
        <w:autoSpaceDN/>
        <w:adjustRightInd/>
        <w:spacing w:line="360" w:lineRule="auto"/>
        <w:ind w:left="0" w:firstLine="709"/>
        <w:contextualSpacing w:val="0"/>
        <w:jc w:val="both"/>
        <w:rPr>
          <w:rFonts w:eastAsia="Calibri"/>
          <w:iCs/>
          <w:sz w:val="24"/>
          <w:szCs w:val="24"/>
          <w:lang w:eastAsia="en-US"/>
        </w:rPr>
      </w:pPr>
      <w:r w:rsidRPr="009D1D0C">
        <w:rPr>
          <w:rFonts w:eastAsia="Calibri"/>
          <w:iCs/>
          <w:sz w:val="24"/>
          <w:szCs w:val="24"/>
          <w:highlight w:val="green"/>
          <w:lang w:eastAsia="en-US"/>
        </w:rPr>
        <w:t>- требования к содержанию и периодичности выдачи промежуточных (предварительных) отчетов по результатам инженерных изысканий для получения оперативной информации о деформациях и др.</w:t>
      </w:r>
    </w:p>
    <w:p w14:paraId="3630804E" w14:textId="05EB01C0" w:rsidR="00D61675" w:rsidRPr="009D1D0C" w:rsidRDefault="008F1DFF" w:rsidP="008F1DFF">
      <w:pPr>
        <w:tabs>
          <w:tab w:val="left" w:pos="426"/>
          <w:tab w:val="left" w:pos="851"/>
        </w:tabs>
        <w:spacing w:line="360" w:lineRule="auto"/>
        <w:ind w:firstLine="709"/>
        <w:jc w:val="both"/>
        <w:rPr>
          <w:rFonts w:ascii="Arial" w:eastAsia="Calibri" w:hAnsi="Arial" w:cs="Arial"/>
          <w:iCs/>
          <w:sz w:val="24"/>
          <w:szCs w:val="24"/>
          <w:highlight w:val="green"/>
          <w:lang w:eastAsia="en-US"/>
        </w:rPr>
      </w:pPr>
      <w:r w:rsidRPr="009D1D0C">
        <w:rPr>
          <w:rFonts w:ascii="Arial" w:eastAsia="Calibri" w:hAnsi="Arial" w:cs="Arial"/>
          <w:iCs/>
          <w:sz w:val="24"/>
          <w:szCs w:val="24"/>
          <w:highlight w:val="green"/>
          <w:lang w:eastAsia="en-US"/>
        </w:rPr>
        <w:lastRenderedPageBreak/>
        <w:t xml:space="preserve">4.5 </w:t>
      </w:r>
      <w:r w:rsidR="002D1E10" w:rsidRPr="009D1D0C">
        <w:rPr>
          <w:rFonts w:ascii="Arial" w:eastAsia="Calibri" w:hAnsi="Arial" w:cs="Arial"/>
          <w:iCs/>
          <w:sz w:val="24"/>
          <w:szCs w:val="24"/>
          <w:highlight w:val="green"/>
          <w:lang w:eastAsia="en-US"/>
        </w:rPr>
        <w:t xml:space="preserve">Программа инженерных изысканий для строительства </w:t>
      </w:r>
      <w:r w:rsidR="00C62823" w:rsidRPr="009D1D0C">
        <w:rPr>
          <w:rFonts w:ascii="Arial" w:eastAsia="Calibri" w:hAnsi="Arial" w:cs="Arial"/>
          <w:iCs/>
          <w:sz w:val="24"/>
          <w:szCs w:val="24"/>
          <w:highlight w:val="green"/>
          <w:lang w:eastAsia="en-US"/>
        </w:rPr>
        <w:t xml:space="preserve">в районах распространения просадочных грунтов </w:t>
      </w:r>
      <w:r w:rsidR="002D1E10" w:rsidRPr="009D1D0C">
        <w:rPr>
          <w:rFonts w:ascii="Arial" w:eastAsia="Calibri" w:hAnsi="Arial" w:cs="Arial"/>
          <w:iCs/>
          <w:sz w:val="24"/>
          <w:szCs w:val="24"/>
          <w:highlight w:val="green"/>
          <w:lang w:eastAsia="en-US"/>
        </w:rPr>
        <w:t>(далее – программа) должна содержать сведения и данные в соответствии с СП 47.133</w:t>
      </w:r>
      <w:r w:rsidR="00EF6953" w:rsidRPr="009D1D0C">
        <w:rPr>
          <w:rFonts w:ascii="Arial" w:eastAsia="Calibri" w:hAnsi="Arial" w:cs="Arial"/>
          <w:iCs/>
          <w:sz w:val="24"/>
          <w:szCs w:val="24"/>
          <w:highlight w:val="green"/>
          <w:lang w:eastAsia="en-US"/>
        </w:rPr>
        <w:t>3</w:t>
      </w:r>
      <w:r w:rsidR="00D61675" w:rsidRPr="009D1D0C">
        <w:rPr>
          <w:rFonts w:ascii="Arial" w:eastAsia="Calibri" w:hAnsi="Arial" w:cs="Arial"/>
          <w:iCs/>
          <w:sz w:val="24"/>
          <w:szCs w:val="24"/>
          <w:highlight w:val="green"/>
          <w:lang w:eastAsia="en-US"/>
        </w:rPr>
        <w:t>0.2016 (</w:t>
      </w:r>
      <w:r w:rsidR="005D6B15" w:rsidRPr="009D1D0C">
        <w:rPr>
          <w:rFonts w:ascii="Arial" w:eastAsia="Calibri" w:hAnsi="Arial" w:cs="Arial"/>
          <w:iCs/>
          <w:sz w:val="24"/>
          <w:szCs w:val="24"/>
          <w:highlight w:val="green"/>
          <w:lang w:eastAsia="en-US"/>
        </w:rPr>
        <w:t xml:space="preserve">пункты </w:t>
      </w:r>
      <w:r w:rsidR="00D61675" w:rsidRPr="009D1D0C">
        <w:rPr>
          <w:rFonts w:ascii="Arial" w:eastAsia="Calibri" w:hAnsi="Arial" w:cs="Arial"/>
          <w:iCs/>
          <w:sz w:val="24"/>
          <w:szCs w:val="24"/>
          <w:highlight w:val="green"/>
          <w:lang w:eastAsia="en-US"/>
        </w:rPr>
        <w:t>4.18</w:t>
      </w:r>
      <w:r w:rsidR="00113503" w:rsidRPr="009D1D0C">
        <w:rPr>
          <w:rFonts w:ascii="Arial" w:eastAsia="Calibri" w:hAnsi="Arial" w:cs="Arial"/>
          <w:iCs/>
          <w:sz w:val="24"/>
          <w:szCs w:val="24"/>
          <w:highlight w:val="green"/>
          <w:lang w:eastAsia="en-US"/>
        </w:rPr>
        <w:t>–</w:t>
      </w:r>
      <w:r w:rsidR="00D61675" w:rsidRPr="009D1D0C">
        <w:rPr>
          <w:rFonts w:ascii="Arial" w:eastAsia="Calibri" w:hAnsi="Arial" w:cs="Arial"/>
          <w:iCs/>
          <w:sz w:val="24"/>
          <w:szCs w:val="24"/>
          <w:highlight w:val="green"/>
          <w:lang w:eastAsia="en-US"/>
        </w:rPr>
        <w:t>4.20</w:t>
      </w:r>
      <w:r w:rsidR="00A57E77" w:rsidRPr="009D1D0C">
        <w:rPr>
          <w:rFonts w:ascii="Arial" w:eastAsia="Calibri" w:hAnsi="Arial" w:cs="Arial"/>
          <w:iCs/>
          <w:sz w:val="24"/>
          <w:szCs w:val="24"/>
          <w:highlight w:val="green"/>
          <w:lang w:eastAsia="en-US"/>
        </w:rPr>
        <w:t xml:space="preserve">, </w:t>
      </w:r>
      <w:r w:rsidR="00A57E77" w:rsidRPr="009D1D0C">
        <w:rPr>
          <w:rFonts w:ascii="Arial" w:eastAsia="Calibri" w:hAnsi="Arial" w:cs="Arial"/>
          <w:iCs/>
          <w:sz w:val="24"/>
          <w:szCs w:val="24"/>
          <w:highlight w:val="green"/>
        </w:rPr>
        <w:t>5.1.13, 6.1.9, 7.1.20, 8.1.10</w:t>
      </w:r>
      <w:r w:rsidR="00D61675" w:rsidRPr="009D1D0C">
        <w:rPr>
          <w:rFonts w:ascii="Arial" w:eastAsia="Calibri" w:hAnsi="Arial" w:cs="Arial"/>
          <w:iCs/>
          <w:sz w:val="24"/>
          <w:szCs w:val="24"/>
          <w:highlight w:val="green"/>
          <w:lang w:eastAsia="en-US"/>
        </w:rPr>
        <w:t>)</w:t>
      </w:r>
      <w:r w:rsidR="00C62823" w:rsidRPr="009D1D0C">
        <w:rPr>
          <w:rFonts w:ascii="Arial" w:eastAsia="Calibri" w:hAnsi="Arial" w:cs="Arial"/>
          <w:iCs/>
          <w:sz w:val="24"/>
          <w:szCs w:val="24"/>
          <w:highlight w:val="green"/>
          <w:lang w:eastAsia="en-US"/>
        </w:rPr>
        <w:t>, а также дополнительно содержать:</w:t>
      </w:r>
    </w:p>
    <w:p w14:paraId="7DB6FE7C" w14:textId="77777777" w:rsidR="003F56E0" w:rsidRPr="009D1D0C" w:rsidRDefault="003F56E0" w:rsidP="008F1DFF">
      <w:pPr>
        <w:widowControl w:val="0"/>
        <w:tabs>
          <w:tab w:val="left" w:pos="993"/>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 сведения об аварийных ситуациях, ремонтных или восстановительных работах, связанных с развитием просадочных явлений;</w:t>
      </w:r>
    </w:p>
    <w:p w14:paraId="704DC631" w14:textId="77777777" w:rsidR="003C37D0" w:rsidRPr="009D1D0C" w:rsidRDefault="003F56E0" w:rsidP="008F1DFF">
      <w:pPr>
        <w:widowControl w:val="0"/>
        <w:tabs>
          <w:tab w:val="left" w:pos="993"/>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 xml:space="preserve">- </w:t>
      </w:r>
      <w:r w:rsidR="00691B9F" w:rsidRPr="009D1D0C">
        <w:rPr>
          <w:rFonts w:ascii="Arial" w:hAnsi="Arial" w:cs="Arial"/>
          <w:sz w:val="24"/>
          <w:szCs w:val="24"/>
          <w:highlight w:val="green"/>
        </w:rPr>
        <w:t>сведения о применявшихся типах и конструкциях</w:t>
      </w:r>
      <w:r w:rsidR="003C37D0" w:rsidRPr="009D1D0C">
        <w:rPr>
          <w:rFonts w:ascii="Arial" w:hAnsi="Arial" w:cs="Arial"/>
          <w:sz w:val="24"/>
          <w:szCs w:val="24"/>
          <w:highlight w:val="green"/>
        </w:rPr>
        <w:t xml:space="preserve"> фундаментов, зда</w:t>
      </w:r>
      <w:r w:rsidR="00691B9F" w:rsidRPr="009D1D0C">
        <w:rPr>
          <w:rFonts w:ascii="Arial" w:hAnsi="Arial" w:cs="Arial"/>
          <w:sz w:val="24"/>
          <w:szCs w:val="24"/>
          <w:highlight w:val="green"/>
        </w:rPr>
        <w:t>ний и сооружений, их техническом состоянии, наличии</w:t>
      </w:r>
      <w:r w:rsidR="003C37D0" w:rsidRPr="009D1D0C">
        <w:rPr>
          <w:rFonts w:ascii="Arial" w:hAnsi="Arial" w:cs="Arial"/>
          <w:sz w:val="24"/>
          <w:szCs w:val="24"/>
          <w:highlight w:val="green"/>
        </w:rPr>
        <w:t xml:space="preserve"> и характер</w:t>
      </w:r>
      <w:r w:rsidR="00691B9F" w:rsidRPr="009D1D0C">
        <w:rPr>
          <w:rFonts w:ascii="Arial" w:hAnsi="Arial" w:cs="Arial"/>
          <w:sz w:val="24"/>
          <w:szCs w:val="24"/>
          <w:highlight w:val="green"/>
        </w:rPr>
        <w:t>е</w:t>
      </w:r>
      <w:r w:rsidR="003C37D0" w:rsidRPr="009D1D0C">
        <w:rPr>
          <w:rFonts w:ascii="Arial" w:hAnsi="Arial" w:cs="Arial"/>
          <w:sz w:val="24"/>
          <w:szCs w:val="24"/>
          <w:highlight w:val="green"/>
        </w:rPr>
        <w:t xml:space="preserve"> деформаций, вызванных просадочными явлениями;</w:t>
      </w:r>
    </w:p>
    <w:p w14:paraId="72B93C69" w14:textId="77777777" w:rsidR="00345FF9" w:rsidRPr="009D1D0C" w:rsidRDefault="003F56E0" w:rsidP="008F1DFF">
      <w:pPr>
        <w:widowControl w:val="0"/>
        <w:tabs>
          <w:tab w:val="left" w:pos="993"/>
          <w:tab w:val="left" w:pos="1134"/>
        </w:tabs>
        <w:spacing w:line="360" w:lineRule="auto"/>
        <w:ind w:firstLine="709"/>
        <w:jc w:val="both"/>
        <w:rPr>
          <w:rFonts w:ascii="Arial" w:hAnsi="Arial" w:cs="Arial"/>
          <w:sz w:val="24"/>
          <w:szCs w:val="24"/>
          <w:highlight w:val="green"/>
        </w:rPr>
      </w:pPr>
      <w:bookmarkStart w:id="22" w:name="_Hlk522886021"/>
      <w:r w:rsidRPr="009D1D0C">
        <w:rPr>
          <w:rFonts w:ascii="Arial" w:hAnsi="Arial" w:cs="Arial"/>
          <w:sz w:val="24"/>
          <w:szCs w:val="24"/>
          <w:highlight w:val="green"/>
        </w:rPr>
        <w:t xml:space="preserve">- </w:t>
      </w:r>
      <w:bookmarkEnd w:id="22"/>
      <w:r w:rsidR="00691B9F" w:rsidRPr="009D1D0C">
        <w:rPr>
          <w:rFonts w:ascii="Arial" w:hAnsi="Arial" w:cs="Arial"/>
          <w:sz w:val="24"/>
          <w:szCs w:val="24"/>
          <w:highlight w:val="green"/>
        </w:rPr>
        <w:t>сведения о применявших</w:t>
      </w:r>
      <w:r w:rsidR="003C37D0" w:rsidRPr="009D1D0C">
        <w:rPr>
          <w:rFonts w:ascii="Arial" w:hAnsi="Arial" w:cs="Arial"/>
          <w:sz w:val="24"/>
          <w:szCs w:val="24"/>
          <w:highlight w:val="green"/>
        </w:rPr>
        <w:t>ся при стр</w:t>
      </w:r>
      <w:r w:rsidR="00691B9F" w:rsidRPr="009D1D0C">
        <w:rPr>
          <w:rFonts w:ascii="Arial" w:hAnsi="Arial" w:cs="Arial"/>
          <w:sz w:val="24"/>
          <w:szCs w:val="24"/>
          <w:highlight w:val="green"/>
        </w:rPr>
        <w:t>оительстве в районе работ метод</w:t>
      </w:r>
      <w:r w:rsidRPr="009D1D0C">
        <w:rPr>
          <w:rFonts w:ascii="Arial" w:hAnsi="Arial" w:cs="Arial"/>
          <w:sz w:val="24"/>
          <w:szCs w:val="24"/>
          <w:highlight w:val="green"/>
        </w:rPr>
        <w:t>ах</w:t>
      </w:r>
      <w:r w:rsidR="003C37D0" w:rsidRPr="009D1D0C">
        <w:rPr>
          <w:rFonts w:ascii="Arial" w:hAnsi="Arial" w:cs="Arial"/>
          <w:sz w:val="24"/>
          <w:szCs w:val="24"/>
          <w:highlight w:val="green"/>
        </w:rPr>
        <w:t xml:space="preserve"> полного или частичного устранения просадочности грунтов (противофильтрационные мероприятия, применение тяжелых трамбовок, искусственное закрепление грунтов, предварительное замачивание и др.) с оценкой их эффективности;</w:t>
      </w:r>
    </w:p>
    <w:p w14:paraId="474F76AA" w14:textId="77777777" w:rsidR="00E14E53" w:rsidRPr="009D1D0C" w:rsidRDefault="00E14E53" w:rsidP="008F1DFF">
      <w:pPr>
        <w:widowControl w:val="0"/>
        <w:tabs>
          <w:tab w:val="left" w:pos="993"/>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 сведения об источниках замачивания грунта с указанием</w:t>
      </w:r>
      <w:r w:rsidR="006951AB" w:rsidRPr="009D1D0C">
        <w:rPr>
          <w:rFonts w:ascii="Arial" w:hAnsi="Arial" w:cs="Arial"/>
          <w:sz w:val="24"/>
          <w:szCs w:val="24"/>
          <w:highlight w:val="green"/>
        </w:rPr>
        <w:t xml:space="preserve"> расстояния от н</w:t>
      </w:r>
      <w:r w:rsidR="00F62267" w:rsidRPr="009D1D0C">
        <w:rPr>
          <w:rFonts w:ascii="Arial" w:hAnsi="Arial" w:cs="Arial"/>
          <w:sz w:val="24"/>
          <w:szCs w:val="24"/>
          <w:highlight w:val="green"/>
        </w:rPr>
        <w:t>их</w:t>
      </w:r>
      <w:r w:rsidR="006951AB" w:rsidRPr="009D1D0C">
        <w:rPr>
          <w:rFonts w:ascii="Arial" w:hAnsi="Arial" w:cs="Arial"/>
          <w:sz w:val="24"/>
          <w:szCs w:val="24"/>
          <w:highlight w:val="green"/>
        </w:rPr>
        <w:t xml:space="preserve"> до предполагаемого участка строительства;</w:t>
      </w:r>
    </w:p>
    <w:p w14:paraId="5970916D" w14:textId="50205253" w:rsidR="00B47657" w:rsidRPr="009D1D0C" w:rsidRDefault="003F56E0" w:rsidP="008F1DFF">
      <w:pPr>
        <w:widowControl w:val="0"/>
        <w:tabs>
          <w:tab w:val="left" w:pos="993"/>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 xml:space="preserve">- обоснование необходимости выполнения </w:t>
      </w:r>
      <w:r w:rsidR="00157D29" w:rsidRPr="009D1D0C">
        <w:rPr>
          <w:rFonts w:ascii="Arial" w:hAnsi="Arial" w:cs="Arial"/>
          <w:sz w:val="24"/>
          <w:szCs w:val="24"/>
          <w:highlight w:val="green"/>
        </w:rPr>
        <w:t xml:space="preserve">специальных </w:t>
      </w:r>
      <w:r w:rsidRPr="009D1D0C">
        <w:rPr>
          <w:rFonts w:ascii="Arial" w:hAnsi="Arial" w:cs="Arial"/>
          <w:sz w:val="24"/>
          <w:szCs w:val="24"/>
          <w:highlight w:val="green"/>
        </w:rPr>
        <w:t xml:space="preserve">видов </w:t>
      </w:r>
      <w:r w:rsidR="00157D29" w:rsidRPr="009D1D0C">
        <w:rPr>
          <w:rFonts w:ascii="Arial" w:hAnsi="Arial" w:cs="Arial"/>
          <w:sz w:val="24"/>
          <w:szCs w:val="24"/>
          <w:highlight w:val="green"/>
        </w:rPr>
        <w:t>лаборато</w:t>
      </w:r>
      <w:r w:rsidRPr="009D1D0C">
        <w:rPr>
          <w:rFonts w:ascii="Arial" w:hAnsi="Arial" w:cs="Arial"/>
          <w:sz w:val="24"/>
          <w:szCs w:val="24"/>
          <w:highlight w:val="green"/>
        </w:rPr>
        <w:t>рных исследований грунтов и вод</w:t>
      </w:r>
      <w:r w:rsidR="00B47657" w:rsidRPr="009D1D0C">
        <w:rPr>
          <w:rFonts w:ascii="Arial" w:hAnsi="Arial" w:cs="Arial"/>
          <w:sz w:val="24"/>
          <w:szCs w:val="24"/>
          <w:highlight w:val="green"/>
        </w:rPr>
        <w:t xml:space="preserve">, в том числе для получения дополнительных характеристик просадочных грунтов (при указании в задании мероприятий, направленных на </w:t>
      </w:r>
      <w:r w:rsidR="00CC6E53" w:rsidRPr="009D1D0C">
        <w:rPr>
          <w:rFonts w:ascii="Arial" w:hAnsi="Arial" w:cs="Arial"/>
          <w:sz w:val="24"/>
          <w:szCs w:val="24"/>
          <w:highlight w:val="green"/>
        </w:rPr>
        <w:t>улучшение несущей способности</w:t>
      </w:r>
      <w:r w:rsidR="00B47657" w:rsidRPr="009D1D0C">
        <w:rPr>
          <w:rFonts w:ascii="Arial" w:hAnsi="Arial" w:cs="Arial"/>
          <w:sz w:val="24"/>
          <w:szCs w:val="24"/>
          <w:highlight w:val="green"/>
        </w:rPr>
        <w:t xml:space="preserve"> просадочных грунтов)</w:t>
      </w:r>
      <w:r w:rsidR="00703D6E" w:rsidRPr="009D1D0C">
        <w:rPr>
          <w:rFonts w:ascii="Arial" w:hAnsi="Arial" w:cs="Arial"/>
          <w:color w:val="FF0000"/>
          <w:sz w:val="24"/>
          <w:szCs w:val="24"/>
          <w:highlight w:val="green"/>
        </w:rPr>
        <w:t>;</w:t>
      </w:r>
      <w:r w:rsidR="00B47657" w:rsidRPr="009D1D0C">
        <w:rPr>
          <w:rFonts w:ascii="Arial" w:hAnsi="Arial" w:cs="Arial"/>
          <w:sz w:val="24"/>
          <w:szCs w:val="24"/>
          <w:highlight w:val="green"/>
        </w:rPr>
        <w:t xml:space="preserve"> </w:t>
      </w:r>
    </w:p>
    <w:p w14:paraId="6A24F487" w14:textId="4B8F49E8" w:rsidR="00E40074" w:rsidRPr="009D1D0C" w:rsidRDefault="00E40074" w:rsidP="00E40074">
      <w:pPr>
        <w:widowControl w:val="0"/>
        <w:tabs>
          <w:tab w:val="left" w:pos="993"/>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 обоснование методов проведения локального мониторинга компонентов геологической среды, если он предусмотрен заданием;</w:t>
      </w:r>
    </w:p>
    <w:p w14:paraId="22A8EA42" w14:textId="77777777" w:rsidR="007E35F5" w:rsidRPr="004B5BE3" w:rsidRDefault="007E35F5" w:rsidP="007E35F5">
      <w:pPr>
        <w:widowControl w:val="0"/>
        <w:tabs>
          <w:tab w:val="left" w:pos="993"/>
          <w:tab w:val="left" w:pos="1134"/>
        </w:tabs>
        <w:spacing w:line="360" w:lineRule="auto"/>
        <w:ind w:firstLine="709"/>
        <w:jc w:val="both"/>
        <w:rPr>
          <w:rFonts w:ascii="Arial" w:hAnsi="Arial" w:cs="Arial"/>
          <w:sz w:val="24"/>
          <w:szCs w:val="24"/>
        </w:rPr>
      </w:pPr>
      <w:r w:rsidRPr="009D1D0C">
        <w:rPr>
          <w:rFonts w:ascii="Arial" w:hAnsi="Arial" w:cs="Arial"/>
          <w:sz w:val="24"/>
          <w:szCs w:val="24"/>
          <w:highlight w:val="green"/>
        </w:rPr>
        <w:t>- состав и содержание промежуточных (предварительных) отчетов о результатах инженерных изысканий, если их выпуск предусмотрен заданием.</w:t>
      </w:r>
    </w:p>
    <w:p w14:paraId="4E87E760" w14:textId="3668216C" w:rsidR="00345FF9" w:rsidRPr="008F1DFF" w:rsidRDefault="008F1DFF" w:rsidP="008F1DFF">
      <w:pPr>
        <w:tabs>
          <w:tab w:val="left" w:pos="426"/>
          <w:tab w:val="left" w:pos="851"/>
        </w:tabs>
        <w:spacing w:line="360" w:lineRule="auto"/>
        <w:ind w:firstLine="709"/>
        <w:jc w:val="both"/>
        <w:rPr>
          <w:rFonts w:ascii="Arial" w:eastAsia="Calibri" w:hAnsi="Arial" w:cs="Arial"/>
          <w:iCs/>
          <w:sz w:val="24"/>
          <w:szCs w:val="24"/>
          <w:lang w:eastAsia="en-US"/>
        </w:rPr>
      </w:pPr>
      <w:r>
        <w:rPr>
          <w:rFonts w:ascii="Arial" w:eastAsia="Calibri" w:hAnsi="Arial" w:cs="Arial"/>
          <w:iCs/>
          <w:sz w:val="24"/>
          <w:szCs w:val="24"/>
          <w:lang w:eastAsia="en-US"/>
        </w:rPr>
        <w:t xml:space="preserve">4.6 </w:t>
      </w:r>
      <w:r w:rsidR="00EF6953" w:rsidRPr="008F1DFF">
        <w:rPr>
          <w:rFonts w:ascii="Arial" w:eastAsia="Calibri" w:hAnsi="Arial" w:cs="Arial"/>
          <w:iCs/>
          <w:sz w:val="24"/>
          <w:szCs w:val="24"/>
          <w:lang w:eastAsia="en-US"/>
        </w:rPr>
        <w:t xml:space="preserve">При выполнении инженерных изысканий для строительства в районах распространения просадочных грунтов должны соблюдаться требования нормативных документов по охране труда, пожарной безопасности и охране окружающей среды. </w:t>
      </w:r>
    </w:p>
    <w:p w14:paraId="4EC4337A" w14:textId="7A987145" w:rsidR="00EF6953" w:rsidRPr="009D1D0C" w:rsidRDefault="000C213E" w:rsidP="008F1DFF">
      <w:pPr>
        <w:pStyle w:val="aff1"/>
        <w:tabs>
          <w:tab w:val="left" w:pos="426"/>
          <w:tab w:val="left" w:pos="851"/>
        </w:tabs>
        <w:autoSpaceDE/>
        <w:autoSpaceDN/>
        <w:adjustRightInd/>
        <w:spacing w:line="360" w:lineRule="auto"/>
        <w:ind w:left="0" w:firstLine="709"/>
        <w:contextualSpacing w:val="0"/>
        <w:jc w:val="both"/>
        <w:rPr>
          <w:rFonts w:eastAsia="Calibri"/>
          <w:iCs/>
          <w:sz w:val="24"/>
          <w:szCs w:val="24"/>
          <w:highlight w:val="green"/>
          <w:lang w:eastAsia="en-US"/>
        </w:rPr>
      </w:pPr>
      <w:r w:rsidRPr="009D1D0C">
        <w:rPr>
          <w:rFonts w:eastAsia="Calibri"/>
          <w:iCs/>
          <w:sz w:val="24"/>
          <w:szCs w:val="24"/>
          <w:highlight w:val="green"/>
          <w:lang w:eastAsia="en-US"/>
        </w:rPr>
        <w:t>В</w:t>
      </w:r>
      <w:r w:rsidR="0045119E" w:rsidRPr="009D1D0C">
        <w:rPr>
          <w:rFonts w:eastAsia="Calibri"/>
          <w:iCs/>
          <w:sz w:val="24"/>
          <w:szCs w:val="24"/>
          <w:highlight w:val="green"/>
          <w:lang w:eastAsia="en-US"/>
        </w:rPr>
        <w:t xml:space="preserve"> цел</w:t>
      </w:r>
      <w:r w:rsidRPr="009D1D0C">
        <w:rPr>
          <w:rFonts w:eastAsia="Calibri"/>
          <w:iCs/>
          <w:sz w:val="24"/>
          <w:szCs w:val="24"/>
          <w:highlight w:val="green"/>
          <w:lang w:eastAsia="en-US"/>
        </w:rPr>
        <w:t>ях</w:t>
      </w:r>
      <w:r w:rsidR="0045119E" w:rsidRPr="009D1D0C">
        <w:rPr>
          <w:rFonts w:eastAsia="Calibri"/>
          <w:iCs/>
          <w:sz w:val="24"/>
          <w:szCs w:val="24"/>
          <w:highlight w:val="green"/>
          <w:lang w:eastAsia="en-US"/>
        </w:rPr>
        <w:t xml:space="preserve"> предотвращения активизации просадочных явлений н</w:t>
      </w:r>
      <w:r w:rsidR="00EF6953" w:rsidRPr="009D1D0C">
        <w:rPr>
          <w:rFonts w:eastAsia="Calibri"/>
          <w:iCs/>
          <w:sz w:val="24"/>
          <w:szCs w:val="24"/>
          <w:highlight w:val="green"/>
          <w:lang w:eastAsia="en-US"/>
        </w:rPr>
        <w:t>еобходимо предусматривать и осуществлять мероприятия, не допускающие нарушения сложившихся гидрогеологических условий при проведении отдельных видов изыскательск</w:t>
      </w:r>
      <w:r w:rsidR="00B60C62" w:rsidRPr="009D1D0C">
        <w:rPr>
          <w:rFonts w:eastAsia="Calibri"/>
          <w:iCs/>
          <w:sz w:val="24"/>
          <w:szCs w:val="24"/>
          <w:highlight w:val="green"/>
          <w:lang w:eastAsia="en-US"/>
        </w:rPr>
        <w:t>их работ</w:t>
      </w:r>
      <w:r w:rsidR="00EF6953" w:rsidRPr="009D1D0C">
        <w:rPr>
          <w:rFonts w:eastAsia="Calibri"/>
          <w:iCs/>
          <w:sz w:val="24"/>
          <w:szCs w:val="24"/>
          <w:highlight w:val="green"/>
          <w:lang w:eastAsia="en-US"/>
        </w:rPr>
        <w:t>.</w:t>
      </w:r>
    </w:p>
    <w:p w14:paraId="57F7B4D9" w14:textId="7070324F" w:rsidR="00DD556B" w:rsidRPr="009D1D0C" w:rsidRDefault="008F1DFF" w:rsidP="008F1DFF">
      <w:pPr>
        <w:tabs>
          <w:tab w:val="left" w:pos="426"/>
          <w:tab w:val="left" w:pos="851"/>
        </w:tabs>
        <w:spacing w:line="360" w:lineRule="auto"/>
        <w:ind w:firstLine="709"/>
        <w:jc w:val="both"/>
        <w:rPr>
          <w:rFonts w:ascii="Arial" w:eastAsia="Calibri" w:hAnsi="Arial" w:cs="Arial"/>
          <w:iCs/>
          <w:sz w:val="24"/>
          <w:szCs w:val="24"/>
          <w:highlight w:val="green"/>
          <w:lang w:eastAsia="en-US"/>
        </w:rPr>
      </w:pPr>
      <w:r w:rsidRPr="009D1D0C">
        <w:rPr>
          <w:rFonts w:ascii="Arial" w:eastAsia="Calibri" w:hAnsi="Arial" w:cs="Arial"/>
          <w:iCs/>
          <w:sz w:val="24"/>
          <w:szCs w:val="24"/>
          <w:highlight w:val="green"/>
          <w:lang w:eastAsia="en-US"/>
        </w:rPr>
        <w:t xml:space="preserve">4.7 </w:t>
      </w:r>
      <w:r w:rsidR="00EF6953" w:rsidRPr="009D1D0C">
        <w:rPr>
          <w:rFonts w:ascii="Arial" w:eastAsia="Calibri" w:hAnsi="Arial" w:cs="Arial"/>
          <w:iCs/>
          <w:sz w:val="24"/>
          <w:szCs w:val="24"/>
          <w:highlight w:val="green"/>
          <w:lang w:eastAsia="en-US"/>
        </w:rPr>
        <w:t xml:space="preserve">Для оценки возможности осуществления планируемой градостроительной деятельности и ее реализации в районах распространения просадочных грунтов </w:t>
      </w:r>
      <w:r w:rsidR="00EF6953" w:rsidRPr="009D1D0C">
        <w:rPr>
          <w:rFonts w:ascii="Arial" w:eastAsia="Calibri" w:hAnsi="Arial" w:cs="Arial"/>
          <w:iCs/>
          <w:sz w:val="24"/>
          <w:szCs w:val="24"/>
          <w:highlight w:val="green"/>
          <w:lang w:eastAsia="en-US"/>
        </w:rPr>
        <w:lastRenderedPageBreak/>
        <w:t>выполняются инженерно-геодезические, инженерно-геологические, инженерно-гидрометеорологические и инженерно-экологические изыскания</w:t>
      </w:r>
      <w:r w:rsidR="006F4DC4" w:rsidRPr="009D1D0C">
        <w:rPr>
          <w:rFonts w:ascii="Arial" w:eastAsia="Calibri" w:hAnsi="Arial" w:cs="Arial"/>
          <w:iCs/>
          <w:sz w:val="24"/>
          <w:szCs w:val="24"/>
          <w:highlight w:val="green"/>
          <w:lang w:eastAsia="en-US"/>
        </w:rPr>
        <w:t>.</w:t>
      </w:r>
      <w:r w:rsidR="00ED7C81" w:rsidRPr="009D1D0C">
        <w:rPr>
          <w:rFonts w:ascii="Arial" w:eastAsia="Calibri" w:hAnsi="Arial" w:cs="Arial"/>
          <w:iCs/>
          <w:sz w:val="24"/>
          <w:szCs w:val="24"/>
          <w:highlight w:val="green"/>
          <w:lang w:eastAsia="en-US"/>
        </w:rPr>
        <w:t xml:space="preserve"> </w:t>
      </w:r>
    </w:p>
    <w:p w14:paraId="54E1C764" w14:textId="4E367925" w:rsidR="00A12D27" w:rsidRPr="009D1D0C" w:rsidRDefault="008F1DFF" w:rsidP="008F1DFF">
      <w:pPr>
        <w:tabs>
          <w:tab w:val="left" w:pos="426"/>
          <w:tab w:val="left" w:pos="851"/>
        </w:tabs>
        <w:spacing w:line="360" w:lineRule="auto"/>
        <w:ind w:firstLine="709"/>
        <w:jc w:val="both"/>
        <w:rPr>
          <w:rFonts w:ascii="Arial" w:eastAsia="Calibri" w:hAnsi="Arial" w:cs="Arial"/>
          <w:iCs/>
          <w:sz w:val="24"/>
          <w:szCs w:val="24"/>
          <w:highlight w:val="green"/>
          <w:lang w:eastAsia="en-US"/>
        </w:rPr>
      </w:pPr>
      <w:bookmarkStart w:id="23" w:name="_Hlk524623338"/>
      <w:bookmarkStart w:id="24" w:name="_Toc511634000"/>
      <w:r w:rsidRPr="009D1D0C">
        <w:rPr>
          <w:rFonts w:ascii="Arial" w:eastAsia="Calibri" w:hAnsi="Arial" w:cs="Arial"/>
          <w:bCs/>
          <w:iCs/>
          <w:sz w:val="24"/>
          <w:szCs w:val="24"/>
          <w:highlight w:val="green"/>
          <w:lang w:eastAsia="en-US"/>
        </w:rPr>
        <w:t>4.8</w:t>
      </w:r>
      <w:r w:rsidRPr="009D1D0C">
        <w:rPr>
          <w:rFonts w:ascii="Arial" w:eastAsia="Calibri" w:hAnsi="Arial" w:cs="Arial"/>
          <w:b/>
          <w:iCs/>
          <w:sz w:val="24"/>
          <w:szCs w:val="24"/>
          <w:highlight w:val="green"/>
          <w:lang w:eastAsia="en-US"/>
        </w:rPr>
        <w:t xml:space="preserve"> </w:t>
      </w:r>
      <w:r w:rsidR="00A12D27" w:rsidRPr="009D1D0C">
        <w:rPr>
          <w:rFonts w:ascii="Arial" w:eastAsia="Calibri" w:hAnsi="Arial" w:cs="Arial"/>
          <w:iCs/>
          <w:sz w:val="24"/>
          <w:szCs w:val="24"/>
          <w:highlight w:val="green"/>
          <w:lang w:eastAsia="en-US"/>
        </w:rPr>
        <w:t>Инженерно-геодезические изыскания для строительства в районах распространения</w:t>
      </w:r>
      <w:r w:rsidR="000C213E" w:rsidRPr="009D1D0C">
        <w:rPr>
          <w:rFonts w:ascii="Arial" w:eastAsia="Calibri" w:hAnsi="Arial" w:cs="Arial"/>
          <w:iCs/>
          <w:sz w:val="24"/>
          <w:szCs w:val="24"/>
          <w:highlight w:val="green"/>
          <w:lang w:eastAsia="en-US"/>
        </w:rPr>
        <w:t xml:space="preserve"> просадочных грунтов выполняют в целях</w:t>
      </w:r>
      <w:r w:rsidR="00A12D27" w:rsidRPr="009D1D0C">
        <w:rPr>
          <w:rFonts w:ascii="Arial" w:eastAsia="Calibri" w:hAnsi="Arial" w:cs="Arial"/>
          <w:iCs/>
          <w:sz w:val="24"/>
          <w:szCs w:val="24"/>
          <w:highlight w:val="green"/>
          <w:lang w:eastAsia="en-US"/>
        </w:rPr>
        <w:t xml:space="preserve"> получения топографо-геодезических материалов и данных о ситуации и рельефе местности (в том числе дна водотоков, водоемов), существующих и строящихся </w:t>
      </w:r>
      <w:r w:rsidR="000C213E" w:rsidRPr="009D1D0C">
        <w:rPr>
          <w:rFonts w:ascii="Arial" w:eastAsia="Calibri" w:hAnsi="Arial" w:cs="Arial"/>
          <w:iCs/>
          <w:sz w:val="24"/>
          <w:szCs w:val="24"/>
          <w:highlight w:val="green"/>
          <w:lang w:eastAsia="en-US"/>
        </w:rPr>
        <w:t>зданиях и сооружениях</w:t>
      </w:r>
      <w:r w:rsidR="00A12D27" w:rsidRPr="009D1D0C">
        <w:rPr>
          <w:rFonts w:ascii="Arial" w:eastAsia="Calibri" w:hAnsi="Arial" w:cs="Arial"/>
          <w:iCs/>
          <w:sz w:val="24"/>
          <w:szCs w:val="24"/>
          <w:highlight w:val="green"/>
          <w:lang w:eastAsia="en-US"/>
        </w:rPr>
        <w:t>, элементах планировки, проявлениях опасных природных процессов и факторов техногенного воздействия, необходимых для принятия проектных решений.</w:t>
      </w:r>
    </w:p>
    <w:p w14:paraId="74AB2A01" w14:textId="66A360C5" w:rsidR="00A12D27" w:rsidRPr="009D1D0C" w:rsidRDefault="008F1DFF" w:rsidP="008F1DFF">
      <w:pPr>
        <w:tabs>
          <w:tab w:val="left" w:pos="993"/>
          <w:tab w:val="left" w:pos="1134"/>
        </w:tabs>
        <w:spacing w:line="360" w:lineRule="auto"/>
        <w:ind w:firstLine="709"/>
        <w:jc w:val="both"/>
        <w:rPr>
          <w:rFonts w:ascii="Arial" w:hAnsi="Arial" w:cs="Arial"/>
          <w:sz w:val="24"/>
          <w:szCs w:val="24"/>
          <w:highlight w:val="green"/>
        </w:rPr>
      </w:pPr>
      <w:r w:rsidRPr="009D1D0C">
        <w:rPr>
          <w:rFonts w:ascii="Arial" w:hAnsi="Arial" w:cs="Arial"/>
          <w:sz w:val="24"/>
          <w:szCs w:val="24"/>
          <w:highlight w:val="green"/>
        </w:rPr>
        <w:t xml:space="preserve">4.8.1 </w:t>
      </w:r>
      <w:r w:rsidR="00A12D27" w:rsidRPr="009D1D0C">
        <w:rPr>
          <w:rFonts w:ascii="Arial" w:hAnsi="Arial" w:cs="Arial"/>
          <w:sz w:val="24"/>
          <w:szCs w:val="24"/>
          <w:highlight w:val="green"/>
        </w:rPr>
        <w:t xml:space="preserve">Инженерно-геодезические изыскания в районах распространения </w:t>
      </w:r>
      <w:r w:rsidR="00DB61A0" w:rsidRPr="009D1D0C">
        <w:rPr>
          <w:rFonts w:ascii="Arial" w:hAnsi="Arial" w:cs="Arial"/>
          <w:sz w:val="24"/>
          <w:szCs w:val="24"/>
          <w:highlight w:val="green"/>
        </w:rPr>
        <w:t>просадочных грунтов</w:t>
      </w:r>
      <w:r w:rsidR="00A12D27" w:rsidRPr="009D1D0C">
        <w:rPr>
          <w:rFonts w:ascii="Arial" w:hAnsi="Arial" w:cs="Arial"/>
          <w:sz w:val="24"/>
          <w:szCs w:val="24"/>
          <w:highlight w:val="green"/>
        </w:rPr>
        <w:t xml:space="preserve"> включают виды работ, указанные в СП 47.13330.2016 (</w:t>
      </w:r>
      <w:r w:rsidR="00942A42" w:rsidRPr="009D1D0C">
        <w:rPr>
          <w:rFonts w:ascii="Arial" w:hAnsi="Arial" w:cs="Arial"/>
          <w:sz w:val="24"/>
          <w:szCs w:val="24"/>
          <w:highlight w:val="green"/>
        </w:rPr>
        <w:t xml:space="preserve">пункты </w:t>
      </w:r>
      <w:r w:rsidR="00A12D27" w:rsidRPr="009D1D0C">
        <w:rPr>
          <w:rFonts w:ascii="Arial" w:hAnsi="Arial" w:cs="Arial"/>
          <w:sz w:val="24"/>
          <w:szCs w:val="24"/>
          <w:highlight w:val="green"/>
        </w:rPr>
        <w:t>5.1.3, 5.1.4 и приложение А).</w:t>
      </w:r>
    </w:p>
    <w:p w14:paraId="65777108" w14:textId="370B8FD3" w:rsidR="00A12D27" w:rsidRPr="008F1DFF" w:rsidRDefault="00D85C59" w:rsidP="008F1DFF">
      <w:pPr>
        <w:tabs>
          <w:tab w:val="left" w:pos="993"/>
          <w:tab w:val="left" w:pos="1134"/>
        </w:tabs>
        <w:spacing w:line="360" w:lineRule="auto"/>
        <w:ind w:firstLine="709"/>
        <w:jc w:val="both"/>
        <w:rPr>
          <w:rFonts w:ascii="Arial" w:hAnsi="Arial" w:cs="Arial"/>
          <w:sz w:val="24"/>
          <w:szCs w:val="24"/>
        </w:rPr>
      </w:pPr>
      <w:r w:rsidRPr="009D1D0C">
        <w:rPr>
          <w:rFonts w:ascii="Arial" w:hAnsi="Arial" w:cs="Arial"/>
          <w:sz w:val="24"/>
          <w:szCs w:val="24"/>
          <w:highlight w:val="green"/>
        </w:rPr>
        <w:t xml:space="preserve">4.8.2 </w:t>
      </w:r>
      <w:r w:rsidR="00A12D27" w:rsidRPr="009D1D0C">
        <w:rPr>
          <w:rFonts w:ascii="Arial" w:hAnsi="Arial" w:cs="Arial"/>
          <w:sz w:val="24"/>
          <w:szCs w:val="24"/>
          <w:highlight w:val="green"/>
        </w:rPr>
        <w:t xml:space="preserve">Задачи и основные исходные данные для выполнения инженерно-геодезических изысканий в районах распространения </w:t>
      </w:r>
      <w:r w:rsidR="00DB61A0" w:rsidRPr="009D1D0C">
        <w:rPr>
          <w:rFonts w:ascii="Arial" w:hAnsi="Arial" w:cs="Arial"/>
          <w:sz w:val="24"/>
          <w:szCs w:val="24"/>
          <w:highlight w:val="green"/>
        </w:rPr>
        <w:t>просадочных грунтов</w:t>
      </w:r>
      <w:r w:rsidR="00A12D27" w:rsidRPr="009D1D0C">
        <w:rPr>
          <w:rFonts w:ascii="Arial" w:hAnsi="Arial" w:cs="Arial"/>
          <w:sz w:val="24"/>
          <w:szCs w:val="24"/>
          <w:highlight w:val="green"/>
        </w:rPr>
        <w:t>, требования к точности и достоверности результатов работ, к составу отч</w:t>
      </w:r>
      <w:r w:rsidR="008D6ED0" w:rsidRPr="009D1D0C">
        <w:rPr>
          <w:rFonts w:ascii="Arial" w:hAnsi="Arial" w:cs="Arial"/>
          <w:sz w:val="24"/>
          <w:szCs w:val="24"/>
          <w:highlight w:val="green"/>
        </w:rPr>
        <w:t>е</w:t>
      </w:r>
      <w:r w:rsidR="00A12D27" w:rsidRPr="009D1D0C">
        <w:rPr>
          <w:rFonts w:ascii="Arial" w:hAnsi="Arial" w:cs="Arial"/>
          <w:sz w:val="24"/>
          <w:szCs w:val="24"/>
          <w:highlight w:val="green"/>
        </w:rPr>
        <w:t>тных материалов устанавливают в задании на выполнение инженерно-геодезических изысканий.</w:t>
      </w:r>
    </w:p>
    <w:p w14:paraId="5663C7AB" w14:textId="765985DD" w:rsidR="00A12D27" w:rsidRPr="00A93103" w:rsidRDefault="000F7CAB"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4.8.3 </w:t>
      </w:r>
      <w:r w:rsidR="00A12D27" w:rsidRPr="00A93103">
        <w:rPr>
          <w:rFonts w:ascii="Arial" w:hAnsi="Arial" w:cs="Arial"/>
          <w:sz w:val="24"/>
          <w:szCs w:val="24"/>
          <w:highlight w:val="green"/>
        </w:rPr>
        <w:t>Состав, объ</w:t>
      </w:r>
      <w:r w:rsidR="008D6ED0" w:rsidRPr="00A93103">
        <w:rPr>
          <w:rFonts w:ascii="Arial" w:hAnsi="Arial" w:cs="Arial"/>
          <w:sz w:val="24"/>
          <w:szCs w:val="24"/>
          <w:highlight w:val="green"/>
        </w:rPr>
        <w:t>е</w:t>
      </w:r>
      <w:r w:rsidR="00A12D27" w:rsidRPr="00A93103">
        <w:rPr>
          <w:rFonts w:ascii="Arial" w:hAnsi="Arial" w:cs="Arial"/>
          <w:sz w:val="24"/>
          <w:szCs w:val="24"/>
          <w:highlight w:val="green"/>
        </w:rPr>
        <w:t>мы, методы и технологии выполнения отдельных видов работ и требования к их результатам устанавливают в программе инженерно-геодезических изысканий в соответствии с СП 47.13330.2016 (</w:t>
      </w:r>
      <w:r w:rsidR="00942A42" w:rsidRPr="00A93103">
        <w:rPr>
          <w:rFonts w:ascii="Arial" w:hAnsi="Arial" w:cs="Arial"/>
          <w:sz w:val="24"/>
          <w:szCs w:val="24"/>
          <w:highlight w:val="green"/>
        </w:rPr>
        <w:t xml:space="preserve">пункты </w:t>
      </w:r>
      <w:r w:rsidR="00A12D27" w:rsidRPr="00A93103">
        <w:rPr>
          <w:rFonts w:ascii="Arial" w:hAnsi="Arial" w:cs="Arial"/>
          <w:sz w:val="24"/>
          <w:szCs w:val="24"/>
          <w:highlight w:val="green"/>
        </w:rPr>
        <w:t>4.18–4.23, 5.1.13, 5.1.14), СП 317.1325800 и настоящим сводом правил.</w:t>
      </w:r>
    </w:p>
    <w:p w14:paraId="0895C82A" w14:textId="59FE55DA" w:rsidR="00A12D27" w:rsidRPr="00A93103" w:rsidRDefault="000F7CAB"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4.8.4 </w:t>
      </w:r>
      <w:r w:rsidR="00A12D27" w:rsidRPr="00A93103">
        <w:rPr>
          <w:rFonts w:ascii="Arial" w:hAnsi="Arial" w:cs="Arial"/>
          <w:sz w:val="24"/>
          <w:szCs w:val="24"/>
          <w:highlight w:val="green"/>
        </w:rPr>
        <w:t>Системы координат и высот для выполнения инженерно-геодезических изысканий устанавливают в соответствии с СП 317.1325800</w:t>
      </w:r>
      <w:r w:rsidR="000C213E" w:rsidRPr="00A93103">
        <w:rPr>
          <w:rFonts w:ascii="Arial" w:hAnsi="Arial" w:cs="Arial"/>
          <w:sz w:val="24"/>
          <w:szCs w:val="24"/>
          <w:highlight w:val="green"/>
        </w:rPr>
        <w:t>.2017</w:t>
      </w:r>
      <w:r w:rsidR="00A12D27" w:rsidRPr="00A93103">
        <w:rPr>
          <w:rFonts w:ascii="Arial" w:hAnsi="Arial" w:cs="Arial"/>
          <w:sz w:val="24"/>
          <w:szCs w:val="24"/>
          <w:highlight w:val="green"/>
        </w:rPr>
        <w:t xml:space="preserve"> (</w:t>
      </w:r>
      <w:r w:rsidR="00942A42" w:rsidRPr="00A93103">
        <w:rPr>
          <w:rFonts w:ascii="Arial" w:hAnsi="Arial" w:cs="Arial"/>
          <w:sz w:val="24"/>
          <w:szCs w:val="24"/>
          <w:highlight w:val="green"/>
        </w:rPr>
        <w:t>п</w:t>
      </w:r>
      <w:r w:rsidR="00541C26" w:rsidRPr="00A93103">
        <w:rPr>
          <w:rFonts w:ascii="Arial" w:hAnsi="Arial" w:cs="Arial"/>
          <w:sz w:val="24"/>
          <w:szCs w:val="24"/>
          <w:highlight w:val="green"/>
        </w:rPr>
        <w:t xml:space="preserve">ункт </w:t>
      </w:r>
      <w:r w:rsidR="00A12D27" w:rsidRPr="00A93103">
        <w:rPr>
          <w:rFonts w:ascii="Arial" w:hAnsi="Arial" w:cs="Arial"/>
          <w:sz w:val="24"/>
          <w:szCs w:val="24"/>
          <w:highlight w:val="green"/>
        </w:rPr>
        <w:t>4.8).</w:t>
      </w:r>
    </w:p>
    <w:p w14:paraId="752C9BB7" w14:textId="79021129" w:rsidR="00A12D27" w:rsidRPr="004B5BE3" w:rsidRDefault="000F7CAB" w:rsidP="008F1DFF">
      <w:pPr>
        <w:tabs>
          <w:tab w:val="left" w:pos="993"/>
          <w:tab w:val="left" w:pos="1134"/>
        </w:tabs>
        <w:spacing w:line="360" w:lineRule="auto"/>
        <w:ind w:firstLine="709"/>
        <w:jc w:val="both"/>
        <w:rPr>
          <w:rFonts w:ascii="Arial" w:hAnsi="Arial" w:cs="Arial"/>
          <w:sz w:val="24"/>
          <w:szCs w:val="24"/>
        </w:rPr>
      </w:pPr>
      <w:r w:rsidRPr="00A93103">
        <w:rPr>
          <w:rFonts w:ascii="Arial" w:hAnsi="Arial" w:cs="Arial"/>
          <w:sz w:val="24"/>
          <w:szCs w:val="24"/>
          <w:highlight w:val="green"/>
        </w:rPr>
        <w:t xml:space="preserve">4.8.5 </w:t>
      </w:r>
      <w:r w:rsidR="00A12D27" w:rsidRPr="00A93103">
        <w:rPr>
          <w:rFonts w:ascii="Arial" w:hAnsi="Arial" w:cs="Arial"/>
          <w:sz w:val="24"/>
          <w:szCs w:val="24"/>
          <w:highlight w:val="green"/>
        </w:rPr>
        <w:t xml:space="preserve">Требования к геодезической основе инженерных изысканий </w:t>
      </w:r>
      <w:r w:rsidR="00C931D3" w:rsidRPr="00A93103">
        <w:rPr>
          <w:rFonts w:ascii="Arial" w:hAnsi="Arial" w:cs="Arial"/>
          <w:sz w:val="24"/>
          <w:szCs w:val="24"/>
          <w:highlight w:val="green"/>
        </w:rPr>
        <w:t>устанавливаются</w:t>
      </w:r>
      <w:r w:rsidR="00A12D27" w:rsidRPr="00A93103">
        <w:rPr>
          <w:rFonts w:ascii="Arial" w:hAnsi="Arial" w:cs="Arial"/>
          <w:sz w:val="24"/>
          <w:szCs w:val="24"/>
          <w:highlight w:val="green"/>
        </w:rPr>
        <w:t xml:space="preserve"> в соответствии с СП 47.13330.2016 (</w:t>
      </w:r>
      <w:r w:rsidR="00942A42" w:rsidRPr="00A93103">
        <w:rPr>
          <w:rFonts w:ascii="Arial" w:hAnsi="Arial" w:cs="Arial"/>
          <w:sz w:val="24"/>
          <w:szCs w:val="24"/>
          <w:highlight w:val="green"/>
        </w:rPr>
        <w:t xml:space="preserve">пункты </w:t>
      </w:r>
      <w:r w:rsidR="00A12D27" w:rsidRPr="00A93103">
        <w:rPr>
          <w:rFonts w:ascii="Arial" w:hAnsi="Arial" w:cs="Arial"/>
          <w:sz w:val="24"/>
          <w:szCs w:val="24"/>
          <w:highlight w:val="green"/>
        </w:rPr>
        <w:t>5.1.5, 5.1.6) и СП</w:t>
      </w:r>
      <w:r w:rsidR="0045119E" w:rsidRPr="00A93103">
        <w:rPr>
          <w:rFonts w:ascii="Arial" w:hAnsi="Arial" w:cs="Arial"/>
          <w:sz w:val="24"/>
          <w:szCs w:val="24"/>
          <w:highlight w:val="green"/>
        </w:rPr>
        <w:t> </w:t>
      </w:r>
      <w:r w:rsidR="00A12D27" w:rsidRPr="00A93103">
        <w:rPr>
          <w:rFonts w:ascii="Arial" w:hAnsi="Arial" w:cs="Arial"/>
          <w:sz w:val="24"/>
          <w:szCs w:val="24"/>
          <w:highlight w:val="green"/>
        </w:rPr>
        <w:t>317.1325800</w:t>
      </w:r>
      <w:r w:rsidR="000C213E" w:rsidRPr="00A93103">
        <w:rPr>
          <w:rFonts w:ascii="Arial" w:hAnsi="Arial" w:cs="Arial"/>
          <w:sz w:val="24"/>
          <w:szCs w:val="24"/>
          <w:highlight w:val="green"/>
        </w:rPr>
        <w:t>.2017</w:t>
      </w:r>
      <w:r w:rsidR="00A12D27" w:rsidRPr="00A93103">
        <w:rPr>
          <w:rFonts w:ascii="Arial" w:hAnsi="Arial" w:cs="Arial"/>
          <w:sz w:val="24"/>
          <w:szCs w:val="24"/>
          <w:highlight w:val="green"/>
        </w:rPr>
        <w:t xml:space="preserve"> (</w:t>
      </w:r>
      <w:r w:rsidR="00942A42" w:rsidRPr="00A93103">
        <w:rPr>
          <w:rFonts w:ascii="Arial" w:hAnsi="Arial" w:cs="Arial"/>
          <w:sz w:val="24"/>
          <w:szCs w:val="24"/>
          <w:highlight w:val="green"/>
        </w:rPr>
        <w:t xml:space="preserve">пункты </w:t>
      </w:r>
      <w:r w:rsidR="00A12D27" w:rsidRPr="00A93103">
        <w:rPr>
          <w:rFonts w:ascii="Arial" w:hAnsi="Arial" w:cs="Arial"/>
          <w:sz w:val="24"/>
          <w:szCs w:val="24"/>
          <w:highlight w:val="green"/>
        </w:rPr>
        <w:t>4.7, 4.10, 4.11).</w:t>
      </w:r>
    </w:p>
    <w:p w14:paraId="4B5EBEFB" w14:textId="23DED380" w:rsidR="00A12D27" w:rsidRPr="00A93103" w:rsidRDefault="000F7CAB"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4.8.6 </w:t>
      </w:r>
      <w:r w:rsidR="00A12D27" w:rsidRPr="00A93103">
        <w:rPr>
          <w:rFonts w:ascii="Arial" w:hAnsi="Arial" w:cs="Arial"/>
          <w:sz w:val="24"/>
          <w:szCs w:val="24"/>
          <w:highlight w:val="green"/>
        </w:rPr>
        <w:t xml:space="preserve">Вертикальные перемещения земной поверхности на участках распространения </w:t>
      </w:r>
      <w:r w:rsidR="00DB61A0" w:rsidRPr="00A93103">
        <w:rPr>
          <w:rFonts w:ascii="Arial" w:hAnsi="Arial" w:cs="Arial"/>
          <w:sz w:val="24"/>
          <w:szCs w:val="24"/>
          <w:highlight w:val="green"/>
        </w:rPr>
        <w:t>просадочных грунтов</w:t>
      </w:r>
      <w:r w:rsidR="00A12D27" w:rsidRPr="00A93103">
        <w:rPr>
          <w:rFonts w:ascii="Arial" w:hAnsi="Arial" w:cs="Arial"/>
          <w:sz w:val="24"/>
          <w:szCs w:val="24"/>
          <w:highlight w:val="green"/>
        </w:rPr>
        <w:t xml:space="preserve"> определяют в составе локального мониторинга компонентов геологической среды (</w:t>
      </w:r>
      <w:r w:rsidR="00C931D3" w:rsidRPr="00A93103">
        <w:rPr>
          <w:rFonts w:ascii="Arial" w:hAnsi="Arial" w:cs="Arial"/>
          <w:sz w:val="24"/>
          <w:szCs w:val="24"/>
          <w:highlight w:val="green"/>
        </w:rPr>
        <w:t>при наличии данного требования в задании</w:t>
      </w:r>
      <w:r w:rsidR="00A12D27" w:rsidRPr="00A93103">
        <w:rPr>
          <w:rFonts w:ascii="Arial" w:hAnsi="Arial" w:cs="Arial"/>
          <w:sz w:val="24"/>
          <w:szCs w:val="24"/>
          <w:highlight w:val="green"/>
        </w:rPr>
        <w:t>) следующими методами:</w:t>
      </w:r>
    </w:p>
    <w:p w14:paraId="0CD174A2" w14:textId="598F62A0" w:rsidR="00A12D27" w:rsidRPr="00A93103" w:rsidRDefault="00A12D27" w:rsidP="008F1DFF">
      <w:pPr>
        <w:pStyle w:val="aff1"/>
        <w:tabs>
          <w:tab w:val="left" w:pos="993"/>
          <w:tab w:val="left" w:pos="1134"/>
        </w:tabs>
        <w:spacing w:line="360" w:lineRule="auto"/>
        <w:ind w:left="0" w:firstLine="709"/>
        <w:contextualSpacing w:val="0"/>
        <w:jc w:val="both"/>
        <w:rPr>
          <w:sz w:val="24"/>
          <w:szCs w:val="24"/>
          <w:highlight w:val="green"/>
        </w:rPr>
      </w:pPr>
      <w:r w:rsidRPr="00A93103">
        <w:rPr>
          <w:sz w:val="24"/>
          <w:szCs w:val="24"/>
          <w:highlight w:val="green"/>
        </w:rPr>
        <w:t xml:space="preserve">- </w:t>
      </w:r>
      <w:r w:rsidR="00C9393A" w:rsidRPr="00A93103">
        <w:rPr>
          <w:sz w:val="24"/>
          <w:szCs w:val="24"/>
          <w:highlight w:val="green"/>
        </w:rPr>
        <w:t>топографической съ</w:t>
      </w:r>
      <w:r w:rsidR="008D6ED0" w:rsidRPr="00A93103">
        <w:rPr>
          <w:sz w:val="24"/>
          <w:szCs w:val="24"/>
          <w:highlight w:val="green"/>
        </w:rPr>
        <w:t>е</w:t>
      </w:r>
      <w:r w:rsidR="00C9393A" w:rsidRPr="00A93103">
        <w:rPr>
          <w:sz w:val="24"/>
          <w:szCs w:val="24"/>
          <w:highlight w:val="green"/>
        </w:rPr>
        <w:t>мкой в масштабах 1:5</w:t>
      </w:r>
      <w:r w:rsidR="0045119E" w:rsidRPr="00A93103">
        <w:rPr>
          <w:sz w:val="24"/>
          <w:szCs w:val="24"/>
          <w:highlight w:val="green"/>
        </w:rPr>
        <w:t> </w:t>
      </w:r>
      <w:r w:rsidR="00C9393A" w:rsidRPr="00A93103">
        <w:rPr>
          <w:sz w:val="24"/>
          <w:szCs w:val="24"/>
          <w:highlight w:val="green"/>
        </w:rPr>
        <w:t xml:space="preserve">000 </w:t>
      </w:r>
      <w:r w:rsidR="003540EA" w:rsidRPr="00A93103">
        <w:rPr>
          <w:sz w:val="24"/>
          <w:szCs w:val="24"/>
          <w:highlight w:val="green"/>
        </w:rPr>
        <w:t>–</w:t>
      </w:r>
      <w:r w:rsidR="00C9393A" w:rsidRPr="00A93103">
        <w:rPr>
          <w:sz w:val="24"/>
          <w:szCs w:val="24"/>
          <w:highlight w:val="green"/>
        </w:rPr>
        <w:t xml:space="preserve"> 1:200;</w:t>
      </w:r>
    </w:p>
    <w:p w14:paraId="5A742F56" w14:textId="77777777" w:rsidR="00A12D27" w:rsidRPr="00A93103" w:rsidRDefault="00A12D27" w:rsidP="008F1DFF">
      <w:pPr>
        <w:pStyle w:val="aff1"/>
        <w:tabs>
          <w:tab w:val="left" w:pos="993"/>
          <w:tab w:val="left" w:pos="1134"/>
        </w:tabs>
        <w:spacing w:line="360" w:lineRule="auto"/>
        <w:ind w:left="0" w:firstLine="709"/>
        <w:contextualSpacing w:val="0"/>
        <w:jc w:val="both"/>
        <w:rPr>
          <w:sz w:val="24"/>
          <w:szCs w:val="24"/>
          <w:highlight w:val="green"/>
        </w:rPr>
      </w:pPr>
      <w:r w:rsidRPr="00A93103">
        <w:rPr>
          <w:sz w:val="24"/>
          <w:szCs w:val="24"/>
          <w:highlight w:val="green"/>
        </w:rPr>
        <w:t>- нивелированием по квадратам;</w:t>
      </w:r>
    </w:p>
    <w:p w14:paraId="3648D0D5" w14:textId="77777777" w:rsidR="00A12D27" w:rsidRPr="00A93103" w:rsidRDefault="00A12D27" w:rsidP="008F1DFF">
      <w:pPr>
        <w:pStyle w:val="aff1"/>
        <w:tabs>
          <w:tab w:val="left" w:pos="993"/>
          <w:tab w:val="left" w:pos="1134"/>
        </w:tabs>
        <w:spacing w:line="360" w:lineRule="auto"/>
        <w:ind w:left="0" w:firstLine="709"/>
        <w:contextualSpacing w:val="0"/>
        <w:jc w:val="both"/>
        <w:rPr>
          <w:sz w:val="24"/>
          <w:szCs w:val="24"/>
          <w:highlight w:val="green"/>
        </w:rPr>
      </w:pPr>
      <w:r w:rsidRPr="00A93103">
        <w:rPr>
          <w:sz w:val="24"/>
          <w:szCs w:val="24"/>
          <w:highlight w:val="green"/>
        </w:rPr>
        <w:t>- полярными засечками с пунктов геодезической основы;</w:t>
      </w:r>
    </w:p>
    <w:p w14:paraId="22804602" w14:textId="4726156D" w:rsidR="00A12D27" w:rsidRPr="00A93103" w:rsidRDefault="00A12D27" w:rsidP="008F1DFF">
      <w:pPr>
        <w:pStyle w:val="aff1"/>
        <w:tabs>
          <w:tab w:val="left" w:pos="993"/>
          <w:tab w:val="left" w:pos="1134"/>
        </w:tabs>
        <w:spacing w:line="360" w:lineRule="auto"/>
        <w:ind w:left="0" w:firstLine="709"/>
        <w:contextualSpacing w:val="0"/>
        <w:jc w:val="both"/>
        <w:rPr>
          <w:sz w:val="24"/>
          <w:szCs w:val="24"/>
          <w:highlight w:val="green"/>
        </w:rPr>
      </w:pPr>
      <w:r w:rsidRPr="00A93103">
        <w:rPr>
          <w:sz w:val="24"/>
          <w:szCs w:val="24"/>
          <w:highlight w:val="green"/>
        </w:rPr>
        <w:t>- нивелированием поверхностных и/или глубинных марок</w:t>
      </w:r>
      <w:r w:rsidR="004D4930" w:rsidRPr="00A93103">
        <w:rPr>
          <w:sz w:val="24"/>
          <w:szCs w:val="24"/>
          <w:highlight w:val="green"/>
        </w:rPr>
        <w:t>;</w:t>
      </w:r>
    </w:p>
    <w:p w14:paraId="1B10BEE8" w14:textId="0434EBD4" w:rsidR="004D4930" w:rsidRPr="00A93103" w:rsidRDefault="004D4930" w:rsidP="008F1DFF">
      <w:pPr>
        <w:pStyle w:val="aff1"/>
        <w:tabs>
          <w:tab w:val="left" w:pos="993"/>
          <w:tab w:val="left" w:pos="1134"/>
        </w:tabs>
        <w:spacing w:line="360" w:lineRule="auto"/>
        <w:ind w:left="0" w:firstLine="709"/>
        <w:contextualSpacing w:val="0"/>
        <w:jc w:val="both"/>
        <w:rPr>
          <w:sz w:val="24"/>
          <w:szCs w:val="24"/>
          <w:highlight w:val="green"/>
        </w:rPr>
      </w:pPr>
      <w:r w:rsidRPr="00A93103">
        <w:rPr>
          <w:sz w:val="24"/>
          <w:szCs w:val="24"/>
          <w:highlight w:val="green"/>
        </w:rPr>
        <w:t>- </w:t>
      </w:r>
      <w:r w:rsidRPr="00A93103">
        <w:rPr>
          <w:bCs/>
          <w:sz w:val="24"/>
          <w:szCs w:val="24"/>
          <w:highlight w:val="green"/>
        </w:rPr>
        <w:t xml:space="preserve">спутниковыми геодезическими определениями (в том числе с </w:t>
      </w:r>
      <w:r w:rsidRPr="00A93103">
        <w:rPr>
          <w:bCs/>
          <w:sz w:val="24"/>
          <w:szCs w:val="24"/>
          <w:highlight w:val="green"/>
        </w:rPr>
        <w:lastRenderedPageBreak/>
        <w:t>использованием референцных базовых станций</w:t>
      </w:r>
      <w:r w:rsidR="00D70163" w:rsidRPr="00A93103">
        <w:rPr>
          <w:bCs/>
          <w:sz w:val="24"/>
          <w:szCs w:val="24"/>
          <w:highlight w:val="green"/>
        </w:rPr>
        <w:t>)</w:t>
      </w:r>
      <w:r w:rsidRPr="00A93103">
        <w:rPr>
          <w:sz w:val="24"/>
          <w:szCs w:val="24"/>
          <w:highlight w:val="green"/>
        </w:rPr>
        <w:t>.</w:t>
      </w:r>
    </w:p>
    <w:p w14:paraId="2E0A9145" w14:textId="5681FA41" w:rsidR="00A12D27" w:rsidRPr="004B5BE3" w:rsidRDefault="000F7CAB" w:rsidP="008F1DFF">
      <w:pPr>
        <w:tabs>
          <w:tab w:val="left" w:pos="993"/>
          <w:tab w:val="left" w:pos="1134"/>
        </w:tabs>
        <w:spacing w:line="360" w:lineRule="auto"/>
        <w:ind w:firstLine="709"/>
        <w:jc w:val="both"/>
        <w:rPr>
          <w:rFonts w:ascii="Arial" w:hAnsi="Arial" w:cs="Arial"/>
          <w:sz w:val="24"/>
          <w:szCs w:val="24"/>
        </w:rPr>
      </w:pPr>
      <w:r w:rsidRPr="00A93103">
        <w:rPr>
          <w:rFonts w:ascii="Arial" w:hAnsi="Arial" w:cs="Arial"/>
          <w:sz w:val="24"/>
          <w:szCs w:val="24"/>
          <w:highlight w:val="green"/>
        </w:rPr>
        <w:t xml:space="preserve">4.8.7 </w:t>
      </w:r>
      <w:r w:rsidR="00A12D27" w:rsidRPr="00A93103">
        <w:rPr>
          <w:rFonts w:ascii="Arial" w:hAnsi="Arial" w:cs="Arial"/>
          <w:sz w:val="24"/>
          <w:szCs w:val="24"/>
          <w:highlight w:val="green"/>
        </w:rPr>
        <w:t>Методику, технологию и общие правила выполнения геодезических измерений, конструкцию геодезических знаков принимают с уч</w:t>
      </w:r>
      <w:r w:rsidR="008D6ED0" w:rsidRPr="00A93103">
        <w:rPr>
          <w:rFonts w:ascii="Arial" w:hAnsi="Arial" w:cs="Arial"/>
          <w:sz w:val="24"/>
          <w:szCs w:val="24"/>
          <w:highlight w:val="green"/>
        </w:rPr>
        <w:t>е</w:t>
      </w:r>
      <w:r w:rsidR="00A12D27" w:rsidRPr="00A93103">
        <w:rPr>
          <w:rFonts w:ascii="Arial" w:hAnsi="Arial" w:cs="Arial"/>
          <w:sz w:val="24"/>
          <w:szCs w:val="24"/>
          <w:highlight w:val="green"/>
        </w:rPr>
        <w:t>том ГОСТ 24846 и СП 317.1325800.</w:t>
      </w:r>
    </w:p>
    <w:p w14:paraId="6673D609" w14:textId="18059FA3" w:rsidR="00A12D27" w:rsidRPr="00A93103" w:rsidRDefault="000F7CAB"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4.8.8 </w:t>
      </w:r>
      <w:r w:rsidR="00A12D27" w:rsidRPr="00A93103">
        <w:rPr>
          <w:rFonts w:ascii="Arial" w:hAnsi="Arial" w:cs="Arial"/>
          <w:sz w:val="24"/>
          <w:szCs w:val="24"/>
          <w:highlight w:val="green"/>
        </w:rPr>
        <w:t>В промежуточный отч</w:t>
      </w:r>
      <w:r w:rsidR="008D6ED0" w:rsidRPr="00A93103">
        <w:rPr>
          <w:rFonts w:ascii="Arial" w:hAnsi="Arial" w:cs="Arial"/>
          <w:sz w:val="24"/>
          <w:szCs w:val="24"/>
          <w:highlight w:val="green"/>
        </w:rPr>
        <w:t>е</w:t>
      </w:r>
      <w:r w:rsidR="00A12D27" w:rsidRPr="00A93103">
        <w:rPr>
          <w:rFonts w:ascii="Arial" w:hAnsi="Arial" w:cs="Arial"/>
          <w:sz w:val="24"/>
          <w:szCs w:val="24"/>
          <w:highlight w:val="green"/>
        </w:rPr>
        <w:t>т включают схемы размещения геодезических знаков, результаты измерений вертикальных смещений за отчетный период относительно начального цикла и между смежными циклами, пояснительную записку о точности полученных результатов и особенностях геодезических измерений и другие сведения, предусмотренные программой.</w:t>
      </w:r>
    </w:p>
    <w:p w14:paraId="04E70C89" w14:textId="1A281550" w:rsidR="00A12D27" w:rsidRPr="00A93103" w:rsidRDefault="000F7CAB"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4.8.9 </w:t>
      </w:r>
      <w:r w:rsidR="00A12D27" w:rsidRPr="00A93103">
        <w:rPr>
          <w:rFonts w:ascii="Arial" w:hAnsi="Arial" w:cs="Arial"/>
          <w:sz w:val="24"/>
          <w:szCs w:val="24"/>
          <w:highlight w:val="green"/>
        </w:rPr>
        <w:t>При составлении технического отч</w:t>
      </w:r>
      <w:r w:rsidR="008D6ED0" w:rsidRPr="00A93103">
        <w:rPr>
          <w:rFonts w:ascii="Arial" w:hAnsi="Arial" w:cs="Arial"/>
          <w:sz w:val="24"/>
          <w:szCs w:val="24"/>
          <w:highlight w:val="green"/>
        </w:rPr>
        <w:t>е</w:t>
      </w:r>
      <w:r w:rsidR="00A12D27" w:rsidRPr="00A93103">
        <w:rPr>
          <w:rFonts w:ascii="Arial" w:hAnsi="Arial" w:cs="Arial"/>
          <w:sz w:val="24"/>
          <w:szCs w:val="24"/>
          <w:highlight w:val="green"/>
        </w:rPr>
        <w:t>та по результатам инженерно-геодезических изысканий следует учитывать ГОСТ 21.301, ГОСТ 2.105, ГОСТ</w:t>
      </w:r>
      <w:r w:rsidR="0045119E" w:rsidRPr="00A93103">
        <w:rPr>
          <w:rFonts w:ascii="Arial" w:hAnsi="Arial" w:cs="Arial"/>
          <w:sz w:val="24"/>
          <w:szCs w:val="24"/>
          <w:highlight w:val="green"/>
        </w:rPr>
        <w:t> </w:t>
      </w:r>
      <w:r w:rsidR="00A12D27" w:rsidRPr="00A93103">
        <w:rPr>
          <w:rFonts w:ascii="Arial" w:hAnsi="Arial" w:cs="Arial"/>
          <w:sz w:val="24"/>
          <w:szCs w:val="24"/>
          <w:highlight w:val="green"/>
        </w:rPr>
        <w:t>Р</w:t>
      </w:r>
      <w:r w:rsidR="0045119E" w:rsidRPr="00A93103">
        <w:rPr>
          <w:rFonts w:ascii="Arial" w:hAnsi="Arial" w:cs="Arial"/>
          <w:sz w:val="24"/>
          <w:szCs w:val="24"/>
          <w:highlight w:val="green"/>
        </w:rPr>
        <w:t> </w:t>
      </w:r>
      <w:r w:rsidR="00A12D27" w:rsidRPr="00A93103">
        <w:rPr>
          <w:rFonts w:ascii="Arial" w:hAnsi="Arial" w:cs="Arial"/>
          <w:sz w:val="24"/>
          <w:szCs w:val="24"/>
          <w:highlight w:val="green"/>
        </w:rPr>
        <w:t>21.1101, ГОСТ 24846, СП 47.13330.2016 (</w:t>
      </w:r>
      <w:r w:rsidR="00942A42" w:rsidRPr="00A93103">
        <w:rPr>
          <w:rFonts w:ascii="Arial" w:hAnsi="Arial" w:cs="Arial"/>
          <w:sz w:val="24"/>
          <w:szCs w:val="24"/>
          <w:highlight w:val="green"/>
        </w:rPr>
        <w:t xml:space="preserve">пункты </w:t>
      </w:r>
      <w:r w:rsidR="00A12D27" w:rsidRPr="00A93103">
        <w:rPr>
          <w:rFonts w:ascii="Arial" w:hAnsi="Arial" w:cs="Arial"/>
          <w:sz w:val="24"/>
          <w:szCs w:val="24"/>
          <w:highlight w:val="green"/>
        </w:rPr>
        <w:t>4.38–4.40, 5.1.23, 5.1.24, 5.2.6, 5.3.1.4</w:t>
      </w:r>
      <w:r w:rsidR="00D34F59" w:rsidRPr="00A93103">
        <w:rPr>
          <w:rFonts w:ascii="Arial" w:hAnsi="Arial" w:cs="Arial"/>
          <w:sz w:val="24"/>
          <w:szCs w:val="24"/>
          <w:highlight w:val="green"/>
        </w:rPr>
        <w:t>–5.3.1.6), СП 317.1325800.</w:t>
      </w:r>
    </w:p>
    <w:bookmarkEnd w:id="23"/>
    <w:p w14:paraId="2ED8A183" w14:textId="5A767B58" w:rsidR="00D34F59" w:rsidRPr="00A93103" w:rsidRDefault="00D85C59" w:rsidP="008F1DFF">
      <w:pPr>
        <w:tabs>
          <w:tab w:val="left" w:pos="426"/>
          <w:tab w:val="left" w:pos="851"/>
        </w:tabs>
        <w:spacing w:line="360" w:lineRule="auto"/>
        <w:ind w:firstLine="709"/>
        <w:jc w:val="both"/>
        <w:rPr>
          <w:rFonts w:ascii="Arial" w:eastAsia="Calibri" w:hAnsi="Arial" w:cs="Arial"/>
          <w:iCs/>
          <w:sz w:val="24"/>
          <w:szCs w:val="24"/>
          <w:highlight w:val="green"/>
          <w:lang w:eastAsia="en-US"/>
        </w:rPr>
      </w:pPr>
      <w:r w:rsidRPr="00A93103">
        <w:rPr>
          <w:rFonts w:ascii="Arial" w:eastAsia="Calibri" w:hAnsi="Arial" w:cs="Arial"/>
          <w:iCs/>
          <w:sz w:val="24"/>
          <w:szCs w:val="24"/>
          <w:highlight w:val="green"/>
          <w:lang w:eastAsia="en-US"/>
        </w:rPr>
        <w:t xml:space="preserve">4.9 </w:t>
      </w:r>
      <w:r w:rsidR="00442641" w:rsidRPr="00A93103">
        <w:rPr>
          <w:rFonts w:ascii="Arial" w:eastAsia="Calibri" w:hAnsi="Arial" w:cs="Arial"/>
          <w:iCs/>
          <w:sz w:val="24"/>
          <w:szCs w:val="24"/>
          <w:highlight w:val="green"/>
          <w:lang w:eastAsia="en-US"/>
        </w:rPr>
        <w:t xml:space="preserve">Инженерно-геологические изыскания для строительства в районах распространения просадочных грунтов выполняют </w:t>
      </w:r>
      <w:r w:rsidR="000C213E" w:rsidRPr="00A93103">
        <w:rPr>
          <w:rFonts w:ascii="Arial" w:eastAsia="Calibri" w:hAnsi="Arial" w:cs="Arial"/>
          <w:iCs/>
          <w:sz w:val="24"/>
          <w:szCs w:val="24"/>
          <w:highlight w:val="green"/>
          <w:lang w:eastAsia="en-US"/>
        </w:rPr>
        <w:t>в</w:t>
      </w:r>
      <w:r w:rsidR="00442641" w:rsidRPr="00A93103">
        <w:rPr>
          <w:rFonts w:ascii="Arial" w:eastAsia="Calibri" w:hAnsi="Arial" w:cs="Arial"/>
          <w:iCs/>
          <w:sz w:val="24"/>
          <w:szCs w:val="24"/>
          <w:highlight w:val="green"/>
          <w:lang w:eastAsia="en-US"/>
        </w:rPr>
        <w:t xml:space="preserve"> цел</w:t>
      </w:r>
      <w:r w:rsidR="000C213E" w:rsidRPr="00A93103">
        <w:rPr>
          <w:rFonts w:ascii="Arial" w:eastAsia="Calibri" w:hAnsi="Arial" w:cs="Arial"/>
          <w:iCs/>
          <w:sz w:val="24"/>
          <w:szCs w:val="24"/>
          <w:highlight w:val="green"/>
          <w:lang w:eastAsia="en-US"/>
        </w:rPr>
        <w:t>ях</w:t>
      </w:r>
      <w:r w:rsidR="00442641" w:rsidRPr="00A93103">
        <w:rPr>
          <w:rFonts w:ascii="Arial" w:eastAsia="Calibri" w:hAnsi="Arial" w:cs="Arial"/>
          <w:iCs/>
          <w:sz w:val="24"/>
          <w:szCs w:val="24"/>
          <w:highlight w:val="green"/>
          <w:lang w:eastAsia="en-US"/>
        </w:rPr>
        <w:t xml:space="preserve"> получения достоверных данных об инженерно-геологических условиях и те</w:t>
      </w:r>
      <w:r w:rsidR="000C213E" w:rsidRPr="00A93103">
        <w:rPr>
          <w:rFonts w:ascii="Arial" w:eastAsia="Calibri" w:hAnsi="Arial" w:cs="Arial"/>
          <w:iCs/>
          <w:sz w:val="24"/>
          <w:szCs w:val="24"/>
          <w:highlight w:val="green"/>
          <w:lang w:eastAsia="en-US"/>
        </w:rPr>
        <w:t>хногенных воздействиях, прогноза</w:t>
      </w:r>
      <w:r w:rsidR="00442641" w:rsidRPr="00A93103">
        <w:rPr>
          <w:rFonts w:ascii="Arial" w:eastAsia="Calibri" w:hAnsi="Arial" w:cs="Arial"/>
          <w:iCs/>
          <w:sz w:val="24"/>
          <w:szCs w:val="24"/>
          <w:highlight w:val="green"/>
          <w:lang w:eastAsia="en-US"/>
        </w:rPr>
        <w:t xml:space="preserve"> их изменения для территории района (площадки, участка, трассы) проектируемого строительства, необходимых и достаточных для осуществления </w:t>
      </w:r>
      <w:r w:rsidR="00EA2E6A" w:rsidRPr="00A93103">
        <w:rPr>
          <w:rFonts w:ascii="Arial" w:eastAsia="Calibri" w:hAnsi="Arial" w:cs="Arial"/>
          <w:iCs/>
          <w:sz w:val="24"/>
          <w:szCs w:val="24"/>
          <w:highlight w:val="green"/>
          <w:lang w:eastAsia="en-US"/>
        </w:rPr>
        <w:t>градостроительной деятельности, а также</w:t>
      </w:r>
      <w:r w:rsidR="00442641" w:rsidRPr="00A93103">
        <w:rPr>
          <w:rFonts w:ascii="Arial" w:eastAsia="Calibri" w:hAnsi="Arial" w:cs="Arial"/>
          <w:iCs/>
          <w:sz w:val="24"/>
          <w:szCs w:val="24"/>
          <w:highlight w:val="green"/>
          <w:lang w:eastAsia="en-US"/>
        </w:rPr>
        <w:t xml:space="preserve"> </w:t>
      </w:r>
      <w:r w:rsidR="000C213E" w:rsidRPr="00A93103">
        <w:rPr>
          <w:rFonts w:ascii="Arial" w:eastAsia="Calibri" w:hAnsi="Arial" w:cs="Arial"/>
          <w:iCs/>
          <w:sz w:val="24"/>
          <w:szCs w:val="24"/>
          <w:highlight w:val="green"/>
          <w:lang w:eastAsia="en-US"/>
        </w:rPr>
        <w:t xml:space="preserve">для </w:t>
      </w:r>
      <w:r w:rsidR="00442641" w:rsidRPr="00A93103">
        <w:rPr>
          <w:rFonts w:ascii="Arial" w:eastAsia="Calibri" w:hAnsi="Arial" w:cs="Arial"/>
          <w:iCs/>
          <w:sz w:val="24"/>
          <w:szCs w:val="24"/>
          <w:highlight w:val="green"/>
          <w:lang w:eastAsia="en-US"/>
        </w:rPr>
        <w:t>разработки проектных решений для строительства зданий и сооружений, возводимых на просадочных грунтах.</w:t>
      </w:r>
    </w:p>
    <w:bookmarkEnd w:id="24"/>
    <w:p w14:paraId="47B8EBD7" w14:textId="79A519B8" w:rsidR="00A7418A" w:rsidRPr="00A93103" w:rsidRDefault="00D85C59"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4.9.1 </w:t>
      </w:r>
      <w:r w:rsidR="00A7418A" w:rsidRPr="00A93103">
        <w:rPr>
          <w:rFonts w:ascii="Arial" w:hAnsi="Arial" w:cs="Arial"/>
          <w:sz w:val="24"/>
          <w:szCs w:val="24"/>
          <w:highlight w:val="green"/>
        </w:rPr>
        <w:t xml:space="preserve">Выделение участков с различными типами грунтовых условий по просадочности следует осуществлять </w:t>
      </w:r>
      <w:r w:rsidR="00C015B2" w:rsidRPr="00A93103">
        <w:rPr>
          <w:rFonts w:ascii="Arial" w:hAnsi="Arial" w:cs="Arial"/>
          <w:sz w:val="24"/>
          <w:szCs w:val="24"/>
          <w:highlight w:val="green"/>
        </w:rPr>
        <w:t xml:space="preserve">в соответствии с СП 22.13330 </w:t>
      </w:r>
      <w:r w:rsidR="00A7418A" w:rsidRPr="00A93103">
        <w:rPr>
          <w:rFonts w:ascii="Arial" w:hAnsi="Arial" w:cs="Arial"/>
          <w:sz w:val="24"/>
          <w:szCs w:val="24"/>
          <w:highlight w:val="green"/>
        </w:rPr>
        <w:t>в зависимости от величины просадки грунтов от собственного веса при их замачивании:</w:t>
      </w:r>
    </w:p>
    <w:p w14:paraId="1C3C7B5D" w14:textId="36F29F76" w:rsidR="00A7418A" w:rsidRPr="00A93103" w:rsidRDefault="00D57B10" w:rsidP="008F1DFF">
      <w:pPr>
        <w:pStyle w:val="aff1"/>
        <w:tabs>
          <w:tab w:val="left" w:pos="993"/>
          <w:tab w:val="left" w:pos="1134"/>
        </w:tabs>
        <w:spacing w:line="360" w:lineRule="auto"/>
        <w:ind w:left="0" w:firstLine="709"/>
        <w:contextualSpacing w:val="0"/>
        <w:jc w:val="both"/>
        <w:rPr>
          <w:sz w:val="24"/>
          <w:szCs w:val="24"/>
          <w:highlight w:val="green"/>
        </w:rPr>
      </w:pPr>
      <w:r w:rsidRPr="00A93103">
        <w:rPr>
          <w:sz w:val="24"/>
          <w:szCs w:val="24"/>
          <w:highlight w:val="green"/>
        </w:rPr>
        <w:t xml:space="preserve">- </w:t>
      </w:r>
      <w:r w:rsidR="00A7418A" w:rsidRPr="00A93103">
        <w:rPr>
          <w:sz w:val="24"/>
          <w:szCs w:val="24"/>
          <w:highlight w:val="green"/>
        </w:rPr>
        <w:t xml:space="preserve">тип </w:t>
      </w:r>
      <w:r w:rsidR="000C213E" w:rsidRPr="00A93103">
        <w:rPr>
          <w:sz w:val="24"/>
          <w:szCs w:val="24"/>
          <w:highlight w:val="green"/>
        </w:rPr>
        <w:t xml:space="preserve">I </w:t>
      </w:r>
      <w:r w:rsidR="00980077" w:rsidRPr="00A93103">
        <w:rPr>
          <w:sz w:val="24"/>
          <w:szCs w:val="24"/>
          <w:highlight w:val="green"/>
        </w:rPr>
        <w:t>–</w:t>
      </w:r>
      <w:r w:rsidR="00A7418A" w:rsidRPr="00A93103">
        <w:rPr>
          <w:sz w:val="24"/>
          <w:szCs w:val="24"/>
          <w:highlight w:val="green"/>
        </w:rPr>
        <w:t xml:space="preserve"> грунтовые условия, в которых возможна в основном просадка грунтов от внешней нагрузки, а просадка грунтов от собственного веса отсутствует или не превышает 5 см;</w:t>
      </w:r>
    </w:p>
    <w:p w14:paraId="5755539C" w14:textId="6214D324" w:rsidR="00A7418A" w:rsidRPr="008F1DFF" w:rsidRDefault="00D57B10" w:rsidP="008F1DFF">
      <w:pPr>
        <w:pStyle w:val="formattext0"/>
        <w:shd w:val="clear" w:color="auto" w:fill="FFFFFF"/>
        <w:spacing w:before="0" w:beforeAutospacing="0" w:after="0" w:afterAutospacing="0" w:line="360" w:lineRule="auto"/>
        <w:ind w:firstLine="709"/>
        <w:jc w:val="both"/>
        <w:textAlignment w:val="baseline"/>
        <w:rPr>
          <w:rFonts w:ascii="Arial" w:hAnsi="Arial" w:cs="Arial"/>
        </w:rPr>
      </w:pPr>
      <w:r w:rsidRPr="00A93103">
        <w:rPr>
          <w:rFonts w:ascii="Arial" w:hAnsi="Arial" w:cs="Arial"/>
          <w:highlight w:val="green"/>
        </w:rPr>
        <w:t xml:space="preserve">- </w:t>
      </w:r>
      <w:r w:rsidR="00A7418A" w:rsidRPr="00A93103">
        <w:rPr>
          <w:rFonts w:ascii="Arial" w:hAnsi="Arial" w:cs="Arial"/>
          <w:highlight w:val="green"/>
        </w:rPr>
        <w:t xml:space="preserve">тип </w:t>
      </w:r>
      <w:r w:rsidR="000C213E" w:rsidRPr="00A93103">
        <w:rPr>
          <w:rFonts w:ascii="Arial" w:hAnsi="Arial" w:cs="Arial"/>
          <w:highlight w:val="green"/>
        </w:rPr>
        <w:t xml:space="preserve">II </w:t>
      </w:r>
      <w:r w:rsidR="00980077" w:rsidRPr="00A93103">
        <w:rPr>
          <w:rFonts w:ascii="Arial" w:hAnsi="Arial" w:cs="Arial"/>
          <w:highlight w:val="green"/>
        </w:rPr>
        <w:t>–</w:t>
      </w:r>
      <w:r w:rsidR="00A7418A" w:rsidRPr="00A93103">
        <w:rPr>
          <w:rFonts w:ascii="Arial" w:hAnsi="Arial" w:cs="Arial"/>
          <w:highlight w:val="green"/>
        </w:rPr>
        <w:t xml:space="preserve"> грунтовые условия, в которых помимо просадки грунтов от внешней нагрузки возможна их просадка от собственного веса и величина ее превышает 5</w:t>
      </w:r>
      <w:r w:rsidR="003A525B" w:rsidRPr="00A93103">
        <w:rPr>
          <w:rFonts w:ascii="Arial" w:hAnsi="Arial" w:cs="Arial"/>
          <w:highlight w:val="green"/>
        </w:rPr>
        <w:t> </w:t>
      </w:r>
      <w:r w:rsidR="00A7418A" w:rsidRPr="00A93103">
        <w:rPr>
          <w:rFonts w:ascii="Arial" w:hAnsi="Arial" w:cs="Arial"/>
          <w:highlight w:val="green"/>
        </w:rPr>
        <w:t>см.</w:t>
      </w:r>
    </w:p>
    <w:p w14:paraId="7F7563AE" w14:textId="1D3C5130" w:rsidR="00C015B2" w:rsidRPr="00A93103" w:rsidRDefault="00D85C59"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t xml:space="preserve">4.9.2 </w:t>
      </w:r>
      <w:r w:rsidR="00D57B10" w:rsidRPr="00A93103">
        <w:rPr>
          <w:rFonts w:ascii="Arial" w:hAnsi="Arial" w:cs="Arial"/>
          <w:sz w:val="24"/>
          <w:szCs w:val="24"/>
          <w:highlight w:val="green"/>
        </w:rPr>
        <w:t>Виды работ в составе</w:t>
      </w:r>
      <w:r w:rsidR="00D57B10" w:rsidRPr="00A93103">
        <w:rPr>
          <w:rFonts w:ascii="Arial" w:hAnsi="Arial" w:cs="Arial"/>
          <w:b/>
          <w:sz w:val="24"/>
          <w:szCs w:val="24"/>
          <w:highlight w:val="green"/>
        </w:rPr>
        <w:t xml:space="preserve"> </w:t>
      </w:r>
      <w:r w:rsidR="00C015B2" w:rsidRPr="00A93103">
        <w:rPr>
          <w:rFonts w:ascii="Arial" w:hAnsi="Arial" w:cs="Arial"/>
          <w:sz w:val="24"/>
          <w:szCs w:val="24"/>
          <w:highlight w:val="green"/>
        </w:rPr>
        <w:t xml:space="preserve">инженерно-геологических изысканий в районах распространения </w:t>
      </w:r>
      <w:r w:rsidR="00C25560" w:rsidRPr="00A93103">
        <w:rPr>
          <w:rFonts w:ascii="Arial" w:hAnsi="Arial" w:cs="Arial"/>
          <w:sz w:val="24"/>
          <w:szCs w:val="24"/>
          <w:highlight w:val="green"/>
        </w:rPr>
        <w:t>просадочных</w:t>
      </w:r>
      <w:r w:rsidR="00C015B2" w:rsidRPr="00A93103">
        <w:rPr>
          <w:rFonts w:ascii="Arial" w:hAnsi="Arial" w:cs="Arial"/>
          <w:sz w:val="24"/>
          <w:szCs w:val="24"/>
          <w:highlight w:val="green"/>
        </w:rPr>
        <w:t xml:space="preserve"> грунтов и общие технические требования к выполнению отдельных видов работ и комплексных исследований следует устанавливать в соответствии </w:t>
      </w:r>
      <w:r w:rsidR="00D70163" w:rsidRPr="00A93103">
        <w:rPr>
          <w:rFonts w:ascii="Arial" w:hAnsi="Arial" w:cs="Arial"/>
          <w:sz w:val="24"/>
          <w:szCs w:val="24"/>
          <w:highlight w:val="green"/>
        </w:rPr>
        <w:t xml:space="preserve">с </w:t>
      </w:r>
      <w:r w:rsidR="00D70163" w:rsidRPr="00A93103">
        <w:rPr>
          <w:rFonts w:ascii="Arial" w:eastAsia="Arial" w:hAnsi="Arial" w:cs="Arial"/>
          <w:sz w:val="24"/>
          <w:szCs w:val="24"/>
          <w:highlight w:val="green"/>
        </w:rPr>
        <w:t>СП 446.1325800</w:t>
      </w:r>
      <w:r w:rsidR="00CD462B" w:rsidRPr="00A93103">
        <w:rPr>
          <w:rFonts w:ascii="Arial" w:eastAsia="Arial" w:hAnsi="Arial" w:cs="Arial"/>
          <w:sz w:val="24"/>
          <w:szCs w:val="24"/>
          <w:highlight w:val="green"/>
        </w:rPr>
        <w:t>.2019</w:t>
      </w:r>
      <w:r w:rsidR="00B958AD" w:rsidRPr="00A93103">
        <w:rPr>
          <w:rFonts w:ascii="Arial" w:eastAsia="Arial" w:hAnsi="Arial" w:cs="Arial"/>
          <w:sz w:val="24"/>
          <w:szCs w:val="24"/>
          <w:highlight w:val="green"/>
        </w:rPr>
        <w:t xml:space="preserve"> </w:t>
      </w:r>
      <w:r w:rsidR="00B958AD" w:rsidRPr="00A93103">
        <w:rPr>
          <w:rFonts w:ascii="Arial" w:hAnsi="Arial" w:cs="Arial"/>
          <w:sz w:val="24"/>
          <w:szCs w:val="24"/>
          <w:highlight w:val="green"/>
        </w:rPr>
        <w:t>(раздел 5)</w:t>
      </w:r>
      <w:r w:rsidR="00C015B2" w:rsidRPr="00A93103">
        <w:rPr>
          <w:rFonts w:ascii="Arial" w:hAnsi="Arial" w:cs="Arial"/>
          <w:sz w:val="24"/>
          <w:szCs w:val="24"/>
          <w:highlight w:val="green"/>
        </w:rPr>
        <w:t>, настоящим сводом правил и обосновывать в программе работ.</w:t>
      </w:r>
    </w:p>
    <w:p w14:paraId="17373D6C" w14:textId="65B76970" w:rsidR="00C25560" w:rsidRPr="00A93103" w:rsidRDefault="00D85C59" w:rsidP="008F1DFF">
      <w:pPr>
        <w:tabs>
          <w:tab w:val="left" w:pos="993"/>
          <w:tab w:val="left" w:pos="1134"/>
        </w:tabs>
        <w:spacing w:line="360" w:lineRule="auto"/>
        <w:ind w:firstLine="709"/>
        <w:jc w:val="both"/>
        <w:rPr>
          <w:rFonts w:ascii="Arial" w:hAnsi="Arial" w:cs="Arial"/>
          <w:sz w:val="24"/>
          <w:szCs w:val="24"/>
          <w:highlight w:val="green"/>
        </w:rPr>
      </w:pPr>
      <w:r w:rsidRPr="00A93103">
        <w:rPr>
          <w:rFonts w:ascii="Arial" w:hAnsi="Arial" w:cs="Arial"/>
          <w:sz w:val="24"/>
          <w:szCs w:val="24"/>
          <w:highlight w:val="green"/>
        </w:rPr>
        <w:lastRenderedPageBreak/>
        <w:t xml:space="preserve">4.9.3 </w:t>
      </w:r>
      <w:r w:rsidR="00C25560" w:rsidRPr="00A93103">
        <w:rPr>
          <w:rFonts w:ascii="Arial" w:hAnsi="Arial" w:cs="Arial"/>
          <w:sz w:val="24"/>
          <w:szCs w:val="24"/>
          <w:highlight w:val="green"/>
        </w:rPr>
        <w:t>Сбор</w:t>
      </w:r>
      <w:r w:rsidR="00E65C19" w:rsidRPr="00A93103">
        <w:rPr>
          <w:rFonts w:ascii="Arial" w:hAnsi="Arial" w:cs="Arial"/>
          <w:sz w:val="24"/>
          <w:szCs w:val="24"/>
          <w:highlight w:val="green"/>
        </w:rPr>
        <w:t>,</w:t>
      </w:r>
      <w:r w:rsidR="00C25560" w:rsidRPr="00A93103">
        <w:rPr>
          <w:rFonts w:ascii="Arial" w:hAnsi="Arial" w:cs="Arial"/>
          <w:sz w:val="24"/>
          <w:szCs w:val="24"/>
          <w:highlight w:val="green"/>
        </w:rPr>
        <w:t xml:space="preserve"> </w:t>
      </w:r>
      <w:r w:rsidR="00E65C19" w:rsidRPr="00A93103">
        <w:rPr>
          <w:rFonts w:ascii="Arial" w:hAnsi="Arial" w:cs="Arial"/>
          <w:sz w:val="24"/>
          <w:szCs w:val="24"/>
          <w:highlight w:val="green"/>
        </w:rPr>
        <w:t>изучение и систематизаци</w:t>
      </w:r>
      <w:r w:rsidR="00D57B10" w:rsidRPr="00A93103">
        <w:rPr>
          <w:rFonts w:ascii="Arial" w:hAnsi="Arial" w:cs="Arial"/>
          <w:sz w:val="24"/>
          <w:szCs w:val="24"/>
          <w:highlight w:val="green"/>
        </w:rPr>
        <w:t>ю</w:t>
      </w:r>
      <w:r w:rsidR="00C25560" w:rsidRPr="00A93103">
        <w:rPr>
          <w:rFonts w:ascii="Arial" w:hAnsi="Arial" w:cs="Arial"/>
          <w:sz w:val="24"/>
          <w:szCs w:val="24"/>
          <w:highlight w:val="green"/>
        </w:rPr>
        <w:t xml:space="preserve"> материалов изысканий и исследований прошлых лет </w:t>
      </w:r>
      <w:r w:rsidR="00D57B10" w:rsidRPr="00A93103">
        <w:rPr>
          <w:rFonts w:ascii="Arial" w:hAnsi="Arial" w:cs="Arial"/>
          <w:sz w:val="24"/>
          <w:szCs w:val="24"/>
          <w:highlight w:val="green"/>
        </w:rPr>
        <w:t>в составе</w:t>
      </w:r>
      <w:r w:rsidR="00C25560" w:rsidRPr="00A93103">
        <w:rPr>
          <w:rFonts w:ascii="Arial" w:hAnsi="Arial" w:cs="Arial"/>
          <w:sz w:val="24"/>
          <w:szCs w:val="24"/>
          <w:highlight w:val="green"/>
        </w:rPr>
        <w:t xml:space="preserve"> инженерно-геологических изыскани</w:t>
      </w:r>
      <w:r w:rsidR="00D57B10" w:rsidRPr="00A93103">
        <w:rPr>
          <w:rFonts w:ascii="Arial" w:hAnsi="Arial" w:cs="Arial"/>
          <w:sz w:val="24"/>
          <w:szCs w:val="24"/>
          <w:highlight w:val="green"/>
        </w:rPr>
        <w:t>й</w:t>
      </w:r>
      <w:r w:rsidR="00C25560" w:rsidRPr="00A93103">
        <w:rPr>
          <w:rFonts w:ascii="Arial" w:hAnsi="Arial" w:cs="Arial"/>
          <w:sz w:val="24"/>
          <w:szCs w:val="24"/>
          <w:highlight w:val="green"/>
        </w:rPr>
        <w:t xml:space="preserve"> в районах распространения просадочных грунтов выполня</w:t>
      </w:r>
      <w:r w:rsidR="00D57B10" w:rsidRPr="00A93103">
        <w:rPr>
          <w:rFonts w:ascii="Arial" w:hAnsi="Arial" w:cs="Arial"/>
          <w:sz w:val="24"/>
          <w:szCs w:val="24"/>
          <w:highlight w:val="green"/>
        </w:rPr>
        <w:t>ют</w:t>
      </w:r>
      <w:r w:rsidR="00C25560" w:rsidRPr="00A93103">
        <w:rPr>
          <w:rFonts w:ascii="Arial" w:hAnsi="Arial" w:cs="Arial"/>
          <w:sz w:val="24"/>
          <w:szCs w:val="24"/>
          <w:highlight w:val="green"/>
        </w:rPr>
        <w:t xml:space="preserve"> для всех видов градостроительной деятельности</w:t>
      </w:r>
      <w:r w:rsidR="00D57B10" w:rsidRPr="00A93103">
        <w:rPr>
          <w:rFonts w:ascii="Arial" w:hAnsi="Arial" w:cs="Arial"/>
          <w:sz w:val="24"/>
          <w:szCs w:val="24"/>
          <w:highlight w:val="green"/>
        </w:rPr>
        <w:t>.</w:t>
      </w:r>
    </w:p>
    <w:p w14:paraId="3D3C2869" w14:textId="6C1CD082" w:rsidR="00FB7CCF" w:rsidRPr="00A93103" w:rsidRDefault="005052E3" w:rsidP="008F1DFF">
      <w:pPr>
        <w:spacing w:line="360" w:lineRule="auto"/>
        <w:ind w:firstLine="709"/>
        <w:jc w:val="both"/>
        <w:rPr>
          <w:rFonts w:ascii="Arial" w:eastAsia="Calibri" w:hAnsi="Arial" w:cs="Arial"/>
          <w:sz w:val="24"/>
          <w:szCs w:val="24"/>
          <w:highlight w:val="green"/>
        </w:rPr>
      </w:pPr>
      <w:r w:rsidRPr="00A93103">
        <w:rPr>
          <w:rFonts w:ascii="Arial" w:eastAsia="Calibri" w:hAnsi="Arial" w:cs="Arial"/>
          <w:sz w:val="24"/>
          <w:szCs w:val="24"/>
          <w:highlight w:val="green"/>
        </w:rPr>
        <w:t>Дополнительно с</w:t>
      </w:r>
      <w:r w:rsidR="00FB7CCF" w:rsidRPr="00A93103">
        <w:rPr>
          <w:rFonts w:ascii="Arial" w:eastAsia="Calibri" w:hAnsi="Arial" w:cs="Arial"/>
          <w:sz w:val="24"/>
          <w:szCs w:val="24"/>
          <w:highlight w:val="green"/>
        </w:rPr>
        <w:t>бору и обработке подлежат материалы изысканий прошлых лет и другие архивные, фондовые и литературные источники, содержащие сведения и данны</w:t>
      </w:r>
      <w:r w:rsidR="000C213E" w:rsidRPr="00A93103">
        <w:rPr>
          <w:rFonts w:ascii="Arial" w:eastAsia="Calibri" w:hAnsi="Arial" w:cs="Arial"/>
          <w:sz w:val="24"/>
          <w:szCs w:val="24"/>
          <w:highlight w:val="green"/>
        </w:rPr>
        <w:t>е</w:t>
      </w:r>
      <w:r w:rsidR="00FB7CCF" w:rsidRPr="00A93103">
        <w:rPr>
          <w:rFonts w:ascii="Arial" w:eastAsia="Calibri" w:hAnsi="Arial" w:cs="Arial"/>
          <w:sz w:val="24"/>
          <w:szCs w:val="24"/>
          <w:highlight w:val="green"/>
        </w:rPr>
        <w:t>:</w:t>
      </w:r>
    </w:p>
    <w:p w14:paraId="47E71C43" w14:textId="1C8158FE" w:rsidR="00FB7CCF" w:rsidRPr="00A93103" w:rsidRDefault="00C25560" w:rsidP="008F1DFF">
      <w:pPr>
        <w:pStyle w:val="aff1"/>
        <w:spacing w:line="360" w:lineRule="auto"/>
        <w:ind w:left="0" w:firstLine="709"/>
        <w:jc w:val="both"/>
        <w:rPr>
          <w:rFonts w:eastAsia="Calibri"/>
          <w:iCs/>
          <w:sz w:val="24"/>
          <w:szCs w:val="24"/>
          <w:highlight w:val="green"/>
          <w:lang w:eastAsia="en-US"/>
        </w:rPr>
      </w:pPr>
      <w:r w:rsidRPr="00A93103">
        <w:rPr>
          <w:rFonts w:eastAsia="Calibri"/>
          <w:iCs/>
          <w:sz w:val="24"/>
          <w:szCs w:val="24"/>
          <w:highlight w:val="green"/>
          <w:lang w:eastAsia="en-US"/>
        </w:rPr>
        <w:t xml:space="preserve">- </w:t>
      </w:r>
      <w:r w:rsidR="000C213E" w:rsidRPr="00A93103">
        <w:rPr>
          <w:rFonts w:eastAsia="Calibri"/>
          <w:iCs/>
          <w:sz w:val="24"/>
          <w:szCs w:val="24"/>
          <w:highlight w:val="green"/>
          <w:lang w:eastAsia="en-US"/>
        </w:rPr>
        <w:t xml:space="preserve">об </w:t>
      </w:r>
      <w:r w:rsidR="00FB7CCF" w:rsidRPr="00A93103">
        <w:rPr>
          <w:rFonts w:eastAsia="Calibri"/>
          <w:iCs/>
          <w:sz w:val="24"/>
          <w:szCs w:val="24"/>
          <w:highlight w:val="green"/>
          <w:lang w:eastAsia="en-US"/>
        </w:rPr>
        <w:t xml:space="preserve">участках современного и древнего интенсивного увлажнения, а также </w:t>
      </w:r>
      <w:r w:rsidR="000C213E" w:rsidRPr="00A93103">
        <w:rPr>
          <w:rFonts w:eastAsia="Calibri"/>
          <w:iCs/>
          <w:sz w:val="24"/>
          <w:szCs w:val="24"/>
          <w:highlight w:val="green"/>
          <w:lang w:eastAsia="en-US"/>
        </w:rPr>
        <w:t xml:space="preserve">об </w:t>
      </w:r>
      <w:r w:rsidR="00FB7CCF" w:rsidRPr="00A93103">
        <w:rPr>
          <w:rFonts w:eastAsia="Calibri"/>
          <w:iCs/>
          <w:sz w:val="24"/>
          <w:szCs w:val="24"/>
          <w:highlight w:val="green"/>
          <w:lang w:eastAsia="en-US"/>
        </w:rPr>
        <w:t xml:space="preserve">участках, подвергающихся слабому промачиванию (водоразделы и их склоны, высокие речные террасы и </w:t>
      </w:r>
      <w:r w:rsidR="00AD4AC6" w:rsidRPr="00A93103">
        <w:rPr>
          <w:rFonts w:eastAsia="Calibri"/>
          <w:iCs/>
          <w:sz w:val="24"/>
          <w:szCs w:val="24"/>
          <w:highlight w:val="green"/>
          <w:lang w:eastAsia="en-US"/>
        </w:rPr>
        <w:t>иные геоморфологические элементы</w:t>
      </w:r>
      <w:r w:rsidR="00FB7CCF" w:rsidRPr="00A93103">
        <w:rPr>
          <w:rFonts w:eastAsia="Calibri"/>
          <w:iCs/>
          <w:sz w:val="24"/>
          <w:szCs w:val="24"/>
          <w:highlight w:val="green"/>
          <w:lang w:eastAsia="en-US"/>
        </w:rPr>
        <w:t xml:space="preserve"> с потенциально просадочными грунтами);</w:t>
      </w:r>
    </w:p>
    <w:p w14:paraId="08340132" w14:textId="227FE498" w:rsidR="00FB7CCF" w:rsidRPr="00A93103" w:rsidRDefault="00C25560" w:rsidP="008F1DFF">
      <w:pPr>
        <w:pStyle w:val="aff1"/>
        <w:spacing w:line="360" w:lineRule="auto"/>
        <w:ind w:left="0" w:firstLine="709"/>
        <w:jc w:val="both"/>
        <w:rPr>
          <w:rFonts w:eastAsia="Calibri"/>
          <w:sz w:val="24"/>
          <w:szCs w:val="24"/>
          <w:highlight w:val="green"/>
        </w:rPr>
      </w:pPr>
      <w:r w:rsidRPr="00A93103">
        <w:rPr>
          <w:rFonts w:eastAsia="Calibri"/>
          <w:iCs/>
          <w:sz w:val="24"/>
          <w:szCs w:val="24"/>
          <w:highlight w:val="green"/>
          <w:lang w:eastAsia="en-US"/>
        </w:rPr>
        <w:t xml:space="preserve">- </w:t>
      </w:r>
      <w:r w:rsidR="00D70163" w:rsidRPr="00A93103">
        <w:rPr>
          <w:rFonts w:eastAsia="Calibri"/>
          <w:iCs/>
          <w:sz w:val="24"/>
          <w:szCs w:val="24"/>
          <w:highlight w:val="green"/>
          <w:lang w:eastAsia="en-US"/>
        </w:rPr>
        <w:t xml:space="preserve">о </w:t>
      </w:r>
      <w:r w:rsidR="001D7985" w:rsidRPr="00A93103">
        <w:rPr>
          <w:rFonts w:eastAsia="Calibri"/>
          <w:iCs/>
          <w:sz w:val="24"/>
          <w:szCs w:val="24"/>
          <w:highlight w:val="green"/>
          <w:lang w:eastAsia="en-US"/>
        </w:rPr>
        <w:t>свойствах просадочных грунтов,</w:t>
      </w:r>
      <w:r w:rsidR="00FB7CCF" w:rsidRPr="00A93103">
        <w:rPr>
          <w:rFonts w:eastAsia="Calibri"/>
          <w:iCs/>
          <w:sz w:val="24"/>
          <w:szCs w:val="24"/>
          <w:highlight w:val="green"/>
          <w:lang w:eastAsia="en-US"/>
        </w:rPr>
        <w:t xml:space="preserve"> развитии и внешних проявлениях просадочности грунтов </w:t>
      </w:r>
      <w:r w:rsidR="00980077" w:rsidRPr="00A93103">
        <w:rPr>
          <w:rFonts w:eastAsia="Calibri"/>
          <w:iCs/>
          <w:sz w:val="24"/>
          <w:szCs w:val="24"/>
          <w:highlight w:val="green"/>
          <w:lang w:eastAsia="en-US"/>
        </w:rPr>
        <w:t>–</w:t>
      </w:r>
      <w:r w:rsidR="00FB7CCF" w:rsidRPr="00A93103">
        <w:rPr>
          <w:rFonts w:eastAsia="Calibri"/>
          <w:iCs/>
          <w:sz w:val="24"/>
          <w:szCs w:val="24"/>
          <w:highlight w:val="green"/>
          <w:lang w:eastAsia="en-US"/>
        </w:rPr>
        <w:t xml:space="preserve"> характерных формах микрорельефа: просадочных блюдцах, просадочных трещинах вдоль каналов и других сооружений (р</w:t>
      </w:r>
      <w:r w:rsidR="001D7985" w:rsidRPr="00A93103">
        <w:rPr>
          <w:rFonts w:eastAsia="Calibri"/>
          <w:iCs/>
          <w:sz w:val="24"/>
          <w:szCs w:val="24"/>
          <w:highlight w:val="green"/>
          <w:lang w:eastAsia="en-US"/>
        </w:rPr>
        <w:t>аспространение, формы, размеры)</w:t>
      </w:r>
      <w:r w:rsidR="00511EB2" w:rsidRPr="00A93103">
        <w:rPr>
          <w:rFonts w:eastAsia="Calibri"/>
          <w:iCs/>
          <w:sz w:val="24"/>
          <w:szCs w:val="24"/>
          <w:highlight w:val="green"/>
          <w:lang w:eastAsia="en-US"/>
        </w:rPr>
        <w:t>, л</w:t>
      </w:r>
      <w:r w:rsidR="000C213E" w:rsidRPr="00A93103">
        <w:rPr>
          <w:rFonts w:eastAsia="Calibri"/>
          <w:iCs/>
          <w:sz w:val="24"/>
          <w:szCs w:val="24"/>
          <w:highlight w:val="green"/>
          <w:lang w:eastAsia="en-US"/>
        </w:rPr>
        <w:t>е</w:t>
      </w:r>
      <w:r w:rsidR="00511EB2" w:rsidRPr="00A93103">
        <w:rPr>
          <w:rFonts w:eastAsia="Calibri"/>
          <w:iCs/>
          <w:sz w:val="24"/>
          <w:szCs w:val="24"/>
          <w:highlight w:val="green"/>
          <w:lang w:eastAsia="en-US"/>
        </w:rPr>
        <w:t>ссового псевдокарста</w:t>
      </w:r>
      <w:r w:rsidR="00FB7CCF" w:rsidRPr="00A93103">
        <w:rPr>
          <w:rFonts w:eastAsia="Calibri"/>
          <w:sz w:val="24"/>
          <w:szCs w:val="24"/>
          <w:highlight w:val="green"/>
        </w:rPr>
        <w:t>;</w:t>
      </w:r>
    </w:p>
    <w:p w14:paraId="4E1EA03F" w14:textId="60DFF52B" w:rsidR="00FB7CCF" w:rsidRPr="00A93103" w:rsidRDefault="00C25560" w:rsidP="008F1DFF">
      <w:pPr>
        <w:pStyle w:val="aff1"/>
        <w:tabs>
          <w:tab w:val="left" w:pos="0"/>
        </w:tabs>
        <w:spacing w:line="360" w:lineRule="auto"/>
        <w:ind w:left="0" w:firstLine="709"/>
        <w:jc w:val="both"/>
        <w:rPr>
          <w:rFonts w:eastAsia="Calibri"/>
          <w:sz w:val="24"/>
          <w:szCs w:val="24"/>
          <w:highlight w:val="green"/>
        </w:rPr>
      </w:pPr>
      <w:r w:rsidRPr="00A93103">
        <w:rPr>
          <w:rFonts w:eastAsia="Calibri"/>
          <w:sz w:val="24"/>
          <w:szCs w:val="24"/>
          <w:highlight w:val="green"/>
        </w:rPr>
        <w:t xml:space="preserve">- </w:t>
      </w:r>
      <w:r w:rsidR="00FB7CCF" w:rsidRPr="00A93103">
        <w:rPr>
          <w:rFonts w:eastAsia="Calibri"/>
          <w:sz w:val="24"/>
          <w:szCs w:val="24"/>
          <w:highlight w:val="green"/>
        </w:rPr>
        <w:t>геологическо</w:t>
      </w:r>
      <w:r w:rsidR="00EE2300" w:rsidRPr="00A93103">
        <w:rPr>
          <w:rFonts w:eastAsia="Calibri"/>
          <w:sz w:val="24"/>
          <w:szCs w:val="24"/>
          <w:highlight w:val="green"/>
        </w:rPr>
        <w:t>м</w:t>
      </w:r>
      <w:r w:rsidR="00FB7CCF" w:rsidRPr="00A93103">
        <w:rPr>
          <w:rFonts w:eastAsia="Calibri"/>
          <w:sz w:val="24"/>
          <w:szCs w:val="24"/>
          <w:highlight w:val="green"/>
        </w:rPr>
        <w:t xml:space="preserve"> разрез</w:t>
      </w:r>
      <w:r w:rsidR="00EE2300" w:rsidRPr="00A93103">
        <w:rPr>
          <w:rFonts w:eastAsia="Calibri"/>
          <w:sz w:val="24"/>
          <w:szCs w:val="24"/>
          <w:highlight w:val="green"/>
        </w:rPr>
        <w:t>е</w:t>
      </w:r>
      <w:r w:rsidR="00FB7CCF" w:rsidRPr="00A93103">
        <w:rPr>
          <w:rFonts w:eastAsia="Calibri"/>
          <w:sz w:val="24"/>
          <w:szCs w:val="24"/>
          <w:highlight w:val="green"/>
        </w:rPr>
        <w:t xml:space="preserve"> при многоярусном строении толщи просадочных грунтов;</w:t>
      </w:r>
    </w:p>
    <w:p w14:paraId="07F67CDD" w14:textId="41F6341F" w:rsidR="003E60B4" w:rsidRPr="00A93103" w:rsidRDefault="00C25560" w:rsidP="008F1DFF">
      <w:pPr>
        <w:pStyle w:val="aff1"/>
        <w:spacing w:line="360" w:lineRule="auto"/>
        <w:ind w:left="0" w:firstLine="709"/>
        <w:jc w:val="both"/>
        <w:rPr>
          <w:rFonts w:eastAsia="Calibri"/>
          <w:sz w:val="24"/>
          <w:szCs w:val="24"/>
          <w:highlight w:val="green"/>
        </w:rPr>
      </w:pPr>
      <w:r w:rsidRPr="00A93103">
        <w:rPr>
          <w:rFonts w:eastAsia="Calibri"/>
          <w:sz w:val="24"/>
          <w:szCs w:val="24"/>
          <w:highlight w:val="green"/>
        </w:rPr>
        <w:t xml:space="preserve">- </w:t>
      </w:r>
      <w:r w:rsidR="00AD4AC6" w:rsidRPr="00A93103">
        <w:rPr>
          <w:rFonts w:eastAsia="Calibri"/>
          <w:sz w:val="24"/>
          <w:szCs w:val="24"/>
          <w:highlight w:val="green"/>
        </w:rPr>
        <w:t>результатах</w:t>
      </w:r>
      <w:r w:rsidR="00FB7CCF" w:rsidRPr="00A93103">
        <w:rPr>
          <w:rFonts w:eastAsia="Calibri"/>
          <w:sz w:val="24"/>
          <w:szCs w:val="24"/>
          <w:highlight w:val="green"/>
        </w:rPr>
        <w:t xml:space="preserve"> </w:t>
      </w:r>
      <w:r w:rsidR="003E60B4" w:rsidRPr="00A93103">
        <w:rPr>
          <w:rFonts w:eastAsia="Calibri"/>
          <w:sz w:val="24"/>
          <w:szCs w:val="24"/>
          <w:highlight w:val="green"/>
        </w:rPr>
        <w:t xml:space="preserve">инженерных </w:t>
      </w:r>
      <w:r w:rsidR="00FB7CCF" w:rsidRPr="00A93103">
        <w:rPr>
          <w:rFonts w:eastAsia="Calibri"/>
          <w:sz w:val="24"/>
          <w:szCs w:val="24"/>
          <w:highlight w:val="green"/>
        </w:rPr>
        <w:t xml:space="preserve">изысканий и строительства, </w:t>
      </w:r>
      <w:r w:rsidR="00AD4AC6" w:rsidRPr="00A93103">
        <w:rPr>
          <w:rFonts w:eastAsia="Calibri"/>
          <w:sz w:val="24"/>
          <w:szCs w:val="24"/>
          <w:highlight w:val="green"/>
        </w:rPr>
        <w:t>полученных при</w:t>
      </w:r>
      <w:r w:rsidR="00FB7CCF" w:rsidRPr="00A93103">
        <w:rPr>
          <w:rFonts w:eastAsia="Calibri"/>
          <w:sz w:val="24"/>
          <w:szCs w:val="24"/>
          <w:highlight w:val="green"/>
        </w:rPr>
        <w:t xml:space="preserve"> опытн</w:t>
      </w:r>
      <w:r w:rsidR="00AD4AC6" w:rsidRPr="00A93103">
        <w:rPr>
          <w:rFonts w:eastAsia="Calibri"/>
          <w:sz w:val="24"/>
          <w:szCs w:val="24"/>
          <w:highlight w:val="green"/>
        </w:rPr>
        <w:t>ом</w:t>
      </w:r>
      <w:r w:rsidR="00FB7CCF" w:rsidRPr="00A93103">
        <w:rPr>
          <w:rFonts w:eastAsia="Calibri"/>
          <w:sz w:val="24"/>
          <w:szCs w:val="24"/>
          <w:highlight w:val="green"/>
        </w:rPr>
        <w:t xml:space="preserve"> замачивани</w:t>
      </w:r>
      <w:r w:rsidR="00AD4AC6" w:rsidRPr="00A93103">
        <w:rPr>
          <w:rFonts w:eastAsia="Calibri"/>
          <w:sz w:val="24"/>
          <w:szCs w:val="24"/>
          <w:highlight w:val="green"/>
        </w:rPr>
        <w:t>и</w:t>
      </w:r>
      <w:r w:rsidR="00FB7CCF" w:rsidRPr="00A93103">
        <w:rPr>
          <w:rFonts w:eastAsia="Calibri"/>
          <w:sz w:val="24"/>
          <w:szCs w:val="24"/>
          <w:highlight w:val="green"/>
        </w:rPr>
        <w:t xml:space="preserve"> толщ просадочных грунтов в разных условиях их залегания</w:t>
      </w:r>
      <w:r w:rsidR="00AD4AC6" w:rsidRPr="00A93103">
        <w:rPr>
          <w:rFonts w:eastAsia="Calibri"/>
          <w:sz w:val="24"/>
          <w:szCs w:val="24"/>
          <w:highlight w:val="green"/>
        </w:rPr>
        <w:t xml:space="preserve"> и</w:t>
      </w:r>
      <w:r w:rsidR="00FB7CCF" w:rsidRPr="00A93103">
        <w:rPr>
          <w:rFonts w:eastAsia="Calibri"/>
          <w:sz w:val="24"/>
          <w:szCs w:val="24"/>
          <w:highlight w:val="green"/>
        </w:rPr>
        <w:t xml:space="preserve"> </w:t>
      </w:r>
      <w:r w:rsidR="00EE2300" w:rsidRPr="00A93103">
        <w:rPr>
          <w:rFonts w:eastAsia="Calibri"/>
          <w:sz w:val="24"/>
          <w:szCs w:val="24"/>
          <w:highlight w:val="green"/>
        </w:rPr>
        <w:t>опытных полевых работ</w:t>
      </w:r>
      <w:r w:rsidR="001D7985" w:rsidRPr="00A93103">
        <w:rPr>
          <w:rFonts w:eastAsia="Calibri"/>
          <w:sz w:val="24"/>
          <w:szCs w:val="24"/>
          <w:highlight w:val="green"/>
        </w:rPr>
        <w:t>ах</w:t>
      </w:r>
      <w:r w:rsidR="00FB7CCF" w:rsidRPr="00A93103">
        <w:rPr>
          <w:rFonts w:eastAsia="Calibri"/>
          <w:sz w:val="24"/>
          <w:szCs w:val="24"/>
          <w:highlight w:val="green"/>
        </w:rPr>
        <w:t xml:space="preserve">; </w:t>
      </w:r>
    </w:p>
    <w:p w14:paraId="1620D3F3" w14:textId="5C6003B9" w:rsidR="003E60B4" w:rsidRPr="00A93103" w:rsidRDefault="0000681C" w:rsidP="008F1DFF">
      <w:pPr>
        <w:pStyle w:val="aff1"/>
        <w:spacing w:line="360" w:lineRule="auto"/>
        <w:ind w:left="0" w:firstLine="709"/>
        <w:jc w:val="both"/>
        <w:rPr>
          <w:rFonts w:eastAsia="Calibri"/>
          <w:sz w:val="24"/>
          <w:szCs w:val="24"/>
          <w:highlight w:val="green"/>
        </w:rPr>
      </w:pPr>
      <w:r w:rsidRPr="00A93103">
        <w:rPr>
          <w:rFonts w:eastAsia="Calibri"/>
          <w:sz w:val="24"/>
          <w:szCs w:val="24"/>
          <w:highlight w:val="green"/>
        </w:rPr>
        <w:t>- расположении и состоянии сети водонесущих</w:t>
      </w:r>
      <w:r w:rsidR="00502375" w:rsidRPr="00A93103">
        <w:rPr>
          <w:rFonts w:eastAsia="Calibri"/>
          <w:sz w:val="24"/>
          <w:szCs w:val="24"/>
          <w:highlight w:val="green"/>
        </w:rPr>
        <w:t xml:space="preserve"> коммуникаций (водопровод, канализация, теплотрасса, ливневые водостоки), очистных сооружений, существующих системах их эксплуатации и борьбы с утечками;</w:t>
      </w:r>
      <w:r w:rsidR="00FB7CCF" w:rsidRPr="00A93103">
        <w:rPr>
          <w:rFonts w:eastAsia="Calibri"/>
          <w:sz w:val="24"/>
          <w:szCs w:val="24"/>
          <w:highlight w:val="green"/>
        </w:rPr>
        <w:t xml:space="preserve"> </w:t>
      </w:r>
    </w:p>
    <w:p w14:paraId="046FC475" w14:textId="5B1F760D" w:rsidR="00502375" w:rsidRPr="00A93103" w:rsidRDefault="00502375" w:rsidP="008F1DFF">
      <w:pPr>
        <w:pStyle w:val="aff1"/>
        <w:spacing w:line="360" w:lineRule="auto"/>
        <w:ind w:left="0" w:firstLine="709"/>
        <w:jc w:val="both"/>
        <w:rPr>
          <w:rFonts w:eastAsia="Calibri"/>
          <w:sz w:val="24"/>
          <w:szCs w:val="24"/>
          <w:highlight w:val="green"/>
        </w:rPr>
      </w:pPr>
      <w:r w:rsidRPr="00A93103">
        <w:rPr>
          <w:rFonts w:eastAsia="Calibri"/>
          <w:sz w:val="24"/>
          <w:szCs w:val="24"/>
          <w:highlight w:val="green"/>
        </w:rPr>
        <w:t>- наличии, системе, состоянии оросительной сети, следах древней оросительной сети;</w:t>
      </w:r>
    </w:p>
    <w:p w14:paraId="4ED0724D" w14:textId="4B897371" w:rsidR="00FB7CCF" w:rsidRPr="00A93103" w:rsidRDefault="003E60B4" w:rsidP="008F1DFF">
      <w:pPr>
        <w:pStyle w:val="aff1"/>
        <w:spacing w:line="360" w:lineRule="auto"/>
        <w:ind w:left="0" w:firstLine="709"/>
        <w:jc w:val="both"/>
        <w:rPr>
          <w:rFonts w:eastAsia="Calibri"/>
          <w:sz w:val="24"/>
          <w:szCs w:val="24"/>
          <w:highlight w:val="green"/>
        </w:rPr>
      </w:pPr>
      <w:r w:rsidRPr="00A93103">
        <w:rPr>
          <w:rFonts w:eastAsia="Calibri"/>
          <w:sz w:val="24"/>
          <w:szCs w:val="24"/>
          <w:highlight w:val="green"/>
        </w:rPr>
        <w:t>-</w:t>
      </w:r>
      <w:r w:rsidR="003E2F0C" w:rsidRPr="00A93103">
        <w:rPr>
          <w:rFonts w:eastAsia="Calibri"/>
          <w:sz w:val="24"/>
          <w:szCs w:val="24"/>
          <w:highlight w:val="green"/>
        </w:rPr>
        <w:t xml:space="preserve"> </w:t>
      </w:r>
      <w:r w:rsidR="00FB7CCF" w:rsidRPr="00A93103">
        <w:rPr>
          <w:rFonts w:eastAsia="Calibri"/>
          <w:sz w:val="24"/>
          <w:szCs w:val="24"/>
          <w:highlight w:val="green"/>
        </w:rPr>
        <w:t>состоянии и характере деформаций существующих зданий и сооружений на исследуемой территории.</w:t>
      </w:r>
    </w:p>
    <w:p w14:paraId="2DBDDDD9" w14:textId="77777777" w:rsidR="009F4675" w:rsidRPr="00A93103" w:rsidRDefault="009F4675" w:rsidP="008F1DFF">
      <w:pPr>
        <w:pStyle w:val="aff1"/>
        <w:spacing w:line="360" w:lineRule="auto"/>
        <w:ind w:left="0" w:firstLine="709"/>
        <w:jc w:val="both"/>
        <w:rPr>
          <w:rFonts w:eastAsia="Calibri"/>
          <w:sz w:val="24"/>
          <w:szCs w:val="24"/>
          <w:highlight w:val="green"/>
        </w:rPr>
      </w:pPr>
      <w:r w:rsidRPr="00A93103">
        <w:rPr>
          <w:rFonts w:eastAsia="Calibri"/>
          <w:sz w:val="24"/>
          <w:szCs w:val="24"/>
          <w:highlight w:val="green"/>
        </w:rPr>
        <w:t xml:space="preserve">По результатам </w:t>
      </w:r>
      <w:r w:rsidR="003E60B4" w:rsidRPr="00A93103">
        <w:rPr>
          <w:rFonts w:eastAsia="Calibri"/>
          <w:sz w:val="24"/>
          <w:szCs w:val="24"/>
          <w:highlight w:val="green"/>
        </w:rPr>
        <w:t>сбора, изучения и систематизации материалов изысканий и исследований прошлых лет</w:t>
      </w:r>
      <w:r w:rsidRPr="00A93103">
        <w:rPr>
          <w:rFonts w:eastAsia="Calibri"/>
          <w:sz w:val="24"/>
          <w:szCs w:val="24"/>
          <w:highlight w:val="green"/>
        </w:rPr>
        <w:t xml:space="preserve"> </w:t>
      </w:r>
      <w:r w:rsidR="00BF3ED3" w:rsidRPr="00A93103">
        <w:rPr>
          <w:rFonts w:eastAsia="Calibri"/>
          <w:sz w:val="24"/>
          <w:szCs w:val="24"/>
          <w:highlight w:val="green"/>
        </w:rPr>
        <w:t xml:space="preserve">для подготовки документов территориального планирования и документации по планировке территории </w:t>
      </w:r>
      <w:r w:rsidRPr="00A93103">
        <w:rPr>
          <w:rFonts w:eastAsia="Calibri"/>
          <w:sz w:val="24"/>
          <w:szCs w:val="24"/>
          <w:highlight w:val="green"/>
        </w:rPr>
        <w:t xml:space="preserve">рекомендуется составлять </w:t>
      </w:r>
      <w:r w:rsidR="003E60B4" w:rsidRPr="00A93103">
        <w:rPr>
          <w:rFonts w:eastAsia="Calibri"/>
          <w:sz w:val="24"/>
          <w:szCs w:val="24"/>
          <w:highlight w:val="green"/>
        </w:rPr>
        <w:t>схематическую карту инженерно-геологического районирования (</w:t>
      </w:r>
      <w:r w:rsidRPr="00A93103">
        <w:rPr>
          <w:rFonts w:eastAsia="Calibri"/>
          <w:sz w:val="24"/>
          <w:szCs w:val="24"/>
          <w:highlight w:val="green"/>
        </w:rPr>
        <w:t>схематическ</w:t>
      </w:r>
      <w:r w:rsidR="00AD4AC6" w:rsidRPr="00A93103">
        <w:rPr>
          <w:rFonts w:eastAsia="Calibri"/>
          <w:sz w:val="24"/>
          <w:szCs w:val="24"/>
          <w:highlight w:val="green"/>
        </w:rPr>
        <w:t>ую</w:t>
      </w:r>
      <w:r w:rsidRPr="00A93103">
        <w:rPr>
          <w:rFonts w:eastAsia="Calibri"/>
          <w:sz w:val="24"/>
          <w:szCs w:val="24"/>
          <w:highlight w:val="green"/>
        </w:rPr>
        <w:t xml:space="preserve"> карт</w:t>
      </w:r>
      <w:r w:rsidR="00AD4AC6" w:rsidRPr="00A93103">
        <w:rPr>
          <w:rFonts w:eastAsia="Calibri"/>
          <w:sz w:val="24"/>
          <w:szCs w:val="24"/>
          <w:highlight w:val="green"/>
        </w:rPr>
        <w:t>у</w:t>
      </w:r>
      <w:r w:rsidRPr="00A93103">
        <w:rPr>
          <w:rFonts w:eastAsia="Calibri"/>
          <w:sz w:val="24"/>
          <w:szCs w:val="24"/>
          <w:highlight w:val="green"/>
        </w:rPr>
        <w:t xml:space="preserve"> распространения просадочных грунтов с выделением</w:t>
      </w:r>
      <w:r w:rsidR="00AD4AC6" w:rsidRPr="00A93103">
        <w:rPr>
          <w:rFonts w:eastAsia="Calibri"/>
          <w:sz w:val="24"/>
          <w:szCs w:val="24"/>
          <w:highlight w:val="green"/>
        </w:rPr>
        <w:t xml:space="preserve">, </w:t>
      </w:r>
      <w:r w:rsidRPr="00A93103">
        <w:rPr>
          <w:rFonts w:eastAsia="Calibri"/>
          <w:sz w:val="24"/>
          <w:szCs w:val="24"/>
          <w:highlight w:val="green"/>
        </w:rPr>
        <w:t>по возможности</w:t>
      </w:r>
      <w:r w:rsidR="00AD4AC6" w:rsidRPr="00A93103">
        <w:rPr>
          <w:rFonts w:eastAsia="Calibri"/>
          <w:sz w:val="24"/>
          <w:szCs w:val="24"/>
          <w:highlight w:val="green"/>
        </w:rPr>
        <w:t>,</w:t>
      </w:r>
      <w:r w:rsidRPr="00A93103">
        <w:rPr>
          <w:rFonts w:eastAsia="Calibri"/>
          <w:sz w:val="24"/>
          <w:szCs w:val="24"/>
          <w:highlight w:val="green"/>
        </w:rPr>
        <w:t xml:space="preserve"> территорий с предположительно различными типами грунтовых условий по просадочности</w:t>
      </w:r>
      <w:r w:rsidR="003E60B4" w:rsidRPr="00A93103">
        <w:rPr>
          <w:rFonts w:eastAsia="Calibri"/>
          <w:sz w:val="24"/>
          <w:szCs w:val="24"/>
          <w:highlight w:val="green"/>
        </w:rPr>
        <w:t>)</w:t>
      </w:r>
      <w:r w:rsidRPr="00A93103">
        <w:rPr>
          <w:rFonts w:eastAsia="Calibri"/>
          <w:sz w:val="24"/>
          <w:szCs w:val="24"/>
          <w:highlight w:val="green"/>
        </w:rPr>
        <w:t>.</w:t>
      </w:r>
    </w:p>
    <w:p w14:paraId="67F49A8E" w14:textId="2EA3ACEF" w:rsidR="009F4675" w:rsidRPr="00A93103" w:rsidRDefault="009F4675" w:rsidP="008F1DFF">
      <w:pPr>
        <w:pStyle w:val="aff1"/>
        <w:spacing w:line="360" w:lineRule="auto"/>
        <w:ind w:left="0" w:firstLine="709"/>
        <w:jc w:val="both"/>
        <w:rPr>
          <w:rFonts w:eastAsia="Calibri"/>
          <w:sz w:val="24"/>
          <w:szCs w:val="24"/>
          <w:highlight w:val="green"/>
        </w:rPr>
      </w:pPr>
      <w:r w:rsidRPr="00A93103">
        <w:rPr>
          <w:rFonts w:eastAsia="Calibri"/>
          <w:sz w:val="24"/>
          <w:szCs w:val="24"/>
          <w:highlight w:val="green"/>
        </w:rPr>
        <w:lastRenderedPageBreak/>
        <w:t xml:space="preserve">Если между окончанием изысканий и началом проектирования разрыв во времени составляет более </w:t>
      </w:r>
      <w:r w:rsidR="0085577B" w:rsidRPr="00A93103">
        <w:rPr>
          <w:rFonts w:eastAsia="Calibri"/>
          <w:sz w:val="24"/>
          <w:szCs w:val="24"/>
          <w:highlight w:val="green"/>
        </w:rPr>
        <w:t>срока, установ</w:t>
      </w:r>
      <w:r w:rsidR="00684057" w:rsidRPr="00A93103">
        <w:rPr>
          <w:rFonts w:eastAsia="Calibri"/>
          <w:sz w:val="24"/>
          <w:szCs w:val="24"/>
          <w:highlight w:val="green"/>
        </w:rPr>
        <w:t>ленного в СП</w:t>
      </w:r>
      <w:r w:rsidR="003540EA" w:rsidRPr="00A93103">
        <w:rPr>
          <w:rFonts w:eastAsia="Calibri"/>
          <w:sz w:val="24"/>
          <w:szCs w:val="24"/>
          <w:highlight w:val="green"/>
        </w:rPr>
        <w:t> </w:t>
      </w:r>
      <w:r w:rsidR="00684057" w:rsidRPr="00A93103">
        <w:rPr>
          <w:rFonts w:eastAsia="Calibri"/>
          <w:sz w:val="24"/>
          <w:szCs w:val="24"/>
          <w:highlight w:val="green"/>
        </w:rPr>
        <w:t>47.13330</w:t>
      </w:r>
      <w:r w:rsidR="000C213E" w:rsidRPr="00A93103">
        <w:rPr>
          <w:rFonts w:eastAsia="Calibri"/>
          <w:sz w:val="24"/>
          <w:szCs w:val="24"/>
          <w:highlight w:val="green"/>
        </w:rPr>
        <w:t>.2016</w:t>
      </w:r>
      <w:r w:rsidR="00684057" w:rsidRPr="00A93103">
        <w:rPr>
          <w:rFonts w:eastAsia="Calibri"/>
          <w:sz w:val="24"/>
          <w:szCs w:val="24"/>
          <w:highlight w:val="green"/>
        </w:rPr>
        <w:t xml:space="preserve"> (</w:t>
      </w:r>
      <w:r w:rsidR="00942A42" w:rsidRPr="00A93103">
        <w:rPr>
          <w:rFonts w:eastAsia="Calibri"/>
          <w:sz w:val="24"/>
          <w:szCs w:val="24"/>
          <w:highlight w:val="green"/>
        </w:rPr>
        <w:t xml:space="preserve">пункт </w:t>
      </w:r>
      <w:r w:rsidR="00684057" w:rsidRPr="00A93103">
        <w:rPr>
          <w:rFonts w:eastAsia="Calibri"/>
          <w:sz w:val="24"/>
          <w:szCs w:val="24"/>
          <w:highlight w:val="green"/>
        </w:rPr>
        <w:t>6.1.7</w:t>
      </w:r>
      <w:r w:rsidR="0085577B" w:rsidRPr="00A93103">
        <w:rPr>
          <w:rFonts w:eastAsia="Calibri"/>
          <w:sz w:val="24"/>
          <w:szCs w:val="24"/>
          <w:highlight w:val="green"/>
        </w:rPr>
        <w:t>)</w:t>
      </w:r>
      <w:r w:rsidRPr="00A93103">
        <w:rPr>
          <w:rFonts w:eastAsia="Calibri"/>
          <w:sz w:val="24"/>
          <w:szCs w:val="24"/>
          <w:highlight w:val="green"/>
        </w:rPr>
        <w:t xml:space="preserve">, возможность использования материалов изысканий прошлых лет </w:t>
      </w:r>
      <w:r w:rsidR="00E65C19" w:rsidRPr="00A93103">
        <w:rPr>
          <w:rFonts w:eastAsia="Calibri"/>
          <w:sz w:val="24"/>
          <w:szCs w:val="24"/>
          <w:highlight w:val="green"/>
        </w:rPr>
        <w:t xml:space="preserve">требует специального изучения и анализа в связи с возможными изменениями </w:t>
      </w:r>
      <w:r w:rsidRPr="00A93103">
        <w:rPr>
          <w:rFonts w:eastAsia="Calibri"/>
          <w:sz w:val="24"/>
          <w:szCs w:val="24"/>
          <w:highlight w:val="green"/>
        </w:rPr>
        <w:t>в этот период состояния и свойств просадочных грунтов под воздействием различных факторов, в том числе техногенных.</w:t>
      </w:r>
    </w:p>
    <w:p w14:paraId="2DDA39CA" w14:textId="77777777" w:rsidR="00FB5609" w:rsidRPr="008F1DFF" w:rsidRDefault="009F4675" w:rsidP="008F1DFF">
      <w:pPr>
        <w:pStyle w:val="aff1"/>
        <w:spacing w:line="360" w:lineRule="auto"/>
        <w:ind w:left="0" w:firstLine="709"/>
        <w:jc w:val="both"/>
        <w:rPr>
          <w:rFonts w:eastAsia="Calibri"/>
          <w:sz w:val="24"/>
          <w:szCs w:val="24"/>
        </w:rPr>
      </w:pPr>
      <w:r w:rsidRPr="00A93103">
        <w:rPr>
          <w:rFonts w:eastAsia="Calibri"/>
          <w:sz w:val="24"/>
          <w:szCs w:val="24"/>
          <w:highlight w:val="green"/>
        </w:rPr>
        <w:t>Состав и объем дополнительных работ по уточнению материалов инженерно-геологических изысканий в связи с давностью их получения следует устанавливать по результатам рекогносцировочного обследования исследуемой территории.</w:t>
      </w:r>
    </w:p>
    <w:p w14:paraId="27E7CC0E" w14:textId="254DE31A" w:rsidR="009F4675" w:rsidRPr="00DD3B8F" w:rsidRDefault="00D85C59" w:rsidP="008F1DFF">
      <w:pPr>
        <w:tabs>
          <w:tab w:val="left" w:pos="993"/>
          <w:tab w:val="left" w:pos="1134"/>
        </w:tabs>
        <w:spacing w:line="360" w:lineRule="auto"/>
        <w:ind w:firstLine="709"/>
        <w:jc w:val="both"/>
        <w:rPr>
          <w:rFonts w:ascii="Arial" w:hAnsi="Arial" w:cs="Arial"/>
          <w:sz w:val="24"/>
          <w:szCs w:val="24"/>
          <w:highlight w:val="green"/>
        </w:rPr>
      </w:pPr>
      <w:r w:rsidRPr="00DD3B8F">
        <w:rPr>
          <w:rFonts w:ascii="Arial" w:hAnsi="Arial" w:cs="Arial"/>
          <w:sz w:val="24"/>
          <w:szCs w:val="24"/>
          <w:highlight w:val="green"/>
        </w:rPr>
        <w:t xml:space="preserve">4.9.4 </w:t>
      </w:r>
      <w:r w:rsidR="009A72AE" w:rsidRPr="00DD3B8F">
        <w:rPr>
          <w:rFonts w:ascii="Arial" w:hAnsi="Arial" w:cs="Arial"/>
          <w:sz w:val="24"/>
          <w:szCs w:val="24"/>
          <w:highlight w:val="green"/>
        </w:rPr>
        <w:t xml:space="preserve">При дешифрировании аэро- и космических </w:t>
      </w:r>
      <w:r w:rsidR="00792189" w:rsidRPr="00DD3B8F">
        <w:rPr>
          <w:rFonts w:ascii="Arial" w:hAnsi="Arial" w:cs="Arial"/>
          <w:sz w:val="24"/>
          <w:szCs w:val="24"/>
          <w:highlight w:val="green"/>
        </w:rPr>
        <w:t xml:space="preserve">материалов в районах распространения просадочных грунтов </w:t>
      </w:r>
      <w:r w:rsidR="009F4675" w:rsidRPr="00DD3B8F">
        <w:rPr>
          <w:rFonts w:ascii="Arial" w:hAnsi="Arial" w:cs="Arial"/>
          <w:sz w:val="24"/>
          <w:szCs w:val="24"/>
          <w:highlight w:val="green"/>
        </w:rPr>
        <w:t>основное внимание должно быть уделено:</w:t>
      </w:r>
    </w:p>
    <w:p w14:paraId="028C0E7B" w14:textId="77777777" w:rsidR="009F4675" w:rsidRPr="00DD3B8F" w:rsidRDefault="00792189"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9F4675" w:rsidRPr="00DD3B8F">
        <w:rPr>
          <w:rFonts w:eastAsia="Calibri"/>
          <w:sz w:val="24"/>
          <w:szCs w:val="24"/>
          <w:highlight w:val="green"/>
        </w:rPr>
        <w:t>уточнению используемых топографических карт в части выявления новых техногенных объектов (каналов, водохранилищ, карьеров и др.);</w:t>
      </w:r>
    </w:p>
    <w:p w14:paraId="52142C8B" w14:textId="77777777" w:rsidR="009F4675" w:rsidRPr="00DD3B8F" w:rsidRDefault="00792189"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9F4675" w:rsidRPr="00DD3B8F">
        <w:rPr>
          <w:rFonts w:eastAsia="Calibri"/>
          <w:sz w:val="24"/>
          <w:szCs w:val="24"/>
          <w:highlight w:val="green"/>
        </w:rPr>
        <w:t xml:space="preserve">изучению геоморфологических условий территории с выделением </w:t>
      </w:r>
      <w:r w:rsidR="0085577B" w:rsidRPr="00DD3B8F">
        <w:rPr>
          <w:rFonts w:eastAsia="Calibri"/>
          <w:sz w:val="24"/>
          <w:szCs w:val="24"/>
          <w:highlight w:val="green"/>
        </w:rPr>
        <w:t>мезо- и микроформ</w:t>
      </w:r>
      <w:r w:rsidR="009F4675" w:rsidRPr="00DD3B8F">
        <w:rPr>
          <w:rFonts w:eastAsia="Calibri"/>
          <w:sz w:val="24"/>
          <w:szCs w:val="24"/>
          <w:highlight w:val="green"/>
        </w:rPr>
        <w:t xml:space="preserve"> рельефа (водораздел</w:t>
      </w:r>
      <w:r w:rsidR="009A72AE" w:rsidRPr="00DD3B8F">
        <w:rPr>
          <w:rFonts w:eastAsia="Calibri"/>
          <w:sz w:val="24"/>
          <w:szCs w:val="24"/>
          <w:highlight w:val="green"/>
        </w:rPr>
        <w:t>ов</w:t>
      </w:r>
      <w:r w:rsidR="009F4675" w:rsidRPr="00DD3B8F">
        <w:rPr>
          <w:rFonts w:eastAsia="Calibri"/>
          <w:sz w:val="24"/>
          <w:szCs w:val="24"/>
          <w:highlight w:val="green"/>
        </w:rPr>
        <w:t>, склон</w:t>
      </w:r>
      <w:r w:rsidR="009A72AE" w:rsidRPr="00DD3B8F">
        <w:rPr>
          <w:rFonts w:eastAsia="Calibri"/>
          <w:sz w:val="24"/>
          <w:szCs w:val="24"/>
          <w:highlight w:val="green"/>
        </w:rPr>
        <w:t>ов, террас</w:t>
      </w:r>
      <w:r w:rsidR="009F4675" w:rsidRPr="00DD3B8F">
        <w:rPr>
          <w:rFonts w:eastAsia="Calibri"/>
          <w:sz w:val="24"/>
          <w:szCs w:val="24"/>
          <w:highlight w:val="green"/>
        </w:rPr>
        <w:t>, овраг</w:t>
      </w:r>
      <w:r w:rsidR="009A72AE" w:rsidRPr="00DD3B8F">
        <w:rPr>
          <w:rFonts w:eastAsia="Calibri"/>
          <w:sz w:val="24"/>
          <w:szCs w:val="24"/>
          <w:highlight w:val="green"/>
        </w:rPr>
        <w:t>ов</w:t>
      </w:r>
      <w:r w:rsidR="009F4675" w:rsidRPr="00DD3B8F">
        <w:rPr>
          <w:rFonts w:eastAsia="Calibri"/>
          <w:sz w:val="24"/>
          <w:szCs w:val="24"/>
          <w:highlight w:val="green"/>
        </w:rPr>
        <w:t>, бал</w:t>
      </w:r>
      <w:r w:rsidR="009A72AE" w:rsidRPr="00DD3B8F">
        <w:rPr>
          <w:rFonts w:eastAsia="Calibri"/>
          <w:sz w:val="24"/>
          <w:szCs w:val="24"/>
          <w:highlight w:val="green"/>
        </w:rPr>
        <w:t>о</w:t>
      </w:r>
      <w:r w:rsidR="009F4675" w:rsidRPr="00DD3B8F">
        <w:rPr>
          <w:rFonts w:eastAsia="Calibri"/>
          <w:sz w:val="24"/>
          <w:szCs w:val="24"/>
          <w:highlight w:val="green"/>
        </w:rPr>
        <w:t>к и др.);</w:t>
      </w:r>
    </w:p>
    <w:p w14:paraId="6AFDC29D" w14:textId="7A4F5ECD" w:rsidR="009F4675" w:rsidRPr="00DD3B8F" w:rsidRDefault="00792189"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214563" w:rsidRPr="00DD3B8F">
        <w:rPr>
          <w:rFonts w:eastAsia="Calibri"/>
          <w:sz w:val="24"/>
          <w:szCs w:val="24"/>
          <w:highlight w:val="green"/>
        </w:rPr>
        <w:t>выявлению микроформ рельефа, генетически связанных с просадочными явлениями (просадочных блюдец, л</w:t>
      </w:r>
      <w:r w:rsidR="000C213E" w:rsidRPr="00DD3B8F">
        <w:rPr>
          <w:rFonts w:eastAsia="Calibri"/>
          <w:sz w:val="24"/>
          <w:szCs w:val="24"/>
          <w:highlight w:val="green"/>
        </w:rPr>
        <w:t>е</w:t>
      </w:r>
      <w:r w:rsidR="00214563" w:rsidRPr="00DD3B8F">
        <w:rPr>
          <w:rFonts w:eastAsia="Calibri"/>
          <w:sz w:val="24"/>
          <w:szCs w:val="24"/>
          <w:highlight w:val="green"/>
        </w:rPr>
        <w:t xml:space="preserve">ссового псевдокарста, просадочных трещин вдоль каналов, водохранилищ, отстойников и других водоемов) </w:t>
      </w:r>
      <w:r w:rsidR="00214563" w:rsidRPr="00DD3B8F">
        <w:rPr>
          <w:rFonts w:eastAsia="Calibri"/>
          <w:iCs/>
          <w:sz w:val="24"/>
          <w:szCs w:val="24"/>
          <w:highlight w:val="green"/>
          <w:lang w:eastAsia="en-US"/>
        </w:rPr>
        <w:t>в разные годы, для выявления динамики просадочного процесса.</w:t>
      </w:r>
    </w:p>
    <w:p w14:paraId="241FE404" w14:textId="1E89784F" w:rsidR="0049406D" w:rsidRPr="00DD3B8F" w:rsidRDefault="009F4675"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По материалам дешифрирования следует </w:t>
      </w:r>
      <w:r w:rsidR="00EE2300" w:rsidRPr="00DD3B8F">
        <w:rPr>
          <w:rFonts w:eastAsia="Calibri"/>
          <w:sz w:val="24"/>
          <w:szCs w:val="24"/>
          <w:highlight w:val="green"/>
        </w:rPr>
        <w:t>вносить изменения в схематическую карту инженерно-геологического районирования</w:t>
      </w:r>
      <w:r w:rsidR="004220E0" w:rsidRPr="00DD3B8F">
        <w:rPr>
          <w:rFonts w:eastAsia="Calibri"/>
          <w:sz w:val="24"/>
          <w:szCs w:val="24"/>
          <w:highlight w:val="green"/>
        </w:rPr>
        <w:t>,</w:t>
      </w:r>
      <w:r w:rsidR="00EE2300" w:rsidRPr="00DD3B8F">
        <w:rPr>
          <w:rFonts w:eastAsia="Calibri"/>
          <w:sz w:val="24"/>
          <w:szCs w:val="24"/>
          <w:highlight w:val="green"/>
        </w:rPr>
        <w:t xml:space="preserve"> составленную по результатам сбора, изучения и систематизации материалов изысканий и исследований прошлых лет</w:t>
      </w:r>
      <w:r w:rsidRPr="00DD3B8F">
        <w:rPr>
          <w:rFonts w:eastAsia="Calibri"/>
          <w:sz w:val="24"/>
          <w:szCs w:val="24"/>
          <w:highlight w:val="green"/>
        </w:rPr>
        <w:t>.</w:t>
      </w:r>
    </w:p>
    <w:p w14:paraId="6FB7EA96" w14:textId="4E3D23D9" w:rsidR="00214563" w:rsidRPr="008F1DFF" w:rsidRDefault="00D85C59" w:rsidP="008F1DFF">
      <w:pPr>
        <w:tabs>
          <w:tab w:val="left" w:pos="993"/>
          <w:tab w:val="left" w:pos="1134"/>
        </w:tabs>
        <w:spacing w:line="360" w:lineRule="auto"/>
        <w:ind w:firstLine="709"/>
        <w:jc w:val="both"/>
        <w:rPr>
          <w:rFonts w:ascii="Arial" w:hAnsi="Arial" w:cs="Arial"/>
          <w:sz w:val="24"/>
          <w:szCs w:val="24"/>
        </w:rPr>
      </w:pPr>
      <w:r w:rsidRPr="00DD3B8F">
        <w:rPr>
          <w:rFonts w:ascii="Arial" w:hAnsi="Arial" w:cs="Arial"/>
          <w:sz w:val="24"/>
          <w:szCs w:val="24"/>
          <w:highlight w:val="green"/>
        </w:rPr>
        <w:t xml:space="preserve">4.9.5 </w:t>
      </w:r>
      <w:r w:rsidR="00214563" w:rsidRPr="00DD3B8F">
        <w:rPr>
          <w:rFonts w:ascii="Arial" w:hAnsi="Arial" w:cs="Arial"/>
          <w:sz w:val="24"/>
          <w:szCs w:val="24"/>
          <w:highlight w:val="green"/>
        </w:rPr>
        <w:t>При маршрутных наблюдениях в процессе рекогносцировочного обследования в районах распространения просадочных грунтов дополнительно следует фиксировать признаки просадочности: просадочных блюдец, подов, провальных оврагов, проявлени</w:t>
      </w:r>
      <w:r w:rsidR="00324F13" w:rsidRPr="00DD3B8F">
        <w:rPr>
          <w:rFonts w:ascii="Arial" w:hAnsi="Arial" w:cs="Arial"/>
          <w:sz w:val="24"/>
          <w:szCs w:val="24"/>
          <w:highlight w:val="green"/>
        </w:rPr>
        <w:t>й ле</w:t>
      </w:r>
      <w:r w:rsidR="00214563" w:rsidRPr="00DD3B8F">
        <w:rPr>
          <w:rFonts w:ascii="Arial" w:hAnsi="Arial" w:cs="Arial"/>
          <w:sz w:val="24"/>
          <w:szCs w:val="24"/>
          <w:highlight w:val="green"/>
        </w:rPr>
        <w:t xml:space="preserve">ссового псевдокарста, антропогенных (техногенных) форм </w:t>
      </w:r>
      <w:r w:rsidR="00541C26" w:rsidRPr="00DD3B8F">
        <w:rPr>
          <w:rFonts w:ascii="Arial" w:hAnsi="Arial" w:cs="Arial"/>
          <w:sz w:val="24"/>
          <w:szCs w:val="24"/>
          <w:highlight w:val="green"/>
        </w:rPr>
        <w:t>–</w:t>
      </w:r>
      <w:r w:rsidR="00214563" w:rsidRPr="00DD3B8F">
        <w:rPr>
          <w:rFonts w:ascii="Arial" w:hAnsi="Arial" w:cs="Arial"/>
          <w:sz w:val="24"/>
          <w:szCs w:val="24"/>
          <w:highlight w:val="green"/>
        </w:rPr>
        <w:t xml:space="preserve"> просадочных трещин и террас вокруг водохранилищ, по берегам каналов и других водоемов. </w:t>
      </w:r>
      <w:r w:rsidR="000C213E" w:rsidRPr="00DD3B8F">
        <w:rPr>
          <w:rFonts w:ascii="Arial" w:hAnsi="Arial" w:cs="Arial"/>
          <w:sz w:val="24"/>
          <w:szCs w:val="24"/>
          <w:highlight w:val="green"/>
        </w:rPr>
        <w:t>Следует у</w:t>
      </w:r>
      <w:r w:rsidR="00214563" w:rsidRPr="00DD3B8F">
        <w:rPr>
          <w:rFonts w:ascii="Arial" w:hAnsi="Arial" w:cs="Arial"/>
          <w:sz w:val="24"/>
          <w:szCs w:val="24"/>
          <w:highlight w:val="green"/>
        </w:rPr>
        <w:t>станавливать</w:t>
      </w:r>
      <w:r w:rsidR="000C213E" w:rsidRPr="00DD3B8F">
        <w:rPr>
          <w:rFonts w:ascii="Arial" w:hAnsi="Arial" w:cs="Arial"/>
          <w:sz w:val="24"/>
          <w:szCs w:val="24"/>
          <w:highlight w:val="green"/>
        </w:rPr>
        <w:t>:</w:t>
      </w:r>
      <w:r w:rsidR="00214563" w:rsidRPr="00DD3B8F">
        <w:rPr>
          <w:rFonts w:ascii="Arial" w:hAnsi="Arial" w:cs="Arial"/>
          <w:sz w:val="24"/>
          <w:szCs w:val="24"/>
          <w:highlight w:val="green"/>
        </w:rPr>
        <w:t xml:space="preserve"> их частоту (густоту) распределения на единицу площади; приуроченность к определенным формам рельефа и геоморфологическим элементам; форму и размеры в плане и по глубине; наличие и виды растительности, свидетельствующие о времени образования указанных форм.</w:t>
      </w:r>
      <w:r w:rsidR="00214563" w:rsidRPr="008F1DFF">
        <w:rPr>
          <w:rFonts w:ascii="Arial" w:hAnsi="Arial" w:cs="Arial"/>
          <w:sz w:val="24"/>
          <w:szCs w:val="24"/>
        </w:rPr>
        <w:t xml:space="preserve"> </w:t>
      </w:r>
    </w:p>
    <w:p w14:paraId="7DAF775F" w14:textId="2B48504B"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В процессе маршрутных наблюдений следует также документировать выходы </w:t>
      </w:r>
      <w:r w:rsidRPr="00DD3B8F">
        <w:rPr>
          <w:rFonts w:eastAsia="Calibri"/>
          <w:sz w:val="24"/>
          <w:szCs w:val="24"/>
          <w:highlight w:val="green"/>
        </w:rPr>
        <w:lastRenderedPageBreak/>
        <w:t xml:space="preserve">источников подземных вод, заболоченность, глубину стояния воды в колодцах </w:t>
      </w:r>
      <w:r w:rsidR="000C213E" w:rsidRPr="00DD3B8F">
        <w:rPr>
          <w:rFonts w:eastAsia="Calibri"/>
          <w:sz w:val="24"/>
          <w:szCs w:val="24"/>
          <w:highlight w:val="green"/>
        </w:rPr>
        <w:t>в</w:t>
      </w:r>
      <w:r w:rsidRPr="00DD3B8F">
        <w:rPr>
          <w:rFonts w:eastAsia="Calibri"/>
          <w:sz w:val="24"/>
          <w:szCs w:val="24"/>
          <w:highlight w:val="green"/>
        </w:rPr>
        <w:t xml:space="preserve"> цел</w:t>
      </w:r>
      <w:r w:rsidR="000C213E" w:rsidRPr="00DD3B8F">
        <w:rPr>
          <w:rFonts w:eastAsia="Calibri"/>
          <w:sz w:val="24"/>
          <w:szCs w:val="24"/>
          <w:highlight w:val="green"/>
        </w:rPr>
        <w:t>ях</w:t>
      </w:r>
      <w:r w:rsidRPr="00DD3B8F">
        <w:rPr>
          <w:rFonts w:eastAsia="Calibri"/>
          <w:sz w:val="24"/>
          <w:szCs w:val="24"/>
          <w:highlight w:val="green"/>
        </w:rPr>
        <w:t xml:space="preserve"> установления распространения и глубины положения зеркала подземных вод, определяющих нижнюю границу толщи просадочных грунтов.</w:t>
      </w:r>
    </w:p>
    <w:p w14:paraId="5510249A" w14:textId="484D232F" w:rsidR="008A395E"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Особое внимание следует уделять сбору информации об имевших место в районе предполагаемого строительства деформациях зданий и сооружений, связанных с просадками оснований,</w:t>
      </w:r>
      <w:r w:rsidR="002E06FD" w:rsidRPr="00DD3B8F">
        <w:rPr>
          <w:rFonts w:eastAsia="Calibri"/>
          <w:sz w:val="24"/>
          <w:szCs w:val="24"/>
          <w:highlight w:val="green"/>
        </w:rPr>
        <w:t xml:space="preserve"> о</w:t>
      </w:r>
      <w:r w:rsidRPr="00DD3B8F">
        <w:rPr>
          <w:rFonts w:eastAsia="Calibri"/>
          <w:sz w:val="24"/>
          <w:szCs w:val="24"/>
          <w:highlight w:val="green"/>
        </w:rPr>
        <w:t xml:space="preserve"> наличии воды в подвалах зданий и сооружений, в кабельных колодцах связи и электроснабжения</w:t>
      </w:r>
      <w:r w:rsidR="00160F77" w:rsidRPr="00DD3B8F">
        <w:rPr>
          <w:rFonts w:eastAsia="Calibri"/>
          <w:sz w:val="24"/>
          <w:szCs w:val="24"/>
          <w:highlight w:val="green"/>
        </w:rPr>
        <w:t>.</w:t>
      </w:r>
    </w:p>
    <w:p w14:paraId="2982E970" w14:textId="715BAFD6" w:rsidR="00214563" w:rsidRPr="00DD3B8F" w:rsidRDefault="00D85C59" w:rsidP="008F1DFF">
      <w:pPr>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4.9.5.1 </w:t>
      </w:r>
      <w:r w:rsidR="00214563" w:rsidRPr="00DD3B8F">
        <w:rPr>
          <w:rFonts w:ascii="Arial" w:eastAsia="Calibri" w:hAnsi="Arial" w:cs="Arial"/>
          <w:sz w:val="24"/>
          <w:szCs w:val="24"/>
          <w:highlight w:val="green"/>
        </w:rPr>
        <w:t xml:space="preserve">При выборе ключевых участков при рекогносцировочном обследовании следует обращать особое внимание на наличие естественных и искусственных обнажений просадочных толщ (в балках, оврагах, по берегам водохранилищ, в карьерах, выемках и пр.). При их описании следует выделять: </w:t>
      </w:r>
    </w:p>
    <w:p w14:paraId="1E4230AD" w14:textId="77777777"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отдельные горизонты просадочных грунтов и разделяющие их горизонты непросадочных грунтов, погребенных почв; </w:t>
      </w:r>
    </w:p>
    <w:p w14:paraId="6C521F28" w14:textId="77777777"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выявлять характер перехода одних слоев грунтов в другие; </w:t>
      </w:r>
    </w:p>
    <w:p w14:paraId="25823838" w14:textId="3A1F0C61"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w:t>
      </w:r>
      <w:r w:rsidR="002E06FD" w:rsidRPr="00DD3B8F">
        <w:rPr>
          <w:rFonts w:eastAsia="Calibri"/>
          <w:sz w:val="24"/>
          <w:szCs w:val="24"/>
          <w:highlight w:val="green"/>
        </w:rPr>
        <w:t> </w:t>
      </w:r>
      <w:r w:rsidRPr="00DD3B8F">
        <w:rPr>
          <w:rFonts w:eastAsia="Calibri"/>
          <w:sz w:val="24"/>
          <w:szCs w:val="24"/>
          <w:highlight w:val="green"/>
        </w:rPr>
        <w:t>прослеживать степень выдержанности отдельных слоев просадочных грунтов и погребенных почв в разрезе и по площади;</w:t>
      </w:r>
    </w:p>
    <w:p w14:paraId="0FB38B65" w14:textId="77777777"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устанавливать наличие и характер цикличности строения толщи в разрезе, а также особенности контакта между комплексами слоев грунтов. </w:t>
      </w:r>
    </w:p>
    <w:p w14:paraId="75F76D5E" w14:textId="10AD5B3C"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Ос</w:t>
      </w:r>
      <w:r w:rsidR="000C213E" w:rsidRPr="00DD3B8F">
        <w:rPr>
          <w:rFonts w:eastAsia="Calibri"/>
          <w:sz w:val="24"/>
          <w:szCs w:val="24"/>
          <w:highlight w:val="green"/>
        </w:rPr>
        <w:t>обое внимание следует уделять ле</w:t>
      </w:r>
      <w:r w:rsidRPr="00DD3B8F">
        <w:rPr>
          <w:rFonts w:eastAsia="Calibri"/>
          <w:sz w:val="24"/>
          <w:szCs w:val="24"/>
          <w:highlight w:val="green"/>
        </w:rPr>
        <w:t>ссовым породам.</w:t>
      </w:r>
    </w:p>
    <w:p w14:paraId="302B9A86" w14:textId="61711BF4"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При описании отдельных литологических разновидностей просадочных грунтов (горизонты пород, а также разделяющих их погребенных почв</w:t>
      </w:r>
      <w:r w:rsidR="002E06FD" w:rsidRPr="00DD3B8F">
        <w:rPr>
          <w:rFonts w:eastAsia="Calibri"/>
          <w:sz w:val="24"/>
          <w:szCs w:val="24"/>
          <w:highlight w:val="green"/>
        </w:rPr>
        <w:t>,</w:t>
      </w:r>
      <w:r w:rsidR="00E6239B" w:rsidRPr="00DD3B8F">
        <w:rPr>
          <w:rFonts w:eastAsia="Calibri"/>
          <w:sz w:val="24"/>
          <w:szCs w:val="24"/>
          <w:highlight w:val="green"/>
        </w:rPr>
        <w:t xml:space="preserve"> </w:t>
      </w:r>
      <w:r w:rsidRPr="00DD3B8F">
        <w:rPr>
          <w:rFonts w:eastAsia="Calibri"/>
          <w:sz w:val="24"/>
          <w:szCs w:val="24"/>
          <w:highlight w:val="green"/>
        </w:rPr>
        <w:t>при налич</w:t>
      </w:r>
      <w:r w:rsidR="000C213E" w:rsidRPr="00DD3B8F">
        <w:rPr>
          <w:rFonts w:eastAsia="Calibri"/>
          <w:sz w:val="24"/>
          <w:szCs w:val="24"/>
          <w:highlight w:val="green"/>
        </w:rPr>
        <w:t>ии ле</w:t>
      </w:r>
      <w:r w:rsidR="00324F13" w:rsidRPr="00DD3B8F">
        <w:rPr>
          <w:rFonts w:eastAsia="Calibri"/>
          <w:sz w:val="24"/>
          <w:szCs w:val="24"/>
          <w:highlight w:val="green"/>
        </w:rPr>
        <w:t xml:space="preserve">ссовых пород </w:t>
      </w:r>
      <w:r w:rsidR="000C213E" w:rsidRPr="00DD3B8F">
        <w:rPr>
          <w:rFonts w:eastAsia="Calibri"/>
          <w:sz w:val="24"/>
          <w:szCs w:val="24"/>
          <w:highlight w:val="green"/>
        </w:rPr>
        <w:t>–</w:t>
      </w:r>
      <w:r w:rsidR="00324F13" w:rsidRPr="00DD3B8F">
        <w:rPr>
          <w:rFonts w:eastAsia="Calibri"/>
          <w:sz w:val="24"/>
          <w:szCs w:val="24"/>
          <w:highlight w:val="green"/>
        </w:rPr>
        <w:t xml:space="preserve"> горизонты ле</w:t>
      </w:r>
      <w:r w:rsidRPr="00DD3B8F">
        <w:rPr>
          <w:rFonts w:eastAsia="Calibri"/>
          <w:sz w:val="24"/>
          <w:szCs w:val="24"/>
          <w:highlight w:val="green"/>
        </w:rPr>
        <w:t>ссовых и л</w:t>
      </w:r>
      <w:r w:rsidR="00324F13" w:rsidRPr="00DD3B8F">
        <w:rPr>
          <w:rFonts w:eastAsia="Calibri"/>
          <w:sz w:val="24"/>
          <w:szCs w:val="24"/>
          <w:highlight w:val="green"/>
        </w:rPr>
        <w:t>е</w:t>
      </w:r>
      <w:r w:rsidRPr="00DD3B8F">
        <w:rPr>
          <w:rFonts w:eastAsia="Calibri"/>
          <w:sz w:val="24"/>
          <w:szCs w:val="24"/>
          <w:highlight w:val="green"/>
        </w:rPr>
        <w:t xml:space="preserve">ссовидных пород, а также разделяющих их погребенных почв) в естественных и искусственных обнажениях следует изучать (описывать с зарисовками и фотографированием): </w:t>
      </w:r>
    </w:p>
    <w:p w14:paraId="13D3C566" w14:textId="77777777"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цвет грунта и характер его изменения по разрезу;</w:t>
      </w:r>
    </w:p>
    <w:p w14:paraId="3E488ECE" w14:textId="77777777"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текстурные особенности (столбчатость, слоистость, наличие и характеристика форм, размеров, глубины проникновения кротовин, крупных корнеходов, червоходов и их количество на единицу площади, состав и плотность заполнителя);</w:t>
      </w:r>
    </w:p>
    <w:p w14:paraId="009B49E2" w14:textId="77777777" w:rsidR="00214563" w:rsidRPr="00DD3B8F" w:rsidRDefault="00214563"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структурные особенности (гранулометрический состав; наличие макропор, их размеры и количество на единицу площади), наличие включений и новообразований (известковистых, железистых, выцветы и скопления солей, интенсивность вскипания от 10 %-ной соляной кислоты);</w:t>
      </w:r>
    </w:p>
    <w:p w14:paraId="64EA16AD" w14:textId="1AD93E33" w:rsidR="00A137BD" w:rsidRPr="008F1DFF" w:rsidRDefault="00214563" w:rsidP="008F1DFF">
      <w:pPr>
        <w:pStyle w:val="aff1"/>
        <w:spacing w:line="360" w:lineRule="auto"/>
        <w:ind w:left="0" w:firstLine="709"/>
        <w:jc w:val="both"/>
        <w:rPr>
          <w:rFonts w:eastAsia="Calibri"/>
          <w:sz w:val="24"/>
          <w:szCs w:val="24"/>
        </w:rPr>
      </w:pPr>
      <w:r w:rsidRPr="00DD3B8F">
        <w:rPr>
          <w:rFonts w:eastAsia="Calibri"/>
          <w:sz w:val="24"/>
          <w:szCs w:val="24"/>
          <w:highlight w:val="green"/>
        </w:rPr>
        <w:t xml:space="preserve">- влажность грунтов, характер контактов между отдельными слоями </w:t>
      </w:r>
      <w:r w:rsidRPr="00DD3B8F">
        <w:rPr>
          <w:rFonts w:eastAsia="Calibri"/>
          <w:sz w:val="24"/>
          <w:szCs w:val="24"/>
          <w:highlight w:val="green"/>
        </w:rPr>
        <w:lastRenderedPageBreak/>
        <w:t>(горизонтами) грунтов, наличие следов их криогенного и сейсмического нарушения, ископаемые остатки флоры и фауны.</w:t>
      </w:r>
    </w:p>
    <w:p w14:paraId="766E4040" w14:textId="7A130F46" w:rsidR="00A535AF" w:rsidRPr="00DD3B8F" w:rsidRDefault="00D85C59" w:rsidP="008F1DFF">
      <w:pPr>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4.9.5.2 </w:t>
      </w:r>
      <w:r w:rsidR="00E81E5E" w:rsidRPr="00DD3B8F">
        <w:rPr>
          <w:rFonts w:ascii="Arial" w:eastAsia="Calibri" w:hAnsi="Arial" w:cs="Arial"/>
          <w:sz w:val="24"/>
          <w:szCs w:val="24"/>
          <w:highlight w:val="green"/>
        </w:rPr>
        <w:t>При обследовании состояния существующих зданий и сооружений, деформированных в результате просадки грунтов</w:t>
      </w:r>
      <w:r w:rsidR="000C213E" w:rsidRPr="00DD3B8F">
        <w:rPr>
          <w:rFonts w:ascii="Arial" w:eastAsia="Calibri" w:hAnsi="Arial" w:cs="Arial"/>
          <w:sz w:val="24"/>
          <w:szCs w:val="24"/>
          <w:highlight w:val="green"/>
        </w:rPr>
        <w:t>, следует собирать сведения</w:t>
      </w:r>
      <w:r w:rsidR="00E81E5E" w:rsidRPr="00DD3B8F">
        <w:rPr>
          <w:rFonts w:ascii="Arial" w:eastAsia="Calibri" w:hAnsi="Arial" w:cs="Arial"/>
          <w:sz w:val="24"/>
          <w:szCs w:val="24"/>
          <w:highlight w:val="green"/>
        </w:rPr>
        <w:t xml:space="preserve">: </w:t>
      </w:r>
    </w:p>
    <w:p w14:paraId="730549AD" w14:textId="483DEE4F" w:rsidR="00A535AF"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 </w:t>
      </w:r>
      <w:r w:rsidR="000C213E" w:rsidRPr="00DD3B8F">
        <w:rPr>
          <w:rFonts w:ascii="Arial" w:eastAsia="Calibri" w:hAnsi="Arial" w:cs="Arial"/>
          <w:sz w:val="24"/>
          <w:szCs w:val="24"/>
          <w:highlight w:val="green"/>
        </w:rPr>
        <w:t xml:space="preserve">о </w:t>
      </w:r>
      <w:r w:rsidR="00E81E5E" w:rsidRPr="00DD3B8F">
        <w:rPr>
          <w:rFonts w:ascii="Arial" w:eastAsia="Calibri" w:hAnsi="Arial" w:cs="Arial"/>
          <w:sz w:val="24"/>
          <w:szCs w:val="24"/>
          <w:highlight w:val="green"/>
        </w:rPr>
        <w:t>характере и величине деформаций грунтов и фундаментов зданий и сооружений;</w:t>
      </w:r>
    </w:p>
    <w:p w14:paraId="2D296251" w14:textId="7BD0E2A7" w:rsidR="0061429C"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 </w:t>
      </w:r>
      <w:r w:rsidR="003E2F0C" w:rsidRPr="00DD3B8F">
        <w:rPr>
          <w:rFonts w:ascii="Arial" w:eastAsia="Calibri" w:hAnsi="Arial" w:cs="Arial"/>
          <w:sz w:val="24"/>
          <w:szCs w:val="24"/>
          <w:highlight w:val="green"/>
        </w:rPr>
        <w:t xml:space="preserve">об </w:t>
      </w:r>
      <w:r w:rsidR="00E81E5E" w:rsidRPr="00DD3B8F">
        <w:rPr>
          <w:rFonts w:ascii="Arial" w:eastAsia="Calibri" w:hAnsi="Arial" w:cs="Arial"/>
          <w:sz w:val="24"/>
          <w:szCs w:val="24"/>
          <w:highlight w:val="green"/>
        </w:rPr>
        <w:t>источниках замачивания грунта (удаленности, продолжительности замачивания);</w:t>
      </w:r>
    </w:p>
    <w:p w14:paraId="438142F1" w14:textId="26A734D1" w:rsidR="00A535AF"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w:t>
      </w:r>
      <w:r w:rsidR="0061429C" w:rsidRPr="00DD3B8F">
        <w:rPr>
          <w:rFonts w:ascii="Arial" w:eastAsia="Calibri" w:hAnsi="Arial" w:cs="Arial"/>
          <w:sz w:val="24"/>
          <w:szCs w:val="24"/>
          <w:highlight w:val="green"/>
        </w:rPr>
        <w:t xml:space="preserve"> </w:t>
      </w:r>
      <w:r w:rsidR="003E2F0C" w:rsidRPr="00DD3B8F">
        <w:rPr>
          <w:rFonts w:ascii="Arial" w:eastAsia="Calibri" w:hAnsi="Arial" w:cs="Arial"/>
          <w:sz w:val="24"/>
          <w:szCs w:val="24"/>
          <w:highlight w:val="green"/>
        </w:rPr>
        <w:t xml:space="preserve">о </w:t>
      </w:r>
      <w:r w:rsidR="00E81E5E" w:rsidRPr="00DD3B8F">
        <w:rPr>
          <w:rFonts w:ascii="Arial" w:eastAsia="Calibri" w:hAnsi="Arial" w:cs="Arial"/>
          <w:sz w:val="24"/>
          <w:szCs w:val="24"/>
          <w:highlight w:val="green"/>
        </w:rPr>
        <w:t>конструкции фундаментов</w:t>
      </w:r>
      <w:r w:rsidR="0061429C" w:rsidRPr="00DD3B8F">
        <w:rPr>
          <w:rFonts w:ascii="Arial" w:eastAsia="Calibri" w:hAnsi="Arial" w:cs="Arial"/>
          <w:sz w:val="24"/>
          <w:szCs w:val="24"/>
          <w:highlight w:val="green"/>
        </w:rPr>
        <w:t xml:space="preserve"> и </w:t>
      </w:r>
      <w:r w:rsidR="00E81E5E" w:rsidRPr="00DD3B8F">
        <w:rPr>
          <w:rFonts w:ascii="Arial" w:eastAsia="Calibri" w:hAnsi="Arial" w:cs="Arial"/>
          <w:sz w:val="24"/>
          <w:szCs w:val="24"/>
          <w:highlight w:val="green"/>
        </w:rPr>
        <w:t xml:space="preserve">характере вертикальной планировки; </w:t>
      </w:r>
    </w:p>
    <w:p w14:paraId="7AD61D4B" w14:textId="3DF8022F" w:rsidR="00A535AF"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 </w:t>
      </w:r>
      <w:r w:rsidR="00E81E5E" w:rsidRPr="00DD3B8F">
        <w:rPr>
          <w:rFonts w:ascii="Arial" w:eastAsia="Calibri" w:hAnsi="Arial" w:cs="Arial"/>
          <w:sz w:val="24"/>
          <w:szCs w:val="24"/>
          <w:highlight w:val="green"/>
        </w:rPr>
        <w:t xml:space="preserve">системе и состоянии ливневой канализации и водонесущих инженерных сетей; </w:t>
      </w:r>
    </w:p>
    <w:p w14:paraId="6C9D41CF" w14:textId="2FCAB15A" w:rsidR="00A535AF"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 </w:t>
      </w:r>
      <w:r w:rsidR="00E81E5E" w:rsidRPr="00DD3B8F">
        <w:rPr>
          <w:rFonts w:ascii="Arial" w:eastAsia="Calibri" w:hAnsi="Arial" w:cs="Arial"/>
          <w:sz w:val="24"/>
          <w:szCs w:val="24"/>
          <w:highlight w:val="green"/>
        </w:rPr>
        <w:t xml:space="preserve">наличии и эффективности работы дренажных систем; </w:t>
      </w:r>
    </w:p>
    <w:p w14:paraId="0CBD9063" w14:textId="1F4CB367" w:rsidR="00A535AF"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 </w:t>
      </w:r>
      <w:r w:rsidR="003E2F0C" w:rsidRPr="00DD3B8F">
        <w:rPr>
          <w:rFonts w:ascii="Arial" w:eastAsia="Calibri" w:hAnsi="Arial" w:cs="Arial"/>
          <w:sz w:val="24"/>
          <w:szCs w:val="24"/>
          <w:highlight w:val="green"/>
        </w:rPr>
        <w:t xml:space="preserve">об </w:t>
      </w:r>
      <w:r w:rsidR="00E81E5E" w:rsidRPr="00DD3B8F">
        <w:rPr>
          <w:rFonts w:ascii="Arial" w:eastAsia="Calibri" w:hAnsi="Arial" w:cs="Arial"/>
          <w:sz w:val="24"/>
          <w:szCs w:val="24"/>
          <w:highlight w:val="green"/>
        </w:rPr>
        <w:t>экранировании поверхности территории;</w:t>
      </w:r>
    </w:p>
    <w:p w14:paraId="7BA11377" w14:textId="65737E17" w:rsidR="00A535AF" w:rsidRPr="00DD3B8F" w:rsidRDefault="00D85C59" w:rsidP="008F1DFF">
      <w:pPr>
        <w:tabs>
          <w:tab w:val="left" w:pos="993"/>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 </w:t>
      </w:r>
      <w:r w:rsidR="003E2F0C" w:rsidRPr="00DD3B8F">
        <w:rPr>
          <w:rFonts w:ascii="Arial" w:eastAsia="Calibri" w:hAnsi="Arial" w:cs="Arial"/>
          <w:sz w:val="24"/>
          <w:szCs w:val="24"/>
          <w:highlight w:val="green"/>
        </w:rPr>
        <w:t xml:space="preserve">о </w:t>
      </w:r>
      <w:r w:rsidR="00E81E5E" w:rsidRPr="00DD3B8F">
        <w:rPr>
          <w:rFonts w:ascii="Arial" w:eastAsia="Calibri" w:hAnsi="Arial" w:cs="Arial"/>
          <w:sz w:val="24"/>
          <w:szCs w:val="24"/>
          <w:highlight w:val="green"/>
        </w:rPr>
        <w:t>противопросадочных мероприятиях</w:t>
      </w:r>
      <w:r w:rsidR="0061429C" w:rsidRPr="00DD3B8F">
        <w:rPr>
          <w:rFonts w:ascii="Arial" w:eastAsia="Calibri" w:hAnsi="Arial" w:cs="Arial"/>
          <w:sz w:val="24"/>
          <w:szCs w:val="24"/>
          <w:highlight w:val="green"/>
        </w:rPr>
        <w:t>,</w:t>
      </w:r>
      <w:r w:rsidR="00E81E5E" w:rsidRPr="00DD3B8F">
        <w:rPr>
          <w:rFonts w:ascii="Arial" w:eastAsia="Calibri" w:hAnsi="Arial" w:cs="Arial"/>
          <w:sz w:val="24"/>
          <w:szCs w:val="24"/>
          <w:highlight w:val="green"/>
        </w:rPr>
        <w:t xml:space="preserve"> </w:t>
      </w:r>
      <w:r w:rsidR="0061429C" w:rsidRPr="00DD3B8F">
        <w:rPr>
          <w:rFonts w:ascii="Arial" w:eastAsia="Calibri" w:hAnsi="Arial" w:cs="Arial"/>
          <w:sz w:val="24"/>
          <w:szCs w:val="24"/>
          <w:highlight w:val="green"/>
        </w:rPr>
        <w:t>способах уплотнения, в том числе с предварительным замачиванием, закреплении грунтов основания и др.</w:t>
      </w:r>
    </w:p>
    <w:p w14:paraId="0374DCBE" w14:textId="63C3DF72" w:rsidR="00E81E5E" w:rsidRPr="00DD3B8F" w:rsidRDefault="00E81E5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При наличии искусственного орошения следует обследовать систему и состояние оросительной сети </w:t>
      </w:r>
      <w:r w:rsidR="004244A2" w:rsidRPr="00DD3B8F">
        <w:rPr>
          <w:rFonts w:eastAsia="Calibri"/>
          <w:sz w:val="24"/>
          <w:szCs w:val="24"/>
          <w:highlight w:val="green"/>
        </w:rPr>
        <w:t xml:space="preserve">и </w:t>
      </w:r>
      <w:r w:rsidRPr="00DD3B8F">
        <w:rPr>
          <w:rFonts w:eastAsia="Calibri"/>
          <w:sz w:val="24"/>
          <w:szCs w:val="24"/>
          <w:highlight w:val="green"/>
        </w:rPr>
        <w:t>получ</w:t>
      </w:r>
      <w:r w:rsidR="004244A2" w:rsidRPr="00DD3B8F">
        <w:rPr>
          <w:rFonts w:eastAsia="Calibri"/>
          <w:sz w:val="24"/>
          <w:szCs w:val="24"/>
          <w:highlight w:val="green"/>
        </w:rPr>
        <w:t>и</w:t>
      </w:r>
      <w:r w:rsidRPr="00DD3B8F">
        <w:rPr>
          <w:rFonts w:eastAsia="Calibri"/>
          <w:sz w:val="24"/>
          <w:szCs w:val="24"/>
          <w:highlight w:val="green"/>
        </w:rPr>
        <w:t>ть сведения о режиме ее эксплуатации.</w:t>
      </w:r>
    </w:p>
    <w:p w14:paraId="35451C19" w14:textId="695FB578" w:rsidR="003E60B4" w:rsidRPr="00DD3B8F" w:rsidRDefault="00D85C59" w:rsidP="008F1DFF">
      <w:pPr>
        <w:tabs>
          <w:tab w:val="left" w:pos="1560"/>
        </w:tabs>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4.9.5.3 </w:t>
      </w:r>
      <w:r w:rsidR="00214563" w:rsidRPr="00DD3B8F">
        <w:rPr>
          <w:rFonts w:ascii="Arial" w:eastAsia="Calibri" w:hAnsi="Arial" w:cs="Arial"/>
          <w:sz w:val="24"/>
          <w:szCs w:val="24"/>
          <w:highlight w:val="green"/>
        </w:rPr>
        <w:t>По результатам проведенного реког</w:t>
      </w:r>
      <w:r w:rsidR="000C213E" w:rsidRPr="00DD3B8F">
        <w:rPr>
          <w:rFonts w:ascii="Arial" w:eastAsia="Calibri" w:hAnsi="Arial" w:cs="Arial"/>
          <w:sz w:val="24"/>
          <w:szCs w:val="24"/>
          <w:highlight w:val="green"/>
        </w:rPr>
        <w:t>носцировочного обследования про</w:t>
      </w:r>
      <w:r w:rsidR="00214563" w:rsidRPr="00DD3B8F">
        <w:rPr>
          <w:rFonts w:ascii="Arial" w:eastAsia="Calibri" w:hAnsi="Arial" w:cs="Arial"/>
          <w:sz w:val="24"/>
          <w:szCs w:val="24"/>
          <w:highlight w:val="green"/>
        </w:rPr>
        <w:t>водят уточнение составленной на основе сбора материалов и дешифрирования аэро- и космических снимков схематической карты инженерно-геологического районирования.</w:t>
      </w:r>
    </w:p>
    <w:p w14:paraId="3753B1F7" w14:textId="04D380DF" w:rsidR="005F1D29" w:rsidRPr="00DD3B8F" w:rsidRDefault="00D85C59" w:rsidP="008F1DFF">
      <w:pPr>
        <w:tabs>
          <w:tab w:val="left" w:pos="993"/>
          <w:tab w:val="left" w:pos="1134"/>
        </w:tabs>
        <w:spacing w:line="360" w:lineRule="auto"/>
        <w:ind w:firstLine="709"/>
        <w:jc w:val="both"/>
        <w:rPr>
          <w:rFonts w:ascii="Arial" w:eastAsia="Calibri" w:hAnsi="Arial" w:cs="Arial"/>
          <w:sz w:val="24"/>
          <w:szCs w:val="24"/>
          <w:highlight w:val="green"/>
        </w:rPr>
      </w:pPr>
      <w:r w:rsidRPr="00DD3B8F">
        <w:rPr>
          <w:rFonts w:ascii="Arial" w:hAnsi="Arial" w:cs="Arial"/>
          <w:sz w:val="24"/>
          <w:szCs w:val="24"/>
          <w:highlight w:val="green"/>
        </w:rPr>
        <w:t xml:space="preserve">4.9.6 </w:t>
      </w:r>
      <w:r w:rsidR="009529B6" w:rsidRPr="00DD3B8F">
        <w:rPr>
          <w:rFonts w:ascii="Arial" w:hAnsi="Arial" w:cs="Arial"/>
          <w:sz w:val="24"/>
          <w:szCs w:val="24"/>
          <w:highlight w:val="green"/>
        </w:rPr>
        <w:t xml:space="preserve">Проходку </w:t>
      </w:r>
      <w:r w:rsidR="00D15876" w:rsidRPr="00DD3B8F">
        <w:rPr>
          <w:rFonts w:ascii="Arial" w:hAnsi="Arial" w:cs="Arial"/>
          <w:sz w:val="24"/>
          <w:szCs w:val="24"/>
          <w:highlight w:val="green"/>
        </w:rPr>
        <w:t xml:space="preserve">и опробование </w:t>
      </w:r>
      <w:r w:rsidR="009529B6" w:rsidRPr="00DD3B8F">
        <w:rPr>
          <w:rFonts w:ascii="Arial" w:hAnsi="Arial" w:cs="Arial"/>
          <w:sz w:val="24"/>
          <w:szCs w:val="24"/>
          <w:highlight w:val="green"/>
        </w:rPr>
        <w:t>инженерно-геологических выработок</w:t>
      </w:r>
      <w:r w:rsidR="0039140E" w:rsidRPr="00DD3B8F">
        <w:rPr>
          <w:rFonts w:ascii="Arial" w:hAnsi="Arial" w:cs="Arial"/>
          <w:sz w:val="24"/>
          <w:szCs w:val="24"/>
          <w:highlight w:val="green"/>
        </w:rPr>
        <w:t xml:space="preserve"> </w:t>
      </w:r>
      <w:r w:rsidR="00E81E5E" w:rsidRPr="00DD3B8F">
        <w:rPr>
          <w:rFonts w:ascii="Arial" w:hAnsi="Arial" w:cs="Arial"/>
          <w:sz w:val="24"/>
          <w:szCs w:val="24"/>
          <w:highlight w:val="green"/>
        </w:rPr>
        <w:t>в</w:t>
      </w:r>
      <w:r w:rsidR="005F1D29" w:rsidRPr="00DD3B8F">
        <w:rPr>
          <w:rFonts w:ascii="Arial" w:eastAsia="Calibri" w:hAnsi="Arial" w:cs="Arial"/>
          <w:sz w:val="24"/>
          <w:szCs w:val="24"/>
          <w:highlight w:val="green"/>
        </w:rPr>
        <w:t xml:space="preserve"> просадочных грунтах </w:t>
      </w:r>
      <w:r w:rsidR="00176D2C" w:rsidRPr="00DD3B8F">
        <w:rPr>
          <w:rFonts w:ascii="Arial" w:eastAsia="Calibri" w:hAnsi="Arial" w:cs="Arial"/>
          <w:sz w:val="24"/>
          <w:szCs w:val="24"/>
          <w:highlight w:val="green"/>
        </w:rPr>
        <w:t>осуществляют</w:t>
      </w:r>
      <w:r w:rsidR="005F1D29" w:rsidRPr="00DD3B8F">
        <w:rPr>
          <w:rFonts w:ascii="Arial" w:eastAsia="Calibri" w:hAnsi="Arial" w:cs="Arial"/>
          <w:sz w:val="24"/>
          <w:szCs w:val="24"/>
          <w:highlight w:val="green"/>
        </w:rPr>
        <w:t xml:space="preserve"> скважин</w:t>
      </w:r>
      <w:r w:rsidR="00335618" w:rsidRPr="00DD3B8F">
        <w:rPr>
          <w:rFonts w:ascii="Arial" w:eastAsia="Calibri" w:hAnsi="Arial" w:cs="Arial"/>
          <w:sz w:val="24"/>
          <w:szCs w:val="24"/>
          <w:highlight w:val="green"/>
        </w:rPr>
        <w:t>ами</w:t>
      </w:r>
      <w:r w:rsidR="005F1D29" w:rsidRPr="00DD3B8F">
        <w:rPr>
          <w:rFonts w:ascii="Arial" w:eastAsia="Calibri" w:hAnsi="Arial" w:cs="Arial"/>
          <w:sz w:val="24"/>
          <w:szCs w:val="24"/>
          <w:highlight w:val="green"/>
        </w:rPr>
        <w:t>, шурф</w:t>
      </w:r>
      <w:r w:rsidR="00335618" w:rsidRPr="00DD3B8F">
        <w:rPr>
          <w:rFonts w:ascii="Arial" w:eastAsia="Calibri" w:hAnsi="Arial" w:cs="Arial"/>
          <w:sz w:val="24"/>
          <w:szCs w:val="24"/>
          <w:highlight w:val="green"/>
        </w:rPr>
        <w:t>ами</w:t>
      </w:r>
      <w:r w:rsidR="005F1D29" w:rsidRPr="00DD3B8F">
        <w:rPr>
          <w:rFonts w:ascii="Arial" w:eastAsia="Calibri" w:hAnsi="Arial" w:cs="Arial"/>
          <w:sz w:val="24"/>
          <w:szCs w:val="24"/>
          <w:highlight w:val="green"/>
        </w:rPr>
        <w:t>, дудк</w:t>
      </w:r>
      <w:r w:rsidR="00335618" w:rsidRPr="00DD3B8F">
        <w:rPr>
          <w:rFonts w:ascii="Arial" w:eastAsia="Calibri" w:hAnsi="Arial" w:cs="Arial"/>
          <w:sz w:val="24"/>
          <w:szCs w:val="24"/>
          <w:highlight w:val="green"/>
        </w:rPr>
        <w:t>ами</w:t>
      </w:r>
      <w:r w:rsidR="005F1D29" w:rsidRPr="00DD3B8F">
        <w:rPr>
          <w:rFonts w:ascii="Arial" w:eastAsia="Calibri" w:hAnsi="Arial" w:cs="Arial"/>
          <w:sz w:val="24"/>
          <w:szCs w:val="24"/>
          <w:highlight w:val="green"/>
        </w:rPr>
        <w:t xml:space="preserve"> и котлован</w:t>
      </w:r>
      <w:r w:rsidR="00335618" w:rsidRPr="00DD3B8F">
        <w:rPr>
          <w:rFonts w:ascii="Arial" w:eastAsia="Calibri" w:hAnsi="Arial" w:cs="Arial"/>
          <w:sz w:val="24"/>
          <w:szCs w:val="24"/>
          <w:highlight w:val="green"/>
        </w:rPr>
        <w:t>ами</w:t>
      </w:r>
      <w:r w:rsidR="005F1D29" w:rsidRPr="00DD3B8F">
        <w:rPr>
          <w:rFonts w:ascii="Arial" w:eastAsia="Calibri" w:hAnsi="Arial" w:cs="Arial"/>
          <w:sz w:val="24"/>
          <w:szCs w:val="24"/>
          <w:highlight w:val="green"/>
        </w:rPr>
        <w:t xml:space="preserve">. </w:t>
      </w:r>
    </w:p>
    <w:p w14:paraId="20DF2421" w14:textId="75482E69" w:rsidR="00834D0D" w:rsidRPr="00DD3B8F" w:rsidRDefault="00335618"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Виды и способы проходки горных выработок в толщах просадочных грунтов должны обеспечивать:</w:t>
      </w:r>
    </w:p>
    <w:p w14:paraId="2B79BFD6" w14:textId="77777777" w:rsidR="00834D0D"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834D0D" w:rsidRPr="00DD3B8F">
        <w:rPr>
          <w:rFonts w:eastAsia="Calibri"/>
          <w:sz w:val="24"/>
          <w:szCs w:val="24"/>
          <w:highlight w:val="green"/>
        </w:rPr>
        <w:t xml:space="preserve">изучение геолого-литологического строения и цикличности просадочной толщи; </w:t>
      </w:r>
    </w:p>
    <w:p w14:paraId="78C130E8" w14:textId="77777777" w:rsidR="00335618"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335618" w:rsidRPr="00DD3B8F">
        <w:rPr>
          <w:rFonts w:eastAsia="Calibri"/>
          <w:sz w:val="24"/>
          <w:szCs w:val="24"/>
          <w:highlight w:val="green"/>
        </w:rPr>
        <w:t>возможность выявления и описания их структурных и текстурных особенностей, соответствующих естественным условиям залегания</w:t>
      </w:r>
      <w:r w:rsidRPr="00DD3B8F">
        <w:rPr>
          <w:rFonts w:eastAsia="Calibri"/>
          <w:sz w:val="24"/>
          <w:szCs w:val="24"/>
          <w:highlight w:val="green"/>
        </w:rPr>
        <w:t>;</w:t>
      </w:r>
    </w:p>
    <w:p w14:paraId="267E2F04" w14:textId="77777777" w:rsidR="00834D0D"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834D0D" w:rsidRPr="00DD3B8F">
        <w:rPr>
          <w:rFonts w:eastAsia="Calibri"/>
          <w:sz w:val="24"/>
          <w:szCs w:val="24"/>
          <w:highlight w:val="green"/>
        </w:rPr>
        <w:t>проведение полевых опытных работ;</w:t>
      </w:r>
    </w:p>
    <w:p w14:paraId="51DE744F" w14:textId="77777777" w:rsidR="001E7B65"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834D0D" w:rsidRPr="00DD3B8F">
        <w:rPr>
          <w:rFonts w:eastAsia="Calibri"/>
          <w:sz w:val="24"/>
          <w:szCs w:val="24"/>
          <w:highlight w:val="green"/>
        </w:rPr>
        <w:t>отбор образцов гру</w:t>
      </w:r>
      <w:r w:rsidR="001E7B65" w:rsidRPr="00DD3B8F">
        <w:rPr>
          <w:rFonts w:eastAsia="Calibri"/>
          <w:sz w:val="24"/>
          <w:szCs w:val="24"/>
          <w:highlight w:val="green"/>
        </w:rPr>
        <w:t>нтов с ненарушенной структурой;</w:t>
      </w:r>
      <w:r w:rsidR="00834D0D" w:rsidRPr="00DD3B8F">
        <w:rPr>
          <w:rFonts w:eastAsia="Calibri"/>
          <w:sz w:val="24"/>
          <w:szCs w:val="24"/>
          <w:highlight w:val="green"/>
        </w:rPr>
        <w:t xml:space="preserve"> </w:t>
      </w:r>
    </w:p>
    <w:p w14:paraId="5E20DBF4" w14:textId="77777777" w:rsidR="00834D0D"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1E7B65" w:rsidRPr="00DD3B8F">
        <w:rPr>
          <w:rFonts w:eastAsia="Calibri"/>
          <w:sz w:val="24"/>
          <w:szCs w:val="24"/>
          <w:highlight w:val="green"/>
        </w:rPr>
        <w:t xml:space="preserve">отбор </w:t>
      </w:r>
      <w:r w:rsidR="00834D0D" w:rsidRPr="00DD3B8F">
        <w:rPr>
          <w:rFonts w:eastAsia="Calibri"/>
          <w:sz w:val="24"/>
          <w:szCs w:val="24"/>
          <w:highlight w:val="green"/>
        </w:rPr>
        <w:t>проб воды;</w:t>
      </w:r>
    </w:p>
    <w:p w14:paraId="2DA31701" w14:textId="77777777" w:rsidR="00834D0D"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834D0D" w:rsidRPr="00DD3B8F">
        <w:rPr>
          <w:rFonts w:eastAsia="Calibri"/>
          <w:sz w:val="24"/>
          <w:szCs w:val="24"/>
          <w:highlight w:val="green"/>
        </w:rPr>
        <w:t>организаци</w:t>
      </w:r>
      <w:r w:rsidR="00335618" w:rsidRPr="00DD3B8F">
        <w:rPr>
          <w:rFonts w:eastAsia="Calibri"/>
          <w:sz w:val="24"/>
          <w:szCs w:val="24"/>
          <w:highlight w:val="green"/>
        </w:rPr>
        <w:t>ю</w:t>
      </w:r>
      <w:r w:rsidR="00834D0D" w:rsidRPr="00DD3B8F">
        <w:rPr>
          <w:rFonts w:eastAsia="Calibri"/>
          <w:sz w:val="24"/>
          <w:szCs w:val="24"/>
          <w:highlight w:val="green"/>
        </w:rPr>
        <w:t xml:space="preserve"> наблюдений за режимом подземных вод;</w:t>
      </w:r>
    </w:p>
    <w:p w14:paraId="64B64266" w14:textId="77777777" w:rsidR="00834D0D" w:rsidRPr="00DD3B8F" w:rsidRDefault="009D4ECE" w:rsidP="008F1DFF">
      <w:pPr>
        <w:pStyle w:val="aff1"/>
        <w:spacing w:line="360" w:lineRule="auto"/>
        <w:ind w:left="0" w:firstLine="709"/>
        <w:jc w:val="both"/>
        <w:rPr>
          <w:rFonts w:eastAsia="Calibri"/>
          <w:sz w:val="24"/>
          <w:szCs w:val="24"/>
          <w:highlight w:val="green"/>
        </w:rPr>
      </w:pPr>
      <w:r w:rsidRPr="00DD3B8F">
        <w:rPr>
          <w:rFonts w:eastAsia="Calibri"/>
          <w:sz w:val="24"/>
          <w:szCs w:val="24"/>
          <w:highlight w:val="green"/>
        </w:rPr>
        <w:t xml:space="preserve">- </w:t>
      </w:r>
      <w:r w:rsidR="00834D0D" w:rsidRPr="00DD3B8F">
        <w:rPr>
          <w:rFonts w:eastAsia="Calibri"/>
          <w:sz w:val="24"/>
          <w:szCs w:val="24"/>
          <w:highlight w:val="green"/>
        </w:rPr>
        <w:t>организаци</w:t>
      </w:r>
      <w:r w:rsidR="00335618" w:rsidRPr="00DD3B8F">
        <w:rPr>
          <w:rFonts w:eastAsia="Calibri"/>
          <w:sz w:val="24"/>
          <w:szCs w:val="24"/>
          <w:highlight w:val="green"/>
        </w:rPr>
        <w:t>ю</w:t>
      </w:r>
      <w:r w:rsidR="00834D0D" w:rsidRPr="00DD3B8F">
        <w:rPr>
          <w:rFonts w:eastAsia="Calibri"/>
          <w:sz w:val="24"/>
          <w:szCs w:val="24"/>
          <w:highlight w:val="green"/>
        </w:rPr>
        <w:t xml:space="preserve"> </w:t>
      </w:r>
      <w:r w:rsidR="00F35774" w:rsidRPr="00DD3B8F">
        <w:rPr>
          <w:rFonts w:eastAsia="Calibri"/>
          <w:sz w:val="24"/>
          <w:szCs w:val="24"/>
          <w:highlight w:val="green"/>
        </w:rPr>
        <w:t>локального</w:t>
      </w:r>
      <w:r w:rsidR="00834D0D" w:rsidRPr="00DD3B8F">
        <w:rPr>
          <w:rFonts w:eastAsia="Calibri"/>
          <w:sz w:val="24"/>
          <w:szCs w:val="24"/>
          <w:highlight w:val="green"/>
        </w:rPr>
        <w:t xml:space="preserve"> мониторинга.</w:t>
      </w:r>
      <w:r w:rsidR="00381714" w:rsidRPr="00DD3B8F">
        <w:rPr>
          <w:rFonts w:eastAsia="Calibri"/>
          <w:sz w:val="24"/>
          <w:szCs w:val="24"/>
          <w:highlight w:val="green"/>
        </w:rPr>
        <w:t xml:space="preserve"> </w:t>
      </w:r>
    </w:p>
    <w:p w14:paraId="3F1E365F" w14:textId="77777777" w:rsidR="00D71548" w:rsidRPr="008F1DFF" w:rsidRDefault="00D71548" w:rsidP="008F1DFF">
      <w:pPr>
        <w:pStyle w:val="aff1"/>
        <w:spacing w:line="360" w:lineRule="auto"/>
        <w:ind w:left="0" w:firstLine="709"/>
        <w:jc w:val="both"/>
        <w:rPr>
          <w:rFonts w:eastAsia="Calibri"/>
          <w:sz w:val="24"/>
          <w:szCs w:val="24"/>
        </w:rPr>
      </w:pPr>
      <w:r w:rsidRPr="00DD3B8F">
        <w:rPr>
          <w:rFonts w:eastAsia="Calibri"/>
          <w:sz w:val="24"/>
          <w:szCs w:val="24"/>
          <w:highlight w:val="green"/>
        </w:rPr>
        <w:lastRenderedPageBreak/>
        <w:t>Размещение и количество горных выработок определяется требуемой детальностью изучения инженерно-геологических у</w:t>
      </w:r>
      <w:r w:rsidR="009D4ECE" w:rsidRPr="00DD3B8F">
        <w:rPr>
          <w:rFonts w:eastAsia="Calibri"/>
          <w:sz w:val="24"/>
          <w:szCs w:val="24"/>
          <w:highlight w:val="green"/>
        </w:rPr>
        <w:t xml:space="preserve">словий исследуемой территории с учетом задач, решаемых при различных </w:t>
      </w:r>
      <w:r w:rsidRPr="00DD3B8F">
        <w:rPr>
          <w:rFonts w:eastAsia="Calibri"/>
          <w:sz w:val="24"/>
          <w:szCs w:val="24"/>
          <w:highlight w:val="green"/>
        </w:rPr>
        <w:t>вид</w:t>
      </w:r>
      <w:r w:rsidR="009D4ECE" w:rsidRPr="00DD3B8F">
        <w:rPr>
          <w:rFonts w:eastAsia="Calibri"/>
          <w:sz w:val="24"/>
          <w:szCs w:val="24"/>
          <w:highlight w:val="green"/>
        </w:rPr>
        <w:t>ах</w:t>
      </w:r>
      <w:r w:rsidRPr="00DD3B8F">
        <w:rPr>
          <w:rFonts w:eastAsia="Calibri"/>
          <w:sz w:val="24"/>
          <w:szCs w:val="24"/>
          <w:highlight w:val="green"/>
        </w:rPr>
        <w:t xml:space="preserve"> градостроительной деятельности.</w:t>
      </w:r>
    </w:p>
    <w:p w14:paraId="0518A2E5" w14:textId="77777777" w:rsidR="005B5A5C" w:rsidRPr="008F1DFF" w:rsidRDefault="005B5A5C" w:rsidP="008F1DFF">
      <w:pPr>
        <w:pStyle w:val="aff1"/>
        <w:spacing w:line="360" w:lineRule="auto"/>
        <w:ind w:left="0" w:firstLine="709"/>
        <w:jc w:val="both"/>
        <w:rPr>
          <w:rFonts w:eastAsia="Calibri"/>
          <w:sz w:val="24"/>
          <w:szCs w:val="24"/>
        </w:rPr>
      </w:pPr>
      <w:r w:rsidRPr="008F1DFF">
        <w:rPr>
          <w:rFonts w:eastAsia="Calibri"/>
          <w:sz w:val="24"/>
          <w:szCs w:val="24"/>
        </w:rPr>
        <w:t>Для детального визуального изучения строения толщи просадочных грунтов рекомендуется проходка горных выработок в виде шурфов или дудок, а также расчисток естественных обнажений и искусственных выемок.</w:t>
      </w:r>
    </w:p>
    <w:p w14:paraId="1D2DF081" w14:textId="5B9B046C" w:rsidR="0055184E" w:rsidRPr="00DD3B8F" w:rsidRDefault="00D85C59" w:rsidP="008F1DFF">
      <w:pPr>
        <w:spacing w:line="360" w:lineRule="auto"/>
        <w:ind w:firstLine="709"/>
        <w:jc w:val="both"/>
        <w:rPr>
          <w:rFonts w:ascii="Arial" w:eastAsia="Calibri" w:hAnsi="Arial" w:cs="Arial"/>
          <w:sz w:val="24"/>
          <w:szCs w:val="24"/>
          <w:highlight w:val="green"/>
        </w:rPr>
      </w:pPr>
      <w:r w:rsidRPr="00DD3B8F">
        <w:rPr>
          <w:rFonts w:ascii="Arial" w:eastAsia="Calibri" w:hAnsi="Arial" w:cs="Arial"/>
          <w:sz w:val="24"/>
          <w:szCs w:val="24"/>
          <w:highlight w:val="green"/>
        </w:rPr>
        <w:t xml:space="preserve">4.9.6.1 </w:t>
      </w:r>
      <w:r w:rsidR="0055184E" w:rsidRPr="00DD3B8F">
        <w:rPr>
          <w:rFonts w:ascii="Arial" w:eastAsia="Calibri" w:hAnsi="Arial" w:cs="Arial"/>
          <w:sz w:val="24"/>
          <w:szCs w:val="24"/>
          <w:highlight w:val="green"/>
        </w:rPr>
        <w:t>Способы и разновидности бурения инженерно-геологических скважин в районах распространения просадочных грунтов устанавливаются в соответствии с приложением А</w:t>
      </w:r>
      <w:r w:rsidR="00176D2C" w:rsidRPr="00DD3B8F">
        <w:rPr>
          <w:rFonts w:ascii="Arial" w:eastAsia="Calibri" w:hAnsi="Arial" w:cs="Arial"/>
          <w:sz w:val="24"/>
          <w:szCs w:val="24"/>
          <w:highlight w:val="green"/>
        </w:rPr>
        <w:t>.</w:t>
      </w:r>
    </w:p>
    <w:p w14:paraId="06703904" w14:textId="77777777" w:rsidR="0075055A" w:rsidRPr="00DD3B8F" w:rsidRDefault="0075055A" w:rsidP="008F1DFF">
      <w:pPr>
        <w:spacing w:line="360" w:lineRule="auto"/>
        <w:ind w:firstLine="709"/>
        <w:jc w:val="both"/>
        <w:rPr>
          <w:rFonts w:ascii="Arial" w:hAnsi="Arial" w:cs="Arial"/>
          <w:sz w:val="24"/>
          <w:szCs w:val="24"/>
          <w:highlight w:val="green"/>
        </w:rPr>
      </w:pPr>
      <w:r w:rsidRPr="00DD3B8F">
        <w:rPr>
          <w:rFonts w:ascii="Arial" w:hAnsi="Arial" w:cs="Arial"/>
          <w:sz w:val="24"/>
          <w:szCs w:val="24"/>
          <w:highlight w:val="green"/>
        </w:rPr>
        <w:t xml:space="preserve">Бурение инженерно-геологических скважин следует осуществлять всухую или с продувкой без применения промывочной жидкости или воды. </w:t>
      </w:r>
    </w:p>
    <w:p w14:paraId="1A48121E" w14:textId="00D6C24E" w:rsidR="0075055A" w:rsidRPr="008F1DFF" w:rsidRDefault="0075055A" w:rsidP="008F1DFF">
      <w:pPr>
        <w:pStyle w:val="aff1"/>
        <w:spacing w:line="360" w:lineRule="auto"/>
        <w:ind w:left="0" w:firstLine="709"/>
        <w:jc w:val="both"/>
        <w:rPr>
          <w:rFonts w:eastAsia="Calibri"/>
          <w:sz w:val="24"/>
          <w:szCs w:val="24"/>
        </w:rPr>
      </w:pPr>
      <w:r w:rsidRPr="00DD3B8F">
        <w:rPr>
          <w:sz w:val="24"/>
          <w:szCs w:val="24"/>
          <w:highlight w:val="green"/>
        </w:rPr>
        <w:t>Вибрационный и шнековый способы бурения непригодны для изучения просадочных грунтов</w:t>
      </w:r>
      <w:r w:rsidR="00F070B9" w:rsidRPr="00DD3B8F">
        <w:rPr>
          <w:sz w:val="24"/>
          <w:szCs w:val="24"/>
          <w:highlight w:val="green"/>
        </w:rPr>
        <w:t xml:space="preserve">, однако при обосновании в программе работ </w:t>
      </w:r>
      <w:r w:rsidR="00B940ED" w:rsidRPr="00DD3B8F">
        <w:rPr>
          <w:sz w:val="24"/>
          <w:szCs w:val="24"/>
          <w:highlight w:val="green"/>
        </w:rPr>
        <w:t>шнековое бурение</w:t>
      </w:r>
      <w:r w:rsidR="00F070B9" w:rsidRPr="00DD3B8F">
        <w:rPr>
          <w:sz w:val="24"/>
          <w:szCs w:val="24"/>
          <w:highlight w:val="green"/>
        </w:rPr>
        <w:t xml:space="preserve"> </w:t>
      </w:r>
      <w:r w:rsidR="00E04A78" w:rsidRPr="00DD3B8F">
        <w:rPr>
          <w:sz w:val="24"/>
          <w:szCs w:val="24"/>
          <w:highlight w:val="green"/>
        </w:rPr>
        <w:t>допускается</w:t>
      </w:r>
      <w:r w:rsidR="00F070B9" w:rsidRPr="00DD3B8F">
        <w:rPr>
          <w:sz w:val="24"/>
          <w:szCs w:val="24"/>
          <w:highlight w:val="green"/>
        </w:rPr>
        <w:t xml:space="preserve"> использовать для устройства технических скважин на глубину для отбора монолитов с использованием задавливаемых или обуривающих грунтоносов</w:t>
      </w:r>
      <w:r w:rsidR="00F070B9" w:rsidRPr="008F1DFF">
        <w:rPr>
          <w:sz w:val="24"/>
          <w:szCs w:val="24"/>
        </w:rPr>
        <w:t>.</w:t>
      </w:r>
    </w:p>
    <w:p w14:paraId="59EBBD32" w14:textId="06C018A9" w:rsidR="00F35774" w:rsidRPr="008F1DFF" w:rsidRDefault="00D85C59" w:rsidP="008F1DFF">
      <w:pPr>
        <w:tabs>
          <w:tab w:val="left" w:pos="1560"/>
        </w:tabs>
        <w:spacing w:line="360" w:lineRule="auto"/>
        <w:ind w:firstLine="709"/>
        <w:jc w:val="both"/>
        <w:rPr>
          <w:rFonts w:ascii="Arial" w:eastAsia="Calibri" w:hAnsi="Arial" w:cs="Arial"/>
          <w:sz w:val="24"/>
          <w:szCs w:val="24"/>
        </w:rPr>
      </w:pPr>
      <w:r>
        <w:rPr>
          <w:rFonts w:ascii="Arial" w:eastAsia="Calibri" w:hAnsi="Arial" w:cs="Arial"/>
          <w:sz w:val="24"/>
          <w:szCs w:val="24"/>
        </w:rPr>
        <w:t xml:space="preserve">4.9.6.2 </w:t>
      </w:r>
      <w:r w:rsidR="00834D0D" w:rsidRPr="008F1DFF">
        <w:rPr>
          <w:rFonts w:ascii="Arial" w:eastAsia="Calibri" w:hAnsi="Arial" w:cs="Arial"/>
          <w:sz w:val="24"/>
          <w:szCs w:val="24"/>
        </w:rPr>
        <w:t xml:space="preserve">Глубину </w:t>
      </w:r>
      <w:r w:rsidR="0075055A" w:rsidRPr="008F1DFF">
        <w:rPr>
          <w:rFonts w:ascii="Arial" w:eastAsia="Calibri" w:hAnsi="Arial" w:cs="Arial"/>
          <w:sz w:val="24"/>
          <w:szCs w:val="24"/>
        </w:rPr>
        <w:t>инженерно-геологических скважин</w:t>
      </w:r>
      <w:r w:rsidR="00834D0D" w:rsidRPr="008F1DFF">
        <w:rPr>
          <w:rFonts w:ascii="Arial" w:eastAsia="Calibri" w:hAnsi="Arial" w:cs="Arial"/>
          <w:sz w:val="24"/>
          <w:szCs w:val="24"/>
        </w:rPr>
        <w:t xml:space="preserve"> рекомендуется определять в зависимости</w:t>
      </w:r>
      <w:r w:rsidR="00E04A78">
        <w:rPr>
          <w:rFonts w:ascii="Arial" w:eastAsia="Calibri" w:hAnsi="Arial" w:cs="Arial"/>
          <w:sz w:val="24"/>
          <w:szCs w:val="24"/>
        </w:rPr>
        <w:t>:</w:t>
      </w:r>
      <w:r w:rsidR="00834D0D" w:rsidRPr="008F1DFF">
        <w:rPr>
          <w:rFonts w:ascii="Arial" w:eastAsia="Calibri" w:hAnsi="Arial" w:cs="Arial"/>
          <w:sz w:val="24"/>
          <w:szCs w:val="24"/>
        </w:rPr>
        <w:t xml:space="preserve"> от </w:t>
      </w:r>
      <w:r w:rsidR="00C03F8D" w:rsidRPr="008F1DFF">
        <w:rPr>
          <w:rFonts w:ascii="Arial" w:eastAsia="Calibri" w:hAnsi="Arial" w:cs="Arial"/>
          <w:sz w:val="24"/>
          <w:szCs w:val="24"/>
        </w:rPr>
        <w:t xml:space="preserve">детальности изучения инженерно-геологических условий, </w:t>
      </w:r>
      <w:r w:rsidR="00834D0D" w:rsidRPr="008F1DFF">
        <w:rPr>
          <w:rFonts w:ascii="Arial" w:eastAsia="Calibri" w:hAnsi="Arial" w:cs="Arial"/>
          <w:sz w:val="24"/>
          <w:szCs w:val="24"/>
        </w:rPr>
        <w:t>конструкт</w:t>
      </w:r>
      <w:r w:rsidR="00DD2631" w:rsidRPr="008F1DFF">
        <w:rPr>
          <w:rFonts w:ascii="Arial" w:eastAsia="Calibri" w:hAnsi="Arial" w:cs="Arial"/>
          <w:sz w:val="24"/>
          <w:szCs w:val="24"/>
        </w:rPr>
        <w:t xml:space="preserve">ивных особенностей </w:t>
      </w:r>
      <w:r w:rsidR="00CD408B" w:rsidRPr="008F1DFF">
        <w:rPr>
          <w:rFonts w:ascii="Arial" w:eastAsia="Calibri" w:hAnsi="Arial" w:cs="Arial"/>
          <w:sz w:val="24"/>
          <w:szCs w:val="24"/>
        </w:rPr>
        <w:t>объекта капитального строительства</w:t>
      </w:r>
      <w:r w:rsidR="00DD2631" w:rsidRPr="008F1DFF">
        <w:rPr>
          <w:rFonts w:ascii="Arial" w:eastAsia="Calibri" w:hAnsi="Arial" w:cs="Arial"/>
          <w:sz w:val="24"/>
          <w:szCs w:val="24"/>
        </w:rPr>
        <w:t xml:space="preserve">; </w:t>
      </w:r>
      <w:r w:rsidR="00834D0D" w:rsidRPr="008F1DFF">
        <w:rPr>
          <w:rFonts w:ascii="Arial" w:eastAsia="Calibri" w:hAnsi="Arial" w:cs="Arial"/>
          <w:sz w:val="24"/>
          <w:szCs w:val="24"/>
        </w:rPr>
        <w:t>нагрузок на основание; типа грунтовых условий по просадочности</w:t>
      </w:r>
      <w:r w:rsidR="00737F0A" w:rsidRPr="008F1DFF">
        <w:rPr>
          <w:rFonts w:ascii="Arial" w:eastAsia="Calibri" w:hAnsi="Arial" w:cs="Arial"/>
          <w:sz w:val="24"/>
          <w:szCs w:val="24"/>
        </w:rPr>
        <w:t>, мощности просадочной толщи.</w:t>
      </w:r>
    </w:p>
    <w:p w14:paraId="67E74771" w14:textId="0BA29A77" w:rsidR="002C6DF5" w:rsidRPr="00DD3B8F" w:rsidRDefault="002C6DF5" w:rsidP="008F1DFF">
      <w:pPr>
        <w:pStyle w:val="aff1"/>
        <w:tabs>
          <w:tab w:val="left" w:pos="1560"/>
        </w:tabs>
        <w:spacing w:line="360" w:lineRule="auto"/>
        <w:ind w:left="0" w:firstLine="709"/>
        <w:jc w:val="both"/>
        <w:rPr>
          <w:rFonts w:eastAsia="Calibri"/>
          <w:sz w:val="24"/>
          <w:szCs w:val="24"/>
          <w:highlight w:val="green"/>
        </w:rPr>
      </w:pPr>
      <w:r w:rsidRPr="00DD3B8F">
        <w:rPr>
          <w:rFonts w:eastAsia="Calibri"/>
          <w:sz w:val="24"/>
          <w:szCs w:val="24"/>
          <w:highlight w:val="green"/>
        </w:rPr>
        <w:t>В просадочных грунтах глубину горных выработок следует назначать в зависимости от величины сжимаемой толщи с заглублением ниже нее на 1</w:t>
      </w:r>
      <w:r w:rsidR="00E6239B" w:rsidRPr="00DD3B8F">
        <w:rPr>
          <w:rFonts w:eastAsia="Calibri"/>
          <w:sz w:val="24"/>
          <w:szCs w:val="24"/>
          <w:highlight w:val="green"/>
        </w:rPr>
        <w:t>–</w:t>
      </w:r>
      <w:r w:rsidRPr="00DD3B8F">
        <w:rPr>
          <w:rFonts w:eastAsia="Calibri"/>
          <w:sz w:val="24"/>
          <w:szCs w:val="24"/>
          <w:highlight w:val="green"/>
        </w:rPr>
        <w:t>2 м.</w:t>
      </w:r>
    </w:p>
    <w:p w14:paraId="2EACAC05" w14:textId="04E81D02" w:rsidR="002C6DF5" w:rsidRPr="00CD59F2" w:rsidRDefault="002C6DF5" w:rsidP="008F1DFF">
      <w:pPr>
        <w:pStyle w:val="aff1"/>
        <w:tabs>
          <w:tab w:val="left" w:pos="1560"/>
        </w:tabs>
        <w:spacing w:line="360" w:lineRule="auto"/>
        <w:ind w:left="0" w:firstLine="709"/>
        <w:jc w:val="both"/>
        <w:rPr>
          <w:rFonts w:eastAsia="Calibri"/>
          <w:sz w:val="24"/>
          <w:szCs w:val="24"/>
          <w:highlight w:val="green"/>
        </w:rPr>
      </w:pPr>
      <w:r w:rsidRPr="00DD3B8F">
        <w:rPr>
          <w:rFonts w:eastAsia="Calibri"/>
          <w:sz w:val="24"/>
          <w:szCs w:val="24"/>
          <w:highlight w:val="green"/>
        </w:rPr>
        <w:t>При выполнении изысканий на территории с большой мощностью просадочной толщи (значительно превышающей предполагаемую величину сжимаемой толщи грунтов основания) до 30</w:t>
      </w:r>
      <w:r w:rsidR="00324F13" w:rsidRPr="00DD3B8F">
        <w:rPr>
          <w:rFonts w:eastAsia="Calibri"/>
          <w:sz w:val="24"/>
          <w:szCs w:val="24"/>
          <w:highlight w:val="green"/>
        </w:rPr>
        <w:t xml:space="preserve"> </w:t>
      </w:r>
      <w:r w:rsidRPr="00DD3B8F">
        <w:rPr>
          <w:rFonts w:eastAsia="Calibri"/>
          <w:sz w:val="24"/>
          <w:szCs w:val="24"/>
          <w:highlight w:val="green"/>
        </w:rPr>
        <w:t xml:space="preserve">% горных выработок следует проходить на полную глубину просадочной толщи или до глубины, где наличие просадочных </w:t>
      </w:r>
      <w:r w:rsidRPr="00CD59F2">
        <w:rPr>
          <w:rFonts w:eastAsia="Calibri"/>
          <w:sz w:val="24"/>
          <w:szCs w:val="24"/>
          <w:highlight w:val="green"/>
        </w:rPr>
        <w:t>грунтов не оказывает влияния на устойчивость зданий и сооружений.</w:t>
      </w:r>
    </w:p>
    <w:p w14:paraId="677CFA21" w14:textId="01760551" w:rsidR="003859B4" w:rsidRPr="00CD59F2" w:rsidRDefault="00D85C59" w:rsidP="008F1DFF">
      <w:pPr>
        <w:tabs>
          <w:tab w:val="left" w:pos="1560"/>
        </w:tabs>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4.9.6.3 </w:t>
      </w:r>
      <w:r w:rsidR="005B5A5C" w:rsidRPr="00CD59F2">
        <w:rPr>
          <w:rFonts w:ascii="Arial" w:eastAsia="Calibri" w:hAnsi="Arial" w:cs="Arial"/>
          <w:sz w:val="24"/>
          <w:szCs w:val="24"/>
          <w:highlight w:val="green"/>
        </w:rPr>
        <w:t xml:space="preserve">Проходка </w:t>
      </w:r>
      <w:r w:rsidR="00A57594" w:rsidRPr="00CD59F2">
        <w:rPr>
          <w:rFonts w:ascii="Arial" w:eastAsia="Calibri" w:hAnsi="Arial" w:cs="Arial"/>
          <w:sz w:val="24"/>
          <w:szCs w:val="24"/>
          <w:highlight w:val="green"/>
        </w:rPr>
        <w:t>инженерно-геологических</w:t>
      </w:r>
      <w:r w:rsidR="005B5A5C" w:rsidRPr="00CD59F2">
        <w:rPr>
          <w:rFonts w:ascii="Arial" w:eastAsia="Calibri" w:hAnsi="Arial" w:cs="Arial"/>
          <w:sz w:val="24"/>
          <w:szCs w:val="24"/>
          <w:highlight w:val="green"/>
        </w:rPr>
        <w:t xml:space="preserve"> выработок должна сопровождаться опробованием грунтов и подземных вод.</w:t>
      </w:r>
      <w:r w:rsidR="002C6DF5" w:rsidRPr="00CD59F2">
        <w:rPr>
          <w:rFonts w:ascii="Arial" w:eastAsia="Calibri" w:hAnsi="Arial" w:cs="Arial"/>
          <w:sz w:val="24"/>
          <w:szCs w:val="24"/>
          <w:highlight w:val="green"/>
        </w:rPr>
        <w:t xml:space="preserve"> </w:t>
      </w:r>
    </w:p>
    <w:p w14:paraId="4094B9DA" w14:textId="0D097915" w:rsidR="00CE7BF1" w:rsidRPr="008F1DFF" w:rsidRDefault="005B5A5C" w:rsidP="008F1DFF">
      <w:pPr>
        <w:spacing w:line="360" w:lineRule="auto"/>
        <w:ind w:firstLine="709"/>
        <w:jc w:val="both"/>
        <w:rPr>
          <w:rFonts w:ascii="Arial" w:hAnsi="Arial" w:cs="Arial"/>
          <w:sz w:val="24"/>
          <w:szCs w:val="24"/>
          <w:lang w:eastAsia="en-US"/>
        </w:rPr>
      </w:pPr>
      <w:r w:rsidRPr="00CD59F2">
        <w:rPr>
          <w:rFonts w:ascii="Arial" w:hAnsi="Arial" w:cs="Arial"/>
          <w:sz w:val="24"/>
          <w:szCs w:val="24"/>
          <w:highlight w:val="green"/>
          <w:lang w:eastAsia="en-US"/>
        </w:rPr>
        <w:t xml:space="preserve">Бурение </w:t>
      </w:r>
      <w:r w:rsidR="000C297D" w:rsidRPr="00CD59F2">
        <w:rPr>
          <w:rFonts w:ascii="Arial" w:hAnsi="Arial" w:cs="Arial"/>
          <w:sz w:val="24"/>
          <w:szCs w:val="24"/>
          <w:highlight w:val="green"/>
          <w:lang w:eastAsia="en-US"/>
        </w:rPr>
        <w:t xml:space="preserve">инженерно-геологических скважин </w:t>
      </w:r>
      <w:r w:rsidRPr="00CD59F2">
        <w:rPr>
          <w:rFonts w:ascii="Arial" w:hAnsi="Arial" w:cs="Arial"/>
          <w:sz w:val="24"/>
          <w:szCs w:val="24"/>
          <w:highlight w:val="green"/>
          <w:lang w:eastAsia="en-US"/>
        </w:rPr>
        <w:t xml:space="preserve">следует сопровождать отбором монолитов </w:t>
      </w:r>
      <w:r w:rsidR="00E04A78" w:rsidRPr="00CD59F2">
        <w:rPr>
          <w:rFonts w:ascii="Arial" w:hAnsi="Arial" w:cs="Arial"/>
          <w:sz w:val="24"/>
          <w:szCs w:val="24"/>
          <w:highlight w:val="green"/>
          <w:lang w:eastAsia="en-US"/>
        </w:rPr>
        <w:t>с</w:t>
      </w:r>
      <w:r w:rsidRPr="00CD59F2">
        <w:rPr>
          <w:rFonts w:ascii="Arial" w:hAnsi="Arial" w:cs="Arial"/>
          <w:sz w:val="24"/>
          <w:szCs w:val="24"/>
          <w:highlight w:val="green"/>
          <w:lang w:eastAsia="en-US"/>
        </w:rPr>
        <w:t xml:space="preserve"> помощ</w:t>
      </w:r>
      <w:r w:rsidR="00E04A78" w:rsidRPr="00CD59F2">
        <w:rPr>
          <w:rFonts w:ascii="Arial" w:hAnsi="Arial" w:cs="Arial"/>
          <w:sz w:val="24"/>
          <w:szCs w:val="24"/>
          <w:highlight w:val="green"/>
          <w:lang w:eastAsia="en-US"/>
        </w:rPr>
        <w:t>ью</w:t>
      </w:r>
      <w:r w:rsidRPr="00CD59F2">
        <w:rPr>
          <w:rFonts w:ascii="Arial" w:hAnsi="Arial" w:cs="Arial"/>
          <w:sz w:val="24"/>
          <w:szCs w:val="24"/>
          <w:highlight w:val="green"/>
          <w:lang w:eastAsia="en-US"/>
        </w:rPr>
        <w:t xml:space="preserve"> грунтоносов в соответствии с требованиями ГОСТ 12071.</w:t>
      </w:r>
      <w:r w:rsidR="007557FA" w:rsidRPr="008F1DFF">
        <w:rPr>
          <w:rFonts w:ascii="Arial" w:hAnsi="Arial" w:cs="Arial"/>
          <w:sz w:val="24"/>
          <w:szCs w:val="24"/>
          <w:lang w:eastAsia="en-US"/>
        </w:rPr>
        <w:t xml:space="preserve"> Наиболее предпочтительным способом отбора является задавливание тонкостенного грунтоноса.</w:t>
      </w:r>
      <w:r w:rsidR="00C921FE" w:rsidRPr="008F1DFF">
        <w:rPr>
          <w:rFonts w:ascii="Arial" w:hAnsi="Arial" w:cs="Arial"/>
          <w:sz w:val="24"/>
          <w:szCs w:val="24"/>
          <w:lang w:eastAsia="en-US"/>
        </w:rPr>
        <w:t xml:space="preserve"> </w:t>
      </w:r>
      <w:r w:rsidRPr="00CD59F2">
        <w:rPr>
          <w:rFonts w:ascii="Arial" w:hAnsi="Arial" w:cs="Arial"/>
          <w:sz w:val="24"/>
          <w:szCs w:val="24"/>
          <w:highlight w:val="green"/>
          <w:lang w:eastAsia="en-US"/>
        </w:rPr>
        <w:t>Конечный диаметр бурения должен обеспечить отбор монолитов грунтов диаметром не менее 110 мм.</w:t>
      </w:r>
    </w:p>
    <w:p w14:paraId="4314AF6F" w14:textId="57AD909E" w:rsidR="00D15876" w:rsidRPr="008F1DFF" w:rsidRDefault="00FE160E" w:rsidP="008F1DFF">
      <w:pPr>
        <w:pStyle w:val="aff1"/>
        <w:spacing w:line="360" w:lineRule="auto"/>
        <w:ind w:left="0" w:firstLine="709"/>
        <w:jc w:val="both"/>
        <w:rPr>
          <w:rFonts w:eastAsia="Calibri"/>
          <w:sz w:val="24"/>
          <w:szCs w:val="24"/>
        </w:rPr>
      </w:pPr>
      <w:r w:rsidRPr="008F1DFF">
        <w:rPr>
          <w:rFonts w:eastAsia="Calibri"/>
          <w:sz w:val="24"/>
          <w:szCs w:val="24"/>
        </w:rPr>
        <w:lastRenderedPageBreak/>
        <w:t>Рекомендуется проводить опробование во всех скважинах (при их количестве до четырех) и не менее чем в 50</w:t>
      </w:r>
      <w:r w:rsidR="00324F13">
        <w:rPr>
          <w:rFonts w:eastAsia="Calibri"/>
          <w:sz w:val="24"/>
          <w:szCs w:val="24"/>
        </w:rPr>
        <w:t xml:space="preserve"> </w:t>
      </w:r>
      <w:r w:rsidRPr="008F1DFF">
        <w:rPr>
          <w:rFonts w:eastAsia="Calibri"/>
          <w:sz w:val="24"/>
          <w:szCs w:val="24"/>
        </w:rPr>
        <w:t>% скважин при их количестве более четырех.</w:t>
      </w:r>
    </w:p>
    <w:p w14:paraId="0B9B1C94" w14:textId="089A2178" w:rsidR="000C3B16" w:rsidRPr="008F1DFF" w:rsidRDefault="000C3B16" w:rsidP="008F1DFF">
      <w:pPr>
        <w:spacing w:line="360" w:lineRule="auto"/>
        <w:ind w:firstLine="709"/>
        <w:jc w:val="both"/>
        <w:rPr>
          <w:rFonts w:ascii="Arial" w:hAnsi="Arial" w:cs="Arial"/>
          <w:sz w:val="24"/>
          <w:szCs w:val="24"/>
          <w:lang w:eastAsia="en-US"/>
        </w:rPr>
      </w:pPr>
      <w:r w:rsidRPr="00CD59F2">
        <w:rPr>
          <w:rFonts w:ascii="Arial" w:hAnsi="Arial" w:cs="Arial"/>
          <w:sz w:val="24"/>
          <w:szCs w:val="24"/>
          <w:highlight w:val="green"/>
          <w:lang w:eastAsia="en-US"/>
        </w:rPr>
        <w:t xml:space="preserve">Отбор </w:t>
      </w:r>
      <w:r w:rsidR="009D3137" w:rsidRPr="00CD59F2">
        <w:rPr>
          <w:rFonts w:ascii="Arial" w:hAnsi="Arial" w:cs="Arial"/>
          <w:sz w:val="24"/>
          <w:szCs w:val="24"/>
          <w:highlight w:val="green"/>
          <w:lang w:eastAsia="en-US"/>
        </w:rPr>
        <w:t xml:space="preserve">образцов </w:t>
      </w:r>
      <w:r w:rsidRPr="00CD59F2">
        <w:rPr>
          <w:rFonts w:ascii="Arial" w:hAnsi="Arial" w:cs="Arial"/>
          <w:sz w:val="24"/>
          <w:szCs w:val="24"/>
          <w:highlight w:val="green"/>
          <w:lang w:eastAsia="en-US"/>
        </w:rPr>
        <w:t>грунта нарушенной и ненарушенной структуры про</w:t>
      </w:r>
      <w:r w:rsidR="00E04A78" w:rsidRPr="00CD59F2">
        <w:rPr>
          <w:rFonts w:ascii="Arial" w:hAnsi="Arial" w:cs="Arial"/>
          <w:sz w:val="24"/>
          <w:szCs w:val="24"/>
          <w:highlight w:val="green"/>
          <w:lang w:eastAsia="en-US"/>
        </w:rPr>
        <w:t>водят</w:t>
      </w:r>
      <w:r w:rsidRPr="00CD59F2">
        <w:rPr>
          <w:rFonts w:ascii="Arial" w:hAnsi="Arial" w:cs="Arial"/>
          <w:sz w:val="24"/>
          <w:szCs w:val="24"/>
          <w:highlight w:val="green"/>
          <w:lang w:eastAsia="en-US"/>
        </w:rPr>
        <w:t xml:space="preserve"> на всю глубину бурения, интервал опробования в просадочных разновидностях грунтов составляет 1 м; в непросадочных – 2 м.</w:t>
      </w:r>
    </w:p>
    <w:p w14:paraId="58A418C7" w14:textId="7AAA75B3" w:rsidR="000C3B16" w:rsidRPr="008F1DFF" w:rsidRDefault="0061429C" w:rsidP="008F1DFF">
      <w:pPr>
        <w:pStyle w:val="aff1"/>
        <w:spacing w:line="360" w:lineRule="auto"/>
        <w:ind w:left="0" w:firstLine="709"/>
        <w:jc w:val="both"/>
        <w:rPr>
          <w:rFonts w:eastAsia="Calibri"/>
          <w:sz w:val="24"/>
          <w:szCs w:val="24"/>
        </w:rPr>
      </w:pPr>
      <w:r w:rsidRPr="008F1DFF">
        <w:rPr>
          <w:rFonts w:eastAsia="Calibri"/>
          <w:sz w:val="24"/>
          <w:szCs w:val="24"/>
        </w:rPr>
        <w:t xml:space="preserve">При вскрытии водоносных горизонтов рекомендуется отбирать не менее трех проб воды на стандартный </w:t>
      </w:r>
      <w:r w:rsidR="00E04A78">
        <w:rPr>
          <w:rFonts w:eastAsia="Calibri"/>
          <w:sz w:val="24"/>
          <w:szCs w:val="24"/>
        </w:rPr>
        <w:t xml:space="preserve">химический </w:t>
      </w:r>
      <w:r w:rsidRPr="008F1DFF">
        <w:rPr>
          <w:rFonts w:eastAsia="Calibri"/>
          <w:sz w:val="24"/>
          <w:szCs w:val="24"/>
        </w:rPr>
        <w:t xml:space="preserve">анализ. </w:t>
      </w:r>
      <w:r w:rsidRPr="00CD59F2">
        <w:rPr>
          <w:rFonts w:eastAsia="Calibri"/>
          <w:sz w:val="24"/>
          <w:szCs w:val="24"/>
          <w:highlight w:val="green"/>
        </w:rPr>
        <w:t>Объем каждой пробы должен составлять 1 л</w:t>
      </w:r>
      <w:r w:rsidR="00902704" w:rsidRPr="00CD59F2">
        <w:rPr>
          <w:rFonts w:eastAsia="Calibri"/>
          <w:sz w:val="24"/>
          <w:szCs w:val="24"/>
          <w:highlight w:val="green"/>
        </w:rPr>
        <w:t>.</w:t>
      </w:r>
    </w:p>
    <w:p w14:paraId="7A076BB6" w14:textId="70423E59" w:rsidR="00A80D2D" w:rsidRPr="00CD59F2" w:rsidRDefault="00CB7D4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Отбор образцов грунта нарушенной и ненарушенной структуры в шурфах рекомендуется осуществлять с интервалом в 1 м</w:t>
      </w:r>
      <w:r w:rsidR="00265548" w:rsidRPr="00CD59F2">
        <w:rPr>
          <w:rFonts w:eastAsia="Calibri"/>
          <w:sz w:val="24"/>
          <w:szCs w:val="24"/>
          <w:highlight w:val="green"/>
        </w:rPr>
        <w:t>.</w:t>
      </w:r>
      <w:r w:rsidRPr="008F1DFF">
        <w:rPr>
          <w:rFonts w:eastAsia="Calibri"/>
          <w:sz w:val="24"/>
          <w:szCs w:val="24"/>
        </w:rPr>
        <w:t xml:space="preserve"> </w:t>
      </w:r>
      <w:r w:rsidR="00A80D2D" w:rsidRPr="008F1DFF">
        <w:rPr>
          <w:rFonts w:eastAsia="Calibri"/>
          <w:sz w:val="24"/>
          <w:szCs w:val="24"/>
        </w:rPr>
        <w:t xml:space="preserve">Рекомендуется опробовать массив в не менее </w:t>
      </w:r>
      <w:r w:rsidR="00CE5BB2" w:rsidRPr="008F1DFF">
        <w:rPr>
          <w:rFonts w:eastAsia="Calibri"/>
          <w:sz w:val="24"/>
          <w:szCs w:val="24"/>
        </w:rPr>
        <w:t xml:space="preserve">чем </w:t>
      </w:r>
      <w:r w:rsidR="00A80D2D" w:rsidRPr="008F1DFF">
        <w:rPr>
          <w:rFonts w:eastAsia="Calibri"/>
          <w:sz w:val="24"/>
          <w:szCs w:val="24"/>
        </w:rPr>
        <w:t>50</w:t>
      </w:r>
      <w:r w:rsidR="00E04A78">
        <w:rPr>
          <w:rFonts w:eastAsia="Calibri"/>
          <w:sz w:val="24"/>
          <w:szCs w:val="24"/>
        </w:rPr>
        <w:t xml:space="preserve"> </w:t>
      </w:r>
      <w:r w:rsidR="00A80D2D" w:rsidRPr="008F1DFF">
        <w:rPr>
          <w:rFonts w:eastAsia="Calibri"/>
          <w:sz w:val="24"/>
          <w:szCs w:val="24"/>
        </w:rPr>
        <w:t>% пройденных шурфов.</w:t>
      </w:r>
      <w:r w:rsidR="00DA38A5" w:rsidRPr="008F1DFF">
        <w:rPr>
          <w:rFonts w:eastAsia="Calibri"/>
          <w:sz w:val="24"/>
          <w:szCs w:val="24"/>
        </w:rPr>
        <w:t xml:space="preserve"> </w:t>
      </w:r>
      <w:r w:rsidR="00DA38A5" w:rsidRPr="00CD59F2">
        <w:rPr>
          <w:rFonts w:eastAsia="Calibri"/>
          <w:sz w:val="24"/>
          <w:szCs w:val="24"/>
          <w:highlight w:val="green"/>
        </w:rPr>
        <w:t>При использовании шурфов, пройденных для проведения опытных полевых работ, опробование провод</w:t>
      </w:r>
      <w:r w:rsidR="00E04A78" w:rsidRPr="00CD59F2">
        <w:rPr>
          <w:rFonts w:eastAsia="Calibri"/>
          <w:sz w:val="24"/>
          <w:szCs w:val="24"/>
          <w:highlight w:val="green"/>
        </w:rPr>
        <w:t>ят в соответствии</w:t>
      </w:r>
      <w:r w:rsidR="00DA38A5" w:rsidRPr="00CD59F2">
        <w:rPr>
          <w:rFonts w:eastAsia="Calibri"/>
          <w:sz w:val="24"/>
          <w:szCs w:val="24"/>
          <w:highlight w:val="green"/>
        </w:rPr>
        <w:t xml:space="preserve"> </w:t>
      </w:r>
      <w:r w:rsidR="00C9393A" w:rsidRPr="00CD59F2">
        <w:rPr>
          <w:rFonts w:eastAsia="Calibri"/>
          <w:sz w:val="24"/>
          <w:szCs w:val="24"/>
          <w:highlight w:val="green"/>
        </w:rPr>
        <w:t>со схемами,</w:t>
      </w:r>
      <w:r w:rsidR="00DA38A5" w:rsidRPr="00CD59F2">
        <w:rPr>
          <w:rFonts w:eastAsia="Calibri"/>
          <w:sz w:val="24"/>
          <w:szCs w:val="24"/>
          <w:highlight w:val="green"/>
        </w:rPr>
        <w:t xml:space="preserve"> </w:t>
      </w:r>
      <w:r w:rsidR="00AB6C80" w:rsidRPr="00CD59F2">
        <w:rPr>
          <w:rFonts w:eastAsia="Calibri"/>
          <w:sz w:val="24"/>
          <w:szCs w:val="24"/>
          <w:highlight w:val="green"/>
        </w:rPr>
        <w:t>указанными в</w:t>
      </w:r>
      <w:r w:rsidR="006A2A4C" w:rsidRPr="00CD59F2">
        <w:rPr>
          <w:rFonts w:eastAsia="Calibri"/>
          <w:sz w:val="24"/>
          <w:szCs w:val="24"/>
          <w:highlight w:val="green"/>
        </w:rPr>
        <w:t xml:space="preserve"> ГОСТ 20276.</w:t>
      </w:r>
    </w:p>
    <w:p w14:paraId="09BC2D0A" w14:textId="085B7781" w:rsidR="001132A5" w:rsidRPr="00CD59F2" w:rsidRDefault="00A80D2D"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Опробование должно обеспечить объем выборки, достаточный для оценки средних значений показателя свойств грунтов с учетом требуемой доверительной вероятности</w:t>
      </w:r>
      <w:r w:rsidR="009F1DB3" w:rsidRPr="00CD59F2">
        <w:rPr>
          <w:rFonts w:eastAsia="Calibri"/>
          <w:sz w:val="24"/>
          <w:szCs w:val="24"/>
          <w:highlight w:val="green"/>
        </w:rPr>
        <w:t xml:space="preserve"> в соответствии с ГОСТ 20522</w:t>
      </w:r>
      <w:r w:rsidRPr="00CD59F2">
        <w:rPr>
          <w:rFonts w:eastAsia="Calibri"/>
          <w:sz w:val="24"/>
          <w:szCs w:val="24"/>
          <w:highlight w:val="green"/>
        </w:rPr>
        <w:t xml:space="preserve">. Для выполнения данного требования рекомендуется отбор монолитов проводить в количестве не менее </w:t>
      </w:r>
      <w:r w:rsidR="001132A5" w:rsidRPr="00CD59F2">
        <w:rPr>
          <w:rFonts w:eastAsia="Calibri"/>
          <w:sz w:val="24"/>
          <w:szCs w:val="24"/>
          <w:highlight w:val="green"/>
        </w:rPr>
        <w:t>6</w:t>
      </w:r>
      <w:r w:rsidRPr="00CD59F2">
        <w:rPr>
          <w:rFonts w:eastAsia="Calibri"/>
          <w:sz w:val="24"/>
          <w:szCs w:val="24"/>
          <w:highlight w:val="green"/>
        </w:rPr>
        <w:t xml:space="preserve"> для каждого выделенного </w:t>
      </w:r>
      <w:r w:rsidR="00E04A78" w:rsidRPr="00CD59F2">
        <w:rPr>
          <w:rFonts w:eastAsia="Calibri"/>
          <w:sz w:val="24"/>
          <w:szCs w:val="24"/>
          <w:highlight w:val="green"/>
        </w:rPr>
        <w:t>инженерно-геологического элемента</w:t>
      </w:r>
      <w:r w:rsidR="002433A4" w:rsidRPr="00CD59F2">
        <w:rPr>
          <w:rFonts w:eastAsia="Calibri"/>
          <w:sz w:val="24"/>
          <w:szCs w:val="24"/>
          <w:highlight w:val="green"/>
        </w:rPr>
        <w:t>.</w:t>
      </w:r>
    </w:p>
    <w:p w14:paraId="13189F4B" w14:textId="733D25BE" w:rsidR="00276610" w:rsidRPr="00CD59F2" w:rsidRDefault="00D85C59" w:rsidP="008F1DFF">
      <w:pPr>
        <w:tabs>
          <w:tab w:val="left" w:pos="993"/>
          <w:tab w:val="left" w:pos="1134"/>
        </w:tabs>
        <w:spacing w:line="360" w:lineRule="auto"/>
        <w:ind w:firstLine="709"/>
        <w:jc w:val="both"/>
        <w:rPr>
          <w:rFonts w:ascii="Arial" w:hAnsi="Arial" w:cs="Arial"/>
          <w:sz w:val="24"/>
          <w:szCs w:val="24"/>
          <w:highlight w:val="green"/>
        </w:rPr>
      </w:pPr>
      <w:r w:rsidRPr="00CD59F2">
        <w:rPr>
          <w:rFonts w:ascii="Arial" w:hAnsi="Arial" w:cs="Arial"/>
          <w:sz w:val="24"/>
          <w:szCs w:val="24"/>
          <w:highlight w:val="green"/>
          <w:lang w:eastAsia="en-US"/>
        </w:rPr>
        <w:t xml:space="preserve">4.9.7 </w:t>
      </w:r>
      <w:r w:rsidR="001B01E8" w:rsidRPr="00CD59F2">
        <w:rPr>
          <w:rFonts w:ascii="Arial" w:hAnsi="Arial" w:cs="Arial"/>
          <w:sz w:val="24"/>
          <w:szCs w:val="24"/>
          <w:highlight w:val="green"/>
          <w:lang w:eastAsia="en-US"/>
        </w:rPr>
        <w:t>Основны</w:t>
      </w:r>
      <w:r w:rsidR="00DC34A1" w:rsidRPr="00CD59F2">
        <w:rPr>
          <w:rFonts w:ascii="Arial" w:hAnsi="Arial" w:cs="Arial"/>
          <w:sz w:val="24"/>
          <w:szCs w:val="24"/>
          <w:highlight w:val="green"/>
          <w:lang w:eastAsia="en-US"/>
        </w:rPr>
        <w:t>е</w:t>
      </w:r>
      <w:r w:rsidR="001B01E8" w:rsidRPr="00CD59F2">
        <w:rPr>
          <w:rFonts w:ascii="Arial" w:hAnsi="Arial" w:cs="Arial"/>
          <w:sz w:val="24"/>
          <w:szCs w:val="24"/>
          <w:highlight w:val="green"/>
          <w:lang w:eastAsia="en-US"/>
        </w:rPr>
        <w:t xml:space="preserve"> задачи при </w:t>
      </w:r>
      <w:bookmarkStart w:id="25" w:name="_Hlk522964564"/>
      <w:r w:rsidR="00B940ED" w:rsidRPr="00CD59F2">
        <w:rPr>
          <w:rFonts w:ascii="Arial" w:hAnsi="Arial" w:cs="Arial"/>
          <w:sz w:val="24"/>
          <w:szCs w:val="24"/>
          <w:highlight w:val="green"/>
          <w:lang w:eastAsia="en-US"/>
        </w:rPr>
        <w:t>инженерно-</w:t>
      </w:r>
      <w:r w:rsidR="001B01E8" w:rsidRPr="00CD59F2">
        <w:rPr>
          <w:rFonts w:ascii="Arial" w:hAnsi="Arial" w:cs="Arial"/>
          <w:sz w:val="24"/>
          <w:szCs w:val="24"/>
          <w:highlight w:val="green"/>
          <w:lang w:eastAsia="en-US"/>
        </w:rPr>
        <w:t xml:space="preserve">геофизических </w:t>
      </w:r>
      <w:bookmarkEnd w:id="25"/>
      <w:r w:rsidR="001B01E8" w:rsidRPr="00CD59F2">
        <w:rPr>
          <w:rFonts w:ascii="Arial" w:hAnsi="Arial" w:cs="Arial"/>
          <w:sz w:val="24"/>
          <w:szCs w:val="24"/>
          <w:highlight w:val="green"/>
          <w:lang w:eastAsia="en-US"/>
        </w:rPr>
        <w:t>исследованиях в районах распространения просадочных грунтов:</w:t>
      </w:r>
    </w:p>
    <w:p w14:paraId="32A3BEBD" w14:textId="44F60D40" w:rsidR="00480F8F" w:rsidRPr="00CD59F2" w:rsidRDefault="001B01E8"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480F8F" w:rsidRPr="00CD59F2">
        <w:rPr>
          <w:rFonts w:eastAsia="Calibri"/>
          <w:sz w:val="24"/>
          <w:szCs w:val="24"/>
          <w:highlight w:val="green"/>
        </w:rPr>
        <w:t>оценка мощности и однородности просадочной толщи, ее расчленение и установлени</w:t>
      </w:r>
      <w:r w:rsidR="002367D6" w:rsidRPr="00CD59F2">
        <w:rPr>
          <w:rFonts w:eastAsia="Calibri"/>
          <w:sz w:val="24"/>
          <w:szCs w:val="24"/>
          <w:highlight w:val="green"/>
        </w:rPr>
        <w:t>е</w:t>
      </w:r>
      <w:r w:rsidR="00480F8F" w:rsidRPr="00CD59F2">
        <w:rPr>
          <w:rFonts w:eastAsia="Calibri"/>
          <w:sz w:val="24"/>
          <w:szCs w:val="24"/>
          <w:highlight w:val="green"/>
        </w:rPr>
        <w:t xml:space="preserve"> кровли подстилающих грунтов;</w:t>
      </w:r>
    </w:p>
    <w:p w14:paraId="4ED91EDE" w14:textId="77777777" w:rsidR="00480F8F" w:rsidRPr="00CD59F2" w:rsidRDefault="001B01E8"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480F8F" w:rsidRPr="00CD59F2">
        <w:rPr>
          <w:rFonts w:eastAsia="Calibri"/>
          <w:sz w:val="24"/>
          <w:szCs w:val="24"/>
          <w:highlight w:val="green"/>
        </w:rPr>
        <w:t>установление глубины залегания подземных вод, скорости и направления их движения;</w:t>
      </w:r>
    </w:p>
    <w:p w14:paraId="7A820C0D" w14:textId="77777777" w:rsidR="00480F8F" w:rsidRPr="00CD59F2" w:rsidRDefault="001B01E8"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480F8F" w:rsidRPr="00CD59F2">
        <w:rPr>
          <w:rFonts w:eastAsia="Calibri"/>
          <w:sz w:val="24"/>
          <w:szCs w:val="24"/>
          <w:highlight w:val="green"/>
        </w:rPr>
        <w:t>выделение зон слабых водонасыщенных грунтов, утечек из водонесущих коммуникаций, контуров обводнения при замачивании;</w:t>
      </w:r>
    </w:p>
    <w:p w14:paraId="6A155405" w14:textId="77777777" w:rsidR="00480F8F" w:rsidRPr="00CD59F2" w:rsidRDefault="001B01E8"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480F8F" w:rsidRPr="00CD59F2">
        <w:rPr>
          <w:rFonts w:eastAsia="Calibri"/>
          <w:sz w:val="24"/>
          <w:szCs w:val="24"/>
          <w:highlight w:val="green"/>
        </w:rPr>
        <w:t>обследование</w:t>
      </w:r>
      <w:r w:rsidR="007557FA" w:rsidRPr="00CD59F2">
        <w:rPr>
          <w:rFonts w:eastAsia="Calibri"/>
          <w:sz w:val="24"/>
          <w:szCs w:val="24"/>
          <w:highlight w:val="green"/>
        </w:rPr>
        <w:t xml:space="preserve"> </w:t>
      </w:r>
      <w:r w:rsidR="00480F8F" w:rsidRPr="00CD59F2">
        <w:rPr>
          <w:rFonts w:eastAsia="Calibri"/>
          <w:sz w:val="24"/>
          <w:szCs w:val="24"/>
          <w:highlight w:val="green"/>
        </w:rPr>
        <w:t>состояни</w:t>
      </w:r>
      <w:r w:rsidR="00A47BB9" w:rsidRPr="00CD59F2">
        <w:rPr>
          <w:rFonts w:eastAsia="Calibri"/>
          <w:sz w:val="24"/>
          <w:szCs w:val="24"/>
          <w:highlight w:val="green"/>
        </w:rPr>
        <w:t>я</w:t>
      </w:r>
      <w:r w:rsidR="00480F8F" w:rsidRPr="00CD59F2">
        <w:rPr>
          <w:rFonts w:eastAsia="Calibri"/>
          <w:sz w:val="24"/>
          <w:szCs w:val="24"/>
          <w:highlight w:val="green"/>
        </w:rPr>
        <w:t xml:space="preserve"> грунтов под фун</w:t>
      </w:r>
      <w:r w:rsidR="004429C9" w:rsidRPr="00CD59F2">
        <w:rPr>
          <w:rFonts w:eastAsia="Calibri"/>
          <w:sz w:val="24"/>
          <w:szCs w:val="24"/>
          <w:highlight w:val="green"/>
        </w:rPr>
        <w:t>даментами зданий и сооружений</w:t>
      </w:r>
      <w:r w:rsidR="00480F8F" w:rsidRPr="00CD59F2">
        <w:rPr>
          <w:rFonts w:eastAsia="Calibri"/>
          <w:sz w:val="24"/>
          <w:szCs w:val="24"/>
          <w:highlight w:val="green"/>
        </w:rPr>
        <w:t>;</w:t>
      </w:r>
    </w:p>
    <w:p w14:paraId="4F45230D" w14:textId="77777777" w:rsidR="00480F8F" w:rsidRPr="008F1DFF" w:rsidRDefault="001B01E8" w:rsidP="008F1DFF">
      <w:pPr>
        <w:pStyle w:val="aff1"/>
        <w:spacing w:line="360" w:lineRule="auto"/>
        <w:ind w:left="0" w:firstLine="709"/>
        <w:jc w:val="both"/>
        <w:rPr>
          <w:rFonts w:eastAsia="Calibri"/>
          <w:sz w:val="24"/>
          <w:szCs w:val="24"/>
        </w:rPr>
      </w:pPr>
      <w:r w:rsidRPr="00CD59F2">
        <w:rPr>
          <w:rFonts w:eastAsia="Calibri"/>
          <w:sz w:val="24"/>
          <w:szCs w:val="24"/>
          <w:highlight w:val="green"/>
        </w:rPr>
        <w:t xml:space="preserve">- предварительная </w:t>
      </w:r>
      <w:r w:rsidRPr="00CD59F2">
        <w:rPr>
          <w:sz w:val="24"/>
          <w:szCs w:val="18"/>
          <w:highlight w:val="green"/>
        </w:rPr>
        <w:t>оценка состава, состояния и свойств грунтов (включая коррозионную агрессивность грунтов к стали)</w:t>
      </w:r>
      <w:r w:rsidR="00465069" w:rsidRPr="00CD59F2">
        <w:rPr>
          <w:rFonts w:eastAsia="Calibri"/>
          <w:sz w:val="24"/>
          <w:szCs w:val="24"/>
          <w:highlight w:val="green"/>
        </w:rPr>
        <w:t>.</w:t>
      </w:r>
    </w:p>
    <w:p w14:paraId="2A5E7E65" w14:textId="1D659A53" w:rsidR="004429C9" w:rsidRPr="008F1DFF" w:rsidRDefault="00D85C59" w:rsidP="008F1DFF">
      <w:pPr>
        <w:tabs>
          <w:tab w:val="left" w:pos="1560"/>
          <w:tab w:val="left" w:pos="1701"/>
        </w:tabs>
        <w:spacing w:line="360" w:lineRule="auto"/>
        <w:ind w:firstLine="709"/>
        <w:jc w:val="both"/>
        <w:rPr>
          <w:rFonts w:ascii="Arial" w:eastAsia="Calibri" w:hAnsi="Arial" w:cs="Arial"/>
          <w:sz w:val="24"/>
          <w:szCs w:val="24"/>
        </w:rPr>
      </w:pPr>
      <w:r>
        <w:rPr>
          <w:rFonts w:ascii="Arial" w:eastAsia="Calibri" w:hAnsi="Arial" w:cs="Arial"/>
          <w:sz w:val="24"/>
          <w:szCs w:val="24"/>
        </w:rPr>
        <w:t xml:space="preserve">4.9.7.1 </w:t>
      </w:r>
      <w:r w:rsidR="00276610" w:rsidRPr="008F1DFF">
        <w:rPr>
          <w:rFonts w:ascii="Arial" w:eastAsia="Calibri" w:hAnsi="Arial" w:cs="Arial"/>
          <w:sz w:val="24"/>
          <w:szCs w:val="24"/>
        </w:rPr>
        <w:t xml:space="preserve">Для расчленения толщи </w:t>
      </w:r>
      <w:r w:rsidR="00CD408B" w:rsidRPr="008F1DFF">
        <w:rPr>
          <w:rFonts w:ascii="Arial" w:eastAsia="Calibri" w:hAnsi="Arial" w:cs="Arial"/>
          <w:sz w:val="24"/>
          <w:szCs w:val="24"/>
        </w:rPr>
        <w:t>просадочных</w:t>
      </w:r>
      <w:r w:rsidR="00276610" w:rsidRPr="008F1DFF">
        <w:rPr>
          <w:rFonts w:ascii="Arial" w:eastAsia="Calibri" w:hAnsi="Arial" w:cs="Arial"/>
          <w:sz w:val="24"/>
          <w:szCs w:val="24"/>
        </w:rPr>
        <w:t xml:space="preserve"> грунтов рекомендуется применять вертикальное электрическое зондирование (ВЭЗ</w:t>
      </w:r>
      <w:r w:rsidR="00DC34A1">
        <w:rPr>
          <w:rFonts w:ascii="Arial" w:eastAsia="Calibri" w:hAnsi="Arial" w:cs="Arial"/>
          <w:sz w:val="24"/>
          <w:szCs w:val="24"/>
        </w:rPr>
        <w:t>)</w:t>
      </w:r>
      <w:r w:rsidR="00276610" w:rsidRPr="008F1DFF">
        <w:rPr>
          <w:rFonts w:ascii="Arial" w:eastAsia="Calibri" w:hAnsi="Arial" w:cs="Arial"/>
          <w:sz w:val="24"/>
          <w:szCs w:val="24"/>
        </w:rPr>
        <w:t xml:space="preserve">, </w:t>
      </w:r>
      <w:r w:rsidR="00DC34A1">
        <w:rPr>
          <w:rFonts w:ascii="Arial" w:eastAsia="Calibri" w:hAnsi="Arial" w:cs="Arial"/>
          <w:sz w:val="24"/>
          <w:szCs w:val="24"/>
        </w:rPr>
        <w:t>ВЭЗ по методу двух составляющих (</w:t>
      </w:r>
      <w:r w:rsidR="00276610" w:rsidRPr="008F1DFF">
        <w:rPr>
          <w:rFonts w:ascii="Arial" w:eastAsia="Calibri" w:hAnsi="Arial" w:cs="Arial"/>
          <w:sz w:val="24"/>
          <w:szCs w:val="24"/>
        </w:rPr>
        <w:t xml:space="preserve">ВЭЗ МДС), электропрофилирование (ЭП) в сочетании с сейсмоакустическими методами. </w:t>
      </w:r>
    </w:p>
    <w:p w14:paraId="0623A5E9" w14:textId="00BA18D2" w:rsidR="00276610" w:rsidRPr="008F1DFF" w:rsidRDefault="00D85C59" w:rsidP="008F1DFF">
      <w:pPr>
        <w:tabs>
          <w:tab w:val="left" w:pos="1560"/>
          <w:tab w:val="left" w:pos="1701"/>
        </w:tabs>
        <w:spacing w:line="360" w:lineRule="auto"/>
        <w:ind w:firstLine="709"/>
        <w:jc w:val="both"/>
        <w:rPr>
          <w:rFonts w:ascii="Arial" w:eastAsia="Calibri" w:hAnsi="Arial" w:cs="Arial"/>
          <w:sz w:val="24"/>
          <w:szCs w:val="24"/>
        </w:rPr>
      </w:pPr>
      <w:r>
        <w:rPr>
          <w:rFonts w:ascii="Arial" w:eastAsia="Calibri" w:hAnsi="Arial" w:cs="Arial"/>
          <w:sz w:val="24"/>
          <w:szCs w:val="24"/>
        </w:rPr>
        <w:lastRenderedPageBreak/>
        <w:t xml:space="preserve">4.9.7.2 </w:t>
      </w:r>
      <w:r w:rsidR="00276610" w:rsidRPr="008F1DFF">
        <w:rPr>
          <w:rFonts w:ascii="Arial" w:eastAsia="Calibri" w:hAnsi="Arial" w:cs="Arial"/>
          <w:sz w:val="24"/>
          <w:szCs w:val="24"/>
        </w:rPr>
        <w:t>На участках размещения опытных котлованов с замачиванием</w:t>
      </w:r>
      <w:r w:rsidR="00A47BB9" w:rsidRPr="008F1DFF">
        <w:rPr>
          <w:rFonts w:ascii="Arial" w:eastAsia="Calibri" w:hAnsi="Arial" w:cs="Arial"/>
          <w:sz w:val="24"/>
          <w:szCs w:val="24"/>
        </w:rPr>
        <w:t>, в том числе длительным,</w:t>
      </w:r>
      <w:r w:rsidR="00276610" w:rsidRPr="008F1DFF">
        <w:rPr>
          <w:rFonts w:ascii="Arial" w:eastAsia="Calibri" w:hAnsi="Arial" w:cs="Arial"/>
          <w:sz w:val="24"/>
          <w:szCs w:val="24"/>
        </w:rPr>
        <w:t xml:space="preserve"> просадочных грунтов и в местах испытаний грунтов штампами с замачиванием для определения контура замачивания по площади и по глубине, а также </w:t>
      </w:r>
      <w:r w:rsidR="002367D6" w:rsidRPr="008F1DFF">
        <w:rPr>
          <w:rFonts w:ascii="Arial" w:eastAsia="Calibri" w:hAnsi="Arial" w:cs="Arial"/>
          <w:sz w:val="24"/>
          <w:szCs w:val="24"/>
        </w:rPr>
        <w:t xml:space="preserve">для </w:t>
      </w:r>
      <w:r w:rsidR="00276610" w:rsidRPr="008F1DFF">
        <w:rPr>
          <w:rFonts w:ascii="Arial" w:eastAsia="Calibri" w:hAnsi="Arial" w:cs="Arial"/>
          <w:sz w:val="24"/>
          <w:szCs w:val="24"/>
        </w:rPr>
        <w:t xml:space="preserve">оценки характера его изменения во времени рекомендуется применять метод </w:t>
      </w:r>
      <w:r w:rsidR="008F16C7">
        <w:rPr>
          <w:rFonts w:ascii="Arial" w:eastAsia="Calibri" w:hAnsi="Arial" w:cs="Arial"/>
          <w:sz w:val="24"/>
          <w:szCs w:val="24"/>
        </w:rPr>
        <w:t>ВЭЗ</w:t>
      </w:r>
      <w:r w:rsidR="00276610" w:rsidRPr="008F1DFF">
        <w:rPr>
          <w:rFonts w:ascii="Arial" w:eastAsia="Calibri" w:hAnsi="Arial" w:cs="Arial"/>
          <w:sz w:val="24"/>
          <w:szCs w:val="24"/>
        </w:rPr>
        <w:t xml:space="preserve"> с охватом прилегающей территории на расстояние не менее двукратной вели</w:t>
      </w:r>
      <w:r w:rsidR="00E05496" w:rsidRPr="008F1DFF">
        <w:rPr>
          <w:rFonts w:ascii="Arial" w:eastAsia="Calibri" w:hAnsi="Arial" w:cs="Arial"/>
          <w:sz w:val="24"/>
          <w:szCs w:val="24"/>
        </w:rPr>
        <w:t>чины мощности просадочной толщи</w:t>
      </w:r>
      <w:r w:rsidR="008F16C7">
        <w:rPr>
          <w:rFonts w:ascii="Arial" w:eastAsia="Calibri" w:hAnsi="Arial" w:cs="Arial"/>
          <w:sz w:val="24"/>
          <w:szCs w:val="24"/>
        </w:rPr>
        <w:t>, а</w:t>
      </w:r>
      <w:r w:rsidR="00E05496" w:rsidRPr="008F1DFF">
        <w:rPr>
          <w:rFonts w:ascii="Arial" w:eastAsia="Calibri" w:hAnsi="Arial" w:cs="Arial"/>
          <w:sz w:val="24"/>
          <w:szCs w:val="24"/>
        </w:rPr>
        <w:t xml:space="preserve"> при мощности просадочной толщи, превышающей глубину сжимаемой толщи, </w:t>
      </w:r>
      <w:r w:rsidR="008F16C7">
        <w:rPr>
          <w:rFonts w:ascii="Arial" w:eastAsia="Calibri" w:hAnsi="Arial" w:cs="Arial"/>
          <w:sz w:val="24"/>
          <w:szCs w:val="24"/>
        </w:rPr>
        <w:t xml:space="preserve">– </w:t>
      </w:r>
      <w:r w:rsidR="00E05496" w:rsidRPr="008F1DFF">
        <w:rPr>
          <w:rFonts w:ascii="Arial" w:eastAsia="Calibri" w:hAnsi="Arial" w:cs="Arial"/>
          <w:sz w:val="24"/>
          <w:szCs w:val="24"/>
        </w:rPr>
        <w:t>на расстояние не менее двукратной величины предполагаемой глубины сжимаемой толщи.</w:t>
      </w:r>
    </w:p>
    <w:p w14:paraId="20A09E7C" w14:textId="07DBFF43" w:rsidR="00276610" w:rsidRPr="008F1DFF" w:rsidRDefault="00D85C59" w:rsidP="008F1DFF">
      <w:pPr>
        <w:tabs>
          <w:tab w:val="left" w:pos="1560"/>
        </w:tabs>
        <w:spacing w:line="360" w:lineRule="auto"/>
        <w:ind w:firstLine="709"/>
        <w:jc w:val="both"/>
        <w:rPr>
          <w:rFonts w:ascii="Arial" w:eastAsia="Calibri" w:hAnsi="Arial" w:cs="Arial"/>
          <w:sz w:val="24"/>
          <w:szCs w:val="24"/>
        </w:rPr>
      </w:pPr>
      <w:r w:rsidRPr="00CD59F2">
        <w:rPr>
          <w:rFonts w:ascii="Arial" w:eastAsia="Calibri" w:hAnsi="Arial" w:cs="Arial"/>
          <w:sz w:val="24"/>
          <w:szCs w:val="24"/>
          <w:highlight w:val="green"/>
        </w:rPr>
        <w:t xml:space="preserve">4.9.7.3 </w:t>
      </w:r>
      <w:r w:rsidR="00276610" w:rsidRPr="00CD59F2">
        <w:rPr>
          <w:rFonts w:ascii="Arial" w:eastAsia="Calibri" w:hAnsi="Arial" w:cs="Arial"/>
          <w:sz w:val="24"/>
          <w:szCs w:val="24"/>
          <w:highlight w:val="green"/>
        </w:rPr>
        <w:t xml:space="preserve">Электроразведочные методы </w:t>
      </w:r>
      <w:r w:rsidR="001B01E8" w:rsidRPr="00CD59F2">
        <w:rPr>
          <w:rFonts w:ascii="Arial" w:eastAsia="Calibri" w:hAnsi="Arial" w:cs="Arial"/>
          <w:sz w:val="24"/>
          <w:szCs w:val="24"/>
          <w:highlight w:val="green"/>
        </w:rPr>
        <w:t>(</w:t>
      </w:r>
      <w:r w:rsidR="00276610" w:rsidRPr="00CD59F2">
        <w:rPr>
          <w:rFonts w:ascii="Arial" w:eastAsia="Calibri" w:hAnsi="Arial" w:cs="Arial"/>
          <w:sz w:val="24"/>
          <w:szCs w:val="24"/>
          <w:highlight w:val="green"/>
        </w:rPr>
        <w:t>в частности, метод естественного электрического поля</w:t>
      </w:r>
      <w:r w:rsidR="001B01E8" w:rsidRPr="00CD59F2">
        <w:rPr>
          <w:rFonts w:ascii="Arial" w:eastAsia="Calibri" w:hAnsi="Arial" w:cs="Arial"/>
          <w:sz w:val="24"/>
          <w:szCs w:val="24"/>
          <w:highlight w:val="green"/>
        </w:rPr>
        <w:t>)</w:t>
      </w:r>
      <w:r w:rsidR="00276610" w:rsidRPr="00CD59F2">
        <w:rPr>
          <w:rFonts w:ascii="Arial" w:eastAsia="Calibri" w:hAnsi="Arial" w:cs="Arial"/>
          <w:sz w:val="24"/>
          <w:szCs w:val="24"/>
          <w:highlight w:val="green"/>
        </w:rPr>
        <w:t xml:space="preserve"> применяются также для выявления и оконтуривания участков утечек воды из подземных коммуникаций при расположении объекта строительства на застроенной территории или в непосредственной близости от нее.</w:t>
      </w:r>
    </w:p>
    <w:p w14:paraId="4CECAF6C" w14:textId="0E435AAA" w:rsidR="00EB79C8" w:rsidRPr="008F1DFF" w:rsidRDefault="00EA33BA" w:rsidP="008F1DFF">
      <w:pPr>
        <w:tabs>
          <w:tab w:val="left" w:pos="1560"/>
        </w:tabs>
        <w:spacing w:line="360" w:lineRule="auto"/>
        <w:ind w:firstLine="709"/>
        <w:jc w:val="both"/>
        <w:rPr>
          <w:rFonts w:ascii="Arial" w:eastAsia="Calibri" w:hAnsi="Arial" w:cs="Arial"/>
          <w:sz w:val="24"/>
          <w:szCs w:val="24"/>
        </w:rPr>
      </w:pPr>
      <w:r w:rsidRPr="00CD59F2">
        <w:rPr>
          <w:rFonts w:ascii="Arial" w:eastAsia="Calibri" w:hAnsi="Arial" w:cs="Arial"/>
          <w:sz w:val="24"/>
          <w:szCs w:val="24"/>
          <w:highlight w:val="green"/>
        </w:rPr>
        <w:t xml:space="preserve">4.9.7.4 </w:t>
      </w:r>
      <w:r w:rsidR="00367BA3" w:rsidRPr="00CD59F2">
        <w:rPr>
          <w:rFonts w:ascii="Arial" w:eastAsia="Calibri" w:hAnsi="Arial" w:cs="Arial"/>
          <w:sz w:val="24"/>
          <w:szCs w:val="24"/>
          <w:highlight w:val="green"/>
        </w:rPr>
        <w:t>Для выявления просадочных участков</w:t>
      </w:r>
      <w:r w:rsidR="00EB79C8" w:rsidRPr="00CD59F2">
        <w:rPr>
          <w:rFonts w:ascii="Arial" w:eastAsia="Calibri" w:hAnsi="Arial" w:cs="Arial"/>
          <w:sz w:val="24"/>
          <w:szCs w:val="24"/>
          <w:highlight w:val="green"/>
        </w:rPr>
        <w:t xml:space="preserve">, разуплотненных зон и переувлажненных грунтов в основании земляного полотна в составе </w:t>
      </w:r>
      <w:r w:rsidR="00B940ED" w:rsidRPr="00CD59F2">
        <w:rPr>
          <w:rFonts w:ascii="Arial" w:hAnsi="Arial" w:cs="Arial"/>
          <w:sz w:val="24"/>
          <w:szCs w:val="24"/>
          <w:highlight w:val="green"/>
          <w:lang w:eastAsia="en-US"/>
        </w:rPr>
        <w:t>инженерно-геофизических</w:t>
      </w:r>
      <w:r w:rsidR="00EB79C8" w:rsidRPr="00CD59F2">
        <w:rPr>
          <w:rFonts w:ascii="Arial" w:eastAsia="Calibri" w:hAnsi="Arial" w:cs="Arial"/>
          <w:sz w:val="24"/>
          <w:szCs w:val="24"/>
          <w:highlight w:val="green"/>
        </w:rPr>
        <w:t xml:space="preserve"> исследований следует выполнять георадиолокационное профилирование и электротомографию по всей длине земляного полотна</w:t>
      </w:r>
      <w:r w:rsidR="00E6239B" w:rsidRPr="00CD59F2">
        <w:rPr>
          <w:rFonts w:ascii="Arial" w:eastAsia="Calibri" w:hAnsi="Arial" w:cs="Arial"/>
          <w:sz w:val="24"/>
          <w:szCs w:val="24"/>
          <w:highlight w:val="green"/>
        </w:rPr>
        <w:t>.</w:t>
      </w:r>
    </w:p>
    <w:p w14:paraId="2F129ACD" w14:textId="314D0436" w:rsidR="004429C9" w:rsidRPr="00CD59F2" w:rsidRDefault="00EA33BA" w:rsidP="008F1DFF">
      <w:pPr>
        <w:tabs>
          <w:tab w:val="left" w:pos="1560"/>
        </w:tabs>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4.9.7.5 </w:t>
      </w:r>
      <w:r w:rsidR="004429C9" w:rsidRPr="00CD59F2">
        <w:rPr>
          <w:rFonts w:ascii="Arial" w:eastAsia="Calibri" w:hAnsi="Arial" w:cs="Arial"/>
          <w:sz w:val="24"/>
          <w:szCs w:val="24"/>
          <w:highlight w:val="green"/>
        </w:rPr>
        <w:t xml:space="preserve">Результаты </w:t>
      </w:r>
      <w:r w:rsidR="00B940ED" w:rsidRPr="00CD59F2">
        <w:rPr>
          <w:rFonts w:ascii="Arial" w:hAnsi="Arial" w:cs="Arial"/>
          <w:sz w:val="24"/>
          <w:szCs w:val="24"/>
          <w:highlight w:val="green"/>
          <w:lang w:eastAsia="en-US"/>
        </w:rPr>
        <w:t>инженерно-геофизических</w:t>
      </w:r>
      <w:r w:rsidR="004429C9" w:rsidRPr="00CD59F2">
        <w:rPr>
          <w:rFonts w:ascii="Arial" w:eastAsia="Calibri" w:hAnsi="Arial" w:cs="Arial"/>
          <w:sz w:val="24"/>
          <w:szCs w:val="24"/>
          <w:highlight w:val="green"/>
        </w:rPr>
        <w:t xml:space="preserve"> исследований </w:t>
      </w:r>
      <w:r w:rsidR="008F16C7" w:rsidRPr="00CD59F2">
        <w:rPr>
          <w:rFonts w:ascii="Arial" w:eastAsia="Calibri" w:hAnsi="Arial" w:cs="Arial"/>
          <w:sz w:val="24"/>
          <w:szCs w:val="24"/>
          <w:highlight w:val="green"/>
        </w:rPr>
        <w:t xml:space="preserve">следует </w:t>
      </w:r>
      <w:r w:rsidR="004429C9" w:rsidRPr="00CD59F2">
        <w:rPr>
          <w:rFonts w:ascii="Arial" w:eastAsia="Calibri" w:hAnsi="Arial" w:cs="Arial"/>
          <w:sz w:val="24"/>
          <w:szCs w:val="24"/>
          <w:highlight w:val="green"/>
        </w:rPr>
        <w:t>сопоставлять с данными буровы</w:t>
      </w:r>
      <w:r w:rsidR="00834D0D" w:rsidRPr="00CD59F2">
        <w:rPr>
          <w:rFonts w:ascii="Arial" w:eastAsia="Calibri" w:hAnsi="Arial" w:cs="Arial"/>
          <w:sz w:val="24"/>
          <w:szCs w:val="24"/>
          <w:highlight w:val="green"/>
        </w:rPr>
        <w:t>х</w:t>
      </w:r>
      <w:r w:rsidR="004429C9" w:rsidRPr="00CD59F2">
        <w:rPr>
          <w:rFonts w:ascii="Arial" w:eastAsia="Calibri" w:hAnsi="Arial" w:cs="Arial"/>
          <w:sz w:val="24"/>
          <w:szCs w:val="24"/>
          <w:highlight w:val="green"/>
        </w:rPr>
        <w:t xml:space="preserve"> и </w:t>
      </w:r>
      <w:r w:rsidR="006A2A4C" w:rsidRPr="00CD59F2">
        <w:rPr>
          <w:rFonts w:ascii="Arial" w:eastAsia="Calibri" w:hAnsi="Arial" w:cs="Arial"/>
          <w:sz w:val="24"/>
          <w:szCs w:val="24"/>
          <w:highlight w:val="green"/>
        </w:rPr>
        <w:t>горнопроходческих</w:t>
      </w:r>
      <w:r w:rsidR="004429C9" w:rsidRPr="00CD59F2">
        <w:rPr>
          <w:rFonts w:ascii="Arial" w:eastAsia="Calibri" w:hAnsi="Arial" w:cs="Arial"/>
          <w:sz w:val="24"/>
          <w:szCs w:val="24"/>
          <w:highlight w:val="green"/>
        </w:rPr>
        <w:t xml:space="preserve"> работ</w:t>
      </w:r>
      <w:r w:rsidR="00834D0D" w:rsidRPr="00CD59F2">
        <w:rPr>
          <w:rFonts w:ascii="Arial" w:eastAsia="Calibri" w:hAnsi="Arial" w:cs="Arial"/>
          <w:sz w:val="24"/>
          <w:szCs w:val="24"/>
          <w:highlight w:val="green"/>
        </w:rPr>
        <w:t>, зондирования,</w:t>
      </w:r>
      <w:r w:rsidR="004429C9" w:rsidRPr="00CD59F2">
        <w:rPr>
          <w:rFonts w:ascii="Arial" w:eastAsia="Calibri" w:hAnsi="Arial" w:cs="Arial"/>
          <w:sz w:val="24"/>
          <w:szCs w:val="24"/>
          <w:highlight w:val="green"/>
        </w:rPr>
        <w:t xml:space="preserve"> с определени</w:t>
      </w:r>
      <w:r w:rsidR="00834D0D" w:rsidRPr="00CD59F2">
        <w:rPr>
          <w:rFonts w:ascii="Arial" w:eastAsia="Calibri" w:hAnsi="Arial" w:cs="Arial"/>
          <w:sz w:val="24"/>
          <w:szCs w:val="24"/>
          <w:highlight w:val="green"/>
        </w:rPr>
        <w:t>ями</w:t>
      </w:r>
      <w:r w:rsidR="004429C9" w:rsidRPr="00CD59F2">
        <w:rPr>
          <w:rFonts w:ascii="Arial" w:eastAsia="Calibri" w:hAnsi="Arial" w:cs="Arial"/>
          <w:sz w:val="24"/>
          <w:szCs w:val="24"/>
          <w:highlight w:val="green"/>
        </w:rPr>
        <w:t xml:space="preserve"> характеристик просадочных грунтов в полевых и лабораторных условиях.</w:t>
      </w:r>
    </w:p>
    <w:p w14:paraId="77C978C5" w14:textId="68525949" w:rsidR="00276610" w:rsidRPr="00CD59F2" w:rsidRDefault="00EA33BA" w:rsidP="008F1DFF">
      <w:pPr>
        <w:tabs>
          <w:tab w:val="left" w:pos="1560"/>
        </w:tabs>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4.9.7.6 </w:t>
      </w:r>
      <w:r w:rsidR="00276610" w:rsidRPr="00CD59F2">
        <w:rPr>
          <w:rFonts w:ascii="Arial" w:eastAsia="Calibri" w:hAnsi="Arial" w:cs="Arial"/>
          <w:sz w:val="24"/>
          <w:szCs w:val="24"/>
          <w:highlight w:val="green"/>
        </w:rPr>
        <w:t xml:space="preserve">Состав </w:t>
      </w:r>
      <w:r w:rsidR="00B940ED" w:rsidRPr="00CD59F2">
        <w:rPr>
          <w:rFonts w:ascii="Arial" w:hAnsi="Arial" w:cs="Arial"/>
          <w:sz w:val="24"/>
          <w:szCs w:val="24"/>
          <w:highlight w:val="green"/>
          <w:lang w:eastAsia="en-US"/>
        </w:rPr>
        <w:t>инженерно-геофизических</w:t>
      </w:r>
      <w:r w:rsidR="00276610" w:rsidRPr="00CD59F2">
        <w:rPr>
          <w:rFonts w:ascii="Arial" w:eastAsia="Calibri" w:hAnsi="Arial" w:cs="Arial"/>
          <w:sz w:val="24"/>
          <w:szCs w:val="24"/>
          <w:highlight w:val="green"/>
        </w:rPr>
        <w:t xml:space="preserve"> исследований, объемы работ (расстояние между профилями, количество точек), тип применяемых установок следует устанавливать в программе, исходя из необходимой детальности изучения инженерно-геологических условий на соответствующем этапе градостроительной деятельности</w:t>
      </w:r>
      <w:r w:rsidR="001B01E8" w:rsidRPr="00CD59F2">
        <w:rPr>
          <w:rFonts w:ascii="Arial" w:eastAsia="Calibri" w:hAnsi="Arial" w:cs="Arial"/>
          <w:sz w:val="24"/>
          <w:szCs w:val="24"/>
          <w:highlight w:val="green"/>
        </w:rPr>
        <w:t>.</w:t>
      </w:r>
    </w:p>
    <w:p w14:paraId="072B16A8" w14:textId="72A74649" w:rsidR="008C5FFC" w:rsidRPr="00CD59F2" w:rsidRDefault="007E6FE8" w:rsidP="008F1DFF">
      <w:pPr>
        <w:tabs>
          <w:tab w:val="left" w:pos="993"/>
          <w:tab w:val="left" w:pos="1134"/>
        </w:tabs>
        <w:spacing w:line="360" w:lineRule="auto"/>
        <w:ind w:firstLine="709"/>
        <w:jc w:val="both"/>
        <w:rPr>
          <w:rFonts w:ascii="Arial" w:hAnsi="Arial" w:cs="Arial"/>
          <w:sz w:val="24"/>
          <w:szCs w:val="24"/>
          <w:highlight w:val="green"/>
          <w:lang w:eastAsia="en-US"/>
        </w:rPr>
      </w:pPr>
      <w:r w:rsidRPr="00CD59F2">
        <w:rPr>
          <w:rFonts w:ascii="Arial" w:hAnsi="Arial" w:cs="Arial"/>
          <w:sz w:val="24"/>
          <w:szCs w:val="24"/>
          <w:highlight w:val="green"/>
          <w:lang w:eastAsia="en-US"/>
        </w:rPr>
        <w:t xml:space="preserve">4.9.8 </w:t>
      </w:r>
      <w:r w:rsidR="00757970" w:rsidRPr="00CD59F2">
        <w:rPr>
          <w:rFonts w:ascii="Arial" w:hAnsi="Arial" w:cs="Arial"/>
          <w:sz w:val="24"/>
          <w:szCs w:val="24"/>
          <w:highlight w:val="green"/>
          <w:lang w:eastAsia="en-US"/>
        </w:rPr>
        <w:t xml:space="preserve">Полевые исследования грунтов следует проводить </w:t>
      </w:r>
      <w:r w:rsidR="00A130C4" w:rsidRPr="00CD59F2">
        <w:rPr>
          <w:rFonts w:ascii="Arial" w:hAnsi="Arial" w:cs="Arial"/>
          <w:sz w:val="24"/>
          <w:szCs w:val="24"/>
          <w:highlight w:val="green"/>
          <w:lang w:eastAsia="en-US"/>
        </w:rPr>
        <w:t>для уточнения показателей просадочности, прочностных и деформационных характеристик массива просадочных грунтов</w:t>
      </w:r>
      <w:r w:rsidR="00757970" w:rsidRPr="00CD59F2">
        <w:rPr>
          <w:rFonts w:ascii="Arial" w:hAnsi="Arial" w:cs="Arial"/>
          <w:sz w:val="24"/>
          <w:szCs w:val="24"/>
          <w:highlight w:val="green"/>
          <w:lang w:eastAsia="en-US"/>
        </w:rPr>
        <w:t xml:space="preserve">, полученных при лабораторных испытаниях; </w:t>
      </w:r>
      <w:r w:rsidR="008F16C7" w:rsidRPr="00CD59F2">
        <w:rPr>
          <w:rFonts w:ascii="Arial" w:hAnsi="Arial" w:cs="Arial"/>
          <w:sz w:val="24"/>
          <w:szCs w:val="24"/>
          <w:highlight w:val="green"/>
          <w:lang w:eastAsia="en-US"/>
        </w:rPr>
        <w:t xml:space="preserve">а также для </w:t>
      </w:r>
      <w:r w:rsidR="00757970" w:rsidRPr="00CD59F2">
        <w:rPr>
          <w:rFonts w:ascii="Arial" w:hAnsi="Arial" w:cs="Arial"/>
          <w:sz w:val="24"/>
          <w:szCs w:val="24"/>
          <w:highlight w:val="green"/>
          <w:lang w:eastAsia="en-US"/>
        </w:rPr>
        <w:t>уточнения границ инженерно-геологических элементов.</w:t>
      </w:r>
    </w:p>
    <w:p w14:paraId="1B10CC87" w14:textId="23B0F1CD" w:rsidR="00987B7C" w:rsidRPr="00CD59F2" w:rsidRDefault="00687C95" w:rsidP="008F1DFF">
      <w:pPr>
        <w:spacing w:line="360" w:lineRule="auto"/>
        <w:ind w:firstLine="709"/>
        <w:jc w:val="both"/>
        <w:rPr>
          <w:rFonts w:ascii="Arial" w:eastAsia="Calibri" w:hAnsi="Arial" w:cs="Arial"/>
          <w:sz w:val="24"/>
          <w:szCs w:val="24"/>
          <w:highlight w:val="green"/>
        </w:rPr>
      </w:pPr>
      <w:r w:rsidRPr="00CD59F2">
        <w:rPr>
          <w:rFonts w:ascii="Arial" w:hAnsi="Arial" w:cs="Arial"/>
          <w:sz w:val="24"/>
          <w:szCs w:val="24"/>
          <w:highlight w:val="green"/>
        </w:rPr>
        <w:t xml:space="preserve">4.9.8.1 </w:t>
      </w:r>
      <w:r w:rsidR="00141463" w:rsidRPr="00CD59F2">
        <w:rPr>
          <w:rFonts w:ascii="Arial" w:hAnsi="Arial" w:cs="Arial"/>
          <w:sz w:val="24"/>
          <w:szCs w:val="24"/>
          <w:highlight w:val="green"/>
        </w:rPr>
        <w:t>Выбор методов полевых исследований грунтов</w:t>
      </w:r>
      <w:r w:rsidR="00141463" w:rsidRPr="00CD59F2">
        <w:rPr>
          <w:rFonts w:ascii="Arial" w:eastAsia="Calibri" w:hAnsi="Arial" w:cs="Arial"/>
          <w:sz w:val="24"/>
          <w:szCs w:val="24"/>
          <w:highlight w:val="green"/>
        </w:rPr>
        <w:t xml:space="preserve"> </w:t>
      </w:r>
      <w:r w:rsidR="00C8394F" w:rsidRPr="00CD59F2">
        <w:rPr>
          <w:rFonts w:ascii="Arial" w:eastAsia="Calibri" w:hAnsi="Arial" w:cs="Arial"/>
          <w:sz w:val="24"/>
          <w:szCs w:val="24"/>
          <w:highlight w:val="green"/>
        </w:rPr>
        <w:t xml:space="preserve">в районах распространения </w:t>
      </w:r>
      <w:r w:rsidR="00987B7C" w:rsidRPr="00CD59F2">
        <w:rPr>
          <w:rFonts w:ascii="Arial" w:eastAsia="Calibri" w:hAnsi="Arial" w:cs="Arial"/>
          <w:sz w:val="24"/>
          <w:szCs w:val="24"/>
          <w:highlight w:val="green"/>
        </w:rPr>
        <w:t xml:space="preserve">просадочных грунтов рекомендуется </w:t>
      </w:r>
      <w:r w:rsidR="00141463" w:rsidRPr="00CD59F2">
        <w:rPr>
          <w:rFonts w:ascii="Arial" w:eastAsia="Calibri" w:hAnsi="Arial" w:cs="Arial"/>
          <w:sz w:val="24"/>
          <w:szCs w:val="24"/>
          <w:highlight w:val="green"/>
        </w:rPr>
        <w:t>осуществлять</w:t>
      </w:r>
      <w:r w:rsidR="00987B7C" w:rsidRPr="00CD59F2">
        <w:rPr>
          <w:rFonts w:ascii="Arial" w:eastAsia="Calibri" w:hAnsi="Arial" w:cs="Arial"/>
          <w:sz w:val="24"/>
          <w:szCs w:val="24"/>
          <w:highlight w:val="green"/>
        </w:rPr>
        <w:t xml:space="preserve"> </w:t>
      </w:r>
      <w:r w:rsidR="00A130C4" w:rsidRPr="00CD59F2">
        <w:rPr>
          <w:rFonts w:ascii="Arial" w:eastAsia="Calibri" w:hAnsi="Arial" w:cs="Arial"/>
          <w:sz w:val="24"/>
          <w:szCs w:val="24"/>
          <w:highlight w:val="green"/>
        </w:rPr>
        <w:t xml:space="preserve">в соответствии с ГОСТ 30672 </w:t>
      </w:r>
      <w:r w:rsidR="00987B7C" w:rsidRPr="00CD59F2">
        <w:rPr>
          <w:rFonts w:ascii="Arial" w:eastAsia="Calibri" w:hAnsi="Arial" w:cs="Arial"/>
          <w:sz w:val="24"/>
          <w:szCs w:val="24"/>
          <w:highlight w:val="green"/>
        </w:rPr>
        <w:t>с учетом:</w:t>
      </w:r>
    </w:p>
    <w:p w14:paraId="6E8311EF" w14:textId="77777777" w:rsidR="00987B7C" w:rsidRPr="00CD59F2" w:rsidRDefault="004343F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141463" w:rsidRPr="00CD59F2">
        <w:rPr>
          <w:rFonts w:eastAsia="Calibri"/>
          <w:sz w:val="24"/>
          <w:szCs w:val="24"/>
          <w:highlight w:val="green"/>
        </w:rPr>
        <w:t>детальности изучения инженерно-геологических условий</w:t>
      </w:r>
      <w:r w:rsidR="00987B7C" w:rsidRPr="00CD59F2">
        <w:rPr>
          <w:rFonts w:eastAsia="Calibri"/>
          <w:sz w:val="24"/>
          <w:szCs w:val="24"/>
          <w:highlight w:val="green"/>
        </w:rPr>
        <w:t>;</w:t>
      </w:r>
    </w:p>
    <w:p w14:paraId="3553F530" w14:textId="77777777" w:rsidR="00987B7C" w:rsidRPr="00CD59F2" w:rsidRDefault="004343F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987B7C" w:rsidRPr="00CD59F2">
        <w:rPr>
          <w:rFonts w:eastAsia="Calibri"/>
          <w:sz w:val="24"/>
          <w:szCs w:val="24"/>
          <w:highlight w:val="green"/>
        </w:rPr>
        <w:t xml:space="preserve">конструктивных особенностей проектируемых </w:t>
      </w:r>
      <w:r w:rsidR="00CD408B" w:rsidRPr="00CD59F2">
        <w:rPr>
          <w:rFonts w:eastAsia="Calibri"/>
          <w:sz w:val="24"/>
          <w:szCs w:val="24"/>
          <w:highlight w:val="green"/>
        </w:rPr>
        <w:t xml:space="preserve">зданий и </w:t>
      </w:r>
      <w:r w:rsidR="00987B7C" w:rsidRPr="00CD59F2">
        <w:rPr>
          <w:rFonts w:eastAsia="Calibri"/>
          <w:sz w:val="24"/>
          <w:szCs w:val="24"/>
          <w:highlight w:val="green"/>
        </w:rPr>
        <w:t xml:space="preserve">сооружений, </w:t>
      </w:r>
      <w:r w:rsidR="00987B7C" w:rsidRPr="00CD59F2">
        <w:rPr>
          <w:rFonts w:eastAsia="Calibri"/>
          <w:sz w:val="24"/>
          <w:szCs w:val="24"/>
          <w:highlight w:val="green"/>
        </w:rPr>
        <w:lastRenderedPageBreak/>
        <w:t>основными из которых являются: уровень ответственности; предполагаемый тип фундамента и глубина его заложения; этажность; чувствительность к неравномерным осадкам; нагрузка на грунты в основании фундамента;</w:t>
      </w:r>
    </w:p>
    <w:p w14:paraId="70F1F38C" w14:textId="77777777" w:rsidR="00987B7C" w:rsidRPr="00CD59F2" w:rsidRDefault="004343F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987B7C" w:rsidRPr="00CD59F2">
        <w:rPr>
          <w:rFonts w:eastAsia="Calibri"/>
          <w:sz w:val="24"/>
          <w:szCs w:val="24"/>
          <w:highlight w:val="green"/>
        </w:rPr>
        <w:t>категории сложности инженерно-геологических условий;</w:t>
      </w:r>
    </w:p>
    <w:p w14:paraId="0D193C25" w14:textId="77777777" w:rsidR="005840FA" w:rsidRPr="00CD59F2" w:rsidRDefault="004343F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5840FA" w:rsidRPr="00CD59F2">
        <w:rPr>
          <w:rFonts w:eastAsia="Calibri"/>
          <w:sz w:val="24"/>
          <w:szCs w:val="24"/>
          <w:highlight w:val="green"/>
        </w:rPr>
        <w:t>типа грунтовых условий по просадочности;</w:t>
      </w:r>
    </w:p>
    <w:p w14:paraId="1C251BB4" w14:textId="77777777" w:rsidR="00987B7C" w:rsidRPr="00CD59F2" w:rsidRDefault="004343F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987B7C" w:rsidRPr="00CD59F2">
        <w:rPr>
          <w:rFonts w:eastAsia="Calibri"/>
          <w:sz w:val="24"/>
          <w:szCs w:val="24"/>
          <w:highlight w:val="green"/>
        </w:rPr>
        <w:t>возможности повышения влажности грунтов до полного водонасыщения;</w:t>
      </w:r>
    </w:p>
    <w:p w14:paraId="56A48E13" w14:textId="77777777" w:rsidR="00993D78" w:rsidRPr="008F1DFF" w:rsidRDefault="004343F5" w:rsidP="008F1DFF">
      <w:pPr>
        <w:pStyle w:val="aff1"/>
        <w:spacing w:line="360" w:lineRule="auto"/>
        <w:ind w:left="0" w:firstLine="709"/>
        <w:jc w:val="both"/>
        <w:rPr>
          <w:rFonts w:eastAsia="Calibri"/>
          <w:sz w:val="24"/>
          <w:szCs w:val="24"/>
        </w:rPr>
      </w:pPr>
      <w:r w:rsidRPr="00CD59F2">
        <w:rPr>
          <w:rFonts w:eastAsia="Calibri"/>
          <w:sz w:val="24"/>
          <w:szCs w:val="24"/>
          <w:highlight w:val="green"/>
        </w:rPr>
        <w:t xml:space="preserve">- </w:t>
      </w:r>
      <w:r w:rsidR="00987B7C" w:rsidRPr="00CD59F2">
        <w:rPr>
          <w:rFonts w:eastAsia="Calibri"/>
          <w:sz w:val="24"/>
          <w:szCs w:val="24"/>
          <w:highlight w:val="green"/>
        </w:rPr>
        <w:t>условий работы грунтов в основании зданий и сооружений или в массиве просадочных грунтов</w:t>
      </w:r>
      <w:r w:rsidR="00993D78" w:rsidRPr="00CD59F2">
        <w:rPr>
          <w:rFonts w:eastAsia="Calibri"/>
          <w:sz w:val="24"/>
          <w:szCs w:val="24"/>
          <w:highlight w:val="green"/>
        </w:rPr>
        <w:t>.</w:t>
      </w:r>
      <w:r w:rsidR="00987B7C" w:rsidRPr="008F1DFF">
        <w:rPr>
          <w:rFonts w:eastAsia="Calibri"/>
          <w:sz w:val="24"/>
          <w:szCs w:val="24"/>
        </w:rPr>
        <w:t xml:space="preserve"> </w:t>
      </w:r>
    </w:p>
    <w:p w14:paraId="01EB45E6" w14:textId="7BC8B5A5" w:rsidR="00C32C42" w:rsidRPr="008F1DFF" w:rsidRDefault="00687C95" w:rsidP="008F1DFF">
      <w:pPr>
        <w:spacing w:line="360" w:lineRule="auto"/>
        <w:ind w:firstLine="709"/>
        <w:jc w:val="both"/>
        <w:rPr>
          <w:rFonts w:ascii="Arial" w:hAnsi="Arial" w:cs="Arial"/>
          <w:sz w:val="24"/>
          <w:szCs w:val="24"/>
        </w:rPr>
      </w:pPr>
      <w:r>
        <w:rPr>
          <w:rFonts w:ascii="Arial" w:hAnsi="Arial" w:cs="Arial"/>
          <w:sz w:val="24"/>
          <w:szCs w:val="24"/>
        </w:rPr>
        <w:t xml:space="preserve">4.9.8.2 </w:t>
      </w:r>
      <w:r w:rsidR="00C32C42" w:rsidRPr="008F1DFF">
        <w:rPr>
          <w:rFonts w:ascii="Arial" w:hAnsi="Arial" w:cs="Arial"/>
          <w:sz w:val="24"/>
          <w:szCs w:val="24"/>
        </w:rPr>
        <w:t>Испытание грунтов</w:t>
      </w:r>
      <w:r w:rsidR="00902704" w:rsidRPr="008F1DFF">
        <w:rPr>
          <w:rFonts w:ascii="Arial" w:hAnsi="Arial" w:cs="Arial"/>
          <w:sz w:val="24"/>
          <w:szCs w:val="24"/>
        </w:rPr>
        <w:t xml:space="preserve"> штампом </w:t>
      </w:r>
      <w:r w:rsidR="00C32C42" w:rsidRPr="008F1DFF">
        <w:rPr>
          <w:rFonts w:ascii="Arial" w:hAnsi="Arial" w:cs="Arial"/>
          <w:sz w:val="24"/>
          <w:szCs w:val="24"/>
        </w:rPr>
        <w:t>провод</w:t>
      </w:r>
      <w:r w:rsidR="008F16C7">
        <w:rPr>
          <w:rFonts w:ascii="Arial" w:hAnsi="Arial" w:cs="Arial"/>
          <w:sz w:val="24"/>
          <w:szCs w:val="24"/>
        </w:rPr>
        <w:t>ят</w:t>
      </w:r>
      <w:r w:rsidR="00C32C42" w:rsidRPr="008F1DFF">
        <w:rPr>
          <w:rFonts w:ascii="Arial" w:hAnsi="Arial" w:cs="Arial"/>
          <w:sz w:val="24"/>
          <w:szCs w:val="24"/>
        </w:rPr>
        <w:t xml:space="preserve"> для решения следующих задач:</w:t>
      </w:r>
    </w:p>
    <w:p w14:paraId="39E5379C" w14:textId="77777777" w:rsidR="00C32C42" w:rsidRPr="008F1DFF" w:rsidRDefault="00C32C42" w:rsidP="008F1DFF">
      <w:pPr>
        <w:pStyle w:val="aff1"/>
        <w:spacing w:line="360" w:lineRule="auto"/>
        <w:ind w:left="0" w:firstLine="709"/>
        <w:jc w:val="both"/>
        <w:rPr>
          <w:rFonts w:eastAsia="Calibri"/>
          <w:sz w:val="24"/>
          <w:szCs w:val="24"/>
        </w:rPr>
      </w:pPr>
      <w:r w:rsidRPr="008F1DFF">
        <w:rPr>
          <w:rFonts w:eastAsia="Calibri"/>
          <w:sz w:val="24"/>
          <w:szCs w:val="24"/>
        </w:rPr>
        <w:t>-</w:t>
      </w:r>
      <w:r w:rsidR="00993D78" w:rsidRPr="008F1DFF">
        <w:rPr>
          <w:rFonts w:eastAsia="Calibri"/>
          <w:sz w:val="24"/>
          <w:szCs w:val="24"/>
        </w:rPr>
        <w:t xml:space="preserve"> </w:t>
      </w:r>
      <w:r w:rsidRPr="008F1DFF">
        <w:rPr>
          <w:rFonts w:eastAsia="Calibri"/>
          <w:sz w:val="24"/>
          <w:szCs w:val="24"/>
        </w:rPr>
        <w:t>определени</w:t>
      </w:r>
      <w:r w:rsidR="0000441A" w:rsidRPr="008F1DFF">
        <w:rPr>
          <w:rFonts w:eastAsia="Calibri"/>
          <w:sz w:val="24"/>
          <w:szCs w:val="24"/>
        </w:rPr>
        <w:t>я</w:t>
      </w:r>
      <w:r w:rsidRPr="008F1DFF">
        <w:rPr>
          <w:rFonts w:eastAsia="Calibri"/>
          <w:sz w:val="24"/>
          <w:szCs w:val="24"/>
        </w:rPr>
        <w:t xml:space="preserve"> модуля деформации грунтов при природной влажности и при водонасыщении;</w:t>
      </w:r>
    </w:p>
    <w:p w14:paraId="29933836" w14:textId="77777777" w:rsidR="00C32C42" w:rsidRPr="008F1DFF" w:rsidRDefault="00C32C42" w:rsidP="008F1DFF">
      <w:pPr>
        <w:pStyle w:val="aff1"/>
        <w:spacing w:line="360" w:lineRule="auto"/>
        <w:ind w:left="0" w:firstLine="709"/>
        <w:jc w:val="both"/>
        <w:rPr>
          <w:rFonts w:eastAsia="Calibri"/>
          <w:sz w:val="24"/>
          <w:szCs w:val="24"/>
        </w:rPr>
      </w:pPr>
      <w:r w:rsidRPr="008F1DFF">
        <w:rPr>
          <w:rFonts w:eastAsia="Calibri"/>
          <w:sz w:val="24"/>
          <w:szCs w:val="24"/>
        </w:rPr>
        <w:t>-</w:t>
      </w:r>
      <w:r w:rsidR="00993D78" w:rsidRPr="008F1DFF">
        <w:rPr>
          <w:rFonts w:eastAsia="Calibri"/>
          <w:sz w:val="24"/>
          <w:szCs w:val="24"/>
        </w:rPr>
        <w:t xml:space="preserve"> </w:t>
      </w:r>
      <w:r w:rsidRPr="008F1DFF">
        <w:rPr>
          <w:rFonts w:eastAsia="Calibri"/>
          <w:sz w:val="24"/>
          <w:szCs w:val="24"/>
        </w:rPr>
        <w:t>определени</w:t>
      </w:r>
      <w:r w:rsidR="0000441A" w:rsidRPr="008F1DFF">
        <w:rPr>
          <w:rFonts w:eastAsia="Calibri"/>
          <w:sz w:val="24"/>
          <w:szCs w:val="24"/>
        </w:rPr>
        <w:t>я</w:t>
      </w:r>
      <w:r w:rsidRPr="008F1DFF">
        <w:rPr>
          <w:rFonts w:eastAsia="Calibri"/>
          <w:sz w:val="24"/>
          <w:szCs w:val="24"/>
        </w:rPr>
        <w:t xml:space="preserve"> характеристик просадочности (относительной деформации просадочности и начального просадочного давления);</w:t>
      </w:r>
    </w:p>
    <w:p w14:paraId="0FE0469D" w14:textId="77777777" w:rsidR="00C32C42" w:rsidRPr="008F1DFF" w:rsidRDefault="00C32C42" w:rsidP="008F1DFF">
      <w:pPr>
        <w:pStyle w:val="aff1"/>
        <w:spacing w:line="360" w:lineRule="auto"/>
        <w:ind w:left="0" w:firstLine="709"/>
        <w:jc w:val="both"/>
        <w:rPr>
          <w:rFonts w:eastAsia="Calibri"/>
          <w:sz w:val="24"/>
          <w:szCs w:val="24"/>
        </w:rPr>
      </w:pPr>
      <w:r w:rsidRPr="008F1DFF">
        <w:rPr>
          <w:rFonts w:eastAsia="Calibri"/>
          <w:sz w:val="24"/>
          <w:szCs w:val="24"/>
        </w:rPr>
        <w:t>-</w:t>
      </w:r>
      <w:r w:rsidR="00993D78" w:rsidRPr="008F1DFF">
        <w:rPr>
          <w:rFonts w:eastAsia="Calibri"/>
          <w:sz w:val="24"/>
          <w:szCs w:val="24"/>
        </w:rPr>
        <w:t xml:space="preserve"> </w:t>
      </w:r>
      <w:r w:rsidR="00A130C4" w:rsidRPr="008F1DFF">
        <w:rPr>
          <w:rFonts w:eastAsia="Calibri"/>
          <w:sz w:val="24"/>
          <w:szCs w:val="24"/>
        </w:rPr>
        <w:t>уточнения</w:t>
      </w:r>
      <w:r w:rsidRPr="008F1DFF">
        <w:rPr>
          <w:rFonts w:eastAsia="Calibri"/>
          <w:sz w:val="24"/>
          <w:szCs w:val="24"/>
        </w:rPr>
        <w:t xml:space="preserve"> значений модуля деформации и характеристик просадочности, </w:t>
      </w:r>
      <w:r w:rsidR="0000441A" w:rsidRPr="008F1DFF">
        <w:rPr>
          <w:rFonts w:eastAsia="Calibri"/>
          <w:sz w:val="24"/>
          <w:szCs w:val="24"/>
        </w:rPr>
        <w:t>полученных</w:t>
      </w:r>
      <w:r w:rsidRPr="008F1DFF">
        <w:rPr>
          <w:rFonts w:eastAsia="Calibri"/>
          <w:sz w:val="24"/>
          <w:szCs w:val="24"/>
        </w:rPr>
        <w:t xml:space="preserve"> в лабораторных условиях.</w:t>
      </w:r>
    </w:p>
    <w:p w14:paraId="2A01A417" w14:textId="740FFC60" w:rsidR="00837D2D" w:rsidRPr="00CD59F2" w:rsidRDefault="00687C95" w:rsidP="008F1DFF">
      <w:pPr>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4.9.8.3 </w:t>
      </w:r>
      <w:r w:rsidR="00993D78" w:rsidRPr="00CD59F2">
        <w:rPr>
          <w:rFonts w:ascii="Arial" w:eastAsia="Calibri" w:hAnsi="Arial" w:cs="Arial"/>
          <w:sz w:val="24"/>
          <w:szCs w:val="24"/>
          <w:highlight w:val="green"/>
        </w:rPr>
        <w:t xml:space="preserve">Испытания </w:t>
      </w:r>
      <w:r w:rsidR="00341181" w:rsidRPr="00CD59F2">
        <w:rPr>
          <w:rFonts w:ascii="Arial" w:eastAsia="Calibri" w:hAnsi="Arial" w:cs="Arial"/>
          <w:sz w:val="24"/>
          <w:szCs w:val="24"/>
          <w:highlight w:val="green"/>
        </w:rPr>
        <w:t xml:space="preserve">с замачиванием проводят выше уровня подземных вод по всей толще в котловане (шурфе, дудке) </w:t>
      </w:r>
      <w:r w:rsidR="00993D78" w:rsidRPr="00CD59F2">
        <w:rPr>
          <w:rFonts w:ascii="Arial" w:eastAsia="Calibri" w:hAnsi="Arial" w:cs="Arial"/>
          <w:sz w:val="24"/>
          <w:szCs w:val="24"/>
          <w:highlight w:val="green"/>
        </w:rPr>
        <w:t>штамп</w:t>
      </w:r>
      <w:r w:rsidR="00341181" w:rsidRPr="00CD59F2">
        <w:rPr>
          <w:rFonts w:ascii="Arial" w:eastAsia="Calibri" w:hAnsi="Arial" w:cs="Arial"/>
          <w:sz w:val="24"/>
          <w:szCs w:val="24"/>
          <w:highlight w:val="green"/>
        </w:rPr>
        <w:t>ом типа</w:t>
      </w:r>
      <w:r w:rsidR="008F16C7" w:rsidRPr="00CD59F2">
        <w:rPr>
          <w:rFonts w:ascii="Arial" w:eastAsia="Calibri" w:hAnsi="Arial" w:cs="Arial"/>
          <w:sz w:val="24"/>
          <w:szCs w:val="24"/>
          <w:highlight w:val="green"/>
        </w:rPr>
        <w:t xml:space="preserve"> </w:t>
      </w:r>
      <w:r w:rsidR="008F16C7" w:rsidRPr="00CD59F2">
        <w:rPr>
          <w:rFonts w:ascii="Arial" w:eastAsia="Calibri" w:hAnsi="Arial" w:cs="Arial"/>
          <w:sz w:val="24"/>
          <w:szCs w:val="24"/>
          <w:highlight w:val="green"/>
          <w:lang w:val="en-US"/>
        </w:rPr>
        <w:t>I</w:t>
      </w:r>
      <w:r w:rsidR="00837D2D" w:rsidRPr="00CD59F2">
        <w:rPr>
          <w:rFonts w:ascii="Arial" w:eastAsia="Calibri" w:hAnsi="Arial" w:cs="Arial"/>
          <w:sz w:val="24"/>
          <w:szCs w:val="24"/>
          <w:highlight w:val="green"/>
        </w:rPr>
        <w:t>.</w:t>
      </w:r>
      <w:r w:rsidR="00993D78" w:rsidRPr="00CD59F2">
        <w:rPr>
          <w:rFonts w:ascii="Arial" w:eastAsia="Calibri" w:hAnsi="Arial" w:cs="Arial"/>
          <w:sz w:val="24"/>
          <w:szCs w:val="24"/>
          <w:highlight w:val="green"/>
        </w:rPr>
        <w:t xml:space="preserve"> </w:t>
      </w:r>
      <w:r w:rsidR="00837D2D" w:rsidRPr="00CD59F2">
        <w:rPr>
          <w:rFonts w:ascii="Arial" w:eastAsia="Calibri" w:hAnsi="Arial" w:cs="Arial"/>
          <w:sz w:val="24"/>
          <w:szCs w:val="24"/>
          <w:highlight w:val="green"/>
        </w:rPr>
        <w:t>Схему испытаний выбирают в зависимости от комплекса характеристик, необходимых для проектирования:</w:t>
      </w:r>
    </w:p>
    <w:p w14:paraId="1C00E2E5" w14:textId="1A063F90"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по схеме «одной кривой» (в одном шурфе или дудке) </w:t>
      </w:r>
      <w:r w:rsidR="00265548" w:rsidRPr="00CD59F2">
        <w:rPr>
          <w:rFonts w:eastAsia="Calibri"/>
          <w:sz w:val="24"/>
          <w:szCs w:val="24"/>
          <w:highlight w:val="green"/>
        </w:rPr>
        <w:t>–</w:t>
      </w:r>
      <w:r w:rsidRPr="00CD59F2">
        <w:rPr>
          <w:rFonts w:eastAsia="Calibri"/>
          <w:sz w:val="24"/>
          <w:szCs w:val="24"/>
          <w:highlight w:val="green"/>
        </w:rPr>
        <w:t xml:space="preserve"> </w:t>
      </w:r>
      <w:r w:rsidR="00837D2D" w:rsidRPr="00CD59F2">
        <w:rPr>
          <w:rFonts w:eastAsia="Calibri"/>
          <w:sz w:val="24"/>
          <w:szCs w:val="24"/>
          <w:highlight w:val="green"/>
        </w:rPr>
        <w:t>в случаях, когда достаточно определить модуль деформации грунта природной влажности и относительную просадочность при одном заданном давлении</w:t>
      </w:r>
      <w:r w:rsidRPr="00CD59F2">
        <w:rPr>
          <w:rFonts w:eastAsia="Calibri"/>
          <w:sz w:val="24"/>
          <w:szCs w:val="24"/>
          <w:highlight w:val="green"/>
        </w:rPr>
        <w:t>;</w:t>
      </w:r>
    </w:p>
    <w:p w14:paraId="690D2B2E" w14:textId="7C38A4DF"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по схеме «двух кривых» (в двух шурфах или дудках) </w:t>
      </w:r>
      <w:r w:rsidR="00E6239B" w:rsidRPr="00CD59F2">
        <w:rPr>
          <w:rFonts w:eastAsia="Calibri"/>
          <w:sz w:val="24"/>
          <w:szCs w:val="24"/>
          <w:highlight w:val="green"/>
        </w:rPr>
        <w:t>–</w:t>
      </w:r>
      <w:r w:rsidRPr="00CD59F2">
        <w:rPr>
          <w:rFonts w:eastAsia="Calibri"/>
          <w:sz w:val="24"/>
          <w:szCs w:val="24"/>
          <w:highlight w:val="green"/>
        </w:rPr>
        <w:t xml:space="preserve"> для определения модуля деформации просадочных грунтов природной влажности и в водонасыщенном состоянии (после замачивания), начального просадочного давления и относительной деформации просадочности при различных давлениях.</w:t>
      </w:r>
    </w:p>
    <w:p w14:paraId="393E6232" w14:textId="77777777" w:rsidR="00C32C42" w:rsidRPr="008F1DFF" w:rsidRDefault="00C32C42" w:rsidP="008F1DFF">
      <w:pPr>
        <w:pStyle w:val="aff1"/>
        <w:spacing w:line="360" w:lineRule="auto"/>
        <w:ind w:left="0" w:firstLine="709"/>
        <w:jc w:val="both"/>
        <w:rPr>
          <w:rFonts w:eastAsia="Calibri"/>
          <w:sz w:val="24"/>
          <w:szCs w:val="24"/>
        </w:rPr>
      </w:pPr>
      <w:r w:rsidRPr="00CD59F2">
        <w:rPr>
          <w:rFonts w:eastAsia="Calibri"/>
          <w:sz w:val="24"/>
          <w:szCs w:val="24"/>
          <w:highlight w:val="green"/>
        </w:rPr>
        <w:t>Для получения значений начального просадочного давления с максимальной точностью рекомендуется испытывать просадочные грунты по схеме «одной кривой» в нескольких шурфах при различных давлениях.</w:t>
      </w:r>
    </w:p>
    <w:p w14:paraId="2949F3E1" w14:textId="19D03118" w:rsidR="00057731" w:rsidRPr="00CD59F2" w:rsidRDefault="00687C95" w:rsidP="008F1DFF">
      <w:pPr>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4.9.8.4 </w:t>
      </w:r>
      <w:r w:rsidR="00312207" w:rsidRPr="00CD59F2">
        <w:rPr>
          <w:rFonts w:ascii="Arial" w:eastAsia="Calibri" w:hAnsi="Arial" w:cs="Arial"/>
          <w:sz w:val="24"/>
          <w:szCs w:val="24"/>
          <w:highlight w:val="green"/>
        </w:rPr>
        <w:t>При исследовании просадочных толщ применя</w:t>
      </w:r>
      <w:r w:rsidR="008F16C7" w:rsidRPr="00CD59F2">
        <w:rPr>
          <w:rFonts w:ascii="Arial" w:eastAsia="Calibri" w:hAnsi="Arial" w:cs="Arial"/>
          <w:sz w:val="24"/>
          <w:szCs w:val="24"/>
          <w:highlight w:val="green"/>
        </w:rPr>
        <w:t>ют</w:t>
      </w:r>
      <w:r w:rsidR="00312207" w:rsidRPr="00CD59F2">
        <w:rPr>
          <w:rFonts w:ascii="Arial" w:eastAsia="Calibri" w:hAnsi="Arial" w:cs="Arial"/>
          <w:sz w:val="24"/>
          <w:szCs w:val="24"/>
          <w:highlight w:val="green"/>
        </w:rPr>
        <w:t xml:space="preserve"> статическое и с соответствующим обоснованием в программе динамическое зондирование </w:t>
      </w:r>
      <w:r w:rsidR="00C91FBB" w:rsidRPr="00CD59F2">
        <w:rPr>
          <w:rFonts w:ascii="Arial" w:eastAsia="Calibri" w:hAnsi="Arial" w:cs="Arial"/>
          <w:sz w:val="24"/>
          <w:szCs w:val="24"/>
          <w:highlight w:val="green"/>
        </w:rPr>
        <w:t>в соответствии с</w:t>
      </w:r>
      <w:r w:rsidR="00057731" w:rsidRPr="00CD59F2">
        <w:rPr>
          <w:rFonts w:ascii="Arial" w:eastAsia="Calibri" w:hAnsi="Arial" w:cs="Arial"/>
          <w:sz w:val="24"/>
          <w:szCs w:val="24"/>
          <w:highlight w:val="green"/>
        </w:rPr>
        <w:t xml:space="preserve"> </w:t>
      </w:r>
      <w:r w:rsidR="00A62341" w:rsidRPr="00CD59F2">
        <w:rPr>
          <w:rFonts w:ascii="Arial" w:eastAsia="Calibri" w:hAnsi="Arial" w:cs="Arial"/>
          <w:sz w:val="24"/>
          <w:szCs w:val="24"/>
          <w:highlight w:val="green"/>
        </w:rPr>
        <w:t>ГОСТ 19912</w:t>
      </w:r>
      <w:r w:rsidR="00312207" w:rsidRPr="00CD59F2">
        <w:rPr>
          <w:rFonts w:ascii="Arial" w:eastAsia="Calibri" w:hAnsi="Arial" w:cs="Arial"/>
          <w:sz w:val="24"/>
          <w:szCs w:val="24"/>
          <w:highlight w:val="green"/>
        </w:rPr>
        <w:t xml:space="preserve"> для</w:t>
      </w:r>
      <w:r w:rsidR="00057731" w:rsidRPr="00CD59F2">
        <w:rPr>
          <w:rFonts w:ascii="Arial" w:eastAsia="Calibri" w:hAnsi="Arial" w:cs="Arial"/>
          <w:sz w:val="24"/>
          <w:szCs w:val="24"/>
          <w:highlight w:val="green"/>
        </w:rPr>
        <w:t xml:space="preserve"> решения следующих основных задач:</w:t>
      </w:r>
    </w:p>
    <w:p w14:paraId="151DBECE" w14:textId="66FBF605" w:rsidR="005840FA" w:rsidRPr="00CD59F2" w:rsidRDefault="008F16C7"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расчленение</w:t>
      </w:r>
      <w:r w:rsidR="005840FA" w:rsidRPr="00CD59F2">
        <w:rPr>
          <w:rFonts w:eastAsia="Calibri"/>
          <w:sz w:val="24"/>
          <w:szCs w:val="24"/>
          <w:highlight w:val="green"/>
        </w:rPr>
        <w:t xml:space="preserve"> толщи просадочных грунтов на отдельные слои, различ</w:t>
      </w:r>
      <w:r w:rsidR="00EE5F5D" w:rsidRPr="00CD59F2">
        <w:rPr>
          <w:rFonts w:eastAsia="Calibri"/>
          <w:sz w:val="24"/>
          <w:szCs w:val="24"/>
          <w:highlight w:val="green"/>
        </w:rPr>
        <w:t>ающиеся прочностью и плотностью;</w:t>
      </w:r>
      <w:r w:rsidR="005840FA" w:rsidRPr="00CD59F2">
        <w:rPr>
          <w:rFonts w:eastAsia="Calibri"/>
          <w:sz w:val="24"/>
          <w:szCs w:val="24"/>
          <w:highlight w:val="green"/>
        </w:rPr>
        <w:t xml:space="preserve"> </w:t>
      </w:r>
    </w:p>
    <w:p w14:paraId="312DA3ED" w14:textId="5ED432FA" w:rsidR="005840FA" w:rsidRPr="00CD59F2" w:rsidRDefault="008F16C7"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оценка</w:t>
      </w:r>
      <w:r w:rsidR="005840FA" w:rsidRPr="00CD59F2">
        <w:rPr>
          <w:rFonts w:eastAsia="Calibri"/>
          <w:sz w:val="24"/>
          <w:szCs w:val="24"/>
          <w:highlight w:val="green"/>
        </w:rPr>
        <w:t xml:space="preserve"> пространственной изменчивости свойств просадочных грунтов;</w:t>
      </w:r>
    </w:p>
    <w:p w14:paraId="3EF692B0" w14:textId="62285C2A" w:rsidR="00057731" w:rsidRPr="00CD59F2" w:rsidRDefault="0000441A"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lastRenderedPageBreak/>
        <w:t xml:space="preserve">- </w:t>
      </w:r>
      <w:r w:rsidR="00057731" w:rsidRPr="00CD59F2">
        <w:rPr>
          <w:rFonts w:eastAsia="Calibri"/>
          <w:sz w:val="24"/>
          <w:szCs w:val="24"/>
          <w:highlight w:val="green"/>
        </w:rPr>
        <w:t>определени</w:t>
      </w:r>
      <w:r w:rsidR="008F16C7" w:rsidRPr="00CD59F2">
        <w:rPr>
          <w:rFonts w:eastAsia="Calibri"/>
          <w:sz w:val="24"/>
          <w:szCs w:val="24"/>
          <w:highlight w:val="green"/>
        </w:rPr>
        <w:t>е</w:t>
      </w:r>
      <w:r w:rsidR="00057731" w:rsidRPr="00CD59F2">
        <w:rPr>
          <w:rFonts w:eastAsia="Calibri"/>
          <w:sz w:val="24"/>
          <w:szCs w:val="24"/>
          <w:highlight w:val="green"/>
        </w:rPr>
        <w:t xml:space="preserve"> модуля деформации;</w:t>
      </w:r>
    </w:p>
    <w:p w14:paraId="146650BE" w14:textId="4DD3D313" w:rsidR="00057731" w:rsidRPr="00CD59F2" w:rsidRDefault="0000441A"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w:t>
      </w:r>
      <w:r w:rsidR="00057731" w:rsidRPr="00CD59F2">
        <w:rPr>
          <w:rFonts w:eastAsia="Calibri"/>
          <w:sz w:val="24"/>
          <w:szCs w:val="24"/>
          <w:highlight w:val="green"/>
        </w:rPr>
        <w:t xml:space="preserve"> определени</w:t>
      </w:r>
      <w:r w:rsidR="008F16C7" w:rsidRPr="00CD59F2">
        <w:rPr>
          <w:rFonts w:eastAsia="Calibri"/>
          <w:sz w:val="24"/>
          <w:szCs w:val="24"/>
          <w:highlight w:val="green"/>
        </w:rPr>
        <w:t>е</w:t>
      </w:r>
      <w:r w:rsidR="00057731" w:rsidRPr="00CD59F2">
        <w:rPr>
          <w:rFonts w:eastAsia="Calibri"/>
          <w:sz w:val="24"/>
          <w:szCs w:val="24"/>
          <w:highlight w:val="green"/>
        </w:rPr>
        <w:t xml:space="preserve"> прочностных характеристик (угла внутреннего трения и сцепления);</w:t>
      </w:r>
    </w:p>
    <w:p w14:paraId="54383E34" w14:textId="3279FC01" w:rsidR="00057731" w:rsidRPr="00CD59F2" w:rsidRDefault="00164BFB"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 </w:t>
      </w:r>
      <w:r w:rsidR="00057731" w:rsidRPr="00CD59F2">
        <w:rPr>
          <w:rFonts w:eastAsia="Calibri"/>
          <w:sz w:val="24"/>
          <w:szCs w:val="24"/>
          <w:highlight w:val="green"/>
        </w:rPr>
        <w:t>установлени</w:t>
      </w:r>
      <w:r w:rsidR="008F16C7" w:rsidRPr="00CD59F2">
        <w:rPr>
          <w:rFonts w:eastAsia="Calibri"/>
          <w:sz w:val="24"/>
          <w:szCs w:val="24"/>
          <w:highlight w:val="green"/>
        </w:rPr>
        <w:t>е</w:t>
      </w:r>
      <w:r w:rsidR="00057731" w:rsidRPr="00CD59F2">
        <w:rPr>
          <w:rFonts w:eastAsia="Calibri"/>
          <w:sz w:val="24"/>
          <w:szCs w:val="24"/>
          <w:highlight w:val="green"/>
        </w:rPr>
        <w:t xml:space="preserve"> кровли грунтов, подстилающих просадочную толщу </w:t>
      </w:r>
      <w:r w:rsidR="00A5151C" w:rsidRPr="00CD59F2">
        <w:rPr>
          <w:rFonts w:eastAsia="Calibri"/>
          <w:sz w:val="24"/>
          <w:szCs w:val="24"/>
          <w:highlight w:val="green"/>
        </w:rPr>
        <w:t>небольшой мощности</w:t>
      </w:r>
      <w:r w:rsidR="00AC7380" w:rsidRPr="00CD59F2">
        <w:rPr>
          <w:rFonts w:eastAsia="Calibri"/>
          <w:sz w:val="24"/>
          <w:szCs w:val="24"/>
          <w:highlight w:val="green"/>
        </w:rPr>
        <w:t xml:space="preserve"> (до 15 м)</w:t>
      </w:r>
      <w:r w:rsidR="00A50E0B" w:rsidRPr="00CD59F2">
        <w:rPr>
          <w:rFonts w:eastAsia="Calibri"/>
          <w:sz w:val="24"/>
          <w:szCs w:val="24"/>
          <w:highlight w:val="green"/>
        </w:rPr>
        <w:t>;</w:t>
      </w:r>
    </w:p>
    <w:p w14:paraId="0CB73992" w14:textId="0DD4E447" w:rsidR="00057731" w:rsidRPr="008F1DFF" w:rsidRDefault="00164BFB" w:rsidP="008F1DFF">
      <w:pPr>
        <w:pStyle w:val="aff1"/>
        <w:spacing w:line="360" w:lineRule="auto"/>
        <w:ind w:left="0" w:firstLine="709"/>
        <w:jc w:val="both"/>
        <w:rPr>
          <w:rFonts w:eastAsia="Calibri"/>
          <w:sz w:val="24"/>
          <w:szCs w:val="24"/>
        </w:rPr>
      </w:pPr>
      <w:r w:rsidRPr="00CD59F2">
        <w:rPr>
          <w:rFonts w:eastAsia="Calibri"/>
          <w:sz w:val="24"/>
          <w:szCs w:val="24"/>
          <w:highlight w:val="green"/>
        </w:rPr>
        <w:t>-</w:t>
      </w:r>
      <w:r w:rsidR="008F16C7" w:rsidRPr="00CD59F2">
        <w:rPr>
          <w:rFonts w:eastAsia="Calibri"/>
          <w:sz w:val="24"/>
          <w:szCs w:val="24"/>
          <w:highlight w:val="green"/>
        </w:rPr>
        <w:t xml:space="preserve"> оценка</w:t>
      </w:r>
      <w:r w:rsidR="00057731" w:rsidRPr="00CD59F2">
        <w:rPr>
          <w:rFonts w:eastAsia="Calibri"/>
          <w:sz w:val="24"/>
          <w:szCs w:val="24"/>
          <w:highlight w:val="green"/>
        </w:rPr>
        <w:t xml:space="preserve"> изменения прочности просадочных грунтов при обводнении.</w:t>
      </w:r>
    </w:p>
    <w:p w14:paraId="6C283FFF" w14:textId="6599640E" w:rsidR="00096D80" w:rsidRPr="008F1DFF" w:rsidRDefault="00687C95" w:rsidP="008F1DFF">
      <w:pPr>
        <w:spacing w:line="360" w:lineRule="auto"/>
        <w:ind w:firstLine="709"/>
        <w:jc w:val="both"/>
        <w:rPr>
          <w:rFonts w:ascii="Arial" w:eastAsia="Calibri" w:hAnsi="Arial" w:cs="Arial"/>
          <w:sz w:val="24"/>
          <w:szCs w:val="24"/>
        </w:rPr>
      </w:pPr>
      <w:r>
        <w:rPr>
          <w:rFonts w:ascii="Arial" w:eastAsia="Calibri" w:hAnsi="Arial" w:cs="Arial"/>
          <w:sz w:val="24"/>
          <w:szCs w:val="24"/>
        </w:rPr>
        <w:t xml:space="preserve">4.9.8.5 </w:t>
      </w:r>
      <w:r w:rsidR="00096D80" w:rsidRPr="008F1DFF">
        <w:rPr>
          <w:rFonts w:ascii="Arial" w:eastAsia="Calibri" w:hAnsi="Arial" w:cs="Arial"/>
          <w:sz w:val="24"/>
          <w:szCs w:val="24"/>
        </w:rPr>
        <w:t xml:space="preserve">Для </w:t>
      </w:r>
      <w:r w:rsidR="00800DD9" w:rsidRPr="008F1DFF">
        <w:rPr>
          <w:rFonts w:ascii="Arial" w:eastAsia="Calibri" w:hAnsi="Arial" w:cs="Arial"/>
          <w:sz w:val="24"/>
          <w:szCs w:val="24"/>
        </w:rPr>
        <w:t xml:space="preserve">зданий и </w:t>
      </w:r>
      <w:r w:rsidR="00096D80" w:rsidRPr="008F1DFF">
        <w:rPr>
          <w:rFonts w:ascii="Arial" w:eastAsia="Calibri" w:hAnsi="Arial" w:cs="Arial"/>
          <w:sz w:val="24"/>
          <w:szCs w:val="24"/>
        </w:rPr>
        <w:t xml:space="preserve">сооружений повышенного уровня ответственности </w:t>
      </w:r>
      <w:r w:rsidR="002254E1" w:rsidRPr="008F1DFF">
        <w:rPr>
          <w:rFonts w:ascii="Arial" w:eastAsia="Calibri" w:hAnsi="Arial" w:cs="Arial"/>
          <w:sz w:val="24"/>
          <w:szCs w:val="24"/>
        </w:rPr>
        <w:t xml:space="preserve">для </w:t>
      </w:r>
      <w:r w:rsidR="00096D80" w:rsidRPr="008F1DFF">
        <w:rPr>
          <w:rFonts w:ascii="Arial" w:eastAsia="Calibri" w:hAnsi="Arial" w:cs="Arial"/>
          <w:sz w:val="24"/>
          <w:szCs w:val="24"/>
        </w:rPr>
        <w:t xml:space="preserve">получения информации о характеристиках прочности просадочных грунтов </w:t>
      </w:r>
      <w:r w:rsidR="002254E1" w:rsidRPr="008F1DFF">
        <w:rPr>
          <w:rFonts w:ascii="Arial" w:eastAsia="Calibri" w:hAnsi="Arial" w:cs="Arial"/>
          <w:sz w:val="24"/>
          <w:szCs w:val="24"/>
        </w:rPr>
        <w:t>кроме</w:t>
      </w:r>
      <w:r w:rsidR="00800DD9" w:rsidRPr="008F1DFF">
        <w:rPr>
          <w:rFonts w:ascii="Arial" w:eastAsia="Calibri" w:hAnsi="Arial" w:cs="Arial"/>
          <w:sz w:val="24"/>
          <w:szCs w:val="24"/>
        </w:rPr>
        <w:t xml:space="preserve"> </w:t>
      </w:r>
      <w:r w:rsidR="002254E1" w:rsidRPr="008F1DFF">
        <w:rPr>
          <w:rFonts w:ascii="Arial" w:eastAsia="Calibri" w:hAnsi="Arial" w:cs="Arial"/>
          <w:sz w:val="24"/>
          <w:szCs w:val="24"/>
        </w:rPr>
        <w:t xml:space="preserve">зондирования </w:t>
      </w:r>
      <w:r w:rsidR="00096D80" w:rsidRPr="008F1DFF">
        <w:rPr>
          <w:rFonts w:ascii="Arial" w:eastAsia="Calibri" w:hAnsi="Arial" w:cs="Arial"/>
          <w:sz w:val="24"/>
          <w:szCs w:val="24"/>
        </w:rPr>
        <w:t>рекомендуется</w:t>
      </w:r>
      <w:r w:rsidR="00ED480B" w:rsidRPr="008F1DFF">
        <w:rPr>
          <w:rFonts w:ascii="Arial" w:eastAsia="Calibri" w:hAnsi="Arial" w:cs="Arial"/>
          <w:sz w:val="24"/>
          <w:szCs w:val="24"/>
        </w:rPr>
        <w:t xml:space="preserve"> применять</w:t>
      </w:r>
      <w:r w:rsidR="0010004A" w:rsidRPr="008F1DFF">
        <w:rPr>
          <w:rFonts w:ascii="Arial" w:eastAsia="Calibri" w:hAnsi="Arial" w:cs="Arial"/>
          <w:sz w:val="24"/>
          <w:szCs w:val="24"/>
        </w:rPr>
        <w:t xml:space="preserve"> методы</w:t>
      </w:r>
      <w:r w:rsidR="00096D80" w:rsidRPr="008F1DFF">
        <w:rPr>
          <w:rFonts w:ascii="Arial" w:eastAsia="Calibri" w:hAnsi="Arial" w:cs="Arial"/>
          <w:sz w:val="24"/>
          <w:szCs w:val="24"/>
        </w:rPr>
        <w:t xml:space="preserve">: </w:t>
      </w:r>
    </w:p>
    <w:p w14:paraId="5F2C0F0C" w14:textId="77777777" w:rsidR="00096D80" w:rsidRPr="008F1DFF" w:rsidRDefault="008F5F98" w:rsidP="008F1DFF">
      <w:pPr>
        <w:pStyle w:val="aff1"/>
        <w:spacing w:line="360" w:lineRule="auto"/>
        <w:ind w:left="0" w:firstLine="709"/>
        <w:jc w:val="both"/>
        <w:rPr>
          <w:rFonts w:eastAsia="Calibri"/>
          <w:sz w:val="24"/>
          <w:szCs w:val="24"/>
        </w:rPr>
      </w:pPr>
      <w:r w:rsidRPr="008F1DFF">
        <w:rPr>
          <w:rFonts w:eastAsia="Calibri"/>
          <w:sz w:val="24"/>
          <w:szCs w:val="24"/>
        </w:rPr>
        <w:t>-</w:t>
      </w:r>
      <w:r w:rsidR="0010004A" w:rsidRPr="008F1DFF">
        <w:rPr>
          <w:rFonts w:eastAsia="Calibri"/>
          <w:sz w:val="24"/>
          <w:szCs w:val="24"/>
        </w:rPr>
        <w:t xml:space="preserve"> </w:t>
      </w:r>
      <w:r w:rsidR="00096D80" w:rsidRPr="008F1DFF">
        <w:rPr>
          <w:rFonts w:eastAsia="Calibri"/>
          <w:sz w:val="24"/>
          <w:szCs w:val="24"/>
        </w:rPr>
        <w:t>вращательного среза для определения сопротивления грунта срезу, сопротивления грунта недренированному сдвигу, оценки пространственной изменчивости прочности грунтов;</w:t>
      </w:r>
    </w:p>
    <w:p w14:paraId="384A317A" w14:textId="77777777" w:rsidR="00096D80" w:rsidRPr="008F1DFF" w:rsidRDefault="008F5F98" w:rsidP="008F1DFF">
      <w:pPr>
        <w:pStyle w:val="aff1"/>
        <w:spacing w:line="360" w:lineRule="auto"/>
        <w:ind w:left="0" w:firstLine="709"/>
        <w:jc w:val="both"/>
        <w:rPr>
          <w:rFonts w:eastAsia="Calibri"/>
          <w:sz w:val="24"/>
          <w:szCs w:val="24"/>
        </w:rPr>
      </w:pPr>
      <w:r w:rsidRPr="008F1DFF">
        <w:rPr>
          <w:rFonts w:eastAsia="Calibri"/>
          <w:sz w:val="24"/>
          <w:szCs w:val="24"/>
        </w:rPr>
        <w:t>-</w:t>
      </w:r>
      <w:r w:rsidR="0010004A" w:rsidRPr="008F1DFF">
        <w:rPr>
          <w:rFonts w:eastAsia="Calibri"/>
          <w:sz w:val="24"/>
          <w:szCs w:val="24"/>
        </w:rPr>
        <w:t xml:space="preserve"> </w:t>
      </w:r>
      <w:r w:rsidR="00096D80" w:rsidRPr="008F1DFF">
        <w:rPr>
          <w:rFonts w:eastAsia="Calibri"/>
          <w:sz w:val="24"/>
          <w:szCs w:val="24"/>
        </w:rPr>
        <w:t xml:space="preserve">среза целиков грунта для определения сопротивления грунта срезу, угла внутреннего трения, удельного сцепления </w:t>
      </w:r>
      <w:r w:rsidR="001918DF" w:rsidRPr="008F1DFF">
        <w:rPr>
          <w:rFonts w:eastAsia="Calibri"/>
          <w:sz w:val="24"/>
          <w:szCs w:val="24"/>
        </w:rPr>
        <w:t xml:space="preserve">в соответствии с ГОСТ </w:t>
      </w:r>
      <w:r w:rsidR="000E7912" w:rsidRPr="008F1DFF">
        <w:rPr>
          <w:rFonts w:eastAsia="Calibri"/>
          <w:sz w:val="24"/>
          <w:szCs w:val="24"/>
        </w:rPr>
        <w:t>20276</w:t>
      </w:r>
      <w:r w:rsidR="001918DF" w:rsidRPr="008F1DFF">
        <w:rPr>
          <w:rFonts w:eastAsia="Calibri"/>
          <w:sz w:val="24"/>
          <w:szCs w:val="24"/>
        </w:rPr>
        <w:t>.</w:t>
      </w:r>
      <w:r w:rsidR="00096D80" w:rsidRPr="008F1DFF">
        <w:rPr>
          <w:rFonts w:eastAsia="Calibri"/>
          <w:sz w:val="24"/>
          <w:szCs w:val="24"/>
        </w:rPr>
        <w:t xml:space="preserve"> </w:t>
      </w:r>
    </w:p>
    <w:p w14:paraId="1158E14D" w14:textId="77777777" w:rsidR="00096D80" w:rsidRPr="00CD59F2" w:rsidRDefault="00096D80"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Схему испытания грунтов следует назначать с учетом возможности перехода просадочного грунта при повышении влажности в нестабилизированное </w:t>
      </w:r>
      <w:r w:rsidR="001918DF" w:rsidRPr="00CD59F2">
        <w:rPr>
          <w:rFonts w:eastAsia="Calibri"/>
          <w:sz w:val="24"/>
          <w:szCs w:val="24"/>
          <w:highlight w:val="green"/>
        </w:rPr>
        <w:t>состояние и проявлении просадки.</w:t>
      </w:r>
    </w:p>
    <w:p w14:paraId="19C8017F" w14:textId="2B889AC5" w:rsidR="00096D80" w:rsidRPr="00CD59F2" w:rsidRDefault="00096D80"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xml:space="preserve">Нестабилизированные просадочные грунты испытывают по схеме неконсолидированного (быстрого) среза; грунты, находящиеся в стабилизированном состоянии, исследуют по схеме консолидированно-дренированного (медленного) среза </w:t>
      </w:r>
      <w:r w:rsidR="001918DF" w:rsidRPr="00CD59F2">
        <w:rPr>
          <w:rFonts w:eastAsia="Calibri"/>
          <w:sz w:val="24"/>
          <w:szCs w:val="24"/>
          <w:highlight w:val="green"/>
        </w:rPr>
        <w:t xml:space="preserve">согласно ГОСТ </w:t>
      </w:r>
      <w:r w:rsidR="000E7912" w:rsidRPr="00CD59F2">
        <w:rPr>
          <w:rFonts w:eastAsia="Calibri"/>
          <w:sz w:val="24"/>
          <w:szCs w:val="24"/>
          <w:highlight w:val="green"/>
        </w:rPr>
        <w:t>20276</w:t>
      </w:r>
      <w:r w:rsidR="001918DF" w:rsidRPr="00CD59F2">
        <w:rPr>
          <w:rFonts w:eastAsia="Calibri"/>
          <w:sz w:val="24"/>
          <w:szCs w:val="24"/>
          <w:highlight w:val="green"/>
        </w:rPr>
        <w:t>.</w:t>
      </w:r>
    </w:p>
    <w:p w14:paraId="28EE134B" w14:textId="3DD24A01" w:rsidR="00CF70E5" w:rsidRPr="00CD59F2" w:rsidRDefault="00687C95" w:rsidP="008F1DFF">
      <w:pPr>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4.9.8.6 </w:t>
      </w:r>
      <w:r w:rsidR="00451D13" w:rsidRPr="00CD59F2">
        <w:rPr>
          <w:rFonts w:ascii="Arial" w:eastAsia="Calibri" w:hAnsi="Arial" w:cs="Arial"/>
          <w:sz w:val="24"/>
          <w:szCs w:val="24"/>
          <w:highlight w:val="green"/>
        </w:rPr>
        <w:t>О</w:t>
      </w:r>
      <w:r w:rsidR="00CF70E5" w:rsidRPr="00CD59F2">
        <w:rPr>
          <w:rFonts w:ascii="Arial" w:eastAsia="Calibri" w:hAnsi="Arial" w:cs="Arial"/>
          <w:sz w:val="24"/>
          <w:szCs w:val="24"/>
          <w:highlight w:val="green"/>
        </w:rPr>
        <w:t xml:space="preserve">пределение несущей способности сваи </w:t>
      </w:r>
      <w:r w:rsidR="00A5151C" w:rsidRPr="00CD59F2">
        <w:rPr>
          <w:rFonts w:ascii="Arial" w:eastAsia="Calibri" w:hAnsi="Arial" w:cs="Arial"/>
          <w:sz w:val="24"/>
          <w:szCs w:val="24"/>
          <w:highlight w:val="green"/>
        </w:rPr>
        <w:t>должно быть выполнено</w:t>
      </w:r>
      <w:r w:rsidR="00CF70E5" w:rsidRPr="00CD59F2">
        <w:rPr>
          <w:rFonts w:ascii="Arial" w:eastAsia="Calibri" w:hAnsi="Arial" w:cs="Arial"/>
          <w:sz w:val="24"/>
          <w:szCs w:val="24"/>
          <w:highlight w:val="green"/>
        </w:rPr>
        <w:t xml:space="preserve"> в следующих случаях:</w:t>
      </w:r>
    </w:p>
    <w:p w14:paraId="5066F9E3" w14:textId="4EB4E91F"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при проектировании</w:t>
      </w:r>
      <w:r w:rsidR="00093BE0" w:rsidRPr="00CD59F2">
        <w:rPr>
          <w:rFonts w:eastAsia="Calibri"/>
          <w:sz w:val="24"/>
          <w:szCs w:val="24"/>
          <w:highlight w:val="green"/>
        </w:rPr>
        <w:t xml:space="preserve"> зданий и</w:t>
      </w:r>
      <w:r w:rsidRPr="00CD59F2">
        <w:rPr>
          <w:rFonts w:eastAsia="Calibri"/>
          <w:sz w:val="24"/>
          <w:szCs w:val="24"/>
          <w:highlight w:val="green"/>
        </w:rPr>
        <w:t xml:space="preserve"> сооружений </w:t>
      </w:r>
      <w:r w:rsidR="00093BE0" w:rsidRPr="00CD59F2">
        <w:rPr>
          <w:rFonts w:eastAsia="Calibri"/>
          <w:sz w:val="24"/>
          <w:szCs w:val="24"/>
          <w:highlight w:val="green"/>
        </w:rPr>
        <w:t xml:space="preserve">повышенного уровня ответственности </w:t>
      </w:r>
      <w:r w:rsidRPr="00CD59F2">
        <w:rPr>
          <w:rFonts w:eastAsia="Calibri"/>
          <w:sz w:val="24"/>
          <w:szCs w:val="24"/>
          <w:highlight w:val="green"/>
        </w:rPr>
        <w:t>на свайных фундаментах, возведение которых планируется на участках распространения грунтовых условий типа по просадочности</w:t>
      </w:r>
      <w:r w:rsidR="008858B4" w:rsidRPr="00CD59F2">
        <w:rPr>
          <w:rFonts w:eastAsia="Calibri"/>
          <w:sz w:val="24"/>
          <w:szCs w:val="24"/>
          <w:highlight w:val="green"/>
        </w:rPr>
        <w:t xml:space="preserve"> II</w:t>
      </w:r>
      <w:r w:rsidRPr="00CD59F2">
        <w:rPr>
          <w:rFonts w:eastAsia="Calibri"/>
          <w:sz w:val="24"/>
          <w:szCs w:val="24"/>
          <w:highlight w:val="green"/>
        </w:rPr>
        <w:t>;</w:t>
      </w:r>
    </w:p>
    <w:p w14:paraId="198D6AE9" w14:textId="73D4E724"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для зданий и сооружений нормального уровня ответственности, проектируемых на комбинированном свайно-плитном основании в грунтах с просадочными свойствами типа</w:t>
      </w:r>
      <w:r w:rsidR="00B32ADB" w:rsidRPr="00CD59F2">
        <w:rPr>
          <w:rFonts w:eastAsia="Calibri"/>
          <w:sz w:val="24"/>
          <w:szCs w:val="24"/>
          <w:highlight w:val="green"/>
        </w:rPr>
        <w:t xml:space="preserve"> II</w:t>
      </w:r>
      <w:r w:rsidRPr="00CD59F2">
        <w:rPr>
          <w:rFonts w:eastAsia="Calibri"/>
          <w:sz w:val="24"/>
          <w:szCs w:val="24"/>
          <w:highlight w:val="green"/>
        </w:rPr>
        <w:t>;</w:t>
      </w:r>
    </w:p>
    <w:p w14:paraId="614B2045" w14:textId="77777777" w:rsidR="00CF70E5" w:rsidRPr="00CD59F2" w:rsidRDefault="00CF70E5" w:rsidP="008F1DFF">
      <w:pPr>
        <w:pStyle w:val="aff1"/>
        <w:spacing w:line="360" w:lineRule="auto"/>
        <w:ind w:left="0" w:firstLine="709"/>
        <w:jc w:val="both"/>
        <w:rPr>
          <w:rFonts w:eastAsia="Calibri"/>
          <w:spacing w:val="-8"/>
          <w:sz w:val="24"/>
          <w:szCs w:val="24"/>
          <w:highlight w:val="green"/>
        </w:rPr>
      </w:pPr>
      <w:r w:rsidRPr="00CD59F2">
        <w:rPr>
          <w:rFonts w:eastAsia="Calibri"/>
          <w:spacing w:val="-8"/>
          <w:sz w:val="24"/>
          <w:szCs w:val="24"/>
          <w:highlight w:val="green"/>
        </w:rPr>
        <w:t xml:space="preserve">- </w:t>
      </w:r>
      <w:r w:rsidRPr="00CD59F2">
        <w:rPr>
          <w:rFonts w:eastAsia="Calibri"/>
          <w:spacing w:val="-5"/>
          <w:sz w:val="24"/>
          <w:szCs w:val="24"/>
          <w:highlight w:val="green"/>
        </w:rPr>
        <w:t>при проектировании свайных фундаментов с длиной забивной сваи до 15 м.</w:t>
      </w:r>
    </w:p>
    <w:p w14:paraId="452C55DB" w14:textId="2DB932B3" w:rsidR="00902704"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Для последних двух пунктов испытани</w:t>
      </w:r>
      <w:r w:rsidR="00451D13" w:rsidRPr="00CD59F2">
        <w:rPr>
          <w:rFonts w:eastAsia="Calibri"/>
          <w:sz w:val="24"/>
          <w:szCs w:val="24"/>
          <w:highlight w:val="green"/>
        </w:rPr>
        <w:t>я</w:t>
      </w:r>
      <w:r w:rsidRPr="00CD59F2">
        <w:rPr>
          <w:rFonts w:eastAsia="Calibri"/>
          <w:sz w:val="24"/>
          <w:szCs w:val="24"/>
          <w:highlight w:val="green"/>
        </w:rPr>
        <w:t xml:space="preserve"> сваями допускается не проводить при наличии фондовых материалов и достаточном опыте строительства на хорошо изученных и освоенных городских территориях. Материалы изысканий прошлых лет должны </w:t>
      </w:r>
      <w:r w:rsidR="00DC34A1" w:rsidRPr="00CD59F2">
        <w:rPr>
          <w:rFonts w:eastAsia="Calibri"/>
          <w:sz w:val="24"/>
          <w:szCs w:val="24"/>
          <w:highlight w:val="green"/>
        </w:rPr>
        <w:t>соответствовать</w:t>
      </w:r>
      <w:r w:rsidRPr="00CD59F2">
        <w:rPr>
          <w:rFonts w:eastAsia="Calibri"/>
          <w:sz w:val="24"/>
          <w:szCs w:val="24"/>
          <w:highlight w:val="green"/>
        </w:rPr>
        <w:t xml:space="preserve"> требованиям СП 47.13330.2016</w:t>
      </w:r>
      <w:r w:rsidR="00451D13" w:rsidRPr="00CD59F2">
        <w:rPr>
          <w:rFonts w:eastAsia="Calibri"/>
          <w:sz w:val="24"/>
          <w:szCs w:val="24"/>
          <w:highlight w:val="green"/>
        </w:rPr>
        <w:t xml:space="preserve"> (</w:t>
      </w:r>
      <w:r w:rsidR="0002143D" w:rsidRPr="00CD59F2">
        <w:rPr>
          <w:rFonts w:eastAsia="Calibri"/>
          <w:sz w:val="24"/>
          <w:szCs w:val="24"/>
          <w:highlight w:val="green"/>
        </w:rPr>
        <w:t xml:space="preserve">пункт </w:t>
      </w:r>
      <w:r w:rsidR="00451D13" w:rsidRPr="00CD59F2">
        <w:rPr>
          <w:rFonts w:eastAsia="Calibri"/>
          <w:sz w:val="24"/>
          <w:szCs w:val="24"/>
          <w:highlight w:val="green"/>
        </w:rPr>
        <w:t>6.1.7)</w:t>
      </w:r>
      <w:r w:rsidRPr="00CD59F2">
        <w:rPr>
          <w:rFonts w:eastAsia="Calibri"/>
          <w:sz w:val="24"/>
          <w:szCs w:val="24"/>
          <w:highlight w:val="green"/>
        </w:rPr>
        <w:t>.</w:t>
      </w:r>
      <w:r w:rsidR="00902704" w:rsidRPr="00CD59F2">
        <w:rPr>
          <w:rFonts w:eastAsia="Calibri"/>
          <w:sz w:val="24"/>
          <w:szCs w:val="24"/>
          <w:highlight w:val="green"/>
        </w:rPr>
        <w:t xml:space="preserve"> </w:t>
      </w:r>
    </w:p>
    <w:p w14:paraId="1A21D6AD" w14:textId="77CB4F8E" w:rsidR="00CF70E5" w:rsidRPr="008F1DFF" w:rsidRDefault="00902704" w:rsidP="008F1DFF">
      <w:pPr>
        <w:pStyle w:val="aff1"/>
        <w:spacing w:line="360" w:lineRule="auto"/>
        <w:ind w:left="0" w:firstLine="709"/>
        <w:jc w:val="both"/>
        <w:rPr>
          <w:rFonts w:eastAsia="Calibri"/>
          <w:sz w:val="24"/>
          <w:szCs w:val="24"/>
        </w:rPr>
      </w:pPr>
      <w:r w:rsidRPr="00CD59F2">
        <w:rPr>
          <w:rFonts w:eastAsia="Calibri"/>
          <w:sz w:val="24"/>
          <w:szCs w:val="24"/>
          <w:highlight w:val="green"/>
        </w:rPr>
        <w:lastRenderedPageBreak/>
        <w:t xml:space="preserve">Испытания просадочных грунтов сваями </w:t>
      </w:r>
      <w:r w:rsidR="008F16C7" w:rsidRPr="00CD59F2">
        <w:rPr>
          <w:rFonts w:eastAsia="Calibri"/>
          <w:sz w:val="24"/>
          <w:szCs w:val="24"/>
          <w:highlight w:val="green"/>
        </w:rPr>
        <w:t>следует</w:t>
      </w:r>
      <w:r w:rsidRPr="00CD59F2">
        <w:rPr>
          <w:rFonts w:eastAsia="Calibri"/>
          <w:sz w:val="24"/>
          <w:szCs w:val="24"/>
          <w:highlight w:val="green"/>
        </w:rPr>
        <w:t xml:space="preserve"> выполнять в соответствии </w:t>
      </w:r>
      <w:r w:rsidR="008F16C7" w:rsidRPr="00CD59F2">
        <w:rPr>
          <w:rFonts w:eastAsia="Calibri"/>
          <w:sz w:val="24"/>
          <w:szCs w:val="24"/>
          <w:highlight w:val="green"/>
        </w:rPr>
        <w:t xml:space="preserve">с </w:t>
      </w:r>
      <w:r w:rsidRPr="00CD59F2">
        <w:rPr>
          <w:rFonts w:eastAsia="Calibri"/>
          <w:sz w:val="24"/>
          <w:szCs w:val="24"/>
          <w:highlight w:val="green"/>
        </w:rPr>
        <w:t>ГОСТ 5686.</w:t>
      </w:r>
    </w:p>
    <w:p w14:paraId="5137AFBE" w14:textId="77BE9355" w:rsidR="00CF70E5" w:rsidRPr="00CD59F2" w:rsidRDefault="00687C95" w:rsidP="008F1DFF">
      <w:pPr>
        <w:tabs>
          <w:tab w:val="left" w:pos="1560"/>
        </w:tabs>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4.9.8.7 </w:t>
      </w:r>
      <w:r w:rsidR="00CF70E5" w:rsidRPr="00CD59F2">
        <w:rPr>
          <w:rFonts w:ascii="Arial" w:eastAsia="Calibri" w:hAnsi="Arial" w:cs="Arial"/>
          <w:sz w:val="24"/>
          <w:szCs w:val="24"/>
          <w:highlight w:val="green"/>
        </w:rPr>
        <w:t xml:space="preserve">Испытания просадочных грунтов динамическими, статическими, вдавливающими, выдергивающими и горизонтальными нагрузками </w:t>
      </w:r>
      <w:r w:rsidR="00146E1D" w:rsidRPr="00CD59F2">
        <w:rPr>
          <w:rFonts w:ascii="Arial" w:eastAsia="Calibri" w:hAnsi="Arial" w:cs="Arial"/>
          <w:sz w:val="24"/>
          <w:szCs w:val="24"/>
          <w:highlight w:val="green"/>
        </w:rPr>
        <w:t>на сваю</w:t>
      </w:r>
      <w:r w:rsidR="00146E1D" w:rsidRPr="00CD59F2">
        <w:rPr>
          <w:rFonts w:ascii="Arial" w:eastAsia="Calibri" w:hAnsi="Arial" w:cs="Arial"/>
          <w:sz w:val="22"/>
          <w:szCs w:val="22"/>
          <w:highlight w:val="green"/>
          <w:lang w:eastAsia="en-US"/>
        </w:rPr>
        <w:t xml:space="preserve"> </w:t>
      </w:r>
      <w:r w:rsidR="008F16C7" w:rsidRPr="00CD59F2">
        <w:rPr>
          <w:rFonts w:ascii="Arial" w:eastAsia="Calibri" w:hAnsi="Arial" w:cs="Arial"/>
          <w:sz w:val="24"/>
          <w:szCs w:val="24"/>
          <w:highlight w:val="green"/>
        </w:rPr>
        <w:t>проводят</w:t>
      </w:r>
      <w:r w:rsidR="00CF70E5" w:rsidRPr="00CD59F2">
        <w:rPr>
          <w:rFonts w:ascii="Arial" w:eastAsia="Calibri" w:hAnsi="Arial" w:cs="Arial"/>
          <w:sz w:val="24"/>
          <w:szCs w:val="24"/>
          <w:highlight w:val="green"/>
        </w:rPr>
        <w:t xml:space="preserve"> для решения следующих задач:</w:t>
      </w:r>
    </w:p>
    <w:p w14:paraId="605DFB84" w14:textId="2A24456E"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оценк</w:t>
      </w:r>
      <w:r w:rsidR="008F16C7" w:rsidRPr="00CD59F2">
        <w:rPr>
          <w:rFonts w:eastAsia="Calibri"/>
          <w:sz w:val="24"/>
          <w:szCs w:val="24"/>
          <w:highlight w:val="green"/>
        </w:rPr>
        <w:t>а</w:t>
      </w:r>
      <w:r w:rsidRPr="00CD59F2">
        <w:rPr>
          <w:rFonts w:eastAsia="Calibri"/>
          <w:sz w:val="24"/>
          <w:szCs w:val="24"/>
          <w:highlight w:val="green"/>
        </w:rPr>
        <w:t xml:space="preserve"> несущей способности сваи;</w:t>
      </w:r>
    </w:p>
    <w:p w14:paraId="1086DB96" w14:textId="236D2B3B" w:rsidR="00EE5F5D" w:rsidRPr="00CD59F2" w:rsidRDefault="008F16C7"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определение</w:t>
      </w:r>
      <w:r w:rsidR="00EE5F5D" w:rsidRPr="00CD59F2">
        <w:rPr>
          <w:rFonts w:eastAsia="Calibri"/>
          <w:sz w:val="24"/>
          <w:szCs w:val="24"/>
          <w:highlight w:val="green"/>
        </w:rPr>
        <w:t xml:space="preserve"> предельного сопротивления грунта под нижним концом и по боковой поверхности забивной сваи;</w:t>
      </w:r>
    </w:p>
    <w:p w14:paraId="20A2BACC" w14:textId="255EA583"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оценк</w:t>
      </w:r>
      <w:r w:rsidR="008F16C7" w:rsidRPr="00CD59F2">
        <w:rPr>
          <w:rFonts w:eastAsia="Calibri"/>
          <w:sz w:val="24"/>
          <w:szCs w:val="24"/>
          <w:highlight w:val="green"/>
        </w:rPr>
        <w:t>а</w:t>
      </w:r>
      <w:r w:rsidRPr="00CD59F2">
        <w:rPr>
          <w:rFonts w:eastAsia="Calibri"/>
          <w:sz w:val="24"/>
          <w:szCs w:val="24"/>
          <w:highlight w:val="green"/>
        </w:rPr>
        <w:t xml:space="preserve"> однородности грунтов;</w:t>
      </w:r>
    </w:p>
    <w:p w14:paraId="1DE4EB85" w14:textId="19AE70C0"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установлени</w:t>
      </w:r>
      <w:r w:rsidR="008F16C7" w:rsidRPr="00CD59F2">
        <w:rPr>
          <w:rFonts w:eastAsia="Calibri"/>
          <w:sz w:val="24"/>
          <w:szCs w:val="24"/>
          <w:highlight w:val="green"/>
        </w:rPr>
        <w:t>е</w:t>
      </w:r>
      <w:r w:rsidRPr="00CD59F2">
        <w:rPr>
          <w:rFonts w:eastAsia="Calibri"/>
          <w:sz w:val="24"/>
          <w:szCs w:val="24"/>
          <w:highlight w:val="green"/>
        </w:rPr>
        <w:t xml:space="preserve"> расположения кровли грунтов, подстилающих просадочную толщу, небольшой мощности и выделения слоев грунтов, которые могут служить для заглубления в них нижних концов свай; </w:t>
      </w:r>
    </w:p>
    <w:p w14:paraId="722C04C3" w14:textId="77777777"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оценки сопротивления свай на вдавливающую нагрузку (испытание выдергивающей и горизонтальной нагрузкой);</w:t>
      </w:r>
    </w:p>
    <w:p w14:paraId="1DBF9691" w14:textId="77777777"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 оценки сил негативного трения по боковой поверхности сваи.</w:t>
      </w:r>
    </w:p>
    <w:p w14:paraId="59FFF78A" w14:textId="4506B418" w:rsidR="00553F63" w:rsidRPr="00CD59F2" w:rsidRDefault="00687C95" w:rsidP="008F1DFF">
      <w:pPr>
        <w:spacing w:line="360" w:lineRule="auto"/>
        <w:ind w:firstLine="709"/>
        <w:jc w:val="both"/>
        <w:rPr>
          <w:rFonts w:ascii="Arial" w:eastAsia="Calibri" w:hAnsi="Arial" w:cs="Arial"/>
          <w:sz w:val="24"/>
          <w:szCs w:val="24"/>
          <w:highlight w:val="green"/>
        </w:rPr>
      </w:pPr>
      <w:r w:rsidRPr="00CD59F2">
        <w:rPr>
          <w:rFonts w:ascii="Arial" w:eastAsia="Calibri" w:hAnsi="Arial" w:cs="Arial"/>
          <w:sz w:val="24"/>
          <w:szCs w:val="24"/>
          <w:highlight w:val="green"/>
        </w:rPr>
        <w:t xml:space="preserve">4.9.8.8 </w:t>
      </w:r>
      <w:r w:rsidR="00CF70E5" w:rsidRPr="00CD59F2">
        <w:rPr>
          <w:rFonts w:ascii="Arial" w:eastAsia="Calibri" w:hAnsi="Arial" w:cs="Arial"/>
          <w:sz w:val="24"/>
          <w:szCs w:val="24"/>
          <w:highlight w:val="green"/>
        </w:rPr>
        <w:t>В программе испытаний сваями необходимо оцени</w:t>
      </w:r>
      <w:r w:rsidR="00112D0A" w:rsidRPr="00CD59F2">
        <w:rPr>
          <w:rFonts w:ascii="Arial" w:eastAsia="Calibri" w:hAnsi="Arial" w:cs="Arial"/>
          <w:sz w:val="24"/>
          <w:szCs w:val="24"/>
          <w:highlight w:val="green"/>
        </w:rPr>
        <w:t>ва</w:t>
      </w:r>
      <w:r w:rsidR="00CF70E5" w:rsidRPr="00CD59F2">
        <w:rPr>
          <w:rFonts w:ascii="Arial" w:eastAsia="Calibri" w:hAnsi="Arial" w:cs="Arial"/>
          <w:sz w:val="24"/>
          <w:szCs w:val="24"/>
          <w:highlight w:val="green"/>
        </w:rPr>
        <w:t>ть вероятность повышения влажности грунтов при выборе схемы проведения опытных работ. Если прогнозируется повышение влажности грунтов, испытани</w:t>
      </w:r>
      <w:r w:rsidR="00553F63" w:rsidRPr="00CD59F2">
        <w:rPr>
          <w:rFonts w:ascii="Arial" w:eastAsia="Calibri" w:hAnsi="Arial" w:cs="Arial"/>
          <w:sz w:val="24"/>
          <w:szCs w:val="24"/>
          <w:highlight w:val="green"/>
        </w:rPr>
        <w:t>я</w:t>
      </w:r>
      <w:r w:rsidR="00CF70E5" w:rsidRPr="00CD59F2">
        <w:rPr>
          <w:rFonts w:ascii="Arial" w:eastAsia="Calibri" w:hAnsi="Arial" w:cs="Arial"/>
          <w:sz w:val="24"/>
          <w:szCs w:val="24"/>
          <w:highlight w:val="green"/>
        </w:rPr>
        <w:t xml:space="preserve"> следует проводить на </w:t>
      </w:r>
      <w:r w:rsidR="008F16C7" w:rsidRPr="00CD59F2">
        <w:rPr>
          <w:rFonts w:ascii="Arial" w:eastAsia="Calibri" w:hAnsi="Arial" w:cs="Arial"/>
          <w:sz w:val="24"/>
          <w:szCs w:val="24"/>
          <w:highlight w:val="green"/>
        </w:rPr>
        <w:t xml:space="preserve">отдельной </w:t>
      </w:r>
      <w:r w:rsidR="00CF70E5" w:rsidRPr="00CD59F2">
        <w:rPr>
          <w:rFonts w:ascii="Arial" w:eastAsia="Calibri" w:hAnsi="Arial" w:cs="Arial"/>
          <w:sz w:val="24"/>
          <w:szCs w:val="24"/>
          <w:highlight w:val="green"/>
        </w:rPr>
        <w:t>отведенной площадке с замачиванием грунтов до коэффициента насыщения &gt; 0,8</w:t>
      </w:r>
      <w:r w:rsidR="001918DF" w:rsidRPr="00CD59F2">
        <w:rPr>
          <w:rFonts w:ascii="Arial" w:eastAsia="Calibri" w:hAnsi="Arial" w:cs="Arial"/>
          <w:sz w:val="24"/>
          <w:szCs w:val="24"/>
          <w:highlight w:val="green"/>
        </w:rPr>
        <w:t>.</w:t>
      </w:r>
    </w:p>
    <w:p w14:paraId="4BC8522F" w14:textId="0710DDAA" w:rsidR="00CF70E5" w:rsidRPr="00CD59F2" w:rsidRDefault="00CF70E5" w:rsidP="008F1DFF">
      <w:pPr>
        <w:pStyle w:val="aff1"/>
        <w:spacing w:line="360" w:lineRule="auto"/>
        <w:ind w:left="0" w:firstLine="709"/>
        <w:jc w:val="both"/>
        <w:rPr>
          <w:rFonts w:eastAsia="Calibri"/>
          <w:sz w:val="24"/>
          <w:szCs w:val="24"/>
          <w:highlight w:val="green"/>
        </w:rPr>
      </w:pPr>
      <w:r w:rsidRPr="00CD59F2">
        <w:rPr>
          <w:rFonts w:eastAsia="Calibri"/>
          <w:sz w:val="24"/>
          <w:szCs w:val="24"/>
          <w:highlight w:val="green"/>
        </w:rPr>
        <w:t>При значительной плотности застройки в пределах городских территорий допускается выполнение испытаний без замачивания на участках, где выявлены наихудшие грунтовые условия в соответстви</w:t>
      </w:r>
      <w:r w:rsidR="00B41BE4" w:rsidRPr="00CD59F2">
        <w:rPr>
          <w:rFonts w:eastAsia="Calibri"/>
          <w:sz w:val="24"/>
          <w:szCs w:val="24"/>
          <w:highlight w:val="green"/>
        </w:rPr>
        <w:t>и</w:t>
      </w:r>
      <w:r w:rsidRPr="00CD59F2">
        <w:rPr>
          <w:rFonts w:eastAsia="Calibri"/>
          <w:sz w:val="24"/>
          <w:szCs w:val="24"/>
          <w:highlight w:val="green"/>
        </w:rPr>
        <w:t xml:space="preserve"> с ГОСТ 5686</w:t>
      </w:r>
      <w:r w:rsidR="008F16C7" w:rsidRPr="00CD59F2">
        <w:rPr>
          <w:rFonts w:eastAsia="Calibri"/>
          <w:sz w:val="24"/>
          <w:szCs w:val="24"/>
          <w:highlight w:val="green"/>
        </w:rPr>
        <w:t>–</w:t>
      </w:r>
      <w:r w:rsidRPr="00CD59F2">
        <w:rPr>
          <w:rFonts w:eastAsia="Calibri"/>
          <w:sz w:val="24"/>
          <w:szCs w:val="24"/>
          <w:highlight w:val="green"/>
        </w:rPr>
        <w:t>2012</w:t>
      </w:r>
      <w:r w:rsidR="001918DF" w:rsidRPr="00CD59F2">
        <w:rPr>
          <w:rFonts w:eastAsia="Calibri"/>
          <w:sz w:val="24"/>
          <w:szCs w:val="24"/>
          <w:highlight w:val="green"/>
        </w:rPr>
        <w:t xml:space="preserve"> (</w:t>
      </w:r>
      <w:r w:rsidR="000D7A17" w:rsidRPr="00CD59F2">
        <w:rPr>
          <w:rFonts w:eastAsia="Calibri"/>
          <w:sz w:val="24"/>
          <w:szCs w:val="24"/>
          <w:highlight w:val="green"/>
        </w:rPr>
        <w:t xml:space="preserve">пункт </w:t>
      </w:r>
      <w:r w:rsidR="001918DF" w:rsidRPr="00CD59F2">
        <w:rPr>
          <w:rFonts w:eastAsia="Calibri"/>
          <w:sz w:val="24"/>
          <w:szCs w:val="24"/>
          <w:highlight w:val="green"/>
        </w:rPr>
        <w:t>4.6)</w:t>
      </w:r>
      <w:r w:rsidRPr="00CD59F2">
        <w:rPr>
          <w:rFonts w:eastAsia="Calibri"/>
          <w:sz w:val="24"/>
          <w:szCs w:val="24"/>
          <w:highlight w:val="green"/>
        </w:rPr>
        <w:t>. В пределах опытных участков на расстоянии 5</w:t>
      </w:r>
      <w:r w:rsidR="00E6239B" w:rsidRPr="00CD59F2">
        <w:rPr>
          <w:rFonts w:eastAsia="Calibri"/>
          <w:sz w:val="24"/>
          <w:szCs w:val="24"/>
          <w:highlight w:val="green"/>
        </w:rPr>
        <w:t> </w:t>
      </w:r>
      <w:r w:rsidRPr="00CD59F2">
        <w:rPr>
          <w:rFonts w:eastAsia="Calibri"/>
          <w:sz w:val="24"/>
          <w:szCs w:val="24"/>
          <w:highlight w:val="green"/>
        </w:rPr>
        <w:t>≤</w:t>
      </w:r>
      <w:r w:rsidR="00E6239B" w:rsidRPr="00CD59F2">
        <w:rPr>
          <w:rFonts w:eastAsia="Calibri"/>
          <w:sz w:val="24"/>
          <w:szCs w:val="24"/>
          <w:highlight w:val="green"/>
        </w:rPr>
        <w:t> </w:t>
      </w:r>
      <w:r w:rsidRPr="00CD59F2">
        <w:rPr>
          <w:rFonts w:eastAsia="Calibri"/>
          <w:i/>
          <w:sz w:val="24"/>
          <w:szCs w:val="24"/>
          <w:highlight w:val="green"/>
        </w:rPr>
        <w:t>R</w:t>
      </w:r>
      <w:r w:rsidR="00E6239B" w:rsidRPr="00CD59F2">
        <w:rPr>
          <w:rFonts w:eastAsia="Calibri"/>
          <w:sz w:val="24"/>
          <w:szCs w:val="24"/>
          <w:highlight w:val="green"/>
        </w:rPr>
        <w:t> </w:t>
      </w:r>
      <w:r w:rsidRPr="00CD59F2">
        <w:rPr>
          <w:rFonts w:eastAsia="Calibri"/>
          <w:sz w:val="24"/>
          <w:szCs w:val="24"/>
          <w:highlight w:val="green"/>
        </w:rPr>
        <w:t>≥</w:t>
      </w:r>
      <w:r w:rsidR="00E6239B" w:rsidRPr="00CD59F2">
        <w:rPr>
          <w:rFonts w:eastAsia="Calibri"/>
          <w:sz w:val="24"/>
          <w:szCs w:val="24"/>
          <w:highlight w:val="green"/>
        </w:rPr>
        <w:t> </w:t>
      </w:r>
      <w:r w:rsidRPr="00CD59F2">
        <w:rPr>
          <w:rFonts w:eastAsia="Calibri"/>
          <w:sz w:val="24"/>
          <w:szCs w:val="24"/>
          <w:highlight w:val="green"/>
        </w:rPr>
        <w:t>1</w:t>
      </w:r>
      <w:r w:rsidR="00E6239B" w:rsidRPr="00CD59F2">
        <w:rPr>
          <w:rFonts w:eastAsia="Calibri"/>
          <w:sz w:val="24"/>
          <w:szCs w:val="24"/>
          <w:highlight w:val="green"/>
        </w:rPr>
        <w:t> </w:t>
      </w:r>
      <w:r w:rsidRPr="00CD59F2">
        <w:rPr>
          <w:rFonts w:eastAsia="Calibri"/>
          <w:sz w:val="24"/>
          <w:szCs w:val="24"/>
          <w:highlight w:val="green"/>
        </w:rPr>
        <w:t>м для корре</w:t>
      </w:r>
      <w:r w:rsidR="008F16C7" w:rsidRPr="00CD59F2">
        <w:rPr>
          <w:rFonts w:eastAsia="Calibri"/>
          <w:sz w:val="24"/>
          <w:szCs w:val="24"/>
          <w:highlight w:val="green"/>
        </w:rPr>
        <w:t>ктировки полученных результатов</w:t>
      </w:r>
      <w:r w:rsidRPr="00CD59F2">
        <w:rPr>
          <w:rFonts w:eastAsia="Calibri"/>
          <w:sz w:val="24"/>
          <w:szCs w:val="24"/>
          <w:highlight w:val="green"/>
        </w:rPr>
        <w:t xml:space="preserve"> следует пройти контрольную скважину с отбором монолитов в интервале 1 м, а также выполнить статическое или динамическое зондирование. Отобранные монолиты должны исследоваться лабораторными методами для определения физико-механических свойств грунтов и характеристик просадочности.</w:t>
      </w:r>
    </w:p>
    <w:p w14:paraId="5F05A1E0" w14:textId="563DCFAC" w:rsidR="00CF70E5" w:rsidRPr="008F1DFF" w:rsidRDefault="00CF70E5" w:rsidP="008F1DFF">
      <w:pPr>
        <w:pStyle w:val="aff1"/>
        <w:spacing w:line="360" w:lineRule="auto"/>
        <w:ind w:left="0" w:firstLine="709"/>
        <w:jc w:val="both"/>
        <w:rPr>
          <w:rFonts w:eastAsia="Calibri"/>
          <w:sz w:val="24"/>
          <w:szCs w:val="24"/>
        </w:rPr>
      </w:pPr>
      <w:r w:rsidRPr="00CD59F2">
        <w:rPr>
          <w:rFonts w:eastAsia="Calibri"/>
          <w:sz w:val="24"/>
          <w:szCs w:val="24"/>
          <w:highlight w:val="green"/>
        </w:rPr>
        <w:t>Для определения несущей способности сваи на участках типа грунтовых условий по просадочности</w:t>
      </w:r>
      <w:r w:rsidR="008F16C7" w:rsidRPr="00CD59F2">
        <w:rPr>
          <w:rFonts w:eastAsia="Calibri"/>
          <w:sz w:val="24"/>
          <w:szCs w:val="24"/>
          <w:highlight w:val="green"/>
        </w:rPr>
        <w:t xml:space="preserve"> </w:t>
      </w:r>
      <w:r w:rsidR="008858B4" w:rsidRPr="00CD59F2">
        <w:rPr>
          <w:rFonts w:eastAsia="Calibri"/>
          <w:sz w:val="24"/>
          <w:szCs w:val="24"/>
          <w:highlight w:val="green"/>
        </w:rPr>
        <w:t xml:space="preserve">II </w:t>
      </w:r>
      <w:r w:rsidRPr="00CD59F2">
        <w:rPr>
          <w:rFonts w:eastAsia="Calibri"/>
          <w:sz w:val="24"/>
          <w:szCs w:val="24"/>
          <w:highlight w:val="green"/>
        </w:rPr>
        <w:t xml:space="preserve">рекомендуется проводить статическое испытание свай по </w:t>
      </w:r>
      <w:r w:rsidR="00112D0A" w:rsidRPr="00CD59F2">
        <w:rPr>
          <w:rFonts w:eastAsia="Calibri"/>
          <w:sz w:val="24"/>
          <w:szCs w:val="24"/>
          <w:highlight w:val="green"/>
        </w:rPr>
        <w:t>общей схеме статических испытаний свай в просадочных грунтах</w:t>
      </w:r>
      <w:r w:rsidRPr="00CD59F2">
        <w:rPr>
          <w:rFonts w:eastAsia="Calibri"/>
          <w:sz w:val="24"/>
          <w:szCs w:val="24"/>
          <w:highlight w:val="green"/>
        </w:rPr>
        <w:t xml:space="preserve"> согласно приложению </w:t>
      </w:r>
      <w:r w:rsidR="00E50FC3" w:rsidRPr="00CD59F2">
        <w:rPr>
          <w:rFonts w:eastAsia="Calibri"/>
          <w:sz w:val="24"/>
          <w:szCs w:val="24"/>
          <w:highlight w:val="green"/>
        </w:rPr>
        <w:t>Б</w:t>
      </w:r>
      <w:r w:rsidRPr="00CD59F2">
        <w:rPr>
          <w:rFonts w:eastAsia="Calibri"/>
          <w:sz w:val="24"/>
          <w:szCs w:val="24"/>
          <w:highlight w:val="green"/>
        </w:rPr>
        <w:t>.</w:t>
      </w:r>
    </w:p>
    <w:p w14:paraId="761FEF2E" w14:textId="72578972" w:rsidR="00553F63" w:rsidRPr="008F1DFF" w:rsidRDefault="00687C95" w:rsidP="008F1DFF">
      <w:pPr>
        <w:spacing w:line="360" w:lineRule="auto"/>
        <w:ind w:firstLine="709"/>
        <w:jc w:val="both"/>
        <w:rPr>
          <w:rFonts w:ascii="Arial" w:eastAsia="Calibri" w:hAnsi="Arial" w:cs="Arial"/>
          <w:sz w:val="24"/>
          <w:szCs w:val="24"/>
        </w:rPr>
      </w:pPr>
      <w:r>
        <w:rPr>
          <w:rFonts w:ascii="Arial" w:eastAsia="Calibri" w:hAnsi="Arial" w:cs="Arial"/>
          <w:sz w:val="24"/>
          <w:szCs w:val="24"/>
        </w:rPr>
        <w:lastRenderedPageBreak/>
        <w:t xml:space="preserve">4.9.8.9 </w:t>
      </w:r>
      <w:r w:rsidR="00553F63" w:rsidRPr="008F1DFF">
        <w:rPr>
          <w:rFonts w:ascii="Arial" w:eastAsia="Calibri" w:hAnsi="Arial" w:cs="Arial"/>
          <w:sz w:val="24"/>
          <w:szCs w:val="24"/>
        </w:rPr>
        <w:t>На вновь осваиваемых, малоизученных территориях рекомендуется испытания штампами и сваями проводить в опытных котлованах с интенсивным и длительным замачиванием.</w:t>
      </w:r>
    </w:p>
    <w:p w14:paraId="4227ABA0" w14:textId="77777777" w:rsidR="00ED480B" w:rsidRPr="008F1DFF" w:rsidRDefault="00ED480B" w:rsidP="008F1DFF">
      <w:pPr>
        <w:pStyle w:val="aff1"/>
        <w:spacing w:line="360" w:lineRule="auto"/>
        <w:ind w:left="0" w:firstLine="709"/>
        <w:jc w:val="both"/>
        <w:rPr>
          <w:rFonts w:eastAsia="Calibri"/>
          <w:sz w:val="24"/>
          <w:szCs w:val="24"/>
        </w:rPr>
      </w:pPr>
      <w:r w:rsidRPr="008F1DFF">
        <w:rPr>
          <w:rFonts w:eastAsia="Calibri"/>
          <w:sz w:val="24"/>
          <w:szCs w:val="24"/>
        </w:rPr>
        <w:t xml:space="preserve">Для каждого </w:t>
      </w:r>
      <w:r w:rsidR="00120DCE" w:rsidRPr="008F1DFF">
        <w:rPr>
          <w:rFonts w:eastAsia="Calibri"/>
          <w:sz w:val="24"/>
          <w:szCs w:val="24"/>
        </w:rPr>
        <w:t xml:space="preserve">предполагаемого </w:t>
      </w:r>
      <w:r w:rsidRPr="008F1DFF">
        <w:rPr>
          <w:rFonts w:eastAsia="Calibri"/>
          <w:sz w:val="24"/>
          <w:szCs w:val="24"/>
        </w:rPr>
        <w:t>объекта капитального строительства</w:t>
      </w:r>
      <w:r w:rsidR="00120DCE" w:rsidRPr="008F1DFF">
        <w:rPr>
          <w:rFonts w:eastAsia="Calibri"/>
          <w:sz w:val="24"/>
          <w:szCs w:val="24"/>
        </w:rPr>
        <w:t xml:space="preserve"> расположенного в черте города рекомендуется обосновывать </w:t>
      </w:r>
      <w:r w:rsidR="00553F63" w:rsidRPr="008F1DFF">
        <w:rPr>
          <w:rFonts w:eastAsia="Calibri"/>
          <w:sz w:val="24"/>
          <w:szCs w:val="24"/>
        </w:rPr>
        <w:t xml:space="preserve">в программе </w:t>
      </w:r>
      <w:r w:rsidR="00120DCE" w:rsidRPr="008F1DFF">
        <w:rPr>
          <w:rFonts w:eastAsia="Calibri"/>
          <w:sz w:val="24"/>
          <w:szCs w:val="24"/>
        </w:rPr>
        <w:t>необходимость применения опытных испытаний просадочных грунтов в полевых условиях штампами</w:t>
      </w:r>
      <w:r w:rsidR="00093BE0" w:rsidRPr="008F1DFF">
        <w:rPr>
          <w:rFonts w:eastAsia="Calibri"/>
          <w:sz w:val="24"/>
          <w:szCs w:val="24"/>
        </w:rPr>
        <w:t xml:space="preserve"> и</w:t>
      </w:r>
      <w:r w:rsidR="00553F63" w:rsidRPr="008F1DFF">
        <w:rPr>
          <w:rFonts w:eastAsia="Calibri"/>
          <w:sz w:val="24"/>
          <w:szCs w:val="24"/>
        </w:rPr>
        <w:t xml:space="preserve"> сваями в условиях замачивания, так как</w:t>
      </w:r>
      <w:r w:rsidR="00CF5CF6" w:rsidRPr="008F1DFF">
        <w:rPr>
          <w:rFonts w:eastAsia="Calibri"/>
          <w:sz w:val="24"/>
          <w:szCs w:val="24"/>
        </w:rPr>
        <w:t xml:space="preserve"> замачивание больших площадей в черте города приводит к </w:t>
      </w:r>
      <w:r w:rsidR="00553F63" w:rsidRPr="008F1DFF">
        <w:rPr>
          <w:rFonts w:eastAsia="Calibri"/>
          <w:sz w:val="24"/>
          <w:szCs w:val="24"/>
        </w:rPr>
        <w:t>увеличению</w:t>
      </w:r>
      <w:r w:rsidR="00CF5CF6" w:rsidRPr="008F1DFF">
        <w:rPr>
          <w:rFonts w:eastAsia="Calibri"/>
          <w:sz w:val="24"/>
          <w:szCs w:val="24"/>
        </w:rPr>
        <w:t xml:space="preserve"> влажности грунтов, </w:t>
      </w:r>
      <w:r w:rsidR="00553F63" w:rsidRPr="008F1DFF">
        <w:rPr>
          <w:rFonts w:eastAsia="Calibri"/>
          <w:sz w:val="24"/>
          <w:szCs w:val="24"/>
        </w:rPr>
        <w:t>нарушению гидрогеологического режима, повышению уровня грунтовых вод и</w:t>
      </w:r>
      <w:r w:rsidR="00CF5CF6" w:rsidRPr="008F1DFF">
        <w:rPr>
          <w:rFonts w:eastAsia="Calibri"/>
          <w:sz w:val="24"/>
          <w:szCs w:val="24"/>
        </w:rPr>
        <w:t xml:space="preserve"> многочисленны</w:t>
      </w:r>
      <w:r w:rsidR="00553F63" w:rsidRPr="008F1DFF">
        <w:rPr>
          <w:rFonts w:eastAsia="Calibri"/>
          <w:sz w:val="24"/>
          <w:szCs w:val="24"/>
        </w:rPr>
        <w:t>м</w:t>
      </w:r>
      <w:r w:rsidR="00CF5CF6" w:rsidRPr="008F1DFF">
        <w:rPr>
          <w:rFonts w:eastAsia="Calibri"/>
          <w:sz w:val="24"/>
          <w:szCs w:val="24"/>
        </w:rPr>
        <w:t xml:space="preserve"> негативны</w:t>
      </w:r>
      <w:r w:rsidR="00553F63" w:rsidRPr="008F1DFF">
        <w:rPr>
          <w:rFonts w:eastAsia="Calibri"/>
          <w:sz w:val="24"/>
          <w:szCs w:val="24"/>
        </w:rPr>
        <w:t>м</w:t>
      </w:r>
      <w:r w:rsidR="00CF5CF6" w:rsidRPr="008F1DFF">
        <w:rPr>
          <w:rFonts w:eastAsia="Calibri"/>
          <w:sz w:val="24"/>
          <w:szCs w:val="24"/>
        </w:rPr>
        <w:t xml:space="preserve"> последствия</w:t>
      </w:r>
      <w:r w:rsidR="00553F63" w:rsidRPr="008F1DFF">
        <w:rPr>
          <w:rFonts w:eastAsia="Calibri"/>
          <w:sz w:val="24"/>
          <w:szCs w:val="24"/>
        </w:rPr>
        <w:t>м</w:t>
      </w:r>
      <w:r w:rsidR="000A10EC" w:rsidRPr="008F1DFF">
        <w:rPr>
          <w:rFonts w:eastAsia="Calibri"/>
          <w:sz w:val="24"/>
          <w:szCs w:val="24"/>
        </w:rPr>
        <w:t>.</w:t>
      </w:r>
    </w:p>
    <w:p w14:paraId="06EFF2F8" w14:textId="2340DE5D" w:rsidR="006C0947" w:rsidRPr="008F1DFF" w:rsidRDefault="00687C95" w:rsidP="008F1DFF">
      <w:pPr>
        <w:spacing w:line="360" w:lineRule="auto"/>
        <w:ind w:firstLine="709"/>
        <w:jc w:val="both"/>
        <w:rPr>
          <w:rFonts w:ascii="Arial" w:eastAsia="Calibri" w:hAnsi="Arial" w:cs="Arial"/>
          <w:sz w:val="24"/>
          <w:szCs w:val="24"/>
        </w:rPr>
      </w:pPr>
      <w:r w:rsidRPr="00665412">
        <w:rPr>
          <w:rFonts w:ascii="Arial" w:eastAsia="Calibri" w:hAnsi="Arial" w:cs="Arial"/>
          <w:sz w:val="24"/>
          <w:szCs w:val="24"/>
          <w:highlight w:val="green"/>
        </w:rPr>
        <w:t xml:space="preserve">4.9.8.10 </w:t>
      </w:r>
      <w:r w:rsidR="00E50FC3" w:rsidRPr="00665412">
        <w:rPr>
          <w:rFonts w:ascii="Arial" w:eastAsia="Calibri" w:hAnsi="Arial" w:cs="Arial"/>
          <w:sz w:val="24"/>
          <w:szCs w:val="24"/>
          <w:highlight w:val="green"/>
        </w:rPr>
        <w:t xml:space="preserve">Для предварительной оценки </w:t>
      </w:r>
      <w:r w:rsidR="00AE28C7" w:rsidRPr="00665412">
        <w:rPr>
          <w:rFonts w:ascii="Arial" w:eastAsia="Calibri" w:hAnsi="Arial" w:cs="Arial"/>
          <w:sz w:val="24"/>
          <w:szCs w:val="24"/>
          <w:highlight w:val="green"/>
        </w:rPr>
        <w:t>состояния и свойств пород, слагающих грунтовую толщу, а также для выявления грунтов с низкой прочностью, допускается использовать поверхностное зондирование пород в обнажениях микропенетрометром. По данным испытаний определяют величину предельного напряжения сдвига (</w:t>
      </w:r>
      <w:r w:rsidR="003C70C9" w:rsidRPr="00665412">
        <w:rPr>
          <w:rFonts w:ascii="Arial" w:eastAsia="Calibri" w:hAnsi="Arial" w:cs="Arial"/>
          <w:sz w:val="24"/>
          <w:szCs w:val="24"/>
          <w:highlight w:val="green"/>
        </w:rPr>
        <w:t>п</w:t>
      </w:r>
      <w:r w:rsidR="00AE28C7" w:rsidRPr="00665412">
        <w:rPr>
          <w:rFonts w:ascii="Arial" w:eastAsia="Calibri" w:hAnsi="Arial" w:cs="Arial"/>
          <w:sz w:val="24"/>
          <w:szCs w:val="24"/>
          <w:highlight w:val="green"/>
        </w:rPr>
        <w:t>риложение В)</w:t>
      </w:r>
      <w:r w:rsidR="006C0947" w:rsidRPr="00665412">
        <w:rPr>
          <w:rFonts w:ascii="Arial" w:eastAsia="Calibri" w:hAnsi="Arial" w:cs="Arial"/>
          <w:sz w:val="24"/>
          <w:szCs w:val="24"/>
          <w:highlight w:val="green"/>
        </w:rPr>
        <w:t>.</w:t>
      </w:r>
    </w:p>
    <w:p w14:paraId="3E48BF67" w14:textId="748C4F74" w:rsidR="00E50FC3" w:rsidRPr="008F1DFF" w:rsidRDefault="006C0947" w:rsidP="008F1DFF">
      <w:pPr>
        <w:spacing w:line="360" w:lineRule="auto"/>
        <w:ind w:firstLine="709"/>
        <w:jc w:val="both"/>
        <w:rPr>
          <w:rFonts w:ascii="Arial" w:eastAsia="Calibri" w:hAnsi="Arial" w:cs="Arial"/>
          <w:sz w:val="24"/>
          <w:szCs w:val="24"/>
        </w:rPr>
      </w:pPr>
      <w:r w:rsidRPr="00665412">
        <w:rPr>
          <w:rFonts w:ascii="Arial" w:eastAsia="Calibri" w:hAnsi="Arial" w:cs="Arial"/>
          <w:sz w:val="24"/>
          <w:szCs w:val="24"/>
          <w:highlight w:val="green"/>
        </w:rPr>
        <w:t>Для приближенной оценки прочности грунтов, расчленения грунтовой толщи на слои, отличающиеся по величине сопротивления резанию, выделения ослабленных пород допускается использовать скважинный искиметр. По р</w:t>
      </w:r>
      <w:r w:rsidR="008F16C7" w:rsidRPr="00665412">
        <w:rPr>
          <w:rFonts w:ascii="Arial" w:eastAsia="Calibri" w:hAnsi="Arial" w:cs="Arial"/>
          <w:sz w:val="24"/>
          <w:szCs w:val="24"/>
          <w:highlight w:val="green"/>
        </w:rPr>
        <w:t>езультатам испытаний вычисляют величину</w:t>
      </w:r>
      <w:r w:rsidRPr="00665412">
        <w:rPr>
          <w:rFonts w:ascii="Arial" w:eastAsia="Calibri" w:hAnsi="Arial" w:cs="Arial"/>
          <w:sz w:val="24"/>
          <w:szCs w:val="24"/>
          <w:highlight w:val="green"/>
        </w:rPr>
        <w:t xml:space="preserve"> сопротивления сдвигу (</w:t>
      </w:r>
      <w:r w:rsidR="002D1293" w:rsidRPr="00665412">
        <w:rPr>
          <w:rFonts w:ascii="Arial" w:eastAsia="Calibri" w:hAnsi="Arial" w:cs="Arial"/>
          <w:sz w:val="24"/>
          <w:szCs w:val="24"/>
          <w:highlight w:val="green"/>
        </w:rPr>
        <w:t>п</w:t>
      </w:r>
      <w:r w:rsidRPr="00665412">
        <w:rPr>
          <w:rFonts w:ascii="Arial" w:eastAsia="Calibri" w:hAnsi="Arial" w:cs="Arial"/>
          <w:sz w:val="24"/>
          <w:szCs w:val="24"/>
          <w:highlight w:val="green"/>
        </w:rPr>
        <w:t>риложение Г)</w:t>
      </w:r>
      <w:r w:rsidR="00AE28C7" w:rsidRPr="00665412">
        <w:rPr>
          <w:rFonts w:ascii="Arial" w:eastAsia="Calibri" w:hAnsi="Arial" w:cs="Arial"/>
          <w:sz w:val="24"/>
          <w:szCs w:val="24"/>
          <w:highlight w:val="green"/>
        </w:rPr>
        <w:t>.</w:t>
      </w:r>
    </w:p>
    <w:p w14:paraId="07E3ABD0" w14:textId="781C1C2C" w:rsidR="00757970" w:rsidRPr="00665412" w:rsidRDefault="00687C95" w:rsidP="008F1DFF">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4.9.8.11 </w:t>
      </w:r>
      <w:r w:rsidR="0043460B" w:rsidRPr="00665412">
        <w:rPr>
          <w:rFonts w:ascii="Arial" w:eastAsia="Calibri" w:hAnsi="Arial" w:cs="Arial"/>
          <w:sz w:val="24"/>
          <w:szCs w:val="24"/>
          <w:highlight w:val="green"/>
        </w:rPr>
        <w:t xml:space="preserve">При проведении полевых испытаний с замачиванием вне контуров проектируемых зданий и </w:t>
      </w:r>
      <w:r w:rsidR="00984E3B" w:rsidRPr="00665412">
        <w:rPr>
          <w:rFonts w:ascii="Arial" w:eastAsia="Calibri" w:hAnsi="Arial" w:cs="Arial"/>
          <w:sz w:val="24"/>
          <w:szCs w:val="24"/>
          <w:highlight w:val="green"/>
        </w:rPr>
        <w:t>сооружений,</w:t>
      </w:r>
      <w:r w:rsidR="0043460B" w:rsidRPr="00665412">
        <w:rPr>
          <w:rFonts w:ascii="Arial" w:eastAsia="Calibri" w:hAnsi="Arial" w:cs="Arial"/>
          <w:sz w:val="24"/>
          <w:szCs w:val="24"/>
          <w:highlight w:val="green"/>
        </w:rPr>
        <w:t xml:space="preserve"> </w:t>
      </w:r>
      <w:r w:rsidR="006C0947" w:rsidRPr="00665412">
        <w:rPr>
          <w:rFonts w:ascii="Arial" w:eastAsia="Calibri" w:hAnsi="Arial" w:cs="Arial"/>
          <w:sz w:val="24"/>
          <w:szCs w:val="24"/>
          <w:highlight w:val="green"/>
        </w:rPr>
        <w:t xml:space="preserve">опытно-фильтрационных и </w:t>
      </w:r>
      <w:r w:rsidR="0043460B" w:rsidRPr="00665412">
        <w:rPr>
          <w:rFonts w:ascii="Arial" w:eastAsia="Calibri" w:hAnsi="Arial" w:cs="Arial"/>
          <w:sz w:val="24"/>
          <w:szCs w:val="24"/>
          <w:highlight w:val="green"/>
        </w:rPr>
        <w:t xml:space="preserve">других полевых работ </w:t>
      </w:r>
      <w:r w:rsidR="006C0947" w:rsidRPr="00665412">
        <w:rPr>
          <w:rFonts w:ascii="Arial" w:eastAsia="Calibri" w:hAnsi="Arial" w:cs="Arial"/>
          <w:sz w:val="24"/>
          <w:szCs w:val="24"/>
          <w:highlight w:val="green"/>
        </w:rPr>
        <w:t>в составе</w:t>
      </w:r>
      <w:r w:rsidR="0043460B" w:rsidRPr="00665412">
        <w:rPr>
          <w:rFonts w:ascii="Arial" w:eastAsia="Calibri" w:hAnsi="Arial" w:cs="Arial"/>
          <w:sz w:val="24"/>
          <w:szCs w:val="24"/>
          <w:highlight w:val="green"/>
        </w:rPr>
        <w:t xml:space="preserve"> инженерно-</w:t>
      </w:r>
      <w:r w:rsidR="00737F0A" w:rsidRPr="00665412">
        <w:rPr>
          <w:rFonts w:ascii="Arial" w:eastAsia="Calibri" w:hAnsi="Arial" w:cs="Arial"/>
          <w:sz w:val="24"/>
          <w:szCs w:val="24"/>
          <w:highlight w:val="green"/>
        </w:rPr>
        <w:t>геологических изысканий</w:t>
      </w:r>
      <w:r w:rsidR="0043460B" w:rsidRPr="00665412">
        <w:rPr>
          <w:rFonts w:ascii="Arial" w:eastAsia="Calibri" w:hAnsi="Arial" w:cs="Arial"/>
          <w:sz w:val="24"/>
          <w:szCs w:val="24"/>
          <w:highlight w:val="green"/>
        </w:rPr>
        <w:t xml:space="preserve"> в районах распространения просадочных грунтов следует предусматривать и осуществлять мероприятия, направленные на сохранение сложившихся гидрогеологических условий </w:t>
      </w:r>
      <w:r w:rsidR="008F16C7" w:rsidRPr="00665412">
        <w:rPr>
          <w:rFonts w:ascii="Arial" w:eastAsia="Calibri" w:hAnsi="Arial" w:cs="Arial"/>
          <w:sz w:val="24"/>
          <w:szCs w:val="24"/>
          <w:highlight w:val="green"/>
        </w:rPr>
        <w:t>в</w:t>
      </w:r>
      <w:r w:rsidR="0043460B" w:rsidRPr="00665412">
        <w:rPr>
          <w:rFonts w:ascii="Arial" w:eastAsia="Calibri" w:hAnsi="Arial" w:cs="Arial"/>
          <w:sz w:val="24"/>
          <w:szCs w:val="24"/>
          <w:highlight w:val="green"/>
        </w:rPr>
        <w:t xml:space="preserve"> цел</w:t>
      </w:r>
      <w:r w:rsidR="008F16C7" w:rsidRPr="00665412">
        <w:rPr>
          <w:rFonts w:ascii="Arial" w:eastAsia="Calibri" w:hAnsi="Arial" w:cs="Arial"/>
          <w:sz w:val="24"/>
          <w:szCs w:val="24"/>
          <w:highlight w:val="green"/>
        </w:rPr>
        <w:t>ях</w:t>
      </w:r>
      <w:r w:rsidR="0043460B" w:rsidRPr="00665412">
        <w:rPr>
          <w:rFonts w:ascii="Arial" w:eastAsia="Calibri" w:hAnsi="Arial" w:cs="Arial"/>
          <w:sz w:val="24"/>
          <w:szCs w:val="24"/>
          <w:highlight w:val="green"/>
        </w:rPr>
        <w:t xml:space="preserve"> предотвращения возможности возникновения или активизации процесса просадки.</w:t>
      </w:r>
    </w:p>
    <w:p w14:paraId="4442F26D" w14:textId="0FE8D8DC" w:rsidR="003859B4" w:rsidRPr="00665412" w:rsidRDefault="00687C95" w:rsidP="008F1DFF">
      <w:pPr>
        <w:tabs>
          <w:tab w:val="left" w:pos="993"/>
          <w:tab w:val="left" w:pos="1134"/>
        </w:tabs>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 xml:space="preserve">4.9.9 </w:t>
      </w:r>
      <w:r w:rsidR="00481482" w:rsidRPr="00665412">
        <w:rPr>
          <w:rFonts w:ascii="Arial" w:hAnsi="Arial" w:cs="Arial"/>
          <w:sz w:val="24"/>
          <w:szCs w:val="24"/>
          <w:highlight w:val="green"/>
        </w:rPr>
        <w:t xml:space="preserve">Гидрогеологические исследования при инженерно-геологических изысканиях следует выполнять для определения в полевых условиях водопроницаемости просадочных грунтов </w:t>
      </w:r>
      <w:r w:rsidR="008F16C7" w:rsidRPr="00665412">
        <w:rPr>
          <w:rFonts w:ascii="Arial" w:hAnsi="Arial" w:cs="Arial"/>
          <w:sz w:val="24"/>
          <w:szCs w:val="24"/>
          <w:highlight w:val="green"/>
        </w:rPr>
        <w:t>в</w:t>
      </w:r>
      <w:r w:rsidR="00481482" w:rsidRPr="00665412">
        <w:rPr>
          <w:rFonts w:ascii="Arial" w:hAnsi="Arial" w:cs="Arial"/>
          <w:sz w:val="24"/>
          <w:szCs w:val="24"/>
          <w:highlight w:val="green"/>
        </w:rPr>
        <w:t xml:space="preserve"> цел</w:t>
      </w:r>
      <w:r w:rsidR="008F16C7" w:rsidRPr="00665412">
        <w:rPr>
          <w:rFonts w:ascii="Arial" w:hAnsi="Arial" w:cs="Arial"/>
          <w:sz w:val="24"/>
          <w:szCs w:val="24"/>
          <w:highlight w:val="green"/>
        </w:rPr>
        <w:t>ях</w:t>
      </w:r>
      <w:r w:rsidR="00481482" w:rsidRPr="00665412">
        <w:rPr>
          <w:rFonts w:ascii="Arial" w:hAnsi="Arial" w:cs="Arial"/>
          <w:sz w:val="24"/>
          <w:szCs w:val="24"/>
          <w:highlight w:val="green"/>
        </w:rPr>
        <w:t xml:space="preserve"> оценки их фильтрационных свойств и, при необходимости, выбора мероприятий по устранению просадочных свойств </w:t>
      </w:r>
      <w:r w:rsidR="006C0947" w:rsidRPr="00665412">
        <w:rPr>
          <w:rFonts w:ascii="Arial" w:hAnsi="Arial" w:cs="Arial"/>
          <w:sz w:val="24"/>
          <w:szCs w:val="24"/>
          <w:highlight w:val="green"/>
        </w:rPr>
        <w:t>методами технической мелиорации</w:t>
      </w:r>
      <w:r w:rsidR="00481482" w:rsidRPr="00665412">
        <w:rPr>
          <w:rFonts w:ascii="Arial" w:hAnsi="Arial" w:cs="Arial"/>
          <w:sz w:val="24"/>
          <w:szCs w:val="24"/>
          <w:highlight w:val="green"/>
        </w:rPr>
        <w:t xml:space="preserve">. </w:t>
      </w:r>
    </w:p>
    <w:p w14:paraId="575B0B59" w14:textId="77777777" w:rsidR="006C0947" w:rsidRPr="00665412" w:rsidRDefault="006C0947" w:rsidP="008F1DFF">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Выбор методов полевых гидрогеологических исследований должен осуществляться в соответствии с ГОСТ 30672.</w:t>
      </w:r>
    </w:p>
    <w:p w14:paraId="5ACF47AC" w14:textId="4EF84449" w:rsidR="00180EA6" w:rsidRPr="00665412" w:rsidRDefault="00180EA6" w:rsidP="008F1DFF">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lastRenderedPageBreak/>
        <w:t>При проектировании сооружений, строительство которых может повлечь за собой изменение уровня подземных вод, гидрогеологические исследования</w:t>
      </w:r>
      <w:r w:rsidR="008F16C7" w:rsidRPr="00665412">
        <w:rPr>
          <w:rFonts w:ascii="Arial" w:hAnsi="Arial" w:cs="Arial"/>
          <w:sz w:val="24"/>
          <w:szCs w:val="24"/>
          <w:highlight w:val="green"/>
        </w:rPr>
        <w:t xml:space="preserve"> </w:t>
      </w:r>
      <w:r w:rsidRPr="00665412">
        <w:rPr>
          <w:rFonts w:ascii="Arial" w:hAnsi="Arial" w:cs="Arial"/>
          <w:sz w:val="24"/>
          <w:szCs w:val="24"/>
          <w:highlight w:val="green"/>
        </w:rPr>
        <w:t>должны включать экспресс-методы.</w:t>
      </w:r>
    </w:p>
    <w:p w14:paraId="5CFD725D" w14:textId="02DD64AE" w:rsidR="00180EA6" w:rsidRPr="00665412" w:rsidRDefault="00180EA6" w:rsidP="008F1DFF">
      <w:pPr>
        <w:spacing w:line="360" w:lineRule="auto"/>
        <w:ind w:firstLine="709"/>
        <w:jc w:val="both"/>
        <w:rPr>
          <w:rFonts w:ascii="Arial" w:hAnsi="Arial" w:cs="Arial"/>
          <w:bCs/>
          <w:sz w:val="24"/>
          <w:szCs w:val="24"/>
          <w:highlight w:val="green"/>
          <w:lang w:bidi="ru-RU"/>
        </w:rPr>
      </w:pPr>
      <w:r w:rsidRPr="00665412">
        <w:rPr>
          <w:rFonts w:ascii="Arial" w:hAnsi="Arial" w:cs="Arial"/>
          <w:sz w:val="24"/>
          <w:szCs w:val="24"/>
          <w:highlight w:val="green"/>
        </w:rPr>
        <w:t>Опытно-фильтрационные работы следует осуществлять в соответствии с ГОСТ 23278 методом налива воды в шурфы и скважины (выше уровня грунтовых вод); откачек воды из шурфов и скважин (ниже уровня грунтовых вод). Для определения коэффициента водопроницаемости рекомендуется (при необходимости) использовать расходометрию, режимные наблюдения.</w:t>
      </w:r>
    </w:p>
    <w:p w14:paraId="021954AC" w14:textId="628EF609" w:rsidR="003859B4" w:rsidRPr="00665412" w:rsidRDefault="00687C95" w:rsidP="008F1DFF">
      <w:pPr>
        <w:tabs>
          <w:tab w:val="left" w:pos="993"/>
          <w:tab w:val="left" w:pos="1134"/>
        </w:tabs>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 xml:space="preserve">4.9.10 </w:t>
      </w:r>
      <w:r w:rsidR="001B6550" w:rsidRPr="00665412">
        <w:rPr>
          <w:rFonts w:ascii="Arial" w:hAnsi="Arial" w:cs="Arial"/>
          <w:sz w:val="24"/>
          <w:szCs w:val="24"/>
          <w:highlight w:val="green"/>
        </w:rPr>
        <w:t>При выполнении л</w:t>
      </w:r>
      <w:r w:rsidR="003859B4" w:rsidRPr="00665412">
        <w:rPr>
          <w:rFonts w:ascii="Arial" w:hAnsi="Arial" w:cs="Arial"/>
          <w:sz w:val="24"/>
          <w:szCs w:val="24"/>
          <w:highlight w:val="green"/>
        </w:rPr>
        <w:t>абораторны</w:t>
      </w:r>
      <w:r w:rsidR="001B6550" w:rsidRPr="00665412">
        <w:rPr>
          <w:rFonts w:ascii="Arial" w:hAnsi="Arial" w:cs="Arial"/>
          <w:sz w:val="24"/>
          <w:szCs w:val="24"/>
          <w:highlight w:val="green"/>
        </w:rPr>
        <w:t>х</w:t>
      </w:r>
      <w:r w:rsidR="003859B4" w:rsidRPr="00665412">
        <w:rPr>
          <w:rFonts w:ascii="Arial" w:hAnsi="Arial" w:cs="Arial"/>
          <w:sz w:val="24"/>
          <w:szCs w:val="24"/>
          <w:highlight w:val="green"/>
        </w:rPr>
        <w:t xml:space="preserve"> исследовани</w:t>
      </w:r>
      <w:r w:rsidR="001B6550" w:rsidRPr="00665412">
        <w:rPr>
          <w:rFonts w:ascii="Arial" w:hAnsi="Arial" w:cs="Arial"/>
          <w:sz w:val="24"/>
          <w:szCs w:val="24"/>
          <w:highlight w:val="green"/>
        </w:rPr>
        <w:t>й</w:t>
      </w:r>
      <w:r w:rsidR="00246E9E" w:rsidRPr="00665412">
        <w:rPr>
          <w:rFonts w:ascii="Arial" w:hAnsi="Arial" w:cs="Arial"/>
          <w:sz w:val="24"/>
          <w:szCs w:val="24"/>
          <w:highlight w:val="green"/>
        </w:rPr>
        <w:t xml:space="preserve"> свойств грунтов</w:t>
      </w:r>
      <w:r w:rsidR="003859B4" w:rsidRPr="00665412">
        <w:rPr>
          <w:rFonts w:ascii="Arial" w:hAnsi="Arial" w:cs="Arial"/>
          <w:sz w:val="24"/>
          <w:szCs w:val="24"/>
          <w:highlight w:val="green"/>
        </w:rPr>
        <w:t xml:space="preserve"> </w:t>
      </w:r>
      <w:r w:rsidR="001B6550" w:rsidRPr="00665412">
        <w:rPr>
          <w:rFonts w:ascii="Arial" w:hAnsi="Arial" w:cs="Arial"/>
          <w:sz w:val="24"/>
          <w:szCs w:val="24"/>
          <w:highlight w:val="green"/>
        </w:rPr>
        <w:t xml:space="preserve">в районах распространения просадочных грунтов должны быть получены </w:t>
      </w:r>
      <w:r w:rsidR="008F16C7" w:rsidRPr="00665412">
        <w:rPr>
          <w:rFonts w:ascii="Arial" w:eastAsia="Calibri" w:hAnsi="Arial" w:cs="Arial"/>
          <w:sz w:val="24"/>
          <w:szCs w:val="24"/>
          <w:highlight w:val="green"/>
        </w:rPr>
        <w:t>данные</w:t>
      </w:r>
      <w:r w:rsidR="001B6550" w:rsidRPr="00665412">
        <w:rPr>
          <w:rFonts w:ascii="Arial" w:eastAsia="Calibri" w:hAnsi="Arial" w:cs="Arial"/>
          <w:sz w:val="24"/>
          <w:szCs w:val="24"/>
          <w:highlight w:val="green"/>
        </w:rPr>
        <w:t>:</w:t>
      </w:r>
      <w:r w:rsidR="003859B4" w:rsidRPr="00665412">
        <w:rPr>
          <w:rFonts w:ascii="Arial" w:hAnsi="Arial" w:cs="Arial"/>
          <w:sz w:val="24"/>
          <w:szCs w:val="24"/>
          <w:highlight w:val="green"/>
        </w:rPr>
        <w:t xml:space="preserve"> </w:t>
      </w:r>
    </w:p>
    <w:p w14:paraId="20D1F9C4" w14:textId="2181AE2F"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xml:space="preserve">- </w:t>
      </w:r>
      <w:r w:rsidR="008F16C7" w:rsidRPr="00665412">
        <w:rPr>
          <w:rFonts w:eastAsia="Calibri"/>
          <w:sz w:val="24"/>
          <w:szCs w:val="24"/>
          <w:highlight w:val="green"/>
        </w:rPr>
        <w:t xml:space="preserve">об </w:t>
      </w:r>
      <w:r w:rsidRPr="00665412">
        <w:rPr>
          <w:rFonts w:eastAsia="Calibri"/>
          <w:sz w:val="24"/>
          <w:szCs w:val="24"/>
          <w:highlight w:val="green"/>
        </w:rPr>
        <w:t>относительной просадочности от собственного веса грунта и дополнительного напряжения от веса сооружения (при различных давлениях);</w:t>
      </w:r>
    </w:p>
    <w:p w14:paraId="32679F49" w14:textId="7DF110F7"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xml:space="preserve">- </w:t>
      </w:r>
      <w:r w:rsidR="00D57605" w:rsidRPr="00665412">
        <w:rPr>
          <w:rFonts w:eastAsia="Calibri"/>
          <w:sz w:val="24"/>
          <w:szCs w:val="24"/>
          <w:highlight w:val="green"/>
        </w:rPr>
        <w:t xml:space="preserve">о </w:t>
      </w:r>
      <w:r w:rsidRPr="00665412">
        <w:rPr>
          <w:rFonts w:eastAsia="Calibri"/>
          <w:sz w:val="24"/>
          <w:szCs w:val="24"/>
          <w:highlight w:val="green"/>
        </w:rPr>
        <w:t>величине начального просадочного давления;</w:t>
      </w:r>
    </w:p>
    <w:p w14:paraId="4C567E26" w14:textId="6DEADE96"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значениях начальной просадочной влажности</w:t>
      </w:r>
      <w:r w:rsidR="00E15EA4" w:rsidRPr="00665412">
        <w:rPr>
          <w:rFonts w:eastAsia="Calibri"/>
          <w:sz w:val="24"/>
          <w:szCs w:val="24"/>
          <w:highlight w:val="green"/>
        </w:rPr>
        <w:t xml:space="preserve"> (при необходимости)</w:t>
      </w:r>
      <w:r w:rsidRPr="00665412">
        <w:rPr>
          <w:rFonts w:eastAsia="Calibri"/>
          <w:sz w:val="24"/>
          <w:szCs w:val="24"/>
          <w:highlight w:val="green"/>
        </w:rPr>
        <w:t>;</w:t>
      </w:r>
    </w:p>
    <w:p w14:paraId="2D324E59" w14:textId="2A977B8F"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модуле деформации грунтов в пределах разведанной глубины грунтов основания;</w:t>
      </w:r>
    </w:p>
    <w:p w14:paraId="7DF47E4D" w14:textId="5CB58704" w:rsidR="0064585E"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w:t>
      </w:r>
      <w:r w:rsidR="004F43E9" w:rsidRPr="00665412">
        <w:rPr>
          <w:rFonts w:eastAsia="Calibri"/>
          <w:sz w:val="24"/>
          <w:szCs w:val="24"/>
          <w:highlight w:val="green"/>
        </w:rPr>
        <w:t xml:space="preserve"> </w:t>
      </w:r>
      <w:r w:rsidRPr="00665412">
        <w:rPr>
          <w:rFonts w:eastAsia="Calibri"/>
          <w:sz w:val="24"/>
          <w:szCs w:val="24"/>
          <w:highlight w:val="green"/>
        </w:rPr>
        <w:t>коэффициенте фильтрации в зоне аэрации.</w:t>
      </w:r>
      <w:r w:rsidR="00E15EA4" w:rsidRPr="00665412">
        <w:rPr>
          <w:rFonts w:eastAsia="Calibri"/>
          <w:sz w:val="24"/>
          <w:szCs w:val="24"/>
          <w:highlight w:val="green"/>
        </w:rPr>
        <w:t xml:space="preserve"> </w:t>
      </w:r>
    </w:p>
    <w:p w14:paraId="279E453D" w14:textId="77777777" w:rsidR="0064585E" w:rsidRPr="00665412" w:rsidRDefault="00086657" w:rsidP="008F1DFF">
      <w:pPr>
        <w:pStyle w:val="aff1"/>
        <w:spacing w:line="360" w:lineRule="auto"/>
        <w:ind w:left="0" w:firstLine="709"/>
        <w:jc w:val="both"/>
        <w:rPr>
          <w:rFonts w:eastAsia="Calibri"/>
          <w:highlight w:val="green"/>
        </w:rPr>
      </w:pPr>
      <w:r w:rsidRPr="00665412">
        <w:rPr>
          <w:spacing w:val="40"/>
          <w:highlight w:val="green"/>
        </w:rPr>
        <w:t>Примечание</w:t>
      </w:r>
      <w:r w:rsidR="004C2019" w:rsidRPr="00665412">
        <w:rPr>
          <w:spacing w:val="40"/>
          <w:highlight w:val="green"/>
        </w:rPr>
        <w:t xml:space="preserve"> </w:t>
      </w:r>
      <w:r w:rsidRPr="00665412">
        <w:rPr>
          <w:spacing w:val="40"/>
          <w:highlight w:val="green"/>
        </w:rPr>
        <w:t>–</w:t>
      </w:r>
      <w:r w:rsidR="001B6550" w:rsidRPr="00665412">
        <w:rPr>
          <w:rFonts w:eastAsia="Calibri"/>
          <w:highlight w:val="green"/>
        </w:rPr>
        <w:t xml:space="preserve"> </w:t>
      </w:r>
      <w:r w:rsidR="00E15EA4" w:rsidRPr="00665412">
        <w:rPr>
          <w:rFonts w:eastAsia="Calibri"/>
          <w:highlight w:val="green"/>
        </w:rPr>
        <w:t xml:space="preserve">При наличии региональных сведений </w:t>
      </w:r>
      <w:r w:rsidR="0064585E" w:rsidRPr="00665412">
        <w:rPr>
          <w:rFonts w:eastAsia="Calibri"/>
          <w:highlight w:val="green"/>
        </w:rPr>
        <w:t xml:space="preserve">коэффициент фильтрации в зоне аэрации </w:t>
      </w:r>
      <w:r w:rsidR="00E15EA4" w:rsidRPr="00665412">
        <w:rPr>
          <w:rFonts w:eastAsia="Calibri"/>
          <w:highlight w:val="green"/>
        </w:rPr>
        <w:t xml:space="preserve">допускается не определять. </w:t>
      </w:r>
    </w:p>
    <w:p w14:paraId="7DD2F2F9" w14:textId="46FFFC95" w:rsidR="00852ABA" w:rsidRPr="008F1DFF" w:rsidRDefault="00852ABA" w:rsidP="008F1DFF">
      <w:pPr>
        <w:pStyle w:val="aff1"/>
        <w:spacing w:line="360" w:lineRule="auto"/>
        <w:ind w:left="0" w:firstLine="709"/>
        <w:jc w:val="both"/>
        <w:rPr>
          <w:rFonts w:eastAsia="Calibri"/>
          <w:sz w:val="24"/>
          <w:szCs w:val="24"/>
        </w:rPr>
      </w:pPr>
      <w:r w:rsidRPr="00665412">
        <w:rPr>
          <w:rFonts w:eastAsia="Calibri"/>
          <w:sz w:val="24"/>
          <w:szCs w:val="24"/>
          <w:highlight w:val="green"/>
        </w:rPr>
        <w:t>Принадлежность грунтов к соответствующим таксономическим единицам определяется по ГОСТ 25100. Основным классификационным показателем для просадочных грунтов является относительная просадочность ε</w:t>
      </w:r>
      <w:r w:rsidRPr="00665412">
        <w:rPr>
          <w:rFonts w:eastAsia="Calibri"/>
          <w:i/>
          <w:sz w:val="24"/>
          <w:szCs w:val="24"/>
          <w:highlight w:val="green"/>
          <w:vertAlign w:val="subscript"/>
        </w:rPr>
        <w:t>sl</w:t>
      </w:r>
      <w:r w:rsidRPr="00665412">
        <w:rPr>
          <w:rFonts w:eastAsia="Calibri"/>
          <w:sz w:val="24"/>
          <w:szCs w:val="24"/>
          <w:highlight w:val="green"/>
        </w:rPr>
        <w:t>, которая определяется согласно ГОСТ 23161.</w:t>
      </w:r>
    </w:p>
    <w:p w14:paraId="20C0350B" w14:textId="392D9A06" w:rsidR="00180EA6" w:rsidRPr="008F1DFF" w:rsidRDefault="00687C95" w:rsidP="008F1DFF">
      <w:pPr>
        <w:spacing w:line="360" w:lineRule="auto"/>
        <w:ind w:firstLine="709"/>
        <w:jc w:val="both"/>
        <w:rPr>
          <w:rFonts w:ascii="Arial" w:eastAsia="Calibri" w:hAnsi="Arial" w:cs="Arial"/>
          <w:sz w:val="24"/>
          <w:szCs w:val="24"/>
        </w:rPr>
      </w:pPr>
      <w:r>
        <w:rPr>
          <w:rFonts w:ascii="Arial" w:eastAsia="Calibri" w:hAnsi="Arial" w:cs="Arial"/>
          <w:sz w:val="24"/>
          <w:szCs w:val="24"/>
        </w:rPr>
        <w:t xml:space="preserve">4.9.10.1 </w:t>
      </w:r>
      <w:r w:rsidR="00246E9E" w:rsidRPr="008F1DFF">
        <w:rPr>
          <w:rFonts w:ascii="Arial" w:eastAsia="Calibri" w:hAnsi="Arial" w:cs="Arial"/>
          <w:sz w:val="24"/>
          <w:szCs w:val="24"/>
        </w:rPr>
        <w:t xml:space="preserve">В соответствии с </w:t>
      </w:r>
      <w:r w:rsidR="00180EA6" w:rsidRPr="008F1DFF">
        <w:rPr>
          <w:rFonts w:ascii="Arial" w:eastAsia="Calibri" w:hAnsi="Arial" w:cs="Arial"/>
          <w:sz w:val="24"/>
          <w:szCs w:val="24"/>
        </w:rPr>
        <w:t xml:space="preserve">ГОСТ 30416 и </w:t>
      </w:r>
      <w:r w:rsidR="00246E9E" w:rsidRPr="008F1DFF">
        <w:rPr>
          <w:rFonts w:ascii="Arial" w:eastAsia="Calibri" w:hAnsi="Arial" w:cs="Arial"/>
          <w:sz w:val="24"/>
          <w:szCs w:val="24"/>
        </w:rPr>
        <w:t>ГОСТ 23161</w:t>
      </w:r>
      <w:r w:rsidR="00852ABA" w:rsidRPr="008F1DFF">
        <w:rPr>
          <w:rFonts w:ascii="Arial" w:eastAsia="Calibri" w:hAnsi="Arial" w:cs="Arial"/>
          <w:sz w:val="24"/>
          <w:szCs w:val="24"/>
        </w:rPr>
        <w:t xml:space="preserve"> рекоменду</w:t>
      </w:r>
      <w:r w:rsidR="00180EA6" w:rsidRPr="008F1DFF">
        <w:rPr>
          <w:rFonts w:ascii="Arial" w:eastAsia="Calibri" w:hAnsi="Arial" w:cs="Arial"/>
          <w:sz w:val="24"/>
          <w:szCs w:val="24"/>
        </w:rPr>
        <w:t>е</w:t>
      </w:r>
      <w:r w:rsidR="00852ABA" w:rsidRPr="008F1DFF">
        <w:rPr>
          <w:rFonts w:ascii="Arial" w:eastAsia="Calibri" w:hAnsi="Arial" w:cs="Arial"/>
          <w:sz w:val="24"/>
          <w:szCs w:val="24"/>
        </w:rPr>
        <w:t xml:space="preserve">тся </w:t>
      </w:r>
      <w:r w:rsidR="00180EA6" w:rsidRPr="008F1DFF">
        <w:rPr>
          <w:rFonts w:ascii="Arial" w:eastAsia="Calibri" w:hAnsi="Arial" w:cs="Arial"/>
          <w:sz w:val="24"/>
          <w:szCs w:val="24"/>
        </w:rPr>
        <w:t xml:space="preserve">метод компрессионного сжатия по следующим схемам </w:t>
      </w:r>
      <w:r w:rsidR="00852ABA" w:rsidRPr="008F1DFF">
        <w:rPr>
          <w:rFonts w:ascii="Arial" w:eastAsia="Calibri" w:hAnsi="Arial" w:cs="Arial"/>
          <w:sz w:val="24"/>
          <w:szCs w:val="24"/>
        </w:rPr>
        <w:t>испытаний:</w:t>
      </w:r>
    </w:p>
    <w:p w14:paraId="08BFA0C5" w14:textId="363BD168" w:rsidR="00852ABA" w:rsidRPr="008F1DFF" w:rsidRDefault="00852ABA" w:rsidP="008F1DFF">
      <w:pPr>
        <w:pStyle w:val="aff1"/>
        <w:spacing w:line="360" w:lineRule="auto"/>
        <w:ind w:left="0" w:firstLine="709"/>
        <w:jc w:val="both"/>
        <w:rPr>
          <w:rFonts w:eastAsia="Calibri"/>
          <w:sz w:val="24"/>
          <w:szCs w:val="24"/>
        </w:rPr>
      </w:pPr>
      <w:r w:rsidRPr="008F1DFF">
        <w:rPr>
          <w:rFonts w:eastAsia="Calibri"/>
          <w:sz w:val="24"/>
          <w:szCs w:val="24"/>
        </w:rPr>
        <w:t xml:space="preserve">- </w:t>
      </w:r>
      <w:r w:rsidR="00180EA6" w:rsidRPr="008F1DFF">
        <w:rPr>
          <w:rFonts w:eastAsia="Calibri"/>
          <w:sz w:val="24"/>
          <w:szCs w:val="24"/>
        </w:rPr>
        <w:t xml:space="preserve">«одной кривой» </w:t>
      </w:r>
      <w:r w:rsidR="007411BD" w:rsidRPr="008F1DFF">
        <w:rPr>
          <w:rFonts w:eastAsia="Calibri"/>
          <w:sz w:val="24"/>
          <w:szCs w:val="24"/>
        </w:rPr>
        <w:t>–</w:t>
      </w:r>
      <w:r w:rsidR="00180EA6" w:rsidRPr="008F1DFF">
        <w:rPr>
          <w:rFonts w:eastAsia="Calibri"/>
          <w:sz w:val="24"/>
          <w:szCs w:val="24"/>
        </w:rPr>
        <w:t xml:space="preserve"> для определения относительной просадочности при заданном давлении;</w:t>
      </w:r>
      <w:r w:rsidRPr="008F1DFF">
        <w:rPr>
          <w:rFonts w:eastAsia="Calibri"/>
          <w:sz w:val="24"/>
          <w:szCs w:val="24"/>
        </w:rPr>
        <w:t xml:space="preserve"> </w:t>
      </w:r>
    </w:p>
    <w:p w14:paraId="3A875AC4" w14:textId="5A8D4D8D" w:rsidR="00180EA6" w:rsidRPr="008F1DFF" w:rsidRDefault="00852ABA" w:rsidP="008F1DFF">
      <w:pPr>
        <w:pStyle w:val="aff1"/>
        <w:spacing w:line="360" w:lineRule="auto"/>
        <w:ind w:left="0" w:firstLine="709"/>
        <w:jc w:val="both"/>
        <w:rPr>
          <w:rFonts w:eastAsia="Calibri"/>
          <w:sz w:val="24"/>
          <w:szCs w:val="24"/>
        </w:rPr>
      </w:pPr>
      <w:r w:rsidRPr="008F1DFF">
        <w:rPr>
          <w:rFonts w:eastAsia="Calibri"/>
          <w:sz w:val="24"/>
          <w:szCs w:val="24"/>
        </w:rPr>
        <w:t xml:space="preserve">- </w:t>
      </w:r>
      <w:r w:rsidR="00180EA6" w:rsidRPr="008F1DFF">
        <w:rPr>
          <w:rFonts w:eastAsia="Calibri"/>
          <w:sz w:val="24"/>
          <w:szCs w:val="24"/>
        </w:rPr>
        <w:t xml:space="preserve">«двух кривых» </w:t>
      </w:r>
      <w:r w:rsidR="007411BD" w:rsidRPr="008F1DFF">
        <w:rPr>
          <w:rFonts w:eastAsia="Calibri"/>
          <w:sz w:val="24"/>
          <w:szCs w:val="24"/>
        </w:rPr>
        <w:t>–</w:t>
      </w:r>
      <w:r w:rsidR="00180EA6" w:rsidRPr="008F1DFF">
        <w:rPr>
          <w:rFonts w:eastAsia="Calibri"/>
          <w:sz w:val="24"/>
          <w:szCs w:val="24"/>
        </w:rPr>
        <w:t xml:space="preserve"> для определения относительной просадочности при различных давлениях и начального просадочного давления.</w:t>
      </w:r>
    </w:p>
    <w:p w14:paraId="75B1E9B1" w14:textId="00E543A1" w:rsidR="00180EA6" w:rsidRPr="008F1DFF" w:rsidRDefault="00180EA6" w:rsidP="008F1DFF">
      <w:pPr>
        <w:pStyle w:val="aff1"/>
        <w:spacing w:line="360" w:lineRule="auto"/>
        <w:ind w:left="0" w:firstLine="709"/>
        <w:jc w:val="both"/>
        <w:rPr>
          <w:rFonts w:eastAsia="Calibri"/>
          <w:sz w:val="24"/>
          <w:szCs w:val="24"/>
        </w:rPr>
      </w:pPr>
      <w:r w:rsidRPr="008F1DFF">
        <w:rPr>
          <w:rFonts w:eastAsia="Calibri"/>
          <w:sz w:val="24"/>
          <w:szCs w:val="24"/>
        </w:rPr>
        <w:t>В соответствии с ГОСТ 23161 допускается проводить испытания ускоренным</w:t>
      </w:r>
      <w:r w:rsidR="0050010E" w:rsidRPr="008F1DFF">
        <w:rPr>
          <w:rFonts w:eastAsia="Calibri"/>
          <w:sz w:val="24"/>
          <w:szCs w:val="24"/>
        </w:rPr>
        <w:t xml:space="preserve"> </w:t>
      </w:r>
      <w:r w:rsidR="008F16C7">
        <w:rPr>
          <w:rFonts w:eastAsia="Calibri"/>
          <w:sz w:val="24"/>
          <w:szCs w:val="24"/>
        </w:rPr>
        <w:t>методом по комбинированной схеме</w:t>
      </w:r>
      <w:r w:rsidRPr="008F1DFF">
        <w:rPr>
          <w:rFonts w:eastAsia="Calibri"/>
          <w:sz w:val="24"/>
          <w:szCs w:val="24"/>
        </w:rPr>
        <w:t xml:space="preserve"> для определения относительной просадочности </w:t>
      </w:r>
      <w:r w:rsidR="00B41BE4" w:rsidRPr="008F16C7">
        <w:rPr>
          <w:rFonts w:eastAsia="Calibri"/>
          <w:sz w:val="24"/>
          <w:szCs w:val="24"/>
        </w:rPr>
        <w:t>ε</w:t>
      </w:r>
      <w:r w:rsidR="00B41BE4" w:rsidRPr="008F16C7">
        <w:rPr>
          <w:rFonts w:eastAsia="Calibri"/>
          <w:i/>
          <w:sz w:val="24"/>
          <w:szCs w:val="24"/>
          <w:vertAlign w:val="subscript"/>
        </w:rPr>
        <w:t>sl</w:t>
      </w:r>
      <w:r w:rsidRPr="008F1DFF">
        <w:rPr>
          <w:rFonts w:eastAsia="Calibri"/>
          <w:sz w:val="24"/>
          <w:szCs w:val="24"/>
        </w:rPr>
        <w:t xml:space="preserve"> при различных значениях давления на грунт и начального просадочного давления </w:t>
      </w:r>
      <w:r w:rsidRPr="00324F13">
        <w:rPr>
          <w:rFonts w:eastAsia="Calibri"/>
          <w:i/>
          <w:sz w:val="24"/>
          <w:szCs w:val="24"/>
        </w:rPr>
        <w:t>p</w:t>
      </w:r>
      <w:r w:rsidRPr="00324F13">
        <w:rPr>
          <w:rFonts w:eastAsia="Calibri"/>
          <w:i/>
          <w:sz w:val="24"/>
          <w:szCs w:val="24"/>
          <w:vertAlign w:val="subscript"/>
        </w:rPr>
        <w:t>s</w:t>
      </w:r>
      <w:r w:rsidR="00737868" w:rsidRPr="00324F13">
        <w:rPr>
          <w:rFonts w:eastAsia="Calibri"/>
          <w:i/>
          <w:sz w:val="24"/>
          <w:szCs w:val="24"/>
          <w:vertAlign w:val="subscript"/>
          <w:lang w:val="en-US"/>
        </w:rPr>
        <w:t>l</w:t>
      </w:r>
      <w:r w:rsidRPr="008F1DFF">
        <w:rPr>
          <w:rFonts w:eastAsia="Calibri"/>
          <w:sz w:val="24"/>
          <w:szCs w:val="24"/>
        </w:rPr>
        <w:t xml:space="preserve">. Комбинированная схема применяется: </w:t>
      </w:r>
    </w:p>
    <w:p w14:paraId="455F18FF" w14:textId="730BCFE9" w:rsidR="00180EA6" w:rsidRPr="008F1DFF" w:rsidRDefault="00180EA6" w:rsidP="008F1DFF">
      <w:pPr>
        <w:pStyle w:val="aff1"/>
        <w:spacing w:line="360" w:lineRule="auto"/>
        <w:ind w:left="0" w:firstLine="709"/>
        <w:jc w:val="both"/>
        <w:rPr>
          <w:rFonts w:eastAsia="Calibri"/>
          <w:sz w:val="24"/>
          <w:szCs w:val="24"/>
        </w:rPr>
      </w:pPr>
      <w:r w:rsidRPr="008F1DFF">
        <w:rPr>
          <w:rFonts w:eastAsia="Calibri"/>
          <w:sz w:val="24"/>
          <w:szCs w:val="24"/>
        </w:rPr>
        <w:t xml:space="preserve">- для супесей, суглинков с числом пластичности </w:t>
      </w:r>
      <w:r w:rsidRPr="008F1DFF">
        <w:rPr>
          <w:rFonts w:eastAsia="Calibri"/>
          <w:i/>
          <w:sz w:val="24"/>
          <w:szCs w:val="24"/>
        </w:rPr>
        <w:t>I</w:t>
      </w:r>
      <w:r w:rsidRPr="008F1DFF">
        <w:rPr>
          <w:rFonts w:eastAsia="Calibri"/>
          <w:i/>
          <w:sz w:val="24"/>
          <w:szCs w:val="24"/>
          <w:vertAlign w:val="subscript"/>
        </w:rPr>
        <w:t>p</w:t>
      </w:r>
      <w:r w:rsidR="007411BD" w:rsidRPr="008F1DFF">
        <w:rPr>
          <w:rFonts w:eastAsia="Calibri"/>
          <w:sz w:val="24"/>
          <w:szCs w:val="24"/>
        </w:rPr>
        <w:t> </w:t>
      </w:r>
      <w:r w:rsidRPr="008F1DFF">
        <w:rPr>
          <w:rFonts w:eastAsia="Calibri"/>
          <w:sz w:val="24"/>
          <w:szCs w:val="24"/>
        </w:rPr>
        <w:t>&lt;</w:t>
      </w:r>
      <w:r w:rsidR="007411BD" w:rsidRPr="008F1DFF">
        <w:rPr>
          <w:rFonts w:eastAsia="Calibri"/>
          <w:sz w:val="24"/>
          <w:szCs w:val="24"/>
        </w:rPr>
        <w:t> </w:t>
      </w:r>
      <w:r w:rsidRPr="008F1DFF">
        <w:rPr>
          <w:rFonts w:eastAsia="Calibri"/>
          <w:sz w:val="24"/>
          <w:szCs w:val="24"/>
        </w:rPr>
        <w:t>12</w:t>
      </w:r>
      <w:r w:rsidR="0061429C" w:rsidRPr="008F1DFF">
        <w:rPr>
          <w:rFonts w:eastAsia="Calibri"/>
          <w:sz w:val="24"/>
          <w:szCs w:val="24"/>
        </w:rPr>
        <w:t>–</w:t>
      </w:r>
      <w:r w:rsidRPr="008F1DFF">
        <w:rPr>
          <w:rFonts w:eastAsia="Calibri"/>
          <w:sz w:val="24"/>
          <w:szCs w:val="24"/>
        </w:rPr>
        <w:t xml:space="preserve">15, а также </w:t>
      </w:r>
      <w:r w:rsidR="008F16C7">
        <w:rPr>
          <w:rFonts w:eastAsia="Calibri"/>
          <w:sz w:val="24"/>
          <w:szCs w:val="24"/>
        </w:rPr>
        <w:t xml:space="preserve">для </w:t>
      </w:r>
      <w:r w:rsidRPr="008F1DFF">
        <w:rPr>
          <w:rFonts w:eastAsia="Calibri"/>
          <w:sz w:val="24"/>
          <w:szCs w:val="24"/>
        </w:rPr>
        <w:lastRenderedPageBreak/>
        <w:t>просадочных грунтов, не обладающих при небольших давлениях на грунт набухающими свойствами;</w:t>
      </w:r>
    </w:p>
    <w:p w14:paraId="6C4EC57A" w14:textId="3B3374B2" w:rsidR="00180EA6" w:rsidRPr="008F1DFF" w:rsidRDefault="00180EA6" w:rsidP="008F1DFF">
      <w:pPr>
        <w:pStyle w:val="aff1"/>
        <w:spacing w:line="360" w:lineRule="auto"/>
        <w:ind w:left="0" w:firstLine="709"/>
        <w:jc w:val="both"/>
        <w:rPr>
          <w:rFonts w:eastAsia="Calibri"/>
          <w:sz w:val="24"/>
          <w:szCs w:val="24"/>
        </w:rPr>
      </w:pPr>
      <w:r w:rsidRPr="008F1DFF">
        <w:rPr>
          <w:rFonts w:eastAsia="Calibri"/>
          <w:sz w:val="24"/>
          <w:szCs w:val="24"/>
        </w:rPr>
        <w:t xml:space="preserve">- при значении начального просадочного давления </w:t>
      </w:r>
      <w:r w:rsidRPr="00324F13">
        <w:rPr>
          <w:rFonts w:eastAsia="Calibri"/>
          <w:i/>
          <w:sz w:val="24"/>
          <w:szCs w:val="24"/>
        </w:rPr>
        <w:t>p</w:t>
      </w:r>
      <w:r w:rsidRPr="00324F13">
        <w:rPr>
          <w:rFonts w:eastAsia="Calibri"/>
          <w:i/>
          <w:sz w:val="24"/>
          <w:szCs w:val="24"/>
          <w:vertAlign w:val="subscript"/>
        </w:rPr>
        <w:t>sl</w:t>
      </w:r>
      <w:r w:rsidRPr="008F1DFF">
        <w:rPr>
          <w:rFonts w:eastAsia="Calibri"/>
          <w:sz w:val="24"/>
          <w:szCs w:val="24"/>
        </w:rPr>
        <w:t xml:space="preserve"> испытуемых грунтов, изменяющегося в пределах </w:t>
      </w:r>
      <w:r w:rsidRPr="008F1DFF">
        <w:rPr>
          <w:rFonts w:eastAsia="Calibri"/>
          <w:i/>
          <w:sz w:val="24"/>
          <w:szCs w:val="24"/>
        </w:rPr>
        <w:t>p</w:t>
      </w:r>
      <w:r w:rsidRPr="008F1DFF">
        <w:rPr>
          <w:rFonts w:eastAsia="Calibri"/>
          <w:i/>
          <w:sz w:val="24"/>
          <w:szCs w:val="24"/>
          <w:vertAlign w:val="subscript"/>
        </w:rPr>
        <w:t>sl</w:t>
      </w:r>
      <w:r w:rsidRPr="008F1DFF">
        <w:rPr>
          <w:rFonts w:eastAsia="Calibri"/>
          <w:sz w:val="24"/>
          <w:szCs w:val="24"/>
        </w:rPr>
        <w:t xml:space="preserve"> =</w:t>
      </w:r>
      <w:r w:rsidR="0050010E" w:rsidRPr="008F1DFF">
        <w:rPr>
          <w:rFonts w:eastAsia="Calibri"/>
          <w:sz w:val="24"/>
          <w:szCs w:val="24"/>
        </w:rPr>
        <w:t xml:space="preserve"> </w:t>
      </w:r>
      <w:r w:rsidRPr="008F1DFF">
        <w:rPr>
          <w:rFonts w:eastAsia="Calibri"/>
          <w:sz w:val="24"/>
          <w:szCs w:val="24"/>
        </w:rPr>
        <w:t xml:space="preserve">50 </w:t>
      </w:r>
      <w:r w:rsidR="007411BD" w:rsidRPr="008F1DFF">
        <w:rPr>
          <w:rFonts w:eastAsia="Calibri"/>
          <w:sz w:val="24"/>
          <w:szCs w:val="24"/>
        </w:rPr>
        <w:t>–</w:t>
      </w:r>
      <w:r w:rsidRPr="008F1DFF">
        <w:rPr>
          <w:rFonts w:eastAsia="Calibri"/>
          <w:sz w:val="24"/>
          <w:szCs w:val="24"/>
        </w:rPr>
        <w:t xml:space="preserve"> 150 кПа;</w:t>
      </w:r>
    </w:p>
    <w:p w14:paraId="24FAC72B" w14:textId="6C208DB0" w:rsidR="00852ABA" w:rsidRPr="008F1DFF" w:rsidRDefault="00180EA6" w:rsidP="008F1DFF">
      <w:pPr>
        <w:pStyle w:val="aff1"/>
        <w:spacing w:line="360" w:lineRule="auto"/>
        <w:ind w:left="0" w:firstLine="709"/>
        <w:jc w:val="both"/>
        <w:rPr>
          <w:rFonts w:eastAsia="Calibri"/>
          <w:sz w:val="24"/>
          <w:szCs w:val="24"/>
        </w:rPr>
      </w:pPr>
      <w:r w:rsidRPr="008F1DFF">
        <w:rPr>
          <w:rFonts w:eastAsia="Calibri"/>
          <w:sz w:val="24"/>
          <w:szCs w:val="24"/>
        </w:rPr>
        <w:t xml:space="preserve">- при максимальном значении заданного давления </w:t>
      </w:r>
      <w:r w:rsidR="0050010E" w:rsidRPr="008F1DFF">
        <w:rPr>
          <w:rFonts w:eastAsia="Calibri"/>
          <w:i/>
          <w:sz w:val="24"/>
          <w:szCs w:val="24"/>
        </w:rPr>
        <w:t>р</w:t>
      </w:r>
      <w:r w:rsidRPr="008F1DFF">
        <w:rPr>
          <w:rFonts w:eastAsia="Calibri"/>
          <w:i/>
          <w:sz w:val="24"/>
          <w:szCs w:val="24"/>
          <w:vertAlign w:val="subscript"/>
        </w:rPr>
        <w:t>з</w:t>
      </w:r>
      <w:r w:rsidR="00324F13">
        <w:rPr>
          <w:rFonts w:eastAsia="Calibri"/>
          <w:sz w:val="24"/>
          <w:szCs w:val="24"/>
        </w:rPr>
        <w:t xml:space="preserve"> ≤ 3</w:t>
      </w:r>
      <w:r w:rsidR="0050010E" w:rsidRPr="008F1DFF">
        <w:rPr>
          <w:rFonts w:eastAsia="Calibri"/>
          <w:i/>
          <w:sz w:val="24"/>
          <w:szCs w:val="24"/>
        </w:rPr>
        <w:t>р</w:t>
      </w:r>
      <w:r w:rsidRPr="008F1DFF">
        <w:rPr>
          <w:rFonts w:eastAsia="Calibri"/>
          <w:i/>
          <w:sz w:val="24"/>
          <w:szCs w:val="24"/>
          <w:vertAlign w:val="subscript"/>
        </w:rPr>
        <w:t>sl</w:t>
      </w:r>
      <w:r w:rsidRPr="008F1DFF">
        <w:rPr>
          <w:rFonts w:eastAsia="Calibri"/>
          <w:sz w:val="24"/>
          <w:szCs w:val="24"/>
        </w:rPr>
        <w:t>.</w:t>
      </w:r>
    </w:p>
    <w:p w14:paraId="43B77B30" w14:textId="1195ABC2" w:rsidR="00852ABA" w:rsidRPr="008F1DFF" w:rsidRDefault="00687C95" w:rsidP="008F1DFF">
      <w:pPr>
        <w:spacing w:line="360" w:lineRule="auto"/>
        <w:ind w:firstLine="709"/>
        <w:jc w:val="both"/>
        <w:rPr>
          <w:rFonts w:ascii="Arial" w:eastAsia="Calibri" w:hAnsi="Arial" w:cs="Arial"/>
          <w:sz w:val="24"/>
          <w:szCs w:val="24"/>
        </w:rPr>
      </w:pPr>
      <w:r>
        <w:rPr>
          <w:rFonts w:ascii="Arial" w:eastAsia="Calibri" w:hAnsi="Arial" w:cs="Arial"/>
          <w:sz w:val="24"/>
          <w:szCs w:val="24"/>
        </w:rPr>
        <w:t xml:space="preserve">4.9.10.2 </w:t>
      </w:r>
      <w:r w:rsidR="00852ABA" w:rsidRPr="008F1DFF">
        <w:rPr>
          <w:rFonts w:ascii="Arial" w:eastAsia="Calibri" w:hAnsi="Arial" w:cs="Arial"/>
          <w:sz w:val="24"/>
          <w:szCs w:val="24"/>
        </w:rPr>
        <w:t>Для учета возможных послепросадочных деформаций рекомендуется выполнять единичные длительные компрессионные испытания (не менее 15 сут) с постоянной фильтрацией воды под заданным давлением</w:t>
      </w:r>
      <w:r w:rsidR="001918DF" w:rsidRPr="008F1DFF">
        <w:rPr>
          <w:rFonts w:ascii="Arial" w:eastAsia="Calibri" w:hAnsi="Arial" w:cs="Arial"/>
          <w:sz w:val="24"/>
          <w:szCs w:val="24"/>
        </w:rPr>
        <w:t>.</w:t>
      </w:r>
    </w:p>
    <w:p w14:paraId="70FDAD9C" w14:textId="08AD27A6" w:rsidR="00210A75" w:rsidRPr="008F1DFF" w:rsidRDefault="00687C95" w:rsidP="008F1DFF">
      <w:pPr>
        <w:spacing w:line="360" w:lineRule="auto"/>
        <w:ind w:firstLine="709"/>
        <w:jc w:val="both"/>
        <w:rPr>
          <w:rFonts w:ascii="Arial" w:eastAsia="Calibri" w:hAnsi="Arial" w:cs="Arial"/>
          <w:b/>
          <w:sz w:val="24"/>
          <w:szCs w:val="24"/>
        </w:rPr>
      </w:pPr>
      <w:r>
        <w:rPr>
          <w:rFonts w:ascii="Arial" w:eastAsia="Calibri" w:hAnsi="Arial" w:cs="Arial"/>
          <w:sz w:val="24"/>
          <w:szCs w:val="24"/>
        </w:rPr>
        <w:t xml:space="preserve">4.9.10.3 </w:t>
      </w:r>
      <w:r w:rsidR="00852ABA" w:rsidRPr="008F1DFF">
        <w:rPr>
          <w:rFonts w:ascii="Arial" w:eastAsia="Calibri" w:hAnsi="Arial" w:cs="Arial"/>
          <w:sz w:val="24"/>
          <w:szCs w:val="24"/>
        </w:rPr>
        <w:t>Модуль деформации просадочных грунтов в лабораторных условиях рекомендуется определять для грунтов природной влажности и в водонасыщенном состоянии в компрессионных приборах</w:t>
      </w:r>
      <w:r w:rsidR="00176023" w:rsidRPr="008F1DFF">
        <w:rPr>
          <w:rFonts w:ascii="Arial" w:eastAsia="Calibri" w:hAnsi="Arial" w:cs="Arial"/>
          <w:sz w:val="24"/>
          <w:szCs w:val="24"/>
        </w:rPr>
        <w:t xml:space="preserve"> (ГОСТ 23161)</w:t>
      </w:r>
      <w:r w:rsidR="00852ABA" w:rsidRPr="008F1DFF">
        <w:rPr>
          <w:rFonts w:ascii="Arial" w:eastAsia="Calibri" w:hAnsi="Arial" w:cs="Arial"/>
          <w:sz w:val="24"/>
          <w:szCs w:val="24"/>
        </w:rPr>
        <w:t xml:space="preserve"> и приборах трехосного сжатия.</w:t>
      </w:r>
      <w:r w:rsidR="00210A75" w:rsidRPr="008F1DFF">
        <w:rPr>
          <w:rFonts w:ascii="Arial" w:eastAsiaTheme="minorHAnsi" w:hAnsi="Arial" w:cs="Arial"/>
          <w:sz w:val="22"/>
          <w:szCs w:val="22"/>
          <w:lang w:eastAsia="en-US"/>
        </w:rPr>
        <w:t xml:space="preserve"> </w:t>
      </w:r>
      <w:r w:rsidR="00210A75" w:rsidRPr="008F1DFF">
        <w:rPr>
          <w:rFonts w:ascii="Arial" w:eastAsia="Calibri" w:hAnsi="Arial" w:cs="Arial"/>
          <w:sz w:val="24"/>
          <w:szCs w:val="24"/>
        </w:rPr>
        <w:t>Для сооружений нормального и пониженного уровней ответственности допускается определять значение модуля деформации только по результатам компрессионных испытаний, уточняя их в соответстви</w:t>
      </w:r>
      <w:r w:rsidR="007406BD" w:rsidRPr="008F1DFF">
        <w:rPr>
          <w:rFonts w:ascii="Arial" w:eastAsia="Calibri" w:hAnsi="Arial" w:cs="Arial"/>
          <w:sz w:val="24"/>
          <w:szCs w:val="24"/>
        </w:rPr>
        <w:t>и</w:t>
      </w:r>
      <w:r w:rsidR="00210A75" w:rsidRPr="008F1DFF">
        <w:rPr>
          <w:rFonts w:ascii="Arial" w:eastAsia="Calibri" w:hAnsi="Arial" w:cs="Arial"/>
          <w:sz w:val="24"/>
          <w:szCs w:val="24"/>
        </w:rPr>
        <w:t xml:space="preserve"> с СП</w:t>
      </w:r>
      <w:r w:rsidR="007406BD" w:rsidRPr="008F1DFF">
        <w:rPr>
          <w:rFonts w:ascii="Arial" w:eastAsia="Calibri" w:hAnsi="Arial" w:cs="Arial"/>
          <w:sz w:val="24"/>
          <w:szCs w:val="24"/>
        </w:rPr>
        <w:t> </w:t>
      </w:r>
      <w:r w:rsidR="00210A75" w:rsidRPr="008F1DFF">
        <w:rPr>
          <w:rFonts w:ascii="Arial" w:eastAsia="Calibri" w:hAnsi="Arial" w:cs="Arial"/>
          <w:sz w:val="24"/>
          <w:szCs w:val="24"/>
        </w:rPr>
        <w:t>22.13330</w:t>
      </w:r>
      <w:r w:rsidR="005A7B22" w:rsidRPr="008F1DFF">
        <w:rPr>
          <w:rFonts w:ascii="Arial" w:eastAsia="Calibri" w:hAnsi="Arial" w:cs="Arial"/>
          <w:sz w:val="24"/>
          <w:szCs w:val="24"/>
        </w:rPr>
        <w:t>.2016 (</w:t>
      </w:r>
      <w:r w:rsidR="000D7A17" w:rsidRPr="008F1DFF">
        <w:rPr>
          <w:rFonts w:ascii="Arial" w:eastAsia="Calibri" w:hAnsi="Arial" w:cs="Arial"/>
          <w:sz w:val="24"/>
          <w:szCs w:val="24"/>
        </w:rPr>
        <w:t xml:space="preserve">пункт </w:t>
      </w:r>
      <w:r w:rsidR="005A7B22" w:rsidRPr="008F1DFF">
        <w:rPr>
          <w:rFonts w:ascii="Arial" w:eastAsia="Calibri" w:hAnsi="Arial" w:cs="Arial"/>
          <w:sz w:val="24"/>
          <w:szCs w:val="24"/>
        </w:rPr>
        <w:t>5.3.6).</w:t>
      </w:r>
    </w:p>
    <w:p w14:paraId="4EFA3D52" w14:textId="4A29F01D" w:rsidR="00852ABA" w:rsidRPr="008F1DFF" w:rsidRDefault="00687C95" w:rsidP="008F1DFF">
      <w:pPr>
        <w:spacing w:line="360" w:lineRule="auto"/>
        <w:ind w:firstLine="709"/>
        <w:jc w:val="both"/>
        <w:rPr>
          <w:rFonts w:ascii="Arial" w:eastAsia="Calibri" w:hAnsi="Arial" w:cs="Arial"/>
          <w:sz w:val="24"/>
          <w:szCs w:val="24"/>
        </w:rPr>
      </w:pPr>
      <w:r>
        <w:rPr>
          <w:rFonts w:ascii="Arial" w:eastAsia="Calibri" w:hAnsi="Arial" w:cs="Arial"/>
          <w:sz w:val="24"/>
          <w:szCs w:val="24"/>
        </w:rPr>
        <w:t xml:space="preserve">4.9.10.4 </w:t>
      </w:r>
      <w:r w:rsidR="00852ABA" w:rsidRPr="008F1DFF">
        <w:rPr>
          <w:rFonts w:ascii="Arial" w:eastAsia="Calibri" w:hAnsi="Arial" w:cs="Arial"/>
          <w:sz w:val="24"/>
          <w:szCs w:val="24"/>
        </w:rPr>
        <w:t xml:space="preserve">Прочностные характеристики просадочных грунтов рекомендуется определять методами </w:t>
      </w:r>
      <w:r w:rsidR="00265548" w:rsidRPr="008F1DFF">
        <w:rPr>
          <w:rFonts w:ascii="Arial" w:eastAsia="Calibri" w:hAnsi="Arial" w:cs="Arial"/>
          <w:sz w:val="24"/>
          <w:szCs w:val="24"/>
        </w:rPr>
        <w:t>одноплоскостного</w:t>
      </w:r>
      <w:r w:rsidR="00852ABA" w:rsidRPr="008F1DFF">
        <w:rPr>
          <w:rFonts w:ascii="Arial" w:eastAsia="Calibri" w:hAnsi="Arial" w:cs="Arial"/>
          <w:sz w:val="24"/>
          <w:szCs w:val="24"/>
        </w:rPr>
        <w:t xml:space="preserve"> среза и трехосного сжатия при природной влажности и при полном водонасыщении. Проведение испытаний следует осуществлять в соответствии с ГОСТ 12248: </w:t>
      </w:r>
    </w:p>
    <w:p w14:paraId="710F522C" w14:textId="75D6BBEE" w:rsidR="00852ABA" w:rsidRPr="008F1DFF" w:rsidRDefault="00852ABA" w:rsidP="008F1DFF">
      <w:pPr>
        <w:pStyle w:val="aff1"/>
        <w:spacing w:line="360" w:lineRule="auto"/>
        <w:ind w:left="0" w:firstLine="709"/>
        <w:jc w:val="both"/>
        <w:rPr>
          <w:rFonts w:eastAsia="Calibri"/>
          <w:sz w:val="24"/>
          <w:szCs w:val="24"/>
        </w:rPr>
      </w:pPr>
      <w:r w:rsidRPr="008F1DFF">
        <w:rPr>
          <w:rFonts w:eastAsia="Calibri"/>
          <w:sz w:val="24"/>
          <w:szCs w:val="24"/>
        </w:rPr>
        <w:t>- при исключении замачивания и просадки толщи грунтов в процессе строительства и эксплуатации сооружений рекомендуется схема консолидированного медленного среза образцов грунтов природной влажности после их предварительного уплотнения заданными вертикальными давлениями;</w:t>
      </w:r>
    </w:p>
    <w:p w14:paraId="73D04496" w14:textId="49F4953E" w:rsidR="00852ABA" w:rsidRPr="008F1DFF" w:rsidRDefault="00852ABA" w:rsidP="008F1DFF">
      <w:pPr>
        <w:pStyle w:val="aff1"/>
        <w:spacing w:line="360" w:lineRule="auto"/>
        <w:ind w:left="0" w:firstLine="709"/>
        <w:jc w:val="both"/>
        <w:rPr>
          <w:rFonts w:eastAsia="Calibri"/>
          <w:sz w:val="24"/>
          <w:szCs w:val="24"/>
        </w:rPr>
      </w:pPr>
      <w:r w:rsidRPr="008F1DFF">
        <w:rPr>
          <w:rFonts w:eastAsia="Calibri"/>
          <w:sz w:val="24"/>
          <w:szCs w:val="24"/>
        </w:rPr>
        <w:t xml:space="preserve">- при возможности замачивания и просадки грунтовой толщи в процессе строительства и эксплуатации объектов </w:t>
      </w:r>
      <w:r w:rsidR="00176023" w:rsidRPr="008F1DFF">
        <w:rPr>
          <w:rFonts w:eastAsia="Calibri"/>
          <w:sz w:val="24"/>
          <w:szCs w:val="24"/>
        </w:rPr>
        <w:t xml:space="preserve">испытание ведется по схеме </w:t>
      </w:r>
      <w:r w:rsidRPr="008F1DFF">
        <w:rPr>
          <w:rFonts w:eastAsia="Calibri"/>
          <w:sz w:val="24"/>
          <w:szCs w:val="24"/>
        </w:rPr>
        <w:t xml:space="preserve">консолидированного медленного среза образцов грунтов при полном их водонасыщении после предварительного уплотнения одним и тем же вертикальным давлением; </w:t>
      </w:r>
    </w:p>
    <w:p w14:paraId="17E43032" w14:textId="470E480F" w:rsidR="00852ABA" w:rsidRPr="008F1DFF" w:rsidRDefault="00852ABA" w:rsidP="008F1DFF">
      <w:pPr>
        <w:pStyle w:val="aff1"/>
        <w:spacing w:line="360" w:lineRule="auto"/>
        <w:ind w:left="0" w:firstLine="709"/>
        <w:jc w:val="both"/>
        <w:rPr>
          <w:rFonts w:eastAsia="Calibri"/>
          <w:sz w:val="24"/>
          <w:szCs w:val="24"/>
        </w:rPr>
      </w:pPr>
      <w:r w:rsidRPr="008F1DFF">
        <w:rPr>
          <w:rFonts w:eastAsia="Calibri"/>
          <w:sz w:val="24"/>
          <w:szCs w:val="24"/>
        </w:rPr>
        <w:t>- для грунтов в процессе их просадки рекомендуется метод неконсолидированного быстрого среза на образцах грунтов, приведенных в водонасыщен</w:t>
      </w:r>
      <w:r w:rsidR="00176023" w:rsidRPr="008F1DFF">
        <w:rPr>
          <w:rFonts w:eastAsia="Calibri"/>
          <w:sz w:val="24"/>
          <w:szCs w:val="24"/>
        </w:rPr>
        <w:t>н</w:t>
      </w:r>
      <w:r w:rsidRPr="008F1DFF">
        <w:rPr>
          <w:rFonts w:eastAsia="Calibri"/>
          <w:sz w:val="24"/>
          <w:szCs w:val="24"/>
        </w:rPr>
        <w:t>ое состояние без предварительного уплотнения (определение минимальных значений прочностных характеристик при водонасыщении).</w:t>
      </w:r>
    </w:p>
    <w:p w14:paraId="2819B1D3" w14:textId="4BDCBB70" w:rsidR="00852ABA" w:rsidRPr="008F1DFF" w:rsidRDefault="00A36E39" w:rsidP="008F1DFF">
      <w:pPr>
        <w:spacing w:line="360" w:lineRule="auto"/>
        <w:ind w:firstLine="709"/>
        <w:jc w:val="both"/>
        <w:rPr>
          <w:rFonts w:ascii="Arial" w:eastAsia="Calibri" w:hAnsi="Arial" w:cs="Arial"/>
          <w:sz w:val="24"/>
          <w:szCs w:val="24"/>
        </w:rPr>
      </w:pPr>
      <w:r w:rsidRPr="00665412">
        <w:rPr>
          <w:rFonts w:ascii="Arial" w:eastAsia="Calibri" w:hAnsi="Arial" w:cs="Arial"/>
          <w:sz w:val="24"/>
          <w:szCs w:val="24"/>
          <w:highlight w:val="green"/>
        </w:rPr>
        <w:t xml:space="preserve">4.9.10.5 </w:t>
      </w:r>
      <w:r w:rsidR="00852ABA" w:rsidRPr="00665412">
        <w:rPr>
          <w:rFonts w:ascii="Arial" w:eastAsia="Calibri" w:hAnsi="Arial" w:cs="Arial"/>
          <w:sz w:val="24"/>
          <w:szCs w:val="24"/>
          <w:highlight w:val="green"/>
        </w:rPr>
        <w:t xml:space="preserve">Начальную просадочную влажность </w:t>
      </w:r>
      <w:r w:rsidR="008F16C7" w:rsidRPr="00665412">
        <w:rPr>
          <w:rFonts w:ascii="Arial" w:eastAsia="Calibri" w:hAnsi="Arial" w:cs="Arial"/>
          <w:sz w:val="24"/>
          <w:szCs w:val="24"/>
          <w:highlight w:val="green"/>
        </w:rPr>
        <w:t>определяют</w:t>
      </w:r>
      <w:r w:rsidR="00852ABA" w:rsidRPr="00665412">
        <w:rPr>
          <w:rFonts w:ascii="Arial" w:eastAsia="Calibri" w:hAnsi="Arial" w:cs="Arial"/>
          <w:sz w:val="24"/>
          <w:szCs w:val="24"/>
          <w:highlight w:val="green"/>
        </w:rPr>
        <w:t xml:space="preserve"> для сооружений повышенного уровня ответственности на площадках (при обосновании в программе).</w:t>
      </w:r>
      <w:r w:rsidR="00852ABA" w:rsidRPr="008F1DFF">
        <w:rPr>
          <w:rFonts w:ascii="Arial" w:eastAsia="Calibri" w:hAnsi="Arial" w:cs="Arial"/>
          <w:sz w:val="24"/>
          <w:szCs w:val="24"/>
        </w:rPr>
        <w:t xml:space="preserve"> </w:t>
      </w:r>
      <w:r w:rsidR="00852ABA" w:rsidRPr="008F1DFF">
        <w:rPr>
          <w:rFonts w:ascii="Arial" w:eastAsia="Calibri" w:hAnsi="Arial" w:cs="Arial"/>
          <w:sz w:val="24"/>
          <w:szCs w:val="24"/>
        </w:rPr>
        <w:lastRenderedPageBreak/>
        <w:t xml:space="preserve">Испытания рекомендуется совмещать с определениями относительной просадочности по схеме «двух кривых» </w:t>
      </w:r>
      <w:r w:rsidR="001918DF" w:rsidRPr="008F1DFF">
        <w:rPr>
          <w:rFonts w:ascii="Arial" w:eastAsia="Calibri" w:hAnsi="Arial" w:cs="Arial"/>
          <w:sz w:val="24"/>
          <w:szCs w:val="24"/>
        </w:rPr>
        <w:t>согласно ГОСТ 23161.</w:t>
      </w:r>
    </w:p>
    <w:p w14:paraId="7CC7C650" w14:textId="09EF4DCE" w:rsidR="00852ABA" w:rsidRPr="00665412" w:rsidRDefault="00A36E39" w:rsidP="008F1DFF">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4.9.10.6 </w:t>
      </w:r>
      <w:r w:rsidR="00852ABA" w:rsidRPr="00665412">
        <w:rPr>
          <w:rFonts w:ascii="Arial" w:eastAsia="Calibri" w:hAnsi="Arial" w:cs="Arial"/>
          <w:sz w:val="24"/>
          <w:szCs w:val="24"/>
          <w:highlight w:val="green"/>
        </w:rPr>
        <w:t xml:space="preserve">Для </w:t>
      </w:r>
      <w:r w:rsidR="00EA12F1" w:rsidRPr="00665412">
        <w:rPr>
          <w:rFonts w:ascii="Arial" w:eastAsia="Calibri" w:hAnsi="Arial" w:cs="Arial"/>
          <w:sz w:val="24"/>
          <w:szCs w:val="24"/>
          <w:highlight w:val="green"/>
        </w:rPr>
        <w:t xml:space="preserve">определения полной классификационной принадлежности </w:t>
      </w:r>
      <w:r w:rsidR="00852ABA" w:rsidRPr="00665412">
        <w:rPr>
          <w:rFonts w:ascii="Arial" w:eastAsia="Calibri" w:hAnsi="Arial" w:cs="Arial"/>
          <w:sz w:val="24"/>
          <w:szCs w:val="24"/>
          <w:highlight w:val="green"/>
        </w:rPr>
        <w:t xml:space="preserve">просадочных грунтов, помимо перечисленных выше характеристик, </w:t>
      </w:r>
      <w:r w:rsidR="00EA12F1" w:rsidRPr="00665412">
        <w:rPr>
          <w:rFonts w:ascii="Arial" w:eastAsia="Calibri" w:hAnsi="Arial" w:cs="Arial"/>
          <w:sz w:val="24"/>
          <w:szCs w:val="24"/>
          <w:highlight w:val="green"/>
        </w:rPr>
        <w:t>согласно ГОСТ</w:t>
      </w:r>
      <w:r w:rsidR="00BE1012" w:rsidRPr="00665412">
        <w:rPr>
          <w:rFonts w:ascii="Arial" w:eastAsia="Calibri" w:hAnsi="Arial" w:cs="Arial"/>
          <w:sz w:val="24"/>
          <w:szCs w:val="24"/>
          <w:highlight w:val="green"/>
        </w:rPr>
        <w:t> </w:t>
      </w:r>
      <w:r w:rsidR="00EA12F1" w:rsidRPr="00665412">
        <w:rPr>
          <w:rFonts w:ascii="Arial" w:eastAsia="Calibri" w:hAnsi="Arial" w:cs="Arial"/>
          <w:sz w:val="24"/>
          <w:szCs w:val="24"/>
          <w:highlight w:val="green"/>
        </w:rPr>
        <w:t>25100 следует</w:t>
      </w:r>
      <w:r w:rsidR="00CD016A" w:rsidRPr="00665412">
        <w:rPr>
          <w:rFonts w:ascii="Arial" w:eastAsia="Calibri" w:hAnsi="Arial" w:cs="Arial"/>
          <w:sz w:val="24"/>
          <w:szCs w:val="24"/>
          <w:highlight w:val="green"/>
        </w:rPr>
        <w:t xml:space="preserve"> определять</w:t>
      </w:r>
      <w:r w:rsidR="00852ABA" w:rsidRPr="00665412">
        <w:rPr>
          <w:rFonts w:ascii="Arial" w:eastAsia="Calibri" w:hAnsi="Arial" w:cs="Arial"/>
          <w:sz w:val="24"/>
          <w:szCs w:val="24"/>
          <w:highlight w:val="green"/>
        </w:rPr>
        <w:t xml:space="preserve">: </w:t>
      </w:r>
    </w:p>
    <w:p w14:paraId="170FE307" w14:textId="3C888FF5"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гранулометрическ</w:t>
      </w:r>
      <w:r w:rsidR="00CD016A" w:rsidRPr="00665412">
        <w:rPr>
          <w:rFonts w:eastAsia="Calibri"/>
          <w:sz w:val="24"/>
          <w:szCs w:val="24"/>
          <w:highlight w:val="green"/>
        </w:rPr>
        <w:t>ий</w:t>
      </w:r>
      <w:r w:rsidRPr="00665412">
        <w:rPr>
          <w:rFonts w:eastAsia="Calibri"/>
          <w:sz w:val="24"/>
          <w:szCs w:val="24"/>
          <w:highlight w:val="green"/>
        </w:rPr>
        <w:t xml:space="preserve"> </w:t>
      </w:r>
      <w:r w:rsidR="009466BF" w:rsidRPr="00665412">
        <w:rPr>
          <w:rFonts w:eastAsia="Calibri"/>
          <w:sz w:val="24"/>
          <w:szCs w:val="24"/>
          <w:highlight w:val="green"/>
        </w:rPr>
        <w:t>и</w:t>
      </w:r>
      <w:r w:rsidR="00EA12F1" w:rsidRPr="00665412">
        <w:rPr>
          <w:rFonts w:eastAsia="Calibri"/>
          <w:sz w:val="24"/>
          <w:szCs w:val="24"/>
          <w:highlight w:val="green"/>
        </w:rPr>
        <w:t xml:space="preserve"> </w:t>
      </w:r>
      <w:r w:rsidRPr="00665412">
        <w:rPr>
          <w:rFonts w:eastAsia="Calibri"/>
          <w:sz w:val="24"/>
          <w:szCs w:val="24"/>
          <w:highlight w:val="green"/>
        </w:rPr>
        <w:t>микроагрегатн</w:t>
      </w:r>
      <w:r w:rsidR="00DE4DBC" w:rsidRPr="00665412">
        <w:rPr>
          <w:rFonts w:eastAsia="Calibri"/>
          <w:sz w:val="24"/>
          <w:szCs w:val="24"/>
          <w:highlight w:val="green"/>
        </w:rPr>
        <w:t xml:space="preserve">ый состав </w:t>
      </w:r>
      <w:r w:rsidR="00CD016A" w:rsidRPr="00665412">
        <w:rPr>
          <w:rFonts w:eastAsia="Calibri"/>
          <w:sz w:val="24"/>
          <w:szCs w:val="24"/>
          <w:highlight w:val="green"/>
        </w:rPr>
        <w:t>в соответствии с</w:t>
      </w:r>
      <w:r w:rsidRPr="00665412">
        <w:rPr>
          <w:rFonts w:eastAsia="Calibri"/>
          <w:sz w:val="24"/>
          <w:szCs w:val="24"/>
          <w:highlight w:val="green"/>
        </w:rPr>
        <w:t xml:space="preserve"> ГОСТ</w:t>
      </w:r>
      <w:r w:rsidR="00BE1012" w:rsidRPr="00665412">
        <w:rPr>
          <w:rFonts w:eastAsia="Calibri"/>
          <w:sz w:val="24"/>
          <w:szCs w:val="24"/>
          <w:highlight w:val="green"/>
        </w:rPr>
        <w:t> </w:t>
      </w:r>
      <w:r w:rsidRPr="00665412">
        <w:rPr>
          <w:rFonts w:eastAsia="Calibri"/>
          <w:sz w:val="24"/>
          <w:szCs w:val="24"/>
          <w:highlight w:val="green"/>
        </w:rPr>
        <w:t xml:space="preserve">12536; </w:t>
      </w:r>
    </w:p>
    <w:p w14:paraId="57852FAD" w14:textId="77777777"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содержани</w:t>
      </w:r>
      <w:r w:rsidR="00CD016A" w:rsidRPr="00665412">
        <w:rPr>
          <w:rFonts w:eastAsia="Calibri"/>
          <w:sz w:val="24"/>
          <w:szCs w:val="24"/>
          <w:highlight w:val="green"/>
        </w:rPr>
        <w:t>е</w:t>
      </w:r>
      <w:r w:rsidRPr="00665412">
        <w:rPr>
          <w:rFonts w:eastAsia="Calibri"/>
          <w:sz w:val="24"/>
          <w:szCs w:val="24"/>
          <w:highlight w:val="green"/>
        </w:rPr>
        <w:t xml:space="preserve"> легкорастворимых солей по результатам водных вытяжек из грунтов </w:t>
      </w:r>
      <w:r w:rsidR="001918DF" w:rsidRPr="00665412">
        <w:rPr>
          <w:rFonts w:eastAsia="Calibri"/>
          <w:sz w:val="24"/>
          <w:szCs w:val="24"/>
          <w:highlight w:val="green"/>
        </w:rPr>
        <w:t>в соответствии с ГОСТ 26423;</w:t>
      </w:r>
    </w:p>
    <w:p w14:paraId="2B82D92A" w14:textId="1A69CBF3"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xml:space="preserve">- </w:t>
      </w:r>
      <w:r w:rsidR="00CD016A" w:rsidRPr="00665412">
        <w:rPr>
          <w:rFonts w:eastAsia="Calibri"/>
          <w:sz w:val="24"/>
          <w:szCs w:val="24"/>
          <w:highlight w:val="green"/>
        </w:rPr>
        <w:t xml:space="preserve">содержание </w:t>
      </w:r>
      <w:r w:rsidRPr="00665412">
        <w:rPr>
          <w:rFonts w:eastAsia="Calibri"/>
          <w:sz w:val="24"/>
          <w:szCs w:val="24"/>
          <w:highlight w:val="green"/>
        </w:rPr>
        <w:t xml:space="preserve">органического вещества </w:t>
      </w:r>
      <w:r w:rsidR="009466BF" w:rsidRPr="00665412">
        <w:rPr>
          <w:rFonts w:eastAsia="Calibri"/>
          <w:sz w:val="24"/>
          <w:szCs w:val="24"/>
          <w:highlight w:val="green"/>
        </w:rPr>
        <w:t>в грунтах и погребенных почвах</w:t>
      </w:r>
      <w:r w:rsidRPr="00665412">
        <w:rPr>
          <w:rFonts w:eastAsia="Calibri"/>
          <w:sz w:val="24"/>
          <w:szCs w:val="24"/>
          <w:highlight w:val="green"/>
        </w:rPr>
        <w:t xml:space="preserve"> </w:t>
      </w:r>
      <w:r w:rsidR="00CD016A" w:rsidRPr="00665412">
        <w:rPr>
          <w:rFonts w:eastAsia="Calibri"/>
          <w:sz w:val="24"/>
          <w:szCs w:val="24"/>
          <w:highlight w:val="green"/>
        </w:rPr>
        <w:t>в соответствии с</w:t>
      </w:r>
      <w:r w:rsidR="001918DF" w:rsidRPr="00665412">
        <w:rPr>
          <w:rFonts w:eastAsia="Calibri"/>
          <w:sz w:val="24"/>
          <w:szCs w:val="24"/>
          <w:highlight w:val="green"/>
        </w:rPr>
        <w:t xml:space="preserve"> ГОСТ 23740;</w:t>
      </w:r>
    </w:p>
    <w:p w14:paraId="55D1E783" w14:textId="77777777" w:rsidR="00852ABA" w:rsidRPr="00665412" w:rsidRDefault="00852ABA"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xml:space="preserve">- наличие среднерастворимых солей (гипса) по результатам солянокислых вытяжек </w:t>
      </w:r>
      <w:r w:rsidR="00263CAA" w:rsidRPr="00665412">
        <w:rPr>
          <w:rFonts w:eastAsia="Calibri"/>
          <w:sz w:val="24"/>
          <w:szCs w:val="24"/>
          <w:highlight w:val="green"/>
        </w:rPr>
        <w:t>в соответствии с ГОСТ 26423.</w:t>
      </w:r>
    </w:p>
    <w:p w14:paraId="70AB82D3" w14:textId="363A4021" w:rsidR="00FB4518" w:rsidRPr="00665412" w:rsidRDefault="00A36E39" w:rsidP="008F1DFF">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4.9.10.7 </w:t>
      </w:r>
      <w:r w:rsidR="00176023" w:rsidRPr="00665412">
        <w:rPr>
          <w:rFonts w:ascii="Arial" w:eastAsia="Calibri" w:hAnsi="Arial" w:cs="Arial"/>
          <w:sz w:val="24"/>
          <w:szCs w:val="24"/>
          <w:highlight w:val="green"/>
        </w:rPr>
        <w:t>В районах распространения просадочных грунтов с содержанием в их составе водорастворимых минералов, превышающих по количеству установленный критерий по засоленности (ГОСТ 25100), необходимо определять суффозионную осадку.</w:t>
      </w:r>
    </w:p>
    <w:p w14:paraId="0BB3053A" w14:textId="41B22BD9" w:rsidR="009967D4" w:rsidRPr="00665412" w:rsidRDefault="00A36E39" w:rsidP="008F1DFF">
      <w:pPr>
        <w:tabs>
          <w:tab w:val="left" w:pos="993"/>
          <w:tab w:val="left" w:pos="1134"/>
        </w:tabs>
        <w:spacing w:line="360" w:lineRule="auto"/>
        <w:ind w:firstLine="709"/>
        <w:jc w:val="both"/>
        <w:rPr>
          <w:rFonts w:ascii="Arial" w:hAnsi="Arial" w:cs="Arial"/>
          <w:sz w:val="24"/>
          <w:szCs w:val="24"/>
          <w:highlight w:val="green"/>
        </w:rPr>
      </w:pPr>
      <w:bookmarkStart w:id="26" w:name="_Toc511634010"/>
      <w:r w:rsidRPr="00665412">
        <w:rPr>
          <w:rFonts w:ascii="Arial" w:hAnsi="Arial" w:cs="Arial"/>
          <w:sz w:val="24"/>
          <w:szCs w:val="24"/>
          <w:highlight w:val="green"/>
        </w:rPr>
        <w:t>4.9.11</w:t>
      </w:r>
      <w:r w:rsidR="00DE4DBC" w:rsidRPr="00665412">
        <w:rPr>
          <w:rFonts w:ascii="Arial" w:hAnsi="Arial" w:cs="Arial"/>
          <w:sz w:val="24"/>
          <w:szCs w:val="24"/>
          <w:highlight w:val="green"/>
        </w:rPr>
        <w:t xml:space="preserve"> </w:t>
      </w:r>
      <w:r w:rsidR="00877E8C" w:rsidRPr="00665412">
        <w:rPr>
          <w:rFonts w:ascii="Arial" w:hAnsi="Arial" w:cs="Arial"/>
          <w:sz w:val="24"/>
          <w:szCs w:val="24"/>
          <w:highlight w:val="green"/>
        </w:rPr>
        <w:t>При изучении г</w:t>
      </w:r>
      <w:r w:rsidR="00742A4E" w:rsidRPr="00665412">
        <w:rPr>
          <w:rFonts w:ascii="Arial" w:hAnsi="Arial" w:cs="Arial"/>
          <w:sz w:val="24"/>
          <w:szCs w:val="24"/>
          <w:highlight w:val="green"/>
        </w:rPr>
        <w:t>еологически</w:t>
      </w:r>
      <w:r w:rsidR="00877E8C" w:rsidRPr="00665412">
        <w:rPr>
          <w:rFonts w:ascii="Arial" w:hAnsi="Arial" w:cs="Arial"/>
          <w:sz w:val="24"/>
          <w:szCs w:val="24"/>
          <w:highlight w:val="green"/>
        </w:rPr>
        <w:t>х</w:t>
      </w:r>
      <w:r w:rsidR="00742A4E" w:rsidRPr="00665412">
        <w:rPr>
          <w:rFonts w:ascii="Arial" w:hAnsi="Arial" w:cs="Arial"/>
          <w:sz w:val="24"/>
          <w:szCs w:val="24"/>
          <w:highlight w:val="green"/>
        </w:rPr>
        <w:t xml:space="preserve"> и инженерно-геологически</w:t>
      </w:r>
      <w:r w:rsidR="00877E8C" w:rsidRPr="00665412">
        <w:rPr>
          <w:rFonts w:ascii="Arial" w:hAnsi="Arial" w:cs="Arial"/>
          <w:sz w:val="24"/>
          <w:szCs w:val="24"/>
          <w:highlight w:val="green"/>
        </w:rPr>
        <w:t>х</w:t>
      </w:r>
      <w:r w:rsidR="00742A4E" w:rsidRPr="00665412">
        <w:rPr>
          <w:rFonts w:ascii="Arial" w:hAnsi="Arial" w:cs="Arial"/>
          <w:sz w:val="24"/>
          <w:szCs w:val="24"/>
          <w:highlight w:val="green"/>
        </w:rPr>
        <w:t xml:space="preserve"> процесс</w:t>
      </w:r>
      <w:r w:rsidR="00877E8C" w:rsidRPr="00665412">
        <w:rPr>
          <w:rFonts w:ascii="Arial" w:hAnsi="Arial" w:cs="Arial"/>
          <w:sz w:val="24"/>
          <w:szCs w:val="24"/>
          <w:highlight w:val="green"/>
        </w:rPr>
        <w:t>ов дополнительно необходимо выявлять</w:t>
      </w:r>
      <w:r w:rsidR="009967D4" w:rsidRPr="00665412">
        <w:rPr>
          <w:rFonts w:ascii="Arial" w:hAnsi="Arial" w:cs="Arial"/>
          <w:sz w:val="24"/>
          <w:szCs w:val="24"/>
          <w:highlight w:val="green"/>
        </w:rPr>
        <w:t>:</w:t>
      </w:r>
    </w:p>
    <w:p w14:paraId="2C155635" w14:textId="640FD394" w:rsidR="009967D4" w:rsidRPr="00665412" w:rsidRDefault="009967D4" w:rsidP="008F1DFF">
      <w:pPr>
        <w:pStyle w:val="aff1"/>
        <w:tabs>
          <w:tab w:val="left" w:pos="993"/>
          <w:tab w:val="left" w:pos="1134"/>
        </w:tabs>
        <w:spacing w:line="360" w:lineRule="auto"/>
        <w:ind w:left="0" w:firstLine="709"/>
        <w:contextualSpacing w:val="0"/>
        <w:jc w:val="both"/>
        <w:rPr>
          <w:sz w:val="24"/>
          <w:szCs w:val="24"/>
          <w:highlight w:val="green"/>
        </w:rPr>
      </w:pPr>
      <w:r w:rsidRPr="00665412">
        <w:rPr>
          <w:sz w:val="24"/>
          <w:szCs w:val="24"/>
          <w:highlight w:val="green"/>
        </w:rPr>
        <w:t>-</w:t>
      </w:r>
      <w:r w:rsidR="00877E8C" w:rsidRPr="00665412">
        <w:rPr>
          <w:sz w:val="24"/>
          <w:szCs w:val="24"/>
          <w:highlight w:val="green"/>
        </w:rPr>
        <w:t xml:space="preserve"> </w:t>
      </w:r>
      <w:r w:rsidR="00742A4E" w:rsidRPr="00665412">
        <w:rPr>
          <w:sz w:val="24"/>
          <w:szCs w:val="24"/>
          <w:highlight w:val="green"/>
        </w:rPr>
        <w:t xml:space="preserve">наличие, распространение и контуры проявления </w:t>
      </w:r>
      <w:r w:rsidR="00877E8C" w:rsidRPr="00665412">
        <w:rPr>
          <w:sz w:val="24"/>
          <w:szCs w:val="24"/>
          <w:highlight w:val="green"/>
        </w:rPr>
        <w:t xml:space="preserve">просадочных явлений: </w:t>
      </w:r>
      <w:r w:rsidR="00742A4E" w:rsidRPr="00665412">
        <w:rPr>
          <w:sz w:val="24"/>
          <w:szCs w:val="24"/>
          <w:highlight w:val="green"/>
        </w:rPr>
        <w:t>л</w:t>
      </w:r>
      <w:r w:rsidR="008F16C7" w:rsidRPr="00665412">
        <w:rPr>
          <w:sz w:val="24"/>
          <w:szCs w:val="24"/>
          <w:highlight w:val="green"/>
        </w:rPr>
        <w:t>е</w:t>
      </w:r>
      <w:r w:rsidR="00742A4E" w:rsidRPr="00665412">
        <w:rPr>
          <w:sz w:val="24"/>
          <w:szCs w:val="24"/>
          <w:highlight w:val="green"/>
        </w:rPr>
        <w:t>ссов</w:t>
      </w:r>
      <w:r w:rsidR="002C017D" w:rsidRPr="00665412">
        <w:rPr>
          <w:sz w:val="24"/>
          <w:szCs w:val="24"/>
          <w:highlight w:val="green"/>
        </w:rPr>
        <w:t>ого</w:t>
      </w:r>
      <w:r w:rsidR="00742A4E" w:rsidRPr="00665412">
        <w:rPr>
          <w:sz w:val="24"/>
          <w:szCs w:val="24"/>
          <w:highlight w:val="green"/>
        </w:rPr>
        <w:t xml:space="preserve"> псевдокарст</w:t>
      </w:r>
      <w:r w:rsidR="002C017D" w:rsidRPr="00665412">
        <w:rPr>
          <w:sz w:val="24"/>
          <w:szCs w:val="24"/>
          <w:highlight w:val="green"/>
        </w:rPr>
        <w:t>а</w:t>
      </w:r>
      <w:r w:rsidR="00742A4E" w:rsidRPr="00665412">
        <w:rPr>
          <w:sz w:val="24"/>
          <w:szCs w:val="24"/>
          <w:highlight w:val="green"/>
        </w:rPr>
        <w:t>,</w:t>
      </w:r>
      <w:r w:rsidR="00592343" w:rsidRPr="00665412">
        <w:rPr>
          <w:sz w:val="24"/>
          <w:szCs w:val="24"/>
          <w:highlight w:val="green"/>
        </w:rPr>
        <w:t xml:space="preserve"> просадочных блюдец, подов, провальных воронок и оврагов, просадочных трещин по берегам ирригационных каналов, вокруг водоемов</w:t>
      </w:r>
      <w:r w:rsidR="00742A4E" w:rsidRPr="00665412">
        <w:rPr>
          <w:sz w:val="24"/>
          <w:szCs w:val="24"/>
          <w:highlight w:val="green"/>
        </w:rPr>
        <w:t>;</w:t>
      </w:r>
    </w:p>
    <w:p w14:paraId="3ABB65CF" w14:textId="66268CF4" w:rsidR="009967D4" w:rsidRPr="00665412" w:rsidRDefault="009967D4" w:rsidP="008F1DFF">
      <w:pPr>
        <w:pStyle w:val="aff1"/>
        <w:tabs>
          <w:tab w:val="left" w:pos="993"/>
          <w:tab w:val="left" w:pos="1134"/>
        </w:tabs>
        <w:spacing w:line="360" w:lineRule="auto"/>
        <w:ind w:left="0" w:firstLine="709"/>
        <w:contextualSpacing w:val="0"/>
        <w:jc w:val="both"/>
        <w:rPr>
          <w:sz w:val="24"/>
          <w:szCs w:val="24"/>
          <w:highlight w:val="green"/>
        </w:rPr>
      </w:pPr>
      <w:r w:rsidRPr="00665412">
        <w:rPr>
          <w:sz w:val="24"/>
          <w:szCs w:val="24"/>
          <w:highlight w:val="green"/>
        </w:rPr>
        <w:t xml:space="preserve">- </w:t>
      </w:r>
      <w:r w:rsidR="00742A4E" w:rsidRPr="00665412">
        <w:rPr>
          <w:sz w:val="24"/>
          <w:szCs w:val="24"/>
          <w:highlight w:val="green"/>
        </w:rPr>
        <w:t>зоны и глубины их развития;</w:t>
      </w:r>
    </w:p>
    <w:p w14:paraId="29C778E2" w14:textId="6FFA5790" w:rsidR="009967D4" w:rsidRPr="00665412" w:rsidRDefault="009967D4" w:rsidP="008F1DFF">
      <w:pPr>
        <w:pStyle w:val="aff1"/>
        <w:tabs>
          <w:tab w:val="left" w:pos="993"/>
          <w:tab w:val="left" w:pos="1134"/>
        </w:tabs>
        <w:spacing w:line="360" w:lineRule="auto"/>
        <w:ind w:left="0" w:firstLine="709"/>
        <w:contextualSpacing w:val="0"/>
        <w:jc w:val="both"/>
        <w:rPr>
          <w:sz w:val="24"/>
          <w:szCs w:val="24"/>
          <w:highlight w:val="green"/>
        </w:rPr>
      </w:pPr>
      <w:r w:rsidRPr="00665412">
        <w:rPr>
          <w:sz w:val="24"/>
          <w:szCs w:val="24"/>
          <w:highlight w:val="green"/>
        </w:rPr>
        <w:t xml:space="preserve">- </w:t>
      </w:r>
      <w:r w:rsidR="00742A4E" w:rsidRPr="00665412">
        <w:rPr>
          <w:sz w:val="24"/>
          <w:szCs w:val="24"/>
          <w:highlight w:val="green"/>
        </w:rPr>
        <w:t xml:space="preserve">приуроченность </w:t>
      </w:r>
      <w:r w:rsidR="00617C03" w:rsidRPr="00665412">
        <w:rPr>
          <w:sz w:val="24"/>
          <w:szCs w:val="24"/>
          <w:highlight w:val="green"/>
        </w:rPr>
        <w:t>просадочных явлений</w:t>
      </w:r>
      <w:r w:rsidR="00742A4E" w:rsidRPr="00665412">
        <w:rPr>
          <w:sz w:val="24"/>
          <w:szCs w:val="24"/>
          <w:highlight w:val="green"/>
        </w:rPr>
        <w:t xml:space="preserve"> к определ</w:t>
      </w:r>
      <w:r w:rsidR="008D6ED0" w:rsidRPr="00665412">
        <w:rPr>
          <w:sz w:val="24"/>
          <w:szCs w:val="24"/>
          <w:highlight w:val="green"/>
        </w:rPr>
        <w:t>е</w:t>
      </w:r>
      <w:r w:rsidR="00742A4E" w:rsidRPr="00665412">
        <w:rPr>
          <w:sz w:val="24"/>
          <w:szCs w:val="24"/>
          <w:highlight w:val="green"/>
        </w:rPr>
        <w:t>нным формам рельефа, геоморфологическим элементам, типам грунтов, гидрогеологическим условиям, видам и зонам техногенного воздействия;</w:t>
      </w:r>
    </w:p>
    <w:p w14:paraId="253B2B9B" w14:textId="77777777" w:rsidR="009967D4" w:rsidRPr="00665412" w:rsidRDefault="009967D4" w:rsidP="008F1DFF">
      <w:pPr>
        <w:pStyle w:val="aff1"/>
        <w:tabs>
          <w:tab w:val="left" w:pos="993"/>
          <w:tab w:val="left" w:pos="1134"/>
        </w:tabs>
        <w:spacing w:line="360" w:lineRule="auto"/>
        <w:ind w:left="0" w:firstLine="709"/>
        <w:contextualSpacing w:val="0"/>
        <w:jc w:val="both"/>
        <w:rPr>
          <w:sz w:val="24"/>
          <w:szCs w:val="24"/>
          <w:highlight w:val="green"/>
        </w:rPr>
      </w:pPr>
      <w:r w:rsidRPr="00665412">
        <w:rPr>
          <w:sz w:val="24"/>
          <w:szCs w:val="24"/>
          <w:highlight w:val="green"/>
        </w:rPr>
        <w:t xml:space="preserve">- </w:t>
      </w:r>
      <w:r w:rsidR="00742A4E" w:rsidRPr="00665412">
        <w:rPr>
          <w:sz w:val="24"/>
          <w:szCs w:val="24"/>
          <w:highlight w:val="green"/>
        </w:rPr>
        <w:t xml:space="preserve">особенности развития каждого из </w:t>
      </w:r>
      <w:r w:rsidR="00617C03" w:rsidRPr="00665412">
        <w:rPr>
          <w:sz w:val="24"/>
          <w:szCs w:val="24"/>
          <w:highlight w:val="green"/>
        </w:rPr>
        <w:t xml:space="preserve">явлений, </w:t>
      </w:r>
      <w:r w:rsidR="00742A4E" w:rsidRPr="00665412">
        <w:rPr>
          <w:sz w:val="24"/>
          <w:szCs w:val="24"/>
          <w:highlight w:val="green"/>
        </w:rPr>
        <w:t>факторы и условия развития;</w:t>
      </w:r>
    </w:p>
    <w:p w14:paraId="7EC6CA9D" w14:textId="59CD1D58" w:rsidR="00617C03" w:rsidRPr="00665412" w:rsidRDefault="009967D4" w:rsidP="008F1DFF">
      <w:pPr>
        <w:pStyle w:val="aff1"/>
        <w:tabs>
          <w:tab w:val="left" w:pos="993"/>
          <w:tab w:val="left" w:pos="1134"/>
        </w:tabs>
        <w:spacing w:line="360" w:lineRule="auto"/>
        <w:ind w:left="0" w:firstLine="709"/>
        <w:contextualSpacing w:val="0"/>
        <w:jc w:val="both"/>
        <w:rPr>
          <w:sz w:val="24"/>
          <w:szCs w:val="24"/>
          <w:highlight w:val="green"/>
        </w:rPr>
      </w:pPr>
      <w:r w:rsidRPr="00665412">
        <w:rPr>
          <w:sz w:val="24"/>
          <w:szCs w:val="24"/>
          <w:highlight w:val="green"/>
        </w:rPr>
        <w:t xml:space="preserve">- </w:t>
      </w:r>
      <w:r w:rsidR="00742A4E" w:rsidRPr="00665412">
        <w:rPr>
          <w:sz w:val="24"/>
          <w:szCs w:val="24"/>
          <w:highlight w:val="green"/>
        </w:rPr>
        <w:t>состояние и эффективность существующих сооружений инженерной защиты</w:t>
      </w:r>
      <w:r w:rsidR="00617C03" w:rsidRPr="00665412">
        <w:rPr>
          <w:sz w:val="24"/>
          <w:szCs w:val="24"/>
          <w:highlight w:val="green"/>
        </w:rPr>
        <w:t>.</w:t>
      </w:r>
    </w:p>
    <w:p w14:paraId="2B57F3E1" w14:textId="09DC00E6" w:rsidR="00742A4E" w:rsidRPr="00665412" w:rsidRDefault="00A36E39" w:rsidP="008F1DFF">
      <w:pPr>
        <w:tabs>
          <w:tab w:val="left" w:pos="993"/>
          <w:tab w:val="left" w:pos="1134"/>
        </w:tabs>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4.9.12</w:t>
      </w:r>
      <w:r w:rsidR="00617C03" w:rsidRPr="00665412">
        <w:rPr>
          <w:rFonts w:ascii="Arial" w:hAnsi="Arial" w:cs="Arial"/>
          <w:sz w:val="24"/>
          <w:szCs w:val="24"/>
          <w:highlight w:val="green"/>
        </w:rPr>
        <w:t xml:space="preserve"> </w:t>
      </w:r>
      <w:r w:rsidR="00617C03" w:rsidRPr="00665412">
        <w:rPr>
          <w:rFonts w:ascii="Arial" w:hAnsi="Arial" w:cs="Arial"/>
          <w:sz w:val="24"/>
          <w:highlight w:val="green"/>
        </w:rPr>
        <w:t>Необходимость выполнения отдельных видов инженерно-геологических работ и исследований при инженерно-геологической съемке в районах распространения просадочных грунтов, указанных в 4.</w:t>
      </w:r>
      <w:r w:rsidR="00204EA3" w:rsidRPr="00665412">
        <w:rPr>
          <w:rFonts w:ascii="Arial" w:hAnsi="Arial" w:cs="Arial"/>
          <w:sz w:val="24"/>
          <w:highlight w:val="green"/>
        </w:rPr>
        <w:t>9.3</w:t>
      </w:r>
      <w:r w:rsidR="007411BD" w:rsidRPr="00665412">
        <w:rPr>
          <w:rFonts w:ascii="Arial" w:hAnsi="Arial" w:cs="Arial"/>
          <w:sz w:val="24"/>
          <w:highlight w:val="green"/>
        </w:rPr>
        <w:t>–</w:t>
      </w:r>
      <w:r w:rsidR="00204EA3" w:rsidRPr="00665412">
        <w:rPr>
          <w:rFonts w:ascii="Arial" w:hAnsi="Arial" w:cs="Arial"/>
          <w:sz w:val="24"/>
          <w:highlight w:val="green"/>
        </w:rPr>
        <w:t>4.9.11</w:t>
      </w:r>
      <w:r w:rsidR="00617C03" w:rsidRPr="00665412">
        <w:rPr>
          <w:rFonts w:ascii="Arial" w:hAnsi="Arial" w:cs="Arial"/>
          <w:sz w:val="24"/>
          <w:highlight w:val="green"/>
        </w:rPr>
        <w:t xml:space="preserve">, условия их комплексирования, </w:t>
      </w:r>
      <w:r w:rsidR="00617C03" w:rsidRPr="00665412">
        <w:rPr>
          <w:rFonts w:ascii="Arial" w:hAnsi="Arial" w:cs="Arial"/>
          <w:sz w:val="24"/>
          <w:szCs w:val="24"/>
          <w:highlight w:val="green"/>
        </w:rPr>
        <w:t>детальность (масштаб) инженерно-геологической съемки, глубину исследований</w:t>
      </w:r>
      <w:r w:rsidR="00617C03" w:rsidRPr="00665412">
        <w:rPr>
          <w:rFonts w:ascii="Arial" w:hAnsi="Arial" w:cs="Arial"/>
          <w:sz w:val="24"/>
          <w:highlight w:val="green"/>
        </w:rPr>
        <w:t xml:space="preserve"> следует устанавливать в программе с уч</w:t>
      </w:r>
      <w:r w:rsidR="008D6ED0" w:rsidRPr="00665412">
        <w:rPr>
          <w:rFonts w:ascii="Arial" w:hAnsi="Arial" w:cs="Arial"/>
          <w:sz w:val="24"/>
          <w:highlight w:val="green"/>
        </w:rPr>
        <w:t>е</w:t>
      </w:r>
      <w:r w:rsidR="00617C03" w:rsidRPr="00665412">
        <w:rPr>
          <w:rFonts w:ascii="Arial" w:hAnsi="Arial" w:cs="Arial"/>
          <w:sz w:val="24"/>
          <w:highlight w:val="green"/>
        </w:rPr>
        <w:t xml:space="preserve">том вида градостроительной деятельности, сложности инженерно-геологических условий, </w:t>
      </w:r>
      <w:r w:rsidR="00617C03" w:rsidRPr="00665412">
        <w:rPr>
          <w:rFonts w:ascii="Arial" w:hAnsi="Arial" w:cs="Arial"/>
          <w:sz w:val="24"/>
          <w:highlight w:val="green"/>
        </w:rPr>
        <w:lastRenderedPageBreak/>
        <w:t>уровня ответственности проектируемых зданий и сооружений и</w:t>
      </w:r>
      <w:r w:rsidR="00617C03" w:rsidRPr="00665412">
        <w:rPr>
          <w:rFonts w:ascii="Arial" w:hAnsi="Arial" w:cs="Arial"/>
          <w:sz w:val="24"/>
          <w:szCs w:val="24"/>
          <w:highlight w:val="green"/>
        </w:rPr>
        <w:t xml:space="preserve"> требований СП</w:t>
      </w:r>
      <w:r w:rsidR="00BE1012" w:rsidRPr="00665412">
        <w:rPr>
          <w:rFonts w:ascii="Arial" w:hAnsi="Arial" w:cs="Arial"/>
          <w:sz w:val="24"/>
          <w:szCs w:val="24"/>
          <w:highlight w:val="green"/>
        </w:rPr>
        <w:t> </w:t>
      </w:r>
      <w:r w:rsidR="00617C03" w:rsidRPr="00665412">
        <w:rPr>
          <w:rFonts w:ascii="Arial" w:hAnsi="Arial" w:cs="Arial"/>
          <w:sz w:val="24"/>
          <w:szCs w:val="24"/>
          <w:highlight w:val="green"/>
        </w:rPr>
        <w:t>47.13330.2016 (</w:t>
      </w:r>
      <w:r w:rsidR="00BE1012" w:rsidRPr="00665412">
        <w:rPr>
          <w:rFonts w:ascii="Arial" w:hAnsi="Arial" w:cs="Arial"/>
          <w:sz w:val="24"/>
          <w:szCs w:val="24"/>
          <w:highlight w:val="green"/>
        </w:rPr>
        <w:t>п</w:t>
      </w:r>
      <w:r w:rsidR="00617C03" w:rsidRPr="00665412">
        <w:rPr>
          <w:rFonts w:ascii="Arial" w:hAnsi="Arial" w:cs="Arial"/>
          <w:sz w:val="24"/>
          <w:szCs w:val="24"/>
          <w:highlight w:val="green"/>
        </w:rPr>
        <w:t>риложение Б).</w:t>
      </w:r>
    </w:p>
    <w:bookmarkEnd w:id="26"/>
    <w:p w14:paraId="6833C88A" w14:textId="77777777" w:rsidR="003558C7" w:rsidRPr="00665412" w:rsidRDefault="003558C7"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xml:space="preserve">В процессе </w:t>
      </w:r>
      <w:r w:rsidR="00EA7A27" w:rsidRPr="00665412">
        <w:rPr>
          <w:rFonts w:eastAsia="Calibri"/>
          <w:sz w:val="24"/>
          <w:szCs w:val="24"/>
          <w:highlight w:val="green"/>
        </w:rPr>
        <w:t xml:space="preserve">инженерно-геологической </w:t>
      </w:r>
      <w:r w:rsidRPr="00665412">
        <w:rPr>
          <w:rFonts w:eastAsia="Calibri"/>
          <w:sz w:val="24"/>
          <w:szCs w:val="24"/>
          <w:highlight w:val="green"/>
        </w:rPr>
        <w:t>съ</w:t>
      </w:r>
      <w:r w:rsidR="008D6ED0" w:rsidRPr="00665412">
        <w:rPr>
          <w:rFonts w:eastAsia="Calibri"/>
          <w:sz w:val="24"/>
          <w:szCs w:val="24"/>
          <w:highlight w:val="green"/>
        </w:rPr>
        <w:t>е</w:t>
      </w:r>
      <w:r w:rsidRPr="00665412">
        <w:rPr>
          <w:rFonts w:eastAsia="Calibri"/>
          <w:sz w:val="24"/>
          <w:szCs w:val="24"/>
          <w:highlight w:val="green"/>
        </w:rPr>
        <w:t>мки определяют:</w:t>
      </w:r>
    </w:p>
    <w:p w14:paraId="25A1531D" w14:textId="77777777" w:rsidR="003558C7" w:rsidRPr="00665412" w:rsidRDefault="003558C7" w:rsidP="008F1DFF">
      <w:pPr>
        <w:widowControl w:val="0"/>
        <w:tabs>
          <w:tab w:val="left" w:pos="993"/>
        </w:tabs>
        <w:autoSpaceDE w:val="0"/>
        <w:autoSpaceDN w:val="0"/>
        <w:adjustRightInd w:val="0"/>
        <w:spacing w:line="360" w:lineRule="auto"/>
        <w:ind w:firstLine="709"/>
        <w:contextualSpacing/>
        <w:jc w:val="both"/>
        <w:rPr>
          <w:rFonts w:ascii="Arial" w:hAnsi="Arial" w:cs="Arial"/>
          <w:sz w:val="24"/>
          <w:highlight w:val="green"/>
        </w:rPr>
      </w:pPr>
      <w:r w:rsidRPr="00665412">
        <w:rPr>
          <w:rFonts w:ascii="Arial" w:hAnsi="Arial" w:cs="Arial"/>
          <w:sz w:val="24"/>
          <w:highlight w:val="green"/>
        </w:rPr>
        <w:t>- генезис</w:t>
      </w:r>
      <w:r w:rsidR="00A5151C" w:rsidRPr="00665412">
        <w:rPr>
          <w:rFonts w:ascii="Arial" w:hAnsi="Arial" w:cs="Arial"/>
          <w:sz w:val="24"/>
          <w:highlight w:val="green"/>
        </w:rPr>
        <w:t xml:space="preserve"> (по возможности)</w:t>
      </w:r>
      <w:r w:rsidRPr="00665412">
        <w:rPr>
          <w:rFonts w:ascii="Arial" w:hAnsi="Arial" w:cs="Arial"/>
          <w:sz w:val="24"/>
          <w:highlight w:val="green"/>
        </w:rPr>
        <w:t>, распространение и условия залегания просадочных грунтов, их приуроченность к определенным геоморфологическим элементам и формам рельефа;</w:t>
      </w:r>
    </w:p>
    <w:p w14:paraId="38FE587A" w14:textId="1119E0BD" w:rsidR="003558C7" w:rsidRPr="00665412" w:rsidRDefault="003558C7" w:rsidP="008F1DFF">
      <w:pPr>
        <w:widowControl w:val="0"/>
        <w:tabs>
          <w:tab w:val="left" w:pos="993"/>
        </w:tabs>
        <w:autoSpaceDE w:val="0"/>
        <w:autoSpaceDN w:val="0"/>
        <w:adjustRightInd w:val="0"/>
        <w:spacing w:line="360" w:lineRule="auto"/>
        <w:ind w:firstLine="709"/>
        <w:contextualSpacing/>
        <w:jc w:val="both"/>
        <w:rPr>
          <w:rFonts w:ascii="Arial" w:hAnsi="Arial" w:cs="Arial"/>
          <w:sz w:val="24"/>
          <w:highlight w:val="green"/>
        </w:rPr>
      </w:pPr>
      <w:r w:rsidRPr="00665412">
        <w:rPr>
          <w:rFonts w:ascii="Arial" w:hAnsi="Arial" w:cs="Arial"/>
          <w:sz w:val="24"/>
          <w:highlight w:val="green"/>
        </w:rPr>
        <w:t xml:space="preserve">- мощность </w:t>
      </w:r>
      <w:r w:rsidR="004900AD" w:rsidRPr="00665412">
        <w:rPr>
          <w:rFonts w:ascii="Arial" w:hAnsi="Arial" w:cs="Arial"/>
          <w:sz w:val="24"/>
          <w:highlight w:val="green"/>
        </w:rPr>
        <w:t>просадочных</w:t>
      </w:r>
      <w:r w:rsidRPr="00665412">
        <w:rPr>
          <w:rFonts w:ascii="Arial" w:hAnsi="Arial" w:cs="Arial"/>
          <w:sz w:val="24"/>
          <w:highlight w:val="green"/>
        </w:rPr>
        <w:t xml:space="preserve"> грунтов и ее изменени</w:t>
      </w:r>
      <w:r w:rsidR="00BE1012" w:rsidRPr="00665412">
        <w:rPr>
          <w:rFonts w:ascii="Arial" w:hAnsi="Arial" w:cs="Arial"/>
          <w:sz w:val="24"/>
          <w:highlight w:val="green"/>
        </w:rPr>
        <w:t>е</w:t>
      </w:r>
      <w:r w:rsidRPr="00665412">
        <w:rPr>
          <w:rFonts w:ascii="Arial" w:hAnsi="Arial" w:cs="Arial"/>
          <w:sz w:val="24"/>
          <w:highlight w:val="green"/>
        </w:rPr>
        <w:t xml:space="preserve"> по площади;</w:t>
      </w:r>
    </w:p>
    <w:p w14:paraId="10950B1A" w14:textId="77777777" w:rsidR="00A5151C" w:rsidRPr="00665412" w:rsidRDefault="003558C7" w:rsidP="008F1DFF">
      <w:pPr>
        <w:widowControl w:val="0"/>
        <w:tabs>
          <w:tab w:val="left" w:pos="993"/>
        </w:tabs>
        <w:autoSpaceDE w:val="0"/>
        <w:autoSpaceDN w:val="0"/>
        <w:adjustRightInd w:val="0"/>
        <w:spacing w:line="360" w:lineRule="auto"/>
        <w:ind w:firstLine="709"/>
        <w:contextualSpacing/>
        <w:jc w:val="both"/>
        <w:rPr>
          <w:rFonts w:ascii="Arial" w:hAnsi="Arial" w:cs="Arial"/>
          <w:sz w:val="24"/>
          <w:highlight w:val="green"/>
        </w:rPr>
      </w:pPr>
      <w:r w:rsidRPr="00665412">
        <w:rPr>
          <w:rFonts w:ascii="Arial" w:hAnsi="Arial" w:cs="Arial"/>
          <w:sz w:val="24"/>
          <w:highlight w:val="green"/>
        </w:rPr>
        <w:t>- особенности структуры и текстуры грунтов</w:t>
      </w:r>
      <w:r w:rsidR="00A5151C" w:rsidRPr="00665412">
        <w:rPr>
          <w:rFonts w:ascii="Arial" w:hAnsi="Arial" w:cs="Arial"/>
          <w:sz w:val="24"/>
          <w:highlight w:val="green"/>
        </w:rPr>
        <w:t>;</w:t>
      </w:r>
    </w:p>
    <w:p w14:paraId="40D7A290" w14:textId="25C47E47" w:rsidR="00A5151C" w:rsidRPr="00665412" w:rsidRDefault="00A5151C" w:rsidP="008F1DFF">
      <w:pPr>
        <w:widowControl w:val="0"/>
        <w:tabs>
          <w:tab w:val="left" w:pos="993"/>
        </w:tabs>
        <w:autoSpaceDE w:val="0"/>
        <w:autoSpaceDN w:val="0"/>
        <w:adjustRightInd w:val="0"/>
        <w:spacing w:line="360" w:lineRule="auto"/>
        <w:ind w:firstLine="709"/>
        <w:contextualSpacing/>
        <w:jc w:val="both"/>
        <w:rPr>
          <w:rFonts w:ascii="Arial" w:hAnsi="Arial" w:cs="Arial"/>
          <w:sz w:val="24"/>
          <w:highlight w:val="green"/>
        </w:rPr>
      </w:pPr>
      <w:r w:rsidRPr="00665412">
        <w:rPr>
          <w:rFonts w:ascii="Arial" w:hAnsi="Arial" w:cs="Arial"/>
          <w:sz w:val="24"/>
          <w:highlight w:val="green"/>
        </w:rPr>
        <w:t>- проявлени</w:t>
      </w:r>
      <w:r w:rsidR="00EA7A27" w:rsidRPr="00665412">
        <w:rPr>
          <w:rFonts w:ascii="Arial" w:hAnsi="Arial" w:cs="Arial"/>
          <w:sz w:val="24"/>
          <w:highlight w:val="green"/>
        </w:rPr>
        <w:t>е</w:t>
      </w:r>
      <w:r w:rsidRPr="00665412">
        <w:rPr>
          <w:rFonts w:ascii="Arial" w:hAnsi="Arial" w:cs="Arial"/>
          <w:sz w:val="24"/>
          <w:highlight w:val="green"/>
        </w:rPr>
        <w:t xml:space="preserve"> геологических, инженерно-геологических процессов и</w:t>
      </w:r>
      <w:r w:rsidR="00E04D0C" w:rsidRPr="00665412">
        <w:rPr>
          <w:rFonts w:ascii="Arial" w:hAnsi="Arial" w:cs="Arial"/>
          <w:sz w:val="24"/>
          <w:highlight w:val="green"/>
        </w:rPr>
        <w:t xml:space="preserve"> явлений (овраги, л</w:t>
      </w:r>
      <w:r w:rsidR="008F16C7" w:rsidRPr="00665412">
        <w:rPr>
          <w:rFonts w:ascii="Arial" w:hAnsi="Arial" w:cs="Arial"/>
          <w:sz w:val="24"/>
          <w:highlight w:val="green"/>
        </w:rPr>
        <w:t>е</w:t>
      </w:r>
      <w:r w:rsidR="00E04D0C" w:rsidRPr="00665412">
        <w:rPr>
          <w:rFonts w:ascii="Arial" w:hAnsi="Arial" w:cs="Arial"/>
          <w:sz w:val="24"/>
          <w:highlight w:val="green"/>
        </w:rPr>
        <w:t>ссовый псев</w:t>
      </w:r>
      <w:r w:rsidRPr="00665412">
        <w:rPr>
          <w:rFonts w:ascii="Arial" w:hAnsi="Arial" w:cs="Arial"/>
          <w:sz w:val="24"/>
          <w:highlight w:val="green"/>
        </w:rPr>
        <w:t>докарст, оползни, оплывины и др.);</w:t>
      </w:r>
    </w:p>
    <w:p w14:paraId="2B84380B" w14:textId="77777777" w:rsidR="003558C7" w:rsidRPr="00665412" w:rsidRDefault="00A5151C" w:rsidP="008F1DFF">
      <w:pPr>
        <w:widowControl w:val="0"/>
        <w:tabs>
          <w:tab w:val="left" w:pos="993"/>
        </w:tabs>
        <w:autoSpaceDE w:val="0"/>
        <w:autoSpaceDN w:val="0"/>
        <w:adjustRightInd w:val="0"/>
        <w:spacing w:line="360" w:lineRule="auto"/>
        <w:ind w:firstLine="709"/>
        <w:contextualSpacing/>
        <w:jc w:val="both"/>
        <w:rPr>
          <w:rFonts w:ascii="Arial" w:hAnsi="Arial" w:cs="Arial"/>
          <w:sz w:val="24"/>
          <w:highlight w:val="green"/>
        </w:rPr>
      </w:pPr>
      <w:r w:rsidRPr="00665412">
        <w:rPr>
          <w:rFonts w:ascii="Arial" w:hAnsi="Arial" w:cs="Arial"/>
          <w:sz w:val="24"/>
          <w:highlight w:val="green"/>
        </w:rPr>
        <w:t>- зон</w:t>
      </w:r>
      <w:r w:rsidR="00EA7A27" w:rsidRPr="00665412">
        <w:rPr>
          <w:rFonts w:ascii="Arial" w:hAnsi="Arial" w:cs="Arial"/>
          <w:sz w:val="24"/>
          <w:highlight w:val="green"/>
        </w:rPr>
        <w:t>ы</w:t>
      </w:r>
      <w:r w:rsidRPr="00665412">
        <w:rPr>
          <w:rFonts w:ascii="Arial" w:hAnsi="Arial" w:cs="Arial"/>
          <w:sz w:val="24"/>
          <w:highlight w:val="green"/>
        </w:rPr>
        <w:t xml:space="preserve"> развития просадок, трещин различного происхождения</w:t>
      </w:r>
      <w:r w:rsidR="00E04D0C" w:rsidRPr="00665412">
        <w:rPr>
          <w:rFonts w:ascii="Arial" w:hAnsi="Arial" w:cs="Arial"/>
          <w:sz w:val="24"/>
          <w:highlight w:val="green"/>
        </w:rPr>
        <w:t>, кро</w:t>
      </w:r>
      <w:r w:rsidRPr="00665412">
        <w:rPr>
          <w:rFonts w:ascii="Arial" w:hAnsi="Arial" w:cs="Arial"/>
          <w:sz w:val="24"/>
          <w:highlight w:val="green"/>
        </w:rPr>
        <w:t>товин и ходов землероев и других нарушений целостности просадочного массива.</w:t>
      </w:r>
    </w:p>
    <w:p w14:paraId="0A66CDA6" w14:textId="41F04272" w:rsidR="003558C7" w:rsidRPr="00665412" w:rsidRDefault="003558C7" w:rsidP="008F1DFF">
      <w:pPr>
        <w:widowControl w:val="0"/>
        <w:tabs>
          <w:tab w:val="left" w:pos="993"/>
        </w:tabs>
        <w:autoSpaceDE w:val="0"/>
        <w:autoSpaceDN w:val="0"/>
        <w:adjustRightInd w:val="0"/>
        <w:spacing w:line="360" w:lineRule="auto"/>
        <w:ind w:firstLine="709"/>
        <w:contextualSpacing/>
        <w:jc w:val="both"/>
        <w:rPr>
          <w:rFonts w:ascii="Arial" w:hAnsi="Arial" w:cs="Arial"/>
          <w:sz w:val="24"/>
          <w:szCs w:val="24"/>
          <w:highlight w:val="green"/>
        </w:rPr>
      </w:pPr>
      <w:r w:rsidRPr="00665412">
        <w:rPr>
          <w:rFonts w:ascii="Arial" w:hAnsi="Arial" w:cs="Arial"/>
          <w:sz w:val="24"/>
          <w:szCs w:val="24"/>
          <w:highlight w:val="green"/>
        </w:rPr>
        <w:t xml:space="preserve">По результатам </w:t>
      </w:r>
      <w:r w:rsidR="00EA7A27" w:rsidRPr="00665412">
        <w:rPr>
          <w:rFonts w:ascii="Arial" w:hAnsi="Arial" w:cs="Arial"/>
          <w:sz w:val="24"/>
          <w:szCs w:val="24"/>
          <w:highlight w:val="green"/>
        </w:rPr>
        <w:t xml:space="preserve">инженерно-геологической </w:t>
      </w:r>
      <w:r w:rsidRPr="00665412">
        <w:rPr>
          <w:rFonts w:ascii="Arial" w:hAnsi="Arial" w:cs="Arial"/>
          <w:sz w:val="24"/>
          <w:szCs w:val="24"/>
          <w:highlight w:val="green"/>
        </w:rPr>
        <w:t>съ</w:t>
      </w:r>
      <w:r w:rsidR="008D6ED0" w:rsidRPr="00665412">
        <w:rPr>
          <w:rFonts w:ascii="Arial" w:hAnsi="Arial" w:cs="Arial"/>
          <w:sz w:val="24"/>
          <w:szCs w:val="24"/>
          <w:highlight w:val="green"/>
        </w:rPr>
        <w:t>е</w:t>
      </w:r>
      <w:r w:rsidRPr="00665412">
        <w:rPr>
          <w:rFonts w:ascii="Arial" w:hAnsi="Arial" w:cs="Arial"/>
          <w:sz w:val="24"/>
          <w:szCs w:val="24"/>
          <w:highlight w:val="green"/>
        </w:rPr>
        <w:t xml:space="preserve">мки составляют карты инженерно-геологического районирования и инженерно-геологических условий с отображением участков распространения </w:t>
      </w:r>
      <w:r w:rsidR="004900AD" w:rsidRPr="00665412">
        <w:rPr>
          <w:rFonts w:ascii="Arial" w:hAnsi="Arial" w:cs="Arial"/>
          <w:sz w:val="24"/>
          <w:szCs w:val="24"/>
          <w:highlight w:val="green"/>
        </w:rPr>
        <w:t>просадочных</w:t>
      </w:r>
      <w:r w:rsidRPr="00665412">
        <w:rPr>
          <w:rFonts w:ascii="Arial" w:hAnsi="Arial" w:cs="Arial"/>
          <w:sz w:val="24"/>
          <w:szCs w:val="24"/>
          <w:highlight w:val="green"/>
        </w:rPr>
        <w:t xml:space="preserve"> грунтов</w:t>
      </w:r>
      <w:r w:rsidR="008F16C7" w:rsidRPr="00665412">
        <w:rPr>
          <w:rFonts w:ascii="Arial" w:hAnsi="Arial" w:cs="Arial"/>
          <w:sz w:val="24"/>
          <w:szCs w:val="24"/>
          <w:highlight w:val="green"/>
        </w:rPr>
        <w:t xml:space="preserve"> и</w:t>
      </w:r>
      <w:r w:rsidRPr="00665412">
        <w:rPr>
          <w:rFonts w:ascii="Arial" w:hAnsi="Arial" w:cs="Arial"/>
          <w:sz w:val="24"/>
          <w:szCs w:val="24"/>
          <w:highlight w:val="green"/>
        </w:rPr>
        <w:t xml:space="preserve"> выделением </w:t>
      </w:r>
      <w:r w:rsidR="004900AD" w:rsidRPr="00665412">
        <w:rPr>
          <w:rFonts w:ascii="Arial" w:hAnsi="Arial" w:cs="Arial"/>
          <w:sz w:val="24"/>
          <w:szCs w:val="24"/>
          <w:highlight w:val="green"/>
        </w:rPr>
        <w:t>территорий с различными типами грунтовых условий по просадочности.</w:t>
      </w:r>
    </w:p>
    <w:p w14:paraId="24EC1001" w14:textId="648468A1" w:rsidR="003558C7" w:rsidRPr="00665412" w:rsidRDefault="00A36E39" w:rsidP="008F1DFF">
      <w:pPr>
        <w:tabs>
          <w:tab w:val="left" w:pos="993"/>
          <w:tab w:val="left" w:pos="1134"/>
        </w:tabs>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4.9.13</w:t>
      </w:r>
      <w:r w:rsidR="005C322F" w:rsidRPr="00665412">
        <w:rPr>
          <w:rFonts w:ascii="Arial" w:hAnsi="Arial" w:cs="Arial"/>
          <w:sz w:val="24"/>
          <w:szCs w:val="24"/>
          <w:highlight w:val="green"/>
        </w:rPr>
        <w:t xml:space="preserve"> </w:t>
      </w:r>
      <w:r w:rsidR="00EA7A27" w:rsidRPr="00665412">
        <w:rPr>
          <w:rFonts w:ascii="Arial" w:hAnsi="Arial" w:cs="Arial"/>
          <w:sz w:val="24"/>
          <w:szCs w:val="24"/>
          <w:highlight w:val="green"/>
        </w:rPr>
        <w:t>При разработке прогноза изменений инженерно-геологических условий в районах распространения просадочных грунтов следует учитывать:</w:t>
      </w:r>
    </w:p>
    <w:p w14:paraId="0F2EC0C5" w14:textId="3931EC40" w:rsidR="003558C7" w:rsidRPr="00665412" w:rsidRDefault="003558C7" w:rsidP="008F1DFF">
      <w:pPr>
        <w:widowControl w:val="0"/>
        <w:tabs>
          <w:tab w:val="left" w:pos="993"/>
        </w:tabs>
        <w:autoSpaceDE w:val="0"/>
        <w:autoSpaceDN w:val="0"/>
        <w:adjustRightInd w:val="0"/>
        <w:spacing w:line="360" w:lineRule="auto"/>
        <w:ind w:firstLine="709"/>
        <w:contextualSpacing/>
        <w:jc w:val="both"/>
        <w:rPr>
          <w:rFonts w:ascii="Arial" w:hAnsi="Arial" w:cs="Arial"/>
          <w:sz w:val="24"/>
          <w:szCs w:val="24"/>
          <w:highlight w:val="green"/>
        </w:rPr>
      </w:pPr>
      <w:r w:rsidRPr="00665412">
        <w:rPr>
          <w:rFonts w:ascii="Arial" w:hAnsi="Arial" w:cs="Arial"/>
          <w:sz w:val="24"/>
          <w:szCs w:val="24"/>
          <w:highlight w:val="green"/>
        </w:rPr>
        <w:t>- инфильтраци</w:t>
      </w:r>
      <w:r w:rsidR="00EA7A27" w:rsidRPr="00665412">
        <w:rPr>
          <w:rFonts w:ascii="Arial" w:hAnsi="Arial" w:cs="Arial"/>
          <w:sz w:val="24"/>
          <w:szCs w:val="24"/>
          <w:highlight w:val="green"/>
        </w:rPr>
        <w:t>ю</w:t>
      </w:r>
      <w:r w:rsidRPr="00665412">
        <w:rPr>
          <w:rFonts w:ascii="Arial" w:hAnsi="Arial" w:cs="Arial"/>
          <w:sz w:val="24"/>
          <w:szCs w:val="24"/>
          <w:highlight w:val="green"/>
        </w:rPr>
        <w:t xml:space="preserve"> производственных </w:t>
      </w:r>
      <w:r w:rsidR="00F4193C" w:rsidRPr="00665412">
        <w:rPr>
          <w:rFonts w:ascii="Arial" w:hAnsi="Arial" w:cs="Arial"/>
          <w:sz w:val="24"/>
          <w:szCs w:val="24"/>
          <w:highlight w:val="green"/>
        </w:rPr>
        <w:t>и/</w:t>
      </w:r>
      <w:r w:rsidRPr="00665412">
        <w:rPr>
          <w:rFonts w:ascii="Arial" w:hAnsi="Arial" w:cs="Arial"/>
          <w:sz w:val="24"/>
          <w:szCs w:val="24"/>
          <w:highlight w:val="green"/>
        </w:rPr>
        <w:t>или поверхностных вод (особенно при локальном замачивании);</w:t>
      </w:r>
    </w:p>
    <w:p w14:paraId="0FA60735" w14:textId="77777777" w:rsidR="003558C7" w:rsidRPr="00665412" w:rsidRDefault="00F435A0" w:rsidP="008F1DFF">
      <w:pPr>
        <w:widowControl w:val="0"/>
        <w:tabs>
          <w:tab w:val="left" w:pos="993"/>
        </w:tabs>
        <w:autoSpaceDE w:val="0"/>
        <w:autoSpaceDN w:val="0"/>
        <w:adjustRightInd w:val="0"/>
        <w:spacing w:line="360" w:lineRule="auto"/>
        <w:ind w:firstLine="709"/>
        <w:contextualSpacing/>
        <w:jc w:val="both"/>
        <w:rPr>
          <w:rFonts w:ascii="Arial" w:hAnsi="Arial" w:cs="Arial"/>
          <w:sz w:val="24"/>
          <w:szCs w:val="24"/>
          <w:highlight w:val="green"/>
        </w:rPr>
      </w:pPr>
      <w:r w:rsidRPr="00665412">
        <w:rPr>
          <w:rFonts w:ascii="Arial" w:hAnsi="Arial" w:cs="Arial"/>
          <w:sz w:val="24"/>
          <w:szCs w:val="24"/>
          <w:highlight w:val="green"/>
        </w:rPr>
        <w:t xml:space="preserve">- </w:t>
      </w:r>
      <w:r w:rsidR="003558C7" w:rsidRPr="00665412">
        <w:rPr>
          <w:rFonts w:ascii="Arial" w:hAnsi="Arial" w:cs="Arial"/>
          <w:sz w:val="24"/>
          <w:szCs w:val="24"/>
          <w:highlight w:val="green"/>
        </w:rPr>
        <w:t>нарушени</w:t>
      </w:r>
      <w:r w:rsidR="00EA7A27" w:rsidRPr="00665412">
        <w:rPr>
          <w:rFonts w:ascii="Arial" w:hAnsi="Arial" w:cs="Arial"/>
          <w:sz w:val="24"/>
          <w:szCs w:val="24"/>
          <w:highlight w:val="green"/>
        </w:rPr>
        <w:t>е</w:t>
      </w:r>
      <w:r w:rsidR="003558C7" w:rsidRPr="00665412">
        <w:rPr>
          <w:rFonts w:ascii="Arial" w:hAnsi="Arial" w:cs="Arial"/>
          <w:sz w:val="24"/>
          <w:szCs w:val="24"/>
          <w:highlight w:val="green"/>
        </w:rPr>
        <w:t xml:space="preserve"> природных условий испарения при застройке и асфальтировании территории (экранирование поверхности) и увеличени</w:t>
      </w:r>
      <w:r w:rsidR="00EA7A27" w:rsidRPr="00665412">
        <w:rPr>
          <w:rFonts w:ascii="Arial" w:hAnsi="Arial" w:cs="Arial"/>
          <w:sz w:val="24"/>
          <w:szCs w:val="24"/>
          <w:highlight w:val="green"/>
        </w:rPr>
        <w:t>е</w:t>
      </w:r>
      <w:r w:rsidR="003558C7" w:rsidRPr="00665412">
        <w:rPr>
          <w:rFonts w:ascii="Arial" w:hAnsi="Arial" w:cs="Arial"/>
          <w:sz w:val="24"/>
          <w:szCs w:val="24"/>
          <w:highlight w:val="green"/>
        </w:rPr>
        <w:t xml:space="preserve"> влажности грунтов, в том числе при повышении уровня подземных вод;</w:t>
      </w:r>
    </w:p>
    <w:p w14:paraId="6F6F3439" w14:textId="77777777" w:rsidR="003558C7" w:rsidRPr="00665412" w:rsidRDefault="003558C7" w:rsidP="008F1DFF">
      <w:pPr>
        <w:widowControl w:val="0"/>
        <w:tabs>
          <w:tab w:val="left" w:pos="993"/>
        </w:tabs>
        <w:autoSpaceDE w:val="0"/>
        <w:autoSpaceDN w:val="0"/>
        <w:adjustRightInd w:val="0"/>
        <w:spacing w:line="360" w:lineRule="auto"/>
        <w:ind w:firstLine="709"/>
        <w:contextualSpacing/>
        <w:jc w:val="both"/>
        <w:rPr>
          <w:rFonts w:ascii="Arial" w:hAnsi="Arial" w:cs="Arial"/>
          <w:sz w:val="24"/>
          <w:szCs w:val="24"/>
          <w:highlight w:val="green"/>
        </w:rPr>
      </w:pPr>
      <w:r w:rsidRPr="00665412">
        <w:rPr>
          <w:rFonts w:ascii="Arial" w:hAnsi="Arial" w:cs="Arial"/>
          <w:sz w:val="24"/>
          <w:szCs w:val="24"/>
          <w:highlight w:val="green"/>
        </w:rPr>
        <w:t>- изменения водно-теплового режима за счет сезонных климатических факторов и воздействия тепловых источников.</w:t>
      </w:r>
    </w:p>
    <w:p w14:paraId="183362D9" w14:textId="485A3637" w:rsidR="00284E0C" w:rsidRPr="00665412" w:rsidRDefault="00284E0C" w:rsidP="008F1DFF">
      <w:pPr>
        <w:widowControl w:val="0"/>
        <w:tabs>
          <w:tab w:val="left" w:pos="993"/>
        </w:tabs>
        <w:autoSpaceDE w:val="0"/>
        <w:autoSpaceDN w:val="0"/>
        <w:adjustRightInd w:val="0"/>
        <w:spacing w:line="360" w:lineRule="auto"/>
        <w:ind w:firstLine="709"/>
        <w:contextualSpacing/>
        <w:jc w:val="both"/>
        <w:rPr>
          <w:rFonts w:ascii="Arial" w:hAnsi="Arial" w:cs="Arial"/>
          <w:bCs/>
          <w:sz w:val="24"/>
          <w:szCs w:val="26"/>
          <w:highlight w:val="green"/>
        </w:rPr>
      </w:pPr>
      <w:r w:rsidRPr="00665412">
        <w:rPr>
          <w:rFonts w:ascii="Arial" w:hAnsi="Arial" w:cs="Arial"/>
          <w:bCs/>
          <w:sz w:val="24"/>
          <w:szCs w:val="26"/>
          <w:highlight w:val="green"/>
        </w:rPr>
        <w:t>Результат</w:t>
      </w:r>
      <w:r w:rsidR="008F16C7" w:rsidRPr="00665412">
        <w:rPr>
          <w:rFonts w:ascii="Arial" w:hAnsi="Arial" w:cs="Arial"/>
          <w:bCs/>
          <w:sz w:val="24"/>
          <w:szCs w:val="26"/>
          <w:highlight w:val="green"/>
        </w:rPr>
        <w:t>ами прогноза являю</w:t>
      </w:r>
      <w:r w:rsidRPr="00665412">
        <w:rPr>
          <w:rFonts w:ascii="Arial" w:hAnsi="Arial" w:cs="Arial"/>
          <w:bCs/>
          <w:sz w:val="24"/>
          <w:szCs w:val="26"/>
          <w:highlight w:val="green"/>
        </w:rPr>
        <w:t>тся качественная или количественная</w:t>
      </w:r>
      <w:r w:rsidR="00805883" w:rsidRPr="00665412">
        <w:rPr>
          <w:rFonts w:ascii="Arial" w:hAnsi="Arial" w:cs="Arial"/>
          <w:bCs/>
          <w:sz w:val="24"/>
          <w:szCs w:val="26"/>
          <w:highlight w:val="green"/>
        </w:rPr>
        <w:t xml:space="preserve"> (в зависимости от вида градостроительной деятельности и этапа инженерны</w:t>
      </w:r>
      <w:r w:rsidR="00EF390E" w:rsidRPr="00665412">
        <w:rPr>
          <w:rFonts w:ascii="Arial" w:hAnsi="Arial" w:cs="Arial"/>
          <w:bCs/>
          <w:sz w:val="24"/>
          <w:szCs w:val="26"/>
          <w:highlight w:val="green"/>
        </w:rPr>
        <w:t>х</w:t>
      </w:r>
      <w:r w:rsidR="00805883" w:rsidRPr="00665412">
        <w:rPr>
          <w:rFonts w:ascii="Arial" w:hAnsi="Arial" w:cs="Arial"/>
          <w:bCs/>
          <w:sz w:val="24"/>
          <w:szCs w:val="26"/>
          <w:highlight w:val="green"/>
        </w:rPr>
        <w:t xml:space="preserve"> изысканий)</w:t>
      </w:r>
      <w:r w:rsidRPr="00665412">
        <w:rPr>
          <w:rFonts w:ascii="Arial" w:hAnsi="Arial" w:cs="Arial"/>
          <w:bCs/>
          <w:sz w:val="24"/>
          <w:szCs w:val="26"/>
          <w:highlight w:val="green"/>
        </w:rPr>
        <w:t xml:space="preserve"> оценка степени развития просадочных явлений территории</w:t>
      </w:r>
      <w:r w:rsidR="008F16C7" w:rsidRPr="00665412">
        <w:rPr>
          <w:rFonts w:ascii="Arial" w:hAnsi="Arial" w:cs="Arial"/>
          <w:bCs/>
          <w:sz w:val="24"/>
          <w:szCs w:val="26"/>
          <w:highlight w:val="green"/>
        </w:rPr>
        <w:t xml:space="preserve"> и</w:t>
      </w:r>
      <w:r w:rsidRPr="00665412">
        <w:rPr>
          <w:rFonts w:ascii="Arial" w:hAnsi="Arial" w:cs="Arial"/>
          <w:bCs/>
          <w:sz w:val="24"/>
          <w:szCs w:val="26"/>
          <w:highlight w:val="green"/>
        </w:rPr>
        <w:t xml:space="preserve"> оценка изменения свойств просадочных грунтов при строительстве и эк</w:t>
      </w:r>
      <w:r w:rsidR="00B1104C" w:rsidRPr="00665412">
        <w:rPr>
          <w:rFonts w:ascii="Arial" w:hAnsi="Arial" w:cs="Arial"/>
          <w:bCs/>
          <w:sz w:val="24"/>
          <w:szCs w:val="26"/>
          <w:highlight w:val="green"/>
        </w:rPr>
        <w:t>сплуатации зданий и сооружений.</w:t>
      </w:r>
    </w:p>
    <w:p w14:paraId="0663E74B" w14:textId="12774979" w:rsidR="00044EF0" w:rsidRPr="00665412" w:rsidRDefault="00044EF0" w:rsidP="008F1DFF">
      <w:pPr>
        <w:widowControl w:val="0"/>
        <w:tabs>
          <w:tab w:val="left" w:pos="993"/>
        </w:tabs>
        <w:autoSpaceDE w:val="0"/>
        <w:autoSpaceDN w:val="0"/>
        <w:adjustRightInd w:val="0"/>
        <w:spacing w:line="360" w:lineRule="auto"/>
        <w:ind w:firstLine="709"/>
        <w:contextualSpacing/>
        <w:jc w:val="both"/>
        <w:rPr>
          <w:rFonts w:ascii="Arial" w:hAnsi="Arial" w:cs="Arial"/>
          <w:bCs/>
          <w:sz w:val="24"/>
          <w:szCs w:val="26"/>
          <w:highlight w:val="green"/>
        </w:rPr>
      </w:pPr>
      <w:r w:rsidRPr="00665412">
        <w:rPr>
          <w:rFonts w:ascii="Arial" w:hAnsi="Arial" w:cs="Arial"/>
          <w:bCs/>
          <w:sz w:val="24"/>
          <w:szCs w:val="26"/>
          <w:highlight w:val="green"/>
        </w:rPr>
        <w:t>В связи с тем, что просадочные грунты являются структурно-неустойчивыми, легкоразмокаемым</w:t>
      </w:r>
      <w:r w:rsidR="00566A02" w:rsidRPr="00665412">
        <w:rPr>
          <w:rFonts w:ascii="Arial" w:hAnsi="Arial" w:cs="Arial"/>
          <w:bCs/>
          <w:sz w:val="24"/>
          <w:szCs w:val="26"/>
          <w:highlight w:val="green"/>
        </w:rPr>
        <w:t>и</w:t>
      </w:r>
      <w:r w:rsidRPr="00665412">
        <w:rPr>
          <w:rFonts w:ascii="Arial" w:hAnsi="Arial" w:cs="Arial"/>
          <w:bCs/>
          <w:sz w:val="24"/>
          <w:szCs w:val="26"/>
          <w:highlight w:val="green"/>
        </w:rPr>
        <w:t xml:space="preserve"> и наибольшие изменения претерпевают </w:t>
      </w:r>
      <w:r w:rsidR="008F16C7" w:rsidRPr="00665412">
        <w:rPr>
          <w:rFonts w:ascii="Arial" w:hAnsi="Arial" w:cs="Arial"/>
          <w:bCs/>
          <w:sz w:val="24"/>
          <w:szCs w:val="26"/>
          <w:highlight w:val="green"/>
        </w:rPr>
        <w:t>от воздействия</w:t>
      </w:r>
      <w:r w:rsidRPr="00665412">
        <w:rPr>
          <w:rFonts w:ascii="Arial" w:hAnsi="Arial" w:cs="Arial"/>
          <w:bCs/>
          <w:sz w:val="24"/>
          <w:szCs w:val="26"/>
          <w:highlight w:val="green"/>
        </w:rPr>
        <w:t xml:space="preserve"> воды, разработк</w:t>
      </w:r>
      <w:r w:rsidR="008F16C7" w:rsidRPr="00665412">
        <w:rPr>
          <w:rFonts w:ascii="Arial" w:hAnsi="Arial" w:cs="Arial"/>
          <w:bCs/>
          <w:sz w:val="24"/>
          <w:szCs w:val="26"/>
          <w:highlight w:val="green"/>
        </w:rPr>
        <w:t>у</w:t>
      </w:r>
      <w:r w:rsidRPr="00665412">
        <w:rPr>
          <w:rFonts w:ascii="Arial" w:hAnsi="Arial" w:cs="Arial"/>
          <w:bCs/>
          <w:sz w:val="24"/>
          <w:szCs w:val="26"/>
          <w:highlight w:val="green"/>
        </w:rPr>
        <w:t xml:space="preserve"> прогноза </w:t>
      </w:r>
      <w:r w:rsidR="008F16C7" w:rsidRPr="00665412">
        <w:rPr>
          <w:rFonts w:ascii="Arial" w:hAnsi="Arial" w:cs="Arial"/>
          <w:bCs/>
          <w:sz w:val="24"/>
          <w:szCs w:val="26"/>
          <w:highlight w:val="green"/>
        </w:rPr>
        <w:t>следует</w:t>
      </w:r>
      <w:r w:rsidRPr="00665412">
        <w:rPr>
          <w:rFonts w:ascii="Arial" w:hAnsi="Arial" w:cs="Arial"/>
          <w:bCs/>
          <w:sz w:val="24"/>
          <w:szCs w:val="26"/>
          <w:highlight w:val="green"/>
        </w:rPr>
        <w:t xml:space="preserve"> выполнять </w:t>
      </w:r>
      <w:r w:rsidR="00566A02" w:rsidRPr="00665412">
        <w:rPr>
          <w:rFonts w:ascii="Arial" w:hAnsi="Arial" w:cs="Arial"/>
          <w:bCs/>
          <w:sz w:val="24"/>
          <w:szCs w:val="26"/>
          <w:highlight w:val="green"/>
        </w:rPr>
        <w:t xml:space="preserve">с учетом проявлений и активизации </w:t>
      </w:r>
      <w:r w:rsidRPr="00665412">
        <w:rPr>
          <w:rFonts w:ascii="Arial" w:hAnsi="Arial" w:cs="Arial"/>
          <w:bCs/>
          <w:sz w:val="24"/>
          <w:szCs w:val="26"/>
          <w:highlight w:val="green"/>
        </w:rPr>
        <w:t xml:space="preserve">опасных геологических </w:t>
      </w:r>
      <w:r w:rsidR="00566A02" w:rsidRPr="00665412">
        <w:rPr>
          <w:rFonts w:ascii="Arial" w:hAnsi="Arial" w:cs="Arial"/>
          <w:bCs/>
          <w:sz w:val="24"/>
          <w:szCs w:val="26"/>
          <w:highlight w:val="green"/>
        </w:rPr>
        <w:t xml:space="preserve">(инженерно-геологических) </w:t>
      </w:r>
      <w:r w:rsidRPr="00665412">
        <w:rPr>
          <w:rFonts w:ascii="Arial" w:hAnsi="Arial" w:cs="Arial"/>
          <w:bCs/>
          <w:sz w:val="24"/>
          <w:szCs w:val="26"/>
          <w:highlight w:val="green"/>
        </w:rPr>
        <w:t xml:space="preserve">процессов, обусловленных действием </w:t>
      </w:r>
      <w:r w:rsidRPr="00665412">
        <w:rPr>
          <w:rFonts w:ascii="Arial" w:hAnsi="Arial" w:cs="Arial"/>
          <w:bCs/>
          <w:sz w:val="24"/>
          <w:szCs w:val="26"/>
          <w:highlight w:val="green"/>
        </w:rPr>
        <w:lastRenderedPageBreak/>
        <w:t>подземных и поверхностных вод, а также процессов, вызванных действием сил гравитации (оползни и др.).</w:t>
      </w:r>
    </w:p>
    <w:p w14:paraId="41ACCE29" w14:textId="629DC7B0" w:rsidR="005416E9" w:rsidRPr="00665412" w:rsidRDefault="00284E0C" w:rsidP="008F1DFF">
      <w:pPr>
        <w:widowControl w:val="0"/>
        <w:tabs>
          <w:tab w:val="left" w:pos="993"/>
        </w:tabs>
        <w:autoSpaceDE w:val="0"/>
        <w:autoSpaceDN w:val="0"/>
        <w:adjustRightInd w:val="0"/>
        <w:spacing w:line="360" w:lineRule="auto"/>
        <w:ind w:firstLine="709"/>
        <w:contextualSpacing/>
        <w:jc w:val="both"/>
        <w:rPr>
          <w:rFonts w:ascii="Arial" w:hAnsi="Arial" w:cs="Arial"/>
          <w:bCs/>
          <w:sz w:val="24"/>
          <w:szCs w:val="26"/>
          <w:highlight w:val="green"/>
        </w:rPr>
      </w:pPr>
      <w:r w:rsidRPr="00665412">
        <w:rPr>
          <w:rFonts w:ascii="Arial" w:hAnsi="Arial" w:cs="Arial"/>
          <w:bCs/>
          <w:sz w:val="24"/>
          <w:szCs w:val="26"/>
          <w:highlight w:val="green"/>
        </w:rPr>
        <w:t>Количественный п</w:t>
      </w:r>
      <w:r w:rsidR="005416E9" w:rsidRPr="00665412">
        <w:rPr>
          <w:rFonts w:ascii="Arial" w:hAnsi="Arial" w:cs="Arial"/>
          <w:bCs/>
          <w:sz w:val="24"/>
          <w:szCs w:val="26"/>
          <w:highlight w:val="green"/>
        </w:rPr>
        <w:t>рогноз изменения состояния и свойств просадочных грунтов выполняется на основе моделирования процессов воздействия природных и техногенных факторов на просадочный массив. Рекомендуется применять следующие виды моделирования: физическое</w:t>
      </w:r>
      <w:r w:rsidR="00A40D56" w:rsidRPr="00665412">
        <w:rPr>
          <w:rFonts w:ascii="Arial" w:hAnsi="Arial" w:cs="Arial"/>
          <w:bCs/>
          <w:sz w:val="24"/>
          <w:szCs w:val="26"/>
          <w:highlight w:val="green"/>
        </w:rPr>
        <w:t>,</w:t>
      </w:r>
      <w:r w:rsidR="005416E9" w:rsidRPr="00665412">
        <w:rPr>
          <w:rFonts w:ascii="Arial" w:hAnsi="Arial" w:cs="Arial"/>
          <w:bCs/>
          <w:sz w:val="24"/>
          <w:szCs w:val="26"/>
          <w:highlight w:val="green"/>
        </w:rPr>
        <w:t xml:space="preserve"> инженерно-геологических аналогий</w:t>
      </w:r>
      <w:r w:rsidR="00A40D56" w:rsidRPr="00665412">
        <w:rPr>
          <w:rFonts w:ascii="Arial" w:hAnsi="Arial" w:cs="Arial"/>
          <w:bCs/>
          <w:sz w:val="24"/>
          <w:szCs w:val="26"/>
          <w:highlight w:val="green"/>
        </w:rPr>
        <w:t>,</w:t>
      </w:r>
      <w:r w:rsidR="005416E9" w:rsidRPr="00665412">
        <w:rPr>
          <w:rFonts w:ascii="Arial" w:hAnsi="Arial" w:cs="Arial"/>
          <w:bCs/>
          <w:sz w:val="24"/>
          <w:szCs w:val="26"/>
          <w:highlight w:val="green"/>
        </w:rPr>
        <w:t xml:space="preserve"> математическое.</w:t>
      </w:r>
    </w:p>
    <w:p w14:paraId="1D6DD14A" w14:textId="061B3E29" w:rsidR="008347E4" w:rsidRPr="00665412" w:rsidRDefault="00A36E39" w:rsidP="008F1DFF">
      <w:pPr>
        <w:tabs>
          <w:tab w:val="left" w:pos="993"/>
          <w:tab w:val="left" w:pos="1134"/>
        </w:tabs>
        <w:spacing w:line="360" w:lineRule="auto"/>
        <w:ind w:firstLine="709"/>
        <w:jc w:val="both"/>
        <w:rPr>
          <w:rFonts w:ascii="Arial" w:eastAsia="Calibri" w:hAnsi="Arial" w:cs="Arial"/>
          <w:sz w:val="24"/>
          <w:szCs w:val="24"/>
          <w:highlight w:val="green"/>
        </w:rPr>
      </w:pPr>
      <w:r w:rsidRPr="00665412">
        <w:rPr>
          <w:rFonts w:ascii="Arial" w:hAnsi="Arial" w:cs="Arial"/>
          <w:sz w:val="24"/>
          <w:szCs w:val="24"/>
          <w:highlight w:val="green"/>
        </w:rPr>
        <w:t>4.9.14</w:t>
      </w:r>
      <w:r w:rsidR="005C322F" w:rsidRPr="00665412">
        <w:rPr>
          <w:rFonts w:ascii="Arial" w:hAnsi="Arial" w:cs="Arial"/>
          <w:sz w:val="24"/>
          <w:szCs w:val="24"/>
          <w:highlight w:val="green"/>
        </w:rPr>
        <w:t xml:space="preserve"> </w:t>
      </w:r>
      <w:r w:rsidR="00D50428" w:rsidRPr="00665412">
        <w:rPr>
          <w:rFonts w:ascii="Arial" w:hAnsi="Arial" w:cs="Arial"/>
          <w:sz w:val="24"/>
          <w:szCs w:val="24"/>
          <w:highlight w:val="green"/>
        </w:rPr>
        <w:t>Технический отч</w:t>
      </w:r>
      <w:r w:rsidR="008D6ED0" w:rsidRPr="00665412">
        <w:rPr>
          <w:rFonts w:ascii="Arial" w:hAnsi="Arial" w:cs="Arial"/>
          <w:sz w:val="24"/>
          <w:szCs w:val="24"/>
          <w:highlight w:val="green"/>
        </w:rPr>
        <w:t>е</w:t>
      </w:r>
      <w:r w:rsidR="00D50428" w:rsidRPr="00665412">
        <w:rPr>
          <w:rFonts w:ascii="Arial" w:hAnsi="Arial" w:cs="Arial"/>
          <w:sz w:val="24"/>
          <w:szCs w:val="24"/>
          <w:highlight w:val="green"/>
        </w:rPr>
        <w:t>т по результатам инженерно-геологических изысканий в районах распространения просадочных грунтов оформляется в соответствии с требованиями СП 47.13330.2016 (</w:t>
      </w:r>
      <w:r w:rsidR="00D7154D" w:rsidRPr="00665412">
        <w:rPr>
          <w:rFonts w:ascii="Arial" w:hAnsi="Arial" w:cs="Arial"/>
          <w:sz w:val="24"/>
          <w:szCs w:val="24"/>
          <w:highlight w:val="green"/>
        </w:rPr>
        <w:t xml:space="preserve">пункты </w:t>
      </w:r>
      <w:r w:rsidR="00996990" w:rsidRPr="00665412">
        <w:rPr>
          <w:rFonts w:ascii="Arial" w:hAnsi="Arial" w:cs="Arial"/>
          <w:sz w:val="24"/>
          <w:szCs w:val="24"/>
          <w:highlight w:val="green"/>
        </w:rPr>
        <w:t xml:space="preserve">6.2.1.2, </w:t>
      </w:r>
      <w:r w:rsidR="00D50428" w:rsidRPr="00665412">
        <w:rPr>
          <w:rFonts w:ascii="Arial" w:hAnsi="Arial" w:cs="Arial"/>
          <w:sz w:val="24"/>
          <w:szCs w:val="24"/>
          <w:highlight w:val="green"/>
        </w:rPr>
        <w:t>6.2.2.3, 6.3.1.5, 6.3.2.5</w:t>
      </w:r>
      <w:r w:rsidR="00996990" w:rsidRPr="00665412">
        <w:rPr>
          <w:rFonts w:ascii="Arial" w:hAnsi="Arial" w:cs="Arial"/>
          <w:sz w:val="24"/>
          <w:szCs w:val="24"/>
          <w:highlight w:val="green"/>
        </w:rPr>
        <w:t xml:space="preserve">, </w:t>
      </w:r>
      <w:r w:rsidR="00D50428" w:rsidRPr="00665412">
        <w:rPr>
          <w:rFonts w:ascii="Arial" w:hAnsi="Arial" w:cs="Arial"/>
          <w:sz w:val="24"/>
          <w:szCs w:val="24"/>
          <w:highlight w:val="green"/>
        </w:rPr>
        <w:t>6.3.3.</w:t>
      </w:r>
      <w:r w:rsidR="00996990" w:rsidRPr="00665412">
        <w:rPr>
          <w:rFonts w:ascii="Arial" w:hAnsi="Arial" w:cs="Arial"/>
          <w:sz w:val="24"/>
          <w:szCs w:val="24"/>
          <w:highlight w:val="green"/>
        </w:rPr>
        <w:t>2</w:t>
      </w:r>
      <w:r w:rsidR="00D50428" w:rsidRPr="00665412">
        <w:rPr>
          <w:rFonts w:ascii="Arial" w:hAnsi="Arial" w:cs="Arial"/>
          <w:sz w:val="24"/>
          <w:szCs w:val="24"/>
          <w:highlight w:val="green"/>
        </w:rPr>
        <w:t>)</w:t>
      </w:r>
      <w:r w:rsidR="008347E4" w:rsidRPr="00665412">
        <w:rPr>
          <w:rFonts w:ascii="Arial" w:hAnsi="Arial" w:cs="Arial"/>
          <w:sz w:val="24"/>
          <w:szCs w:val="24"/>
          <w:highlight w:val="green"/>
        </w:rPr>
        <w:t>.</w:t>
      </w:r>
      <w:r w:rsidR="00D50428" w:rsidRPr="00665412">
        <w:rPr>
          <w:rFonts w:ascii="Arial" w:hAnsi="Arial" w:cs="Arial"/>
          <w:sz w:val="24"/>
          <w:szCs w:val="24"/>
          <w:highlight w:val="green"/>
        </w:rPr>
        <w:t xml:space="preserve"> </w:t>
      </w:r>
    </w:p>
    <w:p w14:paraId="1902C7EC" w14:textId="75F02CA2" w:rsidR="00864CA8" w:rsidRPr="00665412" w:rsidRDefault="00D50428"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 xml:space="preserve">По результатам изысканий должны быть даны рекомендации по учету основных особенностей просадочных грунтов (просадочного процесса) при освоении территории и проектировании объектов </w:t>
      </w:r>
      <w:r w:rsidR="00E55C7C" w:rsidRPr="00665412">
        <w:rPr>
          <w:rFonts w:eastAsia="Calibri"/>
          <w:sz w:val="24"/>
          <w:szCs w:val="24"/>
          <w:highlight w:val="green"/>
        </w:rPr>
        <w:t xml:space="preserve">капитального </w:t>
      </w:r>
      <w:r w:rsidRPr="00665412">
        <w:rPr>
          <w:rFonts w:eastAsia="Calibri"/>
          <w:sz w:val="24"/>
          <w:szCs w:val="24"/>
          <w:highlight w:val="green"/>
        </w:rPr>
        <w:t>строительства.</w:t>
      </w:r>
    </w:p>
    <w:p w14:paraId="1ABC5984" w14:textId="053734F9" w:rsidR="00D903D5" w:rsidRPr="00665412" w:rsidRDefault="00A36E39" w:rsidP="008F1DFF">
      <w:pPr>
        <w:tabs>
          <w:tab w:val="left" w:pos="993"/>
          <w:tab w:val="left" w:pos="1134"/>
        </w:tabs>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4.9.15</w:t>
      </w:r>
      <w:r w:rsidR="005C322F" w:rsidRPr="00665412">
        <w:rPr>
          <w:rFonts w:ascii="Arial" w:hAnsi="Arial" w:cs="Arial"/>
          <w:sz w:val="24"/>
          <w:szCs w:val="24"/>
          <w:highlight w:val="green"/>
        </w:rPr>
        <w:t xml:space="preserve"> </w:t>
      </w:r>
      <w:r w:rsidR="008347E4" w:rsidRPr="00665412">
        <w:rPr>
          <w:rFonts w:ascii="Arial" w:hAnsi="Arial" w:cs="Arial"/>
          <w:sz w:val="24"/>
          <w:szCs w:val="24"/>
          <w:highlight w:val="green"/>
        </w:rPr>
        <w:t>При выполнении л</w:t>
      </w:r>
      <w:r w:rsidR="00231D0F" w:rsidRPr="00665412">
        <w:rPr>
          <w:rFonts w:ascii="Arial" w:hAnsi="Arial" w:cs="Arial"/>
          <w:sz w:val="24"/>
          <w:szCs w:val="24"/>
          <w:highlight w:val="green"/>
        </w:rPr>
        <w:t>окальн</w:t>
      </w:r>
      <w:r w:rsidR="008347E4" w:rsidRPr="00665412">
        <w:rPr>
          <w:rFonts w:ascii="Arial" w:hAnsi="Arial" w:cs="Arial"/>
          <w:sz w:val="24"/>
          <w:szCs w:val="24"/>
          <w:highlight w:val="green"/>
        </w:rPr>
        <w:t>ого</w:t>
      </w:r>
      <w:r w:rsidR="00231D0F" w:rsidRPr="00665412">
        <w:rPr>
          <w:rFonts w:ascii="Arial" w:hAnsi="Arial" w:cs="Arial"/>
          <w:sz w:val="24"/>
          <w:szCs w:val="24"/>
          <w:highlight w:val="green"/>
        </w:rPr>
        <w:t xml:space="preserve"> мониторинг</w:t>
      </w:r>
      <w:r w:rsidR="008347E4" w:rsidRPr="00665412">
        <w:rPr>
          <w:rFonts w:ascii="Arial" w:hAnsi="Arial" w:cs="Arial"/>
          <w:sz w:val="24"/>
          <w:szCs w:val="24"/>
          <w:highlight w:val="green"/>
        </w:rPr>
        <w:t>а</w:t>
      </w:r>
      <w:r w:rsidR="00231D0F" w:rsidRPr="00665412">
        <w:rPr>
          <w:rFonts w:ascii="Arial" w:hAnsi="Arial" w:cs="Arial"/>
          <w:sz w:val="24"/>
          <w:szCs w:val="24"/>
          <w:highlight w:val="green"/>
        </w:rPr>
        <w:t xml:space="preserve"> компонентов геологической среды в районах </w:t>
      </w:r>
      <w:r w:rsidR="00D903D5" w:rsidRPr="00665412">
        <w:rPr>
          <w:rFonts w:ascii="Arial" w:hAnsi="Arial" w:cs="Arial"/>
          <w:sz w:val="24"/>
          <w:szCs w:val="24"/>
          <w:highlight w:val="green"/>
        </w:rPr>
        <w:t xml:space="preserve">распространения просадочных грунтов </w:t>
      </w:r>
      <w:r w:rsidR="008347E4" w:rsidRPr="00665412">
        <w:rPr>
          <w:rFonts w:ascii="Arial" w:hAnsi="Arial" w:cs="Arial"/>
          <w:sz w:val="24"/>
          <w:szCs w:val="24"/>
          <w:highlight w:val="green"/>
        </w:rPr>
        <w:t xml:space="preserve">в обязательном порядке выполняются наблюдения за </w:t>
      </w:r>
      <w:r w:rsidR="00D903D5" w:rsidRPr="00665412">
        <w:rPr>
          <w:rFonts w:ascii="Arial" w:hAnsi="Arial" w:cs="Arial"/>
          <w:sz w:val="24"/>
          <w:szCs w:val="24"/>
          <w:highlight w:val="green"/>
        </w:rPr>
        <w:t>изменением режима подземных вод, влажности просадочных грунтов и осадками (просадками) поверхности земли и грунтов оснований фундаментов.</w:t>
      </w:r>
    </w:p>
    <w:p w14:paraId="46C2D9F2" w14:textId="0F5F92CD" w:rsidR="00D903D5" w:rsidRPr="00665412" w:rsidRDefault="008F16C7"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Наблюдения ведут</w:t>
      </w:r>
      <w:r w:rsidR="00D903D5" w:rsidRPr="00665412">
        <w:rPr>
          <w:rFonts w:eastAsia="Calibri"/>
          <w:sz w:val="24"/>
          <w:szCs w:val="24"/>
          <w:highlight w:val="green"/>
        </w:rPr>
        <w:t xml:space="preserve"> </w:t>
      </w:r>
      <w:r w:rsidR="00B1104C" w:rsidRPr="00665412">
        <w:rPr>
          <w:rFonts w:eastAsia="Calibri"/>
          <w:sz w:val="24"/>
          <w:szCs w:val="24"/>
          <w:highlight w:val="green"/>
        </w:rPr>
        <w:t>в целях</w:t>
      </w:r>
      <w:r w:rsidR="00D903D5" w:rsidRPr="00665412">
        <w:rPr>
          <w:rFonts w:eastAsia="Calibri"/>
          <w:sz w:val="24"/>
          <w:szCs w:val="24"/>
          <w:highlight w:val="green"/>
        </w:rPr>
        <w:t xml:space="preserve"> получения необходимой и достаточной информации для оценки степени опасности просадочных явлений, составления прогноза их дальнейшего развития, обоснования проекта защитных или иных мероприятий. Перечень наблюдаемых параметров, методика и частота наблюдений устанавливаются в программе </w:t>
      </w:r>
      <w:r w:rsidR="008347E4" w:rsidRPr="00665412">
        <w:rPr>
          <w:rFonts w:eastAsia="Calibri"/>
          <w:sz w:val="24"/>
          <w:szCs w:val="24"/>
          <w:highlight w:val="green"/>
        </w:rPr>
        <w:t>мониторинга</w:t>
      </w:r>
      <w:r w:rsidR="00D903D5" w:rsidRPr="00665412">
        <w:rPr>
          <w:rFonts w:eastAsia="Calibri"/>
          <w:sz w:val="24"/>
          <w:szCs w:val="24"/>
          <w:highlight w:val="green"/>
        </w:rPr>
        <w:t>.</w:t>
      </w:r>
    </w:p>
    <w:p w14:paraId="3C2FED35" w14:textId="6ED3BAC5" w:rsidR="00913213" w:rsidRPr="00665412" w:rsidRDefault="00A36E39" w:rsidP="008F1DFF">
      <w:pPr>
        <w:spacing w:line="360" w:lineRule="auto"/>
        <w:ind w:firstLine="709"/>
        <w:jc w:val="both"/>
        <w:rPr>
          <w:rFonts w:ascii="Arial" w:hAnsi="Arial" w:cs="Arial"/>
          <w:sz w:val="24"/>
          <w:szCs w:val="24"/>
          <w:highlight w:val="green"/>
        </w:rPr>
      </w:pPr>
      <w:r w:rsidRPr="00665412">
        <w:rPr>
          <w:rFonts w:ascii="Arial" w:eastAsia="Calibri" w:hAnsi="Arial" w:cs="Arial"/>
          <w:sz w:val="24"/>
          <w:szCs w:val="24"/>
          <w:highlight w:val="green"/>
        </w:rPr>
        <w:t xml:space="preserve">4.9.15.1 </w:t>
      </w:r>
      <w:r w:rsidR="00D903D5" w:rsidRPr="00665412">
        <w:rPr>
          <w:rFonts w:ascii="Arial" w:eastAsia="Calibri" w:hAnsi="Arial" w:cs="Arial"/>
          <w:sz w:val="24"/>
          <w:szCs w:val="24"/>
          <w:highlight w:val="green"/>
        </w:rPr>
        <w:t>Размещение наблюдательных пунктов должно производиться на участках</w:t>
      </w:r>
      <w:r w:rsidR="00805883" w:rsidRPr="00665412">
        <w:rPr>
          <w:rFonts w:ascii="Arial" w:eastAsia="Calibri" w:hAnsi="Arial" w:cs="Arial"/>
          <w:sz w:val="24"/>
          <w:szCs w:val="24"/>
          <w:highlight w:val="green"/>
        </w:rPr>
        <w:t>:</w:t>
      </w:r>
      <w:r w:rsidR="007845D0" w:rsidRPr="00665412">
        <w:rPr>
          <w:rFonts w:ascii="Arial" w:eastAsia="Calibri" w:hAnsi="Arial" w:cs="Arial"/>
          <w:sz w:val="24"/>
          <w:szCs w:val="24"/>
          <w:highlight w:val="green"/>
        </w:rPr>
        <w:t xml:space="preserve"> </w:t>
      </w:r>
    </w:p>
    <w:p w14:paraId="15ABF15C" w14:textId="77777777" w:rsidR="007845D0" w:rsidRPr="00665412" w:rsidRDefault="00913213" w:rsidP="008F1DFF">
      <w:pPr>
        <w:pStyle w:val="aff1"/>
        <w:spacing w:line="360" w:lineRule="auto"/>
        <w:ind w:left="0" w:firstLine="709"/>
        <w:jc w:val="both"/>
        <w:rPr>
          <w:sz w:val="24"/>
          <w:szCs w:val="24"/>
          <w:highlight w:val="green"/>
        </w:rPr>
      </w:pPr>
      <w:r w:rsidRPr="00665412">
        <w:rPr>
          <w:sz w:val="24"/>
          <w:szCs w:val="24"/>
          <w:highlight w:val="green"/>
        </w:rPr>
        <w:t>-</w:t>
      </w:r>
      <w:r w:rsidR="007845D0" w:rsidRPr="00665412">
        <w:rPr>
          <w:sz w:val="24"/>
          <w:szCs w:val="24"/>
          <w:highlight w:val="green"/>
        </w:rPr>
        <w:t xml:space="preserve"> </w:t>
      </w:r>
      <w:r w:rsidR="00D903D5" w:rsidRPr="00665412">
        <w:rPr>
          <w:sz w:val="24"/>
          <w:szCs w:val="24"/>
          <w:highlight w:val="green"/>
        </w:rPr>
        <w:t xml:space="preserve">существующих внешних </w:t>
      </w:r>
      <w:r w:rsidR="007845D0" w:rsidRPr="00665412">
        <w:rPr>
          <w:sz w:val="24"/>
          <w:szCs w:val="24"/>
          <w:highlight w:val="green"/>
        </w:rPr>
        <w:t xml:space="preserve">природных и </w:t>
      </w:r>
      <w:r w:rsidR="00D903D5" w:rsidRPr="00665412">
        <w:rPr>
          <w:sz w:val="24"/>
          <w:szCs w:val="24"/>
          <w:highlight w:val="green"/>
        </w:rPr>
        <w:t>техногенных источников замачивания грунтов</w:t>
      </w:r>
      <w:r w:rsidR="007845D0" w:rsidRPr="00665412">
        <w:rPr>
          <w:sz w:val="24"/>
          <w:szCs w:val="24"/>
          <w:highlight w:val="green"/>
        </w:rPr>
        <w:t xml:space="preserve"> (водонесущих коммуникаций, проектируемых зданий и сооружений с мокрым технологическим процессом и др.);</w:t>
      </w:r>
    </w:p>
    <w:p w14:paraId="00570781" w14:textId="579A7F53" w:rsidR="007845D0" w:rsidRPr="00665412" w:rsidRDefault="007845D0" w:rsidP="008F1DFF">
      <w:pPr>
        <w:pStyle w:val="aff1"/>
        <w:spacing w:line="360" w:lineRule="auto"/>
        <w:ind w:left="0" w:firstLine="709"/>
        <w:jc w:val="both"/>
        <w:rPr>
          <w:sz w:val="24"/>
          <w:szCs w:val="24"/>
          <w:highlight w:val="green"/>
        </w:rPr>
      </w:pPr>
      <w:r w:rsidRPr="00665412">
        <w:rPr>
          <w:sz w:val="24"/>
          <w:szCs w:val="24"/>
          <w:highlight w:val="green"/>
        </w:rPr>
        <w:t>- распространения типа</w:t>
      </w:r>
      <w:r w:rsidR="00C261F0" w:rsidRPr="00665412">
        <w:rPr>
          <w:sz w:val="24"/>
          <w:szCs w:val="24"/>
          <w:highlight w:val="green"/>
        </w:rPr>
        <w:t xml:space="preserve"> </w:t>
      </w:r>
      <w:r w:rsidRPr="00665412">
        <w:rPr>
          <w:sz w:val="24"/>
          <w:szCs w:val="24"/>
          <w:highlight w:val="green"/>
        </w:rPr>
        <w:t>грунтовых условий по просадочности</w:t>
      </w:r>
      <w:r w:rsidR="008858B4" w:rsidRPr="00665412">
        <w:rPr>
          <w:sz w:val="24"/>
          <w:szCs w:val="24"/>
          <w:highlight w:val="green"/>
        </w:rPr>
        <w:t xml:space="preserve"> II</w:t>
      </w:r>
      <w:r w:rsidRPr="00665412">
        <w:rPr>
          <w:sz w:val="24"/>
          <w:szCs w:val="24"/>
          <w:highlight w:val="green"/>
        </w:rPr>
        <w:t>;</w:t>
      </w:r>
    </w:p>
    <w:p w14:paraId="25C7925E" w14:textId="1ABAB7FE" w:rsidR="007845D0" w:rsidRPr="00665412" w:rsidRDefault="007845D0" w:rsidP="008F1DFF">
      <w:pPr>
        <w:pStyle w:val="aff1"/>
        <w:spacing w:line="360" w:lineRule="auto"/>
        <w:ind w:left="0" w:firstLine="709"/>
        <w:jc w:val="both"/>
        <w:rPr>
          <w:sz w:val="24"/>
          <w:szCs w:val="24"/>
          <w:highlight w:val="green"/>
        </w:rPr>
      </w:pPr>
      <w:r w:rsidRPr="00665412">
        <w:rPr>
          <w:sz w:val="24"/>
          <w:szCs w:val="24"/>
          <w:highlight w:val="green"/>
        </w:rPr>
        <w:t>- высокой степен</w:t>
      </w:r>
      <w:r w:rsidR="00080F17" w:rsidRPr="00665412">
        <w:rPr>
          <w:sz w:val="24"/>
          <w:szCs w:val="24"/>
          <w:highlight w:val="green"/>
        </w:rPr>
        <w:t>и</w:t>
      </w:r>
      <w:r w:rsidRPr="00665412">
        <w:rPr>
          <w:sz w:val="24"/>
          <w:szCs w:val="24"/>
          <w:highlight w:val="green"/>
        </w:rPr>
        <w:t xml:space="preserve"> изменчивости сжимаемости просадочных грунтов (СП</w:t>
      </w:r>
      <w:r w:rsidR="00CC7B68" w:rsidRPr="00665412">
        <w:rPr>
          <w:sz w:val="24"/>
          <w:szCs w:val="24"/>
          <w:highlight w:val="green"/>
        </w:rPr>
        <w:t> </w:t>
      </w:r>
      <w:r w:rsidRPr="00665412">
        <w:rPr>
          <w:sz w:val="24"/>
          <w:szCs w:val="24"/>
          <w:highlight w:val="green"/>
        </w:rPr>
        <w:t>21.13330);</w:t>
      </w:r>
    </w:p>
    <w:p w14:paraId="7446E3F5" w14:textId="77777777" w:rsidR="007845D0" w:rsidRPr="00665412" w:rsidRDefault="007845D0" w:rsidP="008F1DFF">
      <w:pPr>
        <w:pStyle w:val="aff1"/>
        <w:spacing w:line="360" w:lineRule="auto"/>
        <w:ind w:left="0" w:firstLine="709"/>
        <w:jc w:val="both"/>
        <w:rPr>
          <w:sz w:val="24"/>
          <w:szCs w:val="24"/>
          <w:highlight w:val="green"/>
        </w:rPr>
      </w:pPr>
      <w:r w:rsidRPr="00665412">
        <w:rPr>
          <w:sz w:val="24"/>
          <w:szCs w:val="24"/>
          <w:highlight w:val="green"/>
        </w:rPr>
        <w:t>- распространения просадочных грунтов, модуль деформации которых при природной влажности и полном водонасыщении имеет значения ниже 5 МПа;</w:t>
      </w:r>
    </w:p>
    <w:p w14:paraId="5EA424FD" w14:textId="77777777" w:rsidR="007845D0" w:rsidRPr="00665412" w:rsidRDefault="007845D0" w:rsidP="008F1DFF">
      <w:pPr>
        <w:pStyle w:val="aff1"/>
        <w:spacing w:line="360" w:lineRule="auto"/>
        <w:ind w:left="0" w:firstLine="709"/>
        <w:jc w:val="both"/>
        <w:rPr>
          <w:sz w:val="24"/>
          <w:szCs w:val="24"/>
          <w:highlight w:val="green"/>
        </w:rPr>
      </w:pPr>
      <w:r w:rsidRPr="00665412">
        <w:rPr>
          <w:sz w:val="24"/>
          <w:szCs w:val="24"/>
          <w:highlight w:val="green"/>
        </w:rPr>
        <w:t xml:space="preserve">- развития опасных геологических процессов и явлений, вызванных </w:t>
      </w:r>
      <w:r w:rsidRPr="00665412">
        <w:rPr>
          <w:sz w:val="24"/>
          <w:szCs w:val="24"/>
          <w:highlight w:val="green"/>
        </w:rPr>
        <w:lastRenderedPageBreak/>
        <w:t>особенностями просадочных грунтов.</w:t>
      </w:r>
    </w:p>
    <w:p w14:paraId="5A2BE8D5" w14:textId="608F8DD9" w:rsidR="00D903D5" w:rsidRPr="00665412" w:rsidRDefault="00A36E39" w:rsidP="008F1DFF">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4.9.15.2 </w:t>
      </w:r>
      <w:r w:rsidR="00D903D5" w:rsidRPr="00665412">
        <w:rPr>
          <w:rFonts w:ascii="Arial" w:eastAsia="Calibri" w:hAnsi="Arial" w:cs="Arial"/>
          <w:sz w:val="24"/>
          <w:szCs w:val="24"/>
          <w:highlight w:val="green"/>
        </w:rPr>
        <w:t xml:space="preserve">Наблюдения за динамикой изменения влажности просадочных грунтов в зоне аэрации (по глубине и во времени) на характерных участках инфильтрации поверхностных вод, вблизи размещения сооружений </w:t>
      </w:r>
      <w:r w:rsidR="008652D5" w:rsidRPr="00665412">
        <w:rPr>
          <w:rFonts w:ascii="Arial" w:eastAsia="Calibri" w:hAnsi="Arial" w:cs="Arial"/>
          <w:sz w:val="24"/>
          <w:szCs w:val="24"/>
          <w:highlight w:val="green"/>
        </w:rPr>
        <w:t>повышенного</w:t>
      </w:r>
      <w:r w:rsidR="00D903D5" w:rsidRPr="00665412">
        <w:rPr>
          <w:rFonts w:ascii="Arial" w:eastAsia="Calibri" w:hAnsi="Arial" w:cs="Arial"/>
          <w:sz w:val="24"/>
          <w:szCs w:val="24"/>
          <w:highlight w:val="green"/>
        </w:rPr>
        <w:t xml:space="preserve"> уровня ответственности </w:t>
      </w:r>
      <w:r w:rsidR="00845E7B" w:rsidRPr="00665412">
        <w:rPr>
          <w:rFonts w:ascii="Arial" w:eastAsia="Calibri" w:hAnsi="Arial" w:cs="Arial"/>
          <w:sz w:val="24"/>
          <w:szCs w:val="24"/>
          <w:highlight w:val="green"/>
        </w:rPr>
        <w:t xml:space="preserve">могут </w:t>
      </w:r>
      <w:r w:rsidR="00D903D5" w:rsidRPr="00665412">
        <w:rPr>
          <w:rFonts w:ascii="Arial" w:eastAsia="Calibri" w:hAnsi="Arial" w:cs="Arial"/>
          <w:sz w:val="24"/>
          <w:szCs w:val="24"/>
          <w:highlight w:val="green"/>
        </w:rPr>
        <w:t>выполнят</w:t>
      </w:r>
      <w:r w:rsidR="008F16C7" w:rsidRPr="00665412">
        <w:rPr>
          <w:rFonts w:ascii="Arial" w:eastAsia="Calibri" w:hAnsi="Arial" w:cs="Arial"/>
          <w:sz w:val="24"/>
          <w:szCs w:val="24"/>
          <w:highlight w:val="green"/>
        </w:rPr>
        <w:t>ь</w:t>
      </w:r>
      <w:r w:rsidR="00D903D5" w:rsidRPr="00665412">
        <w:rPr>
          <w:rFonts w:ascii="Arial" w:eastAsia="Calibri" w:hAnsi="Arial" w:cs="Arial"/>
          <w:sz w:val="24"/>
          <w:szCs w:val="24"/>
          <w:highlight w:val="green"/>
        </w:rPr>
        <w:t xml:space="preserve">ся геофизическими методами (электрометрия, радиоактивный каротаж) или путем определения влажности в лабораторных условиях по образцам грунтов, отбираемым в различные сезоны года из специально пробуренных </w:t>
      </w:r>
      <w:r w:rsidR="00420B2F" w:rsidRPr="00665412">
        <w:rPr>
          <w:rFonts w:ascii="Arial" w:eastAsia="Calibri" w:hAnsi="Arial" w:cs="Arial"/>
          <w:sz w:val="24"/>
          <w:szCs w:val="24"/>
          <w:highlight w:val="green"/>
        </w:rPr>
        <w:t xml:space="preserve">и оборудованных </w:t>
      </w:r>
      <w:r w:rsidR="00D903D5" w:rsidRPr="00665412">
        <w:rPr>
          <w:rFonts w:ascii="Arial" w:eastAsia="Calibri" w:hAnsi="Arial" w:cs="Arial"/>
          <w:sz w:val="24"/>
          <w:szCs w:val="24"/>
          <w:highlight w:val="green"/>
        </w:rPr>
        <w:t>для этих целей скважин.</w:t>
      </w:r>
    </w:p>
    <w:p w14:paraId="619014EF" w14:textId="5354B121" w:rsidR="00C04223" w:rsidRPr="00665412" w:rsidRDefault="00253E38" w:rsidP="008F1DFF">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4.9.15.3 </w:t>
      </w:r>
      <w:r w:rsidR="00D903D5" w:rsidRPr="00665412">
        <w:rPr>
          <w:rFonts w:ascii="Arial" w:eastAsia="Calibri" w:hAnsi="Arial" w:cs="Arial"/>
          <w:sz w:val="24"/>
          <w:szCs w:val="24"/>
          <w:highlight w:val="green"/>
        </w:rPr>
        <w:t>Наблюдения за осадками (просадками) поверхности земли и грунтов оснований фундаментов осуществляются с применением поверхностных и глубинных марок в период строительства</w:t>
      </w:r>
      <w:r w:rsidR="007845D0" w:rsidRPr="00665412">
        <w:rPr>
          <w:rFonts w:ascii="Arial" w:eastAsia="Calibri" w:hAnsi="Arial" w:cs="Arial"/>
          <w:sz w:val="24"/>
          <w:szCs w:val="24"/>
          <w:highlight w:val="green"/>
        </w:rPr>
        <w:t>, реконструкции</w:t>
      </w:r>
      <w:r w:rsidR="00D903D5" w:rsidRPr="00665412">
        <w:rPr>
          <w:rFonts w:ascii="Arial" w:eastAsia="Calibri" w:hAnsi="Arial" w:cs="Arial"/>
          <w:sz w:val="24"/>
          <w:szCs w:val="24"/>
          <w:highlight w:val="green"/>
        </w:rPr>
        <w:t xml:space="preserve"> и эксплуатации зданий и сооружений.</w:t>
      </w:r>
    </w:p>
    <w:p w14:paraId="6F8001B1" w14:textId="01E82674" w:rsidR="00C44697" w:rsidRPr="00665412" w:rsidRDefault="00253E38" w:rsidP="008F1DFF">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4.9.15.4 </w:t>
      </w:r>
      <w:r w:rsidR="00231D0F" w:rsidRPr="00665412">
        <w:rPr>
          <w:rFonts w:ascii="Arial" w:eastAsia="Calibri" w:hAnsi="Arial" w:cs="Arial"/>
          <w:sz w:val="24"/>
          <w:szCs w:val="24"/>
          <w:highlight w:val="green"/>
        </w:rPr>
        <w:t xml:space="preserve">Локальный мониторинг </w:t>
      </w:r>
      <w:r w:rsidR="00D903D5" w:rsidRPr="00665412">
        <w:rPr>
          <w:rFonts w:ascii="Arial" w:eastAsia="Calibri" w:hAnsi="Arial" w:cs="Arial"/>
          <w:sz w:val="24"/>
          <w:szCs w:val="24"/>
          <w:highlight w:val="green"/>
        </w:rPr>
        <w:t>для уточнения величины просадки г</w:t>
      </w:r>
      <w:r w:rsidR="00C44697" w:rsidRPr="00665412">
        <w:rPr>
          <w:rFonts w:ascii="Arial" w:eastAsia="Calibri" w:hAnsi="Arial" w:cs="Arial"/>
          <w:sz w:val="24"/>
          <w:szCs w:val="24"/>
          <w:highlight w:val="green"/>
        </w:rPr>
        <w:t>рунтов от их собственного веса</w:t>
      </w:r>
      <w:r w:rsidR="00D903D5" w:rsidRPr="00665412">
        <w:rPr>
          <w:rFonts w:ascii="Arial" w:eastAsia="Calibri" w:hAnsi="Arial" w:cs="Arial"/>
          <w:sz w:val="24"/>
          <w:szCs w:val="24"/>
          <w:highlight w:val="green"/>
        </w:rPr>
        <w:t xml:space="preserve"> следует осуществлять на вновь осваиваемых площадках м</w:t>
      </w:r>
      <w:r w:rsidR="00B1104C" w:rsidRPr="00665412">
        <w:rPr>
          <w:rFonts w:ascii="Arial" w:eastAsia="Calibri" w:hAnsi="Arial" w:cs="Arial"/>
          <w:sz w:val="24"/>
          <w:szCs w:val="24"/>
          <w:highlight w:val="green"/>
        </w:rPr>
        <w:t>ассовой застройки на участках с</w:t>
      </w:r>
      <w:r w:rsidR="00D903D5" w:rsidRPr="00665412">
        <w:rPr>
          <w:rFonts w:ascii="Arial" w:eastAsia="Calibri" w:hAnsi="Arial" w:cs="Arial"/>
          <w:sz w:val="24"/>
          <w:szCs w:val="24"/>
          <w:highlight w:val="green"/>
        </w:rPr>
        <w:t xml:space="preserve"> типом грунтовых условий по просадочности </w:t>
      </w:r>
      <w:r w:rsidR="00B1104C" w:rsidRPr="00665412">
        <w:rPr>
          <w:rFonts w:ascii="Arial" w:eastAsia="Calibri" w:hAnsi="Arial" w:cs="Arial"/>
          <w:sz w:val="24"/>
          <w:szCs w:val="24"/>
          <w:highlight w:val="green"/>
        </w:rPr>
        <w:t xml:space="preserve">II </w:t>
      </w:r>
      <w:r w:rsidR="00D903D5" w:rsidRPr="00665412">
        <w:rPr>
          <w:rFonts w:ascii="Arial" w:eastAsia="Calibri" w:hAnsi="Arial" w:cs="Arial"/>
          <w:sz w:val="24"/>
          <w:szCs w:val="24"/>
          <w:highlight w:val="green"/>
        </w:rPr>
        <w:t xml:space="preserve">путем опытного замачивания котлованов. Количество этих опытов обосновывается в программе </w:t>
      </w:r>
      <w:r w:rsidR="00C44697" w:rsidRPr="00665412">
        <w:rPr>
          <w:rFonts w:ascii="Arial" w:eastAsia="Calibri" w:hAnsi="Arial" w:cs="Arial"/>
          <w:sz w:val="24"/>
          <w:szCs w:val="24"/>
          <w:highlight w:val="green"/>
        </w:rPr>
        <w:t>мониторинга</w:t>
      </w:r>
      <w:r w:rsidR="00D903D5" w:rsidRPr="00665412">
        <w:rPr>
          <w:rFonts w:ascii="Arial" w:eastAsia="Calibri" w:hAnsi="Arial" w:cs="Arial"/>
          <w:sz w:val="24"/>
          <w:szCs w:val="24"/>
          <w:highlight w:val="green"/>
        </w:rPr>
        <w:t xml:space="preserve">. </w:t>
      </w:r>
    </w:p>
    <w:p w14:paraId="1CCDE095" w14:textId="77777777" w:rsidR="00D903D5" w:rsidRPr="00665412" w:rsidRDefault="00D903D5" w:rsidP="008F1DFF">
      <w:pPr>
        <w:pStyle w:val="aff1"/>
        <w:spacing w:line="360" w:lineRule="auto"/>
        <w:ind w:left="0" w:firstLine="709"/>
        <w:jc w:val="both"/>
        <w:rPr>
          <w:rFonts w:eastAsia="Calibri"/>
          <w:sz w:val="24"/>
          <w:szCs w:val="24"/>
          <w:highlight w:val="green"/>
        </w:rPr>
      </w:pPr>
      <w:r w:rsidRPr="00665412">
        <w:rPr>
          <w:rFonts w:eastAsia="Calibri"/>
          <w:sz w:val="24"/>
          <w:szCs w:val="24"/>
          <w:highlight w:val="green"/>
        </w:rPr>
        <w:t>В необходимых случаях по специальной программе выполняются стационарные наблюдения за развитием геологических процессов, связанных с проявлением просадочных свойств грунтов.</w:t>
      </w:r>
    </w:p>
    <w:p w14:paraId="212D8295" w14:textId="434B4F7D" w:rsidR="00330B87" w:rsidRPr="00665412" w:rsidRDefault="00253E38" w:rsidP="008F1DFF">
      <w:pPr>
        <w:tabs>
          <w:tab w:val="left" w:pos="426"/>
          <w:tab w:val="left" w:pos="851"/>
        </w:tabs>
        <w:spacing w:line="360" w:lineRule="auto"/>
        <w:ind w:firstLine="709"/>
        <w:jc w:val="both"/>
        <w:rPr>
          <w:rFonts w:ascii="Arial" w:eastAsia="Calibri" w:hAnsi="Arial" w:cs="Arial"/>
          <w:iCs/>
          <w:sz w:val="24"/>
          <w:szCs w:val="24"/>
          <w:highlight w:val="green"/>
          <w:lang w:eastAsia="en-US"/>
        </w:rPr>
      </w:pPr>
      <w:r w:rsidRPr="00665412">
        <w:rPr>
          <w:rFonts w:ascii="Arial" w:eastAsia="Calibri" w:hAnsi="Arial" w:cs="Arial"/>
          <w:iCs/>
          <w:sz w:val="24"/>
          <w:szCs w:val="24"/>
          <w:highlight w:val="green"/>
          <w:lang w:eastAsia="en-US"/>
        </w:rPr>
        <w:t xml:space="preserve">4.10 </w:t>
      </w:r>
      <w:r w:rsidR="00330B87" w:rsidRPr="00665412">
        <w:rPr>
          <w:rFonts w:ascii="Arial" w:eastAsia="Calibri" w:hAnsi="Arial" w:cs="Arial"/>
          <w:iCs/>
          <w:sz w:val="24"/>
          <w:szCs w:val="24"/>
          <w:highlight w:val="green"/>
          <w:lang w:eastAsia="en-US"/>
        </w:rPr>
        <w:t>Инженерно-гидрометеорологические изыскания выполняются в соответствии с требов</w:t>
      </w:r>
      <w:r w:rsidR="008652D5" w:rsidRPr="00665412">
        <w:rPr>
          <w:rFonts w:ascii="Arial" w:eastAsia="Calibri" w:hAnsi="Arial" w:cs="Arial"/>
          <w:iCs/>
          <w:sz w:val="24"/>
          <w:szCs w:val="24"/>
          <w:highlight w:val="green"/>
          <w:lang w:eastAsia="en-US"/>
        </w:rPr>
        <w:t>аниями СП 47.13330.2016 (раздел</w:t>
      </w:r>
      <w:r w:rsidR="00330B87" w:rsidRPr="00665412">
        <w:rPr>
          <w:rFonts w:ascii="Arial" w:eastAsia="Calibri" w:hAnsi="Arial" w:cs="Arial"/>
          <w:iCs/>
          <w:sz w:val="24"/>
          <w:szCs w:val="24"/>
          <w:highlight w:val="green"/>
          <w:lang w:eastAsia="en-US"/>
        </w:rPr>
        <w:t xml:space="preserve"> 7)</w:t>
      </w:r>
      <w:r w:rsidR="005C0057" w:rsidRPr="00665412">
        <w:rPr>
          <w:rFonts w:ascii="Arial" w:eastAsia="Calibri" w:hAnsi="Arial" w:cs="Arial"/>
          <w:iCs/>
          <w:sz w:val="24"/>
          <w:szCs w:val="24"/>
          <w:highlight w:val="green"/>
          <w:lang w:eastAsia="en-US"/>
        </w:rPr>
        <w:t>.</w:t>
      </w:r>
      <w:r w:rsidR="00330B87" w:rsidRPr="00665412">
        <w:rPr>
          <w:rFonts w:ascii="Arial" w:eastAsia="Calibri" w:hAnsi="Arial" w:cs="Arial"/>
          <w:iCs/>
          <w:sz w:val="24"/>
          <w:szCs w:val="24"/>
          <w:highlight w:val="green"/>
          <w:lang w:eastAsia="en-US"/>
        </w:rPr>
        <w:t xml:space="preserve"> </w:t>
      </w:r>
    </w:p>
    <w:p w14:paraId="69F7486C" w14:textId="3B355357" w:rsidR="00865D84" w:rsidRPr="008F1DFF" w:rsidRDefault="00253E38" w:rsidP="008F1DFF">
      <w:pPr>
        <w:tabs>
          <w:tab w:val="left" w:pos="426"/>
          <w:tab w:val="left" w:pos="851"/>
        </w:tabs>
        <w:spacing w:line="360" w:lineRule="auto"/>
        <w:ind w:firstLine="709"/>
        <w:jc w:val="both"/>
        <w:rPr>
          <w:rFonts w:ascii="Arial" w:eastAsia="Calibri" w:hAnsi="Arial" w:cs="Arial"/>
          <w:iCs/>
          <w:sz w:val="24"/>
          <w:szCs w:val="24"/>
          <w:lang w:eastAsia="en-US"/>
        </w:rPr>
      </w:pPr>
      <w:r w:rsidRPr="00665412">
        <w:rPr>
          <w:rFonts w:ascii="Arial" w:eastAsia="Calibri" w:hAnsi="Arial" w:cs="Arial"/>
          <w:sz w:val="24"/>
          <w:szCs w:val="24"/>
          <w:highlight w:val="green"/>
        </w:rPr>
        <w:t xml:space="preserve">4.11 </w:t>
      </w:r>
      <w:r w:rsidR="00865D84" w:rsidRPr="00665412">
        <w:rPr>
          <w:rFonts w:ascii="Arial" w:eastAsia="Calibri" w:hAnsi="Arial" w:cs="Arial"/>
          <w:sz w:val="24"/>
          <w:szCs w:val="24"/>
          <w:highlight w:val="green"/>
        </w:rPr>
        <w:t>Инженерно-экологические изыскания выполняются в соответствии с требованиями СП 47.13330.2016 (раздел 8).</w:t>
      </w:r>
    </w:p>
    <w:p w14:paraId="4EA23D36" w14:textId="523E59C0" w:rsidR="008652D5" w:rsidRPr="00C77384" w:rsidRDefault="00253E38" w:rsidP="00253E38">
      <w:pPr>
        <w:pStyle w:val="2"/>
        <w:numPr>
          <w:ilvl w:val="0"/>
          <w:numId w:val="0"/>
        </w:numPr>
        <w:ind w:firstLine="709"/>
        <w:rPr>
          <w:rFonts w:cs="Arial"/>
        </w:rPr>
      </w:pPr>
      <w:bookmarkStart w:id="27" w:name="_Toc479782409"/>
      <w:bookmarkStart w:id="28" w:name="_Toc511634013"/>
      <w:bookmarkStart w:id="29" w:name="_Toc523323327"/>
      <w:bookmarkStart w:id="30" w:name="_Toc524711547"/>
      <w:bookmarkStart w:id="31" w:name="sub_49"/>
      <w:r>
        <w:rPr>
          <w:rFonts w:cs="Arial"/>
        </w:rPr>
        <w:t xml:space="preserve">5 </w:t>
      </w:r>
      <w:r w:rsidR="008652D5" w:rsidRPr="00C77384">
        <w:rPr>
          <w:rFonts w:cs="Arial"/>
        </w:rPr>
        <w:t>Инженерные изыскания в районах распространения просадочных грунтов для подготовки документов территориального планирования</w:t>
      </w:r>
      <w:r w:rsidR="0053716C" w:rsidRPr="00C77384">
        <w:rPr>
          <w:rFonts w:cs="Arial"/>
        </w:rPr>
        <w:t>,</w:t>
      </w:r>
      <w:r w:rsidR="008652D5" w:rsidRPr="00C77384">
        <w:rPr>
          <w:rFonts w:cs="Arial"/>
        </w:rPr>
        <w:t xml:space="preserve"> документации по планировке территории и выбора площадок (трасс) строительства</w:t>
      </w:r>
      <w:bookmarkEnd w:id="27"/>
      <w:bookmarkEnd w:id="28"/>
      <w:r w:rsidR="00316029" w:rsidRPr="00C77384">
        <w:rPr>
          <w:rFonts w:cs="Arial"/>
        </w:rPr>
        <w:t xml:space="preserve"> (обоснования инвестиций)</w:t>
      </w:r>
      <w:bookmarkEnd w:id="29"/>
      <w:bookmarkEnd w:id="30"/>
    </w:p>
    <w:p w14:paraId="411322A0" w14:textId="3D060B25" w:rsidR="00316029" w:rsidRPr="00665412" w:rsidRDefault="00253E38" w:rsidP="00253E38">
      <w:pPr>
        <w:tabs>
          <w:tab w:val="left" w:pos="426"/>
          <w:tab w:val="left" w:pos="851"/>
        </w:tabs>
        <w:spacing w:line="360" w:lineRule="auto"/>
        <w:ind w:firstLine="709"/>
        <w:jc w:val="both"/>
        <w:rPr>
          <w:rFonts w:ascii="Arial" w:eastAsia="Calibri" w:hAnsi="Arial" w:cs="Arial"/>
          <w:sz w:val="24"/>
          <w:szCs w:val="24"/>
          <w:highlight w:val="green"/>
        </w:rPr>
      </w:pPr>
      <w:bookmarkStart w:id="32" w:name="_Toc485726977"/>
      <w:bookmarkStart w:id="33" w:name="_Hlk481075471"/>
      <w:r w:rsidRPr="00665412">
        <w:rPr>
          <w:rFonts w:ascii="Arial" w:eastAsia="Calibri" w:hAnsi="Arial" w:cs="Arial"/>
          <w:sz w:val="24"/>
          <w:szCs w:val="24"/>
          <w:highlight w:val="green"/>
        </w:rPr>
        <w:t xml:space="preserve">5.1 </w:t>
      </w:r>
      <w:r w:rsidR="00316029" w:rsidRPr="00665412">
        <w:rPr>
          <w:rFonts w:ascii="Arial" w:eastAsia="Calibri" w:hAnsi="Arial" w:cs="Arial"/>
          <w:sz w:val="24"/>
          <w:szCs w:val="24"/>
          <w:highlight w:val="green"/>
        </w:rPr>
        <w:t>Инженерные изыскания 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 должны об</w:t>
      </w:r>
      <w:r w:rsidR="009B15EE" w:rsidRPr="00665412">
        <w:rPr>
          <w:rFonts w:ascii="Arial" w:eastAsia="Calibri" w:hAnsi="Arial" w:cs="Arial"/>
          <w:sz w:val="24"/>
          <w:szCs w:val="24"/>
          <w:highlight w:val="green"/>
        </w:rPr>
        <w:t>еспечивать получение сведений о</w:t>
      </w:r>
      <w:r w:rsidR="00316029" w:rsidRPr="00665412">
        <w:rPr>
          <w:rFonts w:ascii="Arial" w:eastAsia="Calibri" w:hAnsi="Arial" w:cs="Arial"/>
          <w:sz w:val="24"/>
          <w:szCs w:val="24"/>
          <w:highlight w:val="green"/>
        </w:rPr>
        <w:t xml:space="preserve"> природных и техногенных условиях </w:t>
      </w:r>
      <w:r w:rsidR="009967D4" w:rsidRPr="00665412">
        <w:rPr>
          <w:rFonts w:ascii="Arial" w:eastAsia="Calibri" w:hAnsi="Arial" w:cs="Arial"/>
          <w:sz w:val="24"/>
          <w:szCs w:val="24"/>
          <w:highlight w:val="green"/>
        </w:rPr>
        <w:t xml:space="preserve">территории распространения просадочных </w:t>
      </w:r>
      <w:r w:rsidR="009967D4" w:rsidRPr="00665412">
        <w:rPr>
          <w:rFonts w:ascii="Arial" w:eastAsia="Calibri" w:hAnsi="Arial" w:cs="Arial"/>
          <w:sz w:val="24"/>
          <w:szCs w:val="24"/>
          <w:highlight w:val="green"/>
        </w:rPr>
        <w:lastRenderedPageBreak/>
        <w:t xml:space="preserve">грунтов, </w:t>
      </w:r>
      <w:r w:rsidR="00316029" w:rsidRPr="00665412">
        <w:rPr>
          <w:rFonts w:ascii="Arial" w:eastAsia="Calibri" w:hAnsi="Arial" w:cs="Arial"/>
          <w:sz w:val="24"/>
          <w:szCs w:val="24"/>
          <w:highlight w:val="green"/>
        </w:rPr>
        <w:t>необходимых и достаточных для принятия решений о функциональном назначении территорий, в целях обеспечения их устойчивого развития, сохранения окружающей среды, создания условий для привлечения инвестиций, выделения элементов планировочной структуры, установления границ земельных участков и зон планируемого размещения объектов федерального, регионального, муниципального значения, защиты территорий от чрезвычайных ситуаций природного и техногенного характера.</w:t>
      </w:r>
    </w:p>
    <w:p w14:paraId="16241E15" w14:textId="77777777" w:rsidR="00316029" w:rsidRPr="00665412" w:rsidRDefault="00316029" w:rsidP="00316029">
      <w:pPr>
        <w:pStyle w:val="aff1"/>
        <w:spacing w:line="360" w:lineRule="auto"/>
        <w:ind w:left="0" w:firstLine="709"/>
        <w:jc w:val="both"/>
        <w:rPr>
          <w:rFonts w:eastAsia="Calibri"/>
          <w:sz w:val="24"/>
          <w:szCs w:val="22"/>
          <w:highlight w:val="green"/>
          <w:lang w:eastAsia="en-US"/>
        </w:rPr>
      </w:pPr>
      <w:bookmarkStart w:id="34" w:name="_Hlk481075518"/>
      <w:bookmarkEnd w:id="32"/>
      <w:r w:rsidRPr="00665412">
        <w:rPr>
          <w:sz w:val="24"/>
          <w:szCs w:val="24"/>
          <w:highlight w:val="green"/>
        </w:rPr>
        <w:t xml:space="preserve">Для решения данных задач выполняются </w:t>
      </w:r>
      <w:r w:rsidRPr="00665412">
        <w:rPr>
          <w:rFonts w:eastAsia="Calibri"/>
          <w:sz w:val="24"/>
          <w:szCs w:val="22"/>
          <w:highlight w:val="green"/>
          <w:lang w:eastAsia="en-US"/>
        </w:rPr>
        <w:t>инженерно-геодезические, инженерно-геологические, инженерно-гидрометеорологические и инженерно-экологические изыскания.</w:t>
      </w:r>
    </w:p>
    <w:p w14:paraId="02A2C9D3" w14:textId="39E3AF32" w:rsidR="00CF5835" w:rsidRPr="00665412" w:rsidRDefault="00CF5835" w:rsidP="00316029">
      <w:pPr>
        <w:pStyle w:val="aff1"/>
        <w:spacing w:line="360" w:lineRule="auto"/>
        <w:ind w:left="0" w:firstLine="709"/>
        <w:jc w:val="both"/>
        <w:rPr>
          <w:rFonts w:eastAsia="Calibri"/>
          <w:sz w:val="24"/>
          <w:szCs w:val="22"/>
          <w:highlight w:val="green"/>
          <w:lang w:eastAsia="en-US"/>
        </w:rPr>
      </w:pPr>
      <w:r w:rsidRPr="00665412">
        <w:rPr>
          <w:rFonts w:eastAsia="Calibri"/>
          <w:sz w:val="24"/>
          <w:szCs w:val="22"/>
          <w:highlight w:val="green"/>
          <w:lang w:eastAsia="en-US"/>
        </w:rPr>
        <w:t>При планировании хозяйственного освоения территории для предварительной оценки возможности развития просадочных явлений рекомендуется использовать карту распространени</w:t>
      </w:r>
      <w:r w:rsidR="00A12D27" w:rsidRPr="00665412">
        <w:rPr>
          <w:rFonts w:eastAsia="Calibri"/>
          <w:sz w:val="24"/>
          <w:szCs w:val="22"/>
          <w:highlight w:val="green"/>
          <w:lang w:eastAsia="en-US"/>
        </w:rPr>
        <w:t>я</w:t>
      </w:r>
      <w:r w:rsidRPr="00665412">
        <w:rPr>
          <w:rFonts w:eastAsia="Calibri"/>
          <w:sz w:val="24"/>
          <w:szCs w:val="22"/>
          <w:highlight w:val="green"/>
          <w:lang w:eastAsia="en-US"/>
        </w:rPr>
        <w:t xml:space="preserve"> </w:t>
      </w:r>
      <w:r w:rsidR="00A12D27" w:rsidRPr="00665412">
        <w:rPr>
          <w:rFonts w:eastAsia="Calibri"/>
          <w:sz w:val="24"/>
          <w:szCs w:val="22"/>
          <w:highlight w:val="green"/>
          <w:lang w:eastAsia="en-US"/>
        </w:rPr>
        <w:t xml:space="preserve">просадочных грунтов </w:t>
      </w:r>
      <w:r w:rsidRPr="00665412">
        <w:rPr>
          <w:rFonts w:eastAsia="Calibri"/>
          <w:sz w:val="24"/>
          <w:szCs w:val="22"/>
          <w:highlight w:val="green"/>
          <w:lang w:eastAsia="en-US"/>
        </w:rPr>
        <w:t>на территории Российской Федерации</w:t>
      </w:r>
      <w:r w:rsidR="00531BEC" w:rsidRPr="00665412">
        <w:rPr>
          <w:rFonts w:eastAsia="Calibri"/>
          <w:sz w:val="24"/>
          <w:szCs w:val="22"/>
          <w:highlight w:val="green"/>
          <w:lang w:eastAsia="en-US"/>
        </w:rPr>
        <w:t>, приведенную в СП 115.13330.2016 (рисунок Б.7 приложения Б)</w:t>
      </w:r>
      <w:r w:rsidR="008763E1" w:rsidRPr="00665412">
        <w:rPr>
          <w:rFonts w:eastAsia="Calibri"/>
          <w:sz w:val="24"/>
          <w:szCs w:val="22"/>
          <w:highlight w:val="green"/>
          <w:lang w:eastAsia="en-US"/>
        </w:rPr>
        <w:t>.</w:t>
      </w:r>
    </w:p>
    <w:p w14:paraId="3A254DFD" w14:textId="77BA9413" w:rsidR="00316029" w:rsidRPr="00665412" w:rsidRDefault="00253E38" w:rsidP="00253E38">
      <w:pPr>
        <w:tabs>
          <w:tab w:val="left" w:pos="426"/>
          <w:tab w:val="left" w:pos="851"/>
        </w:tabs>
        <w:spacing w:line="360" w:lineRule="auto"/>
        <w:ind w:firstLine="709"/>
        <w:jc w:val="both"/>
        <w:rPr>
          <w:rFonts w:ascii="Arial" w:eastAsia="Calibri" w:hAnsi="Arial" w:cs="Arial"/>
          <w:bCs/>
          <w:sz w:val="24"/>
          <w:szCs w:val="24"/>
          <w:highlight w:val="green"/>
        </w:rPr>
      </w:pPr>
      <w:r w:rsidRPr="00665412">
        <w:rPr>
          <w:rFonts w:ascii="Arial" w:eastAsia="Calibri" w:hAnsi="Arial" w:cs="Arial"/>
          <w:bCs/>
          <w:sz w:val="24"/>
          <w:szCs w:val="24"/>
          <w:highlight w:val="green"/>
        </w:rPr>
        <w:t xml:space="preserve">5.2 </w:t>
      </w:r>
      <w:r w:rsidR="00316029" w:rsidRPr="00665412">
        <w:rPr>
          <w:rFonts w:ascii="Arial" w:eastAsia="Calibri" w:hAnsi="Arial" w:cs="Arial"/>
          <w:bCs/>
          <w:sz w:val="24"/>
          <w:szCs w:val="24"/>
          <w:highlight w:val="green"/>
        </w:rPr>
        <w:t xml:space="preserve">Инженерно-геодезические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распространения </w:t>
      </w:r>
      <w:r w:rsidR="00E65817" w:rsidRPr="00665412">
        <w:rPr>
          <w:rFonts w:ascii="Arial" w:eastAsia="Calibri" w:hAnsi="Arial" w:cs="Arial"/>
          <w:bCs/>
          <w:sz w:val="24"/>
          <w:szCs w:val="24"/>
          <w:highlight w:val="green"/>
        </w:rPr>
        <w:t xml:space="preserve">просадочных </w:t>
      </w:r>
      <w:r w:rsidR="00316029" w:rsidRPr="00665412">
        <w:rPr>
          <w:rFonts w:ascii="Arial" w:eastAsia="Calibri" w:hAnsi="Arial" w:cs="Arial"/>
          <w:bCs/>
          <w:sz w:val="24"/>
          <w:szCs w:val="24"/>
          <w:highlight w:val="green"/>
        </w:rPr>
        <w:t>грунтов выполняются в соответствии с требованиями СП</w:t>
      </w:r>
      <w:r w:rsidR="00113503" w:rsidRPr="00665412">
        <w:rPr>
          <w:rFonts w:ascii="Arial" w:eastAsia="Calibri" w:hAnsi="Arial" w:cs="Arial"/>
          <w:bCs/>
          <w:sz w:val="24"/>
          <w:szCs w:val="24"/>
          <w:highlight w:val="green"/>
        </w:rPr>
        <w:t> </w:t>
      </w:r>
      <w:r w:rsidR="00316029" w:rsidRPr="00665412">
        <w:rPr>
          <w:rFonts w:ascii="Arial" w:eastAsia="Calibri" w:hAnsi="Arial" w:cs="Arial"/>
          <w:bCs/>
          <w:sz w:val="24"/>
          <w:szCs w:val="24"/>
          <w:highlight w:val="green"/>
        </w:rPr>
        <w:t>47.13330.2016 (</w:t>
      </w:r>
      <w:r w:rsidR="001D1663" w:rsidRPr="00665412">
        <w:rPr>
          <w:rFonts w:ascii="Arial" w:eastAsia="Calibri" w:hAnsi="Arial" w:cs="Arial"/>
          <w:bCs/>
          <w:sz w:val="24"/>
          <w:szCs w:val="24"/>
          <w:highlight w:val="green"/>
        </w:rPr>
        <w:t xml:space="preserve">пункт </w:t>
      </w:r>
      <w:r w:rsidR="00316029" w:rsidRPr="00665412">
        <w:rPr>
          <w:rFonts w:ascii="Arial" w:eastAsia="Calibri" w:hAnsi="Arial" w:cs="Arial"/>
          <w:bCs/>
          <w:sz w:val="24"/>
          <w:szCs w:val="24"/>
          <w:highlight w:val="green"/>
        </w:rPr>
        <w:t>5.2), СП 317.1325800</w:t>
      </w:r>
      <w:r w:rsidR="00403997" w:rsidRPr="00665412">
        <w:rPr>
          <w:rFonts w:ascii="Arial" w:eastAsia="Calibri" w:hAnsi="Arial" w:cs="Arial"/>
          <w:bCs/>
          <w:sz w:val="24"/>
          <w:szCs w:val="24"/>
          <w:highlight w:val="green"/>
        </w:rPr>
        <w:t>.2017</w:t>
      </w:r>
      <w:r w:rsidR="00316029" w:rsidRPr="00665412">
        <w:rPr>
          <w:rFonts w:ascii="Arial" w:eastAsia="Calibri" w:hAnsi="Arial" w:cs="Arial"/>
          <w:bCs/>
          <w:sz w:val="24"/>
          <w:szCs w:val="24"/>
          <w:highlight w:val="green"/>
        </w:rPr>
        <w:t xml:space="preserve"> (</w:t>
      </w:r>
      <w:r w:rsidR="001D1663" w:rsidRPr="00665412">
        <w:rPr>
          <w:rFonts w:ascii="Arial" w:eastAsia="Calibri" w:hAnsi="Arial" w:cs="Arial"/>
          <w:bCs/>
          <w:sz w:val="24"/>
          <w:szCs w:val="24"/>
          <w:highlight w:val="green"/>
        </w:rPr>
        <w:t xml:space="preserve">раздел </w:t>
      </w:r>
      <w:r w:rsidR="00316029" w:rsidRPr="00665412">
        <w:rPr>
          <w:rFonts w:ascii="Arial" w:eastAsia="Calibri" w:hAnsi="Arial" w:cs="Arial"/>
          <w:bCs/>
          <w:sz w:val="24"/>
          <w:szCs w:val="24"/>
          <w:highlight w:val="green"/>
        </w:rPr>
        <w:t>6)</w:t>
      </w:r>
      <w:r w:rsidR="00CF5835" w:rsidRPr="00665412">
        <w:rPr>
          <w:rFonts w:ascii="Arial" w:eastAsia="Calibri" w:hAnsi="Arial" w:cs="Arial"/>
          <w:bCs/>
          <w:sz w:val="24"/>
          <w:szCs w:val="24"/>
          <w:highlight w:val="green"/>
        </w:rPr>
        <w:t xml:space="preserve">, </w:t>
      </w:r>
      <w:r w:rsidR="008763E1" w:rsidRPr="00665412">
        <w:rPr>
          <w:rFonts w:ascii="Arial" w:eastAsia="Arial" w:hAnsi="Arial" w:cs="Arial"/>
          <w:bCs/>
          <w:sz w:val="24"/>
          <w:szCs w:val="24"/>
          <w:highlight w:val="green"/>
        </w:rPr>
        <w:t>СП 438.1325800</w:t>
      </w:r>
      <w:r w:rsidR="00316029" w:rsidRPr="00665412">
        <w:rPr>
          <w:rFonts w:ascii="Arial" w:eastAsia="Calibri" w:hAnsi="Arial" w:cs="Arial"/>
          <w:bCs/>
          <w:sz w:val="24"/>
          <w:szCs w:val="24"/>
          <w:highlight w:val="green"/>
        </w:rPr>
        <w:t xml:space="preserve"> и настоящего свода правил </w:t>
      </w:r>
      <w:bookmarkEnd w:id="34"/>
      <w:r w:rsidR="00B1104C" w:rsidRPr="00665412">
        <w:rPr>
          <w:rFonts w:ascii="Arial" w:eastAsia="Calibri" w:hAnsi="Arial" w:cs="Arial"/>
          <w:bCs/>
          <w:sz w:val="24"/>
          <w:szCs w:val="24"/>
          <w:highlight w:val="green"/>
        </w:rPr>
        <w:t>в целях</w:t>
      </w:r>
      <w:r w:rsidR="00C174A6" w:rsidRPr="00665412">
        <w:rPr>
          <w:rFonts w:ascii="Arial" w:eastAsia="Calibri" w:hAnsi="Arial" w:cs="Arial"/>
          <w:bCs/>
          <w:sz w:val="24"/>
          <w:szCs w:val="24"/>
          <w:highlight w:val="green"/>
        </w:rPr>
        <w:t xml:space="preserve"> получения актуальных инженерно-топографических планов, инженерных цифровых моделей местности, каталогов координат и высот геодезических пунктов и других объектов местности</w:t>
      </w:r>
      <w:r w:rsidR="009967D4" w:rsidRPr="00665412">
        <w:rPr>
          <w:rFonts w:ascii="Arial" w:eastAsia="Calibri" w:hAnsi="Arial" w:cs="Arial"/>
          <w:bCs/>
          <w:sz w:val="24"/>
          <w:szCs w:val="24"/>
          <w:highlight w:val="green"/>
        </w:rPr>
        <w:t>,</w:t>
      </w:r>
      <w:r w:rsidR="00C174A6" w:rsidRPr="00665412">
        <w:rPr>
          <w:rFonts w:ascii="Arial" w:eastAsia="Calibri" w:hAnsi="Arial" w:cs="Arial"/>
          <w:bCs/>
          <w:sz w:val="24"/>
          <w:szCs w:val="24"/>
          <w:highlight w:val="green"/>
        </w:rPr>
        <w:t xml:space="preserve"> обеспечивающих потребности планирования развития территорий.</w:t>
      </w:r>
    </w:p>
    <w:bookmarkEnd w:id="33"/>
    <w:p w14:paraId="442DAE71" w14:textId="70922730" w:rsidR="00316029" w:rsidRPr="00665412" w:rsidRDefault="00253E38" w:rsidP="00253E38">
      <w:pPr>
        <w:tabs>
          <w:tab w:val="left" w:pos="426"/>
          <w:tab w:val="left" w:pos="851"/>
        </w:tabs>
        <w:spacing w:line="360" w:lineRule="auto"/>
        <w:ind w:firstLine="709"/>
        <w:jc w:val="both"/>
        <w:rPr>
          <w:rFonts w:ascii="Arial" w:eastAsia="Calibri" w:hAnsi="Arial" w:cs="Arial"/>
          <w:sz w:val="24"/>
          <w:szCs w:val="24"/>
          <w:highlight w:val="green"/>
        </w:rPr>
      </w:pPr>
      <w:r w:rsidRPr="00665412">
        <w:rPr>
          <w:rFonts w:ascii="Arial" w:hAnsi="Arial" w:cs="Arial"/>
          <w:bCs/>
          <w:sz w:val="24"/>
          <w:szCs w:val="24"/>
          <w:highlight w:val="green"/>
        </w:rPr>
        <w:t xml:space="preserve">5.3 </w:t>
      </w:r>
      <w:r w:rsidR="00ED13EB" w:rsidRPr="00665412">
        <w:rPr>
          <w:rFonts w:ascii="Arial" w:hAnsi="Arial" w:cs="Arial"/>
          <w:bCs/>
          <w:sz w:val="24"/>
          <w:szCs w:val="24"/>
          <w:highlight w:val="green"/>
        </w:rPr>
        <w:t>При инженерно-геологических изысканиях</w:t>
      </w:r>
      <w:r w:rsidR="00ED13EB" w:rsidRPr="00665412">
        <w:rPr>
          <w:rFonts w:ascii="Arial" w:eastAsia="Calibri" w:hAnsi="Arial" w:cs="Arial"/>
          <w:sz w:val="24"/>
          <w:szCs w:val="24"/>
          <w:highlight w:val="green"/>
        </w:rPr>
        <w:t xml:space="preserve"> </w:t>
      </w:r>
      <w:r w:rsidR="00ED13EB" w:rsidRPr="00665412">
        <w:rPr>
          <w:rFonts w:ascii="Arial" w:hAnsi="Arial" w:cs="Arial"/>
          <w:sz w:val="24"/>
          <w:szCs w:val="24"/>
          <w:highlight w:val="green"/>
        </w:rPr>
        <w:t xml:space="preserve">для подготовки документов территориального планирования, документации по планировке территории и выбора площадок (трасс) строительства (обоснования инвестиций) в районах распространения просадочных грунтов дополнительно к требованиям </w:t>
      </w:r>
      <w:r w:rsidR="00A51D49" w:rsidRPr="00665412">
        <w:rPr>
          <w:rFonts w:ascii="Arial" w:hAnsi="Arial" w:cs="Arial"/>
          <w:sz w:val="24"/>
          <w:szCs w:val="24"/>
          <w:highlight w:val="green"/>
        </w:rPr>
        <w:t>СП 47.13330.2016 (</w:t>
      </w:r>
      <w:r w:rsidR="001D1663" w:rsidRPr="00665412">
        <w:rPr>
          <w:rFonts w:ascii="Arial" w:hAnsi="Arial" w:cs="Arial"/>
          <w:sz w:val="24"/>
          <w:szCs w:val="24"/>
          <w:highlight w:val="green"/>
        </w:rPr>
        <w:t>п</w:t>
      </w:r>
      <w:r w:rsidR="007411BD" w:rsidRPr="00665412">
        <w:rPr>
          <w:rFonts w:ascii="Arial" w:hAnsi="Arial" w:cs="Arial"/>
          <w:sz w:val="24"/>
          <w:szCs w:val="24"/>
          <w:highlight w:val="green"/>
        </w:rPr>
        <w:t>одраздел</w:t>
      </w:r>
      <w:r w:rsidR="001D1663" w:rsidRPr="00665412">
        <w:rPr>
          <w:rFonts w:ascii="Arial" w:hAnsi="Arial" w:cs="Arial"/>
          <w:sz w:val="24"/>
          <w:szCs w:val="24"/>
          <w:highlight w:val="green"/>
        </w:rPr>
        <w:t xml:space="preserve"> </w:t>
      </w:r>
      <w:r w:rsidR="00A51D49" w:rsidRPr="00665412">
        <w:rPr>
          <w:rFonts w:ascii="Arial" w:hAnsi="Arial" w:cs="Arial"/>
          <w:sz w:val="24"/>
          <w:szCs w:val="24"/>
          <w:highlight w:val="green"/>
        </w:rPr>
        <w:t>6.2),</w:t>
      </w:r>
      <w:r w:rsidR="00146E1D" w:rsidRPr="00665412">
        <w:rPr>
          <w:rFonts w:ascii="Arial" w:hAnsi="Arial" w:cs="Arial"/>
          <w:sz w:val="24"/>
          <w:szCs w:val="24"/>
          <w:highlight w:val="green"/>
        </w:rPr>
        <w:t xml:space="preserve"> СП 115.13330.2016, </w:t>
      </w:r>
      <w:r w:rsidR="001F798C" w:rsidRPr="00665412">
        <w:rPr>
          <w:rFonts w:ascii="Arial" w:eastAsia="Arial" w:hAnsi="Arial" w:cs="Arial"/>
          <w:sz w:val="24"/>
          <w:szCs w:val="24"/>
          <w:highlight w:val="green"/>
        </w:rPr>
        <w:t>СП 438.1325800</w:t>
      </w:r>
      <w:r w:rsidR="00B1104C" w:rsidRPr="00665412">
        <w:rPr>
          <w:rFonts w:ascii="Arial" w:hAnsi="Arial" w:cs="Arial"/>
          <w:sz w:val="24"/>
          <w:szCs w:val="24"/>
          <w:highlight w:val="green"/>
        </w:rPr>
        <w:t xml:space="preserve">, </w:t>
      </w:r>
      <w:r w:rsidR="001F798C" w:rsidRPr="00665412">
        <w:rPr>
          <w:rFonts w:ascii="Arial" w:eastAsia="Arial" w:hAnsi="Arial" w:cs="Arial"/>
          <w:sz w:val="24"/>
          <w:szCs w:val="24"/>
          <w:highlight w:val="green"/>
        </w:rPr>
        <w:t>СП 446.1325800</w:t>
      </w:r>
      <w:r w:rsidR="00CD462B" w:rsidRPr="00665412">
        <w:rPr>
          <w:rFonts w:ascii="Arial" w:eastAsia="Arial" w:hAnsi="Arial" w:cs="Arial"/>
          <w:sz w:val="24"/>
          <w:szCs w:val="24"/>
          <w:highlight w:val="green"/>
        </w:rPr>
        <w:t>.2019</w:t>
      </w:r>
      <w:r w:rsidR="008E7F41" w:rsidRPr="00665412">
        <w:rPr>
          <w:rFonts w:ascii="Arial" w:eastAsia="Arial" w:hAnsi="Arial" w:cs="Arial"/>
          <w:sz w:val="24"/>
          <w:szCs w:val="24"/>
          <w:highlight w:val="green"/>
        </w:rPr>
        <w:t xml:space="preserve"> </w:t>
      </w:r>
      <w:r w:rsidR="008E7F41" w:rsidRPr="00665412">
        <w:rPr>
          <w:rFonts w:ascii="Arial" w:hAnsi="Arial" w:cs="Arial"/>
          <w:sz w:val="24"/>
          <w:szCs w:val="24"/>
          <w:highlight w:val="green"/>
        </w:rPr>
        <w:t>(раздел 6)</w:t>
      </w:r>
      <w:r w:rsidR="001F798C" w:rsidRPr="00665412">
        <w:rPr>
          <w:rFonts w:ascii="Arial" w:eastAsia="Arial" w:hAnsi="Arial" w:cs="Arial"/>
          <w:sz w:val="24"/>
          <w:szCs w:val="24"/>
          <w:highlight w:val="green"/>
        </w:rPr>
        <w:t xml:space="preserve"> </w:t>
      </w:r>
      <w:r w:rsidR="00ED13EB" w:rsidRPr="00665412">
        <w:rPr>
          <w:rFonts w:ascii="Arial" w:hAnsi="Arial" w:cs="Arial"/>
          <w:sz w:val="24"/>
          <w:szCs w:val="24"/>
          <w:highlight w:val="green"/>
        </w:rPr>
        <w:t>следует устанавливать:</w:t>
      </w:r>
    </w:p>
    <w:p w14:paraId="2789F321" w14:textId="77777777" w:rsidR="00316029" w:rsidRPr="00665412" w:rsidRDefault="00316029" w:rsidP="00316029">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w:t>
      </w:r>
      <w:r w:rsidR="00377ECA" w:rsidRPr="00665412">
        <w:rPr>
          <w:rFonts w:ascii="Arial" w:hAnsi="Arial" w:cs="Arial"/>
          <w:sz w:val="24"/>
          <w:szCs w:val="24"/>
          <w:highlight w:val="green"/>
        </w:rPr>
        <w:t> </w:t>
      </w:r>
      <w:r w:rsidRPr="00665412">
        <w:rPr>
          <w:rFonts w:ascii="Arial" w:hAnsi="Arial" w:cs="Arial"/>
          <w:sz w:val="24"/>
          <w:szCs w:val="24"/>
          <w:highlight w:val="green"/>
        </w:rPr>
        <w:t xml:space="preserve">распространение и условия залегания </w:t>
      </w:r>
      <w:r w:rsidR="00BF7F57" w:rsidRPr="00665412">
        <w:rPr>
          <w:rFonts w:ascii="Arial" w:hAnsi="Arial" w:cs="Arial"/>
          <w:sz w:val="24"/>
          <w:szCs w:val="24"/>
          <w:highlight w:val="green"/>
        </w:rPr>
        <w:t>просадочных</w:t>
      </w:r>
      <w:r w:rsidRPr="00665412">
        <w:rPr>
          <w:rFonts w:ascii="Arial" w:hAnsi="Arial" w:cs="Arial"/>
          <w:sz w:val="24"/>
          <w:szCs w:val="24"/>
          <w:highlight w:val="green"/>
        </w:rPr>
        <w:t xml:space="preserve"> грунтов, их приуроченность к определенным типам рельефа и геоморфологическим элементам;</w:t>
      </w:r>
    </w:p>
    <w:p w14:paraId="7240F6CD" w14:textId="088912D3" w:rsidR="00316029" w:rsidRPr="00665412" w:rsidRDefault="00316029" w:rsidP="00316029">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 xml:space="preserve">- наличие </w:t>
      </w:r>
      <w:r w:rsidR="00BF7F57" w:rsidRPr="00665412">
        <w:rPr>
          <w:rFonts w:ascii="Arial" w:hAnsi="Arial" w:cs="Arial"/>
          <w:sz w:val="24"/>
          <w:szCs w:val="24"/>
          <w:highlight w:val="green"/>
        </w:rPr>
        <w:t>просадочных явлений</w:t>
      </w:r>
      <w:r w:rsidRPr="00665412">
        <w:rPr>
          <w:rFonts w:ascii="Arial" w:hAnsi="Arial" w:cs="Arial"/>
          <w:sz w:val="24"/>
          <w:szCs w:val="24"/>
          <w:highlight w:val="green"/>
        </w:rPr>
        <w:t>, их масштабность</w:t>
      </w:r>
      <w:r w:rsidR="00993822" w:rsidRPr="00665412">
        <w:rPr>
          <w:rFonts w:ascii="Arial" w:hAnsi="Arial" w:cs="Arial"/>
          <w:sz w:val="24"/>
          <w:szCs w:val="24"/>
          <w:highlight w:val="green"/>
        </w:rPr>
        <w:t>, формы проявления</w:t>
      </w:r>
      <w:r w:rsidRPr="00665412">
        <w:rPr>
          <w:rFonts w:ascii="Arial" w:hAnsi="Arial" w:cs="Arial"/>
          <w:sz w:val="24"/>
          <w:szCs w:val="24"/>
          <w:highlight w:val="green"/>
        </w:rPr>
        <w:t>;</w:t>
      </w:r>
    </w:p>
    <w:p w14:paraId="4149110E" w14:textId="77777777" w:rsidR="00316029" w:rsidRPr="00665412" w:rsidRDefault="00316029" w:rsidP="00316029">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lastRenderedPageBreak/>
        <w:t>-</w:t>
      </w:r>
      <w:r w:rsidR="00377ECA" w:rsidRPr="00665412">
        <w:rPr>
          <w:rFonts w:ascii="Arial" w:hAnsi="Arial" w:cs="Arial"/>
          <w:sz w:val="24"/>
          <w:szCs w:val="24"/>
          <w:highlight w:val="green"/>
        </w:rPr>
        <w:t> </w:t>
      </w:r>
      <w:r w:rsidRPr="00665412">
        <w:rPr>
          <w:rFonts w:ascii="Arial" w:hAnsi="Arial" w:cs="Arial"/>
          <w:sz w:val="24"/>
          <w:szCs w:val="24"/>
          <w:highlight w:val="green"/>
        </w:rPr>
        <w:t xml:space="preserve">геолого-литологическое строение и характерные особенности грунтов, слагающих </w:t>
      </w:r>
      <w:r w:rsidR="009C2DA6" w:rsidRPr="00665412">
        <w:rPr>
          <w:rFonts w:ascii="Arial" w:hAnsi="Arial" w:cs="Arial"/>
          <w:sz w:val="24"/>
          <w:szCs w:val="24"/>
          <w:highlight w:val="green"/>
        </w:rPr>
        <w:t>просадочную</w:t>
      </w:r>
      <w:r w:rsidRPr="00665412">
        <w:rPr>
          <w:rFonts w:ascii="Arial" w:hAnsi="Arial" w:cs="Arial"/>
          <w:sz w:val="24"/>
          <w:szCs w:val="24"/>
          <w:highlight w:val="green"/>
        </w:rPr>
        <w:t xml:space="preserve"> толщу;</w:t>
      </w:r>
    </w:p>
    <w:p w14:paraId="2B202638" w14:textId="77777777" w:rsidR="00316029" w:rsidRPr="00665412" w:rsidRDefault="00316029" w:rsidP="00316029">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w:t>
      </w:r>
      <w:r w:rsidR="00377ECA" w:rsidRPr="00665412">
        <w:rPr>
          <w:rFonts w:ascii="Arial" w:hAnsi="Arial" w:cs="Arial"/>
          <w:sz w:val="24"/>
          <w:szCs w:val="24"/>
          <w:highlight w:val="green"/>
        </w:rPr>
        <w:t> </w:t>
      </w:r>
      <w:r w:rsidRPr="00665412">
        <w:rPr>
          <w:rFonts w:ascii="Arial" w:hAnsi="Arial" w:cs="Arial"/>
          <w:sz w:val="24"/>
          <w:szCs w:val="24"/>
          <w:highlight w:val="green"/>
        </w:rPr>
        <w:t xml:space="preserve">опыт строительства и эксплуатации существующих объектов на </w:t>
      </w:r>
      <w:r w:rsidR="009C2DA6" w:rsidRPr="00665412">
        <w:rPr>
          <w:rFonts w:ascii="Arial" w:hAnsi="Arial" w:cs="Arial"/>
          <w:sz w:val="24"/>
          <w:szCs w:val="24"/>
          <w:highlight w:val="green"/>
        </w:rPr>
        <w:t>просадочных</w:t>
      </w:r>
      <w:r w:rsidRPr="00665412">
        <w:rPr>
          <w:rFonts w:ascii="Arial" w:hAnsi="Arial" w:cs="Arial"/>
          <w:sz w:val="24"/>
          <w:szCs w:val="24"/>
          <w:highlight w:val="green"/>
        </w:rPr>
        <w:t xml:space="preserve"> грунтах.</w:t>
      </w:r>
    </w:p>
    <w:p w14:paraId="48205443" w14:textId="5797A7A1" w:rsidR="00316029" w:rsidRPr="00665412" w:rsidRDefault="00253E38" w:rsidP="00253E38">
      <w:pPr>
        <w:tabs>
          <w:tab w:val="left" w:pos="993"/>
          <w:tab w:val="left" w:pos="1134"/>
        </w:tabs>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 xml:space="preserve">5.3.1 </w:t>
      </w:r>
      <w:r w:rsidR="00316029" w:rsidRPr="00665412">
        <w:rPr>
          <w:rFonts w:ascii="Arial" w:hAnsi="Arial" w:cs="Arial"/>
          <w:sz w:val="24"/>
          <w:szCs w:val="24"/>
          <w:highlight w:val="green"/>
        </w:rPr>
        <w:t xml:space="preserve">Основные виды работ и комплексных исследований, входящие в состав инженерно-геологических изысканий для подготовки документов территориального планирования в районах распространения </w:t>
      </w:r>
      <w:r w:rsidR="009B15EE" w:rsidRPr="00665412">
        <w:rPr>
          <w:rFonts w:ascii="Arial" w:hAnsi="Arial" w:cs="Arial"/>
          <w:sz w:val="24"/>
          <w:szCs w:val="24"/>
          <w:highlight w:val="green"/>
        </w:rPr>
        <w:t>просадочных</w:t>
      </w:r>
      <w:r w:rsidR="00316029" w:rsidRPr="00665412">
        <w:rPr>
          <w:rFonts w:ascii="Arial" w:hAnsi="Arial" w:cs="Arial"/>
          <w:sz w:val="24"/>
          <w:szCs w:val="24"/>
          <w:highlight w:val="green"/>
        </w:rPr>
        <w:t xml:space="preserve"> грунтов, определяются </w:t>
      </w:r>
      <w:r w:rsidR="00A51D49" w:rsidRPr="00665412">
        <w:rPr>
          <w:rFonts w:ascii="Arial" w:hAnsi="Arial" w:cs="Arial"/>
          <w:sz w:val="24"/>
          <w:szCs w:val="24"/>
          <w:highlight w:val="green"/>
        </w:rPr>
        <w:t xml:space="preserve">в соответствии с </w:t>
      </w:r>
      <w:r w:rsidR="00E26492" w:rsidRPr="00665412">
        <w:rPr>
          <w:rFonts w:ascii="Arial" w:eastAsia="Arial" w:hAnsi="Arial" w:cs="Arial"/>
          <w:sz w:val="24"/>
          <w:szCs w:val="24"/>
          <w:highlight w:val="green"/>
        </w:rPr>
        <w:t>СП 446.1325800</w:t>
      </w:r>
      <w:r w:rsidR="00CD462B" w:rsidRPr="00665412">
        <w:rPr>
          <w:rFonts w:ascii="Arial" w:eastAsia="Arial" w:hAnsi="Arial" w:cs="Arial"/>
          <w:sz w:val="24"/>
          <w:szCs w:val="24"/>
          <w:highlight w:val="green"/>
        </w:rPr>
        <w:t>.2019</w:t>
      </w:r>
      <w:r w:rsidR="008E7F41" w:rsidRPr="00665412">
        <w:rPr>
          <w:rFonts w:ascii="Arial" w:eastAsia="Arial" w:hAnsi="Arial" w:cs="Arial"/>
          <w:sz w:val="24"/>
          <w:szCs w:val="24"/>
          <w:highlight w:val="green"/>
        </w:rPr>
        <w:t xml:space="preserve"> </w:t>
      </w:r>
      <w:r w:rsidR="008E7F41" w:rsidRPr="00665412">
        <w:rPr>
          <w:rFonts w:ascii="Arial" w:hAnsi="Arial" w:cs="Arial"/>
          <w:sz w:val="24"/>
          <w:szCs w:val="24"/>
          <w:highlight w:val="green"/>
        </w:rPr>
        <w:t>(подраздел 6.2)</w:t>
      </w:r>
      <w:r w:rsidR="00993822" w:rsidRPr="00665412">
        <w:rPr>
          <w:rFonts w:ascii="Arial" w:hAnsi="Arial" w:cs="Arial"/>
          <w:sz w:val="24"/>
          <w:szCs w:val="24"/>
          <w:highlight w:val="green"/>
        </w:rPr>
        <w:t xml:space="preserve"> </w:t>
      </w:r>
      <w:r w:rsidR="00316029" w:rsidRPr="00665412">
        <w:rPr>
          <w:rFonts w:ascii="Arial" w:hAnsi="Arial" w:cs="Arial"/>
          <w:sz w:val="24"/>
          <w:szCs w:val="24"/>
          <w:highlight w:val="green"/>
        </w:rPr>
        <w:t>и выполняются с уч</w:t>
      </w:r>
      <w:r w:rsidR="008D6ED0" w:rsidRPr="00665412">
        <w:rPr>
          <w:rFonts w:ascii="Arial" w:hAnsi="Arial" w:cs="Arial"/>
          <w:sz w:val="24"/>
          <w:szCs w:val="24"/>
          <w:highlight w:val="green"/>
        </w:rPr>
        <w:t>е</w:t>
      </w:r>
      <w:r w:rsidR="00316029" w:rsidRPr="00665412">
        <w:rPr>
          <w:rFonts w:ascii="Arial" w:hAnsi="Arial" w:cs="Arial"/>
          <w:sz w:val="24"/>
          <w:szCs w:val="24"/>
          <w:highlight w:val="green"/>
        </w:rPr>
        <w:t>том дополнительных требований</w:t>
      </w:r>
      <w:r w:rsidR="00CC7B68" w:rsidRPr="00665412">
        <w:rPr>
          <w:rFonts w:ascii="Arial" w:hAnsi="Arial" w:cs="Arial"/>
          <w:sz w:val="24"/>
          <w:szCs w:val="24"/>
          <w:highlight w:val="green"/>
        </w:rPr>
        <w:t> </w:t>
      </w:r>
      <w:r w:rsidR="00316029" w:rsidRPr="00665412">
        <w:rPr>
          <w:rFonts w:ascii="Arial" w:hAnsi="Arial" w:cs="Arial"/>
          <w:sz w:val="24"/>
          <w:szCs w:val="24"/>
          <w:highlight w:val="green"/>
        </w:rPr>
        <w:t>4.</w:t>
      </w:r>
      <w:r w:rsidR="00A51D49" w:rsidRPr="00665412">
        <w:rPr>
          <w:rFonts w:ascii="Arial" w:hAnsi="Arial" w:cs="Arial"/>
          <w:sz w:val="24"/>
          <w:szCs w:val="24"/>
          <w:highlight w:val="green"/>
        </w:rPr>
        <w:t>9</w:t>
      </w:r>
      <w:r w:rsidR="00316029" w:rsidRPr="00665412">
        <w:rPr>
          <w:rFonts w:ascii="Arial" w:hAnsi="Arial" w:cs="Arial"/>
          <w:sz w:val="24"/>
          <w:szCs w:val="24"/>
          <w:highlight w:val="green"/>
        </w:rPr>
        <w:t>.</w:t>
      </w:r>
    </w:p>
    <w:p w14:paraId="1B4D652F" w14:textId="121E54B3" w:rsidR="00F435A0" w:rsidRPr="00665412" w:rsidRDefault="00253E38" w:rsidP="00253E38">
      <w:pPr>
        <w:spacing w:line="360" w:lineRule="auto"/>
        <w:ind w:firstLine="709"/>
        <w:jc w:val="both"/>
        <w:rPr>
          <w:rFonts w:ascii="Arial" w:eastAsia="Calibri" w:hAnsi="Arial" w:cs="Arial"/>
          <w:sz w:val="24"/>
          <w:szCs w:val="24"/>
          <w:highlight w:val="green"/>
        </w:rPr>
      </w:pPr>
      <w:r w:rsidRPr="00665412">
        <w:rPr>
          <w:rFonts w:ascii="Arial" w:hAnsi="Arial" w:cs="Arial"/>
          <w:sz w:val="24"/>
          <w:szCs w:val="24"/>
          <w:highlight w:val="green"/>
        </w:rPr>
        <w:t xml:space="preserve">5.3.1.1 </w:t>
      </w:r>
      <w:r w:rsidR="00F435A0" w:rsidRPr="00665412">
        <w:rPr>
          <w:rFonts w:ascii="Arial" w:hAnsi="Arial" w:cs="Arial"/>
          <w:sz w:val="24"/>
          <w:szCs w:val="24"/>
          <w:highlight w:val="green"/>
        </w:rPr>
        <w:t>В составе инженерно-геологических изысканий для подготовки документов территориального планирования в районах распространения просадочных грунтов</w:t>
      </w:r>
      <w:r w:rsidR="00080F17" w:rsidRPr="00665412">
        <w:rPr>
          <w:rFonts w:ascii="Arial" w:hAnsi="Arial" w:cs="Arial"/>
          <w:sz w:val="24"/>
          <w:szCs w:val="24"/>
          <w:highlight w:val="green"/>
        </w:rPr>
        <w:t xml:space="preserve"> </w:t>
      </w:r>
      <w:r w:rsidR="00F435A0" w:rsidRPr="00665412">
        <w:rPr>
          <w:rFonts w:ascii="Arial" w:hAnsi="Arial" w:cs="Arial"/>
          <w:sz w:val="24"/>
          <w:szCs w:val="24"/>
          <w:highlight w:val="green"/>
        </w:rPr>
        <w:t>выполняются:</w:t>
      </w:r>
    </w:p>
    <w:p w14:paraId="032F838F" w14:textId="77777777" w:rsidR="00F435A0" w:rsidRPr="00665412" w:rsidRDefault="00F435A0" w:rsidP="00253E38">
      <w:pPr>
        <w:spacing w:line="360" w:lineRule="auto"/>
        <w:ind w:firstLine="709"/>
        <w:jc w:val="both"/>
        <w:rPr>
          <w:rFonts w:ascii="Arial" w:hAnsi="Arial" w:cs="Arial"/>
          <w:sz w:val="24"/>
          <w:szCs w:val="24"/>
          <w:highlight w:val="green"/>
        </w:rPr>
      </w:pPr>
      <w:r w:rsidRPr="00665412">
        <w:rPr>
          <w:rFonts w:ascii="Arial" w:hAnsi="Arial" w:cs="Arial"/>
          <w:sz w:val="24"/>
          <w:szCs w:val="24"/>
          <w:highlight w:val="green"/>
        </w:rPr>
        <w:t>- сбор, изучение и систематизация материалов изысканий и исследований прошлых лет, оценка возможности их использования при выполнении полевых и камеральных работ;</w:t>
      </w:r>
    </w:p>
    <w:p w14:paraId="50D6C35D" w14:textId="77777777" w:rsidR="00F435A0" w:rsidRPr="00665412" w:rsidRDefault="00F435A0" w:rsidP="00253E38">
      <w:pPr>
        <w:spacing w:line="360" w:lineRule="auto"/>
        <w:ind w:firstLine="709"/>
        <w:jc w:val="both"/>
        <w:rPr>
          <w:rFonts w:ascii="Arial" w:hAnsi="Arial" w:cs="Arial"/>
          <w:sz w:val="24"/>
          <w:szCs w:val="18"/>
          <w:highlight w:val="green"/>
        </w:rPr>
      </w:pPr>
      <w:r w:rsidRPr="00665412">
        <w:rPr>
          <w:rFonts w:ascii="Arial" w:hAnsi="Arial" w:cs="Arial"/>
          <w:sz w:val="24"/>
          <w:szCs w:val="24"/>
          <w:highlight w:val="green"/>
        </w:rPr>
        <w:t xml:space="preserve">- </w:t>
      </w:r>
      <w:r w:rsidRPr="00665412">
        <w:rPr>
          <w:rFonts w:ascii="Arial" w:hAnsi="Arial" w:cs="Arial"/>
          <w:sz w:val="24"/>
          <w:szCs w:val="18"/>
          <w:highlight w:val="green"/>
        </w:rPr>
        <w:t>дешифрирование аэро- и космических материалов;</w:t>
      </w:r>
    </w:p>
    <w:p w14:paraId="5A11AC64" w14:textId="7BA5FA7C" w:rsidR="00F435A0" w:rsidRPr="00665412" w:rsidRDefault="00F435A0" w:rsidP="00253E38">
      <w:pPr>
        <w:spacing w:line="360" w:lineRule="auto"/>
        <w:ind w:firstLine="709"/>
        <w:jc w:val="both"/>
        <w:rPr>
          <w:rFonts w:ascii="Arial" w:hAnsi="Arial" w:cs="Arial"/>
          <w:sz w:val="24"/>
          <w:szCs w:val="24"/>
          <w:highlight w:val="green"/>
        </w:rPr>
      </w:pPr>
      <w:r w:rsidRPr="00665412">
        <w:rPr>
          <w:rFonts w:ascii="Arial" w:hAnsi="Arial" w:cs="Arial"/>
          <w:sz w:val="24"/>
          <w:szCs w:val="18"/>
          <w:highlight w:val="green"/>
        </w:rPr>
        <w:t>-</w:t>
      </w:r>
      <w:r w:rsidR="009967D4" w:rsidRPr="00665412">
        <w:rPr>
          <w:rFonts w:ascii="Arial" w:hAnsi="Arial" w:cs="Arial"/>
          <w:sz w:val="24"/>
          <w:szCs w:val="18"/>
          <w:highlight w:val="green"/>
        </w:rPr>
        <w:t> </w:t>
      </w:r>
      <w:r w:rsidRPr="00665412">
        <w:rPr>
          <w:rFonts w:ascii="Arial" w:hAnsi="Arial" w:cs="Arial"/>
          <w:sz w:val="24"/>
          <w:szCs w:val="18"/>
          <w:highlight w:val="green"/>
        </w:rPr>
        <w:t xml:space="preserve">рекогносцировочное обследование при недостаточности собранных материалов изысканий прошлых лет, аэро- и космических материалов и других данных для </w:t>
      </w:r>
      <w:r w:rsidRPr="00665412">
        <w:rPr>
          <w:rFonts w:ascii="Arial" w:hAnsi="Arial" w:cs="Arial"/>
          <w:sz w:val="24"/>
          <w:szCs w:val="24"/>
          <w:highlight w:val="green"/>
        </w:rPr>
        <w:t>подготовки документов территориального планирования</w:t>
      </w:r>
      <w:r w:rsidRPr="00665412">
        <w:rPr>
          <w:rFonts w:ascii="Arial" w:hAnsi="Arial" w:cs="Arial"/>
          <w:sz w:val="24"/>
          <w:szCs w:val="18"/>
          <w:highlight w:val="green"/>
        </w:rPr>
        <w:t>.</w:t>
      </w:r>
    </w:p>
    <w:p w14:paraId="730F4E7E" w14:textId="4EB0C781" w:rsidR="00BE44D5" w:rsidRPr="00665412" w:rsidRDefault="00253E38" w:rsidP="00253E38">
      <w:pPr>
        <w:spacing w:line="360" w:lineRule="auto"/>
        <w:ind w:firstLine="709"/>
        <w:jc w:val="both"/>
        <w:rPr>
          <w:rFonts w:ascii="Arial" w:eastAsia="Calibri" w:hAnsi="Arial" w:cs="Arial"/>
          <w:sz w:val="24"/>
          <w:szCs w:val="24"/>
          <w:highlight w:val="green"/>
        </w:rPr>
      </w:pPr>
      <w:r w:rsidRPr="00665412">
        <w:rPr>
          <w:rFonts w:ascii="Arial" w:eastAsia="Calibri" w:hAnsi="Arial" w:cs="Arial"/>
          <w:sz w:val="24"/>
          <w:szCs w:val="24"/>
          <w:highlight w:val="green"/>
        </w:rPr>
        <w:t xml:space="preserve">5.3.1.2 </w:t>
      </w:r>
      <w:r w:rsidR="000441E4" w:rsidRPr="00665412">
        <w:rPr>
          <w:rFonts w:ascii="Arial" w:eastAsia="Calibri" w:hAnsi="Arial" w:cs="Arial"/>
          <w:sz w:val="24"/>
          <w:szCs w:val="24"/>
          <w:highlight w:val="green"/>
        </w:rPr>
        <w:t xml:space="preserve">При сборе и обобщении материалов изысканий и исследований прошлых лет </w:t>
      </w:r>
      <w:r w:rsidR="00F435A0" w:rsidRPr="00665412">
        <w:rPr>
          <w:rFonts w:ascii="Arial" w:eastAsia="Calibri" w:hAnsi="Arial" w:cs="Arial"/>
          <w:sz w:val="24"/>
          <w:szCs w:val="24"/>
          <w:highlight w:val="green"/>
        </w:rPr>
        <w:t xml:space="preserve">дополнительно </w:t>
      </w:r>
      <w:r w:rsidR="000441E4" w:rsidRPr="00665412">
        <w:rPr>
          <w:rFonts w:ascii="Arial" w:eastAsia="Calibri" w:hAnsi="Arial" w:cs="Arial"/>
          <w:sz w:val="24"/>
          <w:szCs w:val="24"/>
          <w:highlight w:val="green"/>
        </w:rPr>
        <w:t xml:space="preserve">следует анализировать результаты инженерно-геодезических наблюдений за деформациями зданий и сооружений, а также сведения о региональном опыте строительства и эксплуатации </w:t>
      </w:r>
      <w:r w:rsidR="00F1075A" w:rsidRPr="00665412">
        <w:rPr>
          <w:rFonts w:ascii="Arial" w:eastAsia="Calibri" w:hAnsi="Arial" w:cs="Arial"/>
          <w:sz w:val="24"/>
          <w:szCs w:val="24"/>
          <w:highlight w:val="green"/>
        </w:rPr>
        <w:t xml:space="preserve">на </w:t>
      </w:r>
      <w:r w:rsidR="00F435A0" w:rsidRPr="00665412">
        <w:rPr>
          <w:rFonts w:ascii="Arial" w:eastAsia="Calibri" w:hAnsi="Arial" w:cs="Arial"/>
          <w:sz w:val="24"/>
          <w:szCs w:val="24"/>
          <w:highlight w:val="green"/>
        </w:rPr>
        <w:t>просадочных грунтах</w:t>
      </w:r>
      <w:r w:rsidR="00BE44D5" w:rsidRPr="00665412">
        <w:rPr>
          <w:rFonts w:ascii="Arial" w:eastAsia="Calibri" w:hAnsi="Arial" w:cs="Arial"/>
          <w:sz w:val="24"/>
          <w:szCs w:val="24"/>
          <w:highlight w:val="green"/>
        </w:rPr>
        <w:t xml:space="preserve">. </w:t>
      </w:r>
    </w:p>
    <w:p w14:paraId="2D4333A2" w14:textId="35014BC7" w:rsidR="000441E4" w:rsidRPr="00253E38" w:rsidRDefault="00253E38" w:rsidP="00253E38">
      <w:pPr>
        <w:spacing w:line="360" w:lineRule="auto"/>
        <w:ind w:firstLine="709"/>
        <w:jc w:val="both"/>
        <w:rPr>
          <w:rFonts w:ascii="Arial" w:eastAsia="Calibri" w:hAnsi="Arial" w:cs="Arial"/>
          <w:sz w:val="24"/>
          <w:szCs w:val="24"/>
        </w:rPr>
      </w:pPr>
      <w:r w:rsidRPr="00665412">
        <w:rPr>
          <w:rFonts w:ascii="Arial" w:eastAsia="Calibri" w:hAnsi="Arial" w:cs="Arial"/>
          <w:sz w:val="24"/>
          <w:szCs w:val="24"/>
          <w:highlight w:val="green"/>
        </w:rPr>
        <w:t xml:space="preserve">5.3.1.3 </w:t>
      </w:r>
      <w:r w:rsidR="000441E4" w:rsidRPr="00665412">
        <w:rPr>
          <w:rFonts w:ascii="Arial" w:eastAsia="Calibri" w:hAnsi="Arial" w:cs="Arial"/>
          <w:sz w:val="24"/>
          <w:szCs w:val="24"/>
          <w:highlight w:val="green"/>
        </w:rPr>
        <w:t>Дешифрирование аэро</w:t>
      </w:r>
      <w:r w:rsidR="00403997" w:rsidRPr="00665412">
        <w:rPr>
          <w:rFonts w:ascii="Arial" w:eastAsia="Calibri" w:hAnsi="Arial" w:cs="Arial"/>
          <w:sz w:val="24"/>
          <w:szCs w:val="24"/>
          <w:highlight w:val="green"/>
        </w:rPr>
        <w:t xml:space="preserve">- и </w:t>
      </w:r>
      <w:r w:rsidR="000441E4" w:rsidRPr="00665412">
        <w:rPr>
          <w:rFonts w:ascii="Arial" w:eastAsia="Calibri" w:hAnsi="Arial" w:cs="Arial"/>
          <w:sz w:val="24"/>
          <w:szCs w:val="24"/>
          <w:highlight w:val="green"/>
        </w:rPr>
        <w:t xml:space="preserve">космических материалов должно быть направлено на выявление геоморфологических </w:t>
      </w:r>
      <w:r w:rsidR="00080F17" w:rsidRPr="00665412">
        <w:rPr>
          <w:rFonts w:ascii="Arial" w:eastAsia="Calibri" w:hAnsi="Arial" w:cs="Arial"/>
          <w:sz w:val="24"/>
          <w:szCs w:val="24"/>
          <w:highlight w:val="green"/>
        </w:rPr>
        <w:t>особенностей</w:t>
      </w:r>
      <w:r w:rsidR="000441E4" w:rsidRPr="00665412">
        <w:rPr>
          <w:rFonts w:ascii="Arial" w:eastAsia="Calibri" w:hAnsi="Arial" w:cs="Arial"/>
          <w:sz w:val="24"/>
          <w:szCs w:val="24"/>
          <w:highlight w:val="green"/>
        </w:rPr>
        <w:t xml:space="preserve"> территории с выделением основных форм мезорельефа (водоразделы, склоны водоразделов, разновысотные террасы, балки, овраги, поды и пр.), а также характерных форм микрорельефа, свидетельствующих о развитии просадочных явлений.</w:t>
      </w:r>
    </w:p>
    <w:p w14:paraId="06208B12" w14:textId="6FD1D524" w:rsidR="000441E4" w:rsidRPr="00253E38" w:rsidRDefault="00253E38" w:rsidP="00253E38">
      <w:pPr>
        <w:spacing w:line="360" w:lineRule="auto"/>
        <w:ind w:firstLine="709"/>
        <w:jc w:val="both"/>
        <w:rPr>
          <w:rFonts w:ascii="Arial" w:eastAsia="Calibri" w:hAnsi="Arial" w:cs="Arial"/>
          <w:sz w:val="24"/>
          <w:szCs w:val="24"/>
        </w:rPr>
      </w:pPr>
      <w:r>
        <w:rPr>
          <w:rFonts w:ascii="Arial" w:eastAsia="Calibri" w:hAnsi="Arial" w:cs="Arial"/>
          <w:sz w:val="24"/>
          <w:szCs w:val="24"/>
        </w:rPr>
        <w:t xml:space="preserve">5.3.1.4 </w:t>
      </w:r>
      <w:r w:rsidR="000441E4" w:rsidRPr="00253E38">
        <w:rPr>
          <w:rFonts w:ascii="Arial" w:eastAsia="Calibri" w:hAnsi="Arial" w:cs="Arial"/>
          <w:sz w:val="24"/>
          <w:szCs w:val="24"/>
        </w:rPr>
        <w:t xml:space="preserve">Для оценки наличия и масштаба проявления геологических и инженерно-геологических процессов в районах </w:t>
      </w:r>
      <w:r w:rsidR="00080F17" w:rsidRPr="00253E38">
        <w:rPr>
          <w:rFonts w:ascii="Arial" w:eastAsia="Calibri" w:hAnsi="Arial" w:cs="Arial"/>
          <w:sz w:val="24"/>
          <w:szCs w:val="24"/>
        </w:rPr>
        <w:t>распространения</w:t>
      </w:r>
      <w:r w:rsidR="000441E4" w:rsidRPr="00253E38">
        <w:rPr>
          <w:rFonts w:ascii="Arial" w:eastAsia="Calibri" w:hAnsi="Arial" w:cs="Arial"/>
          <w:sz w:val="24"/>
          <w:szCs w:val="24"/>
        </w:rPr>
        <w:t xml:space="preserve"> просадочных грунтов (образование просадочных блюдец, подов, провальных воронок и оврагов, просадочных трещин по берегам ирригационных каналов, вокруг водоемов</w:t>
      </w:r>
      <w:r w:rsidR="009844EC" w:rsidRPr="00253E38">
        <w:rPr>
          <w:rFonts w:ascii="Arial" w:eastAsia="Calibri" w:hAnsi="Arial" w:cs="Arial"/>
          <w:sz w:val="24"/>
          <w:szCs w:val="24"/>
        </w:rPr>
        <w:t xml:space="preserve"> и др.</w:t>
      </w:r>
      <w:r w:rsidR="000441E4" w:rsidRPr="00253E38">
        <w:rPr>
          <w:rFonts w:ascii="Arial" w:eastAsia="Calibri" w:hAnsi="Arial" w:cs="Arial"/>
          <w:sz w:val="24"/>
          <w:szCs w:val="24"/>
        </w:rPr>
        <w:t>) рекомендуется использовать результаты анализа картографических</w:t>
      </w:r>
      <w:r w:rsidR="00403997">
        <w:rPr>
          <w:rFonts w:ascii="Arial" w:eastAsia="Calibri" w:hAnsi="Arial" w:cs="Arial"/>
          <w:sz w:val="24"/>
          <w:szCs w:val="24"/>
        </w:rPr>
        <w:t>,</w:t>
      </w:r>
      <w:r w:rsidR="000441E4" w:rsidRPr="00253E38">
        <w:rPr>
          <w:rFonts w:ascii="Arial" w:eastAsia="Calibri" w:hAnsi="Arial" w:cs="Arial"/>
          <w:sz w:val="24"/>
          <w:szCs w:val="24"/>
        </w:rPr>
        <w:t xml:space="preserve"> аэро</w:t>
      </w:r>
      <w:r w:rsidR="00403997">
        <w:rPr>
          <w:rFonts w:ascii="Arial" w:eastAsia="Calibri" w:hAnsi="Arial" w:cs="Arial"/>
          <w:sz w:val="24"/>
          <w:szCs w:val="24"/>
        </w:rPr>
        <w:t xml:space="preserve">- и </w:t>
      </w:r>
      <w:r w:rsidR="000441E4" w:rsidRPr="00253E38">
        <w:rPr>
          <w:rFonts w:ascii="Arial" w:eastAsia="Calibri" w:hAnsi="Arial" w:cs="Arial"/>
          <w:sz w:val="24"/>
          <w:szCs w:val="24"/>
        </w:rPr>
        <w:lastRenderedPageBreak/>
        <w:t xml:space="preserve">космических материалов с установлением по ним размера и </w:t>
      </w:r>
      <w:r w:rsidR="00080F17" w:rsidRPr="00253E38">
        <w:rPr>
          <w:rFonts w:ascii="Arial" w:eastAsia="Calibri" w:hAnsi="Arial" w:cs="Arial"/>
          <w:sz w:val="24"/>
          <w:szCs w:val="24"/>
        </w:rPr>
        <w:t xml:space="preserve">интенсивности проявления </w:t>
      </w:r>
      <w:r w:rsidR="000441E4" w:rsidRPr="00253E38">
        <w:rPr>
          <w:rFonts w:ascii="Arial" w:eastAsia="Calibri" w:hAnsi="Arial" w:cs="Arial"/>
          <w:sz w:val="24"/>
          <w:szCs w:val="24"/>
        </w:rPr>
        <w:t>процессов (площадная</w:t>
      </w:r>
      <w:r w:rsidR="00080F17" w:rsidRPr="00253E38">
        <w:rPr>
          <w:rFonts w:ascii="Arial" w:eastAsia="Calibri" w:hAnsi="Arial" w:cs="Arial"/>
          <w:sz w:val="24"/>
          <w:szCs w:val="24"/>
        </w:rPr>
        <w:t xml:space="preserve">, </w:t>
      </w:r>
      <w:r w:rsidR="009844EC" w:rsidRPr="00253E38">
        <w:rPr>
          <w:rFonts w:ascii="Arial" w:hAnsi="Arial" w:cs="Arial"/>
          <w:sz w:val="24"/>
          <w:szCs w:val="24"/>
        </w:rPr>
        <w:t>линейная</w:t>
      </w:r>
      <w:r w:rsidR="009844EC" w:rsidRPr="00253E38">
        <w:rPr>
          <w:rFonts w:ascii="Arial" w:hAnsi="Arial" w:cs="Arial"/>
          <w:b/>
          <w:sz w:val="22"/>
          <w:szCs w:val="22"/>
        </w:rPr>
        <w:t xml:space="preserve"> </w:t>
      </w:r>
      <w:r w:rsidR="000441E4" w:rsidRPr="00253E38">
        <w:rPr>
          <w:rFonts w:ascii="Arial" w:eastAsia="Calibri" w:hAnsi="Arial" w:cs="Arial"/>
          <w:sz w:val="24"/>
          <w:szCs w:val="24"/>
        </w:rPr>
        <w:t>пораженность территории). Следует также выявлять взаимосвязи между внешними формами проявления процессов и характеристиками просадочных толщ (мощность, относительн</w:t>
      </w:r>
      <w:r w:rsidR="00403997">
        <w:rPr>
          <w:rFonts w:ascii="Arial" w:eastAsia="Calibri" w:hAnsi="Arial" w:cs="Arial"/>
          <w:sz w:val="24"/>
          <w:szCs w:val="24"/>
        </w:rPr>
        <w:t>ая</w:t>
      </w:r>
      <w:r w:rsidR="000441E4" w:rsidRPr="00253E38">
        <w:rPr>
          <w:rFonts w:ascii="Arial" w:eastAsia="Calibri" w:hAnsi="Arial" w:cs="Arial"/>
          <w:sz w:val="24"/>
          <w:szCs w:val="24"/>
        </w:rPr>
        <w:t xml:space="preserve"> просадочность).</w:t>
      </w:r>
    </w:p>
    <w:p w14:paraId="2983F460" w14:textId="4D7A7B26" w:rsidR="00BE44D5" w:rsidRPr="00253E38" w:rsidRDefault="00253E38" w:rsidP="00253E38">
      <w:pPr>
        <w:spacing w:line="360" w:lineRule="auto"/>
        <w:ind w:firstLine="709"/>
        <w:jc w:val="both"/>
        <w:rPr>
          <w:rFonts w:ascii="Arial" w:eastAsia="Calibri" w:hAnsi="Arial" w:cs="Arial"/>
          <w:sz w:val="24"/>
          <w:szCs w:val="24"/>
        </w:rPr>
      </w:pPr>
      <w:r w:rsidRPr="007D4A9C">
        <w:rPr>
          <w:rFonts w:ascii="Arial" w:eastAsia="Calibri" w:hAnsi="Arial" w:cs="Arial"/>
          <w:sz w:val="24"/>
          <w:szCs w:val="24"/>
          <w:highlight w:val="green"/>
        </w:rPr>
        <w:t xml:space="preserve">5.3.1.5 </w:t>
      </w:r>
      <w:r w:rsidR="00BE44D5" w:rsidRPr="007D4A9C">
        <w:rPr>
          <w:rFonts w:ascii="Arial" w:eastAsia="Calibri" w:hAnsi="Arial" w:cs="Arial"/>
          <w:sz w:val="24"/>
          <w:szCs w:val="24"/>
          <w:highlight w:val="green"/>
        </w:rPr>
        <w:t xml:space="preserve">При отсутствии или недостаточности собранных материалов </w:t>
      </w:r>
      <w:r w:rsidR="001F76EB" w:rsidRPr="007D4A9C">
        <w:rPr>
          <w:rFonts w:ascii="Arial" w:eastAsia="Calibri" w:hAnsi="Arial" w:cs="Arial"/>
          <w:sz w:val="24"/>
          <w:szCs w:val="24"/>
          <w:highlight w:val="green"/>
        </w:rPr>
        <w:t xml:space="preserve">и результатов дешифрирования </w:t>
      </w:r>
      <w:r w:rsidR="00BE44D5" w:rsidRPr="007D4A9C">
        <w:rPr>
          <w:rFonts w:ascii="Arial" w:eastAsia="Calibri" w:hAnsi="Arial" w:cs="Arial"/>
          <w:sz w:val="24"/>
          <w:szCs w:val="24"/>
          <w:highlight w:val="green"/>
        </w:rPr>
        <w:t>следует выполнять рекогносцировочное обследование в составе и объеме</w:t>
      </w:r>
      <w:r w:rsidR="001828C8" w:rsidRPr="007D4A9C">
        <w:rPr>
          <w:rFonts w:ascii="Arial" w:eastAsia="Calibri" w:hAnsi="Arial" w:cs="Arial"/>
          <w:sz w:val="24"/>
          <w:szCs w:val="24"/>
          <w:highlight w:val="green"/>
        </w:rPr>
        <w:t>,</w:t>
      </w:r>
      <w:r w:rsidR="00BE44D5" w:rsidRPr="007D4A9C">
        <w:rPr>
          <w:rFonts w:ascii="Arial" w:eastAsia="Calibri" w:hAnsi="Arial" w:cs="Arial"/>
          <w:sz w:val="24"/>
          <w:szCs w:val="24"/>
          <w:highlight w:val="green"/>
        </w:rPr>
        <w:t xml:space="preserve"> необходим</w:t>
      </w:r>
      <w:r w:rsidR="00403997" w:rsidRPr="007D4A9C">
        <w:rPr>
          <w:rFonts w:ascii="Arial" w:eastAsia="Calibri" w:hAnsi="Arial" w:cs="Arial"/>
          <w:sz w:val="24"/>
          <w:szCs w:val="24"/>
          <w:highlight w:val="green"/>
        </w:rPr>
        <w:t>ых</w:t>
      </w:r>
      <w:r w:rsidR="00BE44D5" w:rsidRPr="007D4A9C">
        <w:rPr>
          <w:rFonts w:ascii="Arial" w:eastAsia="Calibri" w:hAnsi="Arial" w:cs="Arial"/>
          <w:sz w:val="24"/>
          <w:szCs w:val="24"/>
          <w:highlight w:val="green"/>
        </w:rPr>
        <w:t xml:space="preserve"> для получения недостающих св</w:t>
      </w:r>
      <w:r w:rsidR="009C2DA6" w:rsidRPr="007D4A9C">
        <w:rPr>
          <w:rFonts w:ascii="Arial" w:eastAsia="Calibri" w:hAnsi="Arial" w:cs="Arial"/>
          <w:sz w:val="24"/>
          <w:szCs w:val="24"/>
          <w:highlight w:val="green"/>
        </w:rPr>
        <w:t>едений и данных</w:t>
      </w:r>
      <w:r w:rsidR="00F435A0" w:rsidRPr="007D4A9C">
        <w:rPr>
          <w:rFonts w:ascii="Arial" w:eastAsia="Calibri" w:hAnsi="Arial" w:cs="Arial"/>
          <w:sz w:val="24"/>
          <w:szCs w:val="24"/>
          <w:highlight w:val="green"/>
        </w:rPr>
        <w:t>.</w:t>
      </w:r>
      <w:r w:rsidR="009C2DA6" w:rsidRPr="00253E38">
        <w:rPr>
          <w:rFonts w:ascii="Arial" w:eastAsia="Calibri" w:hAnsi="Arial" w:cs="Arial"/>
          <w:sz w:val="24"/>
          <w:szCs w:val="24"/>
        </w:rPr>
        <w:t xml:space="preserve"> </w:t>
      </w:r>
    </w:p>
    <w:p w14:paraId="4642E19D" w14:textId="4B981775" w:rsidR="009844EC" w:rsidRPr="00253E38" w:rsidRDefault="00F9748A" w:rsidP="00253E38">
      <w:pPr>
        <w:tabs>
          <w:tab w:val="left" w:pos="1560"/>
        </w:tabs>
        <w:spacing w:line="360" w:lineRule="auto"/>
        <w:ind w:firstLine="709"/>
        <w:jc w:val="both"/>
        <w:rPr>
          <w:rFonts w:ascii="Arial" w:hAnsi="Arial" w:cs="Arial"/>
          <w:bCs/>
          <w:sz w:val="24"/>
          <w:szCs w:val="24"/>
        </w:rPr>
      </w:pPr>
      <w:r w:rsidRPr="007D4A9C">
        <w:rPr>
          <w:rFonts w:ascii="Arial" w:hAnsi="Arial" w:cs="Arial"/>
          <w:sz w:val="24"/>
          <w:szCs w:val="24"/>
          <w:highlight w:val="green"/>
        </w:rPr>
        <w:t xml:space="preserve">5.3.1.6 </w:t>
      </w:r>
      <w:r w:rsidR="001F76EB" w:rsidRPr="007D4A9C">
        <w:rPr>
          <w:rFonts w:ascii="Arial" w:hAnsi="Arial" w:cs="Arial"/>
          <w:sz w:val="24"/>
          <w:szCs w:val="24"/>
          <w:highlight w:val="green"/>
        </w:rPr>
        <w:t>При инженерно-геологическом картировании исследуемой территории следует выделять участки развития просадочных явлений</w:t>
      </w:r>
      <w:r w:rsidR="009844EC" w:rsidRPr="007D4A9C">
        <w:rPr>
          <w:rFonts w:ascii="Arial" w:hAnsi="Arial" w:cs="Arial"/>
          <w:sz w:val="24"/>
          <w:szCs w:val="24"/>
          <w:highlight w:val="green"/>
        </w:rPr>
        <w:t xml:space="preserve">, </w:t>
      </w:r>
      <w:r w:rsidR="009844EC" w:rsidRPr="007D4A9C">
        <w:rPr>
          <w:rFonts w:ascii="Arial" w:hAnsi="Arial" w:cs="Arial"/>
          <w:bCs/>
          <w:sz w:val="24"/>
          <w:szCs w:val="24"/>
          <w:highlight w:val="green"/>
        </w:rPr>
        <w:t>оконтуривать площади распространения просадочных грунтов, модуль деформации которых при природной влажности и при полном водонасыщении имеет значения ниже 5 МПа, а также выделять участки с наличием близкого уровня залегания подземных вод.</w:t>
      </w:r>
    </w:p>
    <w:p w14:paraId="0ED61C9B" w14:textId="2B34796C" w:rsidR="001F76EB" w:rsidRPr="002E06FD" w:rsidRDefault="00F9748A" w:rsidP="00253E38">
      <w:pPr>
        <w:tabs>
          <w:tab w:val="left" w:pos="1701"/>
        </w:tabs>
        <w:spacing w:line="360" w:lineRule="auto"/>
        <w:ind w:firstLine="709"/>
        <w:jc w:val="both"/>
        <w:rPr>
          <w:rFonts w:ascii="Arial" w:eastAsia="Calibri" w:hAnsi="Arial" w:cs="Arial"/>
          <w:sz w:val="24"/>
          <w:szCs w:val="24"/>
        </w:rPr>
      </w:pPr>
      <w:r w:rsidRPr="007D4A9C">
        <w:rPr>
          <w:rFonts w:ascii="Arial" w:hAnsi="Arial" w:cs="Arial"/>
          <w:sz w:val="24"/>
          <w:szCs w:val="24"/>
          <w:highlight w:val="green"/>
        </w:rPr>
        <w:t>5.3.1.7</w:t>
      </w:r>
      <w:r w:rsidR="001F76EB" w:rsidRPr="007D4A9C">
        <w:rPr>
          <w:rFonts w:ascii="Arial" w:hAnsi="Arial" w:cs="Arial"/>
          <w:sz w:val="24"/>
          <w:szCs w:val="24"/>
          <w:highlight w:val="green"/>
        </w:rPr>
        <w:t xml:space="preserve"> На мелкомасштабных инженерно-геологических картах их следует обозначать внемасштабным знаком, на среднемасштабных инженерно-геологических картах </w:t>
      </w:r>
      <w:r w:rsidR="00980077" w:rsidRPr="007D4A9C">
        <w:rPr>
          <w:rFonts w:ascii="Arial" w:hAnsi="Arial" w:cs="Arial"/>
          <w:sz w:val="24"/>
          <w:szCs w:val="24"/>
          <w:highlight w:val="green"/>
        </w:rPr>
        <w:t>–</w:t>
      </w:r>
      <w:r w:rsidR="00D71098" w:rsidRPr="007D4A9C">
        <w:rPr>
          <w:rFonts w:ascii="Arial" w:hAnsi="Arial" w:cs="Arial"/>
          <w:sz w:val="24"/>
          <w:szCs w:val="24"/>
          <w:highlight w:val="green"/>
        </w:rPr>
        <w:t xml:space="preserve"> контурами, </w:t>
      </w:r>
      <w:r w:rsidR="001F76EB" w:rsidRPr="007D4A9C">
        <w:rPr>
          <w:rFonts w:ascii="Arial" w:hAnsi="Arial" w:cs="Arial"/>
          <w:sz w:val="24"/>
          <w:szCs w:val="24"/>
          <w:highlight w:val="green"/>
        </w:rPr>
        <w:t xml:space="preserve">с указанием типов грунтовых условий по просадочности </w:t>
      </w:r>
      <w:r w:rsidR="00D71098" w:rsidRPr="007D4A9C">
        <w:rPr>
          <w:rFonts w:ascii="Arial" w:hAnsi="Arial" w:cs="Arial"/>
          <w:sz w:val="24"/>
          <w:szCs w:val="24"/>
          <w:highlight w:val="green"/>
        </w:rPr>
        <w:t>(при возможности отображения в масштабе карты)</w:t>
      </w:r>
      <w:r w:rsidR="001F76EB" w:rsidRPr="007D4A9C">
        <w:rPr>
          <w:rFonts w:ascii="Arial" w:hAnsi="Arial" w:cs="Arial"/>
          <w:sz w:val="24"/>
          <w:szCs w:val="24"/>
          <w:highlight w:val="green"/>
        </w:rPr>
        <w:t>.</w:t>
      </w:r>
      <w:r w:rsidR="00D71098" w:rsidRPr="007D4A9C">
        <w:rPr>
          <w:rFonts w:ascii="Arial" w:hAnsi="Arial" w:cs="Arial"/>
          <w:sz w:val="24"/>
          <w:szCs w:val="24"/>
          <w:highlight w:val="green"/>
        </w:rPr>
        <w:t xml:space="preserve"> Масштабы карт устанавливаются заданием или в соответствии с СП 47.13330.2016 (</w:t>
      </w:r>
      <w:r w:rsidR="001F5868" w:rsidRPr="007D4A9C">
        <w:rPr>
          <w:rFonts w:ascii="Arial" w:hAnsi="Arial" w:cs="Arial"/>
          <w:sz w:val="24"/>
          <w:szCs w:val="24"/>
          <w:highlight w:val="green"/>
        </w:rPr>
        <w:t>п</w:t>
      </w:r>
      <w:r w:rsidR="00D71098" w:rsidRPr="007D4A9C">
        <w:rPr>
          <w:rFonts w:ascii="Arial" w:hAnsi="Arial" w:cs="Arial"/>
          <w:sz w:val="24"/>
          <w:szCs w:val="24"/>
          <w:highlight w:val="green"/>
        </w:rPr>
        <w:t>риложение Б).</w:t>
      </w:r>
    </w:p>
    <w:p w14:paraId="47140E3F" w14:textId="5D591B5F" w:rsidR="00EA5A27" w:rsidRPr="002E06FD" w:rsidRDefault="004C2019" w:rsidP="00636742">
      <w:pPr>
        <w:ind w:firstLine="709"/>
        <w:jc w:val="both"/>
        <w:rPr>
          <w:rFonts w:ascii="Arial" w:hAnsi="Arial" w:cs="Arial"/>
        </w:rPr>
      </w:pPr>
      <w:r w:rsidRPr="002E06FD">
        <w:rPr>
          <w:rFonts w:ascii="Arial" w:hAnsi="Arial" w:cs="Arial"/>
          <w:spacing w:val="40"/>
        </w:rPr>
        <w:t>Примечание –</w:t>
      </w:r>
      <w:r w:rsidRPr="002E06FD">
        <w:rPr>
          <w:rFonts w:ascii="Arial" w:eastAsia="Calibri" w:hAnsi="Arial" w:cs="Arial"/>
        </w:rPr>
        <w:t xml:space="preserve"> </w:t>
      </w:r>
      <w:r w:rsidR="00EA5A27" w:rsidRPr="002E06FD">
        <w:rPr>
          <w:rFonts w:ascii="Arial" w:hAnsi="Arial" w:cs="Arial"/>
        </w:rPr>
        <w:t>Преобладающие типы грунтовых условий по просадочности рекомендуется предварительно устанавливать на основе общих геологических признаков, материалов ранее выполненных изысканий и исследований</w:t>
      </w:r>
      <w:r w:rsidR="00D55D0C" w:rsidRPr="002E06FD">
        <w:rPr>
          <w:rFonts w:ascii="Arial" w:hAnsi="Arial" w:cs="Arial"/>
        </w:rPr>
        <w:t>,</w:t>
      </w:r>
      <w:r w:rsidR="00EA5A27" w:rsidRPr="002E06FD">
        <w:rPr>
          <w:rFonts w:ascii="Arial" w:hAnsi="Arial" w:cs="Arial"/>
        </w:rPr>
        <w:t xml:space="preserve"> местного опыта строительства и уточнять </w:t>
      </w:r>
      <w:r w:rsidR="00D55D0C" w:rsidRPr="002E06FD">
        <w:rPr>
          <w:rFonts w:ascii="Arial" w:hAnsi="Arial" w:cs="Arial"/>
        </w:rPr>
        <w:t xml:space="preserve">в дальнейшем </w:t>
      </w:r>
      <w:r w:rsidR="00EA5A27" w:rsidRPr="002E06FD">
        <w:rPr>
          <w:rFonts w:ascii="Arial" w:hAnsi="Arial" w:cs="Arial"/>
        </w:rPr>
        <w:t>после проведения изысканий по всей глубине просадочной толщи.</w:t>
      </w:r>
    </w:p>
    <w:p w14:paraId="3E7C038C" w14:textId="77777777" w:rsidR="00636742" w:rsidRPr="002E06FD" w:rsidRDefault="00636742" w:rsidP="00636742">
      <w:pPr>
        <w:ind w:firstLine="709"/>
        <w:jc w:val="both"/>
        <w:rPr>
          <w:rFonts w:ascii="Arial" w:hAnsi="Arial" w:cs="Arial"/>
        </w:rPr>
      </w:pPr>
    </w:p>
    <w:p w14:paraId="6D88A468" w14:textId="77777777" w:rsidR="002E06FD" w:rsidRPr="007D4A9C" w:rsidRDefault="00F9748A" w:rsidP="00F9748A">
      <w:pPr>
        <w:tabs>
          <w:tab w:val="left" w:pos="1560"/>
        </w:tabs>
        <w:spacing w:line="360" w:lineRule="auto"/>
        <w:ind w:firstLine="709"/>
        <w:jc w:val="both"/>
        <w:rPr>
          <w:rFonts w:ascii="Arial" w:hAnsi="Arial" w:cs="Arial"/>
          <w:sz w:val="24"/>
          <w:szCs w:val="24"/>
          <w:highlight w:val="green"/>
        </w:rPr>
      </w:pPr>
      <w:bookmarkStart w:id="35" w:name="_Hlk522979879"/>
      <w:r w:rsidRPr="007D4A9C">
        <w:rPr>
          <w:rFonts w:ascii="Arial" w:hAnsi="Arial" w:cs="Arial"/>
          <w:sz w:val="24"/>
          <w:szCs w:val="24"/>
          <w:highlight w:val="green"/>
        </w:rPr>
        <w:t xml:space="preserve">5.3.1.8 </w:t>
      </w:r>
      <w:r w:rsidR="00316029" w:rsidRPr="007D4A9C">
        <w:rPr>
          <w:rFonts w:ascii="Arial" w:hAnsi="Arial" w:cs="Arial"/>
          <w:sz w:val="24"/>
          <w:szCs w:val="24"/>
          <w:highlight w:val="green"/>
        </w:rPr>
        <w:t xml:space="preserve">Качественный прогноз изменений инженерно-геологических условий для подготовки документов территориального планирования в районах распространения </w:t>
      </w:r>
      <w:r w:rsidR="009B15EE" w:rsidRPr="007D4A9C">
        <w:rPr>
          <w:rFonts w:ascii="Arial" w:hAnsi="Arial" w:cs="Arial"/>
          <w:sz w:val="24"/>
          <w:szCs w:val="24"/>
          <w:highlight w:val="green"/>
        </w:rPr>
        <w:t>просадочных</w:t>
      </w:r>
      <w:r w:rsidR="00316029" w:rsidRPr="007D4A9C">
        <w:rPr>
          <w:rFonts w:ascii="Arial" w:hAnsi="Arial" w:cs="Arial"/>
          <w:sz w:val="24"/>
          <w:szCs w:val="24"/>
          <w:highlight w:val="green"/>
        </w:rPr>
        <w:t xml:space="preserve"> грунтов следует осуществлять на основе обобщения материалов инженерных изысканий прошлых лет с учетом результатов </w:t>
      </w:r>
      <w:r w:rsidR="00D71098" w:rsidRPr="007D4A9C">
        <w:rPr>
          <w:rFonts w:ascii="Arial" w:hAnsi="Arial" w:cs="Arial"/>
          <w:sz w:val="24"/>
          <w:szCs w:val="24"/>
          <w:highlight w:val="green"/>
        </w:rPr>
        <w:t>выполненных работ</w:t>
      </w:r>
      <w:r w:rsidR="00316029" w:rsidRPr="007D4A9C">
        <w:rPr>
          <w:rFonts w:ascii="Arial" w:hAnsi="Arial" w:cs="Arial"/>
          <w:sz w:val="24"/>
          <w:szCs w:val="24"/>
          <w:highlight w:val="green"/>
        </w:rPr>
        <w:t>.</w:t>
      </w:r>
      <w:r w:rsidR="00D71098" w:rsidRPr="007D4A9C">
        <w:rPr>
          <w:rFonts w:ascii="Arial" w:hAnsi="Arial" w:cs="Arial"/>
          <w:sz w:val="24"/>
          <w:szCs w:val="24"/>
          <w:highlight w:val="green"/>
        </w:rPr>
        <w:t xml:space="preserve"> </w:t>
      </w:r>
      <w:bookmarkEnd w:id="35"/>
      <w:r w:rsidR="009844EC" w:rsidRPr="007D4A9C">
        <w:rPr>
          <w:rFonts w:ascii="Arial" w:hAnsi="Arial" w:cs="Arial"/>
          <w:sz w:val="24"/>
          <w:szCs w:val="24"/>
          <w:highlight w:val="green"/>
        </w:rPr>
        <w:t>Необходимо выявлять и оконтуривать участки</w:t>
      </w:r>
      <w:r w:rsidR="00176253" w:rsidRPr="007D4A9C">
        <w:rPr>
          <w:rFonts w:ascii="Arial" w:hAnsi="Arial" w:cs="Arial"/>
          <w:sz w:val="24"/>
          <w:szCs w:val="24"/>
          <w:highlight w:val="green"/>
        </w:rPr>
        <w:t>:</w:t>
      </w:r>
    </w:p>
    <w:p w14:paraId="24EB744A" w14:textId="3BD07882" w:rsidR="002E06FD" w:rsidRPr="007D4A9C" w:rsidRDefault="002E06FD" w:rsidP="00F9748A">
      <w:pPr>
        <w:tabs>
          <w:tab w:val="left" w:pos="1560"/>
        </w:tabs>
        <w:spacing w:line="360" w:lineRule="auto"/>
        <w:ind w:firstLine="709"/>
        <w:jc w:val="both"/>
        <w:rPr>
          <w:rFonts w:ascii="Arial" w:hAnsi="Arial" w:cs="Arial"/>
          <w:sz w:val="24"/>
          <w:szCs w:val="24"/>
          <w:highlight w:val="green"/>
        </w:rPr>
      </w:pPr>
      <w:r w:rsidRPr="007D4A9C">
        <w:rPr>
          <w:rFonts w:ascii="Arial" w:hAnsi="Arial" w:cs="Arial"/>
          <w:sz w:val="24"/>
          <w:szCs w:val="24"/>
          <w:highlight w:val="green"/>
        </w:rPr>
        <w:t>-</w:t>
      </w:r>
      <w:r w:rsidR="00176253" w:rsidRPr="007D4A9C">
        <w:rPr>
          <w:rFonts w:ascii="Arial" w:hAnsi="Arial" w:cs="Arial"/>
          <w:sz w:val="24"/>
          <w:szCs w:val="24"/>
          <w:highlight w:val="green"/>
        </w:rPr>
        <w:t xml:space="preserve"> </w:t>
      </w:r>
      <w:r w:rsidR="009844EC" w:rsidRPr="007D4A9C">
        <w:rPr>
          <w:rFonts w:ascii="Arial" w:hAnsi="Arial" w:cs="Arial"/>
          <w:sz w:val="24"/>
          <w:szCs w:val="24"/>
          <w:highlight w:val="green"/>
        </w:rPr>
        <w:t>распространения опасных геологических процессов;</w:t>
      </w:r>
    </w:p>
    <w:p w14:paraId="77D572FD" w14:textId="4BDEC24A" w:rsidR="002E06FD" w:rsidRPr="007D4A9C" w:rsidRDefault="002E06FD" w:rsidP="00F9748A">
      <w:pPr>
        <w:tabs>
          <w:tab w:val="left" w:pos="1560"/>
        </w:tabs>
        <w:spacing w:line="360" w:lineRule="auto"/>
        <w:ind w:firstLine="709"/>
        <w:jc w:val="both"/>
        <w:rPr>
          <w:rFonts w:ascii="Arial" w:hAnsi="Arial" w:cs="Arial"/>
          <w:sz w:val="24"/>
          <w:szCs w:val="24"/>
          <w:highlight w:val="green"/>
        </w:rPr>
      </w:pPr>
      <w:r w:rsidRPr="007D4A9C">
        <w:rPr>
          <w:rFonts w:ascii="Arial" w:hAnsi="Arial" w:cs="Arial"/>
          <w:sz w:val="24"/>
          <w:szCs w:val="24"/>
          <w:highlight w:val="green"/>
        </w:rPr>
        <w:t xml:space="preserve">- </w:t>
      </w:r>
      <w:r w:rsidR="009844EC" w:rsidRPr="007D4A9C">
        <w:rPr>
          <w:rFonts w:ascii="Arial" w:hAnsi="Arial" w:cs="Arial"/>
          <w:sz w:val="24"/>
          <w:szCs w:val="24"/>
          <w:highlight w:val="green"/>
        </w:rPr>
        <w:t>с прогнозируемым резким повышением уровня грунтовых вод;</w:t>
      </w:r>
    </w:p>
    <w:p w14:paraId="6773599B" w14:textId="43A27E94" w:rsidR="00316029" w:rsidRPr="007D4A9C" w:rsidRDefault="002E06FD" w:rsidP="00F9748A">
      <w:pPr>
        <w:tabs>
          <w:tab w:val="left" w:pos="1560"/>
        </w:tabs>
        <w:spacing w:line="360" w:lineRule="auto"/>
        <w:ind w:firstLine="709"/>
        <w:jc w:val="both"/>
        <w:rPr>
          <w:rFonts w:ascii="Arial" w:hAnsi="Arial" w:cs="Arial"/>
          <w:sz w:val="24"/>
          <w:szCs w:val="24"/>
          <w:highlight w:val="green"/>
        </w:rPr>
      </w:pPr>
      <w:r w:rsidRPr="007D4A9C">
        <w:rPr>
          <w:rFonts w:ascii="Arial" w:hAnsi="Arial" w:cs="Arial"/>
          <w:sz w:val="24"/>
          <w:szCs w:val="24"/>
          <w:highlight w:val="green"/>
        </w:rPr>
        <w:t xml:space="preserve">- </w:t>
      </w:r>
      <w:r w:rsidR="009844EC" w:rsidRPr="007D4A9C">
        <w:rPr>
          <w:rFonts w:ascii="Arial" w:hAnsi="Arial" w:cs="Arial"/>
          <w:sz w:val="24"/>
          <w:szCs w:val="24"/>
          <w:highlight w:val="green"/>
        </w:rPr>
        <w:t>распространения предположительно просадочных грунтов</w:t>
      </w:r>
      <w:r w:rsidR="00176253" w:rsidRPr="007D4A9C">
        <w:rPr>
          <w:rFonts w:ascii="Arial" w:hAnsi="Arial" w:cs="Arial"/>
          <w:sz w:val="24"/>
          <w:szCs w:val="24"/>
          <w:highlight w:val="green"/>
        </w:rPr>
        <w:t>.</w:t>
      </w:r>
    </w:p>
    <w:p w14:paraId="4F417D87" w14:textId="47ABF515" w:rsidR="00316029" w:rsidRPr="007D4A9C" w:rsidRDefault="00F9748A" w:rsidP="00F9748A">
      <w:pPr>
        <w:tabs>
          <w:tab w:val="left" w:pos="1560"/>
        </w:tabs>
        <w:spacing w:line="360" w:lineRule="auto"/>
        <w:ind w:firstLine="709"/>
        <w:jc w:val="both"/>
        <w:rPr>
          <w:rFonts w:ascii="Arial" w:hAnsi="Arial" w:cs="Arial"/>
          <w:sz w:val="24"/>
          <w:szCs w:val="24"/>
          <w:highlight w:val="green"/>
        </w:rPr>
      </w:pPr>
      <w:r w:rsidRPr="007D4A9C">
        <w:rPr>
          <w:rFonts w:ascii="Arial" w:hAnsi="Arial" w:cs="Arial"/>
          <w:sz w:val="24"/>
          <w:szCs w:val="24"/>
          <w:highlight w:val="green"/>
        </w:rPr>
        <w:t xml:space="preserve">5.3.1.9 </w:t>
      </w:r>
      <w:r w:rsidR="00316029" w:rsidRPr="007D4A9C">
        <w:rPr>
          <w:rFonts w:ascii="Arial" w:hAnsi="Arial" w:cs="Arial"/>
          <w:sz w:val="24"/>
          <w:szCs w:val="24"/>
          <w:highlight w:val="green"/>
        </w:rPr>
        <w:t>Состав и содержание технического отчета по результатам выполненных инженерно-геологических изысканий для подготовки документов территориального планирования должны соответствовать требованиям СП</w:t>
      </w:r>
      <w:r w:rsidR="001F5868" w:rsidRPr="007D4A9C">
        <w:rPr>
          <w:rFonts w:ascii="Arial" w:hAnsi="Arial" w:cs="Arial"/>
          <w:sz w:val="24"/>
          <w:szCs w:val="24"/>
          <w:highlight w:val="green"/>
        </w:rPr>
        <w:t> </w:t>
      </w:r>
      <w:r w:rsidR="00316029" w:rsidRPr="007D4A9C">
        <w:rPr>
          <w:rFonts w:ascii="Arial" w:hAnsi="Arial" w:cs="Arial"/>
          <w:sz w:val="24"/>
          <w:szCs w:val="24"/>
          <w:highlight w:val="green"/>
        </w:rPr>
        <w:t>47.13330.2016 (</w:t>
      </w:r>
      <w:r w:rsidR="001D1663" w:rsidRPr="007D4A9C">
        <w:rPr>
          <w:rFonts w:ascii="Arial" w:hAnsi="Arial" w:cs="Arial"/>
          <w:sz w:val="24"/>
          <w:szCs w:val="24"/>
          <w:highlight w:val="green"/>
        </w:rPr>
        <w:t xml:space="preserve">пункты </w:t>
      </w:r>
      <w:r w:rsidR="00316029" w:rsidRPr="007D4A9C">
        <w:rPr>
          <w:rFonts w:ascii="Arial" w:hAnsi="Arial" w:cs="Arial"/>
          <w:sz w:val="24"/>
          <w:szCs w:val="24"/>
          <w:highlight w:val="green"/>
        </w:rPr>
        <w:t>4.39, 6.2.1.2).</w:t>
      </w:r>
    </w:p>
    <w:p w14:paraId="1E79854D" w14:textId="360EC701" w:rsidR="00D71098" w:rsidRPr="007D4A9C" w:rsidRDefault="00D71098" w:rsidP="00F9748A">
      <w:pPr>
        <w:pStyle w:val="aff1"/>
        <w:spacing w:line="360" w:lineRule="auto"/>
        <w:ind w:left="0" w:firstLine="709"/>
        <w:jc w:val="both"/>
        <w:rPr>
          <w:rFonts w:eastAsia="Calibri"/>
          <w:sz w:val="24"/>
          <w:szCs w:val="22"/>
          <w:highlight w:val="green"/>
          <w:lang w:eastAsia="en-US"/>
        </w:rPr>
      </w:pPr>
      <w:r w:rsidRPr="007D4A9C">
        <w:rPr>
          <w:rFonts w:eastAsia="Calibri"/>
          <w:sz w:val="24"/>
          <w:szCs w:val="22"/>
          <w:highlight w:val="green"/>
          <w:lang w:eastAsia="en-US"/>
        </w:rPr>
        <w:t xml:space="preserve">Технический отчет по результатам выполненных инженерно-геологических </w:t>
      </w:r>
      <w:r w:rsidRPr="007D4A9C">
        <w:rPr>
          <w:rFonts w:eastAsia="Calibri"/>
          <w:sz w:val="24"/>
          <w:szCs w:val="22"/>
          <w:highlight w:val="green"/>
          <w:lang w:eastAsia="en-US"/>
        </w:rPr>
        <w:lastRenderedPageBreak/>
        <w:t>изысканий для подготовки документов территориального планирования в районах</w:t>
      </w:r>
      <w:r w:rsidRPr="007D4A9C">
        <w:rPr>
          <w:sz w:val="24"/>
          <w:szCs w:val="24"/>
          <w:highlight w:val="green"/>
        </w:rPr>
        <w:t xml:space="preserve"> </w:t>
      </w:r>
      <w:r w:rsidRPr="007D4A9C">
        <w:rPr>
          <w:rFonts w:eastAsia="Calibri"/>
          <w:sz w:val="24"/>
          <w:szCs w:val="22"/>
          <w:highlight w:val="green"/>
          <w:lang w:eastAsia="en-US"/>
        </w:rPr>
        <w:t>распространения просадочных грунтов дополнительно должен содержать</w:t>
      </w:r>
      <w:r w:rsidR="000B1121" w:rsidRPr="007D4A9C">
        <w:rPr>
          <w:rFonts w:eastAsia="Calibri"/>
          <w:sz w:val="24"/>
          <w:szCs w:val="22"/>
          <w:highlight w:val="green"/>
          <w:lang w:eastAsia="en-US"/>
        </w:rPr>
        <w:t xml:space="preserve"> сведения</w:t>
      </w:r>
      <w:r w:rsidRPr="007D4A9C">
        <w:rPr>
          <w:rFonts w:eastAsia="Calibri"/>
          <w:sz w:val="24"/>
          <w:szCs w:val="22"/>
          <w:highlight w:val="green"/>
          <w:lang w:eastAsia="en-US"/>
        </w:rPr>
        <w:t>:</w:t>
      </w:r>
    </w:p>
    <w:p w14:paraId="36FBABF9" w14:textId="6FF5432F" w:rsidR="000B1121" w:rsidRPr="007D4A9C" w:rsidRDefault="000B1121" w:rsidP="00F9748A">
      <w:pPr>
        <w:spacing w:line="360" w:lineRule="auto"/>
        <w:ind w:firstLine="709"/>
        <w:jc w:val="both"/>
        <w:rPr>
          <w:rFonts w:ascii="Arial" w:hAnsi="Arial" w:cs="Arial"/>
          <w:sz w:val="24"/>
          <w:szCs w:val="18"/>
          <w:highlight w:val="green"/>
        </w:rPr>
      </w:pPr>
      <w:r w:rsidRPr="007D4A9C">
        <w:rPr>
          <w:rFonts w:ascii="Arial" w:hAnsi="Arial" w:cs="Arial"/>
          <w:sz w:val="24"/>
          <w:szCs w:val="18"/>
          <w:highlight w:val="green"/>
        </w:rPr>
        <w:t xml:space="preserve">- </w:t>
      </w:r>
      <w:r w:rsidR="00403997" w:rsidRPr="007D4A9C">
        <w:rPr>
          <w:rFonts w:ascii="Arial" w:hAnsi="Arial" w:cs="Arial"/>
          <w:sz w:val="24"/>
          <w:szCs w:val="18"/>
          <w:highlight w:val="green"/>
        </w:rPr>
        <w:t xml:space="preserve">о </w:t>
      </w:r>
      <w:r w:rsidRPr="007D4A9C">
        <w:rPr>
          <w:rFonts w:ascii="Arial" w:hAnsi="Arial" w:cs="Arial"/>
          <w:sz w:val="24"/>
          <w:szCs w:val="18"/>
          <w:highlight w:val="green"/>
        </w:rPr>
        <w:t>распространении и приуроченности просадочных грунтов к определенным геоморфологическим элементам и формам рельефа;</w:t>
      </w:r>
    </w:p>
    <w:p w14:paraId="7001307E" w14:textId="52B6C5B4" w:rsidR="000B1121" w:rsidRPr="007D4A9C" w:rsidRDefault="000B1121" w:rsidP="00F9748A">
      <w:pPr>
        <w:spacing w:line="360" w:lineRule="auto"/>
        <w:ind w:firstLine="709"/>
        <w:jc w:val="both"/>
        <w:rPr>
          <w:rFonts w:ascii="Arial" w:hAnsi="Arial" w:cs="Arial"/>
          <w:sz w:val="24"/>
          <w:szCs w:val="18"/>
          <w:highlight w:val="green"/>
        </w:rPr>
      </w:pPr>
      <w:r w:rsidRPr="007D4A9C">
        <w:rPr>
          <w:rFonts w:ascii="Arial" w:hAnsi="Arial" w:cs="Arial"/>
          <w:sz w:val="24"/>
          <w:szCs w:val="18"/>
          <w:highlight w:val="green"/>
        </w:rPr>
        <w:t>-</w:t>
      </w:r>
      <w:r w:rsidR="00A02500" w:rsidRPr="007D4A9C">
        <w:rPr>
          <w:rFonts w:ascii="Arial" w:hAnsi="Arial" w:cs="Arial"/>
          <w:sz w:val="24"/>
          <w:szCs w:val="18"/>
          <w:highlight w:val="green"/>
        </w:rPr>
        <w:t xml:space="preserve"> </w:t>
      </w:r>
      <w:r w:rsidRPr="007D4A9C">
        <w:rPr>
          <w:rFonts w:ascii="Arial" w:hAnsi="Arial" w:cs="Arial"/>
          <w:sz w:val="24"/>
          <w:szCs w:val="18"/>
          <w:highlight w:val="green"/>
        </w:rPr>
        <w:t>наличии внешних признаков проявления просадочности грунтов (просадочные блюдца, поды, ложбины и пр.);</w:t>
      </w:r>
    </w:p>
    <w:p w14:paraId="78AE4516" w14:textId="1990AC5C" w:rsidR="000B1121" w:rsidRPr="007D4A9C" w:rsidRDefault="000B1121" w:rsidP="00F9748A">
      <w:pPr>
        <w:spacing w:line="360" w:lineRule="auto"/>
        <w:ind w:firstLine="709"/>
        <w:jc w:val="both"/>
        <w:rPr>
          <w:rFonts w:ascii="Arial" w:hAnsi="Arial" w:cs="Arial"/>
          <w:sz w:val="24"/>
          <w:szCs w:val="18"/>
          <w:highlight w:val="green"/>
        </w:rPr>
      </w:pPr>
      <w:r w:rsidRPr="007D4A9C">
        <w:rPr>
          <w:rFonts w:ascii="Arial" w:hAnsi="Arial" w:cs="Arial"/>
          <w:sz w:val="24"/>
          <w:szCs w:val="18"/>
          <w:highlight w:val="green"/>
        </w:rPr>
        <w:t>- наличии и характере возможных источников замачивания просадочной толщи;</w:t>
      </w:r>
    </w:p>
    <w:p w14:paraId="509D4BCF" w14:textId="34B41523" w:rsidR="000B1121" w:rsidRPr="00F9748A" w:rsidRDefault="000B1121" w:rsidP="00F9748A">
      <w:pPr>
        <w:spacing w:line="360" w:lineRule="auto"/>
        <w:ind w:firstLine="709"/>
        <w:jc w:val="both"/>
        <w:rPr>
          <w:rFonts w:ascii="Arial" w:hAnsi="Arial" w:cs="Arial"/>
          <w:sz w:val="24"/>
          <w:szCs w:val="18"/>
        </w:rPr>
      </w:pPr>
      <w:r w:rsidRPr="007D4A9C">
        <w:rPr>
          <w:rFonts w:ascii="Arial" w:hAnsi="Arial" w:cs="Arial"/>
          <w:sz w:val="24"/>
          <w:szCs w:val="18"/>
          <w:highlight w:val="green"/>
        </w:rPr>
        <w:t xml:space="preserve">- </w:t>
      </w:r>
      <w:r w:rsidR="00E26492" w:rsidRPr="007D4A9C">
        <w:rPr>
          <w:rFonts w:ascii="Arial" w:hAnsi="Arial" w:cs="Arial"/>
          <w:sz w:val="24"/>
          <w:szCs w:val="18"/>
          <w:highlight w:val="green"/>
        </w:rPr>
        <w:t xml:space="preserve">об </w:t>
      </w:r>
      <w:r w:rsidRPr="007D4A9C">
        <w:rPr>
          <w:rFonts w:ascii="Arial" w:hAnsi="Arial" w:cs="Arial"/>
          <w:sz w:val="24"/>
          <w:szCs w:val="18"/>
          <w:highlight w:val="green"/>
        </w:rPr>
        <w:t xml:space="preserve">аварийных ситуациях, ремонтных или восстановительных работах, связанных с развитием просадочных </w:t>
      </w:r>
      <w:r w:rsidR="009844EC" w:rsidRPr="007D4A9C">
        <w:rPr>
          <w:rFonts w:ascii="Arial" w:hAnsi="Arial" w:cs="Arial"/>
          <w:sz w:val="24"/>
          <w:szCs w:val="18"/>
          <w:highlight w:val="green"/>
        </w:rPr>
        <w:t>процессов</w:t>
      </w:r>
      <w:r w:rsidRPr="007D4A9C">
        <w:rPr>
          <w:rFonts w:ascii="Arial" w:hAnsi="Arial" w:cs="Arial"/>
          <w:sz w:val="24"/>
          <w:szCs w:val="18"/>
          <w:highlight w:val="green"/>
        </w:rPr>
        <w:t>.</w:t>
      </w:r>
    </w:p>
    <w:p w14:paraId="677BE133" w14:textId="0520FF7B" w:rsidR="00316029" w:rsidRPr="00F9748A" w:rsidRDefault="00F9748A" w:rsidP="00F9748A">
      <w:pPr>
        <w:tabs>
          <w:tab w:val="left" w:pos="993"/>
          <w:tab w:val="left" w:pos="1134"/>
        </w:tabs>
        <w:spacing w:line="360" w:lineRule="auto"/>
        <w:ind w:firstLine="709"/>
        <w:jc w:val="both"/>
        <w:rPr>
          <w:rFonts w:ascii="Arial" w:hAnsi="Arial" w:cs="Arial"/>
          <w:sz w:val="24"/>
          <w:szCs w:val="24"/>
        </w:rPr>
      </w:pPr>
      <w:r w:rsidRPr="007D4A9C">
        <w:rPr>
          <w:rFonts w:ascii="Arial" w:hAnsi="Arial" w:cs="Arial"/>
          <w:sz w:val="24"/>
          <w:szCs w:val="24"/>
          <w:highlight w:val="green"/>
        </w:rPr>
        <w:t xml:space="preserve">5.3.2 </w:t>
      </w:r>
      <w:r w:rsidR="00F612A4" w:rsidRPr="007D4A9C">
        <w:rPr>
          <w:rFonts w:ascii="Arial" w:hAnsi="Arial" w:cs="Arial"/>
          <w:sz w:val="24"/>
          <w:szCs w:val="24"/>
          <w:highlight w:val="green"/>
        </w:rPr>
        <w:t xml:space="preserve">Основные виды работ и комплексных исследований, входящие в состав инженерно-геологических изысканий для </w:t>
      </w:r>
      <w:r w:rsidR="00316029" w:rsidRPr="007D4A9C">
        <w:rPr>
          <w:rFonts w:ascii="Arial" w:hAnsi="Arial" w:cs="Arial"/>
          <w:sz w:val="24"/>
          <w:szCs w:val="24"/>
          <w:highlight w:val="green"/>
        </w:rPr>
        <w:t xml:space="preserve">подготовки документации по планировке территории в районах распространения </w:t>
      </w:r>
      <w:r w:rsidR="009B15EE" w:rsidRPr="007D4A9C">
        <w:rPr>
          <w:rFonts w:ascii="Arial" w:hAnsi="Arial" w:cs="Arial"/>
          <w:sz w:val="24"/>
          <w:szCs w:val="24"/>
          <w:highlight w:val="green"/>
        </w:rPr>
        <w:t>просадочных</w:t>
      </w:r>
      <w:r w:rsidR="00316029" w:rsidRPr="007D4A9C">
        <w:rPr>
          <w:rFonts w:ascii="Arial" w:hAnsi="Arial" w:cs="Arial"/>
          <w:sz w:val="24"/>
          <w:szCs w:val="24"/>
          <w:highlight w:val="green"/>
        </w:rPr>
        <w:t xml:space="preserve"> грунтов, определя</w:t>
      </w:r>
      <w:r w:rsidR="00F612A4" w:rsidRPr="007D4A9C">
        <w:rPr>
          <w:rFonts w:ascii="Arial" w:hAnsi="Arial" w:cs="Arial"/>
          <w:sz w:val="24"/>
          <w:szCs w:val="24"/>
          <w:highlight w:val="green"/>
        </w:rPr>
        <w:t>ю</w:t>
      </w:r>
      <w:r w:rsidR="00316029" w:rsidRPr="007D4A9C">
        <w:rPr>
          <w:rFonts w:ascii="Arial" w:hAnsi="Arial" w:cs="Arial"/>
          <w:sz w:val="24"/>
          <w:szCs w:val="24"/>
          <w:highlight w:val="green"/>
        </w:rPr>
        <w:t>тся</w:t>
      </w:r>
      <w:r w:rsidR="000B1121" w:rsidRPr="007D4A9C">
        <w:rPr>
          <w:rFonts w:ascii="Arial" w:hAnsi="Arial" w:cs="Arial"/>
          <w:sz w:val="24"/>
          <w:szCs w:val="24"/>
          <w:highlight w:val="green"/>
        </w:rPr>
        <w:t xml:space="preserve"> в соответствии с [1],</w:t>
      </w:r>
      <w:r w:rsidR="00316029" w:rsidRPr="007D4A9C">
        <w:rPr>
          <w:rFonts w:ascii="Arial" w:hAnsi="Arial" w:cs="Arial"/>
          <w:sz w:val="24"/>
          <w:szCs w:val="24"/>
          <w:highlight w:val="green"/>
        </w:rPr>
        <w:t xml:space="preserve"> </w:t>
      </w:r>
      <w:r w:rsidR="00E26492" w:rsidRPr="007D4A9C">
        <w:rPr>
          <w:rFonts w:ascii="Arial" w:eastAsia="Arial" w:hAnsi="Arial" w:cs="Arial"/>
          <w:sz w:val="24"/>
          <w:szCs w:val="24"/>
          <w:highlight w:val="green"/>
        </w:rPr>
        <w:t>СП 438.1325800, СП 446.1325800</w:t>
      </w:r>
      <w:r w:rsidR="00CD462B" w:rsidRPr="007D4A9C">
        <w:rPr>
          <w:rFonts w:ascii="Arial" w:eastAsia="Arial" w:hAnsi="Arial" w:cs="Arial"/>
          <w:sz w:val="24"/>
          <w:szCs w:val="24"/>
          <w:highlight w:val="green"/>
        </w:rPr>
        <w:t>.2019</w:t>
      </w:r>
      <w:r w:rsidR="008E7F41" w:rsidRPr="007D4A9C">
        <w:rPr>
          <w:rFonts w:ascii="Arial" w:eastAsia="Arial" w:hAnsi="Arial" w:cs="Arial"/>
          <w:sz w:val="24"/>
          <w:szCs w:val="24"/>
          <w:highlight w:val="green"/>
        </w:rPr>
        <w:t xml:space="preserve"> </w:t>
      </w:r>
      <w:r w:rsidR="008E7F41" w:rsidRPr="007D4A9C">
        <w:rPr>
          <w:rFonts w:ascii="Arial" w:hAnsi="Arial" w:cs="Arial"/>
          <w:sz w:val="24"/>
          <w:szCs w:val="24"/>
          <w:highlight w:val="green"/>
        </w:rPr>
        <w:t>(подраздел 6.3)</w:t>
      </w:r>
      <w:r w:rsidR="00E26492" w:rsidRPr="007D4A9C">
        <w:rPr>
          <w:rFonts w:ascii="Arial" w:eastAsia="Arial" w:hAnsi="Arial" w:cs="Arial"/>
          <w:sz w:val="24"/>
          <w:szCs w:val="24"/>
          <w:highlight w:val="green"/>
        </w:rPr>
        <w:t xml:space="preserve">, </w:t>
      </w:r>
      <w:r w:rsidR="00316029" w:rsidRPr="007D4A9C">
        <w:rPr>
          <w:rFonts w:ascii="Arial" w:hAnsi="Arial" w:cs="Arial"/>
          <w:sz w:val="24"/>
          <w:szCs w:val="24"/>
          <w:highlight w:val="green"/>
        </w:rPr>
        <w:t>с уч</w:t>
      </w:r>
      <w:r w:rsidR="008D6ED0" w:rsidRPr="007D4A9C">
        <w:rPr>
          <w:rFonts w:ascii="Arial" w:hAnsi="Arial" w:cs="Arial"/>
          <w:sz w:val="24"/>
          <w:szCs w:val="24"/>
          <w:highlight w:val="green"/>
        </w:rPr>
        <w:t>е</w:t>
      </w:r>
      <w:r w:rsidR="00316029" w:rsidRPr="007D4A9C">
        <w:rPr>
          <w:rFonts w:ascii="Arial" w:hAnsi="Arial" w:cs="Arial"/>
          <w:sz w:val="24"/>
          <w:szCs w:val="24"/>
          <w:highlight w:val="green"/>
        </w:rPr>
        <w:t>том дополнительных требований 4.</w:t>
      </w:r>
      <w:r w:rsidR="000B1121" w:rsidRPr="007D4A9C">
        <w:rPr>
          <w:rFonts w:ascii="Arial" w:hAnsi="Arial" w:cs="Arial"/>
          <w:sz w:val="24"/>
          <w:szCs w:val="24"/>
          <w:highlight w:val="green"/>
        </w:rPr>
        <w:t>9</w:t>
      </w:r>
      <w:r w:rsidR="00316029" w:rsidRPr="007D4A9C">
        <w:rPr>
          <w:rFonts w:ascii="Arial" w:hAnsi="Arial" w:cs="Arial"/>
          <w:sz w:val="24"/>
          <w:szCs w:val="24"/>
          <w:highlight w:val="green"/>
        </w:rPr>
        <w:t>.</w:t>
      </w:r>
    </w:p>
    <w:p w14:paraId="167B4A81" w14:textId="77777777" w:rsidR="00316029" w:rsidRPr="00F9748A" w:rsidRDefault="00F612A4" w:rsidP="00F9748A">
      <w:pPr>
        <w:pStyle w:val="aff1"/>
        <w:tabs>
          <w:tab w:val="left" w:pos="993"/>
        </w:tabs>
        <w:spacing w:line="360" w:lineRule="auto"/>
        <w:ind w:left="0" w:firstLine="709"/>
        <w:contextualSpacing w:val="0"/>
        <w:jc w:val="both"/>
        <w:rPr>
          <w:sz w:val="24"/>
          <w:szCs w:val="24"/>
        </w:rPr>
      </w:pPr>
      <w:r w:rsidRPr="00F9748A">
        <w:rPr>
          <w:sz w:val="24"/>
          <w:szCs w:val="24"/>
        </w:rPr>
        <w:t>При наличии</w:t>
      </w:r>
      <w:r w:rsidR="00235B5B" w:rsidRPr="00F9748A">
        <w:rPr>
          <w:sz w:val="24"/>
          <w:szCs w:val="24"/>
        </w:rPr>
        <w:t xml:space="preserve"> требования в задании в</w:t>
      </w:r>
      <w:r w:rsidR="00316029" w:rsidRPr="00F9748A">
        <w:rPr>
          <w:sz w:val="24"/>
          <w:szCs w:val="24"/>
        </w:rPr>
        <w:t xml:space="preserve"> составе инженерн</w:t>
      </w:r>
      <w:r w:rsidR="009C2DA6" w:rsidRPr="00F9748A">
        <w:rPr>
          <w:sz w:val="24"/>
          <w:szCs w:val="24"/>
        </w:rPr>
        <w:t>о-геологических</w:t>
      </w:r>
      <w:r w:rsidR="00316029" w:rsidRPr="00F9748A">
        <w:rPr>
          <w:sz w:val="24"/>
          <w:szCs w:val="24"/>
        </w:rPr>
        <w:t xml:space="preserve"> изысканий может выполняться локальный мониторинг компонентов геологической среды </w:t>
      </w:r>
      <w:r w:rsidR="00235B5B" w:rsidRPr="00F9748A">
        <w:rPr>
          <w:sz w:val="24"/>
          <w:szCs w:val="24"/>
        </w:rPr>
        <w:t xml:space="preserve">в соответствии с </w:t>
      </w:r>
      <w:r w:rsidR="00316029" w:rsidRPr="00F9748A">
        <w:rPr>
          <w:sz w:val="24"/>
          <w:szCs w:val="24"/>
        </w:rPr>
        <w:t>4.</w:t>
      </w:r>
      <w:r w:rsidR="000C1D68" w:rsidRPr="00F9748A">
        <w:rPr>
          <w:sz w:val="24"/>
          <w:szCs w:val="24"/>
        </w:rPr>
        <w:t>9</w:t>
      </w:r>
      <w:r w:rsidR="00316029" w:rsidRPr="00F9748A">
        <w:rPr>
          <w:sz w:val="24"/>
          <w:szCs w:val="24"/>
        </w:rPr>
        <w:t>.1</w:t>
      </w:r>
      <w:r w:rsidR="000C1D68" w:rsidRPr="00F9748A">
        <w:rPr>
          <w:sz w:val="24"/>
          <w:szCs w:val="24"/>
        </w:rPr>
        <w:t>5</w:t>
      </w:r>
      <w:r w:rsidR="00235B5B" w:rsidRPr="00F9748A">
        <w:rPr>
          <w:sz w:val="24"/>
          <w:szCs w:val="24"/>
        </w:rPr>
        <w:t>.</w:t>
      </w:r>
    </w:p>
    <w:p w14:paraId="12E5FCB3" w14:textId="5E4FBA79" w:rsidR="0048177C" w:rsidRPr="00F9748A" w:rsidRDefault="00F9748A" w:rsidP="00F9748A">
      <w:pPr>
        <w:spacing w:line="360" w:lineRule="auto"/>
        <w:ind w:firstLine="709"/>
        <w:jc w:val="both"/>
        <w:rPr>
          <w:rFonts w:ascii="Arial" w:hAnsi="Arial" w:cs="Arial"/>
          <w:sz w:val="24"/>
          <w:szCs w:val="24"/>
        </w:rPr>
      </w:pPr>
      <w:r>
        <w:rPr>
          <w:rFonts w:ascii="Arial" w:hAnsi="Arial" w:cs="Arial"/>
          <w:sz w:val="24"/>
          <w:szCs w:val="24"/>
        </w:rPr>
        <w:t xml:space="preserve">5.3.2.1 </w:t>
      </w:r>
      <w:r w:rsidR="00481F5A" w:rsidRPr="00F9748A">
        <w:rPr>
          <w:rFonts w:ascii="Arial" w:hAnsi="Arial" w:cs="Arial"/>
          <w:sz w:val="24"/>
          <w:szCs w:val="24"/>
        </w:rPr>
        <w:t>На ключевых участках, выбранных п</w:t>
      </w:r>
      <w:r w:rsidR="0048177C" w:rsidRPr="00F9748A">
        <w:rPr>
          <w:rFonts w:ascii="Arial" w:hAnsi="Arial" w:cs="Arial"/>
          <w:sz w:val="24"/>
          <w:szCs w:val="24"/>
        </w:rPr>
        <w:t xml:space="preserve">ри </w:t>
      </w:r>
      <w:r w:rsidR="00010CBB" w:rsidRPr="00F9748A">
        <w:rPr>
          <w:rFonts w:ascii="Arial" w:hAnsi="Arial" w:cs="Arial"/>
          <w:sz w:val="24"/>
          <w:szCs w:val="24"/>
        </w:rPr>
        <w:t>рекогносцировочном обследовании (инженерно-геологической съемке)</w:t>
      </w:r>
      <w:r w:rsidR="0048177C" w:rsidRPr="00F9748A">
        <w:rPr>
          <w:rFonts w:ascii="Arial" w:hAnsi="Arial" w:cs="Arial"/>
          <w:sz w:val="24"/>
          <w:szCs w:val="24"/>
        </w:rPr>
        <w:t xml:space="preserve"> </w:t>
      </w:r>
      <w:r w:rsidR="00481F5A" w:rsidRPr="00F9748A">
        <w:rPr>
          <w:rFonts w:ascii="Arial" w:hAnsi="Arial" w:cs="Arial"/>
          <w:sz w:val="24"/>
          <w:szCs w:val="24"/>
        </w:rPr>
        <w:t>для построения опорного инженерно-геологического разреза и составления общей характеристики инженерно-геологических условий участка</w:t>
      </w:r>
      <w:r w:rsidR="00403997">
        <w:rPr>
          <w:rFonts w:ascii="Arial" w:hAnsi="Arial" w:cs="Arial"/>
          <w:sz w:val="24"/>
          <w:szCs w:val="24"/>
        </w:rPr>
        <w:t>,</w:t>
      </w:r>
      <w:r w:rsidR="00481F5A" w:rsidRPr="00F9748A">
        <w:rPr>
          <w:rFonts w:ascii="Arial" w:hAnsi="Arial" w:cs="Arial"/>
          <w:sz w:val="24"/>
          <w:szCs w:val="24"/>
        </w:rPr>
        <w:t xml:space="preserve"> </w:t>
      </w:r>
      <w:r w:rsidR="00010CBB" w:rsidRPr="00F9748A">
        <w:rPr>
          <w:rFonts w:ascii="Arial" w:hAnsi="Arial" w:cs="Arial"/>
          <w:sz w:val="24"/>
          <w:szCs w:val="24"/>
        </w:rPr>
        <w:t>могут выполняться</w:t>
      </w:r>
      <w:r w:rsidR="00481F5A" w:rsidRPr="00F9748A">
        <w:rPr>
          <w:rFonts w:ascii="Arial" w:hAnsi="Arial" w:cs="Arial"/>
          <w:sz w:val="24"/>
          <w:szCs w:val="24"/>
        </w:rPr>
        <w:t>:</w:t>
      </w:r>
      <w:r w:rsidR="0048177C" w:rsidRPr="00F9748A">
        <w:rPr>
          <w:rFonts w:ascii="Arial" w:hAnsi="Arial" w:cs="Arial"/>
          <w:sz w:val="24"/>
          <w:szCs w:val="24"/>
        </w:rPr>
        <w:t xml:space="preserve"> </w:t>
      </w:r>
    </w:p>
    <w:p w14:paraId="1C1C1D98" w14:textId="77777777" w:rsidR="00316029" w:rsidRPr="00F9748A" w:rsidRDefault="0031602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 проходка инженерно-геологических выработок с их опробованием;</w:t>
      </w:r>
    </w:p>
    <w:p w14:paraId="7DA81D64" w14:textId="77777777" w:rsidR="00316029" w:rsidRPr="00F9748A" w:rsidRDefault="0031602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 инженерно-геофизические исследования;</w:t>
      </w:r>
    </w:p>
    <w:p w14:paraId="357C88FA" w14:textId="77777777" w:rsidR="00316029" w:rsidRPr="00F9748A" w:rsidRDefault="0031602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 гидрогеологические исследования;</w:t>
      </w:r>
    </w:p>
    <w:p w14:paraId="059FBE35" w14:textId="77777777" w:rsidR="00316029" w:rsidRPr="00F9748A" w:rsidRDefault="0031602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 лабораторные исследования свойств грунтов и химический анализ подземных вод;</w:t>
      </w:r>
    </w:p>
    <w:p w14:paraId="5C50B37F" w14:textId="57581DD3" w:rsidR="00316029" w:rsidRPr="00F9748A" w:rsidRDefault="0031602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 изучение опасных геологических и инженерно-геологических процессов;</w:t>
      </w:r>
    </w:p>
    <w:p w14:paraId="1F02EA7A" w14:textId="77777777" w:rsidR="00316029" w:rsidRPr="00F9748A" w:rsidRDefault="0031602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 полевые исследования грунтов (выполняются при необходимости, обоснованной в программе).</w:t>
      </w:r>
    </w:p>
    <w:p w14:paraId="4DEA0DE8" w14:textId="77777777" w:rsidR="00481F5A" w:rsidRPr="00F9748A" w:rsidRDefault="00481F5A" w:rsidP="00F9748A">
      <w:pPr>
        <w:pStyle w:val="aff1"/>
        <w:tabs>
          <w:tab w:val="left" w:pos="993"/>
          <w:tab w:val="left" w:pos="1134"/>
        </w:tabs>
        <w:spacing w:line="360" w:lineRule="auto"/>
        <w:ind w:left="0" w:firstLine="709"/>
        <w:contextualSpacing w:val="0"/>
        <w:jc w:val="both"/>
        <w:rPr>
          <w:sz w:val="24"/>
          <w:szCs w:val="24"/>
        </w:rPr>
      </w:pPr>
      <w:r w:rsidRPr="007D4A9C">
        <w:rPr>
          <w:sz w:val="24"/>
          <w:szCs w:val="24"/>
          <w:highlight w:val="green"/>
        </w:rPr>
        <w:t>Результаты изысканий на ключевом участке экстраполируются на всю площадь геоморфологического элемента.</w:t>
      </w:r>
    </w:p>
    <w:p w14:paraId="719505CB" w14:textId="1712CE19" w:rsidR="00316029" w:rsidRPr="00F9748A" w:rsidRDefault="00F9748A" w:rsidP="00F9748A">
      <w:pPr>
        <w:spacing w:line="360" w:lineRule="auto"/>
        <w:ind w:firstLine="709"/>
        <w:jc w:val="both"/>
        <w:rPr>
          <w:rFonts w:ascii="Arial" w:hAnsi="Arial" w:cs="Arial"/>
          <w:sz w:val="24"/>
          <w:szCs w:val="24"/>
        </w:rPr>
      </w:pPr>
      <w:r w:rsidRPr="007D4A9C">
        <w:rPr>
          <w:rFonts w:ascii="Arial" w:hAnsi="Arial" w:cs="Arial"/>
          <w:sz w:val="24"/>
          <w:szCs w:val="24"/>
          <w:highlight w:val="green"/>
        </w:rPr>
        <w:t xml:space="preserve">5.3.2.2 </w:t>
      </w:r>
      <w:r w:rsidR="00316029" w:rsidRPr="007D4A9C">
        <w:rPr>
          <w:rFonts w:ascii="Arial" w:hAnsi="Arial" w:cs="Arial"/>
          <w:sz w:val="24"/>
          <w:szCs w:val="24"/>
          <w:highlight w:val="green"/>
        </w:rPr>
        <w:t xml:space="preserve">Количество инженерно-геологических выработок следует определять в соответствии с требованиями </w:t>
      </w:r>
      <w:r w:rsidR="00AA74BD" w:rsidRPr="007D4A9C">
        <w:rPr>
          <w:rFonts w:ascii="Arial" w:eastAsia="Arial" w:hAnsi="Arial" w:cs="Arial"/>
          <w:sz w:val="24"/>
          <w:szCs w:val="24"/>
          <w:highlight w:val="green"/>
        </w:rPr>
        <w:t>СП 446.1325800</w:t>
      </w:r>
      <w:r w:rsidR="00CD462B" w:rsidRPr="007D4A9C">
        <w:rPr>
          <w:rFonts w:ascii="Arial" w:eastAsia="Arial" w:hAnsi="Arial" w:cs="Arial"/>
          <w:sz w:val="24"/>
          <w:szCs w:val="24"/>
          <w:highlight w:val="green"/>
        </w:rPr>
        <w:t>.2019</w:t>
      </w:r>
      <w:r w:rsidR="008E7F41" w:rsidRPr="007D4A9C">
        <w:rPr>
          <w:rFonts w:ascii="Arial" w:eastAsia="Arial" w:hAnsi="Arial" w:cs="Arial"/>
          <w:sz w:val="24"/>
          <w:szCs w:val="24"/>
          <w:highlight w:val="green"/>
        </w:rPr>
        <w:t xml:space="preserve"> </w:t>
      </w:r>
      <w:r w:rsidR="008E7F41" w:rsidRPr="007D4A9C">
        <w:rPr>
          <w:rFonts w:ascii="Arial" w:hAnsi="Arial" w:cs="Arial"/>
          <w:sz w:val="24"/>
          <w:szCs w:val="24"/>
          <w:highlight w:val="green"/>
        </w:rPr>
        <w:t>(пункт 6.3.10)</w:t>
      </w:r>
      <w:r w:rsidR="00B66E07" w:rsidRPr="007D4A9C">
        <w:rPr>
          <w:rFonts w:ascii="Arial" w:hAnsi="Arial" w:cs="Arial"/>
          <w:sz w:val="24"/>
          <w:szCs w:val="24"/>
          <w:highlight w:val="green"/>
        </w:rPr>
        <w:t xml:space="preserve"> </w:t>
      </w:r>
      <w:r w:rsidR="00316029" w:rsidRPr="007D4A9C">
        <w:rPr>
          <w:rFonts w:ascii="Arial" w:hAnsi="Arial" w:cs="Arial"/>
          <w:sz w:val="24"/>
          <w:szCs w:val="24"/>
          <w:highlight w:val="green"/>
        </w:rPr>
        <w:t xml:space="preserve">в зависимости от </w:t>
      </w:r>
      <w:r w:rsidR="00316029" w:rsidRPr="007D4A9C">
        <w:rPr>
          <w:rFonts w:ascii="Arial" w:hAnsi="Arial" w:cs="Arial"/>
          <w:sz w:val="24"/>
          <w:szCs w:val="24"/>
          <w:highlight w:val="green"/>
        </w:rPr>
        <w:lastRenderedPageBreak/>
        <w:t>масштаба съемки и категории сложности инженерно-геологических условий, определяемой в соответствии с СП</w:t>
      </w:r>
      <w:r w:rsidR="00862B71" w:rsidRPr="007D4A9C">
        <w:rPr>
          <w:rFonts w:ascii="Arial" w:hAnsi="Arial" w:cs="Arial"/>
          <w:sz w:val="24"/>
          <w:szCs w:val="24"/>
          <w:highlight w:val="green"/>
        </w:rPr>
        <w:t> </w:t>
      </w:r>
      <w:r w:rsidR="00316029" w:rsidRPr="007D4A9C">
        <w:rPr>
          <w:rFonts w:ascii="Arial" w:hAnsi="Arial" w:cs="Arial"/>
          <w:sz w:val="24"/>
          <w:szCs w:val="24"/>
          <w:highlight w:val="green"/>
        </w:rPr>
        <w:t>47.13330.2016 (</w:t>
      </w:r>
      <w:r w:rsidR="00430283" w:rsidRPr="007D4A9C">
        <w:rPr>
          <w:rFonts w:ascii="Arial" w:hAnsi="Arial" w:cs="Arial"/>
          <w:sz w:val="24"/>
          <w:szCs w:val="24"/>
          <w:highlight w:val="green"/>
        </w:rPr>
        <w:t>п</w:t>
      </w:r>
      <w:r w:rsidR="00316029" w:rsidRPr="007D4A9C">
        <w:rPr>
          <w:rFonts w:ascii="Arial" w:hAnsi="Arial" w:cs="Arial"/>
          <w:sz w:val="24"/>
          <w:szCs w:val="24"/>
          <w:highlight w:val="green"/>
        </w:rPr>
        <w:t xml:space="preserve">риложение Г). </w:t>
      </w:r>
      <w:r w:rsidR="00D637C1" w:rsidRPr="007D4A9C">
        <w:rPr>
          <w:rFonts w:ascii="Arial" w:hAnsi="Arial" w:cs="Arial"/>
          <w:sz w:val="24"/>
          <w:szCs w:val="24"/>
          <w:highlight w:val="green"/>
        </w:rPr>
        <w:t>Глубина инженерно-геологических скважин определяется в соответствии с 4.9.6.2.</w:t>
      </w:r>
    </w:p>
    <w:p w14:paraId="7D0C32C1" w14:textId="33B1ADCB" w:rsidR="00D637C1" w:rsidRPr="00F9748A" w:rsidRDefault="0048177C" w:rsidP="00F9748A">
      <w:pPr>
        <w:pStyle w:val="aff1"/>
        <w:tabs>
          <w:tab w:val="left" w:pos="993"/>
          <w:tab w:val="left" w:pos="1134"/>
        </w:tabs>
        <w:spacing w:line="360" w:lineRule="auto"/>
        <w:ind w:left="0" w:firstLine="709"/>
        <w:contextualSpacing w:val="0"/>
        <w:jc w:val="both"/>
        <w:rPr>
          <w:sz w:val="24"/>
          <w:szCs w:val="24"/>
        </w:rPr>
      </w:pPr>
      <w:r w:rsidRPr="00F9748A">
        <w:rPr>
          <w:rFonts w:eastAsia="Calibri"/>
          <w:sz w:val="24"/>
          <w:szCs w:val="24"/>
          <w:lang w:eastAsia="en-US"/>
        </w:rPr>
        <w:t xml:space="preserve">На участках развития </w:t>
      </w:r>
      <w:r w:rsidR="008229F9" w:rsidRPr="00F9748A">
        <w:rPr>
          <w:rFonts w:eastAsia="Calibri"/>
          <w:sz w:val="24"/>
          <w:szCs w:val="24"/>
          <w:lang w:eastAsia="en-US"/>
        </w:rPr>
        <w:t xml:space="preserve">проявлений просадочного </w:t>
      </w:r>
      <w:r w:rsidRPr="00F9748A">
        <w:rPr>
          <w:rFonts w:eastAsia="Calibri"/>
          <w:sz w:val="24"/>
          <w:szCs w:val="24"/>
          <w:lang w:eastAsia="en-US"/>
        </w:rPr>
        <w:t>процесс</w:t>
      </w:r>
      <w:r w:rsidR="008229F9" w:rsidRPr="00F9748A">
        <w:rPr>
          <w:rFonts w:eastAsia="Calibri"/>
          <w:sz w:val="24"/>
          <w:szCs w:val="24"/>
          <w:lang w:eastAsia="en-US"/>
        </w:rPr>
        <w:t>а</w:t>
      </w:r>
      <w:r w:rsidRPr="00F9748A">
        <w:rPr>
          <w:rFonts w:eastAsia="Calibri"/>
          <w:sz w:val="24"/>
          <w:szCs w:val="24"/>
          <w:lang w:eastAsia="en-US"/>
        </w:rPr>
        <w:t xml:space="preserve"> (просадочные блюдца, суффозионно-просадочные воронки и т.</w:t>
      </w:r>
      <w:r w:rsidR="00403997">
        <w:rPr>
          <w:rFonts w:eastAsia="Calibri"/>
          <w:sz w:val="24"/>
          <w:szCs w:val="24"/>
          <w:lang w:eastAsia="en-US"/>
        </w:rPr>
        <w:t xml:space="preserve"> </w:t>
      </w:r>
      <w:r w:rsidRPr="00F9748A">
        <w:rPr>
          <w:rFonts w:eastAsia="Calibri"/>
          <w:sz w:val="24"/>
          <w:szCs w:val="24"/>
          <w:lang w:eastAsia="en-US"/>
        </w:rPr>
        <w:t>д.) допускается проходка дополнительных горных выработок (независимо от масштаба съемки) для уточнения границ этих участков.</w:t>
      </w:r>
      <w:r w:rsidR="00D637C1" w:rsidRPr="00F9748A">
        <w:rPr>
          <w:rFonts w:eastAsia="Calibri"/>
          <w:sz w:val="24"/>
          <w:szCs w:val="24"/>
          <w:lang w:eastAsia="en-US"/>
        </w:rPr>
        <w:t xml:space="preserve"> </w:t>
      </w:r>
    </w:p>
    <w:p w14:paraId="2EF2C5E8" w14:textId="77777777" w:rsidR="007E03C4" w:rsidRPr="007D4A9C" w:rsidRDefault="007A1056" w:rsidP="00F9748A">
      <w:pPr>
        <w:pStyle w:val="aff1"/>
        <w:tabs>
          <w:tab w:val="left" w:pos="993"/>
          <w:tab w:val="left" w:pos="1134"/>
        </w:tabs>
        <w:spacing w:line="360" w:lineRule="auto"/>
        <w:ind w:left="0" w:firstLine="709"/>
        <w:contextualSpacing w:val="0"/>
        <w:jc w:val="both"/>
        <w:rPr>
          <w:sz w:val="24"/>
          <w:szCs w:val="24"/>
          <w:highlight w:val="green"/>
        </w:rPr>
      </w:pPr>
      <w:r w:rsidRPr="007D4A9C">
        <w:rPr>
          <w:sz w:val="24"/>
          <w:szCs w:val="24"/>
          <w:highlight w:val="green"/>
        </w:rPr>
        <w:t xml:space="preserve">Проходку </w:t>
      </w:r>
      <w:r w:rsidR="00675594" w:rsidRPr="007D4A9C">
        <w:rPr>
          <w:sz w:val="24"/>
          <w:szCs w:val="24"/>
          <w:highlight w:val="green"/>
        </w:rPr>
        <w:t>инженерно-геологических</w:t>
      </w:r>
      <w:r w:rsidRPr="007D4A9C">
        <w:rPr>
          <w:sz w:val="24"/>
          <w:szCs w:val="24"/>
          <w:highlight w:val="green"/>
        </w:rPr>
        <w:t xml:space="preserve"> выработок следует </w:t>
      </w:r>
      <w:r w:rsidR="00E04D0C" w:rsidRPr="007D4A9C">
        <w:rPr>
          <w:sz w:val="24"/>
          <w:szCs w:val="24"/>
          <w:highlight w:val="green"/>
        </w:rPr>
        <w:t>выполнять</w:t>
      </w:r>
      <w:r w:rsidR="007E03C4" w:rsidRPr="007D4A9C">
        <w:rPr>
          <w:sz w:val="24"/>
          <w:szCs w:val="24"/>
          <w:highlight w:val="green"/>
        </w:rPr>
        <w:t xml:space="preserve"> для</w:t>
      </w:r>
      <w:r w:rsidR="00403997" w:rsidRPr="007D4A9C">
        <w:rPr>
          <w:sz w:val="24"/>
          <w:szCs w:val="24"/>
          <w:highlight w:val="green"/>
        </w:rPr>
        <w:t>:</w:t>
      </w:r>
      <w:r w:rsidR="00E04D0C" w:rsidRPr="007D4A9C">
        <w:rPr>
          <w:sz w:val="24"/>
          <w:szCs w:val="24"/>
          <w:highlight w:val="green"/>
        </w:rPr>
        <w:t xml:space="preserve"> </w:t>
      </w:r>
    </w:p>
    <w:p w14:paraId="19A3ACC7" w14:textId="77777777" w:rsidR="007E03C4" w:rsidRPr="007D4A9C" w:rsidRDefault="007E03C4" w:rsidP="00F9748A">
      <w:pPr>
        <w:pStyle w:val="aff1"/>
        <w:tabs>
          <w:tab w:val="left" w:pos="993"/>
          <w:tab w:val="left" w:pos="1134"/>
        </w:tabs>
        <w:spacing w:line="360" w:lineRule="auto"/>
        <w:ind w:left="0" w:firstLine="709"/>
        <w:contextualSpacing w:val="0"/>
        <w:jc w:val="both"/>
        <w:rPr>
          <w:sz w:val="24"/>
          <w:szCs w:val="24"/>
          <w:highlight w:val="green"/>
        </w:rPr>
      </w:pPr>
      <w:r w:rsidRPr="007D4A9C">
        <w:rPr>
          <w:sz w:val="24"/>
          <w:szCs w:val="24"/>
          <w:highlight w:val="green"/>
        </w:rPr>
        <w:t xml:space="preserve">- </w:t>
      </w:r>
      <w:r w:rsidR="007A1056" w:rsidRPr="007D4A9C">
        <w:rPr>
          <w:sz w:val="24"/>
          <w:szCs w:val="24"/>
          <w:highlight w:val="green"/>
        </w:rPr>
        <w:t>составления опорного разреза на ключевых участках</w:t>
      </w:r>
      <w:r w:rsidR="00634281" w:rsidRPr="007D4A9C">
        <w:rPr>
          <w:sz w:val="24"/>
          <w:szCs w:val="24"/>
          <w:highlight w:val="green"/>
        </w:rPr>
        <w:t>;</w:t>
      </w:r>
      <w:r w:rsidR="007A1056" w:rsidRPr="007D4A9C">
        <w:rPr>
          <w:sz w:val="24"/>
          <w:szCs w:val="24"/>
          <w:highlight w:val="green"/>
        </w:rPr>
        <w:t xml:space="preserve"> </w:t>
      </w:r>
    </w:p>
    <w:p w14:paraId="68C284F2" w14:textId="77777777" w:rsidR="007E03C4" w:rsidRPr="007D4A9C" w:rsidRDefault="007E03C4" w:rsidP="00F9748A">
      <w:pPr>
        <w:pStyle w:val="aff1"/>
        <w:tabs>
          <w:tab w:val="left" w:pos="993"/>
          <w:tab w:val="left" w:pos="1134"/>
        </w:tabs>
        <w:spacing w:line="360" w:lineRule="auto"/>
        <w:ind w:left="0" w:firstLine="709"/>
        <w:contextualSpacing w:val="0"/>
        <w:jc w:val="both"/>
        <w:rPr>
          <w:sz w:val="24"/>
          <w:szCs w:val="24"/>
          <w:highlight w:val="green"/>
        </w:rPr>
      </w:pPr>
      <w:r w:rsidRPr="007D4A9C">
        <w:rPr>
          <w:sz w:val="24"/>
          <w:szCs w:val="24"/>
          <w:highlight w:val="green"/>
        </w:rPr>
        <w:t xml:space="preserve">- </w:t>
      </w:r>
      <w:r w:rsidR="00463552" w:rsidRPr="007D4A9C">
        <w:rPr>
          <w:sz w:val="24"/>
          <w:szCs w:val="24"/>
          <w:highlight w:val="green"/>
        </w:rPr>
        <w:t>опробования грунтов</w:t>
      </w:r>
      <w:r w:rsidR="007A1056" w:rsidRPr="007D4A9C">
        <w:rPr>
          <w:sz w:val="24"/>
          <w:szCs w:val="24"/>
          <w:highlight w:val="green"/>
        </w:rPr>
        <w:t xml:space="preserve"> для лабораторных испытаний</w:t>
      </w:r>
      <w:r w:rsidR="00634281" w:rsidRPr="007D4A9C">
        <w:rPr>
          <w:sz w:val="24"/>
          <w:szCs w:val="24"/>
          <w:highlight w:val="green"/>
        </w:rPr>
        <w:t>;</w:t>
      </w:r>
    </w:p>
    <w:p w14:paraId="5804199C" w14:textId="2DB10AC2" w:rsidR="007A1056" w:rsidRPr="00F9748A" w:rsidRDefault="007E03C4" w:rsidP="00F9748A">
      <w:pPr>
        <w:pStyle w:val="aff1"/>
        <w:tabs>
          <w:tab w:val="left" w:pos="993"/>
          <w:tab w:val="left" w:pos="1134"/>
        </w:tabs>
        <w:spacing w:line="360" w:lineRule="auto"/>
        <w:ind w:left="0" w:firstLine="709"/>
        <w:contextualSpacing w:val="0"/>
        <w:jc w:val="both"/>
        <w:rPr>
          <w:sz w:val="24"/>
          <w:szCs w:val="24"/>
        </w:rPr>
      </w:pPr>
      <w:r w:rsidRPr="007D4A9C">
        <w:rPr>
          <w:sz w:val="24"/>
          <w:szCs w:val="24"/>
          <w:highlight w:val="green"/>
        </w:rPr>
        <w:t xml:space="preserve">- </w:t>
      </w:r>
      <w:r w:rsidR="007A1056" w:rsidRPr="007D4A9C">
        <w:rPr>
          <w:sz w:val="24"/>
          <w:szCs w:val="24"/>
          <w:highlight w:val="green"/>
        </w:rPr>
        <w:t>определения глубины залегания грунтовых вод и грунтов, подстилающих просадочн</w:t>
      </w:r>
      <w:r w:rsidRPr="007D4A9C">
        <w:rPr>
          <w:sz w:val="24"/>
          <w:szCs w:val="24"/>
          <w:highlight w:val="green"/>
        </w:rPr>
        <w:t>ую</w:t>
      </w:r>
      <w:r w:rsidR="00463552" w:rsidRPr="007D4A9C">
        <w:rPr>
          <w:sz w:val="24"/>
          <w:szCs w:val="24"/>
          <w:highlight w:val="green"/>
        </w:rPr>
        <w:t xml:space="preserve"> </w:t>
      </w:r>
      <w:r w:rsidRPr="007D4A9C">
        <w:rPr>
          <w:sz w:val="24"/>
          <w:szCs w:val="24"/>
          <w:highlight w:val="green"/>
        </w:rPr>
        <w:t>толщу</w:t>
      </w:r>
      <w:r w:rsidR="007A1056" w:rsidRPr="007D4A9C">
        <w:rPr>
          <w:sz w:val="24"/>
          <w:szCs w:val="24"/>
          <w:highlight w:val="green"/>
        </w:rPr>
        <w:t>.</w:t>
      </w:r>
    </w:p>
    <w:p w14:paraId="30576D7C" w14:textId="00170470" w:rsidR="007A1056"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5.3.2.3 </w:t>
      </w:r>
      <w:r w:rsidR="00176253" w:rsidRPr="002E164F">
        <w:rPr>
          <w:rFonts w:ascii="Arial" w:hAnsi="Arial" w:cs="Arial"/>
          <w:sz w:val="24"/>
          <w:szCs w:val="24"/>
          <w:highlight w:val="green"/>
        </w:rPr>
        <w:t>Отбор, упаковку и транспортиров</w:t>
      </w:r>
      <w:r w:rsidR="00403997" w:rsidRPr="002E164F">
        <w:rPr>
          <w:rFonts w:ascii="Arial" w:hAnsi="Arial" w:cs="Arial"/>
          <w:sz w:val="24"/>
          <w:szCs w:val="24"/>
          <w:highlight w:val="green"/>
        </w:rPr>
        <w:t>ание</w:t>
      </w:r>
      <w:r w:rsidR="00176253" w:rsidRPr="002E164F">
        <w:rPr>
          <w:rFonts w:ascii="Arial" w:hAnsi="Arial" w:cs="Arial"/>
          <w:sz w:val="24"/>
          <w:szCs w:val="24"/>
          <w:highlight w:val="green"/>
        </w:rPr>
        <w:t xml:space="preserve"> проб ненарушенной структуры просадочных грунтов следует осуществлять в соответствии </w:t>
      </w:r>
      <w:r w:rsidR="00403997" w:rsidRPr="002E164F">
        <w:rPr>
          <w:rFonts w:ascii="Arial" w:hAnsi="Arial" w:cs="Arial"/>
          <w:sz w:val="24"/>
          <w:szCs w:val="24"/>
          <w:highlight w:val="green"/>
        </w:rPr>
        <w:t xml:space="preserve">с </w:t>
      </w:r>
      <w:r w:rsidR="00176253" w:rsidRPr="002E164F">
        <w:rPr>
          <w:rFonts w:ascii="Arial" w:hAnsi="Arial" w:cs="Arial"/>
          <w:sz w:val="24"/>
          <w:szCs w:val="24"/>
          <w:highlight w:val="green"/>
        </w:rPr>
        <w:t>ГОСТ</w:t>
      </w:r>
      <w:r w:rsidR="00430283" w:rsidRPr="002E164F">
        <w:rPr>
          <w:rFonts w:ascii="Arial" w:hAnsi="Arial" w:cs="Arial"/>
          <w:sz w:val="24"/>
          <w:szCs w:val="24"/>
          <w:highlight w:val="green"/>
        </w:rPr>
        <w:t> </w:t>
      </w:r>
      <w:r w:rsidR="00176253" w:rsidRPr="002E164F">
        <w:rPr>
          <w:rFonts w:ascii="Arial" w:hAnsi="Arial" w:cs="Arial"/>
          <w:sz w:val="24"/>
          <w:szCs w:val="24"/>
          <w:highlight w:val="green"/>
        </w:rPr>
        <w:t>12071. Опробование просадочных толщ (о</w:t>
      </w:r>
      <w:r w:rsidR="007A1056" w:rsidRPr="002E164F">
        <w:rPr>
          <w:rFonts w:ascii="Arial" w:hAnsi="Arial" w:cs="Arial"/>
          <w:sz w:val="24"/>
          <w:szCs w:val="24"/>
          <w:highlight w:val="green"/>
        </w:rPr>
        <w:t>тбор монолитов</w:t>
      </w:r>
      <w:r w:rsidR="00176253" w:rsidRPr="002E164F">
        <w:rPr>
          <w:rFonts w:ascii="Arial" w:hAnsi="Arial" w:cs="Arial"/>
          <w:sz w:val="24"/>
          <w:szCs w:val="24"/>
          <w:highlight w:val="green"/>
        </w:rPr>
        <w:t>,</w:t>
      </w:r>
      <w:r w:rsidR="007A1056" w:rsidRPr="002E164F">
        <w:rPr>
          <w:rFonts w:ascii="Arial" w:hAnsi="Arial" w:cs="Arial"/>
          <w:sz w:val="24"/>
          <w:szCs w:val="24"/>
          <w:highlight w:val="green"/>
        </w:rPr>
        <w:t xml:space="preserve"> образцов) </w:t>
      </w:r>
      <w:r w:rsidR="00176253" w:rsidRPr="002E164F">
        <w:rPr>
          <w:rFonts w:ascii="Arial" w:hAnsi="Arial" w:cs="Arial"/>
          <w:sz w:val="24"/>
          <w:szCs w:val="24"/>
          <w:highlight w:val="green"/>
        </w:rPr>
        <w:t xml:space="preserve">следует выполнять </w:t>
      </w:r>
      <w:r w:rsidR="00403997" w:rsidRPr="002E164F">
        <w:rPr>
          <w:rFonts w:ascii="Arial" w:hAnsi="Arial" w:cs="Arial"/>
          <w:sz w:val="24"/>
          <w:szCs w:val="24"/>
          <w:highlight w:val="green"/>
        </w:rPr>
        <w:t>с</w:t>
      </w:r>
      <w:r w:rsidR="00176253" w:rsidRPr="002E164F">
        <w:rPr>
          <w:rFonts w:ascii="Arial" w:hAnsi="Arial" w:cs="Arial"/>
          <w:sz w:val="24"/>
          <w:szCs w:val="24"/>
          <w:highlight w:val="green"/>
        </w:rPr>
        <w:t xml:space="preserve"> помощ</w:t>
      </w:r>
      <w:r w:rsidR="00403997" w:rsidRPr="002E164F">
        <w:rPr>
          <w:rFonts w:ascii="Arial" w:hAnsi="Arial" w:cs="Arial"/>
          <w:sz w:val="24"/>
          <w:szCs w:val="24"/>
          <w:highlight w:val="green"/>
        </w:rPr>
        <w:t>ью</w:t>
      </w:r>
      <w:r w:rsidR="00176253" w:rsidRPr="002E164F">
        <w:rPr>
          <w:rFonts w:ascii="Arial" w:hAnsi="Arial" w:cs="Arial"/>
          <w:sz w:val="24"/>
          <w:szCs w:val="24"/>
          <w:highlight w:val="green"/>
        </w:rPr>
        <w:t xml:space="preserve"> грунтоносов нормального ряда применительно к выделенным </w:t>
      </w:r>
      <w:r w:rsidR="00403997" w:rsidRPr="002E164F">
        <w:rPr>
          <w:rFonts w:ascii="Arial" w:hAnsi="Arial" w:cs="Arial"/>
          <w:sz w:val="24"/>
          <w:szCs w:val="24"/>
          <w:highlight w:val="green"/>
        </w:rPr>
        <w:t>инженерно-геологическим элементам</w:t>
      </w:r>
      <w:r w:rsidR="007A1056" w:rsidRPr="002E164F">
        <w:rPr>
          <w:rFonts w:ascii="Arial" w:hAnsi="Arial" w:cs="Arial"/>
          <w:sz w:val="24"/>
          <w:szCs w:val="24"/>
          <w:highlight w:val="green"/>
        </w:rPr>
        <w:t>.</w:t>
      </w:r>
    </w:p>
    <w:p w14:paraId="250FF289" w14:textId="31366166" w:rsidR="00316029"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5.3.2.4 </w:t>
      </w:r>
      <w:r w:rsidR="00316029" w:rsidRPr="002E164F">
        <w:rPr>
          <w:rFonts w:ascii="Arial" w:hAnsi="Arial" w:cs="Arial"/>
          <w:sz w:val="24"/>
          <w:szCs w:val="24"/>
          <w:highlight w:val="green"/>
        </w:rPr>
        <w:t xml:space="preserve">Инженерно-геофизические исследования выполняются в соответствии </w:t>
      </w:r>
      <w:r w:rsidR="007E03C4" w:rsidRPr="002E164F">
        <w:rPr>
          <w:rFonts w:ascii="Arial" w:hAnsi="Arial" w:cs="Arial"/>
          <w:sz w:val="24"/>
          <w:szCs w:val="24"/>
          <w:highlight w:val="green"/>
        </w:rPr>
        <w:t xml:space="preserve">с </w:t>
      </w:r>
      <w:r w:rsidR="00316029" w:rsidRPr="002E164F">
        <w:rPr>
          <w:rFonts w:ascii="Arial" w:hAnsi="Arial" w:cs="Arial"/>
          <w:sz w:val="24"/>
          <w:szCs w:val="24"/>
          <w:highlight w:val="green"/>
        </w:rPr>
        <w:t>4.</w:t>
      </w:r>
      <w:r w:rsidR="000C1D68" w:rsidRPr="002E164F">
        <w:rPr>
          <w:rFonts w:ascii="Arial" w:hAnsi="Arial" w:cs="Arial"/>
          <w:sz w:val="24"/>
          <w:szCs w:val="24"/>
          <w:highlight w:val="green"/>
        </w:rPr>
        <w:t>9</w:t>
      </w:r>
      <w:r w:rsidR="00316029" w:rsidRPr="002E164F">
        <w:rPr>
          <w:rFonts w:ascii="Arial" w:hAnsi="Arial" w:cs="Arial"/>
          <w:sz w:val="24"/>
          <w:szCs w:val="24"/>
          <w:highlight w:val="green"/>
        </w:rPr>
        <w:t>.</w:t>
      </w:r>
      <w:r w:rsidR="000C1D68" w:rsidRPr="002E164F">
        <w:rPr>
          <w:rFonts w:ascii="Arial" w:hAnsi="Arial" w:cs="Arial"/>
          <w:sz w:val="24"/>
          <w:szCs w:val="24"/>
          <w:highlight w:val="green"/>
        </w:rPr>
        <w:t>7.</w:t>
      </w:r>
      <w:r w:rsidR="00316029" w:rsidRPr="002E164F">
        <w:rPr>
          <w:rFonts w:ascii="Arial" w:hAnsi="Arial" w:cs="Arial"/>
          <w:sz w:val="24"/>
          <w:szCs w:val="24"/>
          <w:highlight w:val="green"/>
        </w:rPr>
        <w:t xml:space="preserve"> Количество профилей и точек геофизических наблюдений определяется масштабом инженерно-геологической съемки</w:t>
      </w:r>
      <w:r w:rsidR="007E03C4" w:rsidRPr="002E164F">
        <w:rPr>
          <w:rFonts w:ascii="Arial" w:hAnsi="Arial" w:cs="Arial"/>
          <w:sz w:val="24"/>
          <w:szCs w:val="24"/>
          <w:highlight w:val="green"/>
        </w:rPr>
        <w:t xml:space="preserve"> и устанавливается в соответствии с </w:t>
      </w:r>
      <w:r w:rsidR="007E03C4" w:rsidRPr="002E164F">
        <w:rPr>
          <w:rFonts w:ascii="Arial" w:eastAsia="Arial" w:hAnsi="Arial" w:cs="Arial"/>
          <w:sz w:val="24"/>
          <w:szCs w:val="24"/>
          <w:highlight w:val="green"/>
        </w:rPr>
        <w:t>СП 446.1325800</w:t>
      </w:r>
      <w:r w:rsidR="00CD462B" w:rsidRPr="002E164F">
        <w:rPr>
          <w:rFonts w:ascii="Arial" w:eastAsia="Arial" w:hAnsi="Arial" w:cs="Arial"/>
          <w:sz w:val="24"/>
          <w:szCs w:val="24"/>
          <w:highlight w:val="green"/>
        </w:rPr>
        <w:t>.2019</w:t>
      </w:r>
      <w:r w:rsidR="008E7F41" w:rsidRPr="002E164F">
        <w:rPr>
          <w:rFonts w:ascii="Arial" w:eastAsia="Arial" w:hAnsi="Arial" w:cs="Arial"/>
          <w:sz w:val="24"/>
          <w:szCs w:val="24"/>
          <w:highlight w:val="green"/>
        </w:rPr>
        <w:t xml:space="preserve"> </w:t>
      </w:r>
      <w:r w:rsidR="008E7F41" w:rsidRPr="002E164F">
        <w:rPr>
          <w:rFonts w:ascii="Arial" w:hAnsi="Arial" w:cs="Arial"/>
          <w:sz w:val="24"/>
          <w:szCs w:val="24"/>
          <w:highlight w:val="green"/>
        </w:rPr>
        <w:t>(таблица 6.1</w:t>
      </w:r>
      <w:r w:rsidR="00E3318F" w:rsidRPr="002E164F">
        <w:rPr>
          <w:rFonts w:ascii="Arial" w:hAnsi="Arial" w:cs="Arial"/>
          <w:sz w:val="24"/>
          <w:szCs w:val="24"/>
          <w:highlight w:val="green"/>
        </w:rPr>
        <w:t xml:space="preserve"> и</w:t>
      </w:r>
      <w:r w:rsidR="008E7F41" w:rsidRPr="002E164F">
        <w:rPr>
          <w:rFonts w:ascii="Arial" w:hAnsi="Arial" w:cs="Arial"/>
          <w:sz w:val="24"/>
          <w:szCs w:val="24"/>
          <w:highlight w:val="green"/>
        </w:rPr>
        <w:t xml:space="preserve"> приложени</w:t>
      </w:r>
      <w:r w:rsidR="00E3318F" w:rsidRPr="002E164F">
        <w:rPr>
          <w:rFonts w:ascii="Arial" w:hAnsi="Arial" w:cs="Arial"/>
          <w:sz w:val="24"/>
          <w:szCs w:val="24"/>
          <w:highlight w:val="green"/>
        </w:rPr>
        <w:t>е</w:t>
      </w:r>
      <w:r w:rsidR="008E7F41" w:rsidRPr="002E164F">
        <w:rPr>
          <w:rFonts w:ascii="Arial" w:hAnsi="Arial" w:cs="Arial"/>
          <w:sz w:val="24"/>
          <w:szCs w:val="24"/>
          <w:highlight w:val="green"/>
        </w:rPr>
        <w:t xml:space="preserve"> Д)</w:t>
      </w:r>
      <w:r w:rsidR="00316029" w:rsidRPr="002E164F">
        <w:rPr>
          <w:rFonts w:ascii="Arial" w:hAnsi="Arial" w:cs="Arial"/>
          <w:sz w:val="24"/>
          <w:szCs w:val="24"/>
          <w:highlight w:val="green"/>
        </w:rPr>
        <w:t>. На выделенных аномальных участках сеть наблюдений сгущается.</w:t>
      </w:r>
    </w:p>
    <w:p w14:paraId="7C4BAE72" w14:textId="77777777" w:rsidR="00221407" w:rsidRPr="00F9748A" w:rsidRDefault="00221407" w:rsidP="00F9748A">
      <w:pPr>
        <w:pStyle w:val="aff1"/>
        <w:tabs>
          <w:tab w:val="left" w:pos="993"/>
          <w:tab w:val="left" w:pos="1134"/>
        </w:tabs>
        <w:spacing w:line="360" w:lineRule="auto"/>
        <w:ind w:left="0" w:firstLine="709"/>
        <w:contextualSpacing w:val="0"/>
        <w:jc w:val="both"/>
        <w:rPr>
          <w:sz w:val="24"/>
          <w:szCs w:val="24"/>
        </w:rPr>
      </w:pPr>
      <w:r w:rsidRPr="002E164F">
        <w:rPr>
          <w:sz w:val="24"/>
          <w:szCs w:val="24"/>
          <w:highlight w:val="green"/>
        </w:rPr>
        <w:t xml:space="preserve">Полученные с помощью </w:t>
      </w:r>
      <w:r w:rsidR="0086708F" w:rsidRPr="002E164F">
        <w:rPr>
          <w:sz w:val="24"/>
          <w:szCs w:val="24"/>
          <w:highlight w:val="green"/>
          <w:lang w:eastAsia="en-US"/>
        </w:rPr>
        <w:t>инженерно-геофизических</w:t>
      </w:r>
      <w:r w:rsidRPr="002E164F">
        <w:rPr>
          <w:sz w:val="24"/>
          <w:szCs w:val="24"/>
          <w:highlight w:val="green"/>
        </w:rPr>
        <w:t xml:space="preserve"> исследований данные должны сопоставляться </w:t>
      </w:r>
      <w:r w:rsidR="0086708F" w:rsidRPr="002E164F">
        <w:rPr>
          <w:sz w:val="24"/>
          <w:szCs w:val="24"/>
          <w:highlight w:val="green"/>
        </w:rPr>
        <w:t>с данными,</w:t>
      </w:r>
      <w:r w:rsidRPr="002E164F">
        <w:rPr>
          <w:sz w:val="24"/>
          <w:szCs w:val="24"/>
          <w:highlight w:val="green"/>
        </w:rPr>
        <w:t xml:space="preserve"> полученными при проходке инженерно-геологических выработок, а также </w:t>
      </w:r>
      <w:r w:rsidR="007A6CC8" w:rsidRPr="002E164F">
        <w:rPr>
          <w:sz w:val="24"/>
          <w:szCs w:val="24"/>
          <w:highlight w:val="green"/>
        </w:rPr>
        <w:t xml:space="preserve">при </w:t>
      </w:r>
      <w:r w:rsidRPr="002E164F">
        <w:rPr>
          <w:sz w:val="24"/>
          <w:szCs w:val="24"/>
          <w:highlight w:val="green"/>
        </w:rPr>
        <w:t>полевых и лабораторных исследовани</w:t>
      </w:r>
      <w:r w:rsidR="007A6CC8" w:rsidRPr="002E164F">
        <w:rPr>
          <w:sz w:val="24"/>
          <w:szCs w:val="24"/>
          <w:highlight w:val="green"/>
        </w:rPr>
        <w:t>ях</w:t>
      </w:r>
      <w:r w:rsidRPr="002E164F">
        <w:rPr>
          <w:sz w:val="24"/>
          <w:szCs w:val="24"/>
          <w:highlight w:val="green"/>
        </w:rPr>
        <w:t>.</w:t>
      </w:r>
      <w:r w:rsidRPr="00F9748A">
        <w:rPr>
          <w:sz w:val="24"/>
          <w:szCs w:val="24"/>
        </w:rPr>
        <w:t xml:space="preserve"> </w:t>
      </w:r>
    </w:p>
    <w:p w14:paraId="7E704F22" w14:textId="0021E008" w:rsidR="009A131A" w:rsidRPr="00F9748A" w:rsidRDefault="00F9748A" w:rsidP="00F9748A">
      <w:pPr>
        <w:spacing w:line="360" w:lineRule="auto"/>
        <w:ind w:firstLine="709"/>
        <w:jc w:val="both"/>
        <w:rPr>
          <w:rFonts w:ascii="Arial" w:hAnsi="Arial" w:cs="Arial"/>
          <w:sz w:val="24"/>
          <w:szCs w:val="24"/>
        </w:rPr>
      </w:pPr>
      <w:r>
        <w:rPr>
          <w:rFonts w:ascii="Arial" w:hAnsi="Arial" w:cs="Arial"/>
          <w:sz w:val="24"/>
          <w:szCs w:val="24"/>
        </w:rPr>
        <w:t xml:space="preserve">5.3.2.5 </w:t>
      </w:r>
      <w:r w:rsidR="00316029" w:rsidRPr="00F9748A">
        <w:rPr>
          <w:rFonts w:ascii="Arial" w:hAnsi="Arial" w:cs="Arial"/>
          <w:sz w:val="24"/>
          <w:szCs w:val="24"/>
        </w:rPr>
        <w:t xml:space="preserve">Необходимость выполнения </w:t>
      </w:r>
      <w:r w:rsidR="007A6CC8" w:rsidRPr="00F9748A">
        <w:rPr>
          <w:rFonts w:ascii="Arial" w:hAnsi="Arial" w:cs="Arial"/>
          <w:sz w:val="24"/>
          <w:szCs w:val="24"/>
        </w:rPr>
        <w:t xml:space="preserve">полевых исследований грунтов на данном этапе изысканий, </w:t>
      </w:r>
      <w:r w:rsidR="00316029" w:rsidRPr="00F9748A">
        <w:rPr>
          <w:rFonts w:ascii="Arial" w:hAnsi="Arial" w:cs="Arial"/>
          <w:sz w:val="24"/>
          <w:szCs w:val="24"/>
        </w:rPr>
        <w:t>их методы и объемы обосновыва</w:t>
      </w:r>
      <w:r w:rsidR="007A6CC8" w:rsidRPr="00F9748A">
        <w:rPr>
          <w:rFonts w:ascii="Arial" w:hAnsi="Arial" w:cs="Arial"/>
          <w:sz w:val="24"/>
          <w:szCs w:val="24"/>
        </w:rPr>
        <w:t>ю</w:t>
      </w:r>
      <w:r w:rsidR="00316029" w:rsidRPr="00F9748A">
        <w:rPr>
          <w:rFonts w:ascii="Arial" w:hAnsi="Arial" w:cs="Arial"/>
          <w:sz w:val="24"/>
          <w:szCs w:val="24"/>
        </w:rPr>
        <w:t>тся в программе с учетом сложности инженерно-геологических условий исследуемой территории.</w:t>
      </w:r>
    </w:p>
    <w:p w14:paraId="3598D825" w14:textId="494C9648" w:rsidR="00BF7F57" w:rsidRPr="002E164F" w:rsidRDefault="009A131A" w:rsidP="00F9748A">
      <w:pPr>
        <w:pStyle w:val="aff1"/>
        <w:tabs>
          <w:tab w:val="left" w:pos="993"/>
          <w:tab w:val="left" w:pos="1134"/>
        </w:tabs>
        <w:spacing w:line="360" w:lineRule="auto"/>
        <w:ind w:left="0" w:firstLine="709"/>
        <w:contextualSpacing w:val="0"/>
        <w:jc w:val="both"/>
        <w:rPr>
          <w:sz w:val="24"/>
          <w:szCs w:val="24"/>
          <w:highlight w:val="green"/>
        </w:rPr>
      </w:pPr>
      <w:r w:rsidRPr="002E164F">
        <w:rPr>
          <w:sz w:val="24"/>
          <w:szCs w:val="24"/>
          <w:highlight w:val="green"/>
        </w:rPr>
        <w:t xml:space="preserve">Для оценки пространственной изменчивости свойств грунтов допускается </w:t>
      </w:r>
      <w:r w:rsidR="007A6CC8" w:rsidRPr="002E164F">
        <w:rPr>
          <w:sz w:val="24"/>
          <w:szCs w:val="24"/>
          <w:highlight w:val="green"/>
        </w:rPr>
        <w:t>выполнение</w:t>
      </w:r>
      <w:r w:rsidRPr="002E164F">
        <w:rPr>
          <w:sz w:val="24"/>
          <w:szCs w:val="24"/>
          <w:highlight w:val="green"/>
        </w:rPr>
        <w:t xml:space="preserve"> статического и</w:t>
      </w:r>
      <w:r w:rsidR="00403997" w:rsidRPr="002E164F">
        <w:rPr>
          <w:sz w:val="24"/>
          <w:szCs w:val="24"/>
          <w:highlight w:val="green"/>
        </w:rPr>
        <w:t xml:space="preserve"> (</w:t>
      </w:r>
      <w:r w:rsidR="00463552" w:rsidRPr="002E164F">
        <w:rPr>
          <w:sz w:val="24"/>
          <w:szCs w:val="24"/>
          <w:highlight w:val="green"/>
        </w:rPr>
        <w:t>или</w:t>
      </w:r>
      <w:r w:rsidR="00403997" w:rsidRPr="002E164F">
        <w:rPr>
          <w:sz w:val="24"/>
          <w:szCs w:val="24"/>
          <w:highlight w:val="green"/>
        </w:rPr>
        <w:t>)</w:t>
      </w:r>
      <w:r w:rsidRPr="002E164F">
        <w:rPr>
          <w:sz w:val="24"/>
          <w:szCs w:val="24"/>
          <w:highlight w:val="green"/>
        </w:rPr>
        <w:t xml:space="preserve"> динамического зондирования в соответствии с ГОСТ</w:t>
      </w:r>
      <w:r w:rsidR="00AD4443" w:rsidRPr="002E164F">
        <w:rPr>
          <w:sz w:val="24"/>
          <w:szCs w:val="24"/>
          <w:highlight w:val="green"/>
        </w:rPr>
        <w:t> </w:t>
      </w:r>
      <w:r w:rsidRPr="002E164F">
        <w:rPr>
          <w:sz w:val="24"/>
          <w:szCs w:val="24"/>
          <w:highlight w:val="green"/>
        </w:rPr>
        <w:t>19912.</w:t>
      </w:r>
    </w:p>
    <w:p w14:paraId="43A8C29B" w14:textId="751A997B" w:rsidR="00BF7F57" w:rsidRPr="002E164F" w:rsidRDefault="00D03F7F" w:rsidP="00F9748A">
      <w:pPr>
        <w:pStyle w:val="aff1"/>
        <w:tabs>
          <w:tab w:val="left" w:pos="993"/>
          <w:tab w:val="left" w:pos="1134"/>
        </w:tabs>
        <w:spacing w:line="360" w:lineRule="auto"/>
        <w:ind w:left="0" w:firstLine="709"/>
        <w:contextualSpacing w:val="0"/>
        <w:jc w:val="both"/>
        <w:rPr>
          <w:sz w:val="24"/>
          <w:szCs w:val="24"/>
          <w:highlight w:val="green"/>
        </w:rPr>
      </w:pPr>
      <w:r w:rsidRPr="002E164F">
        <w:rPr>
          <w:sz w:val="24"/>
          <w:szCs w:val="24"/>
          <w:highlight w:val="green"/>
        </w:rPr>
        <w:t xml:space="preserve">Для предварительной оценки </w:t>
      </w:r>
      <w:r w:rsidR="00176253" w:rsidRPr="002E164F">
        <w:rPr>
          <w:sz w:val="24"/>
          <w:szCs w:val="24"/>
          <w:highlight w:val="green"/>
        </w:rPr>
        <w:t xml:space="preserve">состояния и свойств пород, слагающих грунтовую толщу, выявления грунтов с низкой прочностью, определения величины предельного напряжения сдвига </w:t>
      </w:r>
      <w:r w:rsidR="00403997" w:rsidRPr="002E164F">
        <w:rPr>
          <w:sz w:val="24"/>
          <w:szCs w:val="24"/>
          <w:highlight w:val="green"/>
        </w:rPr>
        <w:t>допускается применять</w:t>
      </w:r>
      <w:r w:rsidRPr="002E164F">
        <w:rPr>
          <w:sz w:val="24"/>
          <w:szCs w:val="24"/>
          <w:highlight w:val="green"/>
        </w:rPr>
        <w:t xml:space="preserve"> экспресс-метод</w:t>
      </w:r>
      <w:r w:rsidR="007A6CC8" w:rsidRPr="002E164F">
        <w:rPr>
          <w:sz w:val="24"/>
          <w:szCs w:val="24"/>
          <w:highlight w:val="green"/>
        </w:rPr>
        <w:t>ы</w:t>
      </w:r>
      <w:r w:rsidRPr="002E164F">
        <w:rPr>
          <w:sz w:val="24"/>
          <w:szCs w:val="24"/>
          <w:highlight w:val="green"/>
        </w:rPr>
        <w:t xml:space="preserve"> </w:t>
      </w:r>
      <w:r w:rsidR="007A6CC8" w:rsidRPr="002E164F">
        <w:rPr>
          <w:sz w:val="24"/>
          <w:szCs w:val="24"/>
          <w:highlight w:val="green"/>
        </w:rPr>
        <w:t>(4.</w:t>
      </w:r>
      <w:r w:rsidR="000C1D68" w:rsidRPr="002E164F">
        <w:rPr>
          <w:sz w:val="24"/>
          <w:szCs w:val="24"/>
          <w:highlight w:val="green"/>
        </w:rPr>
        <w:t>9</w:t>
      </w:r>
      <w:r w:rsidR="007A6CC8" w:rsidRPr="002E164F">
        <w:rPr>
          <w:sz w:val="24"/>
          <w:szCs w:val="24"/>
          <w:highlight w:val="green"/>
        </w:rPr>
        <w:t>.</w:t>
      </w:r>
      <w:r w:rsidR="000C1D68" w:rsidRPr="002E164F">
        <w:rPr>
          <w:sz w:val="24"/>
          <w:szCs w:val="24"/>
          <w:highlight w:val="green"/>
        </w:rPr>
        <w:t>8.</w:t>
      </w:r>
      <w:r w:rsidR="007A6CC8" w:rsidRPr="002E164F">
        <w:rPr>
          <w:sz w:val="24"/>
          <w:szCs w:val="24"/>
          <w:highlight w:val="green"/>
        </w:rPr>
        <w:t>10)</w:t>
      </w:r>
      <w:r w:rsidR="00BF7F57" w:rsidRPr="002E164F">
        <w:rPr>
          <w:sz w:val="24"/>
          <w:szCs w:val="24"/>
          <w:highlight w:val="green"/>
        </w:rPr>
        <w:t>.</w:t>
      </w:r>
    </w:p>
    <w:p w14:paraId="3C3E92DE" w14:textId="427FA5A2" w:rsidR="00316029"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lastRenderedPageBreak/>
        <w:t xml:space="preserve">5.3.2.6 </w:t>
      </w:r>
      <w:r w:rsidR="007A6CC8" w:rsidRPr="002E164F">
        <w:rPr>
          <w:rFonts w:ascii="Arial" w:hAnsi="Arial" w:cs="Arial"/>
          <w:sz w:val="24"/>
          <w:szCs w:val="24"/>
          <w:highlight w:val="green"/>
        </w:rPr>
        <w:t xml:space="preserve">Условия залегания водоносных горизонтов, химический состав подземных вод определяются по результатам сбора и анализа фондовых материалов, рекогносцировочного обследования территории, бурения инженерно-геологических скважин, </w:t>
      </w:r>
      <w:r w:rsidR="0086708F" w:rsidRPr="002E164F">
        <w:rPr>
          <w:rFonts w:ascii="Arial" w:hAnsi="Arial" w:cs="Arial"/>
          <w:sz w:val="24"/>
          <w:szCs w:val="24"/>
          <w:highlight w:val="green"/>
          <w:lang w:eastAsia="en-US"/>
        </w:rPr>
        <w:t>инженерно-геофизических</w:t>
      </w:r>
      <w:r w:rsidR="007A6CC8" w:rsidRPr="002E164F">
        <w:rPr>
          <w:rFonts w:ascii="Arial" w:hAnsi="Arial" w:cs="Arial"/>
          <w:sz w:val="24"/>
          <w:szCs w:val="24"/>
          <w:highlight w:val="green"/>
        </w:rPr>
        <w:t xml:space="preserve"> и лабораторных исследований.</w:t>
      </w:r>
    </w:p>
    <w:p w14:paraId="47953154" w14:textId="77777777" w:rsidR="00316029" w:rsidRPr="002E164F" w:rsidRDefault="00316029" w:rsidP="00F9748A">
      <w:pPr>
        <w:pStyle w:val="aff1"/>
        <w:tabs>
          <w:tab w:val="left" w:pos="993"/>
          <w:tab w:val="left" w:pos="1134"/>
        </w:tabs>
        <w:spacing w:line="360" w:lineRule="auto"/>
        <w:ind w:left="0" w:firstLine="709"/>
        <w:contextualSpacing w:val="0"/>
        <w:jc w:val="both"/>
        <w:rPr>
          <w:sz w:val="24"/>
          <w:szCs w:val="24"/>
          <w:highlight w:val="green"/>
        </w:rPr>
      </w:pPr>
      <w:r w:rsidRPr="002E164F">
        <w:rPr>
          <w:sz w:val="24"/>
          <w:szCs w:val="24"/>
          <w:highlight w:val="green"/>
        </w:rPr>
        <w:t xml:space="preserve">Гидрогеологические параметры водоносного горизонта устанавливаются по объектам-аналогам, справочным, фондовым и опубликованным материалам, а также по результатам лабораторных и </w:t>
      </w:r>
      <w:r w:rsidR="0086708F" w:rsidRPr="002E164F">
        <w:rPr>
          <w:sz w:val="24"/>
          <w:szCs w:val="24"/>
          <w:highlight w:val="green"/>
          <w:lang w:eastAsia="en-US"/>
        </w:rPr>
        <w:t>инженерно-геофизических</w:t>
      </w:r>
      <w:r w:rsidRPr="002E164F">
        <w:rPr>
          <w:sz w:val="24"/>
          <w:szCs w:val="24"/>
          <w:highlight w:val="green"/>
        </w:rPr>
        <w:t xml:space="preserve"> исследований.</w:t>
      </w:r>
    </w:p>
    <w:p w14:paraId="419245D2" w14:textId="5DF6B261" w:rsidR="00332B89" w:rsidRPr="00F9748A" w:rsidRDefault="00F9748A" w:rsidP="00F9748A">
      <w:pPr>
        <w:spacing w:line="360" w:lineRule="auto"/>
        <w:ind w:firstLine="709"/>
        <w:jc w:val="both"/>
        <w:rPr>
          <w:rFonts w:ascii="Arial" w:hAnsi="Arial" w:cs="Arial"/>
          <w:sz w:val="24"/>
          <w:szCs w:val="24"/>
        </w:rPr>
      </w:pPr>
      <w:r w:rsidRPr="002E164F">
        <w:rPr>
          <w:rFonts w:ascii="Arial" w:hAnsi="Arial" w:cs="Arial"/>
          <w:sz w:val="24"/>
          <w:szCs w:val="24"/>
          <w:highlight w:val="green"/>
        </w:rPr>
        <w:t xml:space="preserve">5.3.2.7 </w:t>
      </w:r>
      <w:r w:rsidR="00332B89" w:rsidRPr="002E164F">
        <w:rPr>
          <w:rFonts w:ascii="Arial" w:hAnsi="Arial" w:cs="Arial"/>
          <w:sz w:val="24"/>
          <w:szCs w:val="24"/>
          <w:highlight w:val="green"/>
        </w:rPr>
        <w:t>Л</w:t>
      </w:r>
      <w:r w:rsidR="00991064" w:rsidRPr="002E164F">
        <w:rPr>
          <w:rFonts w:ascii="Arial" w:hAnsi="Arial" w:cs="Arial"/>
          <w:sz w:val="24"/>
          <w:szCs w:val="24"/>
          <w:highlight w:val="green"/>
        </w:rPr>
        <w:t>абораторны</w:t>
      </w:r>
      <w:r w:rsidR="00332B89" w:rsidRPr="002E164F">
        <w:rPr>
          <w:rFonts w:ascii="Arial" w:hAnsi="Arial" w:cs="Arial"/>
          <w:sz w:val="24"/>
          <w:szCs w:val="24"/>
          <w:highlight w:val="green"/>
        </w:rPr>
        <w:t>е</w:t>
      </w:r>
      <w:r w:rsidR="00991064" w:rsidRPr="002E164F">
        <w:rPr>
          <w:rFonts w:ascii="Arial" w:hAnsi="Arial" w:cs="Arial"/>
          <w:sz w:val="24"/>
          <w:szCs w:val="24"/>
          <w:highlight w:val="green"/>
        </w:rPr>
        <w:t xml:space="preserve"> исследовани</w:t>
      </w:r>
      <w:r w:rsidR="00332B89" w:rsidRPr="002E164F">
        <w:rPr>
          <w:rFonts w:ascii="Arial" w:hAnsi="Arial" w:cs="Arial"/>
          <w:sz w:val="24"/>
          <w:szCs w:val="24"/>
          <w:highlight w:val="green"/>
        </w:rPr>
        <w:t>я</w:t>
      </w:r>
      <w:r w:rsidR="00991064" w:rsidRPr="002E164F">
        <w:rPr>
          <w:rFonts w:ascii="Arial" w:hAnsi="Arial" w:cs="Arial"/>
          <w:sz w:val="24"/>
          <w:szCs w:val="24"/>
          <w:highlight w:val="green"/>
        </w:rPr>
        <w:t xml:space="preserve"> просадочных грунтов</w:t>
      </w:r>
      <w:r w:rsidR="00332B89" w:rsidRPr="002E164F">
        <w:rPr>
          <w:rFonts w:ascii="Arial" w:hAnsi="Arial" w:cs="Arial"/>
          <w:sz w:val="24"/>
          <w:szCs w:val="24"/>
          <w:highlight w:val="green"/>
        </w:rPr>
        <w:t xml:space="preserve"> выполняются в соответствии с </w:t>
      </w:r>
      <w:r w:rsidR="000C1D68" w:rsidRPr="002E164F">
        <w:rPr>
          <w:rFonts w:ascii="Arial" w:hAnsi="Arial" w:cs="Arial"/>
          <w:sz w:val="24"/>
          <w:szCs w:val="24"/>
          <w:highlight w:val="green"/>
        </w:rPr>
        <w:t>4.9.10</w:t>
      </w:r>
      <w:r w:rsidR="00332B89" w:rsidRPr="002E164F">
        <w:rPr>
          <w:rFonts w:ascii="Arial" w:hAnsi="Arial" w:cs="Arial"/>
          <w:sz w:val="24"/>
          <w:szCs w:val="24"/>
          <w:highlight w:val="green"/>
        </w:rPr>
        <w:t>.</w:t>
      </w:r>
    </w:p>
    <w:p w14:paraId="238D6F1E" w14:textId="77777777" w:rsidR="00316029" w:rsidRPr="00F9748A" w:rsidRDefault="00332B89" w:rsidP="00F9748A">
      <w:pPr>
        <w:pStyle w:val="aff1"/>
        <w:tabs>
          <w:tab w:val="left" w:pos="993"/>
          <w:tab w:val="left" w:pos="1134"/>
        </w:tabs>
        <w:spacing w:line="360" w:lineRule="auto"/>
        <w:ind w:left="0" w:firstLine="709"/>
        <w:contextualSpacing w:val="0"/>
        <w:jc w:val="both"/>
        <w:rPr>
          <w:sz w:val="24"/>
          <w:szCs w:val="24"/>
        </w:rPr>
      </w:pPr>
      <w:r w:rsidRPr="00F9748A">
        <w:rPr>
          <w:sz w:val="24"/>
          <w:szCs w:val="24"/>
        </w:rPr>
        <w:t>Необходимость о</w:t>
      </w:r>
      <w:r w:rsidR="00991064" w:rsidRPr="00F9748A">
        <w:rPr>
          <w:sz w:val="24"/>
          <w:szCs w:val="24"/>
        </w:rPr>
        <w:t>пределения петрографического, минералогического</w:t>
      </w:r>
      <w:r w:rsidR="00463552" w:rsidRPr="00F9748A">
        <w:rPr>
          <w:sz w:val="24"/>
          <w:szCs w:val="24"/>
        </w:rPr>
        <w:t xml:space="preserve"> и химического состава грунтов </w:t>
      </w:r>
      <w:r w:rsidR="00991064" w:rsidRPr="00F9748A">
        <w:rPr>
          <w:sz w:val="24"/>
          <w:szCs w:val="24"/>
        </w:rPr>
        <w:t>обоснов</w:t>
      </w:r>
      <w:r w:rsidRPr="00F9748A">
        <w:rPr>
          <w:sz w:val="24"/>
          <w:szCs w:val="24"/>
        </w:rPr>
        <w:t>ывается</w:t>
      </w:r>
      <w:r w:rsidR="00991064" w:rsidRPr="00F9748A">
        <w:rPr>
          <w:sz w:val="24"/>
          <w:szCs w:val="24"/>
        </w:rPr>
        <w:t xml:space="preserve"> в программе.</w:t>
      </w:r>
    </w:p>
    <w:p w14:paraId="03ECA5F9" w14:textId="77777777" w:rsidR="00316029" w:rsidRPr="00F9748A" w:rsidRDefault="00BF7F57" w:rsidP="00F9748A">
      <w:pPr>
        <w:spacing w:line="360" w:lineRule="auto"/>
        <w:ind w:firstLine="709"/>
        <w:jc w:val="both"/>
        <w:rPr>
          <w:rFonts w:ascii="Arial" w:hAnsi="Arial" w:cs="Arial"/>
          <w:sz w:val="24"/>
          <w:szCs w:val="24"/>
        </w:rPr>
      </w:pPr>
      <w:r w:rsidRPr="002E164F">
        <w:rPr>
          <w:rFonts w:ascii="Arial" w:hAnsi="Arial" w:cs="Arial"/>
          <w:sz w:val="24"/>
          <w:szCs w:val="24"/>
          <w:highlight w:val="green"/>
        </w:rPr>
        <w:t>Предварительную оценку нормативных значений относительной деформации просадочности ε</w:t>
      </w:r>
      <w:r w:rsidRPr="002E164F">
        <w:rPr>
          <w:rFonts w:ascii="Arial" w:hAnsi="Arial" w:cs="Arial"/>
          <w:i/>
          <w:sz w:val="24"/>
          <w:szCs w:val="24"/>
          <w:highlight w:val="green"/>
          <w:vertAlign w:val="subscript"/>
        </w:rPr>
        <w:t>sl</w:t>
      </w:r>
      <w:r w:rsidRPr="002E164F">
        <w:rPr>
          <w:rFonts w:ascii="Arial" w:hAnsi="Arial" w:cs="Arial"/>
          <w:i/>
          <w:sz w:val="24"/>
          <w:szCs w:val="24"/>
          <w:highlight w:val="green"/>
        </w:rPr>
        <w:t xml:space="preserve"> </w:t>
      </w:r>
      <w:r w:rsidRPr="002E164F">
        <w:rPr>
          <w:rFonts w:ascii="Arial" w:hAnsi="Arial" w:cs="Arial"/>
          <w:sz w:val="24"/>
          <w:szCs w:val="24"/>
          <w:highlight w:val="green"/>
        </w:rPr>
        <w:t>грунтов при инженерно-геологических изысканиях</w:t>
      </w:r>
      <w:r w:rsidR="009D506F" w:rsidRPr="002E164F">
        <w:rPr>
          <w:rFonts w:ascii="Arial" w:hAnsi="Arial" w:cs="Arial"/>
          <w:b/>
          <w:sz w:val="24"/>
          <w:szCs w:val="24"/>
          <w:highlight w:val="green"/>
        </w:rPr>
        <w:t xml:space="preserve"> </w:t>
      </w:r>
      <w:r w:rsidR="009D506F" w:rsidRPr="002E164F">
        <w:rPr>
          <w:rFonts w:ascii="Arial" w:hAnsi="Arial" w:cs="Arial"/>
          <w:sz w:val="24"/>
          <w:szCs w:val="24"/>
          <w:highlight w:val="green"/>
        </w:rPr>
        <w:t>для подготовки документации по планировке территории</w:t>
      </w:r>
      <w:r w:rsidR="009D506F" w:rsidRPr="002E164F">
        <w:rPr>
          <w:rFonts w:ascii="Arial" w:hAnsi="Arial" w:cs="Arial"/>
          <w:b/>
          <w:sz w:val="24"/>
          <w:szCs w:val="24"/>
          <w:highlight w:val="green"/>
        </w:rPr>
        <w:t xml:space="preserve"> </w:t>
      </w:r>
      <w:r w:rsidR="009D506F" w:rsidRPr="002E164F">
        <w:rPr>
          <w:rFonts w:ascii="Arial" w:hAnsi="Arial" w:cs="Arial"/>
          <w:sz w:val="24"/>
          <w:szCs w:val="24"/>
          <w:highlight w:val="green"/>
        </w:rPr>
        <w:t>в районах распространения просадочных грунтов</w:t>
      </w:r>
      <w:r w:rsidRPr="002E164F">
        <w:rPr>
          <w:rFonts w:ascii="Arial" w:hAnsi="Arial" w:cs="Arial"/>
          <w:sz w:val="24"/>
          <w:szCs w:val="24"/>
          <w:highlight w:val="green"/>
        </w:rPr>
        <w:t xml:space="preserve"> допускается выполнять в соответствии с приложением </w:t>
      </w:r>
      <w:r w:rsidR="00DB61A0" w:rsidRPr="002E164F">
        <w:rPr>
          <w:rFonts w:ascii="Arial" w:hAnsi="Arial" w:cs="Arial"/>
          <w:sz w:val="24"/>
          <w:szCs w:val="24"/>
          <w:highlight w:val="green"/>
        </w:rPr>
        <w:t>Д</w:t>
      </w:r>
      <w:r w:rsidRPr="002E164F">
        <w:rPr>
          <w:rFonts w:ascii="Arial" w:hAnsi="Arial" w:cs="Arial"/>
          <w:sz w:val="24"/>
          <w:szCs w:val="24"/>
          <w:highlight w:val="green"/>
        </w:rPr>
        <w:t>.</w:t>
      </w:r>
      <w:r w:rsidRPr="00F9748A">
        <w:rPr>
          <w:rFonts w:ascii="Arial" w:hAnsi="Arial" w:cs="Arial"/>
          <w:sz w:val="24"/>
          <w:szCs w:val="24"/>
        </w:rPr>
        <w:t xml:space="preserve"> </w:t>
      </w:r>
    </w:p>
    <w:p w14:paraId="28A7ED4B" w14:textId="33F4785D" w:rsidR="00675594"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5.3.2.8 </w:t>
      </w:r>
      <w:r w:rsidR="00675594" w:rsidRPr="002E164F">
        <w:rPr>
          <w:rFonts w:ascii="Arial" w:hAnsi="Arial" w:cs="Arial"/>
          <w:sz w:val="24"/>
          <w:szCs w:val="24"/>
          <w:highlight w:val="green"/>
        </w:rPr>
        <w:t>При выполнении качественного прогноза изменений инженерно-геологических условий для подготовки документации по планировке территории в районах распространения просадочных грунтов следует подтвердить наличие просадочных свойств</w:t>
      </w:r>
      <w:r w:rsidR="00EE6423" w:rsidRPr="002E164F">
        <w:rPr>
          <w:rFonts w:ascii="Arial" w:hAnsi="Arial" w:cs="Arial"/>
          <w:sz w:val="24"/>
          <w:szCs w:val="24"/>
          <w:highlight w:val="green"/>
        </w:rPr>
        <w:t>,</w:t>
      </w:r>
      <w:r w:rsidR="00675594" w:rsidRPr="002E164F">
        <w:rPr>
          <w:rFonts w:ascii="Arial" w:hAnsi="Arial" w:cs="Arial"/>
          <w:sz w:val="24"/>
          <w:szCs w:val="24"/>
          <w:highlight w:val="green"/>
        </w:rPr>
        <w:t xml:space="preserve"> </w:t>
      </w:r>
      <w:r w:rsidR="00EE6423" w:rsidRPr="002E164F">
        <w:rPr>
          <w:rFonts w:ascii="Arial" w:hAnsi="Arial" w:cs="Arial"/>
          <w:sz w:val="24"/>
          <w:szCs w:val="24"/>
          <w:highlight w:val="green"/>
        </w:rPr>
        <w:t xml:space="preserve">выявленных на предыдущем этапе, </w:t>
      </w:r>
      <w:r w:rsidR="00675594" w:rsidRPr="002E164F">
        <w:rPr>
          <w:rFonts w:ascii="Arial" w:hAnsi="Arial" w:cs="Arial"/>
          <w:sz w:val="24"/>
          <w:szCs w:val="24"/>
          <w:highlight w:val="green"/>
        </w:rPr>
        <w:t>и выявить тип грунтовых условий по просадочности лабораторными методами.</w:t>
      </w:r>
    </w:p>
    <w:p w14:paraId="4D4713B0" w14:textId="5BCA1FB0" w:rsidR="00316029"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5.3.2.9 </w:t>
      </w:r>
      <w:r w:rsidR="00316029" w:rsidRPr="002E164F">
        <w:rPr>
          <w:rFonts w:ascii="Arial" w:hAnsi="Arial" w:cs="Arial"/>
          <w:sz w:val="24"/>
          <w:szCs w:val="24"/>
          <w:highlight w:val="green"/>
        </w:rPr>
        <w:t>Технический отч</w:t>
      </w:r>
      <w:r w:rsidR="008D6ED0" w:rsidRPr="002E164F">
        <w:rPr>
          <w:rFonts w:ascii="Arial" w:hAnsi="Arial" w:cs="Arial"/>
          <w:sz w:val="24"/>
          <w:szCs w:val="24"/>
          <w:highlight w:val="green"/>
        </w:rPr>
        <w:t>е</w:t>
      </w:r>
      <w:r w:rsidR="00316029" w:rsidRPr="002E164F">
        <w:rPr>
          <w:rFonts w:ascii="Arial" w:hAnsi="Arial" w:cs="Arial"/>
          <w:sz w:val="24"/>
          <w:szCs w:val="24"/>
          <w:highlight w:val="green"/>
        </w:rPr>
        <w:t xml:space="preserve">т по результатам инженерно-геологических изысканий для подготовки </w:t>
      </w:r>
      <w:bookmarkStart w:id="36" w:name="_Hlk522979902"/>
      <w:r w:rsidR="00316029" w:rsidRPr="002E164F">
        <w:rPr>
          <w:rFonts w:ascii="Arial" w:hAnsi="Arial" w:cs="Arial"/>
          <w:sz w:val="24"/>
          <w:szCs w:val="24"/>
          <w:highlight w:val="green"/>
        </w:rPr>
        <w:t xml:space="preserve">документации по планировке территории </w:t>
      </w:r>
      <w:bookmarkEnd w:id="36"/>
      <w:r w:rsidR="00221407" w:rsidRPr="002E164F">
        <w:rPr>
          <w:rFonts w:ascii="Arial" w:hAnsi="Arial" w:cs="Arial"/>
          <w:sz w:val="24"/>
          <w:szCs w:val="24"/>
          <w:highlight w:val="green"/>
        </w:rPr>
        <w:t>должен</w:t>
      </w:r>
      <w:r w:rsidR="00316029" w:rsidRPr="002E164F">
        <w:rPr>
          <w:rFonts w:ascii="Arial" w:hAnsi="Arial" w:cs="Arial"/>
          <w:sz w:val="24"/>
          <w:szCs w:val="24"/>
          <w:highlight w:val="green"/>
        </w:rPr>
        <w:t xml:space="preserve"> соответствовать требованиям СП 47.13330.2016 (</w:t>
      </w:r>
      <w:r w:rsidR="001D1663" w:rsidRPr="002E164F">
        <w:rPr>
          <w:rFonts w:ascii="Arial" w:hAnsi="Arial" w:cs="Arial"/>
          <w:sz w:val="24"/>
          <w:szCs w:val="24"/>
          <w:highlight w:val="green"/>
        </w:rPr>
        <w:t xml:space="preserve">пункт </w:t>
      </w:r>
      <w:r w:rsidR="00316029" w:rsidRPr="002E164F">
        <w:rPr>
          <w:rFonts w:ascii="Arial" w:hAnsi="Arial" w:cs="Arial"/>
          <w:sz w:val="24"/>
          <w:szCs w:val="24"/>
          <w:highlight w:val="green"/>
        </w:rPr>
        <w:t>6.2.2.3) и дополнительно содержать</w:t>
      </w:r>
      <w:r w:rsidR="00403997" w:rsidRPr="002E164F">
        <w:rPr>
          <w:rFonts w:ascii="Arial" w:hAnsi="Arial" w:cs="Arial"/>
          <w:sz w:val="24"/>
          <w:szCs w:val="24"/>
          <w:highlight w:val="green"/>
        </w:rPr>
        <w:t xml:space="preserve"> сведения</w:t>
      </w:r>
      <w:r w:rsidR="00316029" w:rsidRPr="002E164F">
        <w:rPr>
          <w:rFonts w:ascii="Arial" w:hAnsi="Arial" w:cs="Arial"/>
          <w:sz w:val="24"/>
          <w:szCs w:val="24"/>
          <w:highlight w:val="green"/>
        </w:rPr>
        <w:t>:</w:t>
      </w:r>
    </w:p>
    <w:p w14:paraId="3ACB1EAE" w14:textId="742E883D" w:rsidR="00316029" w:rsidRPr="002E164F" w:rsidRDefault="001F0A62"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w:t>
      </w:r>
      <w:r w:rsidR="00403997" w:rsidRPr="002E164F">
        <w:rPr>
          <w:sz w:val="24"/>
          <w:szCs w:val="24"/>
          <w:highlight w:val="green"/>
        </w:rPr>
        <w:t xml:space="preserve"> о</w:t>
      </w:r>
      <w:r w:rsidR="00F9748A" w:rsidRPr="002E164F">
        <w:rPr>
          <w:sz w:val="24"/>
          <w:szCs w:val="24"/>
          <w:highlight w:val="green"/>
        </w:rPr>
        <w:t xml:space="preserve"> </w:t>
      </w:r>
      <w:r w:rsidR="00221407" w:rsidRPr="002E164F">
        <w:rPr>
          <w:sz w:val="24"/>
          <w:szCs w:val="24"/>
          <w:highlight w:val="green"/>
        </w:rPr>
        <w:t>распространени</w:t>
      </w:r>
      <w:r w:rsidR="00675594" w:rsidRPr="002E164F">
        <w:rPr>
          <w:sz w:val="24"/>
          <w:szCs w:val="24"/>
          <w:highlight w:val="green"/>
        </w:rPr>
        <w:t>и</w:t>
      </w:r>
      <w:r w:rsidR="00221407" w:rsidRPr="002E164F">
        <w:rPr>
          <w:sz w:val="24"/>
          <w:szCs w:val="24"/>
          <w:highlight w:val="green"/>
        </w:rPr>
        <w:t xml:space="preserve"> и приуроченност</w:t>
      </w:r>
      <w:r w:rsidR="00675594" w:rsidRPr="002E164F">
        <w:rPr>
          <w:sz w:val="24"/>
          <w:szCs w:val="24"/>
          <w:highlight w:val="green"/>
        </w:rPr>
        <w:t>и</w:t>
      </w:r>
      <w:r w:rsidR="00221407" w:rsidRPr="002E164F">
        <w:rPr>
          <w:sz w:val="24"/>
          <w:szCs w:val="24"/>
          <w:highlight w:val="green"/>
        </w:rPr>
        <w:t xml:space="preserve"> просадочных грунтов к определенным геоморфологическим элементам или типам рельефа</w:t>
      </w:r>
      <w:r w:rsidR="009D506F" w:rsidRPr="002E164F">
        <w:rPr>
          <w:sz w:val="24"/>
          <w:szCs w:val="24"/>
          <w:highlight w:val="green"/>
        </w:rPr>
        <w:t>,</w:t>
      </w:r>
      <w:r w:rsidR="00221407" w:rsidRPr="002E164F">
        <w:rPr>
          <w:sz w:val="24"/>
          <w:szCs w:val="24"/>
          <w:highlight w:val="green"/>
        </w:rPr>
        <w:t xml:space="preserve"> характеристик</w:t>
      </w:r>
      <w:r w:rsidR="00675594" w:rsidRPr="002E164F">
        <w:rPr>
          <w:sz w:val="24"/>
          <w:szCs w:val="24"/>
          <w:highlight w:val="green"/>
        </w:rPr>
        <w:t>е</w:t>
      </w:r>
      <w:r w:rsidR="00221407" w:rsidRPr="002E164F">
        <w:rPr>
          <w:sz w:val="24"/>
          <w:szCs w:val="24"/>
          <w:highlight w:val="green"/>
        </w:rPr>
        <w:t xml:space="preserve"> специфических форм рельефа</w:t>
      </w:r>
      <w:r w:rsidR="00316029" w:rsidRPr="002E164F">
        <w:rPr>
          <w:sz w:val="24"/>
          <w:szCs w:val="24"/>
          <w:highlight w:val="green"/>
        </w:rPr>
        <w:t>;</w:t>
      </w:r>
    </w:p>
    <w:p w14:paraId="1D64C797" w14:textId="09CBC029" w:rsidR="00221407" w:rsidRPr="002E164F" w:rsidRDefault="001F0A62"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xml:space="preserve">- </w:t>
      </w:r>
      <w:r w:rsidR="00221407" w:rsidRPr="002E164F">
        <w:rPr>
          <w:sz w:val="24"/>
          <w:szCs w:val="24"/>
          <w:highlight w:val="green"/>
        </w:rPr>
        <w:t>разделени</w:t>
      </w:r>
      <w:r w:rsidR="00675594" w:rsidRPr="002E164F">
        <w:rPr>
          <w:sz w:val="24"/>
          <w:szCs w:val="24"/>
          <w:highlight w:val="green"/>
        </w:rPr>
        <w:t>и</w:t>
      </w:r>
      <w:r w:rsidR="00221407" w:rsidRPr="002E164F">
        <w:rPr>
          <w:sz w:val="24"/>
          <w:szCs w:val="24"/>
          <w:highlight w:val="green"/>
        </w:rPr>
        <w:t xml:space="preserve"> </w:t>
      </w:r>
      <w:r w:rsidR="00637BDD" w:rsidRPr="002E164F">
        <w:rPr>
          <w:sz w:val="24"/>
          <w:szCs w:val="24"/>
          <w:highlight w:val="green"/>
        </w:rPr>
        <w:t>просадочных</w:t>
      </w:r>
      <w:r w:rsidR="00221407" w:rsidRPr="002E164F">
        <w:rPr>
          <w:sz w:val="24"/>
          <w:szCs w:val="24"/>
          <w:highlight w:val="green"/>
        </w:rPr>
        <w:t xml:space="preserve"> толщ на отдельные сло</w:t>
      </w:r>
      <w:r w:rsidR="00D91BD1" w:rsidRPr="002E164F">
        <w:rPr>
          <w:sz w:val="24"/>
          <w:szCs w:val="24"/>
          <w:highlight w:val="green"/>
        </w:rPr>
        <w:t>и</w:t>
      </w:r>
      <w:r w:rsidR="00463552" w:rsidRPr="002E164F">
        <w:rPr>
          <w:sz w:val="24"/>
          <w:szCs w:val="24"/>
          <w:highlight w:val="green"/>
        </w:rPr>
        <w:t xml:space="preserve">, </w:t>
      </w:r>
      <w:r w:rsidR="00D91BD1" w:rsidRPr="002E164F">
        <w:rPr>
          <w:sz w:val="24"/>
          <w:szCs w:val="24"/>
          <w:highlight w:val="green"/>
        </w:rPr>
        <w:t xml:space="preserve">а </w:t>
      </w:r>
      <w:r w:rsidR="00463552" w:rsidRPr="002E164F">
        <w:rPr>
          <w:sz w:val="24"/>
          <w:szCs w:val="24"/>
          <w:highlight w:val="green"/>
        </w:rPr>
        <w:t>в случае л</w:t>
      </w:r>
      <w:r w:rsidR="00B66E07" w:rsidRPr="002E164F">
        <w:rPr>
          <w:sz w:val="24"/>
          <w:szCs w:val="24"/>
          <w:highlight w:val="green"/>
        </w:rPr>
        <w:t>е</w:t>
      </w:r>
      <w:r w:rsidR="00463552" w:rsidRPr="002E164F">
        <w:rPr>
          <w:sz w:val="24"/>
          <w:szCs w:val="24"/>
          <w:highlight w:val="green"/>
        </w:rPr>
        <w:t xml:space="preserve">ссовых </w:t>
      </w:r>
      <w:r w:rsidR="001D1663" w:rsidRPr="002E164F">
        <w:rPr>
          <w:sz w:val="24"/>
          <w:szCs w:val="24"/>
          <w:highlight w:val="green"/>
        </w:rPr>
        <w:t>–</w:t>
      </w:r>
      <w:r w:rsidR="00221407" w:rsidRPr="002E164F">
        <w:rPr>
          <w:sz w:val="24"/>
          <w:szCs w:val="24"/>
          <w:highlight w:val="green"/>
        </w:rPr>
        <w:t xml:space="preserve"> с учетом выявленной цикличности их строения, характеристик</w:t>
      </w:r>
      <w:r w:rsidR="00675594" w:rsidRPr="002E164F">
        <w:rPr>
          <w:sz w:val="24"/>
          <w:szCs w:val="24"/>
          <w:highlight w:val="green"/>
        </w:rPr>
        <w:t>е</w:t>
      </w:r>
      <w:r w:rsidR="00221407" w:rsidRPr="002E164F">
        <w:rPr>
          <w:sz w:val="24"/>
          <w:szCs w:val="24"/>
          <w:highlight w:val="green"/>
        </w:rPr>
        <w:t xml:space="preserve"> выделенных литологических разновидностей грунтов, в том числе погребенных почв и условий </w:t>
      </w:r>
      <w:r w:rsidR="00D91BD1" w:rsidRPr="002E164F">
        <w:rPr>
          <w:sz w:val="24"/>
          <w:szCs w:val="24"/>
          <w:highlight w:val="green"/>
        </w:rPr>
        <w:t xml:space="preserve">их </w:t>
      </w:r>
      <w:r w:rsidR="00221407" w:rsidRPr="002E164F">
        <w:rPr>
          <w:sz w:val="24"/>
          <w:szCs w:val="24"/>
          <w:highlight w:val="green"/>
        </w:rPr>
        <w:t>распространения, наличи</w:t>
      </w:r>
      <w:r w:rsidR="00675594" w:rsidRPr="002E164F">
        <w:rPr>
          <w:sz w:val="24"/>
          <w:szCs w:val="24"/>
          <w:highlight w:val="green"/>
        </w:rPr>
        <w:t>и</w:t>
      </w:r>
      <w:r w:rsidR="00221407" w:rsidRPr="002E164F">
        <w:rPr>
          <w:sz w:val="24"/>
          <w:szCs w:val="24"/>
          <w:highlight w:val="green"/>
        </w:rPr>
        <w:t xml:space="preserve"> карбонатных и гипсовых образований, кротовин и др., мощност</w:t>
      </w:r>
      <w:r w:rsidR="00675594" w:rsidRPr="002E164F">
        <w:rPr>
          <w:sz w:val="24"/>
          <w:szCs w:val="24"/>
          <w:highlight w:val="green"/>
        </w:rPr>
        <w:t>и</w:t>
      </w:r>
      <w:r w:rsidR="00221407" w:rsidRPr="002E164F">
        <w:rPr>
          <w:sz w:val="24"/>
          <w:szCs w:val="24"/>
          <w:highlight w:val="green"/>
        </w:rPr>
        <w:t xml:space="preserve"> просадочной</w:t>
      </w:r>
      <w:r w:rsidR="00637BDD" w:rsidRPr="002E164F">
        <w:rPr>
          <w:sz w:val="24"/>
          <w:szCs w:val="24"/>
          <w:highlight w:val="green"/>
        </w:rPr>
        <w:t xml:space="preserve"> </w:t>
      </w:r>
      <w:r w:rsidR="00221407" w:rsidRPr="002E164F">
        <w:rPr>
          <w:sz w:val="24"/>
          <w:szCs w:val="24"/>
          <w:highlight w:val="green"/>
        </w:rPr>
        <w:t>толщи</w:t>
      </w:r>
      <w:r w:rsidRPr="002E164F">
        <w:rPr>
          <w:sz w:val="24"/>
          <w:szCs w:val="24"/>
          <w:highlight w:val="green"/>
        </w:rPr>
        <w:t>;</w:t>
      </w:r>
    </w:p>
    <w:p w14:paraId="3E499F2F" w14:textId="382D7C2E" w:rsidR="001F0A62" w:rsidRPr="002E164F" w:rsidRDefault="001F0A62"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результат</w:t>
      </w:r>
      <w:r w:rsidR="00675594" w:rsidRPr="002E164F">
        <w:rPr>
          <w:sz w:val="24"/>
          <w:szCs w:val="24"/>
          <w:highlight w:val="green"/>
        </w:rPr>
        <w:t>ах</w:t>
      </w:r>
      <w:r w:rsidRPr="002E164F">
        <w:rPr>
          <w:sz w:val="24"/>
          <w:szCs w:val="24"/>
          <w:highlight w:val="green"/>
        </w:rPr>
        <w:t xml:space="preserve"> лабораторных определений </w:t>
      </w:r>
      <w:r w:rsidR="00675594" w:rsidRPr="002E164F">
        <w:rPr>
          <w:sz w:val="24"/>
          <w:szCs w:val="24"/>
          <w:highlight w:val="green"/>
        </w:rPr>
        <w:t>показателей</w:t>
      </w:r>
      <w:r w:rsidRPr="002E164F">
        <w:rPr>
          <w:sz w:val="24"/>
          <w:szCs w:val="24"/>
          <w:highlight w:val="green"/>
        </w:rPr>
        <w:t xml:space="preserve"> просадочности и характер</w:t>
      </w:r>
      <w:r w:rsidR="00675594" w:rsidRPr="002E164F">
        <w:rPr>
          <w:sz w:val="24"/>
          <w:szCs w:val="24"/>
          <w:highlight w:val="green"/>
        </w:rPr>
        <w:t>е</w:t>
      </w:r>
      <w:r w:rsidRPr="002E164F">
        <w:rPr>
          <w:sz w:val="24"/>
          <w:szCs w:val="24"/>
          <w:highlight w:val="green"/>
        </w:rPr>
        <w:t xml:space="preserve"> их изменений по площади и глубине, а также </w:t>
      </w:r>
      <w:r w:rsidR="00403997" w:rsidRPr="002E164F">
        <w:rPr>
          <w:sz w:val="24"/>
          <w:szCs w:val="24"/>
          <w:highlight w:val="green"/>
        </w:rPr>
        <w:t xml:space="preserve">о </w:t>
      </w:r>
      <w:r w:rsidRPr="002E164F">
        <w:rPr>
          <w:sz w:val="24"/>
          <w:szCs w:val="24"/>
          <w:highlight w:val="green"/>
        </w:rPr>
        <w:t>прогнозируем</w:t>
      </w:r>
      <w:r w:rsidR="00675594" w:rsidRPr="002E164F">
        <w:rPr>
          <w:sz w:val="24"/>
          <w:szCs w:val="24"/>
          <w:highlight w:val="green"/>
        </w:rPr>
        <w:t>ой</w:t>
      </w:r>
      <w:r w:rsidRPr="002E164F">
        <w:rPr>
          <w:sz w:val="24"/>
          <w:szCs w:val="24"/>
          <w:highlight w:val="green"/>
        </w:rPr>
        <w:t xml:space="preserve"> (на их </w:t>
      </w:r>
      <w:r w:rsidRPr="002E164F">
        <w:rPr>
          <w:sz w:val="24"/>
          <w:szCs w:val="24"/>
          <w:highlight w:val="green"/>
        </w:rPr>
        <w:lastRenderedPageBreak/>
        <w:t>основе) возможн</w:t>
      </w:r>
      <w:r w:rsidR="00675594" w:rsidRPr="002E164F">
        <w:rPr>
          <w:sz w:val="24"/>
          <w:szCs w:val="24"/>
          <w:highlight w:val="green"/>
        </w:rPr>
        <w:t>ой</w:t>
      </w:r>
      <w:r w:rsidRPr="002E164F">
        <w:rPr>
          <w:sz w:val="24"/>
          <w:szCs w:val="24"/>
          <w:highlight w:val="green"/>
        </w:rPr>
        <w:t xml:space="preserve"> максимальн</w:t>
      </w:r>
      <w:r w:rsidR="00675594" w:rsidRPr="002E164F">
        <w:rPr>
          <w:sz w:val="24"/>
          <w:szCs w:val="24"/>
          <w:highlight w:val="green"/>
        </w:rPr>
        <w:t>ой</w:t>
      </w:r>
      <w:r w:rsidRPr="002E164F">
        <w:rPr>
          <w:sz w:val="24"/>
          <w:szCs w:val="24"/>
          <w:highlight w:val="green"/>
        </w:rPr>
        <w:t xml:space="preserve"> просадк</w:t>
      </w:r>
      <w:r w:rsidR="00675594" w:rsidRPr="002E164F">
        <w:rPr>
          <w:sz w:val="24"/>
          <w:szCs w:val="24"/>
          <w:highlight w:val="green"/>
        </w:rPr>
        <w:t>е</w:t>
      </w:r>
      <w:r w:rsidRPr="002E164F">
        <w:rPr>
          <w:sz w:val="24"/>
          <w:szCs w:val="24"/>
          <w:highlight w:val="green"/>
        </w:rPr>
        <w:t xml:space="preserve"> грунтов под действием собственного веса </w:t>
      </w:r>
      <w:r w:rsidR="00D91BD1" w:rsidRPr="002E164F">
        <w:rPr>
          <w:sz w:val="24"/>
          <w:szCs w:val="24"/>
          <w:highlight w:val="green"/>
        </w:rPr>
        <w:t xml:space="preserve">и </w:t>
      </w:r>
      <w:r w:rsidRPr="002E164F">
        <w:rPr>
          <w:sz w:val="24"/>
          <w:szCs w:val="24"/>
          <w:highlight w:val="green"/>
        </w:rPr>
        <w:t>при полном водонасыщении, тип</w:t>
      </w:r>
      <w:r w:rsidR="00D91BD1" w:rsidRPr="002E164F">
        <w:rPr>
          <w:sz w:val="24"/>
          <w:szCs w:val="24"/>
          <w:highlight w:val="green"/>
        </w:rPr>
        <w:t>е</w:t>
      </w:r>
      <w:r w:rsidRPr="002E164F">
        <w:rPr>
          <w:sz w:val="24"/>
          <w:szCs w:val="24"/>
          <w:highlight w:val="green"/>
        </w:rPr>
        <w:t xml:space="preserve"> грунтовых условий по просадочности (распределение по площади);</w:t>
      </w:r>
    </w:p>
    <w:p w14:paraId="296C91D0" w14:textId="2BE22851" w:rsidR="001F0A62" w:rsidRPr="002E164F" w:rsidRDefault="001F0A62"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xml:space="preserve">- </w:t>
      </w:r>
      <w:r w:rsidR="00CB419A" w:rsidRPr="002E164F">
        <w:rPr>
          <w:sz w:val="24"/>
          <w:szCs w:val="24"/>
          <w:highlight w:val="green"/>
        </w:rPr>
        <w:t xml:space="preserve">об </w:t>
      </w:r>
      <w:r w:rsidRPr="002E164F">
        <w:rPr>
          <w:sz w:val="24"/>
          <w:szCs w:val="24"/>
          <w:highlight w:val="green"/>
        </w:rPr>
        <w:t>опыте эксплуатации существующих зданий и сооружений, дополняющие информацию о прос</w:t>
      </w:r>
      <w:r w:rsidR="00EA5A27" w:rsidRPr="002E164F">
        <w:rPr>
          <w:sz w:val="24"/>
          <w:szCs w:val="24"/>
          <w:highlight w:val="green"/>
        </w:rPr>
        <w:t>адочных грунтах как основаниях;</w:t>
      </w:r>
    </w:p>
    <w:p w14:paraId="452293D5" w14:textId="77777777" w:rsidR="00EA5A27" w:rsidRPr="002E164F" w:rsidRDefault="00EA5A27"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оценк</w:t>
      </w:r>
      <w:r w:rsidR="00D91BD1" w:rsidRPr="002E164F">
        <w:rPr>
          <w:sz w:val="24"/>
          <w:szCs w:val="24"/>
          <w:highlight w:val="green"/>
        </w:rPr>
        <w:t>е</w:t>
      </w:r>
      <w:r w:rsidRPr="002E164F">
        <w:rPr>
          <w:sz w:val="24"/>
          <w:szCs w:val="24"/>
          <w:highlight w:val="green"/>
        </w:rPr>
        <w:t xml:space="preserve"> опасности процессов, связанных с просадочностью грунтов, для установлени</w:t>
      </w:r>
      <w:r w:rsidR="00332B89" w:rsidRPr="002E164F">
        <w:rPr>
          <w:sz w:val="24"/>
          <w:szCs w:val="24"/>
          <w:highlight w:val="green"/>
        </w:rPr>
        <w:t>я</w:t>
      </w:r>
      <w:r w:rsidRPr="002E164F">
        <w:rPr>
          <w:sz w:val="24"/>
          <w:szCs w:val="24"/>
          <w:highlight w:val="green"/>
        </w:rPr>
        <w:t xml:space="preserve"> возможности и целесообразности строительного освоения территории и определения характера планировочных и защитных мероприятий</w:t>
      </w:r>
      <w:r w:rsidR="00D91BD1" w:rsidRPr="002E164F">
        <w:rPr>
          <w:sz w:val="24"/>
          <w:szCs w:val="24"/>
          <w:highlight w:val="green"/>
        </w:rPr>
        <w:t>.</w:t>
      </w:r>
    </w:p>
    <w:p w14:paraId="5A8E1FDA" w14:textId="77777777" w:rsidR="001F0A62" w:rsidRPr="002E164F" w:rsidRDefault="00332B89" w:rsidP="00F9748A">
      <w:pPr>
        <w:pStyle w:val="aff1"/>
        <w:tabs>
          <w:tab w:val="left" w:pos="993"/>
          <w:tab w:val="left" w:pos="1134"/>
        </w:tabs>
        <w:spacing w:line="360" w:lineRule="auto"/>
        <w:ind w:left="0" w:firstLine="709"/>
        <w:contextualSpacing w:val="0"/>
        <w:jc w:val="both"/>
        <w:rPr>
          <w:sz w:val="24"/>
          <w:szCs w:val="24"/>
          <w:highlight w:val="green"/>
        </w:rPr>
      </w:pPr>
      <w:r w:rsidRPr="002E164F">
        <w:rPr>
          <w:sz w:val="24"/>
          <w:szCs w:val="24"/>
          <w:highlight w:val="green"/>
        </w:rPr>
        <w:t xml:space="preserve">В составе графической части технического </w:t>
      </w:r>
      <w:r w:rsidR="001F0A62" w:rsidRPr="002E164F">
        <w:rPr>
          <w:sz w:val="24"/>
          <w:szCs w:val="24"/>
          <w:highlight w:val="green"/>
        </w:rPr>
        <w:t>отчет</w:t>
      </w:r>
      <w:r w:rsidRPr="002E164F">
        <w:rPr>
          <w:sz w:val="24"/>
          <w:szCs w:val="24"/>
          <w:highlight w:val="green"/>
        </w:rPr>
        <w:t>а</w:t>
      </w:r>
      <w:r w:rsidR="001F0A62" w:rsidRPr="002E164F">
        <w:rPr>
          <w:sz w:val="24"/>
          <w:szCs w:val="24"/>
          <w:highlight w:val="green"/>
        </w:rPr>
        <w:t xml:space="preserve"> </w:t>
      </w:r>
      <w:r w:rsidRPr="002E164F">
        <w:rPr>
          <w:sz w:val="24"/>
          <w:szCs w:val="24"/>
          <w:highlight w:val="green"/>
        </w:rPr>
        <w:t>должны содержаться</w:t>
      </w:r>
      <w:r w:rsidR="001F0A62" w:rsidRPr="002E164F">
        <w:rPr>
          <w:sz w:val="24"/>
          <w:szCs w:val="24"/>
          <w:highlight w:val="green"/>
        </w:rPr>
        <w:t>:</w:t>
      </w:r>
    </w:p>
    <w:p w14:paraId="1968E75B" w14:textId="3BEA3B9E" w:rsidR="001F0A62" w:rsidRPr="002E164F" w:rsidRDefault="001F0A62"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схематическая карта инженерно-геологического районирования масштаба 1:25</w:t>
      </w:r>
      <w:r w:rsidR="00D91BD1" w:rsidRPr="002E164F">
        <w:rPr>
          <w:sz w:val="24"/>
          <w:szCs w:val="24"/>
          <w:highlight w:val="green"/>
        </w:rPr>
        <w:t> </w:t>
      </w:r>
      <w:r w:rsidRPr="002E164F">
        <w:rPr>
          <w:sz w:val="24"/>
          <w:szCs w:val="24"/>
          <w:highlight w:val="green"/>
        </w:rPr>
        <w:t>000</w:t>
      </w:r>
      <w:r w:rsidR="00403997" w:rsidRPr="002E164F">
        <w:rPr>
          <w:sz w:val="24"/>
          <w:szCs w:val="24"/>
          <w:highlight w:val="green"/>
        </w:rPr>
        <w:t>–</w:t>
      </w:r>
      <w:r w:rsidR="00D91BD1" w:rsidRPr="002E164F">
        <w:rPr>
          <w:sz w:val="24"/>
          <w:szCs w:val="24"/>
          <w:highlight w:val="green"/>
        </w:rPr>
        <w:t xml:space="preserve">1:5 000 </w:t>
      </w:r>
      <w:r w:rsidRPr="002E164F">
        <w:rPr>
          <w:sz w:val="24"/>
          <w:szCs w:val="24"/>
          <w:highlight w:val="green"/>
        </w:rPr>
        <w:t xml:space="preserve">с отражением на ней мощности просадочных грунтов и их возможной просадки от собственного веса и выделением на ней участков </w:t>
      </w:r>
      <w:r w:rsidR="006B5BE9" w:rsidRPr="002E164F">
        <w:rPr>
          <w:sz w:val="24"/>
          <w:szCs w:val="24"/>
          <w:highlight w:val="green"/>
        </w:rPr>
        <w:t xml:space="preserve">с разным </w:t>
      </w:r>
      <w:r w:rsidRPr="002E164F">
        <w:rPr>
          <w:sz w:val="24"/>
          <w:szCs w:val="24"/>
          <w:highlight w:val="green"/>
        </w:rPr>
        <w:t>типо</w:t>
      </w:r>
      <w:r w:rsidR="006B5BE9" w:rsidRPr="002E164F">
        <w:rPr>
          <w:sz w:val="24"/>
          <w:szCs w:val="24"/>
          <w:highlight w:val="green"/>
        </w:rPr>
        <w:t>м</w:t>
      </w:r>
      <w:r w:rsidRPr="002E164F">
        <w:rPr>
          <w:sz w:val="24"/>
          <w:szCs w:val="24"/>
          <w:highlight w:val="green"/>
        </w:rPr>
        <w:t xml:space="preserve"> грунтовых условий по просадочности</w:t>
      </w:r>
      <w:r w:rsidR="00B66E07" w:rsidRPr="002E164F">
        <w:rPr>
          <w:sz w:val="24"/>
          <w:szCs w:val="24"/>
          <w:highlight w:val="green"/>
        </w:rPr>
        <w:t xml:space="preserve"> </w:t>
      </w:r>
      <w:r w:rsidR="0044759F" w:rsidRPr="002E164F">
        <w:rPr>
          <w:sz w:val="24"/>
          <w:szCs w:val="24"/>
          <w:highlight w:val="green"/>
        </w:rPr>
        <w:t>(</w:t>
      </w:r>
      <w:r w:rsidR="00B66E07" w:rsidRPr="002E164F">
        <w:rPr>
          <w:sz w:val="24"/>
          <w:szCs w:val="24"/>
          <w:highlight w:val="green"/>
        </w:rPr>
        <w:t>I и II</w:t>
      </w:r>
      <w:r w:rsidR="0044759F" w:rsidRPr="002E164F">
        <w:rPr>
          <w:sz w:val="24"/>
          <w:szCs w:val="24"/>
          <w:highlight w:val="green"/>
        </w:rPr>
        <w:t>)</w:t>
      </w:r>
      <w:r w:rsidRPr="002E164F">
        <w:rPr>
          <w:sz w:val="24"/>
          <w:szCs w:val="24"/>
          <w:highlight w:val="green"/>
        </w:rPr>
        <w:t>;</w:t>
      </w:r>
    </w:p>
    <w:p w14:paraId="68805CE2" w14:textId="77777777" w:rsidR="001F0A62" w:rsidRPr="002E164F" w:rsidRDefault="001F0A62"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xml:space="preserve">- </w:t>
      </w:r>
      <w:r w:rsidR="00D91BD1" w:rsidRPr="002E164F">
        <w:rPr>
          <w:sz w:val="24"/>
          <w:szCs w:val="24"/>
          <w:highlight w:val="green"/>
        </w:rPr>
        <w:t>графики изменения с глубиной значений относительной деформации просадочности от собственного веса при полном водонасыщении, начального просадочного давления, а также зависимости относительной деформации просадочности от давления;</w:t>
      </w:r>
    </w:p>
    <w:p w14:paraId="1F78273D" w14:textId="312088D6" w:rsidR="00D91BD1" w:rsidRPr="002E164F" w:rsidRDefault="00D91BD1"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графики возможн</w:t>
      </w:r>
      <w:r w:rsidR="00403997" w:rsidRPr="002E164F">
        <w:rPr>
          <w:sz w:val="24"/>
          <w:szCs w:val="24"/>
          <w:highlight w:val="green"/>
        </w:rPr>
        <w:t>ых</w:t>
      </w:r>
      <w:r w:rsidRPr="002E164F">
        <w:rPr>
          <w:sz w:val="24"/>
          <w:szCs w:val="24"/>
          <w:highlight w:val="green"/>
        </w:rPr>
        <w:t xml:space="preserve"> </w:t>
      </w:r>
      <w:r w:rsidR="00403997" w:rsidRPr="002E164F">
        <w:rPr>
          <w:sz w:val="24"/>
          <w:szCs w:val="24"/>
          <w:highlight w:val="green"/>
        </w:rPr>
        <w:t>значений</w:t>
      </w:r>
      <w:r w:rsidRPr="002E164F">
        <w:rPr>
          <w:sz w:val="24"/>
          <w:szCs w:val="24"/>
          <w:highlight w:val="green"/>
        </w:rPr>
        <w:t xml:space="preserve"> просадки в зависимости от мощности просадочной толщи (с вычислением </w:t>
      </w:r>
      <w:r w:rsidR="00403997" w:rsidRPr="002E164F">
        <w:rPr>
          <w:sz w:val="24"/>
          <w:szCs w:val="24"/>
          <w:highlight w:val="green"/>
        </w:rPr>
        <w:t>значений</w:t>
      </w:r>
      <w:r w:rsidRPr="002E164F">
        <w:rPr>
          <w:sz w:val="24"/>
          <w:szCs w:val="24"/>
          <w:highlight w:val="green"/>
        </w:rPr>
        <w:t xml:space="preserve"> просадки); выделение участков с различн</w:t>
      </w:r>
      <w:r w:rsidR="00403997" w:rsidRPr="002E164F">
        <w:rPr>
          <w:sz w:val="24"/>
          <w:szCs w:val="24"/>
          <w:highlight w:val="green"/>
        </w:rPr>
        <w:t>ыми значениями</w:t>
      </w:r>
      <w:r w:rsidRPr="002E164F">
        <w:rPr>
          <w:sz w:val="24"/>
          <w:szCs w:val="24"/>
          <w:highlight w:val="green"/>
        </w:rPr>
        <w:t xml:space="preserve"> просадки (до 5 см, от 5 до 15 см, от 15 до 30 см и более 30</w:t>
      </w:r>
      <w:r w:rsidR="00AD4443" w:rsidRPr="002E164F">
        <w:rPr>
          <w:sz w:val="24"/>
          <w:szCs w:val="24"/>
          <w:highlight w:val="green"/>
        </w:rPr>
        <w:t> </w:t>
      </w:r>
      <w:r w:rsidRPr="002E164F">
        <w:rPr>
          <w:sz w:val="24"/>
          <w:szCs w:val="24"/>
          <w:highlight w:val="green"/>
        </w:rPr>
        <w:t>см);</w:t>
      </w:r>
    </w:p>
    <w:p w14:paraId="5F862088" w14:textId="7D96A375" w:rsidR="00D91BD1" w:rsidRPr="00F9748A" w:rsidRDefault="00DC446E" w:rsidP="00F9748A">
      <w:pPr>
        <w:pStyle w:val="aff1"/>
        <w:tabs>
          <w:tab w:val="left" w:pos="993"/>
          <w:tab w:val="left" w:pos="1134"/>
        </w:tabs>
        <w:spacing w:line="360" w:lineRule="auto"/>
        <w:ind w:left="0" w:firstLine="709"/>
        <w:jc w:val="both"/>
        <w:rPr>
          <w:sz w:val="24"/>
          <w:szCs w:val="24"/>
        </w:rPr>
      </w:pPr>
      <w:r w:rsidRPr="002E164F">
        <w:rPr>
          <w:sz w:val="24"/>
          <w:szCs w:val="24"/>
          <w:highlight w:val="green"/>
        </w:rPr>
        <w:t>- листы обработки результатов замачивания просадочных грунтов в опытном котловане (если оно проводилось)</w:t>
      </w:r>
      <w:r w:rsidR="00403997" w:rsidRPr="002E164F">
        <w:rPr>
          <w:sz w:val="24"/>
          <w:szCs w:val="24"/>
          <w:highlight w:val="green"/>
        </w:rPr>
        <w:t xml:space="preserve"> –</w:t>
      </w:r>
      <w:r w:rsidRPr="002E164F">
        <w:rPr>
          <w:sz w:val="24"/>
          <w:szCs w:val="24"/>
          <w:highlight w:val="green"/>
        </w:rPr>
        <w:t xml:space="preserve"> графики суточного и общего расхода воды и осадки глубинных и поверхностных марок во времени; графики просадки и относительной деформации просадочности отдельных слоев грунтов по глубине, а также линии равных просадок поверхности грунта в пределах опытного котлована и за его пределами и поперечные профили просадки поверхности грунта</w:t>
      </w:r>
      <w:r w:rsidRPr="00F9748A">
        <w:rPr>
          <w:sz w:val="24"/>
          <w:szCs w:val="24"/>
        </w:rPr>
        <w:t>.</w:t>
      </w:r>
    </w:p>
    <w:p w14:paraId="379AE549" w14:textId="7E3DE1AD" w:rsidR="00DC446E" w:rsidRPr="00F9748A" w:rsidRDefault="00DC446E" w:rsidP="00F9748A">
      <w:pPr>
        <w:pStyle w:val="aff1"/>
        <w:tabs>
          <w:tab w:val="left" w:pos="993"/>
          <w:tab w:val="left" w:pos="1134"/>
        </w:tabs>
        <w:spacing w:line="360" w:lineRule="auto"/>
        <w:ind w:left="0" w:firstLine="709"/>
        <w:jc w:val="both"/>
        <w:rPr>
          <w:sz w:val="24"/>
          <w:szCs w:val="24"/>
        </w:rPr>
      </w:pPr>
      <w:r w:rsidRPr="00F9748A">
        <w:rPr>
          <w:sz w:val="24"/>
          <w:szCs w:val="24"/>
        </w:rPr>
        <w:t xml:space="preserve">При необходимости в технический отчет следует </w:t>
      </w:r>
      <w:r w:rsidR="00403997" w:rsidRPr="00F9748A">
        <w:rPr>
          <w:sz w:val="24"/>
          <w:szCs w:val="24"/>
        </w:rPr>
        <w:t xml:space="preserve">также </w:t>
      </w:r>
      <w:r w:rsidRPr="00F9748A">
        <w:rPr>
          <w:sz w:val="24"/>
          <w:szCs w:val="24"/>
        </w:rPr>
        <w:t>помещать другие материалы обработки результатов изысканий, отражающие специфические особенности и особые свойства просадочных грунтов, если они представляют интерес для их комплексной оценки и учета при проектировании.</w:t>
      </w:r>
    </w:p>
    <w:p w14:paraId="34011E58" w14:textId="432BB517" w:rsidR="00316029" w:rsidRPr="002E164F" w:rsidRDefault="00F9748A" w:rsidP="00F9748A">
      <w:pPr>
        <w:tabs>
          <w:tab w:val="left" w:pos="993"/>
          <w:tab w:val="left" w:pos="1134"/>
        </w:tabs>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5.3.3 </w:t>
      </w:r>
      <w:r w:rsidR="00F612A4" w:rsidRPr="002E164F">
        <w:rPr>
          <w:rFonts w:ascii="Arial" w:hAnsi="Arial" w:cs="Arial"/>
          <w:sz w:val="24"/>
          <w:szCs w:val="24"/>
          <w:highlight w:val="green"/>
        </w:rPr>
        <w:t xml:space="preserve">Основные виды работ и комплексных исследований, входящие в состав инженерно-геологических изысканий для </w:t>
      </w:r>
      <w:r w:rsidR="00316029" w:rsidRPr="002E164F">
        <w:rPr>
          <w:rFonts w:ascii="Arial" w:hAnsi="Arial" w:cs="Arial"/>
          <w:sz w:val="24"/>
          <w:szCs w:val="24"/>
          <w:highlight w:val="green"/>
        </w:rPr>
        <w:t>выбор</w:t>
      </w:r>
      <w:r w:rsidR="00F612A4" w:rsidRPr="002E164F">
        <w:rPr>
          <w:rFonts w:ascii="Arial" w:hAnsi="Arial" w:cs="Arial"/>
          <w:sz w:val="24"/>
          <w:szCs w:val="24"/>
          <w:highlight w:val="green"/>
        </w:rPr>
        <w:t>а</w:t>
      </w:r>
      <w:r w:rsidR="00316029" w:rsidRPr="002E164F">
        <w:rPr>
          <w:rFonts w:ascii="Arial" w:hAnsi="Arial" w:cs="Arial"/>
          <w:sz w:val="24"/>
          <w:szCs w:val="24"/>
          <w:highlight w:val="green"/>
        </w:rPr>
        <w:t xml:space="preserve"> </w:t>
      </w:r>
      <w:r w:rsidR="00F612A4" w:rsidRPr="002E164F">
        <w:rPr>
          <w:rFonts w:ascii="Arial" w:hAnsi="Arial" w:cs="Arial"/>
          <w:sz w:val="24"/>
          <w:szCs w:val="24"/>
          <w:highlight w:val="green"/>
        </w:rPr>
        <w:t>п</w:t>
      </w:r>
      <w:r w:rsidR="00316029" w:rsidRPr="002E164F">
        <w:rPr>
          <w:rFonts w:ascii="Arial" w:hAnsi="Arial" w:cs="Arial"/>
          <w:sz w:val="24"/>
          <w:szCs w:val="24"/>
          <w:highlight w:val="green"/>
        </w:rPr>
        <w:t xml:space="preserve">лощадок (трасс) строительства </w:t>
      </w:r>
      <w:r w:rsidR="00316029" w:rsidRPr="002E164F">
        <w:rPr>
          <w:rFonts w:ascii="Arial" w:hAnsi="Arial" w:cs="Arial"/>
          <w:sz w:val="24"/>
          <w:szCs w:val="24"/>
          <w:highlight w:val="green"/>
        </w:rPr>
        <w:lastRenderedPageBreak/>
        <w:t xml:space="preserve">(обоснования инвестиций) в районах распространения </w:t>
      </w:r>
      <w:r w:rsidR="00F627BF" w:rsidRPr="002E164F">
        <w:rPr>
          <w:rFonts w:ascii="Arial" w:hAnsi="Arial" w:cs="Arial"/>
          <w:sz w:val="24"/>
          <w:szCs w:val="24"/>
          <w:highlight w:val="green"/>
        </w:rPr>
        <w:t>просадочных</w:t>
      </w:r>
      <w:r w:rsidR="00316029" w:rsidRPr="002E164F">
        <w:rPr>
          <w:rFonts w:ascii="Arial" w:hAnsi="Arial" w:cs="Arial"/>
          <w:sz w:val="24"/>
          <w:szCs w:val="24"/>
          <w:highlight w:val="green"/>
        </w:rPr>
        <w:t xml:space="preserve"> грунтов, определяют </w:t>
      </w:r>
      <w:r w:rsidR="00F612A4" w:rsidRPr="002E164F">
        <w:rPr>
          <w:rFonts w:ascii="Arial" w:hAnsi="Arial" w:cs="Arial"/>
          <w:sz w:val="24"/>
          <w:szCs w:val="24"/>
          <w:highlight w:val="green"/>
        </w:rPr>
        <w:t xml:space="preserve">в соответствии </w:t>
      </w:r>
      <w:r w:rsidR="0044759F" w:rsidRPr="002E164F">
        <w:rPr>
          <w:rFonts w:ascii="Arial" w:hAnsi="Arial" w:cs="Arial"/>
          <w:sz w:val="24"/>
          <w:szCs w:val="24"/>
          <w:highlight w:val="green"/>
        </w:rPr>
        <w:t xml:space="preserve">с </w:t>
      </w:r>
      <w:r w:rsidR="0044759F" w:rsidRPr="002E164F">
        <w:rPr>
          <w:rFonts w:ascii="Arial" w:eastAsia="Arial" w:hAnsi="Arial" w:cs="Arial"/>
          <w:sz w:val="24"/>
          <w:szCs w:val="24"/>
          <w:highlight w:val="green"/>
        </w:rPr>
        <w:t>СП 446.1325800</w:t>
      </w:r>
      <w:r w:rsidR="00CD462B" w:rsidRPr="002E164F">
        <w:rPr>
          <w:rFonts w:ascii="Arial" w:eastAsia="Arial" w:hAnsi="Arial" w:cs="Arial"/>
          <w:sz w:val="24"/>
          <w:szCs w:val="24"/>
          <w:highlight w:val="green"/>
        </w:rPr>
        <w:t>.2019</w:t>
      </w:r>
      <w:r w:rsidR="00DA1B87" w:rsidRPr="002E164F">
        <w:rPr>
          <w:rFonts w:ascii="Arial" w:eastAsia="Arial" w:hAnsi="Arial" w:cs="Arial"/>
          <w:sz w:val="24"/>
          <w:szCs w:val="24"/>
          <w:highlight w:val="green"/>
        </w:rPr>
        <w:t xml:space="preserve"> </w:t>
      </w:r>
      <w:r w:rsidR="00DA1B87" w:rsidRPr="002E164F">
        <w:rPr>
          <w:rFonts w:ascii="Arial" w:hAnsi="Arial" w:cs="Arial"/>
          <w:sz w:val="24"/>
          <w:szCs w:val="24"/>
          <w:highlight w:val="green"/>
        </w:rPr>
        <w:t>(подраздел 6.4)</w:t>
      </w:r>
      <w:r w:rsidR="00316029" w:rsidRPr="002E164F">
        <w:rPr>
          <w:rFonts w:ascii="Arial" w:hAnsi="Arial" w:cs="Arial"/>
          <w:sz w:val="24"/>
          <w:szCs w:val="24"/>
          <w:highlight w:val="green"/>
        </w:rPr>
        <w:t xml:space="preserve"> </w:t>
      </w:r>
      <w:r w:rsidR="00F612A4" w:rsidRPr="002E164F">
        <w:rPr>
          <w:rFonts w:ascii="Arial" w:hAnsi="Arial" w:cs="Arial"/>
          <w:sz w:val="24"/>
          <w:szCs w:val="24"/>
          <w:highlight w:val="green"/>
        </w:rPr>
        <w:t>и 5.3.2</w:t>
      </w:r>
      <w:r w:rsidR="009652A1" w:rsidRPr="002E164F">
        <w:rPr>
          <w:rFonts w:ascii="Arial" w:hAnsi="Arial" w:cs="Arial"/>
          <w:sz w:val="24"/>
          <w:szCs w:val="24"/>
          <w:highlight w:val="green"/>
        </w:rPr>
        <w:t>.</w:t>
      </w:r>
    </w:p>
    <w:p w14:paraId="29F5F7E7" w14:textId="33F1B95F" w:rsidR="00316029"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5.3.3.1 </w:t>
      </w:r>
      <w:r w:rsidR="00F612A4" w:rsidRPr="002E164F">
        <w:rPr>
          <w:rFonts w:ascii="Arial" w:hAnsi="Arial" w:cs="Arial"/>
          <w:sz w:val="24"/>
          <w:szCs w:val="24"/>
          <w:highlight w:val="green"/>
        </w:rPr>
        <w:t>Д</w:t>
      </w:r>
      <w:r w:rsidR="00316029" w:rsidRPr="002E164F">
        <w:rPr>
          <w:rFonts w:ascii="Arial" w:hAnsi="Arial" w:cs="Arial"/>
          <w:sz w:val="24"/>
          <w:szCs w:val="24"/>
          <w:highlight w:val="green"/>
        </w:rPr>
        <w:t xml:space="preserve">ля выбора вариантов площадок (трасс) строительства на </w:t>
      </w:r>
      <w:r w:rsidR="00E8253D" w:rsidRPr="002E164F">
        <w:rPr>
          <w:rFonts w:ascii="Arial" w:hAnsi="Arial" w:cs="Arial"/>
          <w:sz w:val="24"/>
          <w:szCs w:val="24"/>
          <w:highlight w:val="green"/>
        </w:rPr>
        <w:t xml:space="preserve">ключевых </w:t>
      </w:r>
      <w:r w:rsidR="00316029" w:rsidRPr="002E164F">
        <w:rPr>
          <w:rFonts w:ascii="Arial" w:hAnsi="Arial" w:cs="Arial"/>
          <w:sz w:val="24"/>
          <w:szCs w:val="24"/>
          <w:highlight w:val="green"/>
        </w:rPr>
        <w:t xml:space="preserve">участках каждого </w:t>
      </w:r>
      <w:r w:rsidR="00E8253D" w:rsidRPr="002E164F">
        <w:rPr>
          <w:rFonts w:ascii="Arial" w:hAnsi="Arial" w:cs="Arial"/>
          <w:sz w:val="24"/>
          <w:szCs w:val="24"/>
          <w:highlight w:val="green"/>
        </w:rPr>
        <w:t xml:space="preserve">конкурентного </w:t>
      </w:r>
      <w:r w:rsidR="00316029" w:rsidRPr="002E164F">
        <w:rPr>
          <w:rFonts w:ascii="Arial" w:hAnsi="Arial" w:cs="Arial"/>
          <w:sz w:val="24"/>
          <w:szCs w:val="24"/>
          <w:highlight w:val="green"/>
        </w:rPr>
        <w:t>варианта размещения объекта выполняют работы и комплексные исследования в соответствии с требованиями 5.3.</w:t>
      </w:r>
      <w:r w:rsidR="00E8253D" w:rsidRPr="002E164F">
        <w:rPr>
          <w:rFonts w:ascii="Arial" w:hAnsi="Arial" w:cs="Arial"/>
          <w:sz w:val="24"/>
          <w:szCs w:val="24"/>
          <w:highlight w:val="green"/>
        </w:rPr>
        <w:t>2.1</w:t>
      </w:r>
      <w:r w:rsidR="00316029" w:rsidRPr="002E164F">
        <w:rPr>
          <w:rFonts w:ascii="Arial" w:hAnsi="Arial" w:cs="Arial"/>
          <w:sz w:val="24"/>
          <w:szCs w:val="24"/>
          <w:highlight w:val="green"/>
        </w:rPr>
        <w:t xml:space="preserve">, анализируют инженерно-геологические условия </w:t>
      </w:r>
      <w:r w:rsidR="00E8253D" w:rsidRPr="002E164F">
        <w:rPr>
          <w:rFonts w:ascii="Arial" w:hAnsi="Arial" w:cs="Arial"/>
          <w:sz w:val="24"/>
          <w:szCs w:val="24"/>
          <w:highlight w:val="green"/>
        </w:rPr>
        <w:t xml:space="preserve">территории </w:t>
      </w:r>
      <w:r w:rsidR="00316029" w:rsidRPr="002E164F">
        <w:rPr>
          <w:rFonts w:ascii="Arial" w:hAnsi="Arial" w:cs="Arial"/>
          <w:sz w:val="24"/>
          <w:szCs w:val="24"/>
          <w:highlight w:val="green"/>
        </w:rPr>
        <w:t xml:space="preserve">размещения </w:t>
      </w:r>
      <w:r w:rsidR="00403997" w:rsidRPr="002E164F">
        <w:rPr>
          <w:rFonts w:ascii="Arial" w:hAnsi="Arial" w:cs="Arial"/>
          <w:sz w:val="24"/>
          <w:szCs w:val="24"/>
          <w:highlight w:val="green"/>
        </w:rPr>
        <w:t>площадок (трасс), обосновывают</w:t>
      </w:r>
      <w:r w:rsidR="00316029" w:rsidRPr="002E164F">
        <w:rPr>
          <w:rFonts w:ascii="Arial" w:hAnsi="Arial" w:cs="Arial"/>
          <w:sz w:val="24"/>
          <w:szCs w:val="24"/>
          <w:highlight w:val="green"/>
        </w:rPr>
        <w:t xml:space="preserve"> выбор оптимального по инженерно-геологическим условиям варианта размещения площадки строительства и</w:t>
      </w:r>
      <w:r w:rsidR="00403997" w:rsidRPr="002E164F">
        <w:rPr>
          <w:rFonts w:ascii="Arial" w:hAnsi="Arial" w:cs="Arial"/>
          <w:sz w:val="24"/>
          <w:szCs w:val="24"/>
          <w:highlight w:val="green"/>
        </w:rPr>
        <w:t xml:space="preserve"> (</w:t>
      </w:r>
      <w:r w:rsidR="00316029" w:rsidRPr="002E164F">
        <w:rPr>
          <w:rFonts w:ascii="Arial" w:hAnsi="Arial" w:cs="Arial"/>
          <w:sz w:val="24"/>
          <w:szCs w:val="24"/>
          <w:highlight w:val="green"/>
        </w:rPr>
        <w:t>или</w:t>
      </w:r>
      <w:r w:rsidR="00403997" w:rsidRPr="002E164F">
        <w:rPr>
          <w:rFonts w:ascii="Arial" w:hAnsi="Arial" w:cs="Arial"/>
          <w:sz w:val="24"/>
          <w:szCs w:val="24"/>
          <w:highlight w:val="green"/>
        </w:rPr>
        <w:t>)</w:t>
      </w:r>
      <w:r w:rsidR="00316029" w:rsidRPr="002E164F">
        <w:rPr>
          <w:rFonts w:ascii="Arial" w:hAnsi="Arial" w:cs="Arial"/>
          <w:sz w:val="24"/>
          <w:szCs w:val="24"/>
          <w:highlight w:val="green"/>
        </w:rPr>
        <w:t xml:space="preserve"> трассы линейного сооружения.</w:t>
      </w:r>
    </w:p>
    <w:p w14:paraId="5C341BE7" w14:textId="70A68B77" w:rsidR="00316029" w:rsidRPr="002E164F" w:rsidRDefault="00F9748A" w:rsidP="00F9748A">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5.3.3.2 </w:t>
      </w:r>
      <w:r w:rsidR="00316029" w:rsidRPr="002E164F">
        <w:rPr>
          <w:rFonts w:ascii="Arial" w:hAnsi="Arial" w:cs="Arial"/>
          <w:sz w:val="24"/>
          <w:szCs w:val="24"/>
          <w:highlight w:val="green"/>
        </w:rPr>
        <w:t>Состав и содержание технического отчета по результатам инженерно-геологических изысканий для выбор</w:t>
      </w:r>
      <w:r w:rsidR="00235B5B" w:rsidRPr="002E164F">
        <w:rPr>
          <w:rFonts w:ascii="Arial" w:hAnsi="Arial" w:cs="Arial"/>
          <w:sz w:val="24"/>
          <w:szCs w:val="24"/>
          <w:highlight w:val="green"/>
        </w:rPr>
        <w:t>а</w:t>
      </w:r>
      <w:r w:rsidR="00316029" w:rsidRPr="002E164F">
        <w:rPr>
          <w:rFonts w:ascii="Arial" w:hAnsi="Arial" w:cs="Arial"/>
          <w:sz w:val="24"/>
          <w:szCs w:val="24"/>
          <w:highlight w:val="green"/>
        </w:rPr>
        <w:t xml:space="preserve"> площадок (трасс) строительства должны соответствовать требованиям 5.3.</w:t>
      </w:r>
      <w:r w:rsidR="009652A1" w:rsidRPr="002E164F">
        <w:rPr>
          <w:rFonts w:ascii="Arial" w:hAnsi="Arial" w:cs="Arial"/>
          <w:sz w:val="24"/>
          <w:szCs w:val="24"/>
          <w:highlight w:val="green"/>
        </w:rPr>
        <w:t>2.</w:t>
      </w:r>
      <w:r w:rsidR="00EE6423" w:rsidRPr="002E164F">
        <w:rPr>
          <w:rFonts w:ascii="Arial" w:hAnsi="Arial" w:cs="Arial"/>
          <w:sz w:val="24"/>
          <w:szCs w:val="24"/>
          <w:highlight w:val="green"/>
        </w:rPr>
        <w:t>9</w:t>
      </w:r>
      <w:r w:rsidR="00316029" w:rsidRPr="002E164F">
        <w:rPr>
          <w:rFonts w:ascii="Arial" w:hAnsi="Arial" w:cs="Arial"/>
          <w:sz w:val="24"/>
          <w:szCs w:val="24"/>
          <w:highlight w:val="green"/>
        </w:rPr>
        <w:t xml:space="preserve"> и </w:t>
      </w:r>
      <w:r w:rsidR="0035032B" w:rsidRPr="002E164F">
        <w:rPr>
          <w:rFonts w:ascii="Arial" w:hAnsi="Arial" w:cs="Arial"/>
          <w:sz w:val="24"/>
          <w:szCs w:val="24"/>
          <w:highlight w:val="green"/>
        </w:rPr>
        <w:t xml:space="preserve">дополнительно </w:t>
      </w:r>
      <w:r w:rsidR="00316029" w:rsidRPr="002E164F">
        <w:rPr>
          <w:rFonts w:ascii="Arial" w:hAnsi="Arial" w:cs="Arial"/>
          <w:sz w:val="24"/>
          <w:szCs w:val="24"/>
          <w:highlight w:val="green"/>
        </w:rPr>
        <w:t>содержать:</w:t>
      </w:r>
    </w:p>
    <w:p w14:paraId="561F5597" w14:textId="32DF688D" w:rsidR="00316029" w:rsidRPr="002E164F" w:rsidRDefault="00235B5B" w:rsidP="00F9748A">
      <w:pPr>
        <w:pStyle w:val="aff1"/>
        <w:tabs>
          <w:tab w:val="left" w:pos="990"/>
          <w:tab w:val="left" w:pos="1134"/>
        </w:tabs>
        <w:spacing w:line="360" w:lineRule="auto"/>
        <w:ind w:left="0" w:firstLine="709"/>
        <w:jc w:val="both"/>
        <w:rPr>
          <w:sz w:val="24"/>
          <w:szCs w:val="24"/>
          <w:highlight w:val="green"/>
        </w:rPr>
      </w:pPr>
      <w:r w:rsidRPr="002E164F">
        <w:rPr>
          <w:sz w:val="24"/>
          <w:szCs w:val="24"/>
          <w:highlight w:val="green"/>
        </w:rPr>
        <w:t xml:space="preserve">- </w:t>
      </w:r>
      <w:r w:rsidR="00316029" w:rsidRPr="002E164F">
        <w:rPr>
          <w:sz w:val="24"/>
          <w:szCs w:val="24"/>
          <w:highlight w:val="green"/>
        </w:rPr>
        <w:t xml:space="preserve">характеристику инженерно-геологических условий </w:t>
      </w:r>
      <w:r w:rsidR="00E8253D" w:rsidRPr="002E164F">
        <w:rPr>
          <w:sz w:val="24"/>
          <w:szCs w:val="24"/>
          <w:highlight w:val="green"/>
        </w:rPr>
        <w:t xml:space="preserve">конкурентных </w:t>
      </w:r>
      <w:r w:rsidR="00403997" w:rsidRPr="002E164F">
        <w:rPr>
          <w:sz w:val="24"/>
          <w:szCs w:val="24"/>
          <w:highlight w:val="green"/>
        </w:rPr>
        <w:t>вариантов размещения площадок и (</w:t>
      </w:r>
      <w:r w:rsidR="00E8253D" w:rsidRPr="002E164F">
        <w:rPr>
          <w:sz w:val="24"/>
          <w:szCs w:val="24"/>
          <w:highlight w:val="green"/>
        </w:rPr>
        <w:t>или</w:t>
      </w:r>
      <w:r w:rsidR="00403997" w:rsidRPr="002E164F">
        <w:rPr>
          <w:sz w:val="24"/>
          <w:szCs w:val="24"/>
          <w:highlight w:val="green"/>
        </w:rPr>
        <w:t>)</w:t>
      </w:r>
      <w:r w:rsidR="00E8253D" w:rsidRPr="002E164F">
        <w:rPr>
          <w:sz w:val="24"/>
          <w:szCs w:val="24"/>
          <w:highlight w:val="green"/>
        </w:rPr>
        <w:t xml:space="preserve"> трасс </w:t>
      </w:r>
      <w:r w:rsidR="00316029" w:rsidRPr="002E164F">
        <w:rPr>
          <w:sz w:val="24"/>
          <w:szCs w:val="24"/>
          <w:highlight w:val="green"/>
        </w:rPr>
        <w:t xml:space="preserve">(в том числе наличие, распространение </w:t>
      </w:r>
      <w:r w:rsidR="00E8253D" w:rsidRPr="002E164F">
        <w:rPr>
          <w:sz w:val="24"/>
          <w:szCs w:val="24"/>
          <w:highlight w:val="green"/>
        </w:rPr>
        <w:t xml:space="preserve">просадочных грунтов </w:t>
      </w:r>
      <w:r w:rsidR="00316029" w:rsidRPr="002E164F">
        <w:rPr>
          <w:sz w:val="24"/>
          <w:szCs w:val="24"/>
          <w:highlight w:val="green"/>
        </w:rPr>
        <w:t xml:space="preserve">и </w:t>
      </w:r>
      <w:r w:rsidR="00E8253D" w:rsidRPr="002E164F">
        <w:rPr>
          <w:sz w:val="24"/>
          <w:szCs w:val="24"/>
          <w:highlight w:val="green"/>
        </w:rPr>
        <w:t xml:space="preserve">их </w:t>
      </w:r>
      <w:r w:rsidR="00316029" w:rsidRPr="002E164F">
        <w:rPr>
          <w:sz w:val="24"/>
          <w:szCs w:val="24"/>
          <w:highlight w:val="green"/>
        </w:rPr>
        <w:t>свойства);</w:t>
      </w:r>
    </w:p>
    <w:p w14:paraId="0B23788C" w14:textId="77777777" w:rsidR="00316029" w:rsidRPr="002E164F" w:rsidRDefault="00235B5B" w:rsidP="00F9748A">
      <w:pPr>
        <w:pStyle w:val="aff1"/>
        <w:tabs>
          <w:tab w:val="left" w:pos="990"/>
          <w:tab w:val="left" w:pos="1134"/>
        </w:tabs>
        <w:spacing w:line="360" w:lineRule="auto"/>
        <w:ind w:left="0" w:firstLine="709"/>
        <w:jc w:val="both"/>
        <w:rPr>
          <w:sz w:val="24"/>
          <w:szCs w:val="24"/>
          <w:highlight w:val="green"/>
        </w:rPr>
      </w:pPr>
      <w:r w:rsidRPr="002E164F">
        <w:rPr>
          <w:sz w:val="24"/>
          <w:szCs w:val="24"/>
          <w:highlight w:val="green"/>
        </w:rPr>
        <w:t xml:space="preserve">- </w:t>
      </w:r>
      <w:r w:rsidR="00316029" w:rsidRPr="002E164F">
        <w:rPr>
          <w:sz w:val="24"/>
          <w:szCs w:val="24"/>
          <w:highlight w:val="green"/>
        </w:rPr>
        <w:t>сопоставительную оценку вариантов площадок (трасс) по степени благоприятности для строительного освоения с уч</w:t>
      </w:r>
      <w:r w:rsidR="008D6ED0" w:rsidRPr="002E164F">
        <w:rPr>
          <w:sz w:val="24"/>
          <w:szCs w:val="24"/>
          <w:highlight w:val="green"/>
        </w:rPr>
        <w:t>е</w:t>
      </w:r>
      <w:r w:rsidR="00316029" w:rsidRPr="002E164F">
        <w:rPr>
          <w:sz w:val="24"/>
          <w:szCs w:val="24"/>
          <w:highlight w:val="green"/>
        </w:rPr>
        <w:t xml:space="preserve">том возможного воздействия </w:t>
      </w:r>
      <w:r w:rsidR="00F627BF" w:rsidRPr="002E164F">
        <w:rPr>
          <w:sz w:val="24"/>
          <w:szCs w:val="24"/>
          <w:highlight w:val="green"/>
        </w:rPr>
        <w:t>просадочных явлений</w:t>
      </w:r>
      <w:r w:rsidR="00316029" w:rsidRPr="002E164F">
        <w:rPr>
          <w:sz w:val="24"/>
          <w:szCs w:val="24"/>
          <w:highlight w:val="green"/>
        </w:rPr>
        <w:t xml:space="preserve"> на объекты капитального строительства;</w:t>
      </w:r>
    </w:p>
    <w:p w14:paraId="6AD43B8B" w14:textId="6CF86F78" w:rsidR="009D506F" w:rsidRPr="002E164F" w:rsidRDefault="00235B5B" w:rsidP="00F9748A">
      <w:pPr>
        <w:pStyle w:val="aff1"/>
        <w:tabs>
          <w:tab w:val="left" w:pos="993"/>
          <w:tab w:val="left" w:pos="1134"/>
        </w:tabs>
        <w:spacing w:line="360" w:lineRule="auto"/>
        <w:ind w:left="0" w:firstLine="709"/>
        <w:jc w:val="both"/>
        <w:rPr>
          <w:sz w:val="24"/>
          <w:szCs w:val="24"/>
          <w:highlight w:val="green"/>
        </w:rPr>
      </w:pPr>
      <w:r w:rsidRPr="002E164F">
        <w:rPr>
          <w:sz w:val="24"/>
          <w:szCs w:val="24"/>
          <w:highlight w:val="green"/>
        </w:rPr>
        <w:t xml:space="preserve">- </w:t>
      </w:r>
      <w:r w:rsidR="00316029" w:rsidRPr="002E164F">
        <w:rPr>
          <w:sz w:val="24"/>
          <w:szCs w:val="24"/>
          <w:highlight w:val="green"/>
        </w:rPr>
        <w:t>обоснование выбора оптимального по инженерно-геологическим условиям варианта разм</w:t>
      </w:r>
      <w:r w:rsidR="00403997" w:rsidRPr="002E164F">
        <w:rPr>
          <w:sz w:val="24"/>
          <w:szCs w:val="24"/>
          <w:highlight w:val="green"/>
        </w:rPr>
        <w:t>ещения площадки строительства и (</w:t>
      </w:r>
      <w:r w:rsidR="00316029" w:rsidRPr="002E164F">
        <w:rPr>
          <w:sz w:val="24"/>
          <w:szCs w:val="24"/>
          <w:highlight w:val="green"/>
        </w:rPr>
        <w:t>или</w:t>
      </w:r>
      <w:r w:rsidR="00403997" w:rsidRPr="002E164F">
        <w:rPr>
          <w:sz w:val="24"/>
          <w:szCs w:val="24"/>
          <w:highlight w:val="green"/>
        </w:rPr>
        <w:t>)</w:t>
      </w:r>
      <w:r w:rsidR="00316029" w:rsidRPr="002E164F">
        <w:rPr>
          <w:sz w:val="24"/>
          <w:szCs w:val="24"/>
          <w:highlight w:val="green"/>
        </w:rPr>
        <w:t xml:space="preserve"> трассы линейных </w:t>
      </w:r>
      <w:r w:rsidR="00F627BF" w:rsidRPr="002E164F">
        <w:rPr>
          <w:sz w:val="24"/>
          <w:szCs w:val="24"/>
          <w:highlight w:val="green"/>
        </w:rPr>
        <w:t>сооружений</w:t>
      </w:r>
      <w:r w:rsidR="00316029" w:rsidRPr="002E164F">
        <w:rPr>
          <w:sz w:val="24"/>
          <w:szCs w:val="24"/>
          <w:highlight w:val="green"/>
        </w:rPr>
        <w:t>.</w:t>
      </w:r>
    </w:p>
    <w:p w14:paraId="6AFD3589" w14:textId="3ACF215A" w:rsidR="00316029" w:rsidRPr="002E164F" w:rsidRDefault="00F9748A" w:rsidP="00F9748A">
      <w:pPr>
        <w:tabs>
          <w:tab w:val="left" w:pos="426"/>
          <w:tab w:val="left" w:pos="851"/>
        </w:tabs>
        <w:spacing w:line="360" w:lineRule="auto"/>
        <w:ind w:firstLine="709"/>
        <w:jc w:val="both"/>
        <w:rPr>
          <w:rFonts w:ascii="Arial" w:eastAsia="Calibri" w:hAnsi="Arial" w:cs="Arial"/>
          <w:sz w:val="24"/>
          <w:szCs w:val="24"/>
          <w:highlight w:val="green"/>
        </w:rPr>
      </w:pPr>
      <w:r w:rsidRPr="002E164F">
        <w:rPr>
          <w:rFonts w:ascii="Arial" w:eastAsia="Calibri" w:hAnsi="Arial" w:cs="Arial"/>
          <w:sz w:val="24"/>
          <w:szCs w:val="24"/>
          <w:highlight w:val="green"/>
        </w:rPr>
        <w:t xml:space="preserve">5.4 </w:t>
      </w:r>
      <w:r w:rsidR="00316029" w:rsidRPr="002E164F">
        <w:rPr>
          <w:rFonts w:ascii="Arial" w:eastAsia="Calibri" w:hAnsi="Arial" w:cs="Arial"/>
          <w:sz w:val="24"/>
          <w:szCs w:val="24"/>
          <w:highlight w:val="green"/>
        </w:rPr>
        <w:t xml:space="preserve">Инженерно-гидрометеорологические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распространения </w:t>
      </w:r>
      <w:r w:rsidR="00637BDD" w:rsidRPr="002E164F">
        <w:rPr>
          <w:rFonts w:ascii="Arial" w:eastAsia="Calibri" w:hAnsi="Arial" w:cs="Arial"/>
          <w:sz w:val="24"/>
          <w:szCs w:val="24"/>
          <w:highlight w:val="green"/>
        </w:rPr>
        <w:t>просадочных</w:t>
      </w:r>
      <w:r w:rsidR="00316029" w:rsidRPr="002E164F">
        <w:rPr>
          <w:rFonts w:ascii="Arial" w:eastAsia="Calibri" w:hAnsi="Arial" w:cs="Arial"/>
          <w:sz w:val="24"/>
          <w:szCs w:val="24"/>
          <w:highlight w:val="green"/>
        </w:rPr>
        <w:t xml:space="preserve"> грунтов выполняются в соответствии с требованиями СП 47.13330.2016 (</w:t>
      </w:r>
      <w:r w:rsidR="001D1663" w:rsidRPr="002E164F">
        <w:rPr>
          <w:rFonts w:ascii="Arial" w:eastAsia="Calibri" w:hAnsi="Arial" w:cs="Arial"/>
          <w:sz w:val="24"/>
          <w:szCs w:val="24"/>
          <w:highlight w:val="green"/>
        </w:rPr>
        <w:t>п</w:t>
      </w:r>
      <w:r w:rsidR="00862B71" w:rsidRPr="002E164F">
        <w:rPr>
          <w:rFonts w:ascii="Arial" w:eastAsia="Calibri" w:hAnsi="Arial" w:cs="Arial"/>
          <w:sz w:val="24"/>
          <w:szCs w:val="24"/>
          <w:highlight w:val="green"/>
        </w:rPr>
        <w:t>одраздел</w:t>
      </w:r>
      <w:r w:rsidR="001D1663" w:rsidRPr="002E164F">
        <w:rPr>
          <w:rFonts w:ascii="Arial" w:eastAsia="Calibri" w:hAnsi="Arial" w:cs="Arial"/>
          <w:sz w:val="24"/>
          <w:szCs w:val="24"/>
          <w:highlight w:val="green"/>
        </w:rPr>
        <w:t xml:space="preserve"> </w:t>
      </w:r>
      <w:r w:rsidR="00316029" w:rsidRPr="002E164F">
        <w:rPr>
          <w:rFonts w:ascii="Arial" w:eastAsia="Calibri" w:hAnsi="Arial" w:cs="Arial"/>
          <w:sz w:val="24"/>
          <w:szCs w:val="24"/>
          <w:highlight w:val="green"/>
        </w:rPr>
        <w:t>7.2)</w:t>
      </w:r>
      <w:r w:rsidR="00CF5835" w:rsidRPr="002E164F">
        <w:rPr>
          <w:rFonts w:ascii="Arial" w:eastAsia="Calibri" w:hAnsi="Arial" w:cs="Arial"/>
          <w:sz w:val="24"/>
          <w:szCs w:val="24"/>
          <w:highlight w:val="green"/>
        </w:rPr>
        <w:t xml:space="preserve">, </w:t>
      </w:r>
      <w:r w:rsidR="0044759F" w:rsidRPr="002E164F">
        <w:rPr>
          <w:rFonts w:ascii="Arial" w:eastAsia="Arial" w:hAnsi="Arial" w:cs="Arial"/>
          <w:sz w:val="24"/>
          <w:szCs w:val="24"/>
          <w:highlight w:val="green"/>
        </w:rPr>
        <w:t>СП 438.1325800</w:t>
      </w:r>
      <w:r w:rsidR="004B5BE3" w:rsidRPr="002E164F">
        <w:rPr>
          <w:rFonts w:ascii="Arial" w:eastAsia="Arial" w:hAnsi="Arial" w:cs="Arial"/>
          <w:sz w:val="24"/>
          <w:szCs w:val="24"/>
          <w:highlight w:val="green"/>
        </w:rPr>
        <w:t>.2019</w:t>
      </w:r>
      <w:r w:rsidR="00DA1B87" w:rsidRPr="002E164F">
        <w:rPr>
          <w:rFonts w:ascii="Arial" w:eastAsia="Arial" w:hAnsi="Arial" w:cs="Arial"/>
          <w:sz w:val="24"/>
          <w:szCs w:val="24"/>
          <w:highlight w:val="green"/>
        </w:rPr>
        <w:t xml:space="preserve"> </w:t>
      </w:r>
      <w:r w:rsidR="00DA1B87" w:rsidRPr="002E164F">
        <w:rPr>
          <w:rFonts w:ascii="Arial" w:eastAsia="Calibri" w:hAnsi="Arial" w:cs="Arial"/>
          <w:sz w:val="24"/>
          <w:szCs w:val="24"/>
          <w:highlight w:val="green"/>
        </w:rPr>
        <w:t>(раздел 7)</w:t>
      </w:r>
      <w:r w:rsidR="00316029" w:rsidRPr="002E164F">
        <w:rPr>
          <w:rFonts w:ascii="Arial" w:eastAsia="Calibri" w:hAnsi="Arial" w:cs="Arial"/>
          <w:sz w:val="24"/>
          <w:szCs w:val="24"/>
          <w:highlight w:val="green"/>
        </w:rPr>
        <w:t>.</w:t>
      </w:r>
    </w:p>
    <w:p w14:paraId="0EFBB44C" w14:textId="12328EEE" w:rsidR="009748F9" w:rsidRPr="00F9748A" w:rsidRDefault="00F9748A" w:rsidP="00F9748A">
      <w:pPr>
        <w:tabs>
          <w:tab w:val="left" w:pos="426"/>
          <w:tab w:val="left" w:pos="851"/>
        </w:tabs>
        <w:spacing w:line="360" w:lineRule="auto"/>
        <w:ind w:firstLine="709"/>
        <w:jc w:val="both"/>
        <w:rPr>
          <w:rFonts w:eastAsia="Calibri"/>
          <w:sz w:val="24"/>
          <w:szCs w:val="24"/>
        </w:rPr>
      </w:pPr>
      <w:r w:rsidRPr="002E164F">
        <w:rPr>
          <w:rFonts w:ascii="Arial" w:eastAsia="Calibri" w:hAnsi="Arial" w:cs="Arial"/>
          <w:sz w:val="24"/>
          <w:szCs w:val="24"/>
          <w:highlight w:val="green"/>
        </w:rPr>
        <w:t xml:space="preserve">5.5 </w:t>
      </w:r>
      <w:r w:rsidR="00316029" w:rsidRPr="002E164F">
        <w:rPr>
          <w:rFonts w:ascii="Arial" w:eastAsia="Calibri" w:hAnsi="Arial" w:cs="Arial"/>
          <w:sz w:val="24"/>
          <w:szCs w:val="24"/>
          <w:highlight w:val="green"/>
        </w:rPr>
        <w:t xml:space="preserve">Инженерно-экологические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в районах распространения </w:t>
      </w:r>
      <w:r w:rsidR="00637BDD" w:rsidRPr="002E164F">
        <w:rPr>
          <w:rFonts w:ascii="Arial" w:eastAsia="Calibri" w:hAnsi="Arial" w:cs="Arial"/>
          <w:sz w:val="24"/>
          <w:szCs w:val="24"/>
          <w:highlight w:val="green"/>
        </w:rPr>
        <w:t>просадочных</w:t>
      </w:r>
      <w:r w:rsidR="00316029" w:rsidRPr="002E164F">
        <w:rPr>
          <w:rFonts w:ascii="Arial" w:eastAsia="Calibri" w:hAnsi="Arial" w:cs="Arial"/>
          <w:sz w:val="24"/>
          <w:szCs w:val="24"/>
          <w:highlight w:val="green"/>
        </w:rPr>
        <w:t xml:space="preserve"> грунтов выполняются в соответствии с требованиями СП 47.13330.2016 (</w:t>
      </w:r>
      <w:r w:rsidR="00BA7BFC" w:rsidRPr="002E164F">
        <w:rPr>
          <w:rFonts w:ascii="Arial" w:eastAsia="Calibri" w:hAnsi="Arial" w:cs="Arial"/>
          <w:sz w:val="24"/>
          <w:szCs w:val="24"/>
          <w:highlight w:val="green"/>
        </w:rPr>
        <w:t>п</w:t>
      </w:r>
      <w:r w:rsidR="00862B71" w:rsidRPr="002E164F">
        <w:rPr>
          <w:rFonts w:ascii="Arial" w:eastAsia="Calibri" w:hAnsi="Arial" w:cs="Arial"/>
          <w:sz w:val="24"/>
          <w:szCs w:val="24"/>
          <w:highlight w:val="green"/>
        </w:rPr>
        <w:t>одраздел</w:t>
      </w:r>
      <w:r w:rsidR="00BA7BFC" w:rsidRPr="002E164F">
        <w:rPr>
          <w:rFonts w:ascii="Arial" w:eastAsia="Calibri" w:hAnsi="Arial" w:cs="Arial"/>
          <w:sz w:val="24"/>
          <w:szCs w:val="24"/>
          <w:highlight w:val="green"/>
        </w:rPr>
        <w:t xml:space="preserve"> </w:t>
      </w:r>
      <w:r w:rsidR="00316029" w:rsidRPr="002E164F">
        <w:rPr>
          <w:rFonts w:ascii="Arial" w:eastAsia="Calibri" w:hAnsi="Arial" w:cs="Arial"/>
          <w:sz w:val="24"/>
          <w:szCs w:val="24"/>
          <w:highlight w:val="green"/>
        </w:rPr>
        <w:t>8.2)</w:t>
      </w:r>
      <w:r w:rsidR="00CF5835" w:rsidRPr="002E164F">
        <w:rPr>
          <w:rFonts w:ascii="Arial" w:eastAsia="Calibri" w:hAnsi="Arial" w:cs="Arial"/>
          <w:sz w:val="24"/>
          <w:szCs w:val="24"/>
          <w:highlight w:val="green"/>
        </w:rPr>
        <w:t xml:space="preserve">, </w:t>
      </w:r>
      <w:r w:rsidR="0050058A" w:rsidRPr="002E164F">
        <w:rPr>
          <w:rFonts w:ascii="Arial" w:eastAsia="Arial" w:hAnsi="Arial" w:cs="Arial"/>
          <w:sz w:val="24"/>
          <w:szCs w:val="24"/>
          <w:highlight w:val="green"/>
        </w:rPr>
        <w:t>СП 438.1325800</w:t>
      </w:r>
      <w:r w:rsidR="004B5BE3" w:rsidRPr="002E164F">
        <w:rPr>
          <w:rFonts w:ascii="Arial" w:eastAsia="Arial" w:hAnsi="Arial" w:cs="Arial"/>
          <w:sz w:val="24"/>
          <w:szCs w:val="24"/>
          <w:highlight w:val="green"/>
        </w:rPr>
        <w:t>.2019</w:t>
      </w:r>
      <w:r w:rsidR="00DA1B87" w:rsidRPr="002E164F">
        <w:rPr>
          <w:rFonts w:ascii="Arial" w:eastAsia="Arial" w:hAnsi="Arial" w:cs="Arial"/>
          <w:sz w:val="24"/>
          <w:szCs w:val="24"/>
          <w:highlight w:val="green"/>
        </w:rPr>
        <w:t xml:space="preserve"> </w:t>
      </w:r>
      <w:r w:rsidR="00DA1B87" w:rsidRPr="002E164F">
        <w:rPr>
          <w:rFonts w:ascii="Arial" w:eastAsia="Calibri" w:hAnsi="Arial" w:cs="Arial"/>
          <w:sz w:val="24"/>
          <w:szCs w:val="24"/>
          <w:highlight w:val="green"/>
        </w:rPr>
        <w:t>(раздел 8)</w:t>
      </w:r>
      <w:r w:rsidR="00176251" w:rsidRPr="002E164F">
        <w:rPr>
          <w:rFonts w:ascii="Arial" w:eastAsia="Calibri" w:hAnsi="Arial" w:cs="Arial"/>
          <w:sz w:val="24"/>
          <w:szCs w:val="24"/>
          <w:highlight w:val="green"/>
        </w:rPr>
        <w:t>.</w:t>
      </w:r>
    </w:p>
    <w:p w14:paraId="69406DE5" w14:textId="52B7ED59" w:rsidR="00415478" w:rsidRPr="00C77384" w:rsidRDefault="00F9748A" w:rsidP="00F9748A">
      <w:pPr>
        <w:pStyle w:val="2"/>
        <w:numPr>
          <w:ilvl w:val="0"/>
          <w:numId w:val="0"/>
        </w:numPr>
        <w:ind w:firstLine="709"/>
        <w:rPr>
          <w:rFonts w:eastAsia="Calibri"/>
          <w:lang w:eastAsia="en-US"/>
        </w:rPr>
      </w:pPr>
      <w:bookmarkStart w:id="37" w:name="_Toc523323328"/>
      <w:bookmarkStart w:id="38" w:name="_Toc524711548"/>
      <w:bookmarkStart w:id="39" w:name="_Toc500858786"/>
      <w:bookmarkStart w:id="40" w:name="_Hlk510020419"/>
      <w:r>
        <w:rPr>
          <w:rFonts w:eastAsia="Calibri"/>
          <w:lang w:eastAsia="en-US"/>
        </w:rPr>
        <w:lastRenderedPageBreak/>
        <w:t xml:space="preserve">6 </w:t>
      </w:r>
      <w:r w:rsidR="00415478" w:rsidRPr="00C77384">
        <w:rPr>
          <w:rFonts w:eastAsia="Calibri"/>
          <w:lang w:eastAsia="en-US"/>
        </w:rPr>
        <w:t>Инженерные изыскания в районах распространения просадочных грунтов для архитектурно-строительного проектирования при подготовке проектной документации объектов капитального строительства</w:t>
      </w:r>
      <w:bookmarkEnd w:id="37"/>
      <w:bookmarkEnd w:id="38"/>
    </w:p>
    <w:p w14:paraId="67C4E36C" w14:textId="2FF82D6F" w:rsidR="00415478" w:rsidRPr="002E164F" w:rsidRDefault="00415478" w:rsidP="00415478">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Инженерные изыскания </w:t>
      </w:r>
      <w:hyperlink w:anchor="_bookmark8" w:history="1">
        <w:r w:rsidRPr="002E164F">
          <w:rPr>
            <w:rFonts w:ascii="Arial" w:hAnsi="Arial" w:cs="Arial"/>
            <w:sz w:val="24"/>
            <w:szCs w:val="24"/>
            <w:highlight w:val="green"/>
          </w:rPr>
          <w:t>для подготовки проектной документации объектов капитального</w:t>
        </w:r>
      </w:hyperlink>
      <w:r w:rsidRPr="002E164F">
        <w:rPr>
          <w:rFonts w:ascii="Arial" w:hAnsi="Arial" w:cs="Arial"/>
          <w:sz w:val="24"/>
          <w:szCs w:val="24"/>
          <w:highlight w:val="green"/>
        </w:rPr>
        <w:t xml:space="preserve"> </w:t>
      </w:r>
      <w:hyperlink w:anchor="_bookmark8" w:history="1">
        <w:r w:rsidRPr="002E164F">
          <w:rPr>
            <w:rFonts w:ascii="Arial" w:hAnsi="Arial" w:cs="Arial"/>
            <w:sz w:val="24"/>
            <w:szCs w:val="24"/>
            <w:highlight w:val="green"/>
          </w:rPr>
          <w:t>строительства</w:t>
        </w:r>
      </w:hyperlink>
      <w:r w:rsidRPr="002E164F">
        <w:rPr>
          <w:rFonts w:ascii="Arial" w:hAnsi="Arial" w:cs="Arial"/>
          <w:sz w:val="24"/>
          <w:szCs w:val="24"/>
          <w:highlight w:val="green"/>
        </w:rPr>
        <w:t xml:space="preserve"> в соответствии с СП 47.13330.2016 (</w:t>
      </w:r>
      <w:r w:rsidR="00BA7BFC" w:rsidRPr="002E164F">
        <w:rPr>
          <w:rFonts w:ascii="Arial" w:hAnsi="Arial" w:cs="Arial"/>
          <w:sz w:val="24"/>
          <w:szCs w:val="24"/>
          <w:highlight w:val="green"/>
        </w:rPr>
        <w:t xml:space="preserve">пункт </w:t>
      </w:r>
      <w:r w:rsidRPr="002E164F">
        <w:rPr>
          <w:rFonts w:ascii="Arial" w:hAnsi="Arial" w:cs="Arial"/>
          <w:sz w:val="24"/>
          <w:szCs w:val="24"/>
          <w:highlight w:val="green"/>
        </w:rPr>
        <w:t>4.30) выполняются в один или два этапа.</w:t>
      </w:r>
    </w:p>
    <w:p w14:paraId="0755A265" w14:textId="2DB39589" w:rsidR="00415478" w:rsidRPr="002E164F" w:rsidRDefault="00415478" w:rsidP="00415478">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На первом этапе инженерные изыскания выполняют </w:t>
      </w:r>
      <w:r w:rsidR="00403997" w:rsidRPr="002E164F">
        <w:rPr>
          <w:rFonts w:ascii="Arial" w:hAnsi="Arial" w:cs="Arial"/>
          <w:sz w:val="24"/>
          <w:szCs w:val="24"/>
          <w:highlight w:val="green"/>
        </w:rPr>
        <w:t>в</w:t>
      </w:r>
      <w:r w:rsidRPr="002E164F">
        <w:rPr>
          <w:rFonts w:ascii="Arial" w:hAnsi="Arial" w:cs="Arial"/>
          <w:sz w:val="24"/>
          <w:szCs w:val="24"/>
          <w:highlight w:val="green"/>
        </w:rPr>
        <w:t xml:space="preserve"> цел</w:t>
      </w:r>
      <w:r w:rsidR="00403997" w:rsidRPr="002E164F">
        <w:rPr>
          <w:rFonts w:ascii="Arial" w:hAnsi="Arial" w:cs="Arial"/>
          <w:sz w:val="24"/>
          <w:szCs w:val="24"/>
          <w:highlight w:val="green"/>
        </w:rPr>
        <w:t>ях</w:t>
      </w:r>
      <w:r w:rsidRPr="002E164F">
        <w:rPr>
          <w:rFonts w:ascii="Arial" w:hAnsi="Arial" w:cs="Arial"/>
          <w:sz w:val="24"/>
          <w:szCs w:val="24"/>
          <w:highlight w:val="green"/>
        </w:rPr>
        <w:t xml:space="preserve"> комплексного изучения природных условий выбранной площадки (трассы), обоснования компоновки зданий и сооружений, принятия конструктивных и объемно-планировочных решений, составления генерального плана проектируемого объекта, оценки влияния просадочных явлений на проектируемые здания и сооружения, разработки мероприятий по инженерной защите сооружений.</w:t>
      </w:r>
    </w:p>
    <w:p w14:paraId="7B43AF57" w14:textId="2746DFFF" w:rsidR="00415478" w:rsidRPr="002E164F" w:rsidRDefault="00415478" w:rsidP="00415478">
      <w:pPr>
        <w:spacing w:line="360" w:lineRule="auto"/>
        <w:ind w:firstLine="709"/>
        <w:jc w:val="both"/>
        <w:rPr>
          <w:rFonts w:ascii="Arial" w:hAnsi="Arial" w:cs="Arial"/>
          <w:sz w:val="24"/>
          <w:szCs w:val="24"/>
          <w:highlight w:val="green"/>
        </w:rPr>
      </w:pPr>
      <w:r w:rsidRPr="002E164F">
        <w:rPr>
          <w:rFonts w:ascii="Arial" w:hAnsi="Arial" w:cs="Arial"/>
          <w:sz w:val="24"/>
          <w:szCs w:val="24"/>
          <w:highlight w:val="green"/>
        </w:rPr>
        <w:t xml:space="preserve">На втором этапе инженерных изысканий выполняется уточнение данных </w:t>
      </w:r>
      <w:r w:rsidR="00EE6423" w:rsidRPr="002E164F">
        <w:rPr>
          <w:rFonts w:ascii="Arial" w:hAnsi="Arial" w:cs="Arial"/>
          <w:sz w:val="24"/>
          <w:szCs w:val="24"/>
          <w:highlight w:val="green"/>
        </w:rPr>
        <w:t xml:space="preserve">о составе, состоянии и свойствах </w:t>
      </w:r>
      <w:r w:rsidR="00AF135D" w:rsidRPr="002E164F">
        <w:rPr>
          <w:rFonts w:ascii="Arial" w:hAnsi="Arial" w:cs="Arial"/>
          <w:sz w:val="24"/>
          <w:szCs w:val="24"/>
          <w:highlight w:val="green"/>
        </w:rPr>
        <w:t>грунтов</w:t>
      </w:r>
      <w:r w:rsidR="00B66E07" w:rsidRPr="002E164F">
        <w:rPr>
          <w:rFonts w:ascii="Arial" w:hAnsi="Arial" w:cs="Arial"/>
          <w:sz w:val="24"/>
          <w:szCs w:val="24"/>
          <w:highlight w:val="green"/>
        </w:rPr>
        <w:t>,</w:t>
      </w:r>
      <w:r w:rsidR="00EE6423" w:rsidRPr="002E164F">
        <w:rPr>
          <w:rFonts w:ascii="Arial" w:hAnsi="Arial" w:cs="Arial"/>
          <w:sz w:val="24"/>
          <w:szCs w:val="24"/>
          <w:highlight w:val="green"/>
        </w:rPr>
        <w:t xml:space="preserve"> слагающих массив, в том числе нормативные и расчетные характеристики свойств грунтов</w:t>
      </w:r>
      <w:r w:rsidRPr="002E164F">
        <w:rPr>
          <w:rFonts w:ascii="Arial" w:hAnsi="Arial" w:cs="Arial"/>
          <w:sz w:val="24"/>
          <w:szCs w:val="24"/>
          <w:highlight w:val="green"/>
        </w:rPr>
        <w:t xml:space="preserve"> в пределах сферы взаимодействия здания или сооружения с геологической средой, получение дополнительных данных для оптимизации конструктивных параметров здания или сооружения и детализации проектных решений по инженерной защите сооружений.</w:t>
      </w:r>
    </w:p>
    <w:p w14:paraId="6EAA94B7" w14:textId="77777777" w:rsidR="00415478" w:rsidRPr="00C77384" w:rsidRDefault="00415478" w:rsidP="00415478">
      <w:pPr>
        <w:spacing w:line="360" w:lineRule="auto"/>
        <w:ind w:firstLine="709"/>
        <w:jc w:val="both"/>
        <w:rPr>
          <w:rFonts w:ascii="Arial" w:hAnsi="Arial" w:cs="Arial"/>
          <w:sz w:val="24"/>
          <w:szCs w:val="24"/>
        </w:rPr>
      </w:pPr>
      <w:r w:rsidRPr="002E164F">
        <w:rPr>
          <w:rFonts w:ascii="Arial" w:hAnsi="Arial" w:cs="Arial"/>
          <w:sz w:val="24"/>
          <w:szCs w:val="24"/>
          <w:highlight w:val="green"/>
        </w:rPr>
        <w:t xml:space="preserve">Инженерные изыскания выполняются в один этап, если имеющихся материалов и данных о просадочных грунтах </w:t>
      </w:r>
      <w:r w:rsidR="00EE6423" w:rsidRPr="002E164F">
        <w:rPr>
          <w:rFonts w:ascii="Arial" w:hAnsi="Arial" w:cs="Arial"/>
          <w:sz w:val="24"/>
          <w:szCs w:val="24"/>
          <w:highlight w:val="green"/>
        </w:rPr>
        <w:t>как основаниях зданий и сооружений</w:t>
      </w:r>
      <w:r w:rsidR="00EE6423" w:rsidRPr="002E164F">
        <w:rPr>
          <w:rFonts w:ascii="Arial" w:hAnsi="Arial" w:cs="Arial"/>
          <w:b/>
          <w:sz w:val="24"/>
          <w:szCs w:val="24"/>
          <w:highlight w:val="green"/>
        </w:rPr>
        <w:t xml:space="preserve"> </w:t>
      </w:r>
      <w:r w:rsidRPr="002E164F">
        <w:rPr>
          <w:rFonts w:ascii="Arial" w:hAnsi="Arial" w:cs="Arial"/>
          <w:sz w:val="24"/>
          <w:szCs w:val="24"/>
          <w:highlight w:val="green"/>
        </w:rPr>
        <w:t xml:space="preserve">достаточно для обоснования </w:t>
      </w:r>
      <w:bookmarkStart w:id="41" w:name="_Hlk496281042"/>
      <w:r w:rsidRPr="002E164F">
        <w:rPr>
          <w:rFonts w:ascii="Arial" w:hAnsi="Arial" w:cs="Arial"/>
          <w:sz w:val="24"/>
          <w:szCs w:val="24"/>
          <w:highlight w:val="green"/>
        </w:rPr>
        <w:t>компоновки</w:t>
      </w:r>
      <w:bookmarkEnd w:id="41"/>
      <w:r w:rsidRPr="002E164F">
        <w:rPr>
          <w:rFonts w:ascii="Arial" w:hAnsi="Arial" w:cs="Arial"/>
          <w:sz w:val="24"/>
          <w:szCs w:val="24"/>
          <w:highlight w:val="green"/>
        </w:rPr>
        <w:t xml:space="preserve"> зданий и сооружений, принятия конструктивных и объемно-планировочных решений, составления генерального плана проектируемого объекта, а также принятия проектных решений по его инженерной защите.</w:t>
      </w:r>
    </w:p>
    <w:p w14:paraId="334DB228" w14:textId="30639FA6" w:rsidR="00316029" w:rsidRPr="00C77384" w:rsidRDefault="008617CE" w:rsidP="00ED7FDB">
      <w:pPr>
        <w:pStyle w:val="30"/>
        <w:ind w:left="0" w:firstLine="709"/>
        <w:rPr>
          <w:rFonts w:eastAsia="Calibri"/>
        </w:rPr>
      </w:pPr>
      <w:bookmarkStart w:id="42" w:name="_Toc523323329"/>
      <w:bookmarkStart w:id="43" w:name="_Toc524711549"/>
      <w:r w:rsidRPr="00C77384">
        <w:rPr>
          <w:rFonts w:eastAsia="Calibri"/>
        </w:rPr>
        <w:t xml:space="preserve">6.1 </w:t>
      </w:r>
      <w:r w:rsidR="00316029" w:rsidRPr="00C77384">
        <w:rPr>
          <w:rFonts w:eastAsia="Calibri"/>
        </w:rPr>
        <w:t xml:space="preserve">Инженерные изыскания в районах распространения просадочных грунтов для подготовки проектной документации объектов капитального строительства </w:t>
      </w:r>
      <w:r w:rsidR="00980077">
        <w:rPr>
          <w:rFonts w:eastAsia="Calibri"/>
        </w:rPr>
        <w:t>–</w:t>
      </w:r>
      <w:r w:rsidR="00316029" w:rsidRPr="00C77384">
        <w:rPr>
          <w:rFonts w:eastAsia="Calibri"/>
        </w:rPr>
        <w:t xml:space="preserve"> первый этап</w:t>
      </w:r>
      <w:bookmarkEnd w:id="39"/>
      <w:bookmarkEnd w:id="42"/>
      <w:bookmarkEnd w:id="43"/>
    </w:p>
    <w:p w14:paraId="46B87781" w14:textId="094D1325" w:rsidR="00415478" w:rsidRPr="00F9748A" w:rsidRDefault="00F9748A" w:rsidP="00F9748A">
      <w:pPr>
        <w:tabs>
          <w:tab w:val="left" w:pos="426"/>
          <w:tab w:val="left" w:pos="851"/>
        </w:tabs>
        <w:spacing w:line="360" w:lineRule="auto"/>
        <w:ind w:firstLine="723"/>
        <w:jc w:val="both"/>
        <w:rPr>
          <w:rFonts w:ascii="Arial" w:eastAsia="Calibri" w:hAnsi="Arial" w:cs="Arial"/>
          <w:b/>
          <w:sz w:val="24"/>
          <w:szCs w:val="24"/>
        </w:rPr>
      </w:pPr>
      <w:r w:rsidRPr="00876F15">
        <w:rPr>
          <w:rFonts w:ascii="Arial" w:hAnsi="Arial" w:cs="Arial"/>
          <w:sz w:val="24"/>
          <w:szCs w:val="24"/>
          <w:highlight w:val="green"/>
        </w:rPr>
        <w:t>6.1.1</w:t>
      </w:r>
      <w:r w:rsidRPr="00876F15">
        <w:rPr>
          <w:rFonts w:ascii="Arial" w:hAnsi="Arial" w:cs="Arial"/>
          <w:b/>
          <w:sz w:val="24"/>
          <w:szCs w:val="24"/>
          <w:highlight w:val="green"/>
        </w:rPr>
        <w:t xml:space="preserve"> </w:t>
      </w:r>
      <w:r w:rsidR="00771910" w:rsidRPr="00876F15">
        <w:rPr>
          <w:rFonts w:ascii="Arial" w:hAnsi="Arial" w:cs="Arial"/>
          <w:sz w:val="24"/>
          <w:szCs w:val="24"/>
          <w:highlight w:val="green"/>
        </w:rPr>
        <w:t>Инженерно-геодезические изыскания на первом этапе для подготовки проектной документации объектов капитального строительства в районах распространения просадочных грунтов выполняют в соответствии с СП</w:t>
      </w:r>
      <w:r w:rsidR="00AD4443" w:rsidRPr="00876F15">
        <w:rPr>
          <w:rFonts w:ascii="Arial" w:hAnsi="Arial" w:cs="Arial"/>
          <w:sz w:val="24"/>
          <w:szCs w:val="24"/>
          <w:highlight w:val="green"/>
        </w:rPr>
        <w:t> </w:t>
      </w:r>
      <w:r w:rsidR="00771910" w:rsidRPr="00876F15">
        <w:rPr>
          <w:rFonts w:ascii="Arial" w:hAnsi="Arial" w:cs="Arial"/>
          <w:sz w:val="24"/>
          <w:szCs w:val="24"/>
          <w:highlight w:val="green"/>
        </w:rPr>
        <w:t>317.1325800</w:t>
      </w:r>
      <w:r w:rsidR="00403997" w:rsidRPr="00876F15">
        <w:rPr>
          <w:rFonts w:ascii="Arial" w:hAnsi="Arial" w:cs="Arial"/>
          <w:sz w:val="24"/>
          <w:szCs w:val="24"/>
          <w:highlight w:val="green"/>
        </w:rPr>
        <w:t>.2017</w:t>
      </w:r>
      <w:r w:rsidR="00771910" w:rsidRPr="00876F15">
        <w:rPr>
          <w:rFonts w:ascii="Arial" w:hAnsi="Arial" w:cs="Arial"/>
          <w:sz w:val="24"/>
          <w:szCs w:val="24"/>
          <w:highlight w:val="green"/>
        </w:rPr>
        <w:t xml:space="preserve"> (</w:t>
      </w:r>
      <w:r w:rsidR="00BA7BFC" w:rsidRPr="00876F15">
        <w:rPr>
          <w:rFonts w:ascii="Arial" w:hAnsi="Arial" w:cs="Arial"/>
          <w:sz w:val="24"/>
          <w:szCs w:val="24"/>
          <w:highlight w:val="green"/>
        </w:rPr>
        <w:t>п</w:t>
      </w:r>
      <w:r w:rsidR="00862B71" w:rsidRPr="00876F15">
        <w:rPr>
          <w:rFonts w:ascii="Arial" w:hAnsi="Arial" w:cs="Arial"/>
          <w:sz w:val="24"/>
          <w:szCs w:val="24"/>
          <w:highlight w:val="green"/>
        </w:rPr>
        <w:t>одраздел</w:t>
      </w:r>
      <w:r w:rsidR="00BA7BFC" w:rsidRPr="00876F15">
        <w:rPr>
          <w:rFonts w:ascii="Arial" w:hAnsi="Arial" w:cs="Arial"/>
          <w:sz w:val="24"/>
          <w:szCs w:val="24"/>
          <w:highlight w:val="green"/>
        </w:rPr>
        <w:t xml:space="preserve"> </w:t>
      </w:r>
      <w:r w:rsidR="00771910" w:rsidRPr="00876F15">
        <w:rPr>
          <w:rFonts w:ascii="Arial" w:hAnsi="Arial" w:cs="Arial"/>
          <w:sz w:val="24"/>
          <w:szCs w:val="24"/>
          <w:highlight w:val="green"/>
        </w:rPr>
        <w:t>7.1) и настоящим сводом правил.</w:t>
      </w:r>
    </w:p>
    <w:bookmarkEnd w:id="40"/>
    <w:p w14:paraId="2DCD7AF0" w14:textId="10BC0168" w:rsidR="009652A1" w:rsidRPr="00F9748A" w:rsidRDefault="004F441A" w:rsidP="00F9748A">
      <w:pPr>
        <w:tabs>
          <w:tab w:val="left" w:pos="426"/>
          <w:tab w:val="left" w:pos="851"/>
        </w:tabs>
        <w:spacing w:line="360" w:lineRule="auto"/>
        <w:ind w:firstLine="723"/>
        <w:jc w:val="both"/>
        <w:rPr>
          <w:rFonts w:ascii="Arial" w:hAnsi="Arial" w:cs="Arial"/>
          <w:sz w:val="24"/>
          <w:szCs w:val="24"/>
        </w:rPr>
      </w:pPr>
      <w:r>
        <w:rPr>
          <w:rFonts w:ascii="Arial" w:hAnsi="Arial" w:cs="Arial"/>
          <w:sz w:val="24"/>
          <w:szCs w:val="24"/>
        </w:rPr>
        <w:lastRenderedPageBreak/>
        <w:t xml:space="preserve">6.1.1.1 </w:t>
      </w:r>
      <w:r w:rsidR="009652A1" w:rsidRPr="00F9748A">
        <w:rPr>
          <w:rFonts w:ascii="Arial" w:hAnsi="Arial" w:cs="Arial"/>
          <w:sz w:val="24"/>
          <w:szCs w:val="24"/>
        </w:rPr>
        <w:t>В случае если заданием предусмотрен локальный мониторинг компонентов геологической среды, в составе инженерно-геодезич</w:t>
      </w:r>
      <w:r w:rsidR="00771910" w:rsidRPr="00F9748A">
        <w:rPr>
          <w:rFonts w:ascii="Arial" w:hAnsi="Arial" w:cs="Arial"/>
          <w:sz w:val="24"/>
          <w:szCs w:val="24"/>
        </w:rPr>
        <w:t>еских изысканий на первом этапе</w:t>
      </w:r>
      <w:r w:rsidR="009652A1" w:rsidRPr="00F9748A">
        <w:rPr>
          <w:rFonts w:ascii="Arial" w:hAnsi="Arial" w:cs="Arial"/>
          <w:sz w:val="24"/>
          <w:szCs w:val="24"/>
        </w:rPr>
        <w:t xml:space="preserve"> в соответствии с программой</w:t>
      </w:r>
      <w:r w:rsidR="00771910" w:rsidRPr="00F9748A">
        <w:rPr>
          <w:rFonts w:ascii="Arial" w:hAnsi="Arial" w:cs="Arial"/>
          <w:sz w:val="24"/>
          <w:szCs w:val="24"/>
        </w:rPr>
        <w:t xml:space="preserve"> дополнительно </w:t>
      </w:r>
      <w:r w:rsidR="009652A1" w:rsidRPr="00F9748A">
        <w:rPr>
          <w:rFonts w:ascii="Arial" w:hAnsi="Arial" w:cs="Arial"/>
          <w:sz w:val="24"/>
          <w:szCs w:val="24"/>
        </w:rPr>
        <w:t>выполняют:</w:t>
      </w:r>
    </w:p>
    <w:p w14:paraId="3EF21251" w14:textId="77777777" w:rsidR="009652A1" w:rsidRPr="00F9748A" w:rsidRDefault="009652A1" w:rsidP="00F9748A">
      <w:pPr>
        <w:spacing w:line="360" w:lineRule="auto"/>
        <w:ind w:firstLine="723"/>
        <w:jc w:val="both"/>
        <w:rPr>
          <w:rFonts w:ascii="Arial" w:eastAsia="Calibri" w:hAnsi="Arial" w:cs="Arial"/>
          <w:sz w:val="24"/>
          <w:szCs w:val="24"/>
          <w:lang w:eastAsia="en-US"/>
        </w:rPr>
      </w:pPr>
      <w:r w:rsidRPr="00F9748A">
        <w:rPr>
          <w:rFonts w:ascii="Arial" w:hAnsi="Arial" w:cs="Arial"/>
          <w:sz w:val="24"/>
          <w:szCs w:val="24"/>
        </w:rPr>
        <w:t>- закрепление на местности геодезических пунктов исходной и наблюдательной (деформационной) сетей;</w:t>
      </w:r>
    </w:p>
    <w:p w14:paraId="67B5920D" w14:textId="3D82002A" w:rsidR="009652A1" w:rsidRPr="00F9748A" w:rsidRDefault="009652A1" w:rsidP="00B66E07">
      <w:pPr>
        <w:spacing w:line="360" w:lineRule="auto"/>
        <w:ind w:firstLine="723"/>
        <w:jc w:val="both"/>
        <w:rPr>
          <w:rFonts w:ascii="Arial" w:eastAsia="Calibri" w:hAnsi="Arial" w:cs="Arial"/>
          <w:sz w:val="24"/>
          <w:szCs w:val="24"/>
          <w:lang w:eastAsia="en-US"/>
        </w:rPr>
      </w:pPr>
      <w:r w:rsidRPr="00F9748A">
        <w:rPr>
          <w:rFonts w:ascii="Arial" w:eastAsia="Calibri" w:hAnsi="Arial" w:cs="Arial"/>
          <w:sz w:val="24"/>
          <w:szCs w:val="24"/>
          <w:lang w:eastAsia="en-US"/>
        </w:rPr>
        <w:t>- топографическую съ</w:t>
      </w:r>
      <w:r w:rsidR="008D6ED0" w:rsidRPr="00F9748A">
        <w:rPr>
          <w:rFonts w:ascii="Arial" w:eastAsia="Calibri" w:hAnsi="Arial" w:cs="Arial"/>
          <w:sz w:val="24"/>
          <w:szCs w:val="24"/>
          <w:lang w:eastAsia="en-US"/>
        </w:rPr>
        <w:t>е</w:t>
      </w:r>
      <w:r w:rsidRPr="00F9748A">
        <w:rPr>
          <w:rFonts w:ascii="Arial" w:eastAsia="Calibri" w:hAnsi="Arial" w:cs="Arial"/>
          <w:sz w:val="24"/>
          <w:szCs w:val="24"/>
          <w:lang w:eastAsia="en-US"/>
        </w:rPr>
        <w:t>мку участка распространения просадочных грунтов в масштабе 1:5</w:t>
      </w:r>
      <w:r w:rsidR="00AD4443" w:rsidRPr="00F9748A">
        <w:rPr>
          <w:rFonts w:ascii="Arial" w:eastAsia="Calibri" w:hAnsi="Arial" w:cs="Arial"/>
          <w:sz w:val="24"/>
          <w:szCs w:val="24"/>
          <w:lang w:eastAsia="en-US"/>
        </w:rPr>
        <w:t> </w:t>
      </w:r>
      <w:r w:rsidRPr="00F9748A">
        <w:rPr>
          <w:rFonts w:ascii="Arial" w:eastAsia="Calibri" w:hAnsi="Arial" w:cs="Arial"/>
          <w:sz w:val="24"/>
          <w:szCs w:val="24"/>
          <w:lang w:eastAsia="en-US"/>
        </w:rPr>
        <w:t xml:space="preserve">000 </w:t>
      </w:r>
      <w:r w:rsidR="00980077">
        <w:rPr>
          <w:rFonts w:ascii="Arial" w:eastAsia="Calibri" w:hAnsi="Arial" w:cs="Arial"/>
          <w:sz w:val="24"/>
          <w:szCs w:val="24"/>
          <w:lang w:eastAsia="en-US"/>
        </w:rPr>
        <w:t>–</w:t>
      </w:r>
      <w:r w:rsidRPr="00F9748A">
        <w:rPr>
          <w:rFonts w:ascii="Arial" w:eastAsia="Calibri" w:hAnsi="Arial" w:cs="Arial"/>
          <w:sz w:val="24"/>
          <w:szCs w:val="24"/>
          <w:lang w:eastAsia="en-US"/>
        </w:rPr>
        <w:t xml:space="preserve"> 1:500 и высотой сечения рельефа согласно СП</w:t>
      </w:r>
      <w:r w:rsidR="00AD4443" w:rsidRPr="00F9748A">
        <w:rPr>
          <w:rFonts w:ascii="Arial" w:eastAsia="Calibri" w:hAnsi="Arial" w:cs="Arial"/>
          <w:sz w:val="24"/>
          <w:szCs w:val="24"/>
          <w:lang w:eastAsia="en-US"/>
        </w:rPr>
        <w:t> </w:t>
      </w:r>
      <w:r w:rsidRPr="00F9748A">
        <w:rPr>
          <w:rFonts w:ascii="Arial" w:eastAsia="Calibri" w:hAnsi="Arial" w:cs="Arial"/>
          <w:sz w:val="24"/>
          <w:szCs w:val="24"/>
          <w:lang w:eastAsia="en-US"/>
        </w:rPr>
        <w:t>47.13330.2016 (приложение В);</w:t>
      </w:r>
    </w:p>
    <w:p w14:paraId="3BB0FAC1" w14:textId="02D9A2F8" w:rsidR="009652A1" w:rsidRPr="00F9748A" w:rsidRDefault="009652A1" w:rsidP="00F9748A">
      <w:pPr>
        <w:spacing w:line="360" w:lineRule="auto"/>
        <w:ind w:firstLine="723"/>
        <w:jc w:val="both"/>
        <w:rPr>
          <w:rFonts w:ascii="Arial" w:eastAsia="Calibri" w:hAnsi="Arial" w:cs="Arial"/>
          <w:sz w:val="24"/>
          <w:szCs w:val="24"/>
          <w:lang w:eastAsia="en-US"/>
        </w:rPr>
      </w:pPr>
      <w:r w:rsidRPr="00F9748A">
        <w:rPr>
          <w:rFonts w:ascii="Arial" w:eastAsia="Calibri" w:hAnsi="Arial" w:cs="Arial"/>
          <w:sz w:val="24"/>
          <w:szCs w:val="24"/>
          <w:lang w:eastAsia="en-US"/>
        </w:rPr>
        <w:t>- начальный цикл наблюдений за смещениями просадочных грунтов методами</w:t>
      </w:r>
      <w:r w:rsidR="00CF0EAA">
        <w:rPr>
          <w:rFonts w:ascii="Arial" w:eastAsia="Calibri" w:hAnsi="Arial" w:cs="Arial"/>
          <w:sz w:val="24"/>
          <w:szCs w:val="24"/>
          <w:lang w:eastAsia="en-US"/>
        </w:rPr>
        <w:t xml:space="preserve"> </w:t>
      </w:r>
      <w:r w:rsidR="00CF0EAA" w:rsidRPr="004B5BE3">
        <w:rPr>
          <w:rFonts w:ascii="Arial" w:eastAsia="Calibri" w:hAnsi="Arial" w:cs="Arial"/>
          <w:sz w:val="24"/>
          <w:szCs w:val="24"/>
          <w:lang w:eastAsia="en-US"/>
        </w:rPr>
        <w:t>(4.8.6, 4.8.7)</w:t>
      </w:r>
      <w:r w:rsidRPr="00F9748A">
        <w:rPr>
          <w:rFonts w:ascii="Arial" w:eastAsia="Calibri" w:hAnsi="Arial" w:cs="Arial"/>
          <w:sz w:val="24"/>
          <w:szCs w:val="24"/>
          <w:lang w:eastAsia="en-US"/>
        </w:rPr>
        <w:t xml:space="preserve">, установленными в </w:t>
      </w:r>
      <w:r w:rsidRPr="004B5BE3">
        <w:rPr>
          <w:rFonts w:ascii="Arial" w:eastAsia="Calibri" w:hAnsi="Arial" w:cs="Arial"/>
          <w:sz w:val="24"/>
          <w:szCs w:val="24"/>
          <w:lang w:eastAsia="en-US"/>
        </w:rPr>
        <w:t>программе;</w:t>
      </w:r>
    </w:p>
    <w:p w14:paraId="0F908586" w14:textId="77777777" w:rsidR="009652A1" w:rsidRPr="00F9748A" w:rsidRDefault="009652A1" w:rsidP="00F9748A">
      <w:pPr>
        <w:spacing w:line="360" w:lineRule="auto"/>
        <w:ind w:firstLine="723"/>
        <w:jc w:val="both"/>
        <w:rPr>
          <w:rFonts w:ascii="Arial" w:eastAsia="Calibri" w:hAnsi="Arial" w:cs="Arial"/>
          <w:sz w:val="24"/>
          <w:szCs w:val="24"/>
          <w:lang w:eastAsia="en-US"/>
        </w:rPr>
      </w:pPr>
      <w:r w:rsidRPr="00F9748A">
        <w:rPr>
          <w:rFonts w:ascii="Arial" w:eastAsia="Calibri" w:hAnsi="Arial" w:cs="Arial"/>
          <w:sz w:val="24"/>
          <w:szCs w:val="24"/>
          <w:lang w:eastAsia="en-US"/>
        </w:rPr>
        <w:t>- вынос на местность и планово-высотную привязку инженерно-геологических выработок и точек наблюдений;</w:t>
      </w:r>
    </w:p>
    <w:p w14:paraId="365F1D21" w14:textId="77777777" w:rsidR="00316029" w:rsidRPr="00F9748A" w:rsidRDefault="009652A1" w:rsidP="00F9748A">
      <w:pPr>
        <w:spacing w:line="360" w:lineRule="auto"/>
        <w:ind w:firstLine="723"/>
        <w:jc w:val="both"/>
        <w:rPr>
          <w:rFonts w:ascii="Arial" w:eastAsia="Calibri" w:hAnsi="Arial" w:cs="Arial"/>
          <w:sz w:val="24"/>
          <w:szCs w:val="24"/>
          <w:lang w:eastAsia="en-US"/>
        </w:rPr>
      </w:pPr>
      <w:r w:rsidRPr="00F9748A">
        <w:rPr>
          <w:rFonts w:ascii="Arial" w:eastAsia="Calibri" w:hAnsi="Arial" w:cs="Arial"/>
          <w:sz w:val="24"/>
          <w:szCs w:val="24"/>
          <w:lang w:eastAsia="en-US"/>
        </w:rPr>
        <w:t xml:space="preserve">- составление промежуточного </w:t>
      </w:r>
      <w:r w:rsidRPr="004B5BE3">
        <w:rPr>
          <w:rFonts w:ascii="Arial" w:eastAsia="Calibri" w:hAnsi="Arial" w:cs="Arial"/>
          <w:sz w:val="24"/>
          <w:szCs w:val="24"/>
          <w:lang w:eastAsia="en-US"/>
        </w:rPr>
        <w:t>отч</w:t>
      </w:r>
      <w:r w:rsidR="008D6ED0" w:rsidRPr="004B5BE3">
        <w:rPr>
          <w:rFonts w:ascii="Arial" w:eastAsia="Calibri" w:hAnsi="Arial" w:cs="Arial"/>
          <w:sz w:val="24"/>
          <w:szCs w:val="24"/>
          <w:lang w:eastAsia="en-US"/>
        </w:rPr>
        <w:t>е</w:t>
      </w:r>
      <w:r w:rsidRPr="004B5BE3">
        <w:rPr>
          <w:rFonts w:ascii="Arial" w:eastAsia="Calibri" w:hAnsi="Arial" w:cs="Arial"/>
          <w:sz w:val="24"/>
          <w:szCs w:val="24"/>
          <w:lang w:eastAsia="en-US"/>
        </w:rPr>
        <w:t>та (4.</w:t>
      </w:r>
      <w:r w:rsidR="00E41811" w:rsidRPr="004B5BE3">
        <w:rPr>
          <w:rFonts w:ascii="Arial" w:eastAsia="Calibri" w:hAnsi="Arial" w:cs="Arial"/>
          <w:sz w:val="24"/>
          <w:szCs w:val="24"/>
          <w:lang w:eastAsia="en-US"/>
        </w:rPr>
        <w:t>8</w:t>
      </w:r>
      <w:r w:rsidRPr="004B5BE3">
        <w:rPr>
          <w:rFonts w:ascii="Arial" w:eastAsia="Calibri" w:hAnsi="Arial" w:cs="Arial"/>
          <w:sz w:val="24"/>
          <w:szCs w:val="24"/>
          <w:lang w:eastAsia="en-US"/>
        </w:rPr>
        <w:t>.1</w:t>
      </w:r>
      <w:r w:rsidR="00E41811" w:rsidRPr="004B5BE3">
        <w:rPr>
          <w:rFonts w:ascii="Arial" w:eastAsia="Calibri" w:hAnsi="Arial" w:cs="Arial"/>
          <w:sz w:val="24"/>
          <w:szCs w:val="24"/>
          <w:lang w:eastAsia="en-US"/>
        </w:rPr>
        <w:t>0</w:t>
      </w:r>
      <w:r w:rsidRPr="004B5BE3">
        <w:rPr>
          <w:rFonts w:ascii="Arial" w:eastAsia="Calibri" w:hAnsi="Arial" w:cs="Arial"/>
          <w:sz w:val="24"/>
          <w:szCs w:val="24"/>
          <w:lang w:eastAsia="en-US"/>
        </w:rPr>
        <w:t>).</w:t>
      </w:r>
    </w:p>
    <w:p w14:paraId="7C749446" w14:textId="543CD5E8"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6.1.2</w:t>
      </w:r>
      <w:r w:rsidRPr="00876F15">
        <w:rPr>
          <w:rFonts w:ascii="Arial" w:hAnsi="Arial" w:cs="Arial"/>
          <w:b/>
          <w:sz w:val="24"/>
          <w:szCs w:val="24"/>
          <w:highlight w:val="green"/>
        </w:rPr>
        <w:t xml:space="preserve"> </w:t>
      </w:r>
      <w:r w:rsidR="00316029" w:rsidRPr="00876F15">
        <w:rPr>
          <w:rFonts w:ascii="Arial" w:hAnsi="Arial" w:cs="Arial"/>
          <w:sz w:val="24"/>
          <w:szCs w:val="24"/>
          <w:highlight w:val="green"/>
        </w:rPr>
        <w:t>Инженерно-геологические изыскания</w:t>
      </w:r>
      <w:r w:rsidR="00316029" w:rsidRPr="00876F15">
        <w:rPr>
          <w:rFonts w:ascii="Arial" w:hAnsi="Arial" w:cs="Arial"/>
          <w:b/>
          <w:sz w:val="24"/>
          <w:szCs w:val="24"/>
          <w:highlight w:val="green"/>
        </w:rPr>
        <w:t xml:space="preserve"> </w:t>
      </w:r>
      <w:r w:rsidR="00316029" w:rsidRPr="00876F15">
        <w:rPr>
          <w:rFonts w:ascii="Arial" w:hAnsi="Arial" w:cs="Arial"/>
          <w:sz w:val="24"/>
          <w:szCs w:val="24"/>
          <w:highlight w:val="green"/>
        </w:rPr>
        <w:t xml:space="preserve">для подготовки проектной документации объектов капитального строительства на первом этапе в районах распространения </w:t>
      </w:r>
      <w:r w:rsidR="00613BC8"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выполняются в соответствии </w:t>
      </w:r>
      <w:r w:rsidR="00340540" w:rsidRPr="00876F15">
        <w:rPr>
          <w:rFonts w:ascii="Arial" w:hAnsi="Arial" w:cs="Arial"/>
          <w:sz w:val="24"/>
          <w:szCs w:val="24"/>
          <w:highlight w:val="green"/>
        </w:rPr>
        <w:t xml:space="preserve">с </w:t>
      </w:r>
      <w:r w:rsidR="00340540"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(подраздел 7.1)</w:t>
      </w:r>
      <w:r w:rsidR="00415A74" w:rsidRPr="00876F15">
        <w:rPr>
          <w:rFonts w:ascii="Arial" w:hAnsi="Arial" w:cs="Arial"/>
          <w:sz w:val="24"/>
          <w:szCs w:val="24"/>
          <w:highlight w:val="green"/>
        </w:rPr>
        <w:t xml:space="preserve"> </w:t>
      </w:r>
      <w:r w:rsidR="00316029" w:rsidRPr="00876F15">
        <w:rPr>
          <w:rFonts w:ascii="Arial" w:hAnsi="Arial" w:cs="Arial"/>
          <w:sz w:val="24"/>
          <w:szCs w:val="24"/>
          <w:highlight w:val="green"/>
        </w:rPr>
        <w:t>и настоящ</w:t>
      </w:r>
      <w:r w:rsidR="00660FD6" w:rsidRPr="00876F15">
        <w:rPr>
          <w:rFonts w:ascii="Arial" w:hAnsi="Arial" w:cs="Arial"/>
          <w:sz w:val="24"/>
          <w:szCs w:val="24"/>
          <w:highlight w:val="green"/>
        </w:rPr>
        <w:t>им</w:t>
      </w:r>
      <w:r w:rsidR="00316029" w:rsidRPr="00876F15">
        <w:rPr>
          <w:rFonts w:ascii="Arial" w:hAnsi="Arial" w:cs="Arial"/>
          <w:sz w:val="24"/>
          <w:szCs w:val="24"/>
          <w:highlight w:val="green"/>
        </w:rPr>
        <w:t xml:space="preserve"> свод</w:t>
      </w:r>
      <w:r w:rsidR="00660FD6" w:rsidRPr="00876F15">
        <w:rPr>
          <w:rFonts w:ascii="Arial" w:hAnsi="Arial" w:cs="Arial"/>
          <w:sz w:val="24"/>
          <w:szCs w:val="24"/>
          <w:highlight w:val="green"/>
        </w:rPr>
        <w:t>ом</w:t>
      </w:r>
      <w:r w:rsidR="00316029" w:rsidRPr="00876F15">
        <w:rPr>
          <w:rFonts w:ascii="Arial" w:hAnsi="Arial" w:cs="Arial"/>
          <w:sz w:val="24"/>
          <w:szCs w:val="24"/>
          <w:highlight w:val="green"/>
        </w:rPr>
        <w:t xml:space="preserve"> правил.</w:t>
      </w:r>
      <w:bookmarkStart w:id="44" w:name="_Toc511634017"/>
    </w:p>
    <w:p w14:paraId="1F6946A8" w14:textId="3B693058" w:rsidR="00A64BE1"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6.1.2.1 </w:t>
      </w:r>
      <w:r w:rsidR="00A64BE1" w:rsidRPr="00876F15">
        <w:rPr>
          <w:rFonts w:ascii="Arial" w:hAnsi="Arial" w:cs="Arial"/>
          <w:sz w:val="24"/>
          <w:szCs w:val="24"/>
          <w:highlight w:val="green"/>
        </w:rPr>
        <w:t>При инженерно-геологических изысканиях в районах распространения просадочных грунтов дополнительно следует устанавливать:</w:t>
      </w:r>
    </w:p>
    <w:p w14:paraId="48B91A7C" w14:textId="65803120" w:rsidR="00240A9A" w:rsidRPr="00876F15" w:rsidRDefault="00A64BE1"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w:t>
      </w:r>
      <w:r w:rsidR="00240A9A" w:rsidRPr="00876F15">
        <w:rPr>
          <w:rFonts w:ascii="Arial" w:hAnsi="Arial" w:cs="Arial"/>
          <w:sz w:val="24"/>
          <w:szCs w:val="24"/>
          <w:highlight w:val="green"/>
        </w:rPr>
        <w:t>распространение и приуроченность просадочных грунтов к определенным геоморфологическим элементам или формам рельефа;</w:t>
      </w:r>
    </w:p>
    <w:p w14:paraId="24C84D03" w14:textId="0039D760" w:rsidR="00A64BE1" w:rsidRPr="00876F15" w:rsidRDefault="00240A9A"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w:t>
      </w:r>
      <w:r w:rsidR="00A64BE1" w:rsidRPr="00876F15">
        <w:rPr>
          <w:rFonts w:ascii="Arial" w:hAnsi="Arial" w:cs="Arial"/>
          <w:sz w:val="24"/>
          <w:szCs w:val="24"/>
          <w:highlight w:val="green"/>
        </w:rPr>
        <w:t xml:space="preserve"> мощность просадочной толщи, ее разделение на отдельные </w:t>
      </w:r>
      <w:r w:rsidR="00EE6423" w:rsidRPr="00876F15">
        <w:rPr>
          <w:rFonts w:ascii="Arial" w:hAnsi="Arial" w:cs="Arial"/>
          <w:sz w:val="24"/>
          <w:szCs w:val="24"/>
          <w:highlight w:val="green"/>
        </w:rPr>
        <w:t>слои</w:t>
      </w:r>
      <w:r w:rsidR="00A64BE1" w:rsidRPr="00876F15">
        <w:rPr>
          <w:rFonts w:ascii="Arial" w:hAnsi="Arial" w:cs="Arial"/>
          <w:sz w:val="24"/>
          <w:szCs w:val="24"/>
          <w:highlight w:val="green"/>
        </w:rPr>
        <w:t>, с учетом выявленной цикличности;</w:t>
      </w:r>
    </w:p>
    <w:p w14:paraId="333F257C" w14:textId="77777777" w:rsidR="00A64BE1" w:rsidRPr="00876F15" w:rsidRDefault="00A64BE1"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w:t>
      </w:r>
      <w:r w:rsidR="00660FD6" w:rsidRPr="00876F15">
        <w:rPr>
          <w:rFonts w:ascii="Arial" w:hAnsi="Arial" w:cs="Arial"/>
          <w:sz w:val="24"/>
          <w:szCs w:val="24"/>
          <w:highlight w:val="green"/>
        </w:rPr>
        <w:t xml:space="preserve">особенности </w:t>
      </w:r>
      <w:r w:rsidRPr="00876F15">
        <w:rPr>
          <w:rFonts w:ascii="Arial" w:hAnsi="Arial" w:cs="Arial"/>
          <w:sz w:val="24"/>
          <w:szCs w:val="24"/>
          <w:highlight w:val="green"/>
        </w:rPr>
        <w:t>проявления просадочных явлений и интенсивность их развития;</w:t>
      </w:r>
    </w:p>
    <w:p w14:paraId="188DE522" w14:textId="77777777" w:rsidR="00A64BE1" w:rsidRPr="00876F15" w:rsidRDefault="00A64BE1"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особенности структуры и текстуры </w:t>
      </w:r>
      <w:r w:rsidR="00D8770A" w:rsidRPr="00876F15">
        <w:rPr>
          <w:rFonts w:ascii="Arial" w:hAnsi="Arial" w:cs="Arial"/>
          <w:sz w:val="24"/>
          <w:szCs w:val="24"/>
          <w:highlight w:val="green"/>
        </w:rPr>
        <w:t>просадочных</w:t>
      </w:r>
      <w:r w:rsidRPr="00876F15">
        <w:rPr>
          <w:rFonts w:ascii="Arial" w:hAnsi="Arial" w:cs="Arial"/>
          <w:sz w:val="24"/>
          <w:szCs w:val="24"/>
          <w:highlight w:val="green"/>
        </w:rPr>
        <w:t xml:space="preserve"> грунтов;</w:t>
      </w:r>
    </w:p>
    <w:p w14:paraId="169C1016" w14:textId="77777777" w:rsidR="00A64BE1" w:rsidRPr="00876F15" w:rsidRDefault="00A64BE1"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состав, состояние и свойства грунтов по выделенным инженерно-геологическим элементам;</w:t>
      </w:r>
    </w:p>
    <w:p w14:paraId="7C21E173" w14:textId="1D2960AB" w:rsidR="00A64BE1" w:rsidRPr="00876F15" w:rsidRDefault="00A64BE1"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нормативные и расчетные значения характеристик </w:t>
      </w:r>
      <w:r w:rsidR="000F6121" w:rsidRPr="00876F15">
        <w:rPr>
          <w:rFonts w:ascii="Arial" w:hAnsi="Arial" w:cs="Arial"/>
          <w:sz w:val="24"/>
          <w:szCs w:val="24"/>
          <w:highlight w:val="green"/>
        </w:rPr>
        <w:t xml:space="preserve">просадочности, </w:t>
      </w:r>
      <w:r w:rsidRPr="00876F15">
        <w:rPr>
          <w:rFonts w:ascii="Arial" w:hAnsi="Arial" w:cs="Arial"/>
          <w:sz w:val="24"/>
          <w:szCs w:val="24"/>
          <w:highlight w:val="green"/>
        </w:rPr>
        <w:t>прочностных и деформационных свойств просадочных грунтов при природной влажности и в водонасыщенном состоянии (по выделенным инженерно-геологическим элементам</w:t>
      </w:r>
      <w:r w:rsidR="000F6121" w:rsidRPr="00876F15">
        <w:rPr>
          <w:rFonts w:ascii="Arial" w:hAnsi="Arial" w:cs="Arial"/>
          <w:sz w:val="24"/>
          <w:szCs w:val="24"/>
          <w:highlight w:val="green"/>
        </w:rPr>
        <w:t xml:space="preserve"> </w:t>
      </w:r>
      <w:r w:rsidR="0068285B" w:rsidRPr="00876F15">
        <w:rPr>
          <w:rFonts w:ascii="Arial" w:hAnsi="Arial" w:cs="Arial"/>
          <w:sz w:val="24"/>
          <w:szCs w:val="24"/>
          <w:highlight w:val="green"/>
        </w:rPr>
        <w:t>для обоснования выделения расчетных грунтовых элементов и построения расчетной геомеханической модели площадки изысканий);</w:t>
      </w:r>
    </w:p>
    <w:p w14:paraId="252434BA" w14:textId="77777777" w:rsidR="00240A9A" w:rsidRPr="00876F15" w:rsidRDefault="00240A9A"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тип грунтовых условий по просадочности;</w:t>
      </w:r>
    </w:p>
    <w:p w14:paraId="3AD2E13A" w14:textId="77777777" w:rsidR="00A64BE1" w:rsidRPr="00876F15" w:rsidRDefault="00A64BE1"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lastRenderedPageBreak/>
        <w:t>- возможные изменения режима подземных вод в результате строительного освоения территории, приводящие к замачиванию просадочных толщ и проявлению просадочных явлений;</w:t>
      </w:r>
    </w:p>
    <w:p w14:paraId="7EF84C36" w14:textId="308BC285" w:rsidR="00240A9A" w:rsidRPr="00876F15" w:rsidRDefault="00240A9A"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наличие источников древнего или современного орошения или замачивания;</w:t>
      </w:r>
    </w:p>
    <w:p w14:paraId="0A2F0F92" w14:textId="77777777" w:rsidR="00240A9A" w:rsidRPr="00876F15" w:rsidRDefault="00240A9A"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характер деформаций существующих зданий и сооружений, вызванных просадкой грунтов в их основании;</w:t>
      </w:r>
    </w:p>
    <w:p w14:paraId="6464F959" w14:textId="77777777" w:rsidR="00A64BE1" w:rsidRPr="00F9748A" w:rsidRDefault="00A64BE1" w:rsidP="00F9748A">
      <w:pPr>
        <w:pStyle w:val="aff1"/>
        <w:tabs>
          <w:tab w:val="left" w:pos="426"/>
          <w:tab w:val="left" w:pos="710"/>
        </w:tabs>
        <w:spacing w:line="360" w:lineRule="auto"/>
        <w:ind w:left="0" w:firstLine="723"/>
        <w:jc w:val="both"/>
        <w:rPr>
          <w:rFonts w:eastAsia="Calibri"/>
          <w:sz w:val="24"/>
          <w:szCs w:val="24"/>
        </w:rPr>
      </w:pPr>
      <w:r w:rsidRPr="00876F15">
        <w:rPr>
          <w:sz w:val="24"/>
          <w:szCs w:val="24"/>
          <w:highlight w:val="green"/>
        </w:rPr>
        <w:t xml:space="preserve">- рекомендации для учета при проектировании основных особенностей распространения, неоднородности строения и свойств </w:t>
      </w:r>
      <w:r w:rsidR="00C36756" w:rsidRPr="00876F15">
        <w:rPr>
          <w:sz w:val="24"/>
          <w:szCs w:val="24"/>
          <w:highlight w:val="green"/>
        </w:rPr>
        <w:t>просадочных</w:t>
      </w:r>
      <w:r w:rsidR="00660FD6" w:rsidRPr="00876F15">
        <w:rPr>
          <w:sz w:val="24"/>
          <w:szCs w:val="24"/>
          <w:highlight w:val="green"/>
        </w:rPr>
        <w:t xml:space="preserve"> грунтов</w:t>
      </w:r>
      <w:r w:rsidRPr="00876F15">
        <w:rPr>
          <w:sz w:val="24"/>
          <w:szCs w:val="24"/>
          <w:highlight w:val="green"/>
        </w:rPr>
        <w:t>.</w:t>
      </w:r>
    </w:p>
    <w:p w14:paraId="00E96F7F" w14:textId="269E1B96"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6.1.2.2 </w:t>
      </w:r>
      <w:r w:rsidR="00B17399" w:rsidRPr="00876F15">
        <w:rPr>
          <w:rFonts w:ascii="Arial" w:hAnsi="Arial" w:cs="Arial"/>
          <w:sz w:val="24"/>
          <w:szCs w:val="24"/>
          <w:highlight w:val="green"/>
        </w:rPr>
        <w:t>Для подготовки проектной документации объектов капитального строительства в районах распространения просадочных грунтов основные виды работ и комплексных исследований, входящи</w:t>
      </w:r>
      <w:r w:rsidR="00AD4443" w:rsidRPr="00876F15">
        <w:rPr>
          <w:rFonts w:ascii="Arial" w:hAnsi="Arial" w:cs="Arial"/>
          <w:sz w:val="24"/>
          <w:szCs w:val="24"/>
          <w:highlight w:val="green"/>
        </w:rPr>
        <w:t>е</w:t>
      </w:r>
      <w:r w:rsidR="00B17399" w:rsidRPr="00876F15">
        <w:rPr>
          <w:rFonts w:ascii="Arial" w:hAnsi="Arial" w:cs="Arial"/>
          <w:sz w:val="24"/>
          <w:szCs w:val="24"/>
          <w:highlight w:val="green"/>
        </w:rPr>
        <w:t xml:space="preserve"> в состав инженерно-геологических изысканий на первом этапе, необходимо определять </w:t>
      </w:r>
      <w:r w:rsidR="006246F6" w:rsidRPr="00876F15">
        <w:rPr>
          <w:rFonts w:ascii="Arial" w:hAnsi="Arial" w:cs="Arial"/>
          <w:sz w:val="24"/>
          <w:szCs w:val="24"/>
          <w:highlight w:val="green"/>
        </w:rPr>
        <w:t xml:space="preserve">в соответствии </w:t>
      </w:r>
      <w:r w:rsidR="00340540" w:rsidRPr="00876F15">
        <w:rPr>
          <w:rFonts w:ascii="Arial" w:hAnsi="Arial" w:cs="Arial"/>
          <w:sz w:val="24"/>
          <w:szCs w:val="24"/>
          <w:highlight w:val="green"/>
        </w:rPr>
        <w:t xml:space="preserve">с </w:t>
      </w:r>
      <w:r w:rsidR="00340540"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7.1.2)</w:t>
      </w:r>
      <w:r w:rsidR="00B66E07" w:rsidRPr="00876F15">
        <w:rPr>
          <w:rFonts w:ascii="Arial" w:hAnsi="Arial" w:cs="Arial"/>
          <w:sz w:val="24"/>
          <w:szCs w:val="24"/>
          <w:highlight w:val="green"/>
        </w:rPr>
        <w:t xml:space="preserve"> </w:t>
      </w:r>
      <w:r w:rsidR="00403997" w:rsidRPr="00876F15">
        <w:rPr>
          <w:rFonts w:ascii="Arial" w:hAnsi="Arial" w:cs="Arial"/>
          <w:sz w:val="24"/>
          <w:szCs w:val="24"/>
          <w:highlight w:val="green"/>
        </w:rPr>
        <w:t>и выполнять</w:t>
      </w:r>
      <w:r w:rsidR="00316029" w:rsidRPr="00876F15">
        <w:rPr>
          <w:rFonts w:ascii="Arial" w:hAnsi="Arial" w:cs="Arial"/>
          <w:sz w:val="24"/>
          <w:szCs w:val="24"/>
          <w:highlight w:val="green"/>
        </w:rPr>
        <w:t xml:space="preserve"> с уч</w:t>
      </w:r>
      <w:r w:rsidR="008D6ED0" w:rsidRPr="00876F15">
        <w:rPr>
          <w:rFonts w:ascii="Arial" w:hAnsi="Arial" w:cs="Arial"/>
          <w:sz w:val="24"/>
          <w:szCs w:val="24"/>
          <w:highlight w:val="green"/>
        </w:rPr>
        <w:t>е</w:t>
      </w:r>
      <w:r w:rsidR="00316029" w:rsidRPr="00876F15">
        <w:rPr>
          <w:rFonts w:ascii="Arial" w:hAnsi="Arial" w:cs="Arial"/>
          <w:sz w:val="24"/>
          <w:szCs w:val="24"/>
          <w:highlight w:val="green"/>
        </w:rPr>
        <w:t>том дополнительных требований 4.</w:t>
      </w:r>
      <w:r w:rsidR="006246F6" w:rsidRPr="00876F15">
        <w:rPr>
          <w:rFonts w:ascii="Arial" w:hAnsi="Arial" w:cs="Arial"/>
          <w:sz w:val="24"/>
          <w:szCs w:val="24"/>
          <w:highlight w:val="green"/>
        </w:rPr>
        <w:t>9</w:t>
      </w:r>
      <w:r w:rsidR="00316029" w:rsidRPr="00876F15">
        <w:rPr>
          <w:rFonts w:ascii="Arial" w:hAnsi="Arial" w:cs="Arial"/>
          <w:sz w:val="24"/>
          <w:szCs w:val="24"/>
          <w:highlight w:val="green"/>
        </w:rPr>
        <w:t>.</w:t>
      </w:r>
    </w:p>
    <w:bookmarkEnd w:id="44"/>
    <w:p w14:paraId="16671223" w14:textId="7DB47ACE" w:rsidR="00C36756"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6.1.2.3 </w:t>
      </w:r>
      <w:r w:rsidR="00316029" w:rsidRPr="00876F15">
        <w:rPr>
          <w:rFonts w:ascii="Arial" w:hAnsi="Arial" w:cs="Arial"/>
          <w:sz w:val="24"/>
          <w:szCs w:val="24"/>
          <w:highlight w:val="green"/>
        </w:rPr>
        <w:t xml:space="preserve">Инженерно-геологическую съемку следует выполнять в соответствии </w:t>
      </w:r>
      <w:r w:rsidR="00340540" w:rsidRPr="00876F15">
        <w:rPr>
          <w:rFonts w:ascii="Arial" w:hAnsi="Arial" w:cs="Arial"/>
          <w:sz w:val="24"/>
          <w:szCs w:val="24"/>
          <w:highlight w:val="green"/>
        </w:rPr>
        <w:t xml:space="preserve">с </w:t>
      </w:r>
      <w:r w:rsidR="00340540"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7.1.7)</w:t>
      </w:r>
      <w:r w:rsidR="00340540" w:rsidRPr="00876F15">
        <w:rPr>
          <w:rFonts w:ascii="Arial" w:eastAsia="Arial" w:hAnsi="Arial" w:cs="Arial"/>
          <w:sz w:val="24"/>
          <w:szCs w:val="24"/>
          <w:highlight w:val="green"/>
        </w:rPr>
        <w:t xml:space="preserve"> </w:t>
      </w:r>
      <w:r w:rsidR="00192DD7" w:rsidRPr="00876F15">
        <w:rPr>
          <w:rFonts w:ascii="Arial" w:hAnsi="Arial" w:cs="Arial"/>
          <w:sz w:val="24"/>
          <w:szCs w:val="24"/>
          <w:highlight w:val="green"/>
        </w:rPr>
        <w:t>в масштабе 1:</w:t>
      </w:r>
      <w:r w:rsidR="00C36756" w:rsidRPr="00876F15">
        <w:rPr>
          <w:rFonts w:ascii="Arial" w:hAnsi="Arial" w:cs="Arial"/>
          <w:sz w:val="24"/>
          <w:szCs w:val="24"/>
          <w:highlight w:val="green"/>
        </w:rPr>
        <w:t>5</w:t>
      </w:r>
      <w:r w:rsidR="00AD4443" w:rsidRPr="00876F15">
        <w:rPr>
          <w:rFonts w:ascii="Arial" w:hAnsi="Arial" w:cs="Arial"/>
          <w:sz w:val="24"/>
          <w:szCs w:val="24"/>
          <w:highlight w:val="green"/>
        </w:rPr>
        <w:t> </w:t>
      </w:r>
      <w:r w:rsidR="00C36756" w:rsidRPr="00876F15">
        <w:rPr>
          <w:rFonts w:ascii="Arial" w:hAnsi="Arial" w:cs="Arial"/>
          <w:sz w:val="24"/>
          <w:szCs w:val="24"/>
          <w:highlight w:val="green"/>
        </w:rPr>
        <w:t xml:space="preserve">000 </w:t>
      </w:r>
      <w:r w:rsidR="00980077" w:rsidRPr="00876F15">
        <w:rPr>
          <w:rFonts w:ascii="Arial" w:hAnsi="Arial" w:cs="Arial"/>
          <w:sz w:val="24"/>
          <w:szCs w:val="24"/>
          <w:highlight w:val="green"/>
        </w:rPr>
        <w:t>–</w:t>
      </w:r>
      <w:r w:rsidR="00C36756" w:rsidRPr="00876F15">
        <w:rPr>
          <w:rFonts w:ascii="Arial" w:hAnsi="Arial" w:cs="Arial"/>
          <w:sz w:val="24"/>
          <w:szCs w:val="24"/>
          <w:highlight w:val="green"/>
        </w:rPr>
        <w:t xml:space="preserve"> </w:t>
      </w:r>
      <w:r w:rsidR="00192DD7" w:rsidRPr="00876F15">
        <w:rPr>
          <w:rFonts w:ascii="Arial" w:hAnsi="Arial" w:cs="Arial"/>
          <w:sz w:val="24"/>
          <w:szCs w:val="24"/>
          <w:highlight w:val="green"/>
        </w:rPr>
        <w:t>1:</w:t>
      </w:r>
      <w:r w:rsidR="00C36756" w:rsidRPr="00876F15">
        <w:rPr>
          <w:rFonts w:ascii="Arial" w:hAnsi="Arial" w:cs="Arial"/>
          <w:sz w:val="24"/>
          <w:szCs w:val="24"/>
          <w:highlight w:val="green"/>
        </w:rPr>
        <w:t>2</w:t>
      </w:r>
      <w:r w:rsidR="00AD4443" w:rsidRPr="00876F15">
        <w:rPr>
          <w:rFonts w:ascii="Arial" w:hAnsi="Arial" w:cs="Arial"/>
          <w:sz w:val="24"/>
          <w:szCs w:val="24"/>
          <w:highlight w:val="green"/>
        </w:rPr>
        <w:t> </w:t>
      </w:r>
      <w:r w:rsidR="00C36756" w:rsidRPr="00876F15">
        <w:rPr>
          <w:rFonts w:ascii="Arial" w:hAnsi="Arial" w:cs="Arial"/>
          <w:sz w:val="24"/>
          <w:szCs w:val="24"/>
          <w:highlight w:val="green"/>
        </w:rPr>
        <w:t>000.</w:t>
      </w:r>
    </w:p>
    <w:p w14:paraId="797E85CF" w14:textId="168850E2" w:rsidR="00316029" w:rsidRPr="00876F15" w:rsidRDefault="00C36756"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Детал</w:t>
      </w:r>
      <w:r w:rsidR="00192DD7" w:rsidRPr="00876F15">
        <w:rPr>
          <w:rFonts w:ascii="Arial" w:hAnsi="Arial" w:cs="Arial"/>
          <w:sz w:val="24"/>
          <w:szCs w:val="24"/>
          <w:highlight w:val="green"/>
        </w:rPr>
        <w:t>ьные крупномасштабные съемки (1:</w:t>
      </w:r>
      <w:r w:rsidRPr="00876F15">
        <w:rPr>
          <w:rFonts w:ascii="Arial" w:hAnsi="Arial" w:cs="Arial"/>
          <w:sz w:val="24"/>
          <w:szCs w:val="24"/>
          <w:highlight w:val="green"/>
        </w:rPr>
        <w:t>1</w:t>
      </w:r>
      <w:r w:rsidR="00415A74" w:rsidRPr="00876F15">
        <w:rPr>
          <w:rFonts w:ascii="Arial" w:hAnsi="Arial" w:cs="Arial"/>
          <w:sz w:val="24"/>
          <w:szCs w:val="24"/>
          <w:highlight w:val="green"/>
        </w:rPr>
        <w:t> </w:t>
      </w:r>
      <w:r w:rsidRPr="00876F15">
        <w:rPr>
          <w:rFonts w:ascii="Arial" w:hAnsi="Arial" w:cs="Arial"/>
          <w:sz w:val="24"/>
          <w:szCs w:val="24"/>
          <w:highlight w:val="green"/>
        </w:rPr>
        <w:t>000) следует предусматривать при сложном строении толщ просадочных грунтов, неоднородности грунтов по просадочности, наличии многочисленных внешних пр</w:t>
      </w:r>
      <w:r w:rsidR="00EF06D8" w:rsidRPr="00876F15">
        <w:rPr>
          <w:rFonts w:ascii="Arial" w:hAnsi="Arial" w:cs="Arial"/>
          <w:sz w:val="24"/>
          <w:szCs w:val="24"/>
          <w:highlight w:val="green"/>
        </w:rPr>
        <w:t xml:space="preserve">оявлений просадочности грунтов </w:t>
      </w:r>
      <w:r w:rsidRPr="00876F15">
        <w:rPr>
          <w:rFonts w:ascii="Arial" w:hAnsi="Arial" w:cs="Arial"/>
          <w:sz w:val="24"/>
          <w:szCs w:val="24"/>
          <w:highlight w:val="green"/>
        </w:rPr>
        <w:t>при соответствующем обосновании в программе.</w:t>
      </w:r>
    </w:p>
    <w:p w14:paraId="05E0459F" w14:textId="59AC3C2F" w:rsidR="00D01093" w:rsidRPr="00F9748A" w:rsidRDefault="00D01093" w:rsidP="00F9748A">
      <w:pPr>
        <w:spacing w:line="360" w:lineRule="auto"/>
        <w:ind w:firstLine="723"/>
        <w:jc w:val="both"/>
        <w:rPr>
          <w:rFonts w:ascii="Arial" w:hAnsi="Arial" w:cs="Arial"/>
          <w:sz w:val="24"/>
          <w:szCs w:val="24"/>
        </w:rPr>
      </w:pPr>
      <w:r w:rsidRPr="00876F15">
        <w:rPr>
          <w:rFonts w:ascii="Arial" w:hAnsi="Arial" w:cs="Arial"/>
          <w:sz w:val="24"/>
          <w:szCs w:val="24"/>
          <w:highlight w:val="green"/>
        </w:rPr>
        <w:t>Инженерно-геологическ</w:t>
      </w:r>
      <w:r w:rsidR="00EF06D8" w:rsidRPr="00876F15">
        <w:rPr>
          <w:rFonts w:ascii="Arial" w:hAnsi="Arial" w:cs="Arial"/>
          <w:sz w:val="24"/>
          <w:szCs w:val="24"/>
          <w:highlight w:val="green"/>
        </w:rPr>
        <w:t>ую</w:t>
      </w:r>
      <w:r w:rsidRPr="00876F15">
        <w:rPr>
          <w:rFonts w:ascii="Arial" w:hAnsi="Arial" w:cs="Arial"/>
          <w:sz w:val="24"/>
          <w:szCs w:val="24"/>
          <w:highlight w:val="green"/>
        </w:rPr>
        <w:t xml:space="preserve"> съемк</w:t>
      </w:r>
      <w:r w:rsidR="00EF06D8" w:rsidRPr="00876F15">
        <w:rPr>
          <w:rFonts w:ascii="Arial" w:hAnsi="Arial" w:cs="Arial"/>
          <w:sz w:val="24"/>
          <w:szCs w:val="24"/>
          <w:highlight w:val="green"/>
        </w:rPr>
        <w:t>у</w:t>
      </w:r>
      <w:r w:rsidRPr="00876F15">
        <w:rPr>
          <w:rFonts w:ascii="Arial" w:hAnsi="Arial" w:cs="Arial"/>
          <w:sz w:val="24"/>
          <w:szCs w:val="24"/>
          <w:highlight w:val="green"/>
        </w:rPr>
        <w:t xml:space="preserve"> </w:t>
      </w:r>
      <w:r w:rsidR="00415A74" w:rsidRPr="00876F15">
        <w:rPr>
          <w:rFonts w:ascii="Arial" w:hAnsi="Arial" w:cs="Arial"/>
          <w:sz w:val="24"/>
          <w:szCs w:val="24"/>
          <w:highlight w:val="green"/>
        </w:rPr>
        <w:t>про</w:t>
      </w:r>
      <w:r w:rsidR="00EF06D8" w:rsidRPr="00876F15">
        <w:rPr>
          <w:rFonts w:ascii="Arial" w:hAnsi="Arial" w:cs="Arial"/>
          <w:sz w:val="24"/>
          <w:szCs w:val="24"/>
          <w:highlight w:val="green"/>
        </w:rPr>
        <w:t>водят</w:t>
      </w:r>
      <w:r w:rsidRPr="00876F15">
        <w:rPr>
          <w:rFonts w:ascii="Arial" w:hAnsi="Arial" w:cs="Arial"/>
          <w:sz w:val="24"/>
          <w:szCs w:val="24"/>
          <w:highlight w:val="green"/>
        </w:rPr>
        <w:t xml:space="preserve"> с учетом выполненных работ на предыдущих этапах. Если результаты работ соответствуют требуемому масштабу съемки, то провод</w:t>
      </w:r>
      <w:r w:rsidR="00EF06D8" w:rsidRPr="00876F15">
        <w:rPr>
          <w:rFonts w:ascii="Arial" w:hAnsi="Arial" w:cs="Arial"/>
          <w:sz w:val="24"/>
          <w:szCs w:val="24"/>
          <w:highlight w:val="green"/>
        </w:rPr>
        <w:t>ят инженерно-геологическую</w:t>
      </w:r>
      <w:r w:rsidRPr="00876F15">
        <w:rPr>
          <w:rFonts w:ascii="Arial" w:hAnsi="Arial" w:cs="Arial"/>
          <w:sz w:val="24"/>
          <w:szCs w:val="24"/>
          <w:highlight w:val="green"/>
        </w:rPr>
        <w:t xml:space="preserve"> рекогносцировк</w:t>
      </w:r>
      <w:r w:rsidR="00EF06D8" w:rsidRPr="00876F15">
        <w:rPr>
          <w:rFonts w:ascii="Arial" w:hAnsi="Arial" w:cs="Arial"/>
          <w:sz w:val="24"/>
          <w:szCs w:val="24"/>
          <w:highlight w:val="green"/>
        </w:rPr>
        <w:t>у в целях</w:t>
      </w:r>
      <w:r w:rsidRPr="00876F15">
        <w:rPr>
          <w:rFonts w:ascii="Arial" w:hAnsi="Arial" w:cs="Arial"/>
          <w:sz w:val="24"/>
          <w:szCs w:val="24"/>
          <w:highlight w:val="green"/>
        </w:rPr>
        <w:t xml:space="preserve"> выявления происшедших изменений характеристик просадочности </w:t>
      </w:r>
      <w:r w:rsidR="00192DD7" w:rsidRPr="00876F15">
        <w:rPr>
          <w:rFonts w:ascii="Arial" w:hAnsi="Arial" w:cs="Arial"/>
          <w:sz w:val="24"/>
          <w:szCs w:val="24"/>
          <w:highlight w:val="green"/>
        </w:rPr>
        <w:t>грунтов и</w:t>
      </w:r>
      <w:r w:rsidRPr="00876F15">
        <w:rPr>
          <w:rFonts w:ascii="Arial" w:hAnsi="Arial" w:cs="Arial"/>
          <w:sz w:val="24"/>
          <w:szCs w:val="24"/>
          <w:highlight w:val="green"/>
        </w:rPr>
        <w:t xml:space="preserve"> детализации условий на участках развития геологических </w:t>
      </w:r>
      <w:r w:rsidR="00D8770A" w:rsidRPr="00876F15">
        <w:rPr>
          <w:rFonts w:ascii="Arial" w:hAnsi="Arial" w:cs="Arial"/>
          <w:sz w:val="24"/>
          <w:szCs w:val="24"/>
          <w:highlight w:val="green"/>
        </w:rPr>
        <w:t xml:space="preserve">и инженерно-геологических </w:t>
      </w:r>
      <w:r w:rsidRPr="00876F15">
        <w:rPr>
          <w:rFonts w:ascii="Arial" w:hAnsi="Arial" w:cs="Arial"/>
          <w:sz w:val="24"/>
          <w:szCs w:val="24"/>
          <w:highlight w:val="green"/>
        </w:rPr>
        <w:t>процессов</w:t>
      </w:r>
      <w:r w:rsidRPr="00F9748A">
        <w:rPr>
          <w:rFonts w:ascii="Arial" w:hAnsi="Arial" w:cs="Arial"/>
          <w:sz w:val="24"/>
          <w:szCs w:val="24"/>
        </w:rPr>
        <w:t>.</w:t>
      </w:r>
    </w:p>
    <w:p w14:paraId="07DB9C23" w14:textId="653BA4AF" w:rsidR="00316029" w:rsidRPr="00F9748A" w:rsidRDefault="004F441A" w:rsidP="00F9748A">
      <w:pPr>
        <w:tabs>
          <w:tab w:val="left" w:pos="426"/>
          <w:tab w:val="left" w:pos="851"/>
        </w:tabs>
        <w:spacing w:line="360" w:lineRule="auto"/>
        <w:ind w:firstLine="723"/>
        <w:jc w:val="both"/>
        <w:rPr>
          <w:rFonts w:ascii="Arial" w:hAnsi="Arial" w:cs="Arial"/>
          <w:sz w:val="24"/>
          <w:szCs w:val="24"/>
        </w:rPr>
      </w:pPr>
      <w:r>
        <w:rPr>
          <w:rFonts w:ascii="Arial" w:hAnsi="Arial" w:cs="Arial"/>
          <w:sz w:val="24"/>
          <w:szCs w:val="24"/>
        </w:rPr>
        <w:t xml:space="preserve">6.1.2.4 </w:t>
      </w:r>
      <w:r w:rsidR="00316029" w:rsidRPr="00F9748A">
        <w:rPr>
          <w:rFonts w:ascii="Arial" w:hAnsi="Arial" w:cs="Arial"/>
          <w:sz w:val="24"/>
          <w:szCs w:val="24"/>
        </w:rPr>
        <w:t xml:space="preserve">Границы территории, охватываемой инженерно-геологической съемкой, и глубину изучения </w:t>
      </w:r>
      <w:r w:rsidR="007343D2" w:rsidRPr="00F9748A">
        <w:rPr>
          <w:rFonts w:ascii="Arial" w:hAnsi="Arial" w:cs="Arial"/>
          <w:sz w:val="24"/>
          <w:szCs w:val="24"/>
        </w:rPr>
        <w:t>просадочной толщи</w:t>
      </w:r>
      <w:r w:rsidR="00316029" w:rsidRPr="00F9748A">
        <w:rPr>
          <w:rFonts w:ascii="Arial" w:hAnsi="Arial" w:cs="Arial"/>
          <w:sz w:val="24"/>
          <w:szCs w:val="24"/>
        </w:rPr>
        <w:t xml:space="preserve"> рекомендуется устанавливать с учетом </w:t>
      </w:r>
      <w:r w:rsidR="00C36756" w:rsidRPr="00F9748A">
        <w:rPr>
          <w:rFonts w:ascii="Arial" w:hAnsi="Arial" w:cs="Arial"/>
          <w:sz w:val="24"/>
          <w:szCs w:val="24"/>
        </w:rPr>
        <w:t xml:space="preserve">типа проектируемого объекта капитального строительства и </w:t>
      </w:r>
      <w:r w:rsidR="00316029" w:rsidRPr="00F9748A">
        <w:rPr>
          <w:rFonts w:ascii="Arial" w:hAnsi="Arial" w:cs="Arial"/>
          <w:sz w:val="24"/>
          <w:szCs w:val="24"/>
        </w:rPr>
        <w:t xml:space="preserve">имеющихся </w:t>
      </w:r>
      <w:r w:rsidR="00C36756" w:rsidRPr="00F9748A">
        <w:rPr>
          <w:rFonts w:ascii="Arial" w:hAnsi="Arial" w:cs="Arial"/>
          <w:sz w:val="24"/>
          <w:szCs w:val="24"/>
        </w:rPr>
        <w:t xml:space="preserve">на территории или </w:t>
      </w:r>
      <w:r w:rsidR="00316029" w:rsidRPr="00F9748A">
        <w:rPr>
          <w:rFonts w:ascii="Arial" w:hAnsi="Arial" w:cs="Arial"/>
          <w:sz w:val="24"/>
          <w:szCs w:val="24"/>
        </w:rPr>
        <w:t xml:space="preserve">в непосредственной близости </w:t>
      </w:r>
      <w:r w:rsidR="00B17399" w:rsidRPr="00F9748A">
        <w:rPr>
          <w:rFonts w:ascii="Arial" w:hAnsi="Arial" w:cs="Arial"/>
          <w:sz w:val="24"/>
          <w:szCs w:val="24"/>
        </w:rPr>
        <w:t>существующих и</w:t>
      </w:r>
      <w:r w:rsidR="00EF06D8">
        <w:rPr>
          <w:rFonts w:ascii="Arial" w:hAnsi="Arial" w:cs="Arial"/>
          <w:sz w:val="24"/>
          <w:szCs w:val="24"/>
        </w:rPr>
        <w:t xml:space="preserve"> (</w:t>
      </w:r>
      <w:r w:rsidR="00B17399" w:rsidRPr="00F9748A">
        <w:rPr>
          <w:rFonts w:ascii="Arial" w:hAnsi="Arial" w:cs="Arial"/>
          <w:sz w:val="24"/>
          <w:szCs w:val="24"/>
        </w:rPr>
        <w:t>или</w:t>
      </w:r>
      <w:r w:rsidR="00EF06D8">
        <w:rPr>
          <w:rFonts w:ascii="Arial" w:hAnsi="Arial" w:cs="Arial"/>
          <w:sz w:val="24"/>
          <w:szCs w:val="24"/>
        </w:rPr>
        <w:t>)</w:t>
      </w:r>
      <w:r w:rsidR="00B17399" w:rsidRPr="00F9748A">
        <w:rPr>
          <w:rFonts w:ascii="Arial" w:hAnsi="Arial" w:cs="Arial"/>
          <w:sz w:val="24"/>
          <w:szCs w:val="24"/>
        </w:rPr>
        <w:t xml:space="preserve"> потенциальных источников замачивания просадочных грунтов.</w:t>
      </w:r>
    </w:p>
    <w:p w14:paraId="0F01A71C" w14:textId="0020893D"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6.1.2.5 </w:t>
      </w:r>
      <w:r w:rsidR="00316029" w:rsidRPr="00876F15">
        <w:rPr>
          <w:rFonts w:ascii="Arial" w:hAnsi="Arial" w:cs="Arial"/>
          <w:sz w:val="24"/>
          <w:szCs w:val="24"/>
          <w:highlight w:val="green"/>
        </w:rPr>
        <w:t>Количество точек наблюдений, в том числе инженерно-геологических выработок на 1 км</w:t>
      </w:r>
      <w:r w:rsidR="00316029" w:rsidRPr="00876F15">
        <w:rPr>
          <w:rFonts w:ascii="Arial" w:hAnsi="Arial" w:cs="Arial"/>
          <w:sz w:val="24"/>
          <w:szCs w:val="24"/>
          <w:highlight w:val="green"/>
          <w:vertAlign w:val="superscript"/>
        </w:rPr>
        <w:t>2</w:t>
      </w:r>
      <w:r w:rsidR="00316029" w:rsidRPr="00876F15">
        <w:rPr>
          <w:rFonts w:ascii="Arial" w:hAnsi="Arial" w:cs="Arial"/>
          <w:sz w:val="24"/>
          <w:szCs w:val="24"/>
          <w:highlight w:val="green"/>
        </w:rPr>
        <w:t xml:space="preserve"> площади</w:t>
      </w:r>
      <w:r w:rsidR="00FB7965" w:rsidRPr="00876F15">
        <w:rPr>
          <w:rFonts w:ascii="Arial" w:hAnsi="Arial" w:cs="Arial"/>
          <w:sz w:val="24"/>
          <w:szCs w:val="24"/>
          <w:highlight w:val="green"/>
        </w:rPr>
        <w:t>,</w:t>
      </w:r>
      <w:r w:rsidR="00316029" w:rsidRPr="00876F15">
        <w:rPr>
          <w:rFonts w:ascii="Arial" w:hAnsi="Arial" w:cs="Arial"/>
          <w:sz w:val="24"/>
          <w:szCs w:val="24"/>
          <w:highlight w:val="green"/>
        </w:rPr>
        <w:t xml:space="preserve"> следует устанавливать в зависимости от масштаба инженерно-геологической съемки с учетом сложности инженерно-геологических условий территории в соответствии</w:t>
      </w:r>
      <w:r w:rsidR="00B84BE9" w:rsidRPr="00876F15">
        <w:rPr>
          <w:rFonts w:ascii="Arial" w:eastAsia="Arial" w:hAnsi="Arial" w:cs="Arial"/>
          <w:sz w:val="24"/>
          <w:szCs w:val="24"/>
          <w:highlight w:val="green"/>
        </w:rPr>
        <w:t xml:space="preserve"> с 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7.1.7)</w:t>
      </w:r>
      <w:r w:rsidR="00B84BE9" w:rsidRPr="00876F15">
        <w:rPr>
          <w:rFonts w:ascii="Arial" w:eastAsia="Arial" w:hAnsi="Arial" w:cs="Arial"/>
          <w:sz w:val="24"/>
          <w:szCs w:val="24"/>
          <w:highlight w:val="green"/>
        </w:rPr>
        <w:t>.</w:t>
      </w:r>
    </w:p>
    <w:p w14:paraId="4D74A015" w14:textId="23136D23" w:rsidR="00316029" w:rsidRPr="00876F15" w:rsidRDefault="00316029"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lastRenderedPageBreak/>
        <w:t xml:space="preserve">Для линейных сооружений ширину притрассовой полосы и среднее расстояние между инженерно-геологическими скважинами следует принимать в соответствии </w:t>
      </w:r>
      <w:r w:rsidR="007811A8" w:rsidRPr="00876F15">
        <w:rPr>
          <w:rFonts w:ascii="Arial" w:hAnsi="Arial" w:cs="Arial"/>
          <w:sz w:val="24"/>
          <w:szCs w:val="24"/>
          <w:highlight w:val="green"/>
        </w:rPr>
        <w:t xml:space="preserve">с </w:t>
      </w:r>
      <w:r w:rsidR="007811A8"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hAnsi="Arial" w:cs="Arial"/>
          <w:sz w:val="24"/>
          <w:szCs w:val="24"/>
          <w:highlight w:val="green"/>
        </w:rPr>
        <w:t xml:space="preserve"> (таблица 7.2)</w:t>
      </w:r>
      <w:r w:rsidRPr="00876F15">
        <w:rPr>
          <w:rFonts w:ascii="Arial" w:hAnsi="Arial" w:cs="Arial"/>
          <w:sz w:val="24"/>
          <w:szCs w:val="24"/>
          <w:highlight w:val="green"/>
        </w:rPr>
        <w:t>.</w:t>
      </w:r>
    </w:p>
    <w:p w14:paraId="7BD69A54" w14:textId="33BA79E3" w:rsidR="00415A74" w:rsidRPr="00F9748A" w:rsidRDefault="004F441A" w:rsidP="00F9748A">
      <w:pPr>
        <w:tabs>
          <w:tab w:val="left" w:pos="426"/>
          <w:tab w:val="left" w:pos="851"/>
        </w:tabs>
        <w:spacing w:line="360" w:lineRule="auto"/>
        <w:ind w:firstLine="723"/>
        <w:jc w:val="both"/>
        <w:rPr>
          <w:rFonts w:ascii="Arial" w:hAnsi="Arial" w:cs="Arial"/>
          <w:sz w:val="24"/>
          <w:szCs w:val="24"/>
        </w:rPr>
      </w:pPr>
      <w:r w:rsidRPr="00876F15">
        <w:rPr>
          <w:rFonts w:ascii="Arial" w:hAnsi="Arial" w:cs="Arial"/>
          <w:sz w:val="24"/>
          <w:szCs w:val="24"/>
          <w:highlight w:val="green"/>
        </w:rPr>
        <w:t xml:space="preserve">6.1.2.6 </w:t>
      </w:r>
      <w:r w:rsidR="00415A74" w:rsidRPr="00876F15">
        <w:rPr>
          <w:rFonts w:ascii="Arial" w:hAnsi="Arial" w:cs="Arial"/>
          <w:sz w:val="24"/>
          <w:szCs w:val="24"/>
          <w:highlight w:val="green"/>
        </w:rPr>
        <w:t>Проходку горных выработок следует осуществлять в соответствии с 4.9.6. Горные выработки следует размещать с учетом расположения геоморфологических элементов и микроформ рельефа.</w:t>
      </w:r>
    </w:p>
    <w:p w14:paraId="246EE673" w14:textId="44E5544B" w:rsidR="002970BD"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6.1.2.7 </w:t>
      </w:r>
      <w:r w:rsidR="002970BD" w:rsidRPr="00876F15">
        <w:rPr>
          <w:rFonts w:ascii="Arial" w:hAnsi="Arial" w:cs="Arial"/>
          <w:sz w:val="24"/>
          <w:szCs w:val="24"/>
          <w:highlight w:val="green"/>
        </w:rPr>
        <w:t xml:space="preserve">Для детального описания разреза просадочной толщи и более представительного опробования часть горных выработок </w:t>
      </w:r>
      <w:r w:rsidR="00EF06D8" w:rsidRPr="00876F15">
        <w:rPr>
          <w:rFonts w:ascii="Arial" w:hAnsi="Arial" w:cs="Arial"/>
          <w:sz w:val="24"/>
          <w:szCs w:val="24"/>
          <w:highlight w:val="green"/>
        </w:rPr>
        <w:t xml:space="preserve">следует </w:t>
      </w:r>
      <w:r w:rsidR="002970BD" w:rsidRPr="00876F15">
        <w:rPr>
          <w:rFonts w:ascii="Arial" w:hAnsi="Arial" w:cs="Arial"/>
          <w:sz w:val="24"/>
          <w:szCs w:val="24"/>
          <w:highlight w:val="green"/>
        </w:rPr>
        <w:t>проходить шурфами (дудками) по возможности на всю толщу просадочных грунтов, но не глубже 20 м.</w:t>
      </w:r>
    </w:p>
    <w:p w14:paraId="4D8B7DB4" w14:textId="68E5397F" w:rsidR="002970BD" w:rsidRPr="00876F15" w:rsidRDefault="002970BD"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Проходка шурфов должна предусматриваться на наиболее характерных участках основных элементов рельефа (с учетом микрорельефа) в местах с предполагаемыми </w:t>
      </w:r>
      <w:r w:rsidR="00402C0A" w:rsidRPr="00876F15">
        <w:rPr>
          <w:rFonts w:ascii="Arial" w:hAnsi="Arial" w:cs="Arial"/>
          <w:sz w:val="24"/>
          <w:szCs w:val="24"/>
          <w:highlight w:val="green"/>
        </w:rPr>
        <w:t>максимальными и минимальными</w:t>
      </w:r>
      <w:r w:rsidRPr="00876F15">
        <w:rPr>
          <w:rFonts w:ascii="Arial" w:hAnsi="Arial" w:cs="Arial"/>
          <w:sz w:val="24"/>
          <w:szCs w:val="24"/>
          <w:highlight w:val="green"/>
        </w:rPr>
        <w:t xml:space="preserve"> значениями </w:t>
      </w:r>
      <w:r w:rsidR="00402C0A" w:rsidRPr="00876F15">
        <w:rPr>
          <w:rFonts w:ascii="Arial" w:hAnsi="Arial" w:cs="Arial"/>
          <w:sz w:val="24"/>
          <w:szCs w:val="24"/>
          <w:highlight w:val="green"/>
        </w:rPr>
        <w:t>относительной деформации просадочности</w:t>
      </w:r>
      <w:r w:rsidRPr="00876F15">
        <w:rPr>
          <w:rFonts w:ascii="Arial" w:hAnsi="Arial" w:cs="Arial"/>
          <w:sz w:val="24"/>
          <w:szCs w:val="24"/>
          <w:highlight w:val="green"/>
        </w:rPr>
        <w:t xml:space="preserve"> грунтов (</w:t>
      </w:r>
      <w:r w:rsidR="00EF06D8" w:rsidRPr="00876F15">
        <w:rPr>
          <w:rFonts w:ascii="Arial" w:hAnsi="Arial" w:cs="Arial"/>
          <w:sz w:val="24"/>
          <w:szCs w:val="24"/>
          <w:highlight w:val="green"/>
        </w:rPr>
        <w:t>один-два</w:t>
      </w:r>
      <w:r w:rsidRPr="00876F15">
        <w:rPr>
          <w:rFonts w:ascii="Arial" w:hAnsi="Arial" w:cs="Arial"/>
          <w:sz w:val="24"/>
          <w:szCs w:val="24"/>
          <w:highlight w:val="green"/>
        </w:rPr>
        <w:t xml:space="preserve"> шурфа на участке). Количество участков обосновывается в программе с учетом результатов работ на предыдущих этапах.</w:t>
      </w:r>
    </w:p>
    <w:p w14:paraId="7B623782" w14:textId="657C3681" w:rsidR="00402C0A" w:rsidRPr="00876F15" w:rsidRDefault="00402C0A" w:rsidP="00F9748A">
      <w:pPr>
        <w:spacing w:line="360" w:lineRule="auto"/>
        <w:ind w:firstLine="723"/>
        <w:jc w:val="both"/>
        <w:rPr>
          <w:rFonts w:ascii="Arial" w:hAnsi="Arial" w:cs="Arial"/>
          <w:bCs/>
          <w:sz w:val="24"/>
          <w:szCs w:val="24"/>
          <w:highlight w:val="green"/>
          <w:lang w:bidi="ru-RU"/>
        </w:rPr>
      </w:pPr>
      <w:r w:rsidRPr="00876F15">
        <w:rPr>
          <w:rFonts w:ascii="Arial" w:hAnsi="Arial" w:cs="Arial"/>
          <w:bCs/>
          <w:sz w:val="24"/>
          <w:szCs w:val="24"/>
          <w:highlight w:val="green"/>
          <w:lang w:bidi="ru-RU"/>
        </w:rPr>
        <w:t xml:space="preserve">По проектируемым трассам линейных трубопроводов </w:t>
      </w:r>
      <w:r w:rsidR="00CF1A83" w:rsidRPr="00876F15">
        <w:rPr>
          <w:rFonts w:ascii="Arial" w:hAnsi="Arial" w:cs="Arial"/>
          <w:bCs/>
          <w:sz w:val="24"/>
          <w:szCs w:val="24"/>
          <w:highlight w:val="green"/>
          <w:lang w:bidi="ru-RU"/>
        </w:rPr>
        <w:t>нормального</w:t>
      </w:r>
      <w:r w:rsidRPr="00876F15">
        <w:rPr>
          <w:rFonts w:ascii="Arial" w:hAnsi="Arial" w:cs="Arial"/>
          <w:bCs/>
          <w:sz w:val="24"/>
          <w:szCs w:val="24"/>
          <w:highlight w:val="green"/>
          <w:lang w:bidi="ru-RU"/>
        </w:rPr>
        <w:t xml:space="preserve"> уровня ответственности в грунтовых условиях типа по просадочности </w:t>
      </w:r>
      <w:r w:rsidR="008858B4" w:rsidRPr="00876F15">
        <w:rPr>
          <w:rFonts w:ascii="Arial" w:hAnsi="Arial" w:cs="Arial"/>
          <w:bCs/>
          <w:sz w:val="24"/>
          <w:szCs w:val="24"/>
          <w:highlight w:val="green"/>
          <w:lang w:val="en-US" w:bidi="ru-RU"/>
        </w:rPr>
        <w:t>I</w:t>
      </w:r>
      <w:r w:rsidR="008858B4" w:rsidRPr="00876F15">
        <w:rPr>
          <w:rFonts w:ascii="Arial" w:hAnsi="Arial" w:cs="Arial"/>
          <w:bCs/>
          <w:sz w:val="24"/>
          <w:szCs w:val="24"/>
          <w:highlight w:val="green"/>
          <w:lang w:bidi="ru-RU"/>
        </w:rPr>
        <w:t xml:space="preserve"> </w:t>
      </w:r>
      <w:r w:rsidRPr="00876F15">
        <w:rPr>
          <w:rFonts w:ascii="Arial" w:hAnsi="Arial" w:cs="Arial"/>
          <w:bCs/>
          <w:sz w:val="24"/>
          <w:szCs w:val="24"/>
          <w:highlight w:val="green"/>
          <w:lang w:bidi="ru-RU"/>
        </w:rPr>
        <w:t>допускается ограничивать глубину скважин глубиной на 5 м ниже проектируе</w:t>
      </w:r>
      <w:r w:rsidR="00EF06D8" w:rsidRPr="00876F15">
        <w:rPr>
          <w:rFonts w:ascii="Arial" w:hAnsi="Arial" w:cs="Arial"/>
          <w:bCs/>
          <w:sz w:val="24"/>
          <w:szCs w:val="24"/>
          <w:highlight w:val="green"/>
          <w:lang w:bidi="ru-RU"/>
        </w:rPr>
        <w:t xml:space="preserve">мой глубины укладки трубопровода. На </w:t>
      </w:r>
      <w:r w:rsidRPr="00876F15">
        <w:rPr>
          <w:rFonts w:ascii="Arial" w:hAnsi="Arial" w:cs="Arial"/>
          <w:bCs/>
          <w:sz w:val="24"/>
          <w:szCs w:val="24"/>
          <w:highlight w:val="green"/>
          <w:lang w:bidi="ru-RU"/>
        </w:rPr>
        <w:t xml:space="preserve">каждом морфологическом элементе в полосе проектируемой трассы </w:t>
      </w:r>
      <w:r w:rsidR="00EF06D8" w:rsidRPr="00876F15">
        <w:rPr>
          <w:rFonts w:ascii="Arial" w:hAnsi="Arial" w:cs="Arial"/>
          <w:bCs/>
          <w:sz w:val="24"/>
          <w:szCs w:val="24"/>
          <w:highlight w:val="green"/>
          <w:lang w:bidi="ru-RU"/>
        </w:rPr>
        <w:t xml:space="preserve">проходят одну-две опорные скважины </w:t>
      </w:r>
      <w:r w:rsidRPr="00876F15">
        <w:rPr>
          <w:rFonts w:ascii="Arial" w:hAnsi="Arial" w:cs="Arial"/>
          <w:bCs/>
          <w:sz w:val="24"/>
          <w:szCs w:val="24"/>
          <w:highlight w:val="green"/>
          <w:lang w:bidi="ru-RU"/>
        </w:rPr>
        <w:t>с обоснованием в программе изысканий.</w:t>
      </w:r>
    </w:p>
    <w:p w14:paraId="01F85D42" w14:textId="325C8729" w:rsidR="002970BD"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6.1.2.8 </w:t>
      </w:r>
      <w:r w:rsidR="002970BD" w:rsidRPr="00876F15">
        <w:rPr>
          <w:rFonts w:ascii="Arial" w:hAnsi="Arial" w:cs="Arial"/>
          <w:sz w:val="24"/>
          <w:szCs w:val="24"/>
          <w:highlight w:val="green"/>
        </w:rPr>
        <w:t>Опробование толщ просадочных грунтов (отбор монолитов) следует осуществлять применительно к выделенным по макроскопическим особенностям литологическим разновидностям грунтов (изменению цвета, характера структуры и распределения карбонатов, текстуры и др.) с учетом расчленения ее горизонтами погребенных почв, но не реже 1 м по глубине. Отбор монолитов (образцов) из погребенных почв следует осуществлять по их генетическим горизонтам.</w:t>
      </w:r>
    </w:p>
    <w:p w14:paraId="301E572A" w14:textId="77777777" w:rsidR="002970BD" w:rsidRPr="00876F15" w:rsidRDefault="002970BD" w:rsidP="00F9748A">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Способы отбора монолитов грунта, их упаковка, транспортирование и хранение должны обеспечивать сохранность природной структуры и влажности и осуществляться в соответствии с ГОСТ 12071, при этом опробуется не менее 50 % выработок.</w:t>
      </w:r>
    </w:p>
    <w:p w14:paraId="0E7EACD3" w14:textId="73925129"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lang w:eastAsia="en-US"/>
        </w:rPr>
        <w:t xml:space="preserve">6.1.2.9 </w:t>
      </w:r>
      <w:r w:rsidR="0086708F" w:rsidRPr="00876F15">
        <w:rPr>
          <w:rFonts w:ascii="Arial" w:hAnsi="Arial" w:cs="Arial"/>
          <w:sz w:val="24"/>
          <w:szCs w:val="24"/>
          <w:highlight w:val="green"/>
          <w:lang w:eastAsia="en-US"/>
        </w:rPr>
        <w:t>Инженерно-геофизические</w:t>
      </w:r>
      <w:r w:rsidR="00316029" w:rsidRPr="00876F15">
        <w:rPr>
          <w:rFonts w:ascii="Arial" w:hAnsi="Arial" w:cs="Arial"/>
          <w:sz w:val="24"/>
          <w:szCs w:val="24"/>
          <w:highlight w:val="green"/>
        </w:rPr>
        <w:t xml:space="preserve"> исследования следует выполнять в соответствии с требованиями </w:t>
      </w:r>
      <w:r w:rsidR="006F1122"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7.1.13)</w:t>
      </w:r>
      <w:r w:rsidR="002941C5" w:rsidRPr="00876F15">
        <w:rPr>
          <w:rFonts w:ascii="Arial" w:hAnsi="Arial" w:cs="Arial"/>
          <w:sz w:val="24"/>
          <w:szCs w:val="24"/>
          <w:highlight w:val="green"/>
        </w:rPr>
        <w:t xml:space="preserve"> </w:t>
      </w:r>
      <w:r w:rsidR="00316029" w:rsidRPr="00876F15">
        <w:rPr>
          <w:rFonts w:ascii="Arial" w:hAnsi="Arial" w:cs="Arial"/>
          <w:sz w:val="24"/>
          <w:szCs w:val="24"/>
          <w:highlight w:val="green"/>
        </w:rPr>
        <w:t>и с учетом 4.</w:t>
      </w:r>
      <w:r w:rsidR="00AC7956" w:rsidRPr="00876F15">
        <w:rPr>
          <w:rFonts w:ascii="Arial" w:hAnsi="Arial" w:cs="Arial"/>
          <w:sz w:val="24"/>
          <w:szCs w:val="24"/>
          <w:highlight w:val="green"/>
        </w:rPr>
        <w:t>9.7</w:t>
      </w:r>
      <w:r w:rsidR="00316029" w:rsidRPr="00876F15">
        <w:rPr>
          <w:rFonts w:ascii="Arial" w:hAnsi="Arial" w:cs="Arial"/>
          <w:sz w:val="24"/>
          <w:szCs w:val="24"/>
          <w:highlight w:val="green"/>
        </w:rPr>
        <w:t>.</w:t>
      </w:r>
    </w:p>
    <w:p w14:paraId="2CB8C5D0" w14:textId="68614C85" w:rsidR="007A459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lastRenderedPageBreak/>
        <w:t xml:space="preserve">6.1.2.10 </w:t>
      </w:r>
      <w:r w:rsidR="007A4599" w:rsidRPr="00876F15">
        <w:rPr>
          <w:rFonts w:ascii="Arial" w:hAnsi="Arial" w:cs="Arial"/>
          <w:sz w:val="24"/>
          <w:szCs w:val="24"/>
          <w:highlight w:val="green"/>
        </w:rPr>
        <w:t xml:space="preserve">В состав комплекса </w:t>
      </w:r>
      <w:r w:rsidR="0093411D" w:rsidRPr="00876F15">
        <w:rPr>
          <w:rFonts w:ascii="Arial" w:hAnsi="Arial" w:cs="Arial"/>
          <w:sz w:val="24"/>
          <w:szCs w:val="24"/>
          <w:highlight w:val="green"/>
        </w:rPr>
        <w:t xml:space="preserve">методов </w:t>
      </w:r>
      <w:r w:rsidR="007A4599" w:rsidRPr="00876F15">
        <w:rPr>
          <w:rFonts w:ascii="Arial" w:hAnsi="Arial" w:cs="Arial"/>
          <w:sz w:val="24"/>
          <w:szCs w:val="24"/>
          <w:highlight w:val="green"/>
        </w:rPr>
        <w:t xml:space="preserve">полевых </w:t>
      </w:r>
      <w:r w:rsidR="00E05578" w:rsidRPr="00876F15">
        <w:rPr>
          <w:rFonts w:ascii="Arial" w:hAnsi="Arial" w:cs="Arial"/>
          <w:sz w:val="24"/>
          <w:szCs w:val="24"/>
          <w:highlight w:val="green"/>
        </w:rPr>
        <w:t>опытных работ</w:t>
      </w:r>
      <w:r w:rsidR="007A4599" w:rsidRPr="00876F15">
        <w:rPr>
          <w:rFonts w:ascii="Arial" w:hAnsi="Arial" w:cs="Arial"/>
          <w:sz w:val="24"/>
          <w:szCs w:val="24"/>
          <w:highlight w:val="green"/>
        </w:rPr>
        <w:t xml:space="preserve"> включают испытания </w:t>
      </w:r>
      <w:r w:rsidR="00E05578" w:rsidRPr="00876F15">
        <w:rPr>
          <w:rFonts w:ascii="Arial" w:hAnsi="Arial" w:cs="Arial"/>
          <w:sz w:val="24"/>
          <w:szCs w:val="24"/>
          <w:highlight w:val="green"/>
        </w:rPr>
        <w:t xml:space="preserve">вертикальной статической нагрузкой </w:t>
      </w:r>
      <w:r w:rsidR="002F691F" w:rsidRPr="00876F15">
        <w:rPr>
          <w:rFonts w:ascii="Arial" w:hAnsi="Arial" w:cs="Arial"/>
          <w:sz w:val="24"/>
          <w:szCs w:val="24"/>
          <w:highlight w:val="green"/>
        </w:rPr>
        <w:t xml:space="preserve">на </w:t>
      </w:r>
      <w:r w:rsidR="007A4599" w:rsidRPr="00876F15">
        <w:rPr>
          <w:rFonts w:ascii="Arial" w:hAnsi="Arial" w:cs="Arial"/>
          <w:sz w:val="24"/>
          <w:szCs w:val="24"/>
          <w:highlight w:val="green"/>
        </w:rPr>
        <w:t>штамп, прессиометрами, статическое и динамическое зондирование в соответствии с требованиями 4.</w:t>
      </w:r>
      <w:r w:rsidR="0093411D" w:rsidRPr="00876F15">
        <w:rPr>
          <w:rFonts w:ascii="Arial" w:hAnsi="Arial" w:cs="Arial"/>
          <w:sz w:val="24"/>
          <w:szCs w:val="24"/>
          <w:highlight w:val="green"/>
        </w:rPr>
        <w:t>9.8</w:t>
      </w:r>
      <w:r w:rsidR="007A4599" w:rsidRPr="00876F15">
        <w:rPr>
          <w:rFonts w:ascii="Arial" w:hAnsi="Arial" w:cs="Arial"/>
          <w:sz w:val="24"/>
          <w:szCs w:val="24"/>
          <w:highlight w:val="green"/>
        </w:rPr>
        <w:t>.</w:t>
      </w:r>
    </w:p>
    <w:p w14:paraId="47898804" w14:textId="57207DD9" w:rsidR="00E05578" w:rsidRPr="00876F15" w:rsidRDefault="007A459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Определение характеристик </w:t>
      </w:r>
      <w:r w:rsidR="00E05578" w:rsidRPr="00876F15">
        <w:rPr>
          <w:rFonts w:ascii="Arial" w:eastAsiaTheme="minorEastAsia" w:hAnsi="Arial" w:cs="Arial"/>
          <w:sz w:val="24"/>
          <w:szCs w:val="24"/>
          <w:highlight w:val="green"/>
        </w:rPr>
        <w:t>просадочности</w:t>
      </w:r>
      <w:r w:rsidRPr="00876F15">
        <w:rPr>
          <w:rFonts w:ascii="Arial" w:eastAsiaTheme="minorEastAsia" w:hAnsi="Arial" w:cs="Arial"/>
          <w:sz w:val="24"/>
          <w:szCs w:val="24"/>
          <w:highlight w:val="green"/>
        </w:rPr>
        <w:t xml:space="preserve"> грунтов (начального просадочного давления и относительной </w:t>
      </w:r>
      <w:r w:rsidR="006D6430" w:rsidRPr="00876F15">
        <w:rPr>
          <w:rFonts w:ascii="Arial" w:eastAsiaTheme="minorEastAsia" w:hAnsi="Arial" w:cs="Arial"/>
          <w:sz w:val="24"/>
          <w:szCs w:val="24"/>
          <w:highlight w:val="green"/>
        </w:rPr>
        <w:t xml:space="preserve">деформации </w:t>
      </w:r>
      <w:r w:rsidRPr="00876F15">
        <w:rPr>
          <w:rFonts w:ascii="Arial" w:eastAsiaTheme="minorEastAsia" w:hAnsi="Arial" w:cs="Arial"/>
          <w:sz w:val="24"/>
          <w:szCs w:val="24"/>
          <w:highlight w:val="green"/>
        </w:rPr>
        <w:t>просадочности) полевыми методами (</w:t>
      </w:r>
      <w:r w:rsidR="00E05578" w:rsidRPr="00876F15">
        <w:rPr>
          <w:rFonts w:ascii="Arial" w:eastAsiaTheme="minorEastAsia" w:hAnsi="Arial" w:cs="Arial"/>
          <w:sz w:val="24"/>
          <w:szCs w:val="24"/>
          <w:highlight w:val="green"/>
        </w:rPr>
        <w:t xml:space="preserve">вертикальной статической нагрузкой </w:t>
      </w:r>
      <w:r w:rsidR="0061429C" w:rsidRPr="00876F15">
        <w:rPr>
          <w:rFonts w:ascii="Arial" w:eastAsiaTheme="minorEastAsia" w:hAnsi="Arial" w:cs="Arial"/>
          <w:sz w:val="24"/>
          <w:szCs w:val="24"/>
          <w:highlight w:val="green"/>
        </w:rPr>
        <w:t xml:space="preserve">на </w:t>
      </w:r>
      <w:r w:rsidRPr="00876F15">
        <w:rPr>
          <w:rFonts w:ascii="Arial" w:eastAsiaTheme="minorEastAsia" w:hAnsi="Arial" w:cs="Arial"/>
          <w:sz w:val="24"/>
          <w:szCs w:val="24"/>
          <w:highlight w:val="green"/>
        </w:rPr>
        <w:t xml:space="preserve">штамп) </w:t>
      </w:r>
      <w:r w:rsidR="006D6430" w:rsidRPr="00876F15">
        <w:rPr>
          <w:rFonts w:ascii="Arial" w:eastAsiaTheme="minorEastAsia" w:hAnsi="Arial" w:cs="Arial"/>
          <w:sz w:val="24"/>
          <w:szCs w:val="24"/>
          <w:highlight w:val="green"/>
        </w:rPr>
        <w:t xml:space="preserve">следует </w:t>
      </w:r>
      <w:r w:rsidRPr="00876F15">
        <w:rPr>
          <w:rFonts w:ascii="Arial" w:eastAsiaTheme="minorEastAsia" w:hAnsi="Arial" w:cs="Arial"/>
          <w:sz w:val="24"/>
          <w:szCs w:val="24"/>
          <w:highlight w:val="green"/>
        </w:rPr>
        <w:t xml:space="preserve">выполнять для </w:t>
      </w:r>
      <w:r w:rsidR="00FF2838" w:rsidRPr="00876F15">
        <w:rPr>
          <w:rFonts w:ascii="Arial" w:eastAsiaTheme="minorEastAsia" w:hAnsi="Arial" w:cs="Arial"/>
          <w:sz w:val="24"/>
          <w:szCs w:val="24"/>
          <w:highlight w:val="green"/>
        </w:rPr>
        <w:t>зданий</w:t>
      </w:r>
      <w:r w:rsidRPr="00876F15">
        <w:rPr>
          <w:rFonts w:ascii="Arial" w:eastAsiaTheme="minorEastAsia" w:hAnsi="Arial" w:cs="Arial"/>
          <w:sz w:val="24"/>
          <w:szCs w:val="24"/>
          <w:highlight w:val="green"/>
        </w:rPr>
        <w:t xml:space="preserve"> </w:t>
      </w:r>
      <w:r w:rsidR="00FF2838" w:rsidRPr="00876F15">
        <w:rPr>
          <w:rFonts w:ascii="Arial" w:eastAsiaTheme="minorEastAsia" w:hAnsi="Arial" w:cs="Arial"/>
          <w:sz w:val="24"/>
          <w:szCs w:val="24"/>
          <w:highlight w:val="green"/>
        </w:rPr>
        <w:t xml:space="preserve">и сооружений повышенного </w:t>
      </w:r>
      <w:r w:rsidR="00E05578" w:rsidRPr="00876F15">
        <w:rPr>
          <w:rFonts w:ascii="Arial" w:eastAsiaTheme="minorEastAsia" w:hAnsi="Arial" w:cs="Arial"/>
          <w:sz w:val="24"/>
          <w:szCs w:val="24"/>
          <w:highlight w:val="green"/>
        </w:rPr>
        <w:t xml:space="preserve">и нормального </w:t>
      </w:r>
      <w:r w:rsidR="00FF2838" w:rsidRPr="00876F15">
        <w:rPr>
          <w:rFonts w:ascii="Arial" w:eastAsiaTheme="minorEastAsia" w:hAnsi="Arial" w:cs="Arial"/>
          <w:sz w:val="24"/>
          <w:szCs w:val="24"/>
          <w:highlight w:val="green"/>
        </w:rPr>
        <w:t>уровн</w:t>
      </w:r>
      <w:r w:rsidR="00EF06D8" w:rsidRPr="00876F15">
        <w:rPr>
          <w:rFonts w:ascii="Arial" w:eastAsiaTheme="minorEastAsia" w:hAnsi="Arial" w:cs="Arial"/>
          <w:sz w:val="24"/>
          <w:szCs w:val="24"/>
          <w:highlight w:val="green"/>
        </w:rPr>
        <w:t>ей</w:t>
      </w:r>
      <w:r w:rsidR="00FF2838" w:rsidRPr="00876F15">
        <w:rPr>
          <w:rFonts w:ascii="Arial" w:eastAsiaTheme="minorEastAsia" w:hAnsi="Arial" w:cs="Arial"/>
          <w:sz w:val="24"/>
          <w:szCs w:val="24"/>
          <w:highlight w:val="green"/>
        </w:rPr>
        <w:t xml:space="preserve"> ответственности</w:t>
      </w:r>
      <w:r w:rsidRPr="00876F15">
        <w:rPr>
          <w:rFonts w:ascii="Arial" w:eastAsiaTheme="minorEastAsia" w:hAnsi="Arial" w:cs="Arial"/>
          <w:sz w:val="24"/>
          <w:szCs w:val="24"/>
          <w:highlight w:val="green"/>
        </w:rPr>
        <w:t xml:space="preserve"> </w:t>
      </w:r>
      <w:r w:rsidR="00BC120C" w:rsidRPr="00876F15">
        <w:rPr>
          <w:rFonts w:ascii="Arial" w:eastAsiaTheme="minorEastAsia" w:hAnsi="Arial" w:cs="Arial"/>
          <w:sz w:val="24"/>
          <w:szCs w:val="24"/>
          <w:highlight w:val="green"/>
        </w:rPr>
        <w:t xml:space="preserve">с плитным или комбинированным свайно-плитным типом фундаментов </w:t>
      </w:r>
      <w:r w:rsidR="00FF2838" w:rsidRPr="00876F15">
        <w:rPr>
          <w:rFonts w:ascii="Arial" w:eastAsiaTheme="minorEastAsia" w:hAnsi="Arial" w:cs="Arial"/>
          <w:sz w:val="24"/>
          <w:szCs w:val="24"/>
          <w:highlight w:val="green"/>
        </w:rPr>
        <w:t xml:space="preserve">при их </w:t>
      </w:r>
      <w:r w:rsidRPr="00876F15">
        <w:rPr>
          <w:rFonts w:ascii="Arial" w:eastAsiaTheme="minorEastAsia" w:hAnsi="Arial" w:cs="Arial"/>
          <w:sz w:val="24"/>
          <w:szCs w:val="24"/>
          <w:highlight w:val="green"/>
        </w:rPr>
        <w:t>проектировани</w:t>
      </w:r>
      <w:r w:rsidR="00FF2838" w:rsidRPr="00876F15">
        <w:rPr>
          <w:rFonts w:ascii="Arial" w:eastAsiaTheme="minorEastAsia" w:hAnsi="Arial" w:cs="Arial"/>
          <w:sz w:val="24"/>
          <w:szCs w:val="24"/>
          <w:highlight w:val="green"/>
        </w:rPr>
        <w:t>и</w:t>
      </w:r>
      <w:r w:rsidRPr="00876F15">
        <w:rPr>
          <w:rFonts w:ascii="Arial" w:eastAsiaTheme="minorEastAsia" w:hAnsi="Arial" w:cs="Arial"/>
          <w:sz w:val="24"/>
          <w:szCs w:val="24"/>
          <w:highlight w:val="green"/>
        </w:rPr>
        <w:t xml:space="preserve"> на естественном основании </w:t>
      </w:r>
      <w:r w:rsidR="00EF06D8" w:rsidRPr="00876F15">
        <w:rPr>
          <w:rFonts w:ascii="Arial" w:eastAsiaTheme="minorEastAsia" w:hAnsi="Arial" w:cs="Arial"/>
          <w:sz w:val="24"/>
          <w:szCs w:val="24"/>
          <w:highlight w:val="green"/>
        </w:rPr>
        <w:t>в</w:t>
      </w:r>
      <w:r w:rsidRPr="00876F15">
        <w:rPr>
          <w:rFonts w:ascii="Arial" w:eastAsiaTheme="minorEastAsia" w:hAnsi="Arial" w:cs="Arial"/>
          <w:sz w:val="24"/>
          <w:szCs w:val="24"/>
          <w:highlight w:val="green"/>
        </w:rPr>
        <w:t xml:space="preserve"> цел</w:t>
      </w:r>
      <w:r w:rsidR="00EF06D8" w:rsidRPr="00876F15">
        <w:rPr>
          <w:rFonts w:ascii="Arial" w:eastAsiaTheme="minorEastAsia" w:hAnsi="Arial" w:cs="Arial"/>
          <w:sz w:val="24"/>
          <w:szCs w:val="24"/>
          <w:highlight w:val="green"/>
        </w:rPr>
        <w:t>ях</w:t>
      </w:r>
      <w:r w:rsidRPr="00876F15">
        <w:rPr>
          <w:rFonts w:ascii="Arial" w:eastAsiaTheme="minorEastAsia" w:hAnsi="Arial" w:cs="Arial"/>
          <w:sz w:val="24"/>
          <w:szCs w:val="24"/>
          <w:highlight w:val="green"/>
        </w:rPr>
        <w:t xml:space="preserve"> </w:t>
      </w:r>
      <w:r w:rsidR="00E05578" w:rsidRPr="00876F15">
        <w:rPr>
          <w:rFonts w:ascii="Arial" w:eastAsiaTheme="minorEastAsia" w:hAnsi="Arial" w:cs="Arial"/>
          <w:sz w:val="24"/>
          <w:szCs w:val="24"/>
          <w:highlight w:val="green"/>
        </w:rPr>
        <w:t>сопоставления</w:t>
      </w:r>
      <w:r w:rsidRPr="00876F15">
        <w:rPr>
          <w:rFonts w:ascii="Arial" w:eastAsiaTheme="minorEastAsia" w:hAnsi="Arial" w:cs="Arial"/>
          <w:sz w:val="24"/>
          <w:szCs w:val="24"/>
          <w:highlight w:val="green"/>
        </w:rPr>
        <w:t xml:space="preserve"> значений характеристик, полученных при лабораторных исследованиях. </w:t>
      </w:r>
      <w:r w:rsidR="00E05578" w:rsidRPr="00876F15">
        <w:rPr>
          <w:rFonts w:ascii="Arial" w:eastAsiaTheme="minorEastAsia" w:hAnsi="Arial" w:cs="Arial"/>
          <w:sz w:val="24"/>
          <w:szCs w:val="24"/>
          <w:highlight w:val="green"/>
        </w:rPr>
        <w:t xml:space="preserve">Если на площадке изысканий выделены участки с разными типами грунтовых условий по просадочности, то испытания штампами </w:t>
      </w:r>
      <w:r w:rsidR="00EF06D8" w:rsidRPr="00876F15">
        <w:rPr>
          <w:rFonts w:ascii="Arial" w:eastAsiaTheme="minorEastAsia" w:hAnsi="Arial" w:cs="Arial"/>
          <w:sz w:val="24"/>
          <w:szCs w:val="24"/>
          <w:highlight w:val="green"/>
        </w:rPr>
        <w:t>следует</w:t>
      </w:r>
      <w:r w:rsidR="00E05578" w:rsidRPr="00876F15">
        <w:rPr>
          <w:rFonts w:ascii="Arial" w:eastAsiaTheme="minorEastAsia" w:hAnsi="Arial" w:cs="Arial"/>
          <w:sz w:val="24"/>
          <w:szCs w:val="24"/>
          <w:highlight w:val="green"/>
        </w:rPr>
        <w:t xml:space="preserve"> выполнять на каждом характерном по просадочным свойствам участке.</w:t>
      </w:r>
    </w:p>
    <w:p w14:paraId="0233D7ED" w14:textId="77777777" w:rsidR="00316029" w:rsidRPr="00F9748A" w:rsidRDefault="007A459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rPr>
      </w:pPr>
      <w:r w:rsidRPr="00876F15">
        <w:rPr>
          <w:rFonts w:ascii="Arial" w:eastAsiaTheme="minorEastAsia" w:hAnsi="Arial" w:cs="Arial"/>
          <w:sz w:val="24"/>
          <w:szCs w:val="24"/>
          <w:highlight w:val="green"/>
        </w:rPr>
        <w:t xml:space="preserve">Модули деформаций просадочных грунтов должны определяться как при их полном водонасыщении, так и при природной влажности для оценки степени изменчивости </w:t>
      </w:r>
      <w:r w:rsidR="00E05578" w:rsidRPr="00876F15">
        <w:rPr>
          <w:rFonts w:ascii="Arial" w:eastAsiaTheme="minorEastAsia" w:hAnsi="Arial" w:cs="Arial"/>
          <w:sz w:val="24"/>
          <w:szCs w:val="24"/>
          <w:highlight w:val="green"/>
        </w:rPr>
        <w:t>деформационных свойств</w:t>
      </w:r>
      <w:r w:rsidRPr="00876F15">
        <w:rPr>
          <w:rFonts w:ascii="Arial" w:eastAsiaTheme="minorEastAsia" w:hAnsi="Arial" w:cs="Arial"/>
          <w:sz w:val="24"/>
          <w:szCs w:val="24"/>
          <w:highlight w:val="green"/>
        </w:rPr>
        <w:t xml:space="preserve"> просадочных грунтов</w:t>
      </w:r>
      <w:r w:rsidR="00E05578" w:rsidRPr="00876F15">
        <w:rPr>
          <w:rFonts w:ascii="Arial" w:eastAsiaTheme="minorEastAsia" w:hAnsi="Arial" w:cs="Arial"/>
          <w:sz w:val="24"/>
          <w:szCs w:val="24"/>
          <w:highlight w:val="green"/>
        </w:rPr>
        <w:t xml:space="preserve"> при возможности их замачивания</w:t>
      </w:r>
      <w:r w:rsidRPr="00876F15">
        <w:rPr>
          <w:rFonts w:ascii="Arial" w:eastAsiaTheme="minorEastAsia" w:hAnsi="Arial" w:cs="Arial"/>
          <w:sz w:val="24"/>
          <w:szCs w:val="24"/>
          <w:highlight w:val="green"/>
        </w:rPr>
        <w:t>.</w:t>
      </w:r>
    </w:p>
    <w:p w14:paraId="19EF43BE" w14:textId="78B700C1" w:rsidR="006D6430" w:rsidRPr="00F9748A" w:rsidRDefault="006D6430" w:rsidP="00F9748A">
      <w:pPr>
        <w:spacing w:line="360" w:lineRule="auto"/>
        <w:ind w:firstLine="723"/>
        <w:jc w:val="both"/>
        <w:rPr>
          <w:rFonts w:ascii="Arial" w:hAnsi="Arial" w:cs="Arial"/>
          <w:sz w:val="24"/>
          <w:szCs w:val="24"/>
        </w:rPr>
      </w:pPr>
      <w:r w:rsidRPr="00F9748A">
        <w:rPr>
          <w:rFonts w:ascii="Arial" w:hAnsi="Arial" w:cs="Arial"/>
          <w:sz w:val="24"/>
          <w:szCs w:val="24"/>
        </w:rPr>
        <w:t xml:space="preserve">Пункты испытаний просадочных грунтов штампами для определения значений относительной деформации просадочности при различных давлениях, начального просадочного давления и модулей деформации грунтов при природной влажности и в водонасыщенном состоянии рекомендуется располагать вблизи (на расстоянии </w:t>
      </w:r>
      <w:r w:rsidR="0051006F">
        <w:rPr>
          <w:rFonts w:ascii="Arial" w:hAnsi="Arial" w:cs="Arial"/>
          <w:sz w:val="24"/>
          <w:szCs w:val="24"/>
        </w:rPr>
        <w:t xml:space="preserve">     </w:t>
      </w:r>
      <w:r w:rsidRPr="00F9748A">
        <w:rPr>
          <w:rFonts w:ascii="Arial" w:hAnsi="Arial" w:cs="Arial"/>
          <w:sz w:val="24"/>
          <w:szCs w:val="24"/>
        </w:rPr>
        <w:t xml:space="preserve">3 м) от опробуемых </w:t>
      </w:r>
      <w:r w:rsidR="00FF2838" w:rsidRPr="00F9748A">
        <w:rPr>
          <w:rFonts w:ascii="Arial" w:hAnsi="Arial" w:cs="Arial"/>
          <w:sz w:val="24"/>
          <w:szCs w:val="24"/>
        </w:rPr>
        <w:t>инженерно-геологических скважин</w:t>
      </w:r>
      <w:r w:rsidRPr="00F9748A">
        <w:rPr>
          <w:rFonts w:ascii="Arial" w:hAnsi="Arial" w:cs="Arial"/>
          <w:sz w:val="24"/>
          <w:szCs w:val="24"/>
        </w:rPr>
        <w:t xml:space="preserve">. </w:t>
      </w:r>
    </w:p>
    <w:p w14:paraId="0B067CB0" w14:textId="50DEF97F"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6.1.2.11 </w:t>
      </w:r>
      <w:r w:rsidR="00A84120" w:rsidRPr="00876F15">
        <w:rPr>
          <w:rFonts w:ascii="Arial" w:hAnsi="Arial" w:cs="Arial"/>
          <w:sz w:val="24"/>
          <w:szCs w:val="24"/>
          <w:highlight w:val="green"/>
        </w:rPr>
        <w:t xml:space="preserve">Для оценки пространственной изменчивости свойств просадочных грунтов и установления положения кровли подстилающих </w:t>
      </w:r>
      <w:r w:rsidR="00547467" w:rsidRPr="00876F15">
        <w:rPr>
          <w:rFonts w:ascii="Arial" w:hAnsi="Arial" w:cs="Arial"/>
          <w:sz w:val="24"/>
          <w:szCs w:val="24"/>
          <w:highlight w:val="green"/>
        </w:rPr>
        <w:t>просадочные</w:t>
      </w:r>
      <w:r w:rsidR="00A84120" w:rsidRPr="00876F15">
        <w:rPr>
          <w:rFonts w:ascii="Arial" w:hAnsi="Arial" w:cs="Arial"/>
          <w:sz w:val="24"/>
          <w:szCs w:val="24"/>
          <w:highlight w:val="green"/>
        </w:rPr>
        <w:t xml:space="preserve"> грунты (при небольшой их мощности) отложений следует предусматривать динамическое и (или) статическое зондирование.</w:t>
      </w:r>
    </w:p>
    <w:p w14:paraId="74A62EF7" w14:textId="2168BFA7" w:rsidR="00214563" w:rsidRPr="00876F15" w:rsidRDefault="00C3009A"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Для проектируемых зданий и сооружений на свайных или ленточных фундаментах допускается проводить статическое зондирование ручным пенетрометром для определения относительной просадочности грунта</w:t>
      </w:r>
      <w:r w:rsidR="0068285B" w:rsidRPr="00876F15">
        <w:rPr>
          <w:rFonts w:ascii="Arial" w:eastAsiaTheme="minorEastAsia" w:hAnsi="Arial" w:cs="Arial"/>
          <w:sz w:val="24"/>
          <w:szCs w:val="24"/>
          <w:highlight w:val="green"/>
        </w:rPr>
        <w:t xml:space="preserve"> при обосновании в программе</w:t>
      </w:r>
      <w:r w:rsidRPr="00876F15">
        <w:rPr>
          <w:rFonts w:ascii="Arial" w:eastAsiaTheme="minorEastAsia" w:hAnsi="Arial" w:cs="Arial"/>
          <w:sz w:val="24"/>
          <w:szCs w:val="24"/>
          <w:highlight w:val="green"/>
        </w:rPr>
        <w:t xml:space="preserve">. Результаты испытаний </w:t>
      </w:r>
      <w:r w:rsidR="00EF06D8" w:rsidRPr="00876F15">
        <w:rPr>
          <w:rFonts w:ascii="Arial" w:eastAsiaTheme="minorEastAsia" w:hAnsi="Arial" w:cs="Arial"/>
          <w:sz w:val="24"/>
          <w:szCs w:val="24"/>
          <w:highlight w:val="green"/>
        </w:rPr>
        <w:t>следует уточнять</w:t>
      </w:r>
      <w:r w:rsidRPr="00876F15">
        <w:rPr>
          <w:rFonts w:ascii="Arial" w:eastAsiaTheme="minorEastAsia" w:hAnsi="Arial" w:cs="Arial"/>
          <w:sz w:val="24"/>
          <w:szCs w:val="24"/>
          <w:highlight w:val="green"/>
        </w:rPr>
        <w:t xml:space="preserve"> лабораторными исследованиями относительной просадочности в компрессионных приборах по ГОСТ 12248 и ГОСТ 23161. Статическое зондирование ручным пенетрометром провод</w:t>
      </w:r>
      <w:r w:rsidR="00EF06D8" w:rsidRPr="00876F15">
        <w:rPr>
          <w:rFonts w:ascii="Arial" w:eastAsiaTheme="minorEastAsia" w:hAnsi="Arial" w:cs="Arial"/>
          <w:sz w:val="24"/>
          <w:szCs w:val="24"/>
          <w:highlight w:val="green"/>
        </w:rPr>
        <w:t>ят</w:t>
      </w:r>
      <w:r w:rsidRPr="00876F15">
        <w:rPr>
          <w:rFonts w:ascii="Arial" w:eastAsiaTheme="minorEastAsia" w:hAnsi="Arial" w:cs="Arial"/>
          <w:sz w:val="24"/>
          <w:szCs w:val="24"/>
          <w:highlight w:val="green"/>
        </w:rPr>
        <w:t xml:space="preserve"> с поверхности дна шурфа по мере его прохождения. Размеры шурфа в плане должны быть не менее 0,8</w:t>
      </w:r>
      <w:r w:rsidR="007716E0" w:rsidRPr="00876F15">
        <w:rPr>
          <w:rFonts w:ascii="Arial" w:eastAsiaTheme="minorEastAsia" w:hAnsi="Arial" w:cs="Arial"/>
          <w:sz w:val="24"/>
          <w:szCs w:val="24"/>
          <w:highlight w:val="green"/>
        </w:rPr>
        <w:t> </w:t>
      </w:r>
      <w:r w:rsidR="002941C5" w:rsidRPr="00876F15">
        <w:rPr>
          <w:rFonts w:ascii="Arial" w:eastAsiaTheme="minorEastAsia" w:hAnsi="Arial" w:cs="Arial"/>
          <w:sz w:val="24"/>
          <w:szCs w:val="24"/>
          <w:highlight w:val="green"/>
        </w:rPr>
        <w:t>×</w:t>
      </w:r>
      <w:r w:rsidR="007716E0"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 xml:space="preserve">1 м или диаметром </w:t>
      </w:r>
      <w:r w:rsidRPr="00876F15">
        <w:rPr>
          <w:rFonts w:ascii="Arial" w:eastAsiaTheme="minorEastAsia" w:hAnsi="Arial" w:cs="Arial"/>
          <w:i/>
          <w:sz w:val="24"/>
          <w:szCs w:val="24"/>
          <w:highlight w:val="green"/>
        </w:rPr>
        <w:t>d</w:t>
      </w:r>
      <w:r w:rsidR="00FB7965"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w:t>
      </w:r>
      <w:r w:rsidR="00FB7965"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0,9</w:t>
      </w:r>
      <w:r w:rsidR="00FB7965"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м [</w:t>
      </w:r>
      <w:r w:rsidR="00A740E7" w:rsidRPr="00876F15">
        <w:rPr>
          <w:rFonts w:ascii="Arial" w:eastAsiaTheme="minorEastAsia" w:hAnsi="Arial" w:cs="Arial"/>
          <w:sz w:val="24"/>
          <w:szCs w:val="24"/>
          <w:highlight w:val="green"/>
        </w:rPr>
        <w:t>2</w:t>
      </w:r>
      <w:r w:rsidRPr="00876F15">
        <w:rPr>
          <w:rFonts w:ascii="Arial" w:eastAsiaTheme="minorEastAsia" w:hAnsi="Arial" w:cs="Arial"/>
          <w:sz w:val="24"/>
          <w:szCs w:val="24"/>
          <w:highlight w:val="green"/>
        </w:rPr>
        <w:t>].</w:t>
      </w:r>
    </w:p>
    <w:p w14:paraId="39F2209F" w14:textId="458A53F2" w:rsidR="006D6430" w:rsidRPr="00876F15" w:rsidRDefault="006D6430"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lastRenderedPageBreak/>
        <w:t>При проведении изысканий на вновь осваиваемых и малоизученных территориях</w:t>
      </w:r>
      <w:r w:rsidR="007716E0" w:rsidRPr="00876F15">
        <w:rPr>
          <w:rFonts w:ascii="Arial" w:eastAsiaTheme="minorEastAsia" w:hAnsi="Arial" w:cs="Arial"/>
          <w:sz w:val="24"/>
          <w:szCs w:val="24"/>
          <w:highlight w:val="green"/>
        </w:rPr>
        <w:t xml:space="preserve"> </w:t>
      </w:r>
      <w:bookmarkStart w:id="45" w:name="_Hlk523931707"/>
      <w:r w:rsidR="007716E0" w:rsidRPr="00876F15">
        <w:rPr>
          <w:rFonts w:ascii="Arial" w:eastAsiaTheme="minorEastAsia" w:hAnsi="Arial" w:cs="Arial"/>
          <w:sz w:val="24"/>
          <w:szCs w:val="24"/>
          <w:highlight w:val="green"/>
        </w:rPr>
        <w:t>по специально разработанной программе</w:t>
      </w:r>
      <w:bookmarkEnd w:id="45"/>
      <w:r w:rsidR="007716E0" w:rsidRPr="00876F15">
        <w:rPr>
          <w:rFonts w:ascii="Arial" w:eastAsiaTheme="minorEastAsia" w:hAnsi="Arial" w:cs="Arial"/>
          <w:sz w:val="24"/>
          <w:szCs w:val="24"/>
          <w:highlight w:val="green"/>
        </w:rPr>
        <w:t xml:space="preserve"> </w:t>
      </w:r>
      <w:r w:rsidR="00C84DD2" w:rsidRPr="00876F15">
        <w:rPr>
          <w:rFonts w:ascii="Arial" w:eastAsiaTheme="minorEastAsia" w:hAnsi="Arial" w:cs="Arial"/>
          <w:sz w:val="24"/>
          <w:szCs w:val="24"/>
          <w:highlight w:val="green"/>
        </w:rPr>
        <w:t xml:space="preserve">для </w:t>
      </w:r>
      <w:r w:rsidRPr="00876F15">
        <w:rPr>
          <w:rFonts w:ascii="Arial" w:eastAsiaTheme="minorEastAsia" w:hAnsi="Arial" w:cs="Arial"/>
          <w:sz w:val="24"/>
          <w:szCs w:val="24"/>
          <w:highlight w:val="green"/>
        </w:rPr>
        <w:t>уточнения типа грунтовых условий по просадочности, мощности просадочных грунтов и значения величины начального просадочного давления при полном водонасыщении</w:t>
      </w:r>
      <w:r w:rsidR="007716E0"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 xml:space="preserve"> </w:t>
      </w:r>
      <w:r w:rsidR="007716E0" w:rsidRPr="00876F15">
        <w:rPr>
          <w:rFonts w:ascii="Arial" w:eastAsiaTheme="minorEastAsia" w:hAnsi="Arial" w:cs="Arial"/>
          <w:sz w:val="24"/>
          <w:szCs w:val="24"/>
          <w:highlight w:val="green"/>
        </w:rPr>
        <w:t xml:space="preserve">установленных по результатам лабораторных исследований, необходимо обосновывать </w:t>
      </w:r>
      <w:r w:rsidRPr="00876F15">
        <w:rPr>
          <w:rFonts w:ascii="Arial" w:eastAsiaTheme="minorEastAsia" w:hAnsi="Arial" w:cs="Arial"/>
          <w:sz w:val="24"/>
          <w:szCs w:val="24"/>
          <w:highlight w:val="green"/>
        </w:rPr>
        <w:t>проведение испытаний с замачиванием просадочных грунтов в опытных котлованах</w:t>
      </w:r>
      <w:r w:rsidR="00C84DD2"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 xml:space="preserve"> Опытный котлован следует располагать в местах с </w:t>
      </w:r>
      <w:r w:rsidR="00B17399" w:rsidRPr="00876F15">
        <w:rPr>
          <w:rFonts w:ascii="Arial" w:eastAsiaTheme="minorEastAsia" w:hAnsi="Arial" w:cs="Arial"/>
          <w:sz w:val="24"/>
          <w:szCs w:val="24"/>
          <w:highlight w:val="green"/>
        </w:rPr>
        <w:t>прогнозируемой</w:t>
      </w:r>
      <w:r w:rsidRPr="00876F15">
        <w:rPr>
          <w:rFonts w:ascii="Arial" w:eastAsiaTheme="minorEastAsia" w:hAnsi="Arial" w:cs="Arial"/>
          <w:sz w:val="24"/>
          <w:szCs w:val="24"/>
          <w:highlight w:val="green"/>
        </w:rPr>
        <w:t xml:space="preserve"> максимальной просадкой.</w:t>
      </w:r>
    </w:p>
    <w:p w14:paraId="18DA4716" w14:textId="72A4C802" w:rsidR="008B4B6E" w:rsidRPr="00876F15" w:rsidRDefault="008B4B6E"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Опытные котлованы, в которых предусматривается длительное (в течение 1</w:t>
      </w:r>
      <w:r w:rsidR="00FB7965" w:rsidRPr="00876F15">
        <w:rPr>
          <w:rFonts w:ascii="Arial" w:eastAsiaTheme="minorEastAsia" w:hAnsi="Arial" w:cs="Arial"/>
          <w:sz w:val="24"/>
          <w:szCs w:val="24"/>
          <w:highlight w:val="green"/>
        </w:rPr>
        <w:t> </w:t>
      </w:r>
      <w:r w:rsidR="00862B71" w:rsidRPr="00876F15">
        <w:rPr>
          <w:rFonts w:ascii="Arial" w:eastAsiaTheme="minorEastAsia" w:hAnsi="Arial" w:cs="Arial"/>
          <w:sz w:val="24"/>
          <w:szCs w:val="24"/>
          <w:highlight w:val="green"/>
        </w:rPr>
        <w:t>–</w:t>
      </w:r>
      <w:r w:rsidR="00FB7965"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3 мес) замачивание грунтов, следует сооружать с размерами сторон, равными величине просадочной толщи (но не менее 15</w:t>
      </w:r>
      <w:r w:rsidR="00BA7BFC"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w:t>
      </w:r>
      <w:r w:rsidR="00BA7BFC"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15 м), глубиной 0,2</w:t>
      </w:r>
      <w:r w:rsidR="00862B71"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0,4</w:t>
      </w:r>
      <w:r w:rsidR="007A4A8A"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м, с устройством дренирующих скважин (при толщине слоя просадочных грунтов более 10 м) глубиной не менее 0,4 и не более 0,8</w:t>
      </w:r>
      <w:r w:rsidR="007A4A8A"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 xml:space="preserve">просадочной толщи, а также </w:t>
      </w:r>
      <w:r w:rsidR="00862B71" w:rsidRPr="00876F15">
        <w:rPr>
          <w:rFonts w:ascii="Arial" w:eastAsiaTheme="minorEastAsia" w:hAnsi="Arial" w:cs="Arial"/>
          <w:sz w:val="24"/>
          <w:szCs w:val="24"/>
          <w:highlight w:val="green"/>
        </w:rPr>
        <w:t>–</w:t>
      </w:r>
      <w:r w:rsidR="002941C5" w:rsidRPr="00876F15">
        <w:rPr>
          <w:rFonts w:ascii="Arial" w:eastAsiaTheme="minorEastAsia" w:hAnsi="Arial" w:cs="Arial"/>
          <w:sz w:val="24"/>
          <w:szCs w:val="24"/>
          <w:highlight w:val="green"/>
        </w:rPr>
        <w:t xml:space="preserve"> поверхностных (по двум</w:t>
      </w:r>
      <w:r w:rsidR="00862B71" w:rsidRPr="00876F15">
        <w:rPr>
          <w:rFonts w:ascii="Arial" w:eastAsiaTheme="minorEastAsia" w:hAnsi="Arial" w:cs="Arial"/>
          <w:sz w:val="24"/>
          <w:szCs w:val="24"/>
          <w:highlight w:val="green"/>
        </w:rPr>
        <w:t>–</w:t>
      </w:r>
      <w:r w:rsidR="002941C5" w:rsidRPr="00876F15">
        <w:rPr>
          <w:rFonts w:ascii="Arial" w:eastAsiaTheme="minorEastAsia" w:hAnsi="Arial" w:cs="Arial"/>
          <w:sz w:val="24"/>
          <w:szCs w:val="24"/>
          <w:highlight w:val="green"/>
        </w:rPr>
        <w:t>четырем</w:t>
      </w:r>
      <w:r w:rsidRPr="00876F15">
        <w:rPr>
          <w:rFonts w:ascii="Arial" w:eastAsiaTheme="minorEastAsia" w:hAnsi="Arial" w:cs="Arial"/>
          <w:sz w:val="24"/>
          <w:szCs w:val="24"/>
          <w:highlight w:val="green"/>
        </w:rPr>
        <w:t xml:space="preserve"> поперечникам через 2</w:t>
      </w:r>
      <w:r w:rsidR="00862B71"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4</w:t>
      </w:r>
      <w:r w:rsidR="007A4A8A" w:rsidRPr="00876F15">
        <w:rPr>
          <w:rFonts w:ascii="Arial" w:eastAsiaTheme="minorEastAsia" w:hAnsi="Arial" w:cs="Arial"/>
          <w:sz w:val="24"/>
          <w:szCs w:val="24"/>
          <w:highlight w:val="green"/>
        </w:rPr>
        <w:t> </w:t>
      </w:r>
      <w:r w:rsidRPr="00876F15">
        <w:rPr>
          <w:rFonts w:ascii="Arial" w:eastAsiaTheme="minorEastAsia" w:hAnsi="Arial" w:cs="Arial"/>
          <w:sz w:val="24"/>
          <w:szCs w:val="24"/>
          <w:highlight w:val="green"/>
        </w:rPr>
        <w:t>м одна от другой) и глубинных марок (через 2</w:t>
      </w:r>
      <w:r w:rsidR="00862B71"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3 м по глубине) в пределах котлована и за его пре</w:t>
      </w:r>
      <w:r w:rsidR="00EF06D8" w:rsidRPr="00876F15">
        <w:rPr>
          <w:rFonts w:ascii="Arial" w:eastAsiaTheme="minorEastAsia" w:hAnsi="Arial" w:cs="Arial"/>
          <w:sz w:val="24"/>
          <w:szCs w:val="24"/>
          <w:highlight w:val="green"/>
        </w:rPr>
        <w:t>делами (на расстоянии двукратного значения</w:t>
      </w:r>
      <w:r w:rsidRPr="00876F15">
        <w:rPr>
          <w:rFonts w:ascii="Arial" w:eastAsiaTheme="minorEastAsia" w:hAnsi="Arial" w:cs="Arial"/>
          <w:sz w:val="24"/>
          <w:szCs w:val="24"/>
          <w:highlight w:val="green"/>
        </w:rPr>
        <w:t xml:space="preserve"> просадочной толщи).</w:t>
      </w:r>
    </w:p>
    <w:p w14:paraId="08E5C9DF" w14:textId="77777777" w:rsidR="002F35F1" w:rsidRPr="00876F15" w:rsidRDefault="008B4B6E"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В процессе опытного замачивания следует фиксировать количество заливаемой воды и осадки глубинных и поверхностных марок во времени по результатам их нивелирования. </w:t>
      </w:r>
      <w:r w:rsidR="002F35F1" w:rsidRPr="00876F15">
        <w:rPr>
          <w:rFonts w:ascii="Arial" w:eastAsiaTheme="minorEastAsia" w:hAnsi="Arial" w:cs="Arial"/>
          <w:sz w:val="24"/>
          <w:szCs w:val="24"/>
          <w:highlight w:val="green"/>
        </w:rPr>
        <w:t>При замачивании просадочных грунтов с поверхности дна котлована рекомендуется определять контур замачивания грунта в плане и по глубине.</w:t>
      </w:r>
    </w:p>
    <w:p w14:paraId="727E304C" w14:textId="2B4F7005" w:rsidR="00C84DD2" w:rsidRPr="00876F15" w:rsidRDefault="00B1739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После завершения опытного замачивания просадочных грунтов в котловане при достижении условной стабилизации процесса просадки необходимо определить реологические характеристики: </w:t>
      </w:r>
      <w:r w:rsidR="008B4B6E" w:rsidRPr="00876F15">
        <w:rPr>
          <w:rFonts w:ascii="Arial" w:eastAsiaTheme="minorEastAsia" w:hAnsi="Arial" w:cs="Arial"/>
          <w:sz w:val="24"/>
          <w:szCs w:val="24"/>
          <w:highlight w:val="green"/>
        </w:rPr>
        <w:t>продолжительность проявления просадки</w:t>
      </w:r>
      <w:r w:rsidR="00EF06D8" w:rsidRPr="00876F15">
        <w:rPr>
          <w:rFonts w:ascii="Arial" w:eastAsiaTheme="minorEastAsia" w:hAnsi="Arial" w:cs="Arial"/>
          <w:sz w:val="24"/>
          <w:szCs w:val="24"/>
          <w:highlight w:val="green"/>
        </w:rPr>
        <w:t xml:space="preserve"> в сутках</w:t>
      </w:r>
      <w:r w:rsidR="008B4B6E" w:rsidRPr="00876F15">
        <w:rPr>
          <w:rFonts w:ascii="Arial" w:eastAsiaTheme="minorEastAsia" w:hAnsi="Arial" w:cs="Arial"/>
          <w:sz w:val="24"/>
          <w:szCs w:val="24"/>
          <w:highlight w:val="green"/>
        </w:rPr>
        <w:t xml:space="preserve"> и скорость ее развития</w:t>
      </w:r>
      <w:r w:rsidR="00EF06D8" w:rsidRPr="00876F15">
        <w:rPr>
          <w:rFonts w:ascii="Arial" w:eastAsiaTheme="minorEastAsia" w:hAnsi="Arial" w:cs="Arial"/>
          <w:sz w:val="24"/>
          <w:szCs w:val="24"/>
          <w:highlight w:val="green"/>
        </w:rPr>
        <w:t xml:space="preserve"> в сантиметрах в сутки</w:t>
      </w:r>
      <w:r w:rsidR="00C84DD2" w:rsidRPr="00876F15">
        <w:rPr>
          <w:rFonts w:ascii="Arial" w:eastAsiaTheme="minorEastAsia" w:hAnsi="Arial" w:cs="Arial"/>
          <w:sz w:val="24"/>
          <w:szCs w:val="24"/>
          <w:highlight w:val="green"/>
        </w:rPr>
        <w:t xml:space="preserve"> </w:t>
      </w:r>
      <w:r w:rsidR="002F35F1" w:rsidRPr="00876F15">
        <w:rPr>
          <w:rFonts w:ascii="Arial" w:eastAsiaTheme="minorEastAsia" w:hAnsi="Arial" w:cs="Arial"/>
          <w:sz w:val="24"/>
          <w:szCs w:val="24"/>
          <w:highlight w:val="green"/>
        </w:rPr>
        <w:t>и выполнять комплекс работ по определению характеристик состава, состояния и свойств (в том числе прочностных и деформационных) замоченной толщи грунтов с использованием методов лабораторных и полевых исследований.</w:t>
      </w:r>
    </w:p>
    <w:p w14:paraId="65328DE2" w14:textId="6F097AC4" w:rsidR="00B17399" w:rsidRPr="00876F15" w:rsidRDefault="00B1739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Опытное замачивание грунтов в котлованах по ускоренной схеме выполня</w:t>
      </w:r>
      <w:r w:rsidR="00EF06D8" w:rsidRPr="00876F15">
        <w:rPr>
          <w:rFonts w:ascii="Arial" w:eastAsiaTheme="minorEastAsia" w:hAnsi="Arial" w:cs="Arial"/>
          <w:sz w:val="24"/>
          <w:szCs w:val="24"/>
          <w:highlight w:val="green"/>
        </w:rPr>
        <w:t>ют</w:t>
      </w:r>
      <w:r w:rsidRPr="00876F15">
        <w:rPr>
          <w:rFonts w:ascii="Arial" w:eastAsiaTheme="minorEastAsia" w:hAnsi="Arial" w:cs="Arial"/>
          <w:sz w:val="24"/>
          <w:szCs w:val="24"/>
          <w:highlight w:val="green"/>
        </w:rPr>
        <w:t xml:space="preserve"> при соответствующем обосновании условий проведения испытаний.</w:t>
      </w:r>
    </w:p>
    <w:p w14:paraId="6F5D6E65" w14:textId="4C871BCA" w:rsidR="008B4B6E" w:rsidRPr="00876F15" w:rsidRDefault="00B1739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Повышение скорости</w:t>
      </w:r>
      <w:r w:rsidR="008B4B6E" w:rsidRPr="00876F15">
        <w:rPr>
          <w:rFonts w:ascii="Arial" w:eastAsiaTheme="minorEastAsia" w:hAnsi="Arial" w:cs="Arial"/>
          <w:sz w:val="24"/>
          <w:szCs w:val="24"/>
          <w:highlight w:val="green"/>
        </w:rPr>
        <w:t xml:space="preserve"> замачивания котлованов достигается устройством по периметру опытного котлована прорезей (или часто расположенных скважин) на всю или преобладающую часть (0,8) толщины слоя просадочных грунтов с засыпкой скважин и прорезей в грунте дренирующим материалом.</w:t>
      </w:r>
    </w:p>
    <w:p w14:paraId="6E6107A8" w14:textId="03F6FB8A" w:rsidR="006D6430" w:rsidRPr="00876F15" w:rsidRDefault="008B4B6E"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lastRenderedPageBreak/>
        <w:t xml:space="preserve">Испытания по замачиванию просадочных грунтов в опытных котлованах </w:t>
      </w:r>
      <w:r w:rsidR="00EF06D8" w:rsidRPr="00876F15">
        <w:rPr>
          <w:rFonts w:ascii="Arial" w:eastAsiaTheme="minorEastAsia" w:hAnsi="Arial" w:cs="Arial"/>
          <w:sz w:val="24"/>
          <w:szCs w:val="24"/>
          <w:highlight w:val="green"/>
        </w:rPr>
        <w:t>выполняют</w:t>
      </w:r>
      <w:r w:rsidRPr="00876F15">
        <w:rPr>
          <w:rFonts w:ascii="Arial" w:eastAsiaTheme="minorEastAsia" w:hAnsi="Arial" w:cs="Arial"/>
          <w:sz w:val="24"/>
          <w:szCs w:val="24"/>
          <w:highlight w:val="green"/>
        </w:rPr>
        <w:t xml:space="preserve"> по специально разработанной программе с привлечением проектной организации, разрабатывающей проект</w:t>
      </w:r>
      <w:r w:rsidR="002F35F1" w:rsidRPr="00876F15">
        <w:rPr>
          <w:rFonts w:ascii="Arial" w:eastAsiaTheme="minorEastAsia" w:hAnsi="Arial" w:cs="Arial"/>
          <w:sz w:val="24"/>
          <w:szCs w:val="24"/>
          <w:highlight w:val="green"/>
        </w:rPr>
        <w:t>ную документацию</w:t>
      </w:r>
      <w:r w:rsidRPr="00876F15">
        <w:rPr>
          <w:rFonts w:ascii="Arial" w:eastAsiaTheme="minorEastAsia" w:hAnsi="Arial" w:cs="Arial"/>
          <w:sz w:val="24"/>
          <w:szCs w:val="24"/>
          <w:highlight w:val="green"/>
        </w:rPr>
        <w:t xml:space="preserve"> объекта строительства</w:t>
      </w:r>
      <w:r w:rsidR="00EF06D8" w:rsidRPr="00876F15">
        <w:rPr>
          <w:rFonts w:ascii="Arial" w:eastAsiaTheme="minorEastAsia" w:hAnsi="Arial" w:cs="Arial"/>
          <w:sz w:val="24"/>
          <w:szCs w:val="24"/>
          <w:highlight w:val="green"/>
        </w:rPr>
        <w:t>, и (</w:t>
      </w:r>
      <w:r w:rsidR="00B17399" w:rsidRPr="00876F15">
        <w:rPr>
          <w:rFonts w:ascii="Arial" w:eastAsiaTheme="minorEastAsia" w:hAnsi="Arial" w:cs="Arial"/>
          <w:sz w:val="24"/>
          <w:szCs w:val="24"/>
          <w:highlight w:val="green"/>
        </w:rPr>
        <w:t>или</w:t>
      </w:r>
      <w:r w:rsidR="00EF06D8" w:rsidRPr="00876F15">
        <w:rPr>
          <w:rFonts w:ascii="Arial" w:eastAsiaTheme="minorEastAsia" w:hAnsi="Arial" w:cs="Arial"/>
          <w:sz w:val="24"/>
          <w:szCs w:val="24"/>
          <w:highlight w:val="green"/>
        </w:rPr>
        <w:t>)</w:t>
      </w:r>
      <w:r w:rsidR="00B17399" w:rsidRPr="00876F15">
        <w:rPr>
          <w:rFonts w:ascii="Arial" w:eastAsiaTheme="minorEastAsia" w:hAnsi="Arial" w:cs="Arial"/>
          <w:sz w:val="24"/>
          <w:szCs w:val="24"/>
          <w:highlight w:val="green"/>
        </w:rPr>
        <w:t xml:space="preserve"> научно</w:t>
      </w:r>
      <w:r w:rsidRPr="00876F15">
        <w:rPr>
          <w:rFonts w:ascii="Arial" w:eastAsiaTheme="minorEastAsia" w:hAnsi="Arial" w:cs="Arial"/>
          <w:sz w:val="24"/>
          <w:szCs w:val="24"/>
          <w:highlight w:val="green"/>
        </w:rPr>
        <w:t>-исследовательской организации.</w:t>
      </w:r>
    </w:p>
    <w:p w14:paraId="11FDDB33" w14:textId="74C6C847"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6.1.2.12 </w:t>
      </w:r>
      <w:r w:rsidR="00316029" w:rsidRPr="00876F15">
        <w:rPr>
          <w:rFonts w:ascii="Arial" w:hAnsi="Arial" w:cs="Arial"/>
          <w:sz w:val="24"/>
          <w:szCs w:val="24"/>
          <w:highlight w:val="green"/>
        </w:rPr>
        <w:t xml:space="preserve">Гидрогеологические исследования следует выполнять с учетом требований </w:t>
      </w:r>
      <w:r w:rsidR="0051006F"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7.1.15)</w:t>
      </w:r>
      <w:r w:rsidR="002941C5" w:rsidRPr="00876F15">
        <w:rPr>
          <w:rFonts w:ascii="Arial" w:hAnsi="Arial" w:cs="Arial"/>
          <w:sz w:val="24"/>
          <w:szCs w:val="24"/>
          <w:highlight w:val="green"/>
        </w:rPr>
        <w:t xml:space="preserve"> и</w:t>
      </w:r>
      <w:r w:rsidR="00C47A93" w:rsidRPr="00876F15">
        <w:rPr>
          <w:rFonts w:ascii="Arial" w:hAnsi="Arial" w:cs="Arial"/>
          <w:sz w:val="24"/>
          <w:szCs w:val="24"/>
          <w:highlight w:val="green"/>
        </w:rPr>
        <w:t xml:space="preserve"> </w:t>
      </w:r>
      <w:r w:rsidR="00316029" w:rsidRPr="00876F15">
        <w:rPr>
          <w:rFonts w:ascii="Arial" w:hAnsi="Arial" w:cs="Arial"/>
          <w:sz w:val="24"/>
          <w:szCs w:val="24"/>
          <w:highlight w:val="green"/>
        </w:rPr>
        <w:t>4.</w:t>
      </w:r>
      <w:r w:rsidR="002F35F1" w:rsidRPr="00876F15">
        <w:rPr>
          <w:rFonts w:ascii="Arial" w:hAnsi="Arial" w:cs="Arial"/>
          <w:sz w:val="24"/>
          <w:szCs w:val="24"/>
          <w:highlight w:val="green"/>
        </w:rPr>
        <w:t>9.9</w:t>
      </w:r>
      <w:r w:rsidR="00316029" w:rsidRPr="00876F15">
        <w:rPr>
          <w:rFonts w:ascii="Arial" w:hAnsi="Arial" w:cs="Arial"/>
          <w:sz w:val="24"/>
          <w:szCs w:val="24"/>
          <w:highlight w:val="green"/>
        </w:rPr>
        <w:t>.</w:t>
      </w:r>
    </w:p>
    <w:p w14:paraId="52CEFFE1" w14:textId="1BB6294C" w:rsidR="007A4599" w:rsidRPr="00876F15" w:rsidRDefault="00316029" w:rsidP="00F9748A">
      <w:pPr>
        <w:widowControl w:val="0"/>
        <w:tabs>
          <w:tab w:val="left" w:pos="1560"/>
        </w:tabs>
        <w:autoSpaceDE w:val="0"/>
        <w:autoSpaceDN w:val="0"/>
        <w:adjustRightInd w:val="0"/>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На данном этапе изысканий в районах распространения </w:t>
      </w:r>
      <w:r w:rsidR="00AF166B" w:rsidRPr="00876F15">
        <w:rPr>
          <w:rFonts w:ascii="Arial" w:hAnsi="Arial" w:cs="Arial"/>
          <w:sz w:val="24"/>
          <w:szCs w:val="24"/>
          <w:highlight w:val="green"/>
        </w:rPr>
        <w:t>просадочных</w:t>
      </w:r>
      <w:r w:rsidRPr="00876F15">
        <w:rPr>
          <w:rFonts w:ascii="Arial" w:hAnsi="Arial" w:cs="Arial"/>
          <w:sz w:val="24"/>
          <w:szCs w:val="24"/>
          <w:highlight w:val="green"/>
        </w:rPr>
        <w:t xml:space="preserve"> грунтов </w:t>
      </w:r>
      <w:r w:rsidRPr="00876F15">
        <w:rPr>
          <w:rFonts w:ascii="Arial" w:eastAsiaTheme="minorEastAsia" w:hAnsi="Arial" w:cs="Arial"/>
          <w:sz w:val="24"/>
          <w:szCs w:val="24"/>
          <w:highlight w:val="green"/>
        </w:rPr>
        <w:t xml:space="preserve">выявляют источники </w:t>
      </w:r>
      <w:r w:rsidR="00AF166B" w:rsidRPr="00876F15">
        <w:rPr>
          <w:rFonts w:ascii="Arial" w:eastAsiaTheme="minorEastAsia" w:hAnsi="Arial" w:cs="Arial"/>
          <w:sz w:val="24"/>
          <w:szCs w:val="24"/>
          <w:highlight w:val="green"/>
        </w:rPr>
        <w:t xml:space="preserve">их </w:t>
      </w:r>
      <w:r w:rsidRPr="00876F15">
        <w:rPr>
          <w:rFonts w:ascii="Arial" w:eastAsiaTheme="minorEastAsia" w:hAnsi="Arial" w:cs="Arial"/>
          <w:sz w:val="24"/>
          <w:szCs w:val="24"/>
          <w:highlight w:val="green"/>
        </w:rPr>
        <w:t>обводнения</w:t>
      </w:r>
      <w:r w:rsidR="00EF06D8" w:rsidRPr="00876F15">
        <w:rPr>
          <w:rFonts w:ascii="Arial" w:eastAsiaTheme="minorEastAsia" w:hAnsi="Arial" w:cs="Arial"/>
          <w:sz w:val="24"/>
          <w:szCs w:val="24"/>
          <w:highlight w:val="green"/>
        </w:rPr>
        <w:t xml:space="preserve"> и</w:t>
      </w:r>
      <w:r w:rsidRPr="00876F15">
        <w:rPr>
          <w:rFonts w:ascii="Arial" w:eastAsiaTheme="minorEastAsia" w:hAnsi="Arial" w:cs="Arial"/>
          <w:sz w:val="24"/>
          <w:szCs w:val="24"/>
          <w:highlight w:val="green"/>
        </w:rPr>
        <w:t xml:space="preserve"> определяют направление и скорость движения подземных вод</w:t>
      </w:r>
      <w:r w:rsidR="00EF06D8" w:rsidRPr="00876F15">
        <w:rPr>
          <w:rFonts w:ascii="Arial" w:eastAsiaTheme="minorEastAsia" w:hAnsi="Arial" w:cs="Arial"/>
          <w:sz w:val="24"/>
          <w:szCs w:val="24"/>
          <w:highlight w:val="green"/>
        </w:rPr>
        <w:t xml:space="preserve"> и</w:t>
      </w:r>
      <w:r w:rsidRPr="00876F15">
        <w:rPr>
          <w:rFonts w:ascii="Arial" w:eastAsiaTheme="minorEastAsia" w:hAnsi="Arial" w:cs="Arial"/>
          <w:sz w:val="24"/>
          <w:szCs w:val="24"/>
          <w:highlight w:val="green"/>
        </w:rPr>
        <w:t xml:space="preserve"> водопроницаемость пород.</w:t>
      </w:r>
      <w:r w:rsidR="007A4599" w:rsidRPr="00876F15">
        <w:rPr>
          <w:rFonts w:ascii="Arial" w:hAnsi="Arial" w:cs="Arial"/>
          <w:sz w:val="24"/>
          <w:szCs w:val="24"/>
          <w:highlight w:val="green"/>
        </w:rPr>
        <w:t xml:space="preserve"> </w:t>
      </w:r>
    </w:p>
    <w:p w14:paraId="6A3B3819" w14:textId="5EC1846B" w:rsidR="00547467" w:rsidRPr="00876F15" w:rsidRDefault="00547467" w:rsidP="00F9748A">
      <w:pPr>
        <w:widowControl w:val="0"/>
        <w:tabs>
          <w:tab w:val="left" w:pos="1560"/>
        </w:tabs>
        <w:autoSpaceDE w:val="0"/>
        <w:autoSpaceDN w:val="0"/>
        <w:adjustRightInd w:val="0"/>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Определение водопроницаемости (коэффициента фильтрации) просадочных грунтов в зоне аэрации рекомендуется проводить не менее чем в трех пунктах по каждому из выделенных инженерно-геологических элементов.</w:t>
      </w:r>
    </w:p>
    <w:p w14:paraId="7CE3FD5B" w14:textId="5D5DBADD" w:rsidR="00316029" w:rsidRPr="00876F15" w:rsidRDefault="007A459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hAnsi="Arial" w:cs="Arial"/>
          <w:sz w:val="24"/>
          <w:szCs w:val="24"/>
          <w:highlight w:val="green"/>
        </w:rPr>
        <w:t>Пункты наливов воды следует располагать в местах с наибольшей мощностью просадочной толщи и максимальной ожидаемой просадкой грунтов (тип грунт</w:t>
      </w:r>
      <w:r w:rsidR="002941C5" w:rsidRPr="00876F15">
        <w:rPr>
          <w:rFonts w:ascii="Arial" w:hAnsi="Arial" w:cs="Arial"/>
          <w:sz w:val="24"/>
          <w:szCs w:val="24"/>
          <w:highlight w:val="green"/>
        </w:rPr>
        <w:t>овых условий по просадочности</w:t>
      </w:r>
      <w:r w:rsidR="00EF06D8" w:rsidRPr="00876F15">
        <w:rPr>
          <w:rFonts w:ascii="Arial" w:hAnsi="Arial" w:cs="Arial"/>
          <w:sz w:val="24"/>
          <w:szCs w:val="24"/>
          <w:highlight w:val="green"/>
        </w:rPr>
        <w:t xml:space="preserve"> II</w:t>
      </w:r>
      <w:r w:rsidR="002941C5" w:rsidRPr="00876F15">
        <w:rPr>
          <w:rFonts w:ascii="Arial" w:hAnsi="Arial" w:cs="Arial"/>
          <w:sz w:val="24"/>
          <w:szCs w:val="24"/>
          <w:highlight w:val="green"/>
        </w:rPr>
        <w:t>).</w:t>
      </w:r>
    </w:p>
    <w:p w14:paraId="517B89F0" w14:textId="77777777" w:rsidR="00316029" w:rsidRPr="00F9748A" w:rsidRDefault="00316029"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rPr>
      </w:pPr>
      <w:r w:rsidRPr="00876F15">
        <w:rPr>
          <w:rFonts w:ascii="Arial" w:eastAsiaTheme="minorEastAsia" w:hAnsi="Arial" w:cs="Arial"/>
          <w:sz w:val="24"/>
          <w:szCs w:val="24"/>
          <w:highlight w:val="green"/>
        </w:rPr>
        <w:t>Гидрохимическое опробование скважин в процессе проведения любого вида откачек является обязательным.</w:t>
      </w:r>
    </w:p>
    <w:p w14:paraId="054C1EE8" w14:textId="0C1CB1EF" w:rsidR="008B4B6E"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6.1.2.13 </w:t>
      </w:r>
      <w:r w:rsidR="008B4B6E" w:rsidRPr="00876F15">
        <w:rPr>
          <w:rFonts w:ascii="Arial" w:hAnsi="Arial" w:cs="Arial"/>
          <w:sz w:val="24"/>
          <w:szCs w:val="24"/>
          <w:highlight w:val="green"/>
        </w:rPr>
        <w:t xml:space="preserve">Лабораторные исследования образцов грунтов и определение химического состава подземных вод и водных вытяжек из грунтов следует осуществлять в соответствии с требованиями </w:t>
      </w:r>
      <w:r w:rsidR="004F405C"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7.1.16)</w:t>
      </w:r>
      <w:r w:rsidR="002941C5" w:rsidRPr="00876F15">
        <w:rPr>
          <w:rFonts w:ascii="Arial" w:hAnsi="Arial" w:cs="Arial"/>
          <w:sz w:val="24"/>
          <w:szCs w:val="24"/>
          <w:highlight w:val="green"/>
        </w:rPr>
        <w:t xml:space="preserve"> </w:t>
      </w:r>
      <w:r w:rsidR="008B4B6E" w:rsidRPr="00876F15">
        <w:rPr>
          <w:rFonts w:ascii="Arial" w:hAnsi="Arial" w:cs="Arial"/>
          <w:sz w:val="24"/>
          <w:szCs w:val="24"/>
          <w:highlight w:val="green"/>
        </w:rPr>
        <w:t>и с уч</w:t>
      </w:r>
      <w:r w:rsidR="008D6ED0" w:rsidRPr="00876F15">
        <w:rPr>
          <w:rFonts w:ascii="Arial" w:hAnsi="Arial" w:cs="Arial"/>
          <w:sz w:val="24"/>
          <w:szCs w:val="24"/>
          <w:highlight w:val="green"/>
        </w:rPr>
        <w:t>е</w:t>
      </w:r>
      <w:r w:rsidR="008B4B6E" w:rsidRPr="00876F15">
        <w:rPr>
          <w:rFonts w:ascii="Arial" w:hAnsi="Arial" w:cs="Arial"/>
          <w:sz w:val="24"/>
          <w:szCs w:val="24"/>
          <w:highlight w:val="green"/>
        </w:rPr>
        <w:t>том 4.</w:t>
      </w:r>
      <w:r w:rsidR="00457130" w:rsidRPr="00876F15">
        <w:rPr>
          <w:rFonts w:ascii="Arial" w:hAnsi="Arial" w:cs="Arial"/>
          <w:sz w:val="24"/>
          <w:szCs w:val="24"/>
          <w:highlight w:val="green"/>
        </w:rPr>
        <w:t>9.10</w:t>
      </w:r>
      <w:r w:rsidR="008B4B6E" w:rsidRPr="00876F15">
        <w:rPr>
          <w:rFonts w:ascii="Arial" w:hAnsi="Arial" w:cs="Arial"/>
          <w:sz w:val="24"/>
          <w:szCs w:val="24"/>
          <w:highlight w:val="green"/>
        </w:rPr>
        <w:t>.</w:t>
      </w:r>
    </w:p>
    <w:p w14:paraId="544A68C5" w14:textId="41FFC276" w:rsidR="00B10199" w:rsidRPr="00876F15" w:rsidRDefault="008B4B6E"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Лабораторные определения характеристик просадочности грунтов и их сжимаемости </w:t>
      </w:r>
      <w:r w:rsidR="00457130" w:rsidRPr="00876F15">
        <w:rPr>
          <w:rFonts w:ascii="Arial" w:eastAsiaTheme="minorEastAsia" w:hAnsi="Arial" w:cs="Arial"/>
          <w:sz w:val="24"/>
          <w:szCs w:val="24"/>
          <w:highlight w:val="green"/>
        </w:rPr>
        <w:t>выполняют</w:t>
      </w:r>
      <w:r w:rsidRPr="00876F15">
        <w:rPr>
          <w:rFonts w:ascii="Arial" w:eastAsiaTheme="minorEastAsia" w:hAnsi="Arial" w:cs="Arial"/>
          <w:sz w:val="24"/>
          <w:szCs w:val="24"/>
          <w:highlight w:val="green"/>
        </w:rPr>
        <w:t xml:space="preserve"> по ГОСТ 23161</w:t>
      </w:r>
      <w:r w:rsidR="00E40FD4"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 xml:space="preserve"> </w:t>
      </w:r>
      <w:r w:rsidR="005C34A7" w:rsidRPr="00876F15">
        <w:rPr>
          <w:rFonts w:ascii="Arial" w:eastAsiaTheme="minorEastAsia" w:hAnsi="Arial" w:cs="Arial"/>
          <w:sz w:val="24"/>
          <w:szCs w:val="24"/>
          <w:highlight w:val="green"/>
        </w:rPr>
        <w:t>ГОСТ 12248</w:t>
      </w:r>
      <w:r w:rsidR="00E40FD4" w:rsidRPr="00876F15">
        <w:rPr>
          <w:rFonts w:ascii="Arial" w:eastAsiaTheme="minorEastAsia" w:hAnsi="Arial" w:cs="Arial"/>
          <w:sz w:val="24"/>
          <w:szCs w:val="24"/>
          <w:highlight w:val="green"/>
        </w:rPr>
        <w:t xml:space="preserve"> </w:t>
      </w:r>
      <w:r w:rsidR="004F78F5" w:rsidRPr="00876F15">
        <w:rPr>
          <w:rFonts w:ascii="Arial" w:eastAsiaTheme="minorEastAsia" w:hAnsi="Arial" w:cs="Arial"/>
          <w:sz w:val="24"/>
          <w:szCs w:val="24"/>
          <w:highlight w:val="green"/>
        </w:rPr>
        <w:t>и ГОСТ</w:t>
      </w:r>
      <w:r w:rsidR="007A4A8A" w:rsidRPr="00876F15">
        <w:rPr>
          <w:rFonts w:ascii="Arial" w:eastAsiaTheme="minorEastAsia" w:hAnsi="Arial" w:cs="Arial"/>
          <w:sz w:val="24"/>
          <w:szCs w:val="24"/>
          <w:highlight w:val="green"/>
        </w:rPr>
        <w:t> </w:t>
      </w:r>
      <w:r w:rsidR="004F78F5" w:rsidRPr="00876F15">
        <w:rPr>
          <w:rFonts w:ascii="Arial" w:eastAsiaTheme="minorEastAsia" w:hAnsi="Arial" w:cs="Arial"/>
          <w:sz w:val="24"/>
          <w:szCs w:val="24"/>
          <w:highlight w:val="green"/>
        </w:rPr>
        <w:t>30416</w:t>
      </w:r>
      <w:r w:rsidR="00EF06D8" w:rsidRPr="00876F15">
        <w:rPr>
          <w:rFonts w:ascii="Arial" w:eastAsiaTheme="minorEastAsia" w:hAnsi="Arial" w:cs="Arial"/>
          <w:sz w:val="24"/>
          <w:szCs w:val="24"/>
          <w:highlight w:val="green"/>
        </w:rPr>
        <w:t>,</w:t>
      </w:r>
      <w:r w:rsidRPr="00876F15">
        <w:rPr>
          <w:rFonts w:ascii="Arial" w:eastAsiaTheme="minorEastAsia" w:hAnsi="Arial" w:cs="Arial"/>
          <w:sz w:val="24"/>
          <w:szCs w:val="24"/>
          <w:highlight w:val="green"/>
        </w:rPr>
        <w:t xml:space="preserve"> при этом</w:t>
      </w:r>
      <w:r w:rsidR="0068285B" w:rsidRPr="00876F15">
        <w:rPr>
          <w:rFonts w:ascii="Arial" w:eastAsiaTheme="minorEastAsia" w:hAnsi="Arial" w:cs="Arial"/>
          <w:sz w:val="24"/>
          <w:szCs w:val="24"/>
          <w:highlight w:val="green"/>
        </w:rPr>
        <w:t xml:space="preserve"> рекомендуется </w:t>
      </w:r>
      <w:r w:rsidRPr="00876F15">
        <w:rPr>
          <w:rFonts w:ascii="Arial" w:eastAsiaTheme="minorEastAsia" w:hAnsi="Arial" w:cs="Arial"/>
          <w:sz w:val="24"/>
          <w:szCs w:val="24"/>
          <w:highlight w:val="green"/>
        </w:rPr>
        <w:t>по отдельным (контрольным) образцам, количество которых обосновывается в программе, определ</w:t>
      </w:r>
      <w:r w:rsidR="00387723" w:rsidRPr="00876F15">
        <w:rPr>
          <w:rFonts w:ascii="Arial" w:eastAsiaTheme="minorEastAsia" w:hAnsi="Arial" w:cs="Arial"/>
          <w:sz w:val="24"/>
          <w:szCs w:val="24"/>
          <w:highlight w:val="green"/>
        </w:rPr>
        <w:t>ять</w:t>
      </w:r>
      <w:r w:rsidRPr="00876F15">
        <w:rPr>
          <w:rFonts w:ascii="Arial" w:eastAsiaTheme="minorEastAsia" w:hAnsi="Arial" w:cs="Arial"/>
          <w:sz w:val="24"/>
          <w:szCs w:val="24"/>
          <w:highlight w:val="green"/>
        </w:rPr>
        <w:t xml:space="preserve"> относительн</w:t>
      </w:r>
      <w:r w:rsidR="00387723" w:rsidRPr="00876F15">
        <w:rPr>
          <w:rFonts w:ascii="Arial" w:eastAsiaTheme="minorEastAsia" w:hAnsi="Arial" w:cs="Arial"/>
          <w:sz w:val="24"/>
          <w:szCs w:val="24"/>
          <w:highlight w:val="green"/>
        </w:rPr>
        <w:t>ую</w:t>
      </w:r>
      <w:r w:rsidRPr="00876F15">
        <w:rPr>
          <w:rFonts w:ascii="Arial" w:eastAsiaTheme="minorEastAsia" w:hAnsi="Arial" w:cs="Arial"/>
          <w:sz w:val="24"/>
          <w:szCs w:val="24"/>
          <w:highlight w:val="green"/>
        </w:rPr>
        <w:t xml:space="preserve"> просадочност</w:t>
      </w:r>
      <w:r w:rsidR="00387723" w:rsidRPr="00876F15">
        <w:rPr>
          <w:rFonts w:ascii="Arial" w:eastAsiaTheme="minorEastAsia" w:hAnsi="Arial" w:cs="Arial"/>
          <w:sz w:val="24"/>
          <w:szCs w:val="24"/>
          <w:highlight w:val="green"/>
        </w:rPr>
        <w:t>ь</w:t>
      </w:r>
      <w:r w:rsidRPr="00876F15">
        <w:rPr>
          <w:rFonts w:ascii="Arial" w:eastAsiaTheme="minorEastAsia" w:hAnsi="Arial" w:cs="Arial"/>
          <w:sz w:val="24"/>
          <w:szCs w:val="24"/>
          <w:highlight w:val="green"/>
        </w:rPr>
        <w:t xml:space="preserve"> при длительном их водонасыщении под заданным давлением (не менее 15 сут) для установления величины замедленной просадки </w:t>
      </w:r>
      <w:r w:rsidR="00EF06D8" w:rsidRPr="00876F15">
        <w:rPr>
          <w:rFonts w:ascii="Arial" w:eastAsiaTheme="minorEastAsia" w:hAnsi="Arial" w:cs="Arial"/>
          <w:sz w:val="24"/>
          <w:szCs w:val="24"/>
          <w:highlight w:val="green"/>
        </w:rPr>
        <w:t>в</w:t>
      </w:r>
      <w:r w:rsidRPr="00876F15">
        <w:rPr>
          <w:rFonts w:ascii="Arial" w:eastAsiaTheme="minorEastAsia" w:hAnsi="Arial" w:cs="Arial"/>
          <w:sz w:val="24"/>
          <w:szCs w:val="24"/>
          <w:highlight w:val="green"/>
        </w:rPr>
        <w:t xml:space="preserve"> цел</w:t>
      </w:r>
      <w:r w:rsidR="00EF06D8" w:rsidRPr="00876F15">
        <w:rPr>
          <w:rFonts w:ascii="Arial" w:eastAsiaTheme="minorEastAsia" w:hAnsi="Arial" w:cs="Arial"/>
          <w:sz w:val="24"/>
          <w:szCs w:val="24"/>
          <w:highlight w:val="green"/>
        </w:rPr>
        <w:t>ях</w:t>
      </w:r>
      <w:r w:rsidRPr="00876F15">
        <w:rPr>
          <w:rFonts w:ascii="Arial" w:eastAsiaTheme="minorEastAsia" w:hAnsi="Arial" w:cs="Arial"/>
          <w:sz w:val="24"/>
          <w:szCs w:val="24"/>
          <w:highlight w:val="green"/>
        </w:rPr>
        <w:t xml:space="preserve"> учета при анализе возможных </w:t>
      </w:r>
      <w:r w:rsidR="00EF06D8" w:rsidRPr="00876F15">
        <w:rPr>
          <w:rFonts w:ascii="Arial" w:eastAsiaTheme="minorEastAsia" w:hAnsi="Arial" w:cs="Arial"/>
          <w:sz w:val="24"/>
          <w:szCs w:val="24"/>
          <w:highlight w:val="green"/>
        </w:rPr>
        <w:t xml:space="preserve">значений </w:t>
      </w:r>
      <w:r w:rsidRPr="00876F15">
        <w:rPr>
          <w:rFonts w:ascii="Arial" w:eastAsiaTheme="minorEastAsia" w:hAnsi="Arial" w:cs="Arial"/>
          <w:sz w:val="24"/>
          <w:szCs w:val="24"/>
          <w:highlight w:val="green"/>
        </w:rPr>
        <w:t>просадок.</w:t>
      </w:r>
    </w:p>
    <w:p w14:paraId="45A23A23" w14:textId="2C6A7D0C" w:rsidR="00316029" w:rsidRPr="00876F15" w:rsidRDefault="008B4B6E"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Определение прочностных характеристик просадочных грунтов </w:t>
      </w:r>
      <w:r w:rsidR="004F78F5" w:rsidRPr="00876F15">
        <w:rPr>
          <w:rFonts w:ascii="Arial" w:eastAsiaTheme="minorEastAsia" w:hAnsi="Arial" w:cs="Arial"/>
          <w:sz w:val="24"/>
          <w:szCs w:val="24"/>
          <w:highlight w:val="green"/>
        </w:rPr>
        <w:t xml:space="preserve">методом одноплоскостного среза </w:t>
      </w:r>
      <w:r w:rsidRPr="00876F15">
        <w:rPr>
          <w:rFonts w:ascii="Arial" w:eastAsiaTheme="minorEastAsia" w:hAnsi="Arial" w:cs="Arial"/>
          <w:sz w:val="24"/>
          <w:szCs w:val="24"/>
          <w:highlight w:val="green"/>
        </w:rPr>
        <w:t>по схемам консолидированно</w:t>
      </w:r>
      <w:r w:rsidR="004F78F5" w:rsidRPr="00876F15">
        <w:rPr>
          <w:rFonts w:ascii="Arial" w:eastAsiaTheme="minorEastAsia" w:hAnsi="Arial" w:cs="Arial"/>
          <w:sz w:val="24"/>
          <w:szCs w:val="24"/>
          <w:highlight w:val="green"/>
        </w:rPr>
        <w:t xml:space="preserve">-дренированного или </w:t>
      </w:r>
      <w:bookmarkStart w:id="46" w:name="_Hlk523053881"/>
      <w:r w:rsidR="004F78F5" w:rsidRPr="00876F15">
        <w:rPr>
          <w:rFonts w:ascii="Arial" w:eastAsiaTheme="minorEastAsia" w:hAnsi="Arial" w:cs="Arial"/>
          <w:sz w:val="24"/>
          <w:szCs w:val="24"/>
          <w:highlight w:val="green"/>
        </w:rPr>
        <w:t xml:space="preserve">неконсолидированного срезов </w:t>
      </w:r>
      <w:bookmarkEnd w:id="46"/>
      <w:r w:rsidRPr="00876F15">
        <w:rPr>
          <w:rFonts w:ascii="Arial" w:eastAsiaTheme="minorEastAsia" w:hAnsi="Arial" w:cs="Arial"/>
          <w:sz w:val="24"/>
          <w:szCs w:val="24"/>
          <w:highlight w:val="green"/>
        </w:rPr>
        <w:t xml:space="preserve">при природной и (или) заданной влажности, а также в условиях полного водонасыщения должно выполняться по ГОСТ </w:t>
      </w:r>
      <w:r w:rsidR="009972E0" w:rsidRPr="00876F15">
        <w:rPr>
          <w:rFonts w:ascii="Arial" w:eastAsiaTheme="minorEastAsia" w:hAnsi="Arial" w:cs="Arial"/>
          <w:sz w:val="24"/>
          <w:szCs w:val="24"/>
          <w:highlight w:val="green"/>
        </w:rPr>
        <w:t>12248 в</w:t>
      </w:r>
      <w:r w:rsidRPr="00876F15">
        <w:rPr>
          <w:rFonts w:ascii="Arial" w:eastAsiaTheme="minorEastAsia" w:hAnsi="Arial" w:cs="Arial"/>
          <w:sz w:val="24"/>
          <w:szCs w:val="24"/>
          <w:highlight w:val="green"/>
        </w:rPr>
        <w:t xml:space="preserve"> объеме, обеспечивающем статистическую обработку результатов этих исследований по ГОСТ 20522.</w:t>
      </w:r>
      <w:bookmarkStart w:id="47" w:name="sub_449"/>
      <w:bookmarkStart w:id="48" w:name="_Hlk493685948"/>
    </w:p>
    <w:p w14:paraId="7B9D321E" w14:textId="5BC69DC8" w:rsidR="004F78F5" w:rsidRPr="00876F15" w:rsidRDefault="004F78F5"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lastRenderedPageBreak/>
        <w:t xml:space="preserve">Количество определений одноименных характеристик грунтов должно обеспечивать возможность статистической обработки согласно ГОСТ 20522, а также вычисления нормативных и расчетных значений показателей свойств грунтов. </w:t>
      </w:r>
    </w:p>
    <w:p w14:paraId="5898AE32" w14:textId="55CAB446" w:rsidR="004F78F5" w:rsidRPr="00876F15" w:rsidRDefault="004F78F5" w:rsidP="00F9748A">
      <w:pPr>
        <w:widowControl w:val="0"/>
        <w:tabs>
          <w:tab w:val="left" w:pos="1560"/>
        </w:tabs>
        <w:autoSpaceDE w:val="0"/>
        <w:autoSpaceDN w:val="0"/>
        <w:adjustRightInd w:val="0"/>
        <w:spacing w:line="360" w:lineRule="auto"/>
        <w:ind w:firstLine="723"/>
        <w:jc w:val="both"/>
        <w:rPr>
          <w:rFonts w:ascii="Arial" w:eastAsiaTheme="minorEastAsia" w:hAnsi="Arial" w:cs="Arial"/>
          <w:bCs/>
          <w:sz w:val="24"/>
          <w:szCs w:val="24"/>
          <w:highlight w:val="green"/>
        </w:rPr>
      </w:pPr>
      <w:r w:rsidRPr="00876F15">
        <w:rPr>
          <w:rFonts w:ascii="Arial" w:eastAsiaTheme="minorEastAsia" w:hAnsi="Arial" w:cs="Arial"/>
          <w:bCs/>
          <w:sz w:val="24"/>
          <w:szCs w:val="24"/>
          <w:highlight w:val="green"/>
        </w:rPr>
        <w:t xml:space="preserve">При отсутствии требуемых для расчетов данных следует обеспечивать по каждому выделенному </w:t>
      </w:r>
      <w:r w:rsidR="00BE0D92" w:rsidRPr="00876F15">
        <w:rPr>
          <w:rFonts w:ascii="Arial" w:eastAsiaTheme="minorEastAsia" w:hAnsi="Arial" w:cs="Arial"/>
          <w:bCs/>
          <w:sz w:val="24"/>
          <w:szCs w:val="24"/>
          <w:highlight w:val="green"/>
        </w:rPr>
        <w:t>инженерно-геологическому элементу</w:t>
      </w:r>
      <w:r w:rsidRPr="00876F15">
        <w:rPr>
          <w:rFonts w:ascii="Arial" w:eastAsiaTheme="minorEastAsia" w:hAnsi="Arial" w:cs="Arial"/>
          <w:bCs/>
          <w:sz w:val="24"/>
          <w:szCs w:val="24"/>
          <w:highlight w:val="green"/>
        </w:rPr>
        <w:t xml:space="preserve"> получение частных значений не менее </w:t>
      </w:r>
      <w:r w:rsidR="00BE0D92" w:rsidRPr="00876F15">
        <w:rPr>
          <w:rFonts w:ascii="Arial" w:eastAsiaTheme="minorEastAsia" w:hAnsi="Arial" w:cs="Arial"/>
          <w:bCs/>
          <w:sz w:val="24"/>
          <w:szCs w:val="24"/>
          <w:highlight w:val="green"/>
        </w:rPr>
        <w:t>десяти</w:t>
      </w:r>
      <w:r w:rsidRPr="00876F15">
        <w:rPr>
          <w:rFonts w:ascii="Arial" w:eastAsiaTheme="minorEastAsia" w:hAnsi="Arial" w:cs="Arial"/>
          <w:bCs/>
          <w:sz w:val="24"/>
          <w:szCs w:val="24"/>
          <w:highlight w:val="green"/>
        </w:rPr>
        <w:t xml:space="preserve"> характеристик физически</w:t>
      </w:r>
      <w:r w:rsidR="00BE0D92" w:rsidRPr="00876F15">
        <w:rPr>
          <w:rFonts w:ascii="Arial" w:eastAsiaTheme="minorEastAsia" w:hAnsi="Arial" w:cs="Arial"/>
          <w:bCs/>
          <w:sz w:val="24"/>
          <w:szCs w:val="24"/>
          <w:highlight w:val="green"/>
        </w:rPr>
        <w:t>х свойств грунтов или не менее шести</w:t>
      </w:r>
      <w:r w:rsidRPr="00876F15">
        <w:rPr>
          <w:rFonts w:ascii="Arial" w:eastAsiaTheme="minorEastAsia" w:hAnsi="Arial" w:cs="Arial"/>
          <w:bCs/>
          <w:sz w:val="24"/>
          <w:szCs w:val="24"/>
          <w:highlight w:val="green"/>
        </w:rPr>
        <w:t xml:space="preserve"> характеристик механических (прочностных и просадочных) свойств грунтов.</w:t>
      </w:r>
    </w:p>
    <w:bookmarkEnd w:id="47"/>
    <w:bookmarkEnd w:id="48"/>
    <w:p w14:paraId="745F9365" w14:textId="1D68F436" w:rsidR="0086518E" w:rsidRPr="00F9748A" w:rsidRDefault="004F441A" w:rsidP="00F9748A">
      <w:pPr>
        <w:tabs>
          <w:tab w:val="left" w:pos="426"/>
          <w:tab w:val="left" w:pos="851"/>
          <w:tab w:val="left" w:pos="1701"/>
        </w:tabs>
        <w:spacing w:line="360" w:lineRule="auto"/>
        <w:ind w:firstLine="723"/>
        <w:jc w:val="both"/>
        <w:rPr>
          <w:rFonts w:ascii="Arial" w:hAnsi="Arial" w:cs="Arial"/>
          <w:sz w:val="24"/>
          <w:szCs w:val="24"/>
        </w:rPr>
      </w:pPr>
      <w:r w:rsidRPr="00876F15">
        <w:rPr>
          <w:rFonts w:ascii="Arial" w:hAnsi="Arial" w:cs="Arial"/>
          <w:sz w:val="24"/>
          <w:szCs w:val="24"/>
          <w:highlight w:val="green"/>
        </w:rPr>
        <w:t xml:space="preserve">6.1.2.14 </w:t>
      </w:r>
      <w:r w:rsidR="00DF0D81" w:rsidRPr="00876F15">
        <w:rPr>
          <w:rFonts w:ascii="Arial" w:hAnsi="Arial" w:cs="Arial"/>
          <w:sz w:val="24"/>
          <w:szCs w:val="24"/>
          <w:highlight w:val="green"/>
        </w:rPr>
        <w:t>Т</w:t>
      </w:r>
      <w:r w:rsidR="00316029" w:rsidRPr="00876F15">
        <w:rPr>
          <w:rFonts w:ascii="Arial" w:hAnsi="Arial" w:cs="Arial"/>
          <w:sz w:val="24"/>
          <w:szCs w:val="24"/>
          <w:highlight w:val="green"/>
        </w:rPr>
        <w:t>ехническ</w:t>
      </w:r>
      <w:r w:rsidR="00DF0D81" w:rsidRPr="00876F15">
        <w:rPr>
          <w:rFonts w:ascii="Arial" w:hAnsi="Arial" w:cs="Arial"/>
          <w:sz w:val="24"/>
          <w:szCs w:val="24"/>
          <w:highlight w:val="green"/>
        </w:rPr>
        <w:t>ий</w:t>
      </w:r>
      <w:r w:rsidR="00316029" w:rsidRPr="00876F15">
        <w:rPr>
          <w:rFonts w:ascii="Arial" w:hAnsi="Arial" w:cs="Arial"/>
          <w:sz w:val="24"/>
          <w:szCs w:val="24"/>
          <w:highlight w:val="green"/>
        </w:rPr>
        <w:t xml:space="preserve"> отчет по результатам </w:t>
      </w:r>
      <w:r w:rsidR="00DF0D81" w:rsidRPr="00876F15">
        <w:rPr>
          <w:rFonts w:ascii="Arial" w:hAnsi="Arial" w:cs="Arial"/>
          <w:sz w:val="24"/>
          <w:szCs w:val="24"/>
          <w:highlight w:val="green"/>
        </w:rPr>
        <w:t xml:space="preserve">первого этапа </w:t>
      </w:r>
      <w:r w:rsidR="00316029" w:rsidRPr="00876F15">
        <w:rPr>
          <w:rFonts w:ascii="Arial" w:hAnsi="Arial" w:cs="Arial"/>
          <w:sz w:val="24"/>
          <w:szCs w:val="24"/>
          <w:highlight w:val="green"/>
        </w:rPr>
        <w:t xml:space="preserve">инженерно-геологических изысканий в районах распространения </w:t>
      </w:r>
      <w:r w:rsidR="00A64BE1"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для разработки проектной документации объектов капитального строительства </w:t>
      </w:r>
      <w:r w:rsidR="00DF0D81" w:rsidRPr="00876F15">
        <w:rPr>
          <w:rFonts w:ascii="Arial" w:hAnsi="Arial" w:cs="Arial"/>
          <w:sz w:val="24"/>
          <w:szCs w:val="24"/>
          <w:highlight w:val="green"/>
        </w:rPr>
        <w:t xml:space="preserve">должен содержать сведения, указанные в </w:t>
      </w:r>
      <w:r w:rsidR="00316029" w:rsidRPr="00876F15">
        <w:rPr>
          <w:rFonts w:ascii="Arial" w:hAnsi="Arial" w:cs="Arial"/>
          <w:sz w:val="24"/>
          <w:szCs w:val="24"/>
          <w:highlight w:val="green"/>
        </w:rPr>
        <w:t>СП 47.13330.2016 (</w:t>
      </w:r>
      <w:r w:rsidR="004D572D" w:rsidRPr="00876F15">
        <w:rPr>
          <w:rFonts w:ascii="Arial" w:hAnsi="Arial" w:cs="Arial"/>
          <w:sz w:val="24"/>
          <w:szCs w:val="24"/>
          <w:highlight w:val="green"/>
        </w:rPr>
        <w:t xml:space="preserve">пункты </w:t>
      </w:r>
      <w:r w:rsidR="00316029" w:rsidRPr="00876F15">
        <w:rPr>
          <w:rFonts w:ascii="Arial" w:hAnsi="Arial" w:cs="Arial"/>
          <w:sz w:val="24"/>
          <w:szCs w:val="24"/>
          <w:highlight w:val="green"/>
        </w:rPr>
        <w:t>6.3.1.5</w:t>
      </w:r>
      <w:r w:rsidR="00DF0D81" w:rsidRPr="00876F15">
        <w:rPr>
          <w:rFonts w:ascii="Arial" w:hAnsi="Arial" w:cs="Arial"/>
          <w:sz w:val="24"/>
          <w:szCs w:val="24"/>
          <w:highlight w:val="green"/>
        </w:rPr>
        <w:t>, 6.3.3.2</w:t>
      </w:r>
      <w:r w:rsidR="00316029" w:rsidRPr="00876F15">
        <w:rPr>
          <w:rFonts w:ascii="Arial" w:hAnsi="Arial" w:cs="Arial"/>
          <w:sz w:val="24"/>
          <w:szCs w:val="24"/>
          <w:highlight w:val="green"/>
        </w:rPr>
        <w:t>)</w:t>
      </w:r>
      <w:r w:rsidR="00BE0D92" w:rsidRPr="00876F15">
        <w:rPr>
          <w:rFonts w:ascii="Arial" w:hAnsi="Arial" w:cs="Arial"/>
          <w:sz w:val="24"/>
          <w:szCs w:val="24"/>
          <w:highlight w:val="green"/>
        </w:rPr>
        <w:t>,</w:t>
      </w:r>
      <w:r w:rsidR="00316029" w:rsidRPr="00876F15">
        <w:rPr>
          <w:rFonts w:ascii="Arial" w:hAnsi="Arial" w:cs="Arial"/>
          <w:sz w:val="24"/>
          <w:szCs w:val="24"/>
          <w:highlight w:val="green"/>
        </w:rPr>
        <w:t xml:space="preserve"> </w:t>
      </w:r>
      <w:bookmarkStart w:id="49" w:name="sub_4411"/>
      <w:r w:rsidR="00DF0D81" w:rsidRPr="00876F15">
        <w:rPr>
          <w:rFonts w:ascii="Arial" w:hAnsi="Arial" w:cs="Arial"/>
          <w:sz w:val="24"/>
          <w:szCs w:val="24"/>
          <w:highlight w:val="green"/>
        </w:rPr>
        <w:t>с учетом состава и объемов работ, выполненных на данном этапе.</w:t>
      </w:r>
    </w:p>
    <w:bookmarkEnd w:id="49"/>
    <w:p w14:paraId="3C3E90F0" w14:textId="54A41098" w:rsidR="00316029" w:rsidRPr="00F9748A" w:rsidRDefault="00DF0D81" w:rsidP="004F441A">
      <w:pPr>
        <w:tabs>
          <w:tab w:val="left" w:pos="851"/>
          <w:tab w:val="left" w:pos="993"/>
        </w:tabs>
        <w:spacing w:line="360" w:lineRule="auto"/>
        <w:ind w:firstLine="723"/>
        <w:jc w:val="both"/>
        <w:rPr>
          <w:rFonts w:ascii="Arial" w:eastAsiaTheme="minorEastAsia" w:hAnsi="Arial" w:cs="Arial"/>
          <w:sz w:val="24"/>
          <w:szCs w:val="24"/>
        </w:rPr>
      </w:pPr>
      <w:r w:rsidRPr="00F9748A">
        <w:rPr>
          <w:rFonts w:ascii="Arial" w:eastAsia="Calibri" w:hAnsi="Arial" w:cs="Arial"/>
          <w:sz w:val="24"/>
          <w:szCs w:val="24"/>
        </w:rPr>
        <w:t>В состав текстовых приложений д</w:t>
      </w:r>
      <w:r w:rsidR="00AF731C" w:rsidRPr="00F9748A">
        <w:rPr>
          <w:rFonts w:ascii="Arial" w:eastAsia="Calibri" w:hAnsi="Arial" w:cs="Arial"/>
          <w:sz w:val="24"/>
          <w:szCs w:val="24"/>
        </w:rPr>
        <w:t>ополнительно</w:t>
      </w:r>
      <w:r w:rsidRPr="00F9748A">
        <w:rPr>
          <w:rFonts w:ascii="Arial" w:eastAsia="Calibri" w:hAnsi="Arial" w:cs="Arial"/>
          <w:sz w:val="24"/>
          <w:szCs w:val="24"/>
        </w:rPr>
        <w:t xml:space="preserve"> могут включаться</w:t>
      </w:r>
      <w:r w:rsidR="00316029" w:rsidRPr="00F9748A">
        <w:rPr>
          <w:rFonts w:ascii="Arial" w:eastAsiaTheme="minorEastAsia" w:hAnsi="Arial" w:cs="Arial"/>
          <w:sz w:val="24"/>
          <w:szCs w:val="24"/>
        </w:rPr>
        <w:t xml:space="preserve"> </w:t>
      </w:r>
      <w:r w:rsidR="009A3891" w:rsidRPr="00F9748A">
        <w:rPr>
          <w:rFonts w:ascii="Arial" w:eastAsiaTheme="minorEastAsia" w:hAnsi="Arial" w:cs="Arial"/>
          <w:sz w:val="24"/>
          <w:szCs w:val="24"/>
        </w:rPr>
        <w:t>ведомости</w:t>
      </w:r>
      <w:r w:rsidR="00AF731C" w:rsidRPr="00F9748A">
        <w:rPr>
          <w:rFonts w:ascii="Arial" w:eastAsiaTheme="minorEastAsia" w:hAnsi="Arial" w:cs="Arial"/>
          <w:sz w:val="24"/>
          <w:szCs w:val="24"/>
        </w:rPr>
        <w:t xml:space="preserve"> обработки результатов полевых опытных работ</w:t>
      </w:r>
      <w:r w:rsidR="009A3891" w:rsidRPr="00F9748A">
        <w:rPr>
          <w:rFonts w:ascii="Arial" w:eastAsiaTheme="minorEastAsia" w:hAnsi="Arial" w:cs="Arial"/>
          <w:sz w:val="24"/>
          <w:szCs w:val="24"/>
        </w:rPr>
        <w:t xml:space="preserve"> и результатов стационарных наблюдений за замачиванием грунтов в опытном котловане</w:t>
      </w:r>
      <w:r w:rsidR="00AF135D" w:rsidRPr="00F9748A">
        <w:rPr>
          <w:rFonts w:ascii="Arial" w:eastAsiaTheme="minorEastAsia" w:hAnsi="Arial" w:cs="Arial"/>
          <w:sz w:val="24"/>
          <w:szCs w:val="24"/>
        </w:rPr>
        <w:t>.</w:t>
      </w:r>
    </w:p>
    <w:p w14:paraId="474B17F6" w14:textId="77777777" w:rsidR="00316029" w:rsidRPr="00F9748A" w:rsidRDefault="004C2019" w:rsidP="00F9748A">
      <w:pPr>
        <w:widowControl w:val="0"/>
        <w:tabs>
          <w:tab w:val="left" w:pos="1560"/>
        </w:tabs>
        <w:autoSpaceDE w:val="0"/>
        <w:autoSpaceDN w:val="0"/>
        <w:adjustRightInd w:val="0"/>
        <w:spacing w:line="360" w:lineRule="auto"/>
        <w:ind w:firstLine="723"/>
        <w:jc w:val="both"/>
        <w:rPr>
          <w:rFonts w:ascii="Arial" w:eastAsiaTheme="minorEastAsia" w:hAnsi="Arial" w:cs="Arial"/>
        </w:rPr>
      </w:pPr>
      <w:r w:rsidRPr="00F9748A">
        <w:rPr>
          <w:rFonts w:ascii="Arial" w:hAnsi="Arial" w:cs="Arial"/>
          <w:spacing w:val="40"/>
        </w:rPr>
        <w:t xml:space="preserve">Примечание – </w:t>
      </w:r>
      <w:r w:rsidR="00316029" w:rsidRPr="00F9748A">
        <w:rPr>
          <w:rFonts w:ascii="Arial" w:eastAsiaTheme="minorEastAsia" w:hAnsi="Arial" w:cs="Arial"/>
        </w:rPr>
        <w:t xml:space="preserve">При необходимости в технический отчет следует помещать и другие материалы обработки результатов изысканий, отражающие специфические особенности и особые свойства </w:t>
      </w:r>
      <w:r w:rsidR="004E00BD" w:rsidRPr="00F9748A">
        <w:rPr>
          <w:rFonts w:ascii="Arial" w:eastAsiaTheme="minorEastAsia" w:hAnsi="Arial" w:cs="Arial"/>
        </w:rPr>
        <w:t>просадочных</w:t>
      </w:r>
      <w:r w:rsidR="00316029" w:rsidRPr="00F9748A">
        <w:rPr>
          <w:rFonts w:ascii="Arial" w:eastAsiaTheme="minorEastAsia" w:hAnsi="Arial" w:cs="Arial"/>
        </w:rPr>
        <w:t xml:space="preserve"> грунтов, если они представляют интерес для их комплексной оценки и использования при проектировании.</w:t>
      </w:r>
    </w:p>
    <w:p w14:paraId="26E30ADD" w14:textId="77777777" w:rsidR="00AF731C" w:rsidRPr="00876F15" w:rsidRDefault="00AF731C"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Графическая часть технического отчета должна дополнительно содержать:</w:t>
      </w:r>
    </w:p>
    <w:p w14:paraId="6F249999" w14:textId="77777777" w:rsidR="00AF731C" w:rsidRPr="00876F15" w:rsidRDefault="009972E0"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 </w:t>
      </w:r>
      <w:r w:rsidR="00AF731C" w:rsidRPr="00876F15">
        <w:rPr>
          <w:rFonts w:ascii="Arial" w:eastAsiaTheme="minorEastAsia" w:hAnsi="Arial" w:cs="Arial"/>
          <w:sz w:val="24"/>
          <w:szCs w:val="24"/>
          <w:highlight w:val="green"/>
        </w:rPr>
        <w:t>графики изменения с глубиной значений относительной деформации просадочности от собственного веса при полном водонасыщении, начального просадочного давления, а также зависимости относительной деформации просадочности от давления;</w:t>
      </w:r>
    </w:p>
    <w:p w14:paraId="6A257033" w14:textId="7FAE167E" w:rsidR="00AF731C" w:rsidRPr="00876F15" w:rsidRDefault="009972E0"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 </w:t>
      </w:r>
      <w:r w:rsidR="00AF731C" w:rsidRPr="00876F15">
        <w:rPr>
          <w:rFonts w:ascii="Arial" w:eastAsiaTheme="minorEastAsia" w:hAnsi="Arial" w:cs="Arial"/>
          <w:sz w:val="24"/>
          <w:szCs w:val="24"/>
          <w:highlight w:val="green"/>
        </w:rPr>
        <w:t>графики возможно</w:t>
      </w:r>
      <w:r w:rsidR="00BE0D92" w:rsidRPr="00876F15">
        <w:rPr>
          <w:rFonts w:ascii="Arial" w:eastAsiaTheme="minorEastAsia" w:hAnsi="Arial" w:cs="Arial"/>
          <w:sz w:val="24"/>
          <w:szCs w:val="24"/>
          <w:highlight w:val="green"/>
        </w:rPr>
        <w:t>го значения</w:t>
      </w:r>
      <w:r w:rsidR="00AF731C" w:rsidRPr="00876F15">
        <w:rPr>
          <w:rFonts w:ascii="Arial" w:eastAsiaTheme="minorEastAsia" w:hAnsi="Arial" w:cs="Arial"/>
          <w:sz w:val="24"/>
          <w:szCs w:val="24"/>
          <w:highlight w:val="green"/>
        </w:rPr>
        <w:t xml:space="preserve"> просадки в зависимости от мощности просадочной толщи </w:t>
      </w:r>
      <w:r w:rsidR="00BE0D92" w:rsidRPr="00876F15">
        <w:rPr>
          <w:rFonts w:ascii="Arial" w:eastAsiaTheme="minorEastAsia" w:hAnsi="Arial" w:cs="Arial"/>
          <w:sz w:val="24"/>
          <w:szCs w:val="24"/>
          <w:highlight w:val="green"/>
        </w:rPr>
        <w:t>с выделением участков с различными значениями</w:t>
      </w:r>
      <w:r w:rsidR="00AF731C" w:rsidRPr="00876F15">
        <w:rPr>
          <w:rFonts w:ascii="Arial" w:eastAsiaTheme="minorEastAsia" w:hAnsi="Arial" w:cs="Arial"/>
          <w:sz w:val="24"/>
          <w:szCs w:val="24"/>
          <w:highlight w:val="green"/>
        </w:rPr>
        <w:t xml:space="preserve"> просадки (до 5</w:t>
      </w:r>
      <w:r w:rsidR="007A4A8A" w:rsidRPr="00876F15">
        <w:rPr>
          <w:rFonts w:ascii="Arial" w:eastAsiaTheme="minorEastAsia" w:hAnsi="Arial" w:cs="Arial"/>
          <w:sz w:val="24"/>
          <w:szCs w:val="24"/>
          <w:highlight w:val="green"/>
        </w:rPr>
        <w:t> </w:t>
      </w:r>
      <w:r w:rsidR="00AF731C" w:rsidRPr="00876F15">
        <w:rPr>
          <w:rFonts w:ascii="Arial" w:eastAsiaTheme="minorEastAsia" w:hAnsi="Arial" w:cs="Arial"/>
          <w:sz w:val="24"/>
          <w:szCs w:val="24"/>
          <w:highlight w:val="green"/>
        </w:rPr>
        <w:t>см, от 5 до 15 см, от 15 до 30 см и более 30 см);</w:t>
      </w:r>
    </w:p>
    <w:p w14:paraId="394E4AD7" w14:textId="6580D3B0" w:rsidR="00AF731C" w:rsidRPr="00876F15" w:rsidRDefault="009A3891" w:rsidP="00F9748A">
      <w:pPr>
        <w:widowControl w:val="0"/>
        <w:tabs>
          <w:tab w:val="left" w:pos="1560"/>
        </w:tabs>
        <w:autoSpaceDE w:val="0"/>
        <w:autoSpaceDN w:val="0"/>
        <w:adjustRightInd w:val="0"/>
        <w:spacing w:line="360" w:lineRule="auto"/>
        <w:ind w:firstLine="723"/>
        <w:jc w:val="both"/>
        <w:rPr>
          <w:rFonts w:ascii="Arial" w:eastAsiaTheme="minorEastAsia" w:hAnsi="Arial" w:cs="Arial"/>
          <w:sz w:val="24"/>
          <w:szCs w:val="24"/>
          <w:highlight w:val="green"/>
        </w:rPr>
      </w:pPr>
      <w:r w:rsidRPr="00876F15">
        <w:rPr>
          <w:rFonts w:ascii="Arial" w:eastAsiaTheme="minorEastAsia" w:hAnsi="Arial" w:cs="Arial"/>
          <w:sz w:val="24"/>
          <w:szCs w:val="24"/>
          <w:highlight w:val="green"/>
        </w:rPr>
        <w:t xml:space="preserve">- </w:t>
      </w:r>
      <w:r w:rsidR="00AF731C" w:rsidRPr="00876F15">
        <w:rPr>
          <w:rFonts w:ascii="Arial" w:eastAsiaTheme="minorEastAsia" w:hAnsi="Arial" w:cs="Arial"/>
          <w:sz w:val="24"/>
          <w:szCs w:val="24"/>
          <w:highlight w:val="green"/>
        </w:rPr>
        <w:t>графики просадки и относительной деформации просадочности отдельных слоев грунтов по глубине</w:t>
      </w:r>
      <w:r w:rsidRPr="00876F15">
        <w:rPr>
          <w:rFonts w:ascii="Arial" w:eastAsiaTheme="minorEastAsia" w:hAnsi="Arial" w:cs="Arial"/>
          <w:sz w:val="24"/>
          <w:szCs w:val="24"/>
          <w:highlight w:val="green"/>
        </w:rPr>
        <w:t xml:space="preserve"> при замачивании в опытном котловане</w:t>
      </w:r>
      <w:r w:rsidR="00AF731C" w:rsidRPr="00876F15">
        <w:rPr>
          <w:rFonts w:ascii="Arial" w:eastAsiaTheme="minorEastAsia" w:hAnsi="Arial" w:cs="Arial"/>
          <w:sz w:val="24"/>
          <w:szCs w:val="24"/>
          <w:highlight w:val="green"/>
        </w:rPr>
        <w:t>, а также линии равных просадок поверхности грунта в пределах опытного котлована и за его пределами и поперечные профили просадки поверхности грунта</w:t>
      </w:r>
      <w:r w:rsidR="00B17399" w:rsidRPr="00876F15">
        <w:rPr>
          <w:rFonts w:ascii="Arial" w:eastAsiaTheme="minorEastAsia" w:hAnsi="Arial" w:cs="Arial"/>
          <w:sz w:val="24"/>
          <w:szCs w:val="24"/>
          <w:highlight w:val="green"/>
        </w:rPr>
        <w:t xml:space="preserve"> (в случае выполнения данных исследований)</w:t>
      </w:r>
      <w:r w:rsidR="00AF731C" w:rsidRPr="00876F15">
        <w:rPr>
          <w:rFonts w:ascii="Arial" w:eastAsiaTheme="minorEastAsia" w:hAnsi="Arial" w:cs="Arial"/>
          <w:sz w:val="24"/>
          <w:szCs w:val="24"/>
          <w:highlight w:val="green"/>
        </w:rPr>
        <w:t>.</w:t>
      </w:r>
    </w:p>
    <w:p w14:paraId="0B99ECAE" w14:textId="3B28B6E5" w:rsidR="0086518E"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lastRenderedPageBreak/>
        <w:t xml:space="preserve">6.1.2.15 </w:t>
      </w:r>
      <w:r w:rsidR="0086518E" w:rsidRPr="00876F15">
        <w:rPr>
          <w:rFonts w:ascii="Arial" w:hAnsi="Arial" w:cs="Arial"/>
          <w:sz w:val="24"/>
          <w:szCs w:val="24"/>
          <w:highlight w:val="green"/>
        </w:rPr>
        <w:t>Локальный мониторинг компонентов геологической среды при необходимости, обоснованной в программе, следует выполнять в соответствии с 4.9.15.</w:t>
      </w:r>
    </w:p>
    <w:p w14:paraId="2B198922" w14:textId="5C72D7D1" w:rsidR="00316029" w:rsidRPr="00876F15" w:rsidRDefault="004F441A" w:rsidP="00F9748A">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6.1.3 </w:t>
      </w:r>
      <w:r w:rsidR="00316029" w:rsidRPr="00876F15">
        <w:rPr>
          <w:rFonts w:ascii="Arial" w:hAnsi="Arial" w:cs="Arial"/>
          <w:sz w:val="24"/>
          <w:szCs w:val="24"/>
          <w:highlight w:val="green"/>
        </w:rPr>
        <w:t>Инженерно-гидрометеорологические изыскания</w:t>
      </w:r>
      <w:r w:rsidR="00316029" w:rsidRPr="00876F15">
        <w:rPr>
          <w:rFonts w:ascii="Arial" w:hAnsi="Arial" w:cs="Arial"/>
          <w:b/>
          <w:sz w:val="24"/>
          <w:szCs w:val="24"/>
          <w:highlight w:val="green"/>
        </w:rPr>
        <w:t xml:space="preserve"> </w:t>
      </w:r>
      <w:r w:rsidR="00316029" w:rsidRPr="00876F15">
        <w:rPr>
          <w:rFonts w:ascii="Arial" w:hAnsi="Arial" w:cs="Arial"/>
          <w:sz w:val="24"/>
          <w:szCs w:val="24"/>
          <w:highlight w:val="green"/>
        </w:rPr>
        <w:t xml:space="preserve">на первом этапе при разработке проектной документации объектов капитального строительства в районах распространения </w:t>
      </w:r>
      <w:r w:rsidR="004E00BD"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выполняют в соответствии с требованиями СП 47.13330.2016 (</w:t>
      </w:r>
      <w:r w:rsidR="004D572D" w:rsidRPr="00876F15">
        <w:rPr>
          <w:rFonts w:ascii="Arial" w:hAnsi="Arial" w:cs="Arial"/>
          <w:sz w:val="24"/>
          <w:szCs w:val="24"/>
          <w:highlight w:val="green"/>
        </w:rPr>
        <w:t xml:space="preserve">подраздел </w:t>
      </w:r>
      <w:r w:rsidR="00316029" w:rsidRPr="00876F15">
        <w:rPr>
          <w:rFonts w:ascii="Arial" w:hAnsi="Arial" w:cs="Arial"/>
          <w:sz w:val="24"/>
          <w:szCs w:val="24"/>
          <w:highlight w:val="green"/>
        </w:rPr>
        <w:t>7.3</w:t>
      </w:r>
      <w:r w:rsidR="00BE0D92" w:rsidRPr="00876F15">
        <w:rPr>
          <w:rFonts w:ascii="Arial" w:hAnsi="Arial" w:cs="Arial"/>
          <w:sz w:val="24"/>
          <w:szCs w:val="24"/>
          <w:highlight w:val="green"/>
        </w:rPr>
        <w:t>.1)</w:t>
      </w:r>
      <w:r w:rsidR="00316029" w:rsidRPr="00876F15">
        <w:rPr>
          <w:rFonts w:ascii="Arial" w:hAnsi="Arial" w:cs="Arial"/>
          <w:sz w:val="24"/>
          <w:szCs w:val="24"/>
          <w:highlight w:val="green"/>
        </w:rPr>
        <w:t>.</w:t>
      </w:r>
    </w:p>
    <w:p w14:paraId="0DAEA07E" w14:textId="3CCE4677" w:rsidR="00B00312" w:rsidRPr="00F9748A" w:rsidRDefault="004F441A" w:rsidP="00F9748A">
      <w:pPr>
        <w:tabs>
          <w:tab w:val="left" w:pos="426"/>
          <w:tab w:val="left" w:pos="851"/>
        </w:tabs>
        <w:spacing w:line="360" w:lineRule="auto"/>
        <w:ind w:firstLine="723"/>
        <w:jc w:val="both"/>
        <w:rPr>
          <w:rFonts w:ascii="Arial" w:hAnsi="Arial" w:cs="Arial"/>
          <w:sz w:val="24"/>
          <w:szCs w:val="24"/>
        </w:rPr>
      </w:pPr>
      <w:r w:rsidRPr="00876F15">
        <w:rPr>
          <w:rFonts w:ascii="Arial" w:hAnsi="Arial" w:cs="Arial"/>
          <w:sz w:val="24"/>
          <w:szCs w:val="24"/>
          <w:highlight w:val="green"/>
        </w:rPr>
        <w:t xml:space="preserve">6.1.4 </w:t>
      </w:r>
      <w:r w:rsidR="00316029" w:rsidRPr="00876F15">
        <w:rPr>
          <w:rFonts w:ascii="Arial" w:hAnsi="Arial" w:cs="Arial"/>
          <w:sz w:val="24"/>
          <w:szCs w:val="24"/>
          <w:highlight w:val="green"/>
        </w:rPr>
        <w:t>Инженерно-экологические изыскания</w:t>
      </w:r>
      <w:r w:rsidR="00316029" w:rsidRPr="00876F15">
        <w:rPr>
          <w:rFonts w:ascii="Arial" w:hAnsi="Arial" w:cs="Arial"/>
          <w:b/>
          <w:sz w:val="24"/>
          <w:szCs w:val="24"/>
          <w:highlight w:val="green"/>
        </w:rPr>
        <w:t xml:space="preserve"> </w:t>
      </w:r>
      <w:r w:rsidR="00316029" w:rsidRPr="00876F15">
        <w:rPr>
          <w:rFonts w:ascii="Arial" w:hAnsi="Arial" w:cs="Arial"/>
          <w:sz w:val="24"/>
          <w:szCs w:val="24"/>
          <w:highlight w:val="green"/>
        </w:rPr>
        <w:t xml:space="preserve">на первом этапе при разработке проектной документации объектов капитального строительства в районах распространения </w:t>
      </w:r>
      <w:r w:rsidR="004E00BD" w:rsidRPr="00876F15">
        <w:rPr>
          <w:rFonts w:ascii="Arial" w:hAnsi="Arial" w:cs="Arial"/>
          <w:sz w:val="24"/>
          <w:szCs w:val="24"/>
          <w:highlight w:val="green"/>
        </w:rPr>
        <w:t>просадочных</w:t>
      </w:r>
      <w:r w:rsidR="00BE0D92" w:rsidRPr="00876F15">
        <w:rPr>
          <w:rFonts w:ascii="Arial" w:hAnsi="Arial" w:cs="Arial"/>
          <w:sz w:val="24"/>
          <w:szCs w:val="24"/>
          <w:highlight w:val="green"/>
        </w:rPr>
        <w:t xml:space="preserve"> грунтов выполняют</w:t>
      </w:r>
      <w:r w:rsidR="00316029" w:rsidRPr="00876F15">
        <w:rPr>
          <w:rFonts w:ascii="Arial" w:hAnsi="Arial" w:cs="Arial"/>
          <w:sz w:val="24"/>
          <w:szCs w:val="24"/>
          <w:highlight w:val="green"/>
        </w:rPr>
        <w:t xml:space="preserve"> в соответствии с требованиями СП 47.13330.2016 (</w:t>
      </w:r>
      <w:r w:rsidR="004D572D" w:rsidRPr="00876F15">
        <w:rPr>
          <w:rFonts w:ascii="Arial" w:hAnsi="Arial" w:cs="Arial"/>
          <w:sz w:val="24"/>
          <w:szCs w:val="24"/>
          <w:highlight w:val="green"/>
        </w:rPr>
        <w:t xml:space="preserve">подраздел </w:t>
      </w:r>
      <w:r w:rsidR="00316029" w:rsidRPr="00876F15">
        <w:rPr>
          <w:rFonts w:ascii="Arial" w:hAnsi="Arial" w:cs="Arial"/>
          <w:sz w:val="24"/>
          <w:szCs w:val="24"/>
          <w:highlight w:val="green"/>
        </w:rPr>
        <w:t>8.3.1)</w:t>
      </w:r>
      <w:r w:rsidR="00174BF5" w:rsidRPr="00876F15">
        <w:rPr>
          <w:rFonts w:ascii="Arial" w:hAnsi="Arial" w:cs="Arial"/>
          <w:sz w:val="24"/>
          <w:szCs w:val="24"/>
          <w:highlight w:val="green"/>
        </w:rPr>
        <w:t>.</w:t>
      </w:r>
    </w:p>
    <w:p w14:paraId="2E793A7A" w14:textId="3434CCE1" w:rsidR="00E5401F" w:rsidRPr="00C77384" w:rsidRDefault="008617CE" w:rsidP="00E5401F">
      <w:pPr>
        <w:pStyle w:val="30"/>
        <w:ind w:left="0" w:firstLine="680"/>
        <w:rPr>
          <w:rFonts w:eastAsia="Calibri"/>
        </w:rPr>
      </w:pPr>
      <w:bookmarkStart w:id="50" w:name="_Toc523323330"/>
      <w:bookmarkStart w:id="51" w:name="_Toc524711550"/>
      <w:r w:rsidRPr="00C77384">
        <w:rPr>
          <w:rFonts w:eastAsia="Calibri"/>
        </w:rPr>
        <w:t xml:space="preserve">6.2 </w:t>
      </w:r>
      <w:r w:rsidR="006C00DD" w:rsidRPr="00C77384">
        <w:rPr>
          <w:rFonts w:eastAsia="Calibri"/>
        </w:rPr>
        <w:t xml:space="preserve">Инженерные изыскания в районах распространения просадочных грунтов для подготовки проектной документации объектов капитального строительства </w:t>
      </w:r>
      <w:r w:rsidR="00636742">
        <w:rPr>
          <w:rFonts w:eastAsia="Calibri"/>
        </w:rPr>
        <w:t>–</w:t>
      </w:r>
      <w:r w:rsidR="006C00DD" w:rsidRPr="00C77384">
        <w:rPr>
          <w:rFonts w:eastAsia="Calibri"/>
        </w:rPr>
        <w:t xml:space="preserve"> второй этап</w:t>
      </w:r>
      <w:bookmarkEnd w:id="50"/>
      <w:bookmarkEnd w:id="51"/>
    </w:p>
    <w:p w14:paraId="7BC52A44" w14:textId="0A9F64FA" w:rsidR="000322F7" w:rsidRPr="004F441A" w:rsidRDefault="004F441A" w:rsidP="004F441A">
      <w:pPr>
        <w:tabs>
          <w:tab w:val="left" w:pos="426"/>
          <w:tab w:val="left" w:pos="851"/>
        </w:tabs>
        <w:spacing w:line="360" w:lineRule="auto"/>
        <w:ind w:firstLine="709"/>
        <w:jc w:val="both"/>
        <w:rPr>
          <w:rFonts w:ascii="Arial" w:hAnsi="Arial" w:cs="Arial"/>
          <w:b/>
          <w:sz w:val="24"/>
          <w:szCs w:val="24"/>
        </w:rPr>
      </w:pPr>
      <w:r w:rsidRPr="00876F15">
        <w:rPr>
          <w:rFonts w:ascii="Arial" w:hAnsi="Arial" w:cs="Arial"/>
          <w:sz w:val="24"/>
          <w:szCs w:val="24"/>
          <w:highlight w:val="green"/>
        </w:rPr>
        <w:t>6.2.1</w:t>
      </w:r>
      <w:r w:rsidRPr="00876F15">
        <w:rPr>
          <w:rFonts w:ascii="Arial" w:hAnsi="Arial" w:cs="Arial"/>
          <w:b/>
          <w:sz w:val="24"/>
          <w:szCs w:val="24"/>
          <w:highlight w:val="green"/>
        </w:rPr>
        <w:t xml:space="preserve"> </w:t>
      </w:r>
      <w:r w:rsidR="000322F7" w:rsidRPr="00876F15">
        <w:rPr>
          <w:rFonts w:ascii="Arial" w:hAnsi="Arial" w:cs="Arial"/>
          <w:sz w:val="24"/>
          <w:szCs w:val="24"/>
          <w:highlight w:val="green"/>
        </w:rPr>
        <w:t>Инженерно-геодезические изыскания</w:t>
      </w:r>
      <w:r w:rsidR="000322F7" w:rsidRPr="00876F15">
        <w:rPr>
          <w:rFonts w:ascii="Arial" w:hAnsi="Arial" w:cs="Arial"/>
          <w:b/>
          <w:sz w:val="24"/>
          <w:szCs w:val="24"/>
          <w:highlight w:val="green"/>
        </w:rPr>
        <w:t xml:space="preserve"> </w:t>
      </w:r>
      <w:r w:rsidR="00C700EC" w:rsidRPr="00876F15">
        <w:rPr>
          <w:rFonts w:ascii="Arial" w:hAnsi="Arial" w:cs="Arial"/>
          <w:sz w:val="24"/>
          <w:szCs w:val="24"/>
          <w:highlight w:val="green"/>
        </w:rPr>
        <w:t xml:space="preserve">на втором этапе </w:t>
      </w:r>
      <w:r w:rsidR="000322F7" w:rsidRPr="00876F15">
        <w:rPr>
          <w:rFonts w:ascii="Arial" w:hAnsi="Arial" w:cs="Arial"/>
          <w:sz w:val="24"/>
          <w:szCs w:val="24"/>
          <w:highlight w:val="green"/>
        </w:rPr>
        <w:t>для подготовки проектной документации объектов капитального строительства в районах распространения просадочных грунтов выполняют в соответствии с СП</w:t>
      </w:r>
      <w:r w:rsidR="00113503" w:rsidRPr="00876F15">
        <w:rPr>
          <w:rFonts w:ascii="Arial" w:hAnsi="Arial" w:cs="Arial"/>
          <w:sz w:val="24"/>
          <w:szCs w:val="24"/>
          <w:highlight w:val="green"/>
        </w:rPr>
        <w:t> </w:t>
      </w:r>
      <w:r w:rsidR="000322F7" w:rsidRPr="00876F15">
        <w:rPr>
          <w:rFonts w:ascii="Arial" w:hAnsi="Arial" w:cs="Arial"/>
          <w:sz w:val="24"/>
          <w:szCs w:val="24"/>
          <w:highlight w:val="green"/>
        </w:rPr>
        <w:t>317.1325800</w:t>
      </w:r>
      <w:r w:rsidR="00BE0D92" w:rsidRPr="00876F15">
        <w:rPr>
          <w:rFonts w:ascii="Arial" w:hAnsi="Arial" w:cs="Arial"/>
          <w:sz w:val="24"/>
          <w:szCs w:val="24"/>
          <w:highlight w:val="green"/>
        </w:rPr>
        <w:t>.2017</w:t>
      </w:r>
      <w:r w:rsidR="00113503" w:rsidRPr="00876F15">
        <w:rPr>
          <w:rFonts w:ascii="Arial" w:hAnsi="Arial" w:cs="Arial"/>
          <w:sz w:val="24"/>
          <w:szCs w:val="24"/>
          <w:highlight w:val="green"/>
        </w:rPr>
        <w:t> </w:t>
      </w:r>
      <w:r w:rsidR="000322F7" w:rsidRPr="00876F15">
        <w:rPr>
          <w:rFonts w:ascii="Arial" w:hAnsi="Arial" w:cs="Arial"/>
          <w:sz w:val="24"/>
          <w:szCs w:val="24"/>
          <w:highlight w:val="green"/>
        </w:rPr>
        <w:t>(</w:t>
      </w:r>
      <w:r w:rsidR="004D572D" w:rsidRPr="00876F15">
        <w:rPr>
          <w:rFonts w:ascii="Arial" w:hAnsi="Arial" w:cs="Arial"/>
          <w:sz w:val="24"/>
          <w:szCs w:val="24"/>
          <w:highlight w:val="green"/>
        </w:rPr>
        <w:t xml:space="preserve">подраздел </w:t>
      </w:r>
      <w:r w:rsidR="000322F7" w:rsidRPr="00876F15">
        <w:rPr>
          <w:rFonts w:ascii="Arial" w:hAnsi="Arial" w:cs="Arial"/>
          <w:sz w:val="24"/>
          <w:szCs w:val="24"/>
          <w:highlight w:val="green"/>
        </w:rPr>
        <w:t>7.2) и настоящим сводом правил</w:t>
      </w:r>
      <w:r w:rsidR="000322F7" w:rsidRPr="00876F15">
        <w:rPr>
          <w:rFonts w:ascii="Arial" w:hAnsi="Arial" w:cs="Arial"/>
          <w:b/>
          <w:sz w:val="24"/>
          <w:szCs w:val="24"/>
          <w:highlight w:val="green"/>
        </w:rPr>
        <w:t>.</w:t>
      </w:r>
    </w:p>
    <w:p w14:paraId="55F36BA3" w14:textId="178EAA02" w:rsidR="000322F7" w:rsidRPr="004F441A" w:rsidRDefault="00A27363" w:rsidP="004F441A">
      <w:pPr>
        <w:tabs>
          <w:tab w:val="left" w:pos="1701"/>
        </w:tabs>
        <w:spacing w:line="360" w:lineRule="auto"/>
        <w:ind w:firstLine="709"/>
        <w:jc w:val="both"/>
        <w:rPr>
          <w:rFonts w:ascii="Arial" w:hAnsi="Arial" w:cs="Arial"/>
          <w:sz w:val="24"/>
          <w:szCs w:val="24"/>
        </w:rPr>
      </w:pPr>
      <w:r>
        <w:rPr>
          <w:rFonts w:ascii="Arial" w:hAnsi="Arial" w:cs="Arial"/>
          <w:sz w:val="24"/>
          <w:szCs w:val="24"/>
        </w:rPr>
        <w:t xml:space="preserve">6.2.1.1 </w:t>
      </w:r>
      <w:r w:rsidR="000322F7" w:rsidRPr="004F441A">
        <w:rPr>
          <w:rFonts w:ascii="Arial" w:hAnsi="Arial" w:cs="Arial"/>
          <w:sz w:val="24"/>
          <w:szCs w:val="24"/>
        </w:rPr>
        <w:t xml:space="preserve">В случае если заданием предусмотрен локальный мониторинг компонентов геологической среды, в составе инженерно-геодезических изысканий на втором этапе в соответствии с программой </w:t>
      </w:r>
      <w:r w:rsidR="00C700EC" w:rsidRPr="004F441A">
        <w:rPr>
          <w:rFonts w:ascii="Arial" w:hAnsi="Arial" w:cs="Arial"/>
          <w:sz w:val="24"/>
          <w:szCs w:val="24"/>
        </w:rPr>
        <w:t xml:space="preserve">дополнительно </w:t>
      </w:r>
      <w:r w:rsidR="000322F7" w:rsidRPr="004F441A">
        <w:rPr>
          <w:rFonts w:ascii="Arial" w:hAnsi="Arial" w:cs="Arial"/>
          <w:sz w:val="24"/>
          <w:szCs w:val="24"/>
        </w:rPr>
        <w:t>выполняют:</w:t>
      </w:r>
    </w:p>
    <w:p w14:paraId="76752CA5" w14:textId="77777777" w:rsidR="000322F7" w:rsidRPr="004F441A" w:rsidRDefault="000322F7" w:rsidP="004F441A">
      <w:pPr>
        <w:pStyle w:val="aff1"/>
        <w:tabs>
          <w:tab w:val="left" w:pos="1560"/>
        </w:tabs>
        <w:spacing w:line="360" w:lineRule="auto"/>
        <w:ind w:left="0" w:firstLine="709"/>
        <w:contextualSpacing w:val="0"/>
        <w:jc w:val="both"/>
        <w:rPr>
          <w:rFonts w:eastAsia="Calibri"/>
          <w:sz w:val="24"/>
          <w:szCs w:val="24"/>
        </w:rPr>
      </w:pPr>
      <w:r w:rsidRPr="004F441A">
        <w:rPr>
          <w:rFonts w:eastAsia="Calibri"/>
          <w:sz w:val="24"/>
          <w:szCs w:val="24"/>
        </w:rPr>
        <w:t>- сгущение исходной и наблюдательной (деформационной) сетей;</w:t>
      </w:r>
    </w:p>
    <w:p w14:paraId="083EAD61" w14:textId="666D01F4" w:rsidR="000322F7" w:rsidRPr="004F441A" w:rsidRDefault="000322F7" w:rsidP="004F441A">
      <w:pPr>
        <w:pStyle w:val="aff1"/>
        <w:tabs>
          <w:tab w:val="left" w:pos="1560"/>
        </w:tabs>
        <w:spacing w:line="360" w:lineRule="auto"/>
        <w:ind w:left="0" w:firstLine="709"/>
        <w:contextualSpacing w:val="0"/>
        <w:jc w:val="both"/>
        <w:rPr>
          <w:rFonts w:eastAsia="Calibri"/>
          <w:sz w:val="24"/>
          <w:szCs w:val="24"/>
        </w:rPr>
      </w:pPr>
      <w:r w:rsidRPr="004F441A">
        <w:rPr>
          <w:rFonts w:eastAsia="Calibri"/>
          <w:sz w:val="24"/>
          <w:szCs w:val="24"/>
        </w:rPr>
        <w:t>- топографическую съ</w:t>
      </w:r>
      <w:r w:rsidR="008D6ED0" w:rsidRPr="004F441A">
        <w:rPr>
          <w:rFonts w:eastAsia="Calibri"/>
          <w:sz w:val="24"/>
          <w:szCs w:val="24"/>
        </w:rPr>
        <w:t>е</w:t>
      </w:r>
      <w:r w:rsidRPr="004F441A">
        <w:rPr>
          <w:rFonts w:eastAsia="Calibri"/>
          <w:sz w:val="24"/>
          <w:szCs w:val="24"/>
        </w:rPr>
        <w:t>мку участка распространения просадочных грунтов в масштабе 1:5</w:t>
      </w:r>
      <w:r w:rsidR="00240A1A" w:rsidRPr="004F441A">
        <w:rPr>
          <w:rFonts w:eastAsia="Calibri"/>
          <w:sz w:val="24"/>
          <w:szCs w:val="24"/>
        </w:rPr>
        <w:t> </w:t>
      </w:r>
      <w:r w:rsidRPr="004F441A">
        <w:rPr>
          <w:rFonts w:eastAsia="Calibri"/>
          <w:sz w:val="24"/>
          <w:szCs w:val="24"/>
        </w:rPr>
        <w:t xml:space="preserve">000 </w:t>
      </w:r>
      <w:r w:rsidR="00980077">
        <w:rPr>
          <w:rFonts w:eastAsia="Calibri"/>
          <w:sz w:val="24"/>
          <w:szCs w:val="24"/>
        </w:rPr>
        <w:t>–</w:t>
      </w:r>
      <w:r w:rsidRPr="004F441A">
        <w:rPr>
          <w:rFonts w:eastAsia="Calibri"/>
          <w:sz w:val="24"/>
          <w:szCs w:val="24"/>
        </w:rPr>
        <w:t xml:space="preserve"> 1:200, высотой сечения рельефа согласно СП</w:t>
      </w:r>
      <w:r w:rsidR="00240A1A" w:rsidRPr="004F441A">
        <w:rPr>
          <w:rFonts w:eastAsia="Calibri"/>
          <w:sz w:val="24"/>
          <w:szCs w:val="24"/>
        </w:rPr>
        <w:t> </w:t>
      </w:r>
      <w:r w:rsidRPr="004F441A">
        <w:rPr>
          <w:rFonts w:eastAsia="Calibri"/>
          <w:sz w:val="24"/>
          <w:szCs w:val="24"/>
        </w:rPr>
        <w:t>47.13330.2016 (приложение В);</w:t>
      </w:r>
    </w:p>
    <w:p w14:paraId="678E2A64" w14:textId="77777777" w:rsidR="000322F7" w:rsidRPr="004F441A" w:rsidRDefault="000322F7" w:rsidP="004F441A">
      <w:pPr>
        <w:pStyle w:val="aff1"/>
        <w:tabs>
          <w:tab w:val="left" w:pos="1560"/>
        </w:tabs>
        <w:spacing w:line="360" w:lineRule="auto"/>
        <w:ind w:left="0" w:firstLine="709"/>
        <w:contextualSpacing w:val="0"/>
        <w:jc w:val="both"/>
        <w:rPr>
          <w:rFonts w:eastAsia="Calibri"/>
          <w:sz w:val="24"/>
          <w:szCs w:val="24"/>
        </w:rPr>
      </w:pPr>
      <w:r w:rsidRPr="004F441A">
        <w:rPr>
          <w:rFonts w:eastAsia="Calibri"/>
          <w:sz w:val="24"/>
          <w:szCs w:val="24"/>
        </w:rPr>
        <w:t>- повторный и последующие циклы наблюдений за вертикальными смещениями просадочных грунтов;</w:t>
      </w:r>
    </w:p>
    <w:p w14:paraId="53FD3B75" w14:textId="77777777" w:rsidR="000322F7" w:rsidRPr="004F441A" w:rsidRDefault="000322F7" w:rsidP="004F441A">
      <w:pPr>
        <w:pStyle w:val="aff1"/>
        <w:tabs>
          <w:tab w:val="left" w:pos="1560"/>
        </w:tabs>
        <w:spacing w:line="360" w:lineRule="auto"/>
        <w:ind w:left="0" w:firstLine="709"/>
        <w:contextualSpacing w:val="0"/>
        <w:jc w:val="both"/>
        <w:rPr>
          <w:rFonts w:eastAsia="Calibri"/>
          <w:sz w:val="24"/>
          <w:szCs w:val="24"/>
        </w:rPr>
      </w:pPr>
      <w:r w:rsidRPr="004F441A">
        <w:rPr>
          <w:rFonts w:eastAsia="Calibri"/>
          <w:sz w:val="24"/>
          <w:szCs w:val="24"/>
        </w:rPr>
        <w:t>- вынос на местность и планово-высотную привязку дополнительных инженерно-геологических выработок и точек наблюдений;</w:t>
      </w:r>
    </w:p>
    <w:p w14:paraId="34DEDE62" w14:textId="6FEF2542" w:rsidR="00316029" w:rsidRPr="004F441A" w:rsidRDefault="000322F7" w:rsidP="004F441A">
      <w:pPr>
        <w:pStyle w:val="aff1"/>
        <w:tabs>
          <w:tab w:val="left" w:pos="1560"/>
        </w:tabs>
        <w:spacing w:line="360" w:lineRule="auto"/>
        <w:ind w:left="0" w:firstLine="709"/>
        <w:contextualSpacing w:val="0"/>
        <w:jc w:val="both"/>
        <w:rPr>
          <w:rFonts w:eastAsia="Calibri"/>
          <w:sz w:val="24"/>
          <w:szCs w:val="24"/>
        </w:rPr>
      </w:pPr>
      <w:r w:rsidRPr="004F441A">
        <w:rPr>
          <w:rFonts w:eastAsia="Calibri"/>
          <w:sz w:val="24"/>
          <w:szCs w:val="24"/>
        </w:rPr>
        <w:t>- составление технического отч</w:t>
      </w:r>
      <w:r w:rsidR="008D6ED0" w:rsidRPr="004F441A">
        <w:rPr>
          <w:rFonts w:eastAsia="Calibri"/>
          <w:sz w:val="24"/>
          <w:szCs w:val="24"/>
        </w:rPr>
        <w:t>е</w:t>
      </w:r>
      <w:r w:rsidRPr="004F441A">
        <w:rPr>
          <w:rFonts w:eastAsia="Calibri"/>
          <w:sz w:val="24"/>
          <w:szCs w:val="24"/>
        </w:rPr>
        <w:t xml:space="preserve">та </w:t>
      </w:r>
      <w:r w:rsidR="00C700EC" w:rsidRPr="004F441A">
        <w:rPr>
          <w:rFonts w:eastAsia="Calibri"/>
          <w:sz w:val="24"/>
          <w:szCs w:val="24"/>
        </w:rPr>
        <w:t>п</w:t>
      </w:r>
      <w:r w:rsidRPr="004F441A">
        <w:rPr>
          <w:rFonts w:eastAsia="Calibri"/>
          <w:sz w:val="24"/>
          <w:szCs w:val="24"/>
        </w:rPr>
        <w:t>о результата</w:t>
      </w:r>
      <w:r w:rsidR="00C700EC" w:rsidRPr="004F441A">
        <w:rPr>
          <w:rFonts w:eastAsia="Calibri"/>
          <w:sz w:val="24"/>
          <w:szCs w:val="24"/>
        </w:rPr>
        <w:t>м</w:t>
      </w:r>
      <w:r w:rsidRPr="004F441A">
        <w:rPr>
          <w:rFonts w:eastAsia="Calibri"/>
          <w:sz w:val="24"/>
          <w:szCs w:val="24"/>
        </w:rPr>
        <w:t xml:space="preserve"> инженерно-геодезических изысканий </w:t>
      </w:r>
      <w:r w:rsidRPr="00956387">
        <w:rPr>
          <w:rFonts w:eastAsia="Calibri"/>
          <w:sz w:val="24"/>
          <w:szCs w:val="24"/>
        </w:rPr>
        <w:t>(4.</w:t>
      </w:r>
      <w:r w:rsidR="00E41811" w:rsidRPr="00956387">
        <w:rPr>
          <w:rFonts w:eastAsia="Calibri"/>
          <w:sz w:val="24"/>
          <w:szCs w:val="24"/>
        </w:rPr>
        <w:t>8</w:t>
      </w:r>
      <w:r w:rsidRPr="00956387">
        <w:rPr>
          <w:rFonts w:eastAsia="Calibri"/>
          <w:sz w:val="24"/>
          <w:szCs w:val="24"/>
        </w:rPr>
        <w:t>.</w:t>
      </w:r>
      <w:r w:rsidR="00B932CD" w:rsidRPr="00956387">
        <w:rPr>
          <w:rFonts w:eastAsia="Calibri"/>
          <w:sz w:val="24"/>
          <w:szCs w:val="24"/>
        </w:rPr>
        <w:t>9</w:t>
      </w:r>
      <w:r w:rsidRPr="00956387">
        <w:rPr>
          <w:rFonts w:eastAsia="Calibri"/>
          <w:sz w:val="24"/>
          <w:szCs w:val="24"/>
        </w:rPr>
        <w:t>).</w:t>
      </w:r>
    </w:p>
    <w:p w14:paraId="5B7A9599" w14:textId="18013807" w:rsidR="00316029" w:rsidRPr="00876F15" w:rsidRDefault="00A27363" w:rsidP="00A27363">
      <w:pPr>
        <w:tabs>
          <w:tab w:val="left" w:pos="426"/>
          <w:tab w:val="left" w:pos="851"/>
        </w:tabs>
        <w:spacing w:line="360" w:lineRule="auto"/>
        <w:ind w:firstLine="723"/>
        <w:jc w:val="both"/>
        <w:rPr>
          <w:rFonts w:ascii="Arial" w:hAnsi="Arial" w:cs="Arial"/>
          <w:b/>
          <w:sz w:val="24"/>
          <w:szCs w:val="24"/>
          <w:highlight w:val="green"/>
        </w:rPr>
      </w:pPr>
      <w:r w:rsidRPr="00876F15">
        <w:rPr>
          <w:rFonts w:ascii="Arial" w:hAnsi="Arial" w:cs="Arial"/>
          <w:sz w:val="24"/>
          <w:szCs w:val="24"/>
          <w:highlight w:val="green"/>
        </w:rPr>
        <w:t>6.2.2</w:t>
      </w:r>
      <w:r w:rsidRPr="00876F15">
        <w:rPr>
          <w:rFonts w:ascii="Arial" w:hAnsi="Arial" w:cs="Arial"/>
          <w:b/>
          <w:sz w:val="24"/>
          <w:szCs w:val="24"/>
          <w:highlight w:val="green"/>
        </w:rPr>
        <w:t xml:space="preserve"> </w:t>
      </w:r>
      <w:r w:rsidR="00316029" w:rsidRPr="00876F15">
        <w:rPr>
          <w:rFonts w:ascii="Arial" w:hAnsi="Arial" w:cs="Arial"/>
          <w:sz w:val="24"/>
          <w:szCs w:val="24"/>
          <w:highlight w:val="green"/>
        </w:rPr>
        <w:t>Инженерно-геологические изыскания</w:t>
      </w:r>
      <w:r w:rsidR="003322DB" w:rsidRPr="00876F15">
        <w:rPr>
          <w:rFonts w:ascii="Arial" w:hAnsi="Arial" w:cs="Arial"/>
          <w:sz w:val="24"/>
          <w:szCs w:val="24"/>
          <w:highlight w:val="green"/>
        </w:rPr>
        <w:t xml:space="preserve"> на втором этапе </w:t>
      </w:r>
      <w:r w:rsidR="00316029" w:rsidRPr="00876F15">
        <w:rPr>
          <w:rFonts w:ascii="Arial" w:hAnsi="Arial" w:cs="Arial"/>
          <w:sz w:val="24"/>
          <w:szCs w:val="24"/>
          <w:highlight w:val="green"/>
        </w:rPr>
        <w:t xml:space="preserve">для подготовки проектной документации объектов капитального строительства </w:t>
      </w:r>
      <w:r w:rsidR="003322DB" w:rsidRPr="00876F15">
        <w:rPr>
          <w:rFonts w:ascii="Arial" w:hAnsi="Arial" w:cs="Arial"/>
          <w:sz w:val="24"/>
          <w:szCs w:val="24"/>
          <w:highlight w:val="green"/>
        </w:rPr>
        <w:t xml:space="preserve">в районах </w:t>
      </w:r>
      <w:r w:rsidR="003322DB" w:rsidRPr="00876F15">
        <w:rPr>
          <w:rFonts w:ascii="Arial" w:hAnsi="Arial" w:cs="Arial"/>
          <w:sz w:val="24"/>
          <w:szCs w:val="24"/>
          <w:highlight w:val="green"/>
        </w:rPr>
        <w:lastRenderedPageBreak/>
        <w:t xml:space="preserve">распространения просадочных грунтов </w:t>
      </w:r>
      <w:r w:rsidR="00316029" w:rsidRPr="00876F15">
        <w:rPr>
          <w:rFonts w:ascii="Arial" w:hAnsi="Arial" w:cs="Arial"/>
          <w:sz w:val="24"/>
          <w:szCs w:val="24"/>
          <w:highlight w:val="green"/>
        </w:rPr>
        <w:t xml:space="preserve">выполняются для уточнения инженерно-геологических условий </w:t>
      </w:r>
      <w:r w:rsidR="00B17399" w:rsidRPr="00876F15">
        <w:rPr>
          <w:rFonts w:ascii="Arial" w:hAnsi="Arial" w:cs="Arial"/>
          <w:sz w:val="24"/>
          <w:szCs w:val="24"/>
          <w:highlight w:val="green"/>
        </w:rPr>
        <w:t>и</w:t>
      </w:r>
      <w:r w:rsidR="00316029" w:rsidRPr="00876F15">
        <w:rPr>
          <w:rFonts w:ascii="Arial" w:hAnsi="Arial" w:cs="Arial"/>
          <w:sz w:val="24"/>
          <w:szCs w:val="24"/>
          <w:highlight w:val="green"/>
        </w:rPr>
        <w:t xml:space="preserve"> свойств </w:t>
      </w:r>
      <w:r w:rsidR="009972E0"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на участках расположения отдельных зданий и сооружений или их группы с учетом требований </w:t>
      </w:r>
      <w:r w:rsidR="001438CD"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(подраздел 7.2)</w:t>
      </w:r>
      <w:r w:rsidR="002941C5" w:rsidRPr="00876F15">
        <w:rPr>
          <w:rFonts w:ascii="Arial" w:hAnsi="Arial" w:cs="Arial"/>
          <w:sz w:val="24"/>
          <w:szCs w:val="24"/>
          <w:highlight w:val="green"/>
        </w:rPr>
        <w:t xml:space="preserve"> </w:t>
      </w:r>
      <w:r w:rsidR="00316029" w:rsidRPr="00876F15">
        <w:rPr>
          <w:rFonts w:ascii="Arial" w:hAnsi="Arial" w:cs="Arial"/>
          <w:sz w:val="24"/>
          <w:szCs w:val="24"/>
          <w:highlight w:val="green"/>
        </w:rPr>
        <w:t>и настоящего свода правил.</w:t>
      </w:r>
      <w:bookmarkStart w:id="52" w:name="_Toc511634019"/>
    </w:p>
    <w:p w14:paraId="08CA01C0" w14:textId="2825AC0F" w:rsidR="00316029" w:rsidRPr="00876F15" w:rsidRDefault="00A27363" w:rsidP="00A27363">
      <w:pPr>
        <w:tabs>
          <w:tab w:val="left" w:pos="426"/>
          <w:tab w:val="left" w:pos="851"/>
          <w:tab w:val="left" w:pos="1560"/>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6.2.2.1 </w:t>
      </w:r>
      <w:r w:rsidR="00316029" w:rsidRPr="00876F15">
        <w:rPr>
          <w:rFonts w:ascii="Arial" w:hAnsi="Arial" w:cs="Arial"/>
          <w:sz w:val="24"/>
          <w:szCs w:val="24"/>
          <w:highlight w:val="green"/>
        </w:rPr>
        <w:t xml:space="preserve">При инженерно-геологических изысканиях в районах распространения </w:t>
      </w:r>
      <w:r w:rsidR="00D8770A"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уточняются:</w:t>
      </w:r>
    </w:p>
    <w:p w14:paraId="48B1DD32" w14:textId="77777777" w:rsidR="00316029" w:rsidRPr="00876F15" w:rsidRDefault="00316029" w:rsidP="00A27363">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состав, состояние и свойства грунтов (в том числе характеристики </w:t>
      </w:r>
      <w:r w:rsidR="009972E0" w:rsidRPr="00876F15">
        <w:rPr>
          <w:rFonts w:ascii="Arial" w:hAnsi="Arial" w:cs="Arial"/>
          <w:sz w:val="24"/>
          <w:szCs w:val="24"/>
          <w:highlight w:val="green"/>
        </w:rPr>
        <w:t>просадочности</w:t>
      </w:r>
      <w:r w:rsidRPr="00876F15">
        <w:rPr>
          <w:rFonts w:ascii="Arial" w:hAnsi="Arial" w:cs="Arial"/>
          <w:sz w:val="24"/>
          <w:szCs w:val="24"/>
          <w:highlight w:val="green"/>
        </w:rPr>
        <w:t xml:space="preserve"> грунтов) по выделенным инженерно-геологическим элементам в пределах контуров проектируемых зданий и сооружений;</w:t>
      </w:r>
    </w:p>
    <w:p w14:paraId="6A7F94B6" w14:textId="1AFBBFEC" w:rsidR="009F358A" w:rsidRPr="00876F15" w:rsidRDefault="009F358A" w:rsidP="00A27363">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w:t>
      </w:r>
      <w:r w:rsidRPr="00876F15">
        <w:rPr>
          <w:rFonts w:ascii="Arial" w:hAnsi="Arial" w:cs="Arial"/>
          <w:sz w:val="24"/>
          <w:szCs w:val="24"/>
          <w:highlight w:val="green"/>
          <w:lang w:bidi="ru-RU"/>
        </w:rPr>
        <w:t>прогнозируемые источники замачивания грунтов, их фильтрационные характеристики, устойчивость и крутизна стенок и откосов в котлованах и траншеях;</w:t>
      </w:r>
    </w:p>
    <w:p w14:paraId="3B790A3F" w14:textId="77777777" w:rsidR="00316029" w:rsidRPr="00876F15" w:rsidRDefault="00316029" w:rsidP="00A27363">
      <w:pPr>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 нормативные и расчетные значения характеристик прочностных и деформационных свойств </w:t>
      </w:r>
      <w:r w:rsidR="00D8770A" w:rsidRPr="00876F15">
        <w:rPr>
          <w:rFonts w:ascii="Arial" w:hAnsi="Arial" w:cs="Arial"/>
          <w:sz w:val="24"/>
          <w:szCs w:val="24"/>
          <w:highlight w:val="green"/>
        </w:rPr>
        <w:t>просадочных</w:t>
      </w:r>
      <w:r w:rsidRPr="00876F15">
        <w:rPr>
          <w:rFonts w:ascii="Arial" w:hAnsi="Arial" w:cs="Arial"/>
          <w:sz w:val="24"/>
          <w:szCs w:val="24"/>
          <w:highlight w:val="green"/>
        </w:rPr>
        <w:t xml:space="preserve"> грунтов при природной влажности и в водонасыщенном состоянии по выделенным инженерно-геологическим элементам в пределах контуров проектируемых зданий и сооружений;</w:t>
      </w:r>
    </w:p>
    <w:p w14:paraId="2D8ADD97" w14:textId="77777777" w:rsidR="00316029" w:rsidRPr="00876F15" w:rsidRDefault="00316029" w:rsidP="00A27363">
      <w:pPr>
        <w:pStyle w:val="aff1"/>
        <w:tabs>
          <w:tab w:val="left" w:pos="993"/>
        </w:tabs>
        <w:spacing w:line="360" w:lineRule="auto"/>
        <w:ind w:left="0" w:firstLine="723"/>
        <w:jc w:val="both"/>
        <w:rPr>
          <w:sz w:val="24"/>
          <w:szCs w:val="24"/>
          <w:highlight w:val="green"/>
        </w:rPr>
      </w:pPr>
      <w:r w:rsidRPr="00876F15">
        <w:rPr>
          <w:sz w:val="24"/>
          <w:szCs w:val="24"/>
          <w:highlight w:val="green"/>
        </w:rPr>
        <w:t xml:space="preserve">- прогноз развития процесса </w:t>
      </w:r>
      <w:r w:rsidR="00D8770A" w:rsidRPr="00876F15">
        <w:rPr>
          <w:sz w:val="24"/>
          <w:szCs w:val="24"/>
          <w:highlight w:val="green"/>
        </w:rPr>
        <w:t>просадки</w:t>
      </w:r>
      <w:r w:rsidRPr="00876F15">
        <w:rPr>
          <w:sz w:val="24"/>
          <w:szCs w:val="24"/>
          <w:highlight w:val="green"/>
        </w:rPr>
        <w:t xml:space="preserve">; изменения свойств </w:t>
      </w:r>
      <w:r w:rsidR="00D8770A" w:rsidRPr="00876F15">
        <w:rPr>
          <w:sz w:val="24"/>
          <w:szCs w:val="24"/>
          <w:highlight w:val="green"/>
        </w:rPr>
        <w:t>просадочных</w:t>
      </w:r>
      <w:r w:rsidRPr="00876F15">
        <w:rPr>
          <w:sz w:val="24"/>
          <w:szCs w:val="24"/>
          <w:highlight w:val="green"/>
        </w:rPr>
        <w:t xml:space="preserve"> грунтов при строительстве и эксплуатации объектов.</w:t>
      </w:r>
    </w:p>
    <w:p w14:paraId="4BAB563D" w14:textId="6A4C3841" w:rsidR="00316029" w:rsidRPr="00A27363" w:rsidRDefault="00A27363" w:rsidP="00A27363">
      <w:pPr>
        <w:tabs>
          <w:tab w:val="left" w:pos="426"/>
          <w:tab w:val="left" w:pos="851"/>
        </w:tabs>
        <w:spacing w:line="360" w:lineRule="auto"/>
        <w:ind w:firstLine="723"/>
        <w:jc w:val="both"/>
        <w:rPr>
          <w:rFonts w:ascii="Arial" w:hAnsi="Arial" w:cs="Arial"/>
          <w:sz w:val="24"/>
          <w:szCs w:val="24"/>
        </w:rPr>
      </w:pPr>
      <w:r w:rsidRPr="00876F15">
        <w:rPr>
          <w:rFonts w:ascii="Arial" w:hAnsi="Arial" w:cs="Arial"/>
          <w:sz w:val="24"/>
          <w:szCs w:val="24"/>
          <w:highlight w:val="green"/>
        </w:rPr>
        <w:t xml:space="preserve">6.2.2.2 </w:t>
      </w:r>
      <w:r w:rsidR="002F691F" w:rsidRPr="00876F15">
        <w:rPr>
          <w:rFonts w:ascii="Arial" w:hAnsi="Arial" w:cs="Arial"/>
          <w:sz w:val="24"/>
          <w:szCs w:val="24"/>
          <w:highlight w:val="green"/>
        </w:rPr>
        <w:t xml:space="preserve">Для подготовки проектной документации объектов капитального строительства на втором этапе в районах распространения просадочных грунтов, основные </w:t>
      </w:r>
      <w:r w:rsidR="00316029" w:rsidRPr="00876F15">
        <w:rPr>
          <w:rFonts w:ascii="Arial" w:hAnsi="Arial" w:cs="Arial"/>
          <w:sz w:val="24"/>
          <w:szCs w:val="24"/>
          <w:highlight w:val="green"/>
        </w:rPr>
        <w:t>виды работ и комплексных исследований, входящи</w:t>
      </w:r>
      <w:r w:rsidR="00C700EC" w:rsidRPr="00876F15">
        <w:rPr>
          <w:rFonts w:ascii="Arial" w:hAnsi="Arial" w:cs="Arial"/>
          <w:sz w:val="24"/>
          <w:szCs w:val="24"/>
          <w:highlight w:val="green"/>
        </w:rPr>
        <w:t>х</w:t>
      </w:r>
      <w:r w:rsidR="00316029" w:rsidRPr="00876F15">
        <w:rPr>
          <w:rFonts w:ascii="Arial" w:hAnsi="Arial" w:cs="Arial"/>
          <w:sz w:val="24"/>
          <w:szCs w:val="24"/>
          <w:highlight w:val="green"/>
        </w:rPr>
        <w:t xml:space="preserve"> в состав инженерно-геологических изысканий, определяются </w:t>
      </w:r>
      <w:r w:rsidR="00F71873"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 7.2.3)</w:t>
      </w:r>
      <w:r w:rsidR="002941C5" w:rsidRPr="00876F15">
        <w:rPr>
          <w:rFonts w:ascii="Arial" w:hAnsi="Arial" w:cs="Arial"/>
          <w:sz w:val="24"/>
          <w:szCs w:val="24"/>
          <w:highlight w:val="green"/>
        </w:rPr>
        <w:t xml:space="preserve"> </w:t>
      </w:r>
      <w:r w:rsidR="00316029" w:rsidRPr="00876F15">
        <w:rPr>
          <w:rFonts w:ascii="Arial" w:hAnsi="Arial" w:cs="Arial"/>
          <w:sz w:val="24"/>
          <w:szCs w:val="24"/>
          <w:highlight w:val="green"/>
        </w:rPr>
        <w:t>и выполняются с уч</w:t>
      </w:r>
      <w:r w:rsidR="008D6ED0" w:rsidRPr="00876F15">
        <w:rPr>
          <w:rFonts w:ascii="Arial" w:hAnsi="Arial" w:cs="Arial"/>
          <w:sz w:val="24"/>
          <w:szCs w:val="24"/>
          <w:highlight w:val="green"/>
        </w:rPr>
        <w:t>е</w:t>
      </w:r>
      <w:r w:rsidR="00316029" w:rsidRPr="00876F15">
        <w:rPr>
          <w:rFonts w:ascii="Arial" w:hAnsi="Arial" w:cs="Arial"/>
          <w:sz w:val="24"/>
          <w:szCs w:val="24"/>
          <w:highlight w:val="green"/>
        </w:rPr>
        <w:t>том дополнительных требований 4.</w:t>
      </w:r>
      <w:r w:rsidR="00403D5C" w:rsidRPr="00876F15">
        <w:rPr>
          <w:rFonts w:ascii="Arial" w:hAnsi="Arial" w:cs="Arial"/>
          <w:sz w:val="24"/>
          <w:szCs w:val="24"/>
          <w:highlight w:val="green"/>
        </w:rPr>
        <w:t>9</w:t>
      </w:r>
      <w:r w:rsidR="00316029" w:rsidRPr="00876F15">
        <w:rPr>
          <w:rFonts w:ascii="Arial" w:hAnsi="Arial" w:cs="Arial"/>
          <w:sz w:val="24"/>
          <w:szCs w:val="24"/>
          <w:highlight w:val="green"/>
        </w:rPr>
        <w:t>.</w:t>
      </w:r>
    </w:p>
    <w:p w14:paraId="071850C2" w14:textId="5A90621B" w:rsidR="00D8770A" w:rsidRPr="00A27363" w:rsidRDefault="00A27363" w:rsidP="00A27363">
      <w:pPr>
        <w:tabs>
          <w:tab w:val="left" w:pos="426"/>
          <w:tab w:val="left" w:pos="851"/>
        </w:tabs>
        <w:spacing w:line="360" w:lineRule="auto"/>
        <w:ind w:firstLine="723"/>
        <w:jc w:val="both"/>
        <w:rPr>
          <w:rFonts w:ascii="Arial" w:hAnsi="Arial" w:cs="Arial"/>
          <w:sz w:val="24"/>
          <w:szCs w:val="24"/>
        </w:rPr>
      </w:pPr>
      <w:r>
        <w:rPr>
          <w:rFonts w:ascii="Arial" w:hAnsi="Arial" w:cs="Arial"/>
          <w:sz w:val="24"/>
          <w:szCs w:val="24"/>
        </w:rPr>
        <w:t xml:space="preserve">6.2.2.3 </w:t>
      </w:r>
      <w:r w:rsidR="003322DB" w:rsidRPr="00A27363">
        <w:rPr>
          <w:rFonts w:ascii="Arial" w:hAnsi="Arial" w:cs="Arial"/>
          <w:sz w:val="24"/>
          <w:szCs w:val="24"/>
        </w:rPr>
        <w:t>В пределах участков строительства зданий и сооружений</w:t>
      </w:r>
      <w:r w:rsidR="00953F3F" w:rsidRPr="00A27363">
        <w:rPr>
          <w:rFonts w:ascii="Arial" w:hAnsi="Arial" w:cs="Arial"/>
          <w:sz w:val="24"/>
          <w:szCs w:val="24"/>
        </w:rPr>
        <w:t xml:space="preserve">, </w:t>
      </w:r>
      <w:r w:rsidR="002F691F" w:rsidRPr="00A27363">
        <w:rPr>
          <w:rFonts w:ascii="Arial" w:hAnsi="Arial" w:cs="Arial"/>
          <w:sz w:val="24"/>
          <w:szCs w:val="24"/>
        </w:rPr>
        <w:t xml:space="preserve">и </w:t>
      </w:r>
      <w:r w:rsidR="00171DD4" w:rsidRPr="00A27363">
        <w:rPr>
          <w:rFonts w:ascii="Arial" w:hAnsi="Arial" w:cs="Arial"/>
          <w:sz w:val="24"/>
          <w:szCs w:val="24"/>
        </w:rPr>
        <w:t>участков непосредственно прилегающих</w:t>
      </w:r>
      <w:r w:rsidR="00BE0D92">
        <w:rPr>
          <w:rFonts w:ascii="Arial" w:hAnsi="Arial" w:cs="Arial"/>
          <w:sz w:val="24"/>
          <w:szCs w:val="24"/>
        </w:rPr>
        <w:t xml:space="preserve"> к ним</w:t>
      </w:r>
      <w:r w:rsidR="00FC5655" w:rsidRPr="00A27363">
        <w:rPr>
          <w:rFonts w:ascii="Arial" w:hAnsi="Arial" w:cs="Arial"/>
          <w:sz w:val="24"/>
          <w:szCs w:val="24"/>
        </w:rPr>
        <w:t>,</w:t>
      </w:r>
      <w:r w:rsidR="00171DD4" w:rsidRPr="00A27363">
        <w:rPr>
          <w:rFonts w:ascii="Arial" w:hAnsi="Arial" w:cs="Arial"/>
          <w:sz w:val="24"/>
          <w:szCs w:val="24"/>
        </w:rPr>
        <w:t xml:space="preserve"> </w:t>
      </w:r>
      <w:r w:rsidR="003322DB" w:rsidRPr="00A27363">
        <w:rPr>
          <w:rFonts w:ascii="Arial" w:hAnsi="Arial" w:cs="Arial"/>
          <w:sz w:val="24"/>
          <w:szCs w:val="24"/>
        </w:rPr>
        <w:t>рекомендуется проводить инженерно-геологическую рекогносцировку, включая обследование зданий и сооружений</w:t>
      </w:r>
      <w:r w:rsidR="009F358A" w:rsidRPr="00A27363">
        <w:rPr>
          <w:rFonts w:ascii="Arial" w:hAnsi="Arial" w:cs="Arial"/>
          <w:sz w:val="24"/>
          <w:szCs w:val="24"/>
        </w:rPr>
        <w:t xml:space="preserve"> (наличие видимых деформаций, воды в подвалах и др.)</w:t>
      </w:r>
      <w:r w:rsidR="002941C5">
        <w:rPr>
          <w:rFonts w:ascii="Arial" w:hAnsi="Arial" w:cs="Arial"/>
          <w:sz w:val="24"/>
          <w:szCs w:val="24"/>
        </w:rPr>
        <w:t>, в</w:t>
      </w:r>
      <w:r w:rsidR="003322DB" w:rsidRPr="00A27363">
        <w:rPr>
          <w:rFonts w:ascii="Arial" w:hAnsi="Arial" w:cs="Arial"/>
          <w:sz w:val="24"/>
          <w:szCs w:val="24"/>
        </w:rPr>
        <w:t xml:space="preserve"> цел</w:t>
      </w:r>
      <w:r w:rsidR="002941C5">
        <w:rPr>
          <w:rFonts w:ascii="Arial" w:hAnsi="Arial" w:cs="Arial"/>
          <w:sz w:val="24"/>
          <w:szCs w:val="24"/>
        </w:rPr>
        <w:t>ях</w:t>
      </w:r>
      <w:r w:rsidR="003322DB" w:rsidRPr="00A27363">
        <w:rPr>
          <w:rFonts w:ascii="Arial" w:hAnsi="Arial" w:cs="Arial"/>
          <w:sz w:val="24"/>
          <w:szCs w:val="24"/>
        </w:rPr>
        <w:t xml:space="preserve"> установления новых проявлений просадочности грунтов на поверхности земли, возникших после завершения предыдущего этапа изысканий, выявления техногенных факторов (утечек из подземных коммуникаций, фильтрационных потерь из водоемов и др.), которые могут оказывать влияние на развитие просадок в толще л</w:t>
      </w:r>
      <w:r w:rsidR="00BE0D92">
        <w:rPr>
          <w:rFonts w:ascii="Arial" w:hAnsi="Arial" w:cs="Arial"/>
          <w:sz w:val="24"/>
          <w:szCs w:val="24"/>
        </w:rPr>
        <w:t>е</w:t>
      </w:r>
      <w:r w:rsidR="003322DB" w:rsidRPr="00A27363">
        <w:rPr>
          <w:rFonts w:ascii="Arial" w:hAnsi="Arial" w:cs="Arial"/>
          <w:sz w:val="24"/>
          <w:szCs w:val="24"/>
        </w:rPr>
        <w:t>ссовых грунтов исследуемой площадки.</w:t>
      </w:r>
    </w:p>
    <w:p w14:paraId="4ADED9D9" w14:textId="0C473895" w:rsidR="00316029"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6.2.2.4 </w:t>
      </w:r>
      <w:r w:rsidR="00316029" w:rsidRPr="00876F15">
        <w:rPr>
          <w:rFonts w:ascii="Arial" w:hAnsi="Arial" w:cs="Arial"/>
          <w:sz w:val="24"/>
          <w:szCs w:val="24"/>
          <w:highlight w:val="green"/>
        </w:rPr>
        <w:t xml:space="preserve">Инженерно-геологические скважины в районах распространения </w:t>
      </w:r>
      <w:r w:rsidR="00D8770A"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следует размещать в соответствии </w:t>
      </w:r>
      <w:r w:rsidR="00F71873" w:rsidRPr="00876F15">
        <w:rPr>
          <w:rFonts w:ascii="Arial" w:hAnsi="Arial" w:cs="Arial"/>
          <w:sz w:val="24"/>
          <w:szCs w:val="24"/>
          <w:highlight w:val="green"/>
        </w:rPr>
        <w:t xml:space="preserve">с </w:t>
      </w:r>
      <w:r w:rsidR="00F71873"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DA1B87" w:rsidRPr="00876F15">
        <w:rPr>
          <w:rFonts w:ascii="Arial" w:eastAsia="Arial" w:hAnsi="Arial" w:cs="Arial"/>
          <w:sz w:val="24"/>
          <w:szCs w:val="24"/>
          <w:highlight w:val="green"/>
        </w:rPr>
        <w:t xml:space="preserve"> (</w:t>
      </w:r>
      <w:r w:rsidR="00DA1B87" w:rsidRPr="00876F15">
        <w:rPr>
          <w:rFonts w:ascii="Arial" w:hAnsi="Arial" w:cs="Arial"/>
          <w:sz w:val="24"/>
          <w:szCs w:val="24"/>
          <w:highlight w:val="green"/>
        </w:rPr>
        <w:t>пункты 7.2.4–7.2.5)</w:t>
      </w:r>
      <w:r w:rsidR="002941C5" w:rsidRPr="00876F15">
        <w:rPr>
          <w:rFonts w:ascii="Arial" w:hAnsi="Arial" w:cs="Arial"/>
          <w:sz w:val="24"/>
          <w:szCs w:val="24"/>
          <w:highlight w:val="green"/>
        </w:rPr>
        <w:t>.</w:t>
      </w:r>
    </w:p>
    <w:p w14:paraId="5088995E" w14:textId="2A161B91" w:rsidR="0008514A" w:rsidRPr="00A27363" w:rsidRDefault="00A27363" w:rsidP="00A27363">
      <w:pPr>
        <w:tabs>
          <w:tab w:val="left" w:pos="426"/>
          <w:tab w:val="left" w:pos="851"/>
        </w:tabs>
        <w:spacing w:line="360" w:lineRule="auto"/>
        <w:ind w:firstLine="723"/>
        <w:jc w:val="both"/>
        <w:rPr>
          <w:rFonts w:ascii="Arial" w:hAnsi="Arial" w:cs="Arial"/>
          <w:sz w:val="24"/>
          <w:szCs w:val="24"/>
        </w:rPr>
      </w:pPr>
      <w:r w:rsidRPr="00876F15">
        <w:rPr>
          <w:rFonts w:ascii="Arial" w:hAnsi="Arial" w:cs="Arial"/>
          <w:sz w:val="24"/>
          <w:szCs w:val="24"/>
          <w:highlight w:val="green"/>
        </w:rPr>
        <w:lastRenderedPageBreak/>
        <w:t xml:space="preserve">6.2.2.5 </w:t>
      </w:r>
      <w:r w:rsidR="002416CD" w:rsidRPr="00876F15">
        <w:rPr>
          <w:rFonts w:ascii="Arial" w:hAnsi="Arial" w:cs="Arial"/>
          <w:sz w:val="24"/>
          <w:szCs w:val="24"/>
          <w:highlight w:val="green"/>
        </w:rPr>
        <w:t xml:space="preserve">Глубину </w:t>
      </w:r>
      <w:r w:rsidR="00C03F8D" w:rsidRPr="00876F15">
        <w:rPr>
          <w:rFonts w:ascii="Arial" w:hAnsi="Arial" w:cs="Arial"/>
          <w:sz w:val="24"/>
          <w:szCs w:val="24"/>
          <w:highlight w:val="green"/>
        </w:rPr>
        <w:t>инженерно-геологических скважин</w:t>
      </w:r>
      <w:r w:rsidR="002416CD" w:rsidRPr="00876F15">
        <w:rPr>
          <w:rFonts w:ascii="Arial" w:hAnsi="Arial" w:cs="Arial"/>
          <w:sz w:val="24"/>
          <w:szCs w:val="24"/>
          <w:highlight w:val="green"/>
        </w:rPr>
        <w:t xml:space="preserve"> следует устанавливать </w:t>
      </w:r>
      <w:r w:rsidR="00EF41BA" w:rsidRPr="00876F15">
        <w:rPr>
          <w:rFonts w:ascii="Arial" w:hAnsi="Arial" w:cs="Arial"/>
          <w:sz w:val="24"/>
          <w:szCs w:val="24"/>
          <w:highlight w:val="green"/>
        </w:rPr>
        <w:t>в соответствии с 4.9.6.2</w:t>
      </w:r>
      <w:r w:rsidR="00AB06B7" w:rsidRPr="00876F15">
        <w:rPr>
          <w:rFonts w:ascii="Arial" w:hAnsi="Arial" w:cs="Arial"/>
          <w:sz w:val="24"/>
          <w:szCs w:val="24"/>
          <w:highlight w:val="green"/>
        </w:rPr>
        <w:t xml:space="preserve">, а в сейсмических районах </w:t>
      </w:r>
      <w:r w:rsidR="00BE0D92" w:rsidRPr="00876F15">
        <w:rPr>
          <w:rFonts w:ascii="Arial" w:hAnsi="Arial" w:cs="Arial"/>
          <w:sz w:val="24"/>
          <w:szCs w:val="24"/>
          <w:highlight w:val="green"/>
        </w:rPr>
        <w:t xml:space="preserve">– </w:t>
      </w:r>
      <w:r w:rsidR="00AB06B7" w:rsidRPr="00876F15">
        <w:rPr>
          <w:rFonts w:ascii="Arial" w:hAnsi="Arial" w:cs="Arial"/>
          <w:sz w:val="24"/>
          <w:szCs w:val="24"/>
          <w:highlight w:val="green"/>
        </w:rPr>
        <w:t>с учетом СП</w:t>
      </w:r>
      <w:r w:rsidR="000E2706" w:rsidRPr="00876F15">
        <w:rPr>
          <w:rFonts w:ascii="Arial" w:hAnsi="Arial" w:cs="Arial"/>
          <w:sz w:val="24"/>
          <w:szCs w:val="24"/>
          <w:highlight w:val="green"/>
          <w:lang w:val="en-US"/>
        </w:rPr>
        <w:t> </w:t>
      </w:r>
      <w:r w:rsidR="00AB06B7" w:rsidRPr="00876F15">
        <w:rPr>
          <w:rFonts w:ascii="Arial" w:hAnsi="Arial" w:cs="Arial"/>
          <w:sz w:val="24"/>
          <w:szCs w:val="24"/>
          <w:highlight w:val="green"/>
        </w:rPr>
        <w:t>14.13330.201</w:t>
      </w:r>
      <w:r w:rsidR="00BE0D92" w:rsidRPr="00876F15">
        <w:rPr>
          <w:rFonts w:ascii="Arial" w:hAnsi="Arial" w:cs="Arial"/>
          <w:sz w:val="24"/>
          <w:szCs w:val="24"/>
          <w:highlight w:val="green"/>
        </w:rPr>
        <w:t>8</w:t>
      </w:r>
      <w:r w:rsidR="00AB06B7" w:rsidRPr="00876F15">
        <w:rPr>
          <w:rFonts w:ascii="Arial" w:hAnsi="Arial" w:cs="Arial"/>
          <w:sz w:val="24"/>
          <w:szCs w:val="24"/>
          <w:highlight w:val="green"/>
        </w:rPr>
        <w:t xml:space="preserve"> (табл</w:t>
      </w:r>
      <w:r w:rsidR="00BE0D92" w:rsidRPr="00876F15">
        <w:rPr>
          <w:rFonts w:ascii="Arial" w:hAnsi="Arial" w:cs="Arial"/>
          <w:sz w:val="24"/>
          <w:szCs w:val="24"/>
          <w:highlight w:val="green"/>
        </w:rPr>
        <w:t>ица 4.</w:t>
      </w:r>
      <w:r w:rsidR="00AB06B7" w:rsidRPr="00876F15">
        <w:rPr>
          <w:rFonts w:ascii="Arial" w:hAnsi="Arial" w:cs="Arial"/>
          <w:sz w:val="24"/>
          <w:szCs w:val="24"/>
          <w:highlight w:val="green"/>
        </w:rPr>
        <w:t>1).</w:t>
      </w:r>
    </w:p>
    <w:p w14:paraId="23707C4C" w14:textId="5B36EA44" w:rsidR="0008514A" w:rsidRPr="00876F15" w:rsidRDefault="0008514A" w:rsidP="00A27363">
      <w:pPr>
        <w:pStyle w:val="aff1"/>
        <w:tabs>
          <w:tab w:val="left" w:pos="426"/>
          <w:tab w:val="left" w:pos="851"/>
        </w:tabs>
        <w:spacing w:line="360" w:lineRule="auto"/>
        <w:ind w:left="0" w:firstLine="723"/>
        <w:jc w:val="both"/>
        <w:rPr>
          <w:rFonts w:eastAsia="Calibri"/>
          <w:sz w:val="24"/>
          <w:szCs w:val="24"/>
          <w:highlight w:val="green"/>
        </w:rPr>
      </w:pPr>
      <w:r w:rsidRPr="00A27363">
        <w:rPr>
          <w:rFonts w:eastAsia="Calibri"/>
          <w:sz w:val="24"/>
          <w:szCs w:val="24"/>
        </w:rPr>
        <w:t xml:space="preserve">Для более детального изучения строения и опробования просадочной толщи в пределах контуров проектируемых зданий и сооружений повышенного и нормального уровней ответственности в числе горных выработок </w:t>
      </w:r>
      <w:r w:rsidR="00387723" w:rsidRPr="00A27363">
        <w:rPr>
          <w:rFonts w:eastAsia="Calibri"/>
          <w:sz w:val="24"/>
          <w:szCs w:val="24"/>
        </w:rPr>
        <w:t>рекомендуется</w:t>
      </w:r>
      <w:r w:rsidRPr="00A27363">
        <w:rPr>
          <w:rFonts w:eastAsia="Calibri"/>
          <w:sz w:val="24"/>
          <w:szCs w:val="24"/>
        </w:rPr>
        <w:t xml:space="preserve"> предусматривать проходку одного</w:t>
      </w:r>
      <w:r w:rsidR="00BE0D92">
        <w:rPr>
          <w:rFonts w:eastAsia="Calibri"/>
          <w:sz w:val="24"/>
          <w:szCs w:val="24"/>
        </w:rPr>
        <w:t>-</w:t>
      </w:r>
      <w:r w:rsidRPr="00A27363">
        <w:rPr>
          <w:rFonts w:eastAsia="Calibri"/>
          <w:sz w:val="24"/>
          <w:szCs w:val="24"/>
        </w:rPr>
        <w:t xml:space="preserve">двух шурфов, размещая их в местах с предполагаемыми резкими изменениями состава, состояния и просадочных свойств грунтов (минимальными и максимальными значениями характеристик </w:t>
      </w:r>
      <w:r w:rsidRPr="00876F15">
        <w:rPr>
          <w:rFonts w:eastAsia="Calibri"/>
          <w:sz w:val="24"/>
          <w:szCs w:val="24"/>
          <w:highlight w:val="green"/>
        </w:rPr>
        <w:t xml:space="preserve">просадочности по данным, полученным на предыдущих </w:t>
      </w:r>
      <w:r w:rsidR="00EF41BA" w:rsidRPr="00876F15">
        <w:rPr>
          <w:rFonts w:eastAsia="Calibri"/>
          <w:sz w:val="24"/>
          <w:szCs w:val="24"/>
          <w:highlight w:val="green"/>
        </w:rPr>
        <w:t>этапах</w:t>
      </w:r>
      <w:r w:rsidRPr="00876F15">
        <w:rPr>
          <w:rFonts w:eastAsia="Calibri"/>
          <w:sz w:val="24"/>
          <w:szCs w:val="24"/>
          <w:highlight w:val="green"/>
        </w:rPr>
        <w:t xml:space="preserve"> изысканий).</w:t>
      </w:r>
    </w:p>
    <w:p w14:paraId="2D5D3E96" w14:textId="78108127" w:rsidR="0008514A" w:rsidRPr="00876F15" w:rsidRDefault="0008514A" w:rsidP="00A27363">
      <w:pPr>
        <w:pStyle w:val="aff1"/>
        <w:tabs>
          <w:tab w:val="left" w:pos="426"/>
          <w:tab w:val="left" w:pos="851"/>
        </w:tabs>
        <w:spacing w:line="360" w:lineRule="auto"/>
        <w:ind w:left="0" w:firstLine="723"/>
        <w:jc w:val="both"/>
        <w:rPr>
          <w:rFonts w:eastAsia="Calibri"/>
          <w:sz w:val="24"/>
          <w:szCs w:val="24"/>
          <w:highlight w:val="green"/>
        </w:rPr>
      </w:pPr>
      <w:r w:rsidRPr="00876F15">
        <w:rPr>
          <w:rFonts w:eastAsia="Calibri"/>
          <w:sz w:val="24"/>
          <w:szCs w:val="24"/>
          <w:highlight w:val="green"/>
        </w:rPr>
        <w:t xml:space="preserve">На участках строительства </w:t>
      </w:r>
      <w:r w:rsidR="006C11A4" w:rsidRPr="00876F15">
        <w:rPr>
          <w:rFonts w:eastAsia="Calibri"/>
          <w:sz w:val="24"/>
          <w:szCs w:val="24"/>
          <w:highlight w:val="green"/>
        </w:rPr>
        <w:t>группы малоэтажных зданий и сооружений пониженного уровня ответственности</w:t>
      </w:r>
      <w:r w:rsidRPr="00876F15">
        <w:rPr>
          <w:rFonts w:eastAsia="Calibri"/>
          <w:sz w:val="24"/>
          <w:szCs w:val="24"/>
          <w:highlight w:val="green"/>
        </w:rPr>
        <w:t xml:space="preserve"> глубину горных выработок</w:t>
      </w:r>
      <w:r w:rsidR="00BE0D92" w:rsidRPr="00876F15">
        <w:rPr>
          <w:rFonts w:eastAsia="Calibri"/>
          <w:sz w:val="24"/>
          <w:szCs w:val="24"/>
          <w:highlight w:val="green"/>
        </w:rPr>
        <w:t xml:space="preserve"> </w:t>
      </w:r>
      <w:r w:rsidRPr="00876F15">
        <w:rPr>
          <w:rFonts w:eastAsia="Calibri"/>
          <w:sz w:val="24"/>
          <w:szCs w:val="24"/>
          <w:highlight w:val="green"/>
        </w:rPr>
        <w:t>при мощности толщи</w:t>
      </w:r>
      <w:r w:rsidR="00BE0D92" w:rsidRPr="00876F15">
        <w:rPr>
          <w:rFonts w:eastAsia="Calibri"/>
          <w:sz w:val="24"/>
          <w:szCs w:val="24"/>
          <w:highlight w:val="green"/>
        </w:rPr>
        <w:t xml:space="preserve"> просадочных грунтов более 20 м</w:t>
      </w:r>
      <w:r w:rsidRPr="00876F15">
        <w:rPr>
          <w:rFonts w:eastAsia="Calibri"/>
          <w:sz w:val="24"/>
          <w:szCs w:val="24"/>
          <w:highlight w:val="green"/>
        </w:rPr>
        <w:t xml:space="preserve"> следует принимать равной 20 м.</w:t>
      </w:r>
    </w:p>
    <w:p w14:paraId="6D36C533" w14:textId="45FFC1A0" w:rsidR="00316029" w:rsidRPr="00876F15" w:rsidRDefault="00316029" w:rsidP="00A27363">
      <w:pPr>
        <w:pStyle w:val="aff1"/>
        <w:spacing w:line="360" w:lineRule="auto"/>
        <w:ind w:left="0" w:firstLine="723"/>
        <w:contextualSpacing w:val="0"/>
        <w:jc w:val="both"/>
        <w:rPr>
          <w:rFonts w:eastAsia="Calibri"/>
          <w:sz w:val="24"/>
          <w:szCs w:val="24"/>
          <w:highlight w:val="green"/>
        </w:rPr>
      </w:pPr>
      <w:r w:rsidRPr="00876F15">
        <w:rPr>
          <w:rFonts w:eastAsia="Calibri"/>
          <w:sz w:val="24"/>
          <w:szCs w:val="24"/>
          <w:highlight w:val="green"/>
        </w:rPr>
        <w:t xml:space="preserve">Инженерно-геологические скважины в районах распространения </w:t>
      </w:r>
      <w:r w:rsidR="0008514A" w:rsidRPr="00876F15">
        <w:rPr>
          <w:rFonts w:eastAsia="Calibri"/>
          <w:sz w:val="24"/>
          <w:szCs w:val="24"/>
          <w:highlight w:val="green"/>
        </w:rPr>
        <w:t>просадочных</w:t>
      </w:r>
      <w:r w:rsidRPr="00876F15">
        <w:rPr>
          <w:rFonts w:eastAsia="Calibri"/>
          <w:sz w:val="24"/>
          <w:szCs w:val="24"/>
          <w:highlight w:val="green"/>
        </w:rPr>
        <w:t xml:space="preserve"> грунтов на участках индивидуального проектирования трасс линейных сооружений размещаются в соответствии </w:t>
      </w:r>
      <w:r w:rsidR="00F71873" w:rsidRPr="00876F15">
        <w:rPr>
          <w:rFonts w:eastAsia="Calibri"/>
          <w:sz w:val="24"/>
          <w:szCs w:val="24"/>
          <w:highlight w:val="green"/>
        </w:rPr>
        <w:t xml:space="preserve">с </w:t>
      </w:r>
      <w:r w:rsidR="00F71873" w:rsidRPr="00876F15">
        <w:rPr>
          <w:rFonts w:eastAsia="Arial"/>
          <w:sz w:val="24"/>
          <w:szCs w:val="24"/>
          <w:highlight w:val="green"/>
        </w:rPr>
        <w:t>СП 446.1325800</w:t>
      </w:r>
      <w:r w:rsidR="00CD462B" w:rsidRPr="00876F15">
        <w:rPr>
          <w:rFonts w:eastAsia="Arial"/>
          <w:sz w:val="24"/>
          <w:szCs w:val="24"/>
          <w:highlight w:val="green"/>
        </w:rPr>
        <w:t>.2019</w:t>
      </w:r>
      <w:r w:rsidR="00DA1B87" w:rsidRPr="00876F15">
        <w:rPr>
          <w:rFonts w:eastAsia="Arial"/>
          <w:sz w:val="24"/>
          <w:szCs w:val="24"/>
          <w:highlight w:val="green"/>
        </w:rPr>
        <w:t xml:space="preserve"> </w:t>
      </w:r>
      <w:r w:rsidR="00DA1B87" w:rsidRPr="00876F15">
        <w:rPr>
          <w:rFonts w:eastAsia="Calibri"/>
          <w:sz w:val="24"/>
          <w:szCs w:val="24"/>
          <w:highlight w:val="green"/>
        </w:rPr>
        <w:t>(пункт 7.2.16)</w:t>
      </w:r>
      <w:r w:rsidRPr="00876F15">
        <w:rPr>
          <w:rFonts w:eastAsia="Calibri"/>
          <w:sz w:val="24"/>
          <w:szCs w:val="24"/>
          <w:highlight w:val="green"/>
        </w:rPr>
        <w:t>.</w:t>
      </w:r>
    </w:p>
    <w:p w14:paraId="15F906F8" w14:textId="127D8636" w:rsidR="006D3171"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6.2.2.6 </w:t>
      </w:r>
      <w:r w:rsidR="002416CD" w:rsidRPr="00876F15">
        <w:rPr>
          <w:rFonts w:ascii="Arial" w:hAnsi="Arial" w:cs="Arial"/>
          <w:sz w:val="24"/>
          <w:szCs w:val="24"/>
          <w:highlight w:val="green"/>
        </w:rPr>
        <w:t>Отбор</w:t>
      </w:r>
      <w:r w:rsidR="006D3171" w:rsidRPr="00876F15">
        <w:rPr>
          <w:rFonts w:ascii="Arial" w:hAnsi="Arial" w:cs="Arial"/>
          <w:sz w:val="24"/>
          <w:szCs w:val="24"/>
          <w:highlight w:val="green"/>
        </w:rPr>
        <w:t>, упаковку и транспортиров</w:t>
      </w:r>
      <w:r w:rsidR="0061429C" w:rsidRPr="00876F15">
        <w:rPr>
          <w:rFonts w:ascii="Arial" w:hAnsi="Arial" w:cs="Arial"/>
          <w:sz w:val="24"/>
          <w:szCs w:val="24"/>
          <w:highlight w:val="green"/>
        </w:rPr>
        <w:t>ание</w:t>
      </w:r>
      <w:r w:rsidR="002416CD" w:rsidRPr="00876F15">
        <w:rPr>
          <w:rFonts w:ascii="Arial" w:hAnsi="Arial" w:cs="Arial"/>
          <w:sz w:val="24"/>
          <w:szCs w:val="24"/>
          <w:highlight w:val="green"/>
        </w:rPr>
        <w:t xml:space="preserve"> образцов грунтов нарушенного и ненарушенного сложения (монолитов) из инженерно-геологических скважин для определения их свойств в лабораторных условиях следует осуществлять </w:t>
      </w:r>
      <w:r w:rsidR="006D3171" w:rsidRPr="00876F15">
        <w:rPr>
          <w:rFonts w:ascii="Arial" w:hAnsi="Arial" w:cs="Arial"/>
          <w:sz w:val="24"/>
          <w:szCs w:val="24"/>
          <w:highlight w:val="green"/>
        </w:rPr>
        <w:t>в соответствии с ГОСТ 12071.</w:t>
      </w:r>
    </w:p>
    <w:p w14:paraId="0D8D2580" w14:textId="707DABF3" w:rsidR="006D3171" w:rsidRPr="00876F15" w:rsidRDefault="006D3171" w:rsidP="00A27363">
      <w:pPr>
        <w:pStyle w:val="aff1"/>
        <w:spacing w:line="360" w:lineRule="auto"/>
        <w:ind w:left="0" w:firstLine="723"/>
        <w:contextualSpacing w:val="0"/>
        <w:jc w:val="both"/>
        <w:rPr>
          <w:sz w:val="24"/>
          <w:szCs w:val="24"/>
          <w:highlight w:val="green"/>
        </w:rPr>
      </w:pPr>
      <w:r w:rsidRPr="00876F15">
        <w:rPr>
          <w:sz w:val="24"/>
          <w:szCs w:val="24"/>
          <w:highlight w:val="green"/>
        </w:rPr>
        <w:t>Образцы гру</w:t>
      </w:r>
      <w:r w:rsidR="00BE0D92" w:rsidRPr="00876F15">
        <w:rPr>
          <w:sz w:val="24"/>
          <w:szCs w:val="24"/>
          <w:highlight w:val="green"/>
        </w:rPr>
        <w:t>нтов отбирают</w:t>
      </w:r>
      <w:r w:rsidRPr="00876F15">
        <w:rPr>
          <w:sz w:val="24"/>
          <w:szCs w:val="24"/>
          <w:highlight w:val="green"/>
        </w:rPr>
        <w:t xml:space="preserve"> в пределах выделенных инженерно-геологических элементов не реже, чем через 1 м в предполагаемых просадочных грунтах в пределах всей просадочной толщи. Нижезалегающие непросадочные грунты допускается опробовать через 2 м.</w:t>
      </w:r>
    </w:p>
    <w:p w14:paraId="7AE444F6" w14:textId="6ADF956F" w:rsidR="002F39BA" w:rsidRPr="00876F15" w:rsidRDefault="00BE0D92" w:rsidP="00A27363">
      <w:pPr>
        <w:pStyle w:val="aff1"/>
        <w:spacing w:line="360" w:lineRule="auto"/>
        <w:ind w:left="0" w:firstLine="723"/>
        <w:contextualSpacing w:val="0"/>
        <w:jc w:val="both"/>
        <w:rPr>
          <w:sz w:val="24"/>
          <w:szCs w:val="24"/>
          <w:highlight w:val="green"/>
        </w:rPr>
      </w:pPr>
      <w:r w:rsidRPr="00876F15">
        <w:rPr>
          <w:sz w:val="24"/>
          <w:szCs w:val="24"/>
          <w:highlight w:val="green"/>
        </w:rPr>
        <w:t>Следует проводить</w:t>
      </w:r>
      <w:r w:rsidR="002F39BA" w:rsidRPr="00876F15">
        <w:rPr>
          <w:sz w:val="24"/>
          <w:szCs w:val="24"/>
          <w:highlight w:val="green"/>
        </w:rPr>
        <w:t xml:space="preserve"> не менее </w:t>
      </w:r>
      <w:r w:rsidR="00FC5655" w:rsidRPr="00876F15">
        <w:rPr>
          <w:sz w:val="24"/>
          <w:szCs w:val="24"/>
          <w:highlight w:val="green"/>
        </w:rPr>
        <w:t>шести</w:t>
      </w:r>
      <w:r w:rsidR="002F39BA" w:rsidRPr="00876F15">
        <w:rPr>
          <w:sz w:val="24"/>
          <w:szCs w:val="24"/>
          <w:highlight w:val="green"/>
        </w:rPr>
        <w:t xml:space="preserve"> </w:t>
      </w:r>
      <w:r w:rsidRPr="00876F15">
        <w:rPr>
          <w:sz w:val="24"/>
          <w:szCs w:val="24"/>
          <w:highlight w:val="green"/>
        </w:rPr>
        <w:t xml:space="preserve">определений частных значений характеристик деформационных и прочностных свойств грунтов </w:t>
      </w:r>
      <w:r w:rsidR="002F39BA" w:rsidRPr="00876F15">
        <w:rPr>
          <w:sz w:val="24"/>
          <w:szCs w:val="24"/>
          <w:highlight w:val="green"/>
        </w:rPr>
        <w:t>для каждого инженерно-геологического элемента</w:t>
      </w:r>
      <w:r w:rsidR="00FC5655" w:rsidRPr="00876F15">
        <w:rPr>
          <w:sz w:val="24"/>
          <w:szCs w:val="24"/>
          <w:highlight w:val="green"/>
        </w:rPr>
        <w:t xml:space="preserve"> </w:t>
      </w:r>
      <w:r w:rsidR="002F39BA" w:rsidRPr="00876F15">
        <w:rPr>
          <w:sz w:val="24"/>
          <w:szCs w:val="24"/>
          <w:highlight w:val="green"/>
        </w:rPr>
        <w:t>согласно ГОСТ</w:t>
      </w:r>
      <w:r w:rsidR="000E2706" w:rsidRPr="00876F15">
        <w:rPr>
          <w:sz w:val="24"/>
          <w:szCs w:val="24"/>
          <w:highlight w:val="green"/>
          <w:lang w:val="en-US"/>
        </w:rPr>
        <w:t> </w:t>
      </w:r>
      <w:r w:rsidR="002F39BA" w:rsidRPr="00876F15">
        <w:rPr>
          <w:sz w:val="24"/>
          <w:szCs w:val="24"/>
          <w:highlight w:val="green"/>
        </w:rPr>
        <w:t>20522</w:t>
      </w:r>
      <w:r w:rsidR="00425CB4" w:rsidRPr="00876F15">
        <w:rPr>
          <w:sz w:val="24"/>
          <w:szCs w:val="24"/>
          <w:highlight w:val="green"/>
        </w:rPr>
        <w:t>.</w:t>
      </w:r>
    </w:p>
    <w:p w14:paraId="22368AAE" w14:textId="1E74BAFD" w:rsidR="00316029" w:rsidRPr="00876F15" w:rsidRDefault="002416CD" w:rsidP="00A27363">
      <w:pPr>
        <w:pStyle w:val="aff1"/>
        <w:spacing w:line="360" w:lineRule="auto"/>
        <w:ind w:left="0" w:firstLine="723"/>
        <w:contextualSpacing w:val="0"/>
        <w:jc w:val="both"/>
        <w:rPr>
          <w:rFonts w:eastAsia="Calibri"/>
          <w:sz w:val="24"/>
          <w:szCs w:val="24"/>
          <w:highlight w:val="green"/>
        </w:rPr>
      </w:pPr>
      <w:r w:rsidRPr="00876F15">
        <w:rPr>
          <w:rFonts w:eastAsia="Calibri"/>
          <w:sz w:val="24"/>
          <w:szCs w:val="24"/>
          <w:highlight w:val="green"/>
        </w:rPr>
        <w:t>На участке каждого здания и сооружения (или их группы) следует опробовать до</w:t>
      </w:r>
      <w:r w:rsidR="000E2706" w:rsidRPr="00876F15">
        <w:rPr>
          <w:rFonts w:eastAsia="Calibri"/>
          <w:sz w:val="24"/>
          <w:szCs w:val="24"/>
          <w:highlight w:val="green"/>
          <w:lang w:val="en-US"/>
        </w:rPr>
        <w:t> </w:t>
      </w:r>
      <w:r w:rsidRPr="00876F15">
        <w:rPr>
          <w:rFonts w:eastAsia="Calibri"/>
          <w:sz w:val="24"/>
          <w:szCs w:val="24"/>
          <w:highlight w:val="green"/>
        </w:rPr>
        <w:t>50</w:t>
      </w:r>
      <w:r w:rsidR="00BE0D92" w:rsidRPr="00876F15">
        <w:rPr>
          <w:rFonts w:eastAsia="Calibri"/>
          <w:sz w:val="24"/>
          <w:szCs w:val="24"/>
          <w:highlight w:val="green"/>
        </w:rPr>
        <w:t xml:space="preserve"> </w:t>
      </w:r>
      <w:r w:rsidRPr="00876F15">
        <w:rPr>
          <w:rFonts w:eastAsia="Calibri"/>
          <w:sz w:val="24"/>
          <w:szCs w:val="24"/>
          <w:highlight w:val="green"/>
        </w:rPr>
        <w:t xml:space="preserve">% горных выработок (в том числе все шурфы), но не менее двух выработок. При значительной неоднородности просадочной толщи по литологическому строению и свойствам грунтов опробование рекомендуется осуществлять во всех горных выработках. </w:t>
      </w:r>
    </w:p>
    <w:p w14:paraId="2172EBB0" w14:textId="266381BB" w:rsidR="00316029" w:rsidRPr="00876F15" w:rsidRDefault="00E17544" w:rsidP="00A27363">
      <w:pPr>
        <w:pStyle w:val="aff1"/>
        <w:tabs>
          <w:tab w:val="left" w:pos="426"/>
          <w:tab w:val="left" w:pos="710"/>
          <w:tab w:val="left" w:pos="1560"/>
        </w:tabs>
        <w:spacing w:line="360" w:lineRule="auto"/>
        <w:ind w:left="0" w:firstLine="723"/>
        <w:jc w:val="both"/>
        <w:rPr>
          <w:rFonts w:eastAsia="Calibri"/>
          <w:sz w:val="24"/>
          <w:szCs w:val="24"/>
          <w:highlight w:val="green"/>
        </w:rPr>
      </w:pPr>
      <w:r w:rsidRPr="00876F15">
        <w:rPr>
          <w:rFonts w:eastAsia="Calibri"/>
          <w:sz w:val="24"/>
          <w:szCs w:val="24"/>
          <w:highlight w:val="green"/>
        </w:rPr>
        <w:t xml:space="preserve">На втором этапе изысканий </w:t>
      </w:r>
      <w:r w:rsidR="00316029" w:rsidRPr="00876F15">
        <w:rPr>
          <w:rFonts w:eastAsia="Calibri"/>
          <w:sz w:val="24"/>
          <w:szCs w:val="24"/>
          <w:highlight w:val="green"/>
        </w:rPr>
        <w:t xml:space="preserve">при изменении инженерно-геологических условий, проявлениях </w:t>
      </w:r>
      <w:r w:rsidR="0032138D" w:rsidRPr="00876F15">
        <w:rPr>
          <w:rFonts w:eastAsia="Calibri"/>
          <w:sz w:val="24"/>
          <w:szCs w:val="24"/>
          <w:highlight w:val="green"/>
        </w:rPr>
        <w:t>процессов просадки</w:t>
      </w:r>
      <w:r w:rsidR="00316029" w:rsidRPr="00876F15">
        <w:rPr>
          <w:rFonts w:eastAsia="Calibri"/>
          <w:sz w:val="24"/>
          <w:szCs w:val="24"/>
          <w:highlight w:val="green"/>
        </w:rPr>
        <w:t xml:space="preserve"> инженерно-геологические скважины </w:t>
      </w:r>
      <w:r w:rsidR="00BE0D92" w:rsidRPr="00876F15">
        <w:rPr>
          <w:rFonts w:eastAsia="Calibri"/>
          <w:sz w:val="24"/>
          <w:szCs w:val="24"/>
          <w:highlight w:val="green"/>
        </w:rPr>
        <w:t>допускается</w:t>
      </w:r>
      <w:r w:rsidR="00316029" w:rsidRPr="00876F15">
        <w:rPr>
          <w:rFonts w:eastAsia="Calibri"/>
          <w:sz w:val="24"/>
          <w:szCs w:val="24"/>
          <w:highlight w:val="green"/>
        </w:rPr>
        <w:t xml:space="preserve"> </w:t>
      </w:r>
      <w:r w:rsidR="00316029" w:rsidRPr="00876F15">
        <w:rPr>
          <w:rFonts w:eastAsia="Calibri"/>
          <w:sz w:val="24"/>
          <w:szCs w:val="24"/>
          <w:highlight w:val="green"/>
        </w:rPr>
        <w:lastRenderedPageBreak/>
        <w:t>проходить за границей проектируемых контуров зданий и сооружений.</w:t>
      </w:r>
    </w:p>
    <w:p w14:paraId="1AD4F939" w14:textId="4BF9786B" w:rsidR="00316029"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6.2.2.7 </w:t>
      </w:r>
      <w:r w:rsidR="00316029" w:rsidRPr="00876F15">
        <w:rPr>
          <w:rFonts w:ascii="Arial" w:hAnsi="Arial" w:cs="Arial"/>
          <w:sz w:val="24"/>
          <w:szCs w:val="24"/>
          <w:highlight w:val="green"/>
        </w:rPr>
        <w:t xml:space="preserve">Инженерно-геофизические исследования следует выполнять в соответствии с требованиями </w:t>
      </w:r>
      <w:r w:rsidR="0050496C" w:rsidRPr="00876F15">
        <w:rPr>
          <w:rFonts w:ascii="Arial" w:eastAsia="Arial" w:hAnsi="Arial" w:cs="Arial"/>
          <w:sz w:val="24"/>
          <w:szCs w:val="24"/>
          <w:highlight w:val="green"/>
        </w:rPr>
        <w:t>СП 446.1325800</w:t>
      </w:r>
      <w:r w:rsidR="00CD462B" w:rsidRPr="00876F15">
        <w:rPr>
          <w:rFonts w:ascii="Arial" w:eastAsia="Arial" w:hAnsi="Arial" w:cs="Arial"/>
          <w:color w:val="FF0000"/>
          <w:sz w:val="24"/>
          <w:szCs w:val="24"/>
          <w:highlight w:val="green"/>
        </w:rPr>
        <w:t>.</w:t>
      </w:r>
      <w:r w:rsidR="00CD462B" w:rsidRPr="00876F15">
        <w:rPr>
          <w:rFonts w:ascii="Arial" w:eastAsia="Arial" w:hAnsi="Arial" w:cs="Arial"/>
          <w:sz w:val="24"/>
          <w:szCs w:val="24"/>
          <w:highlight w:val="green"/>
        </w:rPr>
        <w:t>2019</w:t>
      </w:r>
      <w:r w:rsidR="00676941" w:rsidRPr="00876F15">
        <w:rPr>
          <w:rFonts w:ascii="Arial" w:eastAsia="Arial" w:hAnsi="Arial" w:cs="Arial"/>
          <w:sz w:val="24"/>
          <w:szCs w:val="24"/>
          <w:highlight w:val="green"/>
        </w:rPr>
        <w:t xml:space="preserve"> </w:t>
      </w:r>
      <w:r w:rsidR="00676941" w:rsidRPr="00876F15">
        <w:rPr>
          <w:rFonts w:ascii="Arial" w:hAnsi="Arial" w:cs="Arial"/>
          <w:sz w:val="24"/>
          <w:szCs w:val="24"/>
          <w:highlight w:val="green"/>
        </w:rPr>
        <w:t>(пункт 7.2.21)</w:t>
      </w:r>
      <w:r w:rsidR="002E17D1" w:rsidRPr="00876F15">
        <w:rPr>
          <w:rFonts w:ascii="Arial" w:hAnsi="Arial" w:cs="Arial"/>
          <w:sz w:val="24"/>
          <w:szCs w:val="24"/>
          <w:highlight w:val="green"/>
        </w:rPr>
        <w:t xml:space="preserve"> </w:t>
      </w:r>
      <w:r w:rsidR="00316029" w:rsidRPr="00876F15">
        <w:rPr>
          <w:rFonts w:ascii="Arial" w:hAnsi="Arial" w:cs="Arial"/>
          <w:sz w:val="24"/>
          <w:szCs w:val="24"/>
          <w:highlight w:val="green"/>
        </w:rPr>
        <w:t xml:space="preserve">и с учетом </w:t>
      </w:r>
      <w:r w:rsidR="002416CD" w:rsidRPr="00876F15">
        <w:rPr>
          <w:rFonts w:ascii="Arial" w:hAnsi="Arial" w:cs="Arial"/>
          <w:sz w:val="24"/>
          <w:szCs w:val="24"/>
          <w:highlight w:val="green"/>
        </w:rPr>
        <w:t>4.</w:t>
      </w:r>
      <w:r w:rsidR="006D3D8F" w:rsidRPr="00876F15">
        <w:rPr>
          <w:rFonts w:ascii="Arial" w:hAnsi="Arial" w:cs="Arial"/>
          <w:sz w:val="24"/>
          <w:szCs w:val="24"/>
          <w:highlight w:val="green"/>
        </w:rPr>
        <w:t>9</w:t>
      </w:r>
      <w:r w:rsidR="002416CD" w:rsidRPr="00876F15">
        <w:rPr>
          <w:rFonts w:ascii="Arial" w:hAnsi="Arial" w:cs="Arial"/>
          <w:sz w:val="24"/>
          <w:szCs w:val="24"/>
          <w:highlight w:val="green"/>
        </w:rPr>
        <w:t>.</w:t>
      </w:r>
      <w:r w:rsidR="006D3D8F" w:rsidRPr="00876F15">
        <w:rPr>
          <w:rFonts w:ascii="Arial" w:hAnsi="Arial" w:cs="Arial"/>
          <w:sz w:val="24"/>
          <w:szCs w:val="24"/>
          <w:highlight w:val="green"/>
        </w:rPr>
        <w:t>7</w:t>
      </w:r>
      <w:r w:rsidR="00316029" w:rsidRPr="00876F15">
        <w:rPr>
          <w:rFonts w:ascii="Arial" w:hAnsi="Arial" w:cs="Arial"/>
          <w:sz w:val="24"/>
          <w:szCs w:val="24"/>
          <w:highlight w:val="green"/>
        </w:rPr>
        <w:t>.</w:t>
      </w:r>
    </w:p>
    <w:p w14:paraId="7769C204" w14:textId="75B4FAE7" w:rsidR="002416CD" w:rsidRPr="00876F15" w:rsidRDefault="002416CD" w:rsidP="00A27363">
      <w:pPr>
        <w:pStyle w:val="aff1"/>
        <w:tabs>
          <w:tab w:val="left" w:pos="426"/>
          <w:tab w:val="left" w:pos="710"/>
          <w:tab w:val="left" w:pos="1560"/>
        </w:tabs>
        <w:spacing w:line="360" w:lineRule="auto"/>
        <w:ind w:left="0" w:firstLine="723"/>
        <w:jc w:val="both"/>
        <w:rPr>
          <w:rFonts w:eastAsia="Calibri"/>
          <w:sz w:val="24"/>
          <w:szCs w:val="24"/>
          <w:highlight w:val="green"/>
        </w:rPr>
      </w:pPr>
      <w:r w:rsidRPr="00876F15">
        <w:rPr>
          <w:rFonts w:eastAsia="Calibri"/>
          <w:sz w:val="24"/>
          <w:szCs w:val="24"/>
          <w:highlight w:val="green"/>
        </w:rPr>
        <w:t xml:space="preserve">Для оценки однородности выделенных инженерно-геологических элементов в толще просадочных грунтов </w:t>
      </w:r>
      <w:r w:rsidR="00052D24" w:rsidRPr="00876F15">
        <w:rPr>
          <w:rFonts w:eastAsia="Calibri"/>
          <w:sz w:val="24"/>
          <w:szCs w:val="24"/>
          <w:highlight w:val="green"/>
        </w:rPr>
        <w:t>может</w:t>
      </w:r>
      <w:r w:rsidRPr="00876F15">
        <w:rPr>
          <w:rFonts w:eastAsia="Calibri"/>
          <w:sz w:val="24"/>
          <w:szCs w:val="24"/>
          <w:highlight w:val="green"/>
        </w:rPr>
        <w:t xml:space="preserve"> </w:t>
      </w:r>
      <w:r w:rsidR="00BE0D92" w:rsidRPr="00876F15">
        <w:rPr>
          <w:rFonts w:eastAsia="Calibri"/>
          <w:sz w:val="24"/>
          <w:szCs w:val="24"/>
          <w:highlight w:val="green"/>
        </w:rPr>
        <w:t xml:space="preserve">быть </w:t>
      </w:r>
      <w:r w:rsidRPr="00876F15">
        <w:rPr>
          <w:rFonts w:eastAsia="Calibri"/>
          <w:sz w:val="24"/>
          <w:szCs w:val="24"/>
          <w:highlight w:val="green"/>
        </w:rPr>
        <w:t>примен</w:t>
      </w:r>
      <w:r w:rsidR="00BE0D92" w:rsidRPr="00876F15">
        <w:rPr>
          <w:rFonts w:eastAsia="Calibri"/>
          <w:sz w:val="24"/>
          <w:szCs w:val="24"/>
          <w:highlight w:val="green"/>
        </w:rPr>
        <w:t>ен</w:t>
      </w:r>
      <w:r w:rsidRPr="00876F15">
        <w:rPr>
          <w:rFonts w:eastAsia="Calibri"/>
          <w:sz w:val="24"/>
          <w:szCs w:val="24"/>
          <w:highlight w:val="green"/>
        </w:rPr>
        <w:t xml:space="preserve"> скважинный каротаж.</w:t>
      </w:r>
    </w:p>
    <w:p w14:paraId="0AE4D91B" w14:textId="716C937E" w:rsidR="00316029"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6.2.2.8 </w:t>
      </w:r>
      <w:r w:rsidR="00316029" w:rsidRPr="00876F15">
        <w:rPr>
          <w:rFonts w:ascii="Arial" w:hAnsi="Arial" w:cs="Arial"/>
          <w:sz w:val="24"/>
          <w:szCs w:val="24"/>
          <w:highlight w:val="green"/>
        </w:rPr>
        <w:t>Полевые исследования гру</w:t>
      </w:r>
      <w:r w:rsidR="002416CD" w:rsidRPr="00876F15">
        <w:rPr>
          <w:rFonts w:ascii="Arial" w:hAnsi="Arial" w:cs="Arial"/>
          <w:sz w:val="24"/>
          <w:szCs w:val="24"/>
          <w:highlight w:val="green"/>
        </w:rPr>
        <w:t>нтов в районах распространения просадочных</w:t>
      </w:r>
      <w:r w:rsidR="00316029" w:rsidRPr="00876F15">
        <w:rPr>
          <w:rFonts w:ascii="Arial" w:hAnsi="Arial" w:cs="Arial"/>
          <w:sz w:val="24"/>
          <w:szCs w:val="24"/>
          <w:highlight w:val="green"/>
        </w:rPr>
        <w:t xml:space="preserve"> грунтов следует проводить в контурах участков проектируемого размещения зданий и сооружений в соответствии </w:t>
      </w:r>
      <w:r w:rsidR="0050496C" w:rsidRPr="00876F15">
        <w:rPr>
          <w:rFonts w:ascii="Arial" w:hAnsi="Arial" w:cs="Arial"/>
          <w:sz w:val="24"/>
          <w:szCs w:val="24"/>
          <w:highlight w:val="green"/>
        </w:rPr>
        <w:t xml:space="preserve">с </w:t>
      </w:r>
      <w:r w:rsidR="0050496C"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676941" w:rsidRPr="00876F15">
        <w:rPr>
          <w:rFonts w:ascii="Arial" w:eastAsia="Arial" w:hAnsi="Arial" w:cs="Arial"/>
          <w:sz w:val="24"/>
          <w:szCs w:val="24"/>
          <w:highlight w:val="green"/>
        </w:rPr>
        <w:t xml:space="preserve"> </w:t>
      </w:r>
      <w:r w:rsidR="00676941" w:rsidRPr="00876F15">
        <w:rPr>
          <w:rFonts w:ascii="Arial" w:hAnsi="Arial" w:cs="Arial"/>
          <w:sz w:val="24"/>
          <w:szCs w:val="24"/>
          <w:highlight w:val="green"/>
        </w:rPr>
        <w:t>(пункт 7.2.22)</w:t>
      </w:r>
      <w:r w:rsidR="002E17D1" w:rsidRPr="00876F15">
        <w:rPr>
          <w:rFonts w:ascii="Arial" w:hAnsi="Arial" w:cs="Arial"/>
          <w:sz w:val="24"/>
          <w:szCs w:val="24"/>
          <w:highlight w:val="green"/>
        </w:rPr>
        <w:t xml:space="preserve"> </w:t>
      </w:r>
      <w:r w:rsidR="00E17544" w:rsidRPr="00876F15">
        <w:rPr>
          <w:rFonts w:ascii="Arial" w:hAnsi="Arial" w:cs="Arial"/>
          <w:sz w:val="24"/>
          <w:szCs w:val="24"/>
          <w:highlight w:val="green"/>
        </w:rPr>
        <w:t>и 4.</w:t>
      </w:r>
      <w:r w:rsidR="00052D24" w:rsidRPr="00876F15">
        <w:rPr>
          <w:rFonts w:ascii="Arial" w:hAnsi="Arial" w:cs="Arial"/>
          <w:sz w:val="24"/>
          <w:szCs w:val="24"/>
          <w:highlight w:val="green"/>
        </w:rPr>
        <w:t>9</w:t>
      </w:r>
      <w:r w:rsidR="00E17544" w:rsidRPr="00876F15">
        <w:rPr>
          <w:rFonts w:ascii="Arial" w:hAnsi="Arial" w:cs="Arial"/>
          <w:sz w:val="24"/>
          <w:szCs w:val="24"/>
          <w:highlight w:val="green"/>
        </w:rPr>
        <w:t>.10</w:t>
      </w:r>
      <w:r w:rsidR="00052D24" w:rsidRPr="00876F15">
        <w:rPr>
          <w:rFonts w:ascii="Arial" w:hAnsi="Arial" w:cs="Arial"/>
          <w:sz w:val="24"/>
          <w:szCs w:val="24"/>
          <w:highlight w:val="green"/>
        </w:rPr>
        <w:t>.</w:t>
      </w:r>
    </w:p>
    <w:p w14:paraId="0869A094" w14:textId="73246874" w:rsidR="00337D63" w:rsidRPr="00876F15" w:rsidRDefault="00E17544" w:rsidP="00A27363">
      <w:pPr>
        <w:pStyle w:val="aff1"/>
        <w:tabs>
          <w:tab w:val="left" w:pos="426"/>
          <w:tab w:val="left" w:pos="851"/>
        </w:tabs>
        <w:spacing w:line="360" w:lineRule="auto"/>
        <w:ind w:left="0" w:firstLine="723"/>
        <w:jc w:val="both"/>
        <w:rPr>
          <w:rFonts w:eastAsia="Calibri"/>
          <w:sz w:val="24"/>
          <w:szCs w:val="24"/>
          <w:highlight w:val="green"/>
        </w:rPr>
      </w:pPr>
      <w:r w:rsidRPr="00876F15">
        <w:rPr>
          <w:rFonts w:eastAsia="Calibri"/>
          <w:sz w:val="24"/>
          <w:szCs w:val="24"/>
          <w:highlight w:val="green"/>
        </w:rPr>
        <w:t>Выбор</w:t>
      </w:r>
      <w:r w:rsidR="00337D63" w:rsidRPr="00876F15">
        <w:rPr>
          <w:rFonts w:eastAsia="Calibri"/>
          <w:sz w:val="24"/>
          <w:szCs w:val="24"/>
          <w:highlight w:val="green"/>
        </w:rPr>
        <w:t xml:space="preserve"> метод</w:t>
      </w:r>
      <w:r w:rsidRPr="00876F15">
        <w:rPr>
          <w:rFonts w:eastAsia="Calibri"/>
          <w:sz w:val="24"/>
          <w:szCs w:val="24"/>
          <w:highlight w:val="green"/>
        </w:rPr>
        <w:t>ов</w:t>
      </w:r>
      <w:r w:rsidR="00337D63" w:rsidRPr="00876F15">
        <w:rPr>
          <w:rFonts w:eastAsia="Calibri"/>
          <w:sz w:val="24"/>
          <w:szCs w:val="24"/>
          <w:highlight w:val="green"/>
        </w:rPr>
        <w:t xml:space="preserve"> </w:t>
      </w:r>
      <w:r w:rsidR="00327352" w:rsidRPr="00876F15">
        <w:rPr>
          <w:rFonts w:eastAsia="Calibri"/>
          <w:sz w:val="24"/>
          <w:szCs w:val="24"/>
          <w:highlight w:val="green"/>
        </w:rPr>
        <w:t xml:space="preserve">и схем </w:t>
      </w:r>
      <w:r w:rsidR="00337D63" w:rsidRPr="00876F15">
        <w:rPr>
          <w:rFonts w:eastAsia="Calibri"/>
          <w:sz w:val="24"/>
          <w:szCs w:val="24"/>
          <w:highlight w:val="green"/>
        </w:rPr>
        <w:t>определени</w:t>
      </w:r>
      <w:r w:rsidRPr="00876F15">
        <w:rPr>
          <w:rFonts w:eastAsia="Calibri"/>
          <w:sz w:val="24"/>
          <w:szCs w:val="24"/>
          <w:highlight w:val="green"/>
        </w:rPr>
        <w:t>я</w:t>
      </w:r>
      <w:r w:rsidR="00337D63" w:rsidRPr="00876F15">
        <w:rPr>
          <w:rFonts w:eastAsia="Calibri"/>
          <w:sz w:val="24"/>
          <w:szCs w:val="24"/>
          <w:highlight w:val="green"/>
        </w:rPr>
        <w:t xml:space="preserve"> характеристик просадочных грунтов при полевых </w:t>
      </w:r>
      <w:r w:rsidR="00327352" w:rsidRPr="00876F15">
        <w:rPr>
          <w:rFonts w:eastAsia="Calibri"/>
          <w:sz w:val="24"/>
          <w:szCs w:val="24"/>
          <w:highlight w:val="green"/>
        </w:rPr>
        <w:t xml:space="preserve">опытных </w:t>
      </w:r>
      <w:r w:rsidR="00337D63" w:rsidRPr="00876F15">
        <w:rPr>
          <w:rFonts w:eastAsia="Calibri"/>
          <w:sz w:val="24"/>
          <w:szCs w:val="24"/>
          <w:highlight w:val="green"/>
        </w:rPr>
        <w:t>исследованиях</w:t>
      </w:r>
      <w:r w:rsidR="00327352" w:rsidRPr="00876F15">
        <w:rPr>
          <w:rFonts w:eastAsia="Calibri"/>
          <w:sz w:val="24"/>
          <w:szCs w:val="24"/>
          <w:highlight w:val="green"/>
        </w:rPr>
        <w:t xml:space="preserve"> </w:t>
      </w:r>
      <w:r w:rsidR="00337D63" w:rsidRPr="00876F15">
        <w:rPr>
          <w:rFonts w:eastAsia="Calibri"/>
          <w:sz w:val="24"/>
          <w:szCs w:val="24"/>
          <w:highlight w:val="green"/>
        </w:rPr>
        <w:t xml:space="preserve">следует устанавливать в </w:t>
      </w:r>
      <w:r w:rsidR="00327352" w:rsidRPr="00876F15">
        <w:rPr>
          <w:rFonts w:eastAsia="Calibri"/>
          <w:sz w:val="24"/>
          <w:szCs w:val="24"/>
          <w:highlight w:val="green"/>
        </w:rPr>
        <w:t>соответствии с ГОСТ</w:t>
      </w:r>
      <w:r w:rsidR="000E2706" w:rsidRPr="00876F15">
        <w:rPr>
          <w:rFonts w:eastAsia="Calibri"/>
          <w:sz w:val="24"/>
          <w:szCs w:val="24"/>
          <w:highlight w:val="green"/>
          <w:lang w:val="en-US"/>
        </w:rPr>
        <w:t> </w:t>
      </w:r>
      <w:r w:rsidR="00327352" w:rsidRPr="00876F15">
        <w:rPr>
          <w:rFonts w:eastAsia="Calibri"/>
          <w:sz w:val="24"/>
          <w:szCs w:val="24"/>
          <w:highlight w:val="green"/>
        </w:rPr>
        <w:t>30672. Необходимо учитывать: возможное повышения влажности просадочных грунтов (в том числе при их искусственном замачивании); уровень ответственности зданий и сооружений; тип грунтовых условий по просадочности; конструктивные особенности предполагаемых фундаментов.</w:t>
      </w:r>
      <w:r w:rsidR="00327352" w:rsidRPr="00876F15">
        <w:rPr>
          <w:rFonts w:eastAsia="Calibri"/>
          <w:b/>
          <w:i/>
          <w:sz w:val="24"/>
          <w:szCs w:val="24"/>
          <w:highlight w:val="green"/>
        </w:rPr>
        <w:t xml:space="preserve"> </w:t>
      </w:r>
    </w:p>
    <w:p w14:paraId="5741F0FB" w14:textId="7435EA51" w:rsidR="00337D63"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6.2.2.9 </w:t>
      </w:r>
      <w:r w:rsidR="00337D63" w:rsidRPr="00876F15">
        <w:rPr>
          <w:rFonts w:ascii="Arial" w:hAnsi="Arial" w:cs="Arial"/>
          <w:sz w:val="24"/>
          <w:szCs w:val="24"/>
          <w:highlight w:val="green"/>
        </w:rPr>
        <w:t xml:space="preserve">Количество определений </w:t>
      </w:r>
      <w:r w:rsidR="00A3717C" w:rsidRPr="00876F15">
        <w:rPr>
          <w:rFonts w:ascii="Arial" w:hAnsi="Arial" w:cs="Arial"/>
          <w:sz w:val="24"/>
          <w:szCs w:val="24"/>
          <w:highlight w:val="green"/>
        </w:rPr>
        <w:t xml:space="preserve">частных значений </w:t>
      </w:r>
      <w:r w:rsidR="00337D63" w:rsidRPr="00876F15">
        <w:rPr>
          <w:rFonts w:ascii="Arial" w:hAnsi="Arial" w:cs="Arial"/>
          <w:sz w:val="24"/>
          <w:szCs w:val="24"/>
          <w:highlight w:val="green"/>
        </w:rPr>
        <w:t xml:space="preserve">характеристик просадочности и деформируемости полевыми методами </w:t>
      </w:r>
      <w:r w:rsidR="0011026F" w:rsidRPr="00876F15">
        <w:rPr>
          <w:rFonts w:ascii="Arial" w:hAnsi="Arial" w:cs="Arial"/>
          <w:sz w:val="24"/>
          <w:szCs w:val="24"/>
          <w:highlight w:val="green"/>
          <w:lang w:bidi="ru-RU"/>
        </w:rPr>
        <w:t xml:space="preserve">(кроме испытания грунтов зондированием) </w:t>
      </w:r>
      <w:r w:rsidR="00337D63" w:rsidRPr="00876F15">
        <w:rPr>
          <w:rFonts w:ascii="Arial" w:hAnsi="Arial" w:cs="Arial"/>
          <w:sz w:val="24"/>
          <w:szCs w:val="24"/>
          <w:highlight w:val="green"/>
        </w:rPr>
        <w:t>следует устанавливать в зависимости от степени изменчивости характеристик грунтов, но не менее трех как при природной влажности, так и при полном водонасыщении для каждого инженерно-геологического элемента в пределах сжимаемой толщи основания, сложенного просадочными грунтами.</w:t>
      </w:r>
    </w:p>
    <w:p w14:paraId="17C6B543" w14:textId="77777777" w:rsidR="0011026F" w:rsidRPr="00876F15" w:rsidRDefault="0011026F" w:rsidP="00A27363">
      <w:pPr>
        <w:pStyle w:val="aff1"/>
        <w:tabs>
          <w:tab w:val="left" w:pos="426"/>
          <w:tab w:val="left" w:pos="851"/>
        </w:tabs>
        <w:spacing w:line="360" w:lineRule="auto"/>
        <w:ind w:left="0" w:firstLine="723"/>
        <w:jc w:val="both"/>
        <w:rPr>
          <w:rFonts w:eastAsia="Calibri"/>
          <w:sz w:val="24"/>
          <w:szCs w:val="24"/>
          <w:highlight w:val="green"/>
        </w:rPr>
      </w:pPr>
      <w:r w:rsidRPr="00876F15">
        <w:rPr>
          <w:rFonts w:eastAsia="Calibri"/>
          <w:sz w:val="24"/>
          <w:szCs w:val="24"/>
          <w:highlight w:val="green"/>
        </w:rPr>
        <w:t>Для каждого характерного инженерно-геологического элемента следует выполнять не менее шести испытаний вращательным срезом.</w:t>
      </w:r>
    </w:p>
    <w:p w14:paraId="3D248A48" w14:textId="189EFC7B" w:rsidR="00E17544" w:rsidRPr="00A27363" w:rsidRDefault="00E17544" w:rsidP="00A27363">
      <w:pPr>
        <w:pStyle w:val="aff1"/>
        <w:tabs>
          <w:tab w:val="left" w:pos="426"/>
          <w:tab w:val="left" w:pos="851"/>
        </w:tabs>
        <w:spacing w:line="360" w:lineRule="auto"/>
        <w:ind w:left="0" w:firstLine="723"/>
        <w:jc w:val="both"/>
        <w:rPr>
          <w:rFonts w:eastAsia="Calibri"/>
          <w:sz w:val="24"/>
          <w:szCs w:val="24"/>
        </w:rPr>
      </w:pPr>
      <w:r w:rsidRPr="00876F15">
        <w:rPr>
          <w:rFonts w:eastAsia="Calibri"/>
          <w:sz w:val="24"/>
          <w:szCs w:val="24"/>
          <w:highlight w:val="green"/>
        </w:rPr>
        <w:t xml:space="preserve">На участках проектируемых зданий и сооружений при возможном замачивании их оснований значения </w:t>
      </w:r>
      <w:r w:rsidR="0011026F" w:rsidRPr="00876F15">
        <w:rPr>
          <w:rFonts w:eastAsia="Calibri"/>
          <w:sz w:val="24"/>
          <w:szCs w:val="24"/>
          <w:highlight w:val="green"/>
        </w:rPr>
        <w:t>характеристик просадочности, а также прочностные свойства просадочных грунтов следует определять при природной влажности и в у</w:t>
      </w:r>
      <w:r w:rsidR="00BE0D92" w:rsidRPr="00876F15">
        <w:rPr>
          <w:rFonts w:eastAsia="Calibri"/>
          <w:sz w:val="24"/>
          <w:szCs w:val="24"/>
          <w:highlight w:val="green"/>
        </w:rPr>
        <w:t>словиях их полного водонасыщения</w:t>
      </w:r>
      <w:r w:rsidRPr="00876F15">
        <w:rPr>
          <w:rFonts w:eastAsia="Calibri"/>
          <w:sz w:val="24"/>
          <w:szCs w:val="24"/>
          <w:highlight w:val="green"/>
        </w:rPr>
        <w:t>.</w:t>
      </w:r>
    </w:p>
    <w:p w14:paraId="3DD9B5D0" w14:textId="6A475918" w:rsidR="00E17544" w:rsidRPr="00A27363" w:rsidRDefault="00A27363" w:rsidP="00A27363">
      <w:pPr>
        <w:tabs>
          <w:tab w:val="left" w:pos="426"/>
          <w:tab w:val="left" w:pos="851"/>
          <w:tab w:val="left" w:pos="1701"/>
        </w:tabs>
        <w:spacing w:line="360" w:lineRule="auto"/>
        <w:ind w:firstLine="723"/>
        <w:jc w:val="both"/>
        <w:rPr>
          <w:rFonts w:ascii="Arial" w:hAnsi="Arial" w:cs="Arial"/>
          <w:sz w:val="24"/>
          <w:szCs w:val="24"/>
        </w:rPr>
      </w:pPr>
      <w:r>
        <w:rPr>
          <w:rFonts w:ascii="Arial" w:hAnsi="Arial" w:cs="Arial"/>
          <w:sz w:val="24"/>
          <w:szCs w:val="24"/>
        </w:rPr>
        <w:t xml:space="preserve">6.2.2.10 </w:t>
      </w:r>
      <w:r w:rsidR="00310603" w:rsidRPr="00A27363">
        <w:rPr>
          <w:rFonts w:ascii="Arial" w:hAnsi="Arial" w:cs="Arial"/>
          <w:sz w:val="24"/>
          <w:szCs w:val="24"/>
        </w:rPr>
        <w:t xml:space="preserve">В качестве основного вида полевых опытных работ при вариантах плитного или </w:t>
      </w:r>
      <w:r w:rsidR="0011026F" w:rsidRPr="00A27363">
        <w:rPr>
          <w:rFonts w:ascii="Arial" w:hAnsi="Arial" w:cs="Arial"/>
          <w:sz w:val="24"/>
          <w:szCs w:val="24"/>
        </w:rPr>
        <w:t xml:space="preserve">комбинированного свайно-плитного </w:t>
      </w:r>
      <w:r w:rsidR="00310603" w:rsidRPr="00A27363">
        <w:rPr>
          <w:rFonts w:ascii="Arial" w:hAnsi="Arial" w:cs="Arial"/>
          <w:sz w:val="24"/>
          <w:szCs w:val="24"/>
        </w:rPr>
        <w:t xml:space="preserve">фундамента рекомендуется </w:t>
      </w:r>
      <w:r w:rsidR="009C562E" w:rsidRPr="00A27363">
        <w:rPr>
          <w:rFonts w:ascii="Arial" w:hAnsi="Arial" w:cs="Arial"/>
          <w:sz w:val="24"/>
          <w:szCs w:val="24"/>
        </w:rPr>
        <w:t>испытание грунтов</w:t>
      </w:r>
      <w:r w:rsidR="00310603" w:rsidRPr="00A27363">
        <w:rPr>
          <w:rFonts w:ascii="Arial" w:hAnsi="Arial" w:cs="Arial"/>
          <w:sz w:val="24"/>
          <w:szCs w:val="24"/>
        </w:rPr>
        <w:t xml:space="preserve"> вертикальной статической нагрузкой в шурфах </w:t>
      </w:r>
      <w:r w:rsidR="00BE0D92">
        <w:rPr>
          <w:rFonts w:ascii="Arial" w:hAnsi="Arial" w:cs="Arial"/>
          <w:sz w:val="24"/>
          <w:szCs w:val="24"/>
        </w:rPr>
        <w:t>с</w:t>
      </w:r>
      <w:r w:rsidR="00310603" w:rsidRPr="00A27363">
        <w:rPr>
          <w:rFonts w:ascii="Arial" w:hAnsi="Arial" w:cs="Arial"/>
          <w:sz w:val="24"/>
          <w:szCs w:val="24"/>
        </w:rPr>
        <w:t xml:space="preserve"> помощ</w:t>
      </w:r>
      <w:r w:rsidR="00BE0D92">
        <w:rPr>
          <w:rFonts w:ascii="Arial" w:hAnsi="Arial" w:cs="Arial"/>
          <w:sz w:val="24"/>
          <w:szCs w:val="24"/>
        </w:rPr>
        <w:t>ью</w:t>
      </w:r>
      <w:r w:rsidR="00310603" w:rsidRPr="00A27363">
        <w:rPr>
          <w:rFonts w:ascii="Arial" w:hAnsi="Arial" w:cs="Arial"/>
          <w:sz w:val="24"/>
          <w:szCs w:val="24"/>
        </w:rPr>
        <w:t xml:space="preserve"> штампа</w:t>
      </w:r>
      <w:r w:rsidR="00627F73" w:rsidRPr="00627F73">
        <w:rPr>
          <w:rFonts w:ascii="Arial" w:hAnsi="Arial" w:cs="Arial"/>
          <w:sz w:val="24"/>
          <w:szCs w:val="24"/>
        </w:rPr>
        <w:t xml:space="preserve"> </w:t>
      </w:r>
      <w:r w:rsidR="00310603" w:rsidRPr="008858B4">
        <w:rPr>
          <w:rFonts w:ascii="Arial" w:hAnsi="Arial" w:cs="Arial"/>
          <w:sz w:val="24"/>
          <w:szCs w:val="24"/>
        </w:rPr>
        <w:t xml:space="preserve">типа </w:t>
      </w:r>
      <w:r w:rsidR="00BE0D92" w:rsidRPr="008858B4">
        <w:rPr>
          <w:rFonts w:ascii="Arial" w:hAnsi="Arial" w:cs="Arial"/>
          <w:sz w:val="24"/>
          <w:szCs w:val="24"/>
        </w:rPr>
        <w:t xml:space="preserve">I </w:t>
      </w:r>
      <w:r w:rsidR="00310603" w:rsidRPr="008858B4">
        <w:rPr>
          <w:rFonts w:ascii="Arial" w:hAnsi="Arial" w:cs="Arial"/>
          <w:sz w:val="24"/>
          <w:szCs w:val="24"/>
        </w:rPr>
        <w:t>в соответстви</w:t>
      </w:r>
      <w:r w:rsidR="00052D24" w:rsidRPr="008858B4">
        <w:rPr>
          <w:rFonts w:ascii="Arial" w:hAnsi="Arial" w:cs="Arial"/>
          <w:sz w:val="24"/>
          <w:szCs w:val="24"/>
        </w:rPr>
        <w:t>и</w:t>
      </w:r>
      <w:r w:rsidR="00310603" w:rsidRPr="00A27363">
        <w:rPr>
          <w:rFonts w:ascii="Arial" w:hAnsi="Arial" w:cs="Arial"/>
          <w:sz w:val="24"/>
          <w:szCs w:val="24"/>
        </w:rPr>
        <w:t xml:space="preserve"> с </w:t>
      </w:r>
      <w:r w:rsidR="00310603" w:rsidRPr="00676941">
        <w:rPr>
          <w:rFonts w:ascii="Arial" w:hAnsi="Arial" w:cs="Arial"/>
          <w:sz w:val="24"/>
          <w:szCs w:val="24"/>
        </w:rPr>
        <w:t>ГОСТ 30672</w:t>
      </w:r>
      <w:r w:rsidR="00310603" w:rsidRPr="00A27363">
        <w:rPr>
          <w:rFonts w:ascii="Arial" w:hAnsi="Arial" w:cs="Arial"/>
          <w:sz w:val="24"/>
          <w:szCs w:val="24"/>
        </w:rPr>
        <w:t>, ГОСТ 20276.</w:t>
      </w:r>
    </w:p>
    <w:p w14:paraId="6420B53E" w14:textId="77777777" w:rsidR="0032138D" w:rsidRPr="00A27363" w:rsidRDefault="0032138D" w:rsidP="00A27363">
      <w:pPr>
        <w:pStyle w:val="aff1"/>
        <w:tabs>
          <w:tab w:val="left" w:pos="426"/>
          <w:tab w:val="left" w:pos="851"/>
        </w:tabs>
        <w:spacing w:line="360" w:lineRule="auto"/>
        <w:ind w:left="0" w:firstLine="723"/>
        <w:jc w:val="both"/>
        <w:rPr>
          <w:rFonts w:eastAsia="Calibri"/>
          <w:sz w:val="24"/>
          <w:szCs w:val="24"/>
        </w:rPr>
      </w:pPr>
      <w:r w:rsidRPr="00876F15">
        <w:rPr>
          <w:rFonts w:eastAsia="Calibri"/>
          <w:sz w:val="24"/>
          <w:szCs w:val="24"/>
          <w:highlight w:val="green"/>
        </w:rPr>
        <w:t>По результатам штамповых испытаний следует устанавливать значения модулей деформации просадочных грунтов при природной влажности и в водонасыщенном состоянии.</w:t>
      </w:r>
    </w:p>
    <w:p w14:paraId="55D5ECB4" w14:textId="3D4D4F8F" w:rsidR="00310603" w:rsidRPr="00A27363" w:rsidRDefault="000D29FC" w:rsidP="00A27363">
      <w:pPr>
        <w:pStyle w:val="aff1"/>
        <w:tabs>
          <w:tab w:val="left" w:pos="426"/>
          <w:tab w:val="left" w:pos="851"/>
        </w:tabs>
        <w:spacing w:line="360" w:lineRule="auto"/>
        <w:ind w:left="0" w:firstLine="723"/>
        <w:jc w:val="both"/>
        <w:rPr>
          <w:rFonts w:eastAsia="Calibri"/>
          <w:sz w:val="24"/>
          <w:szCs w:val="24"/>
        </w:rPr>
      </w:pPr>
      <w:r w:rsidRPr="00A27363">
        <w:rPr>
          <w:rFonts w:eastAsia="Calibri"/>
          <w:sz w:val="24"/>
          <w:szCs w:val="24"/>
        </w:rPr>
        <w:lastRenderedPageBreak/>
        <w:t xml:space="preserve">При слоистости или неоднородности грунтов (по составу, состоянию, сложению и свойствам) просадочной толщи на участках предполагаемого размещения многоэтажных зданий при необходимости рекомендуется проводить испытания статическими нагрузками с установкой в основании штампов глубинных марок. </w:t>
      </w:r>
      <w:r w:rsidR="007712A9" w:rsidRPr="00A27363">
        <w:rPr>
          <w:rFonts w:eastAsia="Calibri"/>
          <w:sz w:val="24"/>
          <w:szCs w:val="24"/>
        </w:rPr>
        <w:t>У</w:t>
      </w:r>
      <w:r w:rsidRPr="00A27363">
        <w:rPr>
          <w:rFonts w:eastAsia="Calibri"/>
          <w:sz w:val="24"/>
          <w:szCs w:val="24"/>
        </w:rPr>
        <w:t>становка глубинных марок позволяет определить послойные деформации и значения относительной просадочности грунтов, глубину деформируемой зоны. Глубинные марки рекомендуется устанавливать в пределах средней части штампа на одинаковых расстояниях от его центра на глубинах 0,25</w:t>
      </w:r>
      <w:r w:rsidR="002E17D1" w:rsidRPr="002E17D1">
        <w:rPr>
          <w:rFonts w:eastAsia="Calibri"/>
          <w:i/>
          <w:sz w:val="24"/>
          <w:szCs w:val="24"/>
        </w:rPr>
        <w:t>d</w:t>
      </w:r>
      <w:r w:rsidR="004D572D" w:rsidRPr="00A27363">
        <w:rPr>
          <w:rFonts w:eastAsia="Calibri"/>
          <w:sz w:val="24"/>
          <w:szCs w:val="24"/>
        </w:rPr>
        <w:t>–</w:t>
      </w:r>
      <w:r w:rsidRPr="00A27363">
        <w:rPr>
          <w:rFonts w:eastAsia="Calibri"/>
          <w:sz w:val="24"/>
          <w:szCs w:val="24"/>
        </w:rPr>
        <w:t>0,4</w:t>
      </w:r>
      <w:r w:rsidRPr="002E17D1">
        <w:rPr>
          <w:rFonts w:eastAsia="Calibri"/>
          <w:i/>
          <w:sz w:val="24"/>
          <w:szCs w:val="24"/>
        </w:rPr>
        <w:t>d</w:t>
      </w:r>
      <w:r w:rsidRPr="00A27363">
        <w:rPr>
          <w:rFonts w:eastAsia="Calibri"/>
          <w:sz w:val="24"/>
          <w:szCs w:val="24"/>
        </w:rPr>
        <w:t xml:space="preserve"> (</w:t>
      </w:r>
      <w:r w:rsidRPr="002E17D1">
        <w:rPr>
          <w:rFonts w:eastAsia="Calibri"/>
          <w:i/>
          <w:sz w:val="24"/>
          <w:szCs w:val="24"/>
        </w:rPr>
        <w:t>d</w:t>
      </w:r>
      <w:r w:rsidR="002E17D1">
        <w:rPr>
          <w:rFonts w:eastAsia="Calibri"/>
          <w:sz w:val="24"/>
          <w:szCs w:val="24"/>
        </w:rPr>
        <w:t xml:space="preserve"> – </w:t>
      </w:r>
      <w:r w:rsidRPr="00A27363">
        <w:rPr>
          <w:rFonts w:eastAsia="Calibri"/>
          <w:sz w:val="24"/>
          <w:szCs w:val="24"/>
        </w:rPr>
        <w:t>диаметр или размер стороны квадратного штампа); 0,5</w:t>
      </w:r>
      <w:r w:rsidR="002E17D1" w:rsidRPr="002E17D1">
        <w:rPr>
          <w:rFonts w:eastAsia="Calibri"/>
          <w:i/>
          <w:sz w:val="24"/>
          <w:szCs w:val="24"/>
        </w:rPr>
        <w:t>d</w:t>
      </w:r>
      <w:r w:rsidR="004D572D" w:rsidRPr="00A27363">
        <w:rPr>
          <w:rFonts w:eastAsia="Calibri"/>
          <w:sz w:val="24"/>
          <w:szCs w:val="24"/>
        </w:rPr>
        <w:t>–</w:t>
      </w:r>
      <w:r w:rsidRPr="00A27363">
        <w:rPr>
          <w:rFonts w:eastAsia="Calibri"/>
          <w:sz w:val="24"/>
          <w:szCs w:val="24"/>
        </w:rPr>
        <w:t>0,8</w:t>
      </w:r>
      <w:r w:rsidRPr="002E17D1">
        <w:rPr>
          <w:rFonts w:eastAsia="Calibri"/>
          <w:i/>
          <w:sz w:val="24"/>
          <w:szCs w:val="24"/>
        </w:rPr>
        <w:t>d</w:t>
      </w:r>
      <w:r w:rsidRPr="00A27363">
        <w:rPr>
          <w:rFonts w:eastAsia="Calibri"/>
          <w:sz w:val="24"/>
          <w:szCs w:val="24"/>
        </w:rPr>
        <w:t>; 0,8</w:t>
      </w:r>
      <w:r w:rsidR="002E17D1" w:rsidRPr="002E17D1">
        <w:rPr>
          <w:rFonts w:eastAsia="Calibri"/>
          <w:i/>
          <w:sz w:val="24"/>
          <w:szCs w:val="24"/>
        </w:rPr>
        <w:t>d</w:t>
      </w:r>
      <w:r w:rsidR="004D572D" w:rsidRPr="00A27363">
        <w:rPr>
          <w:rFonts w:eastAsia="Calibri"/>
          <w:sz w:val="24"/>
          <w:szCs w:val="24"/>
        </w:rPr>
        <w:t>–</w:t>
      </w:r>
      <w:r w:rsidRPr="002E17D1">
        <w:rPr>
          <w:rFonts w:eastAsia="Calibri"/>
          <w:i/>
          <w:sz w:val="24"/>
          <w:szCs w:val="24"/>
        </w:rPr>
        <w:t>d</w:t>
      </w:r>
      <w:r w:rsidRPr="00A27363">
        <w:rPr>
          <w:rFonts w:eastAsia="Calibri"/>
          <w:sz w:val="24"/>
          <w:szCs w:val="24"/>
        </w:rPr>
        <w:t xml:space="preserve">; </w:t>
      </w:r>
      <w:r w:rsidR="002E17D1" w:rsidRPr="002E17D1">
        <w:rPr>
          <w:rFonts w:eastAsia="Calibri"/>
          <w:i/>
          <w:sz w:val="24"/>
          <w:szCs w:val="24"/>
        </w:rPr>
        <w:t>d</w:t>
      </w:r>
      <w:r w:rsidR="004D572D" w:rsidRPr="00A27363">
        <w:rPr>
          <w:rFonts w:eastAsia="Calibri"/>
          <w:sz w:val="24"/>
          <w:szCs w:val="24"/>
        </w:rPr>
        <w:t>–</w:t>
      </w:r>
      <w:r w:rsidRPr="00A27363">
        <w:rPr>
          <w:rFonts w:eastAsia="Calibri"/>
          <w:sz w:val="24"/>
          <w:szCs w:val="24"/>
        </w:rPr>
        <w:t>1,5</w:t>
      </w:r>
      <w:r w:rsidRPr="002E17D1">
        <w:rPr>
          <w:rFonts w:eastAsia="Calibri"/>
          <w:i/>
          <w:sz w:val="24"/>
          <w:szCs w:val="24"/>
        </w:rPr>
        <w:t>d</w:t>
      </w:r>
      <w:r w:rsidRPr="00A27363">
        <w:rPr>
          <w:rFonts w:eastAsia="Calibri"/>
          <w:sz w:val="24"/>
          <w:szCs w:val="24"/>
        </w:rPr>
        <w:t xml:space="preserve"> от подошвы штампа. Для пропуска глубинных марок в штампе должны быть отверстия диаметром 2</w:t>
      </w:r>
      <w:r w:rsidR="004D572D" w:rsidRPr="00A27363">
        <w:rPr>
          <w:rFonts w:eastAsia="Calibri"/>
          <w:sz w:val="24"/>
          <w:szCs w:val="24"/>
        </w:rPr>
        <w:t>–</w:t>
      </w:r>
      <w:r w:rsidRPr="00A27363">
        <w:rPr>
          <w:rFonts w:eastAsia="Calibri"/>
          <w:sz w:val="24"/>
          <w:szCs w:val="24"/>
        </w:rPr>
        <w:t>3 см.</w:t>
      </w:r>
    </w:p>
    <w:p w14:paraId="4D72D52E" w14:textId="52197635" w:rsidR="000D29FC" w:rsidRPr="00A27363" w:rsidRDefault="007712A9" w:rsidP="00A27363">
      <w:pPr>
        <w:widowControl w:val="0"/>
        <w:autoSpaceDE w:val="0"/>
        <w:autoSpaceDN w:val="0"/>
        <w:adjustRightInd w:val="0"/>
        <w:spacing w:line="360" w:lineRule="auto"/>
        <w:ind w:firstLine="723"/>
        <w:contextualSpacing/>
        <w:jc w:val="both"/>
        <w:rPr>
          <w:rFonts w:ascii="Arial" w:eastAsia="Calibri" w:hAnsi="Arial" w:cs="Arial"/>
          <w:sz w:val="24"/>
          <w:szCs w:val="24"/>
        </w:rPr>
      </w:pPr>
      <w:r w:rsidRPr="00A27363">
        <w:rPr>
          <w:rFonts w:ascii="Arial" w:eastAsia="Calibri" w:hAnsi="Arial" w:cs="Arial"/>
          <w:sz w:val="24"/>
          <w:szCs w:val="24"/>
        </w:rPr>
        <w:t>И</w:t>
      </w:r>
      <w:r w:rsidR="000D29FC" w:rsidRPr="00A27363">
        <w:rPr>
          <w:rFonts w:ascii="Arial" w:eastAsia="Calibri" w:hAnsi="Arial" w:cs="Arial"/>
          <w:sz w:val="24"/>
          <w:szCs w:val="24"/>
        </w:rPr>
        <w:t>спытание грунтов штампами допускается не проводить в случа</w:t>
      </w:r>
      <w:r w:rsidR="004D572D" w:rsidRPr="00A27363">
        <w:rPr>
          <w:rFonts w:ascii="Arial" w:eastAsia="Calibri" w:hAnsi="Arial" w:cs="Arial"/>
          <w:sz w:val="24"/>
          <w:szCs w:val="24"/>
        </w:rPr>
        <w:t>е</w:t>
      </w:r>
      <w:r w:rsidR="00BE0D92">
        <w:rPr>
          <w:rFonts w:ascii="Arial" w:eastAsia="Calibri" w:hAnsi="Arial" w:cs="Arial"/>
          <w:sz w:val="24"/>
          <w:szCs w:val="24"/>
        </w:rPr>
        <w:t>,</w:t>
      </w:r>
      <w:r w:rsidR="000D29FC" w:rsidRPr="00A27363">
        <w:rPr>
          <w:rFonts w:ascii="Arial" w:eastAsia="Calibri" w:hAnsi="Arial" w:cs="Arial"/>
          <w:sz w:val="24"/>
          <w:szCs w:val="24"/>
        </w:rPr>
        <w:t xml:space="preserve"> если предполагается строительство проектируемых зданий и сооружений на участках типа грунтовых условий по просадочности </w:t>
      </w:r>
      <w:r w:rsidR="008858B4" w:rsidRPr="008858B4">
        <w:rPr>
          <w:rFonts w:ascii="Arial" w:eastAsia="Calibri" w:hAnsi="Arial" w:cs="Arial"/>
          <w:sz w:val="24"/>
          <w:szCs w:val="24"/>
        </w:rPr>
        <w:t>I</w:t>
      </w:r>
      <w:r w:rsidR="008858B4">
        <w:rPr>
          <w:rFonts w:ascii="Arial" w:eastAsia="Calibri" w:hAnsi="Arial" w:cs="Arial"/>
          <w:sz w:val="24"/>
          <w:szCs w:val="24"/>
          <w:lang w:val="en-US"/>
        </w:rPr>
        <w:t> </w:t>
      </w:r>
      <w:r w:rsidR="000D29FC" w:rsidRPr="00A27363">
        <w:rPr>
          <w:rFonts w:ascii="Arial" w:eastAsia="Calibri" w:hAnsi="Arial" w:cs="Arial"/>
          <w:sz w:val="24"/>
          <w:szCs w:val="24"/>
        </w:rPr>
        <w:t>и в пределах всей просадочной толщи сумма вертикальных напряжений от внешней нагрузки и от собственного веса грунта не превышает начального просадочного давления</w:t>
      </w:r>
      <w:r w:rsidR="000771DB" w:rsidRPr="00A27363">
        <w:rPr>
          <w:rFonts w:ascii="Arial" w:eastAsia="Calibri" w:hAnsi="Arial" w:cs="Arial"/>
          <w:sz w:val="24"/>
          <w:szCs w:val="24"/>
        </w:rPr>
        <w:t>.</w:t>
      </w:r>
    </w:p>
    <w:p w14:paraId="4969124A" w14:textId="07B171F3" w:rsidR="00557CDA"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 xml:space="preserve">6.2.2.11 </w:t>
      </w:r>
      <w:r w:rsidR="0032138D" w:rsidRPr="00876F15">
        <w:rPr>
          <w:rFonts w:ascii="Arial" w:hAnsi="Arial" w:cs="Arial"/>
          <w:sz w:val="24"/>
          <w:szCs w:val="24"/>
          <w:highlight w:val="green"/>
        </w:rPr>
        <w:t xml:space="preserve">На участках зданий и сооружений, проектируемых на свайных фундаментах, следует предусматривать выполнение статического зондирования </w:t>
      </w:r>
      <w:r w:rsidR="000D29FC" w:rsidRPr="00876F15">
        <w:rPr>
          <w:rFonts w:ascii="Arial" w:hAnsi="Arial" w:cs="Arial"/>
          <w:sz w:val="24"/>
          <w:szCs w:val="24"/>
          <w:highlight w:val="green"/>
        </w:rPr>
        <w:t>в соответствии с 4.</w:t>
      </w:r>
      <w:r w:rsidR="00AC7380" w:rsidRPr="00876F15">
        <w:rPr>
          <w:rFonts w:ascii="Arial" w:hAnsi="Arial" w:cs="Arial"/>
          <w:sz w:val="24"/>
          <w:szCs w:val="24"/>
          <w:highlight w:val="green"/>
        </w:rPr>
        <w:t>9.8.4.</w:t>
      </w:r>
      <w:r w:rsidR="000D29FC" w:rsidRPr="00876F15">
        <w:rPr>
          <w:rFonts w:ascii="Arial" w:hAnsi="Arial" w:cs="Arial"/>
          <w:sz w:val="24"/>
          <w:szCs w:val="24"/>
          <w:highlight w:val="green"/>
        </w:rPr>
        <w:t xml:space="preserve"> </w:t>
      </w:r>
      <w:r w:rsidR="00BE0D92" w:rsidRPr="00876F15">
        <w:rPr>
          <w:rFonts w:ascii="Arial" w:hAnsi="Arial" w:cs="Arial"/>
          <w:sz w:val="24"/>
          <w:szCs w:val="24"/>
          <w:highlight w:val="green"/>
        </w:rPr>
        <w:t>В</w:t>
      </w:r>
      <w:r w:rsidR="000771DB" w:rsidRPr="00876F15">
        <w:rPr>
          <w:rFonts w:ascii="Arial" w:hAnsi="Arial" w:cs="Arial"/>
          <w:sz w:val="24"/>
          <w:szCs w:val="24"/>
          <w:highlight w:val="green"/>
        </w:rPr>
        <w:t xml:space="preserve"> контурах проектируемых зданий и сооружений </w:t>
      </w:r>
      <w:r w:rsidR="00BE0D92" w:rsidRPr="00876F15">
        <w:rPr>
          <w:rFonts w:ascii="Arial" w:hAnsi="Arial" w:cs="Arial"/>
          <w:sz w:val="24"/>
          <w:szCs w:val="24"/>
          <w:highlight w:val="green"/>
        </w:rPr>
        <w:t xml:space="preserve">размещают </w:t>
      </w:r>
      <w:r w:rsidR="000771DB" w:rsidRPr="00876F15">
        <w:rPr>
          <w:rFonts w:ascii="Arial" w:hAnsi="Arial" w:cs="Arial"/>
          <w:sz w:val="24"/>
          <w:szCs w:val="24"/>
          <w:highlight w:val="green"/>
        </w:rPr>
        <w:t>не менее шести</w:t>
      </w:r>
      <w:r w:rsidR="00BE0D92" w:rsidRPr="00876F15">
        <w:rPr>
          <w:rFonts w:ascii="Arial" w:hAnsi="Arial" w:cs="Arial"/>
          <w:sz w:val="24"/>
          <w:szCs w:val="24"/>
          <w:highlight w:val="green"/>
        </w:rPr>
        <w:t xml:space="preserve"> точек зондирования</w:t>
      </w:r>
      <w:r w:rsidR="0032138D" w:rsidRPr="00876F15">
        <w:rPr>
          <w:rFonts w:ascii="Arial" w:hAnsi="Arial" w:cs="Arial"/>
          <w:sz w:val="24"/>
          <w:szCs w:val="24"/>
          <w:highlight w:val="green"/>
        </w:rPr>
        <w:t>.</w:t>
      </w:r>
    </w:p>
    <w:p w14:paraId="5EEF6CC9" w14:textId="1EE30D3D" w:rsidR="007A4A78" w:rsidRPr="00876F15" w:rsidRDefault="00557CDA" w:rsidP="00A27363">
      <w:pPr>
        <w:pStyle w:val="aff1"/>
        <w:tabs>
          <w:tab w:val="left" w:pos="426"/>
          <w:tab w:val="left" w:pos="851"/>
        </w:tabs>
        <w:spacing w:line="360" w:lineRule="auto"/>
        <w:ind w:left="0" w:firstLine="723"/>
        <w:jc w:val="both"/>
        <w:rPr>
          <w:rFonts w:eastAsia="Calibri"/>
          <w:sz w:val="24"/>
          <w:szCs w:val="24"/>
          <w:highlight w:val="green"/>
        </w:rPr>
      </w:pPr>
      <w:r w:rsidRPr="00876F15">
        <w:rPr>
          <w:rFonts w:eastAsia="Calibri"/>
          <w:sz w:val="24"/>
          <w:szCs w:val="24"/>
          <w:highlight w:val="green"/>
        </w:rPr>
        <w:t>Для зданий и сооружений повышенного уровня ответственности при вы</w:t>
      </w:r>
      <w:r w:rsidR="00BE0D92" w:rsidRPr="00876F15">
        <w:rPr>
          <w:rFonts w:eastAsia="Calibri"/>
          <w:sz w:val="24"/>
          <w:szCs w:val="24"/>
          <w:highlight w:val="green"/>
        </w:rPr>
        <w:t>боре свайно-плитного фундамента</w:t>
      </w:r>
      <w:r w:rsidRPr="00876F15">
        <w:rPr>
          <w:rFonts w:eastAsia="Calibri"/>
          <w:sz w:val="24"/>
          <w:szCs w:val="24"/>
          <w:highlight w:val="green"/>
        </w:rPr>
        <w:t xml:space="preserve"> результаты зондирования должны уточняться испытанием грунтов штампами согласно СП 22.13330 и СП 24.13330.</w:t>
      </w:r>
      <w:r w:rsidR="00240946" w:rsidRPr="00876F15">
        <w:rPr>
          <w:rFonts w:eastAsia="Calibri"/>
          <w:sz w:val="24"/>
          <w:szCs w:val="24"/>
          <w:highlight w:val="green"/>
        </w:rPr>
        <w:t xml:space="preserve"> </w:t>
      </w:r>
    </w:p>
    <w:p w14:paraId="222D34F0" w14:textId="44C84448" w:rsidR="00EA079A" w:rsidRPr="00876F15" w:rsidRDefault="00A27363" w:rsidP="00A27363">
      <w:pPr>
        <w:tabs>
          <w:tab w:val="left" w:pos="426"/>
          <w:tab w:val="left" w:pos="851"/>
          <w:tab w:val="left" w:pos="1560"/>
          <w:tab w:val="left" w:pos="1843"/>
        </w:tabs>
        <w:spacing w:line="360" w:lineRule="auto"/>
        <w:ind w:firstLine="723"/>
        <w:jc w:val="both"/>
        <w:rPr>
          <w:rFonts w:ascii="Arial" w:hAnsi="Arial" w:cs="Arial"/>
          <w:sz w:val="24"/>
          <w:szCs w:val="24"/>
          <w:highlight w:val="green"/>
        </w:rPr>
      </w:pPr>
      <w:r w:rsidRPr="00876F15">
        <w:rPr>
          <w:rFonts w:ascii="Arial" w:eastAsia="Calibri" w:hAnsi="Arial" w:cs="Arial"/>
          <w:sz w:val="24"/>
          <w:szCs w:val="24"/>
          <w:highlight w:val="green"/>
        </w:rPr>
        <w:t xml:space="preserve">6.2.2.12 </w:t>
      </w:r>
      <w:r w:rsidR="00EA079A" w:rsidRPr="00876F15">
        <w:rPr>
          <w:rFonts w:ascii="Arial" w:eastAsia="Calibri" w:hAnsi="Arial" w:cs="Arial"/>
          <w:sz w:val="24"/>
          <w:szCs w:val="24"/>
          <w:highlight w:val="green"/>
        </w:rPr>
        <w:t>При проектировании свайных фундаментов зданий и сооружений необходимость пров</w:t>
      </w:r>
      <w:r w:rsidR="00475923" w:rsidRPr="00876F15">
        <w:rPr>
          <w:rFonts w:ascii="Arial" w:eastAsia="Calibri" w:hAnsi="Arial" w:cs="Arial"/>
          <w:sz w:val="24"/>
          <w:szCs w:val="24"/>
          <w:highlight w:val="green"/>
        </w:rPr>
        <w:t>е</w:t>
      </w:r>
      <w:r w:rsidR="00EA079A" w:rsidRPr="00876F15">
        <w:rPr>
          <w:rFonts w:ascii="Arial" w:eastAsia="Calibri" w:hAnsi="Arial" w:cs="Arial"/>
          <w:sz w:val="24"/>
          <w:szCs w:val="24"/>
          <w:highlight w:val="green"/>
        </w:rPr>
        <w:t>д</w:t>
      </w:r>
      <w:r w:rsidR="00475923" w:rsidRPr="00876F15">
        <w:rPr>
          <w:rFonts w:ascii="Arial" w:eastAsia="Calibri" w:hAnsi="Arial" w:cs="Arial"/>
          <w:sz w:val="24"/>
          <w:szCs w:val="24"/>
          <w:highlight w:val="green"/>
        </w:rPr>
        <w:t>ения</w:t>
      </w:r>
      <w:r w:rsidR="00EA079A" w:rsidRPr="00876F15">
        <w:rPr>
          <w:rFonts w:ascii="Arial" w:eastAsia="Calibri" w:hAnsi="Arial" w:cs="Arial"/>
          <w:sz w:val="24"/>
          <w:szCs w:val="24"/>
          <w:highlight w:val="green"/>
        </w:rPr>
        <w:t xml:space="preserve"> испытани</w:t>
      </w:r>
      <w:r w:rsidR="00475923" w:rsidRPr="00876F15">
        <w:rPr>
          <w:rFonts w:ascii="Arial" w:eastAsia="Calibri" w:hAnsi="Arial" w:cs="Arial"/>
          <w:sz w:val="24"/>
          <w:szCs w:val="24"/>
          <w:highlight w:val="green"/>
        </w:rPr>
        <w:t>й</w:t>
      </w:r>
      <w:r w:rsidR="00EA079A" w:rsidRPr="00876F15">
        <w:rPr>
          <w:rFonts w:ascii="Arial" w:eastAsia="Calibri" w:hAnsi="Arial" w:cs="Arial"/>
          <w:sz w:val="24"/>
          <w:szCs w:val="24"/>
          <w:highlight w:val="green"/>
        </w:rPr>
        <w:t xml:space="preserve"> натурны</w:t>
      </w:r>
      <w:r w:rsidR="00475923" w:rsidRPr="00876F15">
        <w:rPr>
          <w:rFonts w:ascii="Arial" w:eastAsia="Calibri" w:hAnsi="Arial" w:cs="Arial"/>
          <w:sz w:val="24"/>
          <w:szCs w:val="24"/>
          <w:highlight w:val="green"/>
        </w:rPr>
        <w:t>ми</w:t>
      </w:r>
      <w:r w:rsidR="00EA079A" w:rsidRPr="00876F15">
        <w:rPr>
          <w:rFonts w:ascii="Arial" w:eastAsia="Calibri" w:hAnsi="Arial" w:cs="Arial"/>
          <w:sz w:val="24"/>
          <w:szCs w:val="24"/>
          <w:highlight w:val="green"/>
        </w:rPr>
        <w:t xml:space="preserve"> сва</w:t>
      </w:r>
      <w:r w:rsidR="00475923" w:rsidRPr="00876F15">
        <w:rPr>
          <w:rFonts w:ascii="Arial" w:eastAsia="Calibri" w:hAnsi="Arial" w:cs="Arial"/>
          <w:sz w:val="24"/>
          <w:szCs w:val="24"/>
          <w:highlight w:val="green"/>
        </w:rPr>
        <w:t>ями</w:t>
      </w:r>
      <w:r w:rsidR="00EA079A" w:rsidRPr="00876F15">
        <w:rPr>
          <w:rFonts w:ascii="Arial" w:eastAsia="Calibri" w:hAnsi="Arial" w:cs="Arial"/>
          <w:sz w:val="24"/>
          <w:szCs w:val="24"/>
          <w:highlight w:val="green"/>
        </w:rPr>
        <w:t xml:space="preserve"> </w:t>
      </w:r>
      <w:r w:rsidR="00475923" w:rsidRPr="00876F15">
        <w:rPr>
          <w:rFonts w:ascii="Arial" w:eastAsia="Calibri" w:hAnsi="Arial" w:cs="Arial"/>
          <w:sz w:val="24"/>
          <w:szCs w:val="24"/>
          <w:highlight w:val="green"/>
        </w:rPr>
        <w:t xml:space="preserve">определяется </w:t>
      </w:r>
      <w:r w:rsidR="00EA079A" w:rsidRPr="00876F15">
        <w:rPr>
          <w:rFonts w:ascii="Arial" w:eastAsia="Calibri" w:hAnsi="Arial" w:cs="Arial"/>
          <w:sz w:val="24"/>
          <w:szCs w:val="24"/>
          <w:highlight w:val="green"/>
        </w:rPr>
        <w:t xml:space="preserve">с учетом </w:t>
      </w:r>
      <w:r w:rsidR="00475923" w:rsidRPr="00876F15">
        <w:rPr>
          <w:rFonts w:ascii="Arial" w:eastAsia="Calibri" w:hAnsi="Arial" w:cs="Arial"/>
          <w:sz w:val="24"/>
          <w:szCs w:val="24"/>
          <w:highlight w:val="green"/>
        </w:rPr>
        <w:t>4.9.8.6</w:t>
      </w:r>
      <w:r w:rsidR="002F691F" w:rsidRPr="00876F15">
        <w:rPr>
          <w:rFonts w:ascii="Arial" w:eastAsia="Calibri" w:hAnsi="Arial" w:cs="Arial"/>
          <w:sz w:val="24"/>
          <w:szCs w:val="24"/>
          <w:highlight w:val="green"/>
        </w:rPr>
        <w:t>–</w:t>
      </w:r>
      <w:r w:rsidR="000F29CB" w:rsidRPr="00876F15">
        <w:rPr>
          <w:rFonts w:ascii="Arial" w:eastAsia="Calibri" w:hAnsi="Arial" w:cs="Arial"/>
          <w:sz w:val="24"/>
          <w:szCs w:val="24"/>
          <w:highlight w:val="green"/>
        </w:rPr>
        <w:t>4.9.8.9</w:t>
      </w:r>
      <w:r w:rsidR="00475923" w:rsidRPr="00876F15">
        <w:rPr>
          <w:rFonts w:ascii="Arial" w:eastAsia="Calibri" w:hAnsi="Arial" w:cs="Arial"/>
          <w:sz w:val="24"/>
          <w:szCs w:val="24"/>
          <w:highlight w:val="green"/>
        </w:rPr>
        <w:t xml:space="preserve">. </w:t>
      </w:r>
    </w:p>
    <w:p w14:paraId="5EFCEFC1" w14:textId="75A80682" w:rsidR="00316029" w:rsidRPr="00876F15" w:rsidRDefault="00A27363" w:rsidP="00A27363">
      <w:pPr>
        <w:tabs>
          <w:tab w:val="left" w:pos="426"/>
          <w:tab w:val="left" w:pos="851"/>
          <w:tab w:val="left" w:pos="1701"/>
        </w:tabs>
        <w:spacing w:line="360" w:lineRule="auto"/>
        <w:ind w:firstLine="723"/>
        <w:jc w:val="both"/>
        <w:rPr>
          <w:rFonts w:ascii="Arial" w:eastAsia="Calibri" w:hAnsi="Arial" w:cs="Arial"/>
          <w:sz w:val="24"/>
          <w:szCs w:val="24"/>
          <w:highlight w:val="green"/>
        </w:rPr>
      </w:pPr>
      <w:r w:rsidRPr="00876F15">
        <w:rPr>
          <w:rFonts w:ascii="Arial" w:eastAsia="Calibri" w:hAnsi="Arial" w:cs="Arial"/>
          <w:sz w:val="24"/>
          <w:szCs w:val="24"/>
          <w:highlight w:val="green"/>
        </w:rPr>
        <w:t xml:space="preserve">6.2.2.13 </w:t>
      </w:r>
      <w:r w:rsidR="00316029" w:rsidRPr="00876F15">
        <w:rPr>
          <w:rFonts w:ascii="Arial" w:eastAsia="Calibri" w:hAnsi="Arial" w:cs="Arial"/>
          <w:sz w:val="24"/>
          <w:szCs w:val="24"/>
          <w:highlight w:val="green"/>
        </w:rPr>
        <w:t xml:space="preserve">Гидрогеологические исследования следует выполнять для определения (уточнения) характеристик водоносных горизонтов и их химического состава в соответствии </w:t>
      </w:r>
      <w:r w:rsidR="0050496C" w:rsidRPr="00876F15">
        <w:rPr>
          <w:rFonts w:ascii="Arial" w:eastAsia="Calibri" w:hAnsi="Arial" w:cs="Arial"/>
          <w:sz w:val="24"/>
          <w:szCs w:val="24"/>
          <w:highlight w:val="green"/>
        </w:rPr>
        <w:t xml:space="preserve">с </w:t>
      </w:r>
      <w:r w:rsidR="0050496C"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676941" w:rsidRPr="00876F15">
        <w:rPr>
          <w:rFonts w:ascii="Arial" w:eastAsia="Arial" w:hAnsi="Arial" w:cs="Arial"/>
          <w:sz w:val="24"/>
          <w:szCs w:val="24"/>
          <w:highlight w:val="green"/>
        </w:rPr>
        <w:t xml:space="preserve"> </w:t>
      </w:r>
      <w:r w:rsidR="00676941" w:rsidRPr="00876F15">
        <w:rPr>
          <w:rFonts w:ascii="Arial" w:eastAsia="Calibri" w:hAnsi="Arial" w:cs="Arial"/>
          <w:sz w:val="24"/>
          <w:szCs w:val="24"/>
          <w:highlight w:val="green"/>
        </w:rPr>
        <w:t>(пункт 7.2.23)</w:t>
      </w:r>
      <w:r w:rsidR="002E17D1" w:rsidRPr="00876F15">
        <w:rPr>
          <w:rFonts w:ascii="Arial" w:eastAsia="Calibri" w:hAnsi="Arial" w:cs="Arial"/>
          <w:sz w:val="24"/>
          <w:szCs w:val="24"/>
          <w:highlight w:val="green"/>
        </w:rPr>
        <w:t xml:space="preserve"> </w:t>
      </w:r>
      <w:r w:rsidR="00316029" w:rsidRPr="00876F15">
        <w:rPr>
          <w:rFonts w:ascii="Arial" w:eastAsia="Calibri" w:hAnsi="Arial" w:cs="Arial"/>
          <w:sz w:val="24"/>
          <w:szCs w:val="24"/>
          <w:highlight w:val="green"/>
        </w:rPr>
        <w:t xml:space="preserve">и с учетом </w:t>
      </w:r>
      <w:r w:rsidR="00214674" w:rsidRPr="00876F15">
        <w:rPr>
          <w:rFonts w:ascii="Arial" w:eastAsia="Calibri" w:hAnsi="Arial" w:cs="Arial"/>
          <w:sz w:val="24"/>
          <w:szCs w:val="24"/>
          <w:highlight w:val="green"/>
        </w:rPr>
        <w:t>4.9.9.</w:t>
      </w:r>
    </w:p>
    <w:p w14:paraId="2886961B" w14:textId="42404F83" w:rsidR="007A4A78" w:rsidRPr="00A27363" w:rsidRDefault="000771DB" w:rsidP="00A27363">
      <w:pPr>
        <w:pStyle w:val="aff1"/>
        <w:tabs>
          <w:tab w:val="left" w:pos="426"/>
          <w:tab w:val="left" w:pos="851"/>
        </w:tabs>
        <w:spacing w:line="360" w:lineRule="auto"/>
        <w:ind w:left="0" w:firstLine="723"/>
        <w:jc w:val="both"/>
        <w:rPr>
          <w:rFonts w:eastAsia="Calibri"/>
          <w:sz w:val="24"/>
          <w:szCs w:val="24"/>
        </w:rPr>
      </w:pPr>
      <w:r w:rsidRPr="00876F15">
        <w:rPr>
          <w:rFonts w:eastAsia="Calibri"/>
          <w:sz w:val="24"/>
          <w:szCs w:val="24"/>
          <w:highlight w:val="green"/>
        </w:rPr>
        <w:t>На участках типа грунтовых условий по просадочности</w:t>
      </w:r>
      <w:r w:rsidR="008858B4" w:rsidRPr="00876F15">
        <w:rPr>
          <w:rFonts w:eastAsia="Calibri"/>
          <w:sz w:val="24"/>
          <w:szCs w:val="24"/>
          <w:highlight w:val="green"/>
        </w:rPr>
        <w:t xml:space="preserve"> II</w:t>
      </w:r>
      <w:r w:rsidRPr="00876F15">
        <w:rPr>
          <w:rFonts w:eastAsia="Calibri"/>
          <w:sz w:val="24"/>
          <w:szCs w:val="24"/>
          <w:highlight w:val="green"/>
        </w:rPr>
        <w:t xml:space="preserve">, в пределах которых </w:t>
      </w:r>
      <w:r w:rsidR="00C756C5" w:rsidRPr="00876F15">
        <w:rPr>
          <w:rFonts w:eastAsia="Calibri"/>
          <w:sz w:val="24"/>
          <w:szCs w:val="24"/>
          <w:highlight w:val="green"/>
        </w:rPr>
        <w:t>предусматривается устранение</w:t>
      </w:r>
      <w:r w:rsidRPr="00876F15">
        <w:rPr>
          <w:rFonts w:eastAsia="Calibri"/>
          <w:sz w:val="24"/>
          <w:szCs w:val="24"/>
          <w:highlight w:val="green"/>
        </w:rPr>
        <w:t xml:space="preserve"> просадочных свойств грунтов предварительным замачиванием, следует предусматривать определение коэффициентов фильтрации всех грунтов, находящихся в сфере взаимодействия с проектируемым сооружением, в полевых </w:t>
      </w:r>
      <w:r w:rsidR="00BE0D92" w:rsidRPr="00876F15">
        <w:rPr>
          <w:rFonts w:eastAsia="Calibri"/>
          <w:sz w:val="24"/>
          <w:szCs w:val="24"/>
          <w:highlight w:val="green"/>
        </w:rPr>
        <w:t xml:space="preserve">условиях </w:t>
      </w:r>
      <w:r w:rsidRPr="00876F15">
        <w:rPr>
          <w:rFonts w:eastAsia="Calibri"/>
          <w:sz w:val="24"/>
          <w:szCs w:val="24"/>
          <w:highlight w:val="green"/>
        </w:rPr>
        <w:t>(основной метод) и в лабораторных (дополнительный метод).</w:t>
      </w:r>
    </w:p>
    <w:p w14:paraId="4E395F3A" w14:textId="77777777" w:rsidR="000771DB" w:rsidRPr="00A27363" w:rsidRDefault="000771DB" w:rsidP="00A27363">
      <w:pPr>
        <w:pStyle w:val="aff1"/>
        <w:tabs>
          <w:tab w:val="left" w:pos="426"/>
          <w:tab w:val="left" w:pos="851"/>
        </w:tabs>
        <w:spacing w:line="360" w:lineRule="auto"/>
        <w:ind w:left="0" w:firstLine="723"/>
        <w:jc w:val="both"/>
        <w:rPr>
          <w:rFonts w:eastAsia="Calibri"/>
          <w:sz w:val="24"/>
          <w:szCs w:val="24"/>
        </w:rPr>
      </w:pPr>
      <w:r w:rsidRPr="00A27363">
        <w:rPr>
          <w:rFonts w:eastAsia="Calibri"/>
          <w:sz w:val="24"/>
          <w:szCs w:val="24"/>
        </w:rPr>
        <w:t xml:space="preserve">Испытание водопроницаемости просадочных грунтов в зоне аэрации </w:t>
      </w:r>
      <w:r w:rsidRPr="00A27363">
        <w:rPr>
          <w:rFonts w:eastAsia="Calibri"/>
          <w:sz w:val="24"/>
          <w:szCs w:val="24"/>
        </w:rPr>
        <w:lastRenderedPageBreak/>
        <w:t>рекомендуется осуществлять в полевых условиях методами налива или нагнетания воды в шурфы и скважины с определением значений коэффициентов фильтрации исследуемых слоев грунта (не менее трех опытов для каждого характерного слоя грунта).</w:t>
      </w:r>
    </w:p>
    <w:p w14:paraId="0A07109C" w14:textId="2449C2B3" w:rsidR="007A4A78" w:rsidRPr="00876F15" w:rsidRDefault="007A4A78" w:rsidP="00A27363">
      <w:pPr>
        <w:pStyle w:val="aff1"/>
        <w:tabs>
          <w:tab w:val="left" w:pos="426"/>
          <w:tab w:val="left" w:pos="851"/>
        </w:tabs>
        <w:spacing w:line="360" w:lineRule="auto"/>
        <w:ind w:left="0" w:firstLine="723"/>
        <w:jc w:val="both"/>
        <w:rPr>
          <w:rFonts w:eastAsia="Calibri"/>
          <w:sz w:val="24"/>
          <w:szCs w:val="24"/>
          <w:highlight w:val="green"/>
        </w:rPr>
      </w:pPr>
      <w:r w:rsidRPr="00876F15">
        <w:rPr>
          <w:rFonts w:eastAsia="Calibri"/>
          <w:sz w:val="24"/>
          <w:szCs w:val="24"/>
          <w:highlight w:val="green"/>
        </w:rPr>
        <w:t>Определение фильтрационной анизотропии и нормативного значения коэффициента фильтрации толщи просадочных грунтов следует выполнять по дополнительному заданию лабораторными методами при вертикал</w:t>
      </w:r>
      <w:r w:rsidR="00BE0D92" w:rsidRPr="00876F15">
        <w:rPr>
          <w:rFonts w:eastAsia="Calibri"/>
          <w:sz w:val="24"/>
          <w:szCs w:val="24"/>
          <w:highlight w:val="green"/>
        </w:rPr>
        <w:t>ьной и горизонтальной ориентациях</w:t>
      </w:r>
      <w:r w:rsidRPr="00876F15">
        <w:rPr>
          <w:rFonts w:eastAsia="Calibri"/>
          <w:sz w:val="24"/>
          <w:szCs w:val="24"/>
          <w:highlight w:val="green"/>
        </w:rPr>
        <w:t xml:space="preserve"> образцов грунта.</w:t>
      </w:r>
    </w:p>
    <w:p w14:paraId="38FA7821" w14:textId="283C2A19" w:rsidR="00C9783E" w:rsidRPr="00876F15" w:rsidRDefault="00A27363" w:rsidP="00A27363">
      <w:pPr>
        <w:tabs>
          <w:tab w:val="left" w:pos="426"/>
          <w:tab w:val="left" w:pos="851"/>
        </w:tabs>
        <w:spacing w:line="360" w:lineRule="auto"/>
        <w:ind w:firstLine="723"/>
        <w:jc w:val="both"/>
        <w:rPr>
          <w:rFonts w:ascii="Arial" w:eastAsia="Calibri" w:hAnsi="Arial" w:cs="Arial"/>
          <w:b/>
          <w:bCs/>
          <w:sz w:val="24"/>
          <w:szCs w:val="24"/>
          <w:highlight w:val="green"/>
          <w:lang w:bidi="ru-RU"/>
        </w:rPr>
      </w:pPr>
      <w:r w:rsidRPr="00876F15">
        <w:rPr>
          <w:rFonts w:ascii="Arial" w:eastAsia="Calibri" w:hAnsi="Arial" w:cs="Arial"/>
          <w:sz w:val="24"/>
          <w:szCs w:val="24"/>
          <w:highlight w:val="green"/>
        </w:rPr>
        <w:t xml:space="preserve">6.2.2.14 </w:t>
      </w:r>
      <w:r w:rsidR="003508D8" w:rsidRPr="00876F15">
        <w:rPr>
          <w:rFonts w:ascii="Arial" w:eastAsia="Calibri" w:hAnsi="Arial" w:cs="Arial"/>
          <w:sz w:val="24"/>
          <w:szCs w:val="24"/>
          <w:highlight w:val="green"/>
        </w:rPr>
        <w:t xml:space="preserve">Лабораторные исследования физико-механических свойств грунтов </w:t>
      </w:r>
      <w:r w:rsidR="005E6728" w:rsidRPr="00876F15">
        <w:rPr>
          <w:rFonts w:ascii="Arial" w:eastAsia="Calibri" w:hAnsi="Arial" w:cs="Arial"/>
          <w:sz w:val="24"/>
          <w:szCs w:val="24"/>
          <w:highlight w:val="green"/>
        </w:rPr>
        <w:t xml:space="preserve">следует выполнять для сопоставления и уточнения данных, полученных при испытаниях грунтов в массиве в ходе полевых и полевых опытных работ. Определение химического состава подземных вод, а также водных и солянокислых вытяжек из грунтов следует выполнять для оценки агрессивности воды и грунтов по отношению к различным материалам конструкций проектируемых зданий или сооружений </w:t>
      </w:r>
      <w:r w:rsidR="00BE0D92" w:rsidRPr="00876F15">
        <w:rPr>
          <w:rFonts w:ascii="Arial" w:eastAsia="Calibri" w:hAnsi="Arial" w:cs="Arial"/>
          <w:sz w:val="24"/>
          <w:szCs w:val="24"/>
          <w:highlight w:val="green"/>
        </w:rPr>
        <w:t>(не менее</w:t>
      </w:r>
      <w:r w:rsidR="005E6728" w:rsidRPr="00876F15">
        <w:rPr>
          <w:rFonts w:ascii="Arial" w:eastAsia="Calibri" w:hAnsi="Arial" w:cs="Arial"/>
          <w:sz w:val="24"/>
          <w:szCs w:val="24"/>
          <w:highlight w:val="green"/>
        </w:rPr>
        <w:t xml:space="preserve"> </w:t>
      </w:r>
      <w:r w:rsidR="00BE0D92" w:rsidRPr="00876F15">
        <w:rPr>
          <w:rFonts w:ascii="Arial" w:eastAsia="Calibri" w:hAnsi="Arial" w:cs="Arial"/>
          <w:sz w:val="24"/>
          <w:szCs w:val="24"/>
          <w:highlight w:val="green"/>
        </w:rPr>
        <w:t>шести испытаний</w:t>
      </w:r>
      <w:r w:rsidR="005E6728" w:rsidRPr="00876F15">
        <w:rPr>
          <w:rFonts w:ascii="Arial" w:eastAsia="Calibri" w:hAnsi="Arial" w:cs="Arial"/>
          <w:sz w:val="24"/>
          <w:szCs w:val="24"/>
          <w:highlight w:val="green"/>
        </w:rPr>
        <w:t xml:space="preserve"> для каждого </w:t>
      </w:r>
      <w:r w:rsidR="00BE0D92" w:rsidRPr="00876F15">
        <w:rPr>
          <w:rFonts w:ascii="Arial" w:eastAsia="Calibri" w:hAnsi="Arial" w:cs="Arial"/>
          <w:sz w:val="24"/>
          <w:szCs w:val="24"/>
          <w:highlight w:val="green"/>
        </w:rPr>
        <w:t>инженерно-геологического элемента</w:t>
      </w:r>
      <w:r w:rsidR="005E6728" w:rsidRPr="00876F15">
        <w:rPr>
          <w:rFonts w:ascii="Arial" w:eastAsia="Calibri" w:hAnsi="Arial" w:cs="Arial"/>
          <w:sz w:val="24"/>
          <w:szCs w:val="24"/>
          <w:highlight w:val="green"/>
        </w:rPr>
        <w:t>, залегающего выше уровня грунтовых вод</w:t>
      </w:r>
      <w:r w:rsidR="00BE0D92" w:rsidRPr="00876F15">
        <w:rPr>
          <w:rFonts w:ascii="Arial" w:eastAsia="Calibri" w:hAnsi="Arial" w:cs="Arial"/>
          <w:sz w:val="24"/>
          <w:szCs w:val="24"/>
          <w:highlight w:val="green"/>
        </w:rPr>
        <w:t>)</w:t>
      </w:r>
      <w:r w:rsidR="005E6728" w:rsidRPr="00876F15">
        <w:rPr>
          <w:rFonts w:ascii="Arial" w:eastAsia="Calibri" w:hAnsi="Arial" w:cs="Arial"/>
          <w:sz w:val="24"/>
          <w:szCs w:val="24"/>
          <w:highlight w:val="green"/>
        </w:rPr>
        <w:t>.</w:t>
      </w:r>
    </w:p>
    <w:p w14:paraId="65786DA1" w14:textId="4EC193EC" w:rsidR="003508D8" w:rsidRPr="00876F15" w:rsidRDefault="005E6728" w:rsidP="00A27363">
      <w:pPr>
        <w:pStyle w:val="aff1"/>
        <w:tabs>
          <w:tab w:val="left" w:pos="426"/>
          <w:tab w:val="left" w:pos="851"/>
        </w:tabs>
        <w:spacing w:line="360" w:lineRule="auto"/>
        <w:ind w:left="0" w:firstLine="723"/>
        <w:jc w:val="both"/>
        <w:rPr>
          <w:rFonts w:eastAsia="Calibri"/>
          <w:b/>
          <w:bCs/>
          <w:sz w:val="24"/>
          <w:szCs w:val="24"/>
          <w:highlight w:val="green"/>
          <w:lang w:bidi="ru-RU"/>
        </w:rPr>
      </w:pPr>
      <w:r w:rsidRPr="00876F15">
        <w:rPr>
          <w:rFonts w:eastAsia="Calibri"/>
          <w:bCs/>
          <w:sz w:val="24"/>
          <w:szCs w:val="24"/>
          <w:highlight w:val="green"/>
        </w:rPr>
        <w:t>Выбор комплекса лабораторного изучения грунтов долж</w:t>
      </w:r>
      <w:r w:rsidR="00BE0D92" w:rsidRPr="00876F15">
        <w:rPr>
          <w:rFonts w:eastAsia="Calibri"/>
          <w:bCs/>
          <w:sz w:val="24"/>
          <w:szCs w:val="24"/>
          <w:highlight w:val="green"/>
        </w:rPr>
        <w:t>ен осуществляться в соответствии</w:t>
      </w:r>
      <w:r w:rsidRPr="00876F15">
        <w:rPr>
          <w:rFonts w:eastAsia="Calibri"/>
          <w:bCs/>
          <w:sz w:val="24"/>
          <w:szCs w:val="24"/>
          <w:highlight w:val="green"/>
        </w:rPr>
        <w:t xml:space="preserve"> с ГОСТ 20522 и обеспечить возможность полной классификационной характеристики выделенных </w:t>
      </w:r>
      <w:r w:rsidR="002460BE" w:rsidRPr="00876F15">
        <w:rPr>
          <w:rFonts w:eastAsia="Calibri"/>
          <w:bCs/>
          <w:sz w:val="24"/>
          <w:szCs w:val="24"/>
          <w:highlight w:val="green"/>
        </w:rPr>
        <w:t xml:space="preserve">расчетных грунтовых элементов </w:t>
      </w:r>
      <w:r w:rsidRPr="00876F15">
        <w:rPr>
          <w:rFonts w:eastAsia="Calibri"/>
          <w:bCs/>
          <w:sz w:val="24"/>
          <w:szCs w:val="24"/>
          <w:highlight w:val="green"/>
        </w:rPr>
        <w:t xml:space="preserve">согласно ГОСТ 25100. Пробы для лабораторных исследований должны отбираться в контурах проектируемых зданий и сооружений и на участках индивидуального проектирования трасс линейных сооружений в соответствии </w:t>
      </w:r>
      <w:r w:rsidR="00DB1878" w:rsidRPr="00876F15">
        <w:rPr>
          <w:rFonts w:eastAsia="Calibri"/>
          <w:bCs/>
          <w:sz w:val="24"/>
          <w:szCs w:val="24"/>
          <w:highlight w:val="green"/>
        </w:rPr>
        <w:t xml:space="preserve">с </w:t>
      </w:r>
      <w:r w:rsidR="00DB1878" w:rsidRPr="00876F15">
        <w:rPr>
          <w:rFonts w:eastAsia="Arial"/>
          <w:sz w:val="24"/>
          <w:szCs w:val="24"/>
          <w:highlight w:val="green"/>
        </w:rPr>
        <w:t>СП 446.1325800</w:t>
      </w:r>
      <w:r w:rsidR="00CD462B" w:rsidRPr="00876F15">
        <w:rPr>
          <w:rFonts w:eastAsia="Arial"/>
          <w:sz w:val="24"/>
          <w:szCs w:val="24"/>
          <w:highlight w:val="green"/>
        </w:rPr>
        <w:t>.2019</w:t>
      </w:r>
      <w:r w:rsidR="00676941" w:rsidRPr="00876F15">
        <w:rPr>
          <w:rFonts w:eastAsia="Arial"/>
          <w:sz w:val="24"/>
          <w:szCs w:val="24"/>
          <w:highlight w:val="green"/>
        </w:rPr>
        <w:t xml:space="preserve"> </w:t>
      </w:r>
      <w:r w:rsidR="00676941" w:rsidRPr="00876F15">
        <w:rPr>
          <w:rFonts w:eastAsia="Calibri"/>
          <w:bCs/>
          <w:sz w:val="24"/>
          <w:szCs w:val="24"/>
          <w:highlight w:val="green"/>
        </w:rPr>
        <w:t>(пункт 7.2.24)</w:t>
      </w:r>
      <w:r w:rsidR="002F691F" w:rsidRPr="00876F15">
        <w:rPr>
          <w:rFonts w:eastAsia="Calibri"/>
          <w:bCs/>
          <w:sz w:val="24"/>
          <w:szCs w:val="24"/>
          <w:highlight w:val="green"/>
        </w:rPr>
        <w:t xml:space="preserve"> </w:t>
      </w:r>
      <w:r w:rsidRPr="00876F15">
        <w:rPr>
          <w:rFonts w:eastAsia="Calibri"/>
          <w:bCs/>
          <w:sz w:val="24"/>
          <w:szCs w:val="24"/>
          <w:highlight w:val="green"/>
        </w:rPr>
        <w:t>и с учетом 4.9.10.</w:t>
      </w:r>
    </w:p>
    <w:p w14:paraId="5812A0E3" w14:textId="3A49FECB" w:rsidR="003508D8" w:rsidRPr="00A27363" w:rsidRDefault="00A27363" w:rsidP="00A27363">
      <w:pPr>
        <w:tabs>
          <w:tab w:val="left" w:pos="426"/>
          <w:tab w:val="left" w:pos="851"/>
          <w:tab w:val="left" w:pos="1843"/>
        </w:tabs>
        <w:spacing w:line="360" w:lineRule="auto"/>
        <w:ind w:firstLine="723"/>
        <w:jc w:val="both"/>
        <w:rPr>
          <w:rFonts w:ascii="Arial" w:eastAsia="Calibri" w:hAnsi="Arial" w:cs="Arial"/>
          <w:sz w:val="24"/>
          <w:szCs w:val="24"/>
        </w:rPr>
      </w:pPr>
      <w:r w:rsidRPr="00876F15">
        <w:rPr>
          <w:rFonts w:ascii="Arial" w:eastAsia="Calibri" w:hAnsi="Arial" w:cs="Arial"/>
          <w:sz w:val="24"/>
          <w:szCs w:val="24"/>
          <w:highlight w:val="green"/>
        </w:rPr>
        <w:t xml:space="preserve">6.2.2.15 </w:t>
      </w:r>
      <w:r w:rsidR="00F8771A" w:rsidRPr="00876F15">
        <w:rPr>
          <w:rFonts w:ascii="Arial" w:eastAsia="Calibri" w:hAnsi="Arial" w:cs="Arial"/>
          <w:sz w:val="24"/>
          <w:szCs w:val="24"/>
          <w:highlight w:val="green"/>
        </w:rPr>
        <w:t>М</w:t>
      </w:r>
      <w:r w:rsidR="003508D8" w:rsidRPr="00876F15">
        <w:rPr>
          <w:rFonts w:ascii="Arial" w:eastAsia="Calibri" w:hAnsi="Arial" w:cs="Arial"/>
          <w:sz w:val="24"/>
          <w:szCs w:val="24"/>
          <w:highlight w:val="green"/>
        </w:rPr>
        <w:t xml:space="preserve">етоды </w:t>
      </w:r>
      <w:r w:rsidR="00F8771A" w:rsidRPr="00876F15">
        <w:rPr>
          <w:rFonts w:ascii="Arial" w:eastAsia="Calibri" w:hAnsi="Arial" w:cs="Arial"/>
          <w:sz w:val="24"/>
          <w:szCs w:val="24"/>
          <w:highlight w:val="green"/>
        </w:rPr>
        <w:t>лабораторных исследований и схемы испытаний для определения характеристик просадочных грунтов следует устанавливать в зависимости от предполагаемого повышения влажности просадочных грунтов (в том числе при их искусственном замачивании), способов устранения просадочных свойств грунтов (уплотнением, закреплением)</w:t>
      </w:r>
      <w:r w:rsidR="00762F11" w:rsidRPr="00876F15">
        <w:rPr>
          <w:rFonts w:ascii="Arial" w:eastAsia="Calibri" w:hAnsi="Arial" w:cs="Arial"/>
          <w:sz w:val="24"/>
          <w:szCs w:val="24"/>
          <w:highlight w:val="green"/>
        </w:rPr>
        <w:t>.</w:t>
      </w:r>
    </w:p>
    <w:p w14:paraId="5DB317C7" w14:textId="110A9176" w:rsidR="003508D8" w:rsidRPr="00A27363" w:rsidRDefault="00A27363" w:rsidP="00A27363">
      <w:pPr>
        <w:tabs>
          <w:tab w:val="left" w:pos="426"/>
          <w:tab w:val="left" w:pos="851"/>
          <w:tab w:val="left" w:pos="1843"/>
        </w:tabs>
        <w:spacing w:line="360" w:lineRule="auto"/>
        <w:ind w:firstLine="723"/>
        <w:jc w:val="both"/>
        <w:rPr>
          <w:rFonts w:ascii="Arial" w:eastAsia="Calibri" w:hAnsi="Arial" w:cs="Arial"/>
          <w:sz w:val="24"/>
          <w:szCs w:val="24"/>
        </w:rPr>
      </w:pPr>
      <w:r>
        <w:rPr>
          <w:rFonts w:ascii="Arial" w:eastAsia="Calibri" w:hAnsi="Arial" w:cs="Arial"/>
          <w:sz w:val="24"/>
          <w:szCs w:val="24"/>
        </w:rPr>
        <w:t xml:space="preserve">6.2.2.16 </w:t>
      </w:r>
      <w:r w:rsidR="003508D8" w:rsidRPr="00A27363">
        <w:rPr>
          <w:rFonts w:ascii="Arial" w:eastAsia="Calibri" w:hAnsi="Arial" w:cs="Arial"/>
          <w:sz w:val="24"/>
          <w:szCs w:val="24"/>
        </w:rPr>
        <w:t xml:space="preserve">На участках зданий и сооружений, </w:t>
      </w:r>
      <w:r w:rsidR="006C649A">
        <w:rPr>
          <w:rFonts w:ascii="Arial" w:eastAsia="Calibri" w:hAnsi="Arial" w:cs="Arial"/>
          <w:sz w:val="24"/>
          <w:szCs w:val="24"/>
        </w:rPr>
        <w:t>основания которых проектируют</w:t>
      </w:r>
      <w:r w:rsidR="003508D8" w:rsidRPr="00A27363">
        <w:rPr>
          <w:rFonts w:ascii="Arial" w:eastAsia="Calibri" w:hAnsi="Arial" w:cs="Arial"/>
          <w:sz w:val="24"/>
          <w:szCs w:val="24"/>
        </w:rPr>
        <w:t xml:space="preserve"> исходя из возможности повышения их влажности (вследствие инфильтрации поверхностных вод, экранирования поверхности и др.) в условиях неполного водонасыщения грунта, для установления величины относительной деформации просадочности грунта рекомендуется определять начальную просадочную влажность.</w:t>
      </w:r>
    </w:p>
    <w:p w14:paraId="3AA41C0A" w14:textId="4FE4EBB1" w:rsidR="003508D8" w:rsidRPr="00A27363" w:rsidRDefault="003508D8" w:rsidP="00A27363">
      <w:pPr>
        <w:pStyle w:val="aff1"/>
        <w:tabs>
          <w:tab w:val="left" w:pos="426"/>
          <w:tab w:val="left" w:pos="851"/>
        </w:tabs>
        <w:spacing w:line="360" w:lineRule="auto"/>
        <w:ind w:left="0" w:firstLine="723"/>
        <w:jc w:val="both"/>
        <w:rPr>
          <w:rFonts w:eastAsia="Calibri"/>
          <w:sz w:val="24"/>
          <w:szCs w:val="24"/>
        </w:rPr>
      </w:pPr>
      <w:r w:rsidRPr="00876F15">
        <w:rPr>
          <w:rFonts w:eastAsia="Calibri"/>
          <w:sz w:val="24"/>
          <w:szCs w:val="24"/>
          <w:highlight w:val="green"/>
        </w:rPr>
        <w:lastRenderedPageBreak/>
        <w:t xml:space="preserve">Для зданий и сооружений </w:t>
      </w:r>
      <w:r w:rsidR="003D709B" w:rsidRPr="00876F15">
        <w:rPr>
          <w:rFonts w:eastAsia="Calibri"/>
          <w:sz w:val="24"/>
          <w:szCs w:val="24"/>
          <w:highlight w:val="green"/>
        </w:rPr>
        <w:t xml:space="preserve">нормального и пониженного </w:t>
      </w:r>
      <w:r w:rsidR="00D1084D" w:rsidRPr="00876F15">
        <w:rPr>
          <w:rFonts w:eastAsia="Calibri"/>
          <w:sz w:val="24"/>
          <w:szCs w:val="24"/>
          <w:highlight w:val="green"/>
        </w:rPr>
        <w:t>уровней ответственности</w:t>
      </w:r>
      <w:r w:rsidRPr="00876F15">
        <w:rPr>
          <w:rFonts w:eastAsia="Calibri"/>
          <w:sz w:val="24"/>
          <w:szCs w:val="24"/>
          <w:highlight w:val="green"/>
        </w:rPr>
        <w:t xml:space="preserve"> начальную просадочную влажность следует определять по результатам лабораторных исследований</w:t>
      </w:r>
      <w:r w:rsidRPr="00A27363">
        <w:rPr>
          <w:rFonts w:eastAsia="Calibri"/>
          <w:sz w:val="24"/>
          <w:szCs w:val="24"/>
        </w:rPr>
        <w:t>. Для зданий и сооружений повышенного уровня ответственности для уточнения значений начальной просадочной влажности, полученных лабораторными методами, рекомендуется проводить полевые испытания грунтов штампом в тех же точках, где эта влажность определялась лабораторными методами.</w:t>
      </w:r>
      <w:r w:rsidR="00BB5E91" w:rsidRPr="00A27363">
        <w:rPr>
          <w:rFonts w:eastAsia="Calibri"/>
          <w:sz w:val="24"/>
          <w:szCs w:val="24"/>
        </w:rPr>
        <w:t xml:space="preserve"> </w:t>
      </w:r>
      <w:r w:rsidRPr="00876F15">
        <w:rPr>
          <w:rFonts w:eastAsia="Calibri"/>
          <w:sz w:val="24"/>
          <w:szCs w:val="24"/>
          <w:highlight w:val="green"/>
        </w:rPr>
        <w:t xml:space="preserve">Значения начальной просадочной влажности следует сопровождать указанием на </w:t>
      </w:r>
      <w:r w:rsidR="006C649A" w:rsidRPr="00876F15">
        <w:rPr>
          <w:rFonts w:eastAsia="Calibri"/>
          <w:sz w:val="24"/>
          <w:szCs w:val="24"/>
          <w:highlight w:val="green"/>
        </w:rPr>
        <w:t xml:space="preserve">значение </w:t>
      </w:r>
      <w:r w:rsidRPr="00876F15">
        <w:rPr>
          <w:rFonts w:eastAsia="Calibri"/>
          <w:sz w:val="24"/>
          <w:szCs w:val="24"/>
          <w:highlight w:val="green"/>
        </w:rPr>
        <w:t>давления, при котором она была определена.</w:t>
      </w:r>
    </w:p>
    <w:p w14:paraId="44D470F1" w14:textId="28FD744E" w:rsidR="006E2625" w:rsidRPr="00A27363" w:rsidRDefault="00A27363" w:rsidP="00A27363">
      <w:pPr>
        <w:tabs>
          <w:tab w:val="left" w:pos="426"/>
          <w:tab w:val="left" w:pos="851"/>
        </w:tabs>
        <w:spacing w:line="360" w:lineRule="auto"/>
        <w:ind w:firstLine="723"/>
        <w:jc w:val="both"/>
        <w:rPr>
          <w:rFonts w:ascii="Arial" w:hAnsi="Arial" w:cs="Arial"/>
          <w:bCs/>
          <w:sz w:val="24"/>
          <w:szCs w:val="26"/>
        </w:rPr>
      </w:pPr>
      <w:r w:rsidRPr="00876F15">
        <w:rPr>
          <w:rFonts w:ascii="Arial" w:eastAsia="Calibri" w:hAnsi="Arial" w:cs="Arial"/>
          <w:sz w:val="24"/>
          <w:szCs w:val="24"/>
          <w:highlight w:val="green"/>
        </w:rPr>
        <w:t xml:space="preserve">6.2.2.17 </w:t>
      </w:r>
      <w:r w:rsidR="006E2625" w:rsidRPr="00876F15">
        <w:rPr>
          <w:rFonts w:ascii="Arial" w:eastAsia="Calibri" w:hAnsi="Arial" w:cs="Arial"/>
          <w:sz w:val="24"/>
          <w:szCs w:val="24"/>
          <w:highlight w:val="green"/>
        </w:rPr>
        <w:t xml:space="preserve">Прогноз изменений инженерно-геологических условий </w:t>
      </w:r>
      <w:r w:rsidR="00B47657" w:rsidRPr="00876F15">
        <w:rPr>
          <w:rFonts w:ascii="Arial" w:eastAsia="Calibri" w:hAnsi="Arial" w:cs="Arial"/>
          <w:sz w:val="24"/>
          <w:szCs w:val="24"/>
          <w:highlight w:val="green"/>
        </w:rPr>
        <w:t>в районах распространения просадочных грунтов на втором этапе инженерно-геологических изысканий разрабатывается с применением</w:t>
      </w:r>
      <w:r w:rsidR="006E2625" w:rsidRPr="00876F15">
        <w:rPr>
          <w:rFonts w:ascii="Arial" w:eastAsiaTheme="minorEastAsia" w:hAnsi="Arial" w:cs="Arial"/>
          <w:sz w:val="24"/>
          <w:szCs w:val="24"/>
          <w:highlight w:val="green"/>
        </w:rPr>
        <w:t xml:space="preserve"> метод</w:t>
      </w:r>
      <w:r w:rsidR="00263953" w:rsidRPr="00876F15">
        <w:rPr>
          <w:rFonts w:ascii="Arial" w:eastAsiaTheme="minorEastAsia" w:hAnsi="Arial" w:cs="Arial"/>
          <w:sz w:val="24"/>
          <w:szCs w:val="24"/>
          <w:highlight w:val="green"/>
        </w:rPr>
        <w:t>ов</w:t>
      </w:r>
      <w:r w:rsidR="006E2625" w:rsidRPr="00876F15">
        <w:rPr>
          <w:rFonts w:ascii="Arial" w:hAnsi="Arial" w:cs="Arial"/>
          <w:bCs/>
          <w:sz w:val="24"/>
          <w:szCs w:val="26"/>
          <w:highlight w:val="green"/>
        </w:rPr>
        <w:t xml:space="preserve"> физическ</w:t>
      </w:r>
      <w:r w:rsidR="00263953" w:rsidRPr="00876F15">
        <w:rPr>
          <w:rFonts w:ascii="Arial" w:hAnsi="Arial" w:cs="Arial"/>
          <w:bCs/>
          <w:sz w:val="24"/>
          <w:szCs w:val="26"/>
          <w:highlight w:val="green"/>
        </w:rPr>
        <w:t>ого,</w:t>
      </w:r>
      <w:r w:rsidR="006E2625" w:rsidRPr="00876F15">
        <w:rPr>
          <w:rFonts w:ascii="Arial" w:hAnsi="Arial" w:cs="Arial"/>
          <w:bCs/>
          <w:sz w:val="24"/>
          <w:szCs w:val="26"/>
          <w:highlight w:val="green"/>
        </w:rPr>
        <w:t xml:space="preserve"> </w:t>
      </w:r>
      <w:r w:rsidR="00263953" w:rsidRPr="00876F15">
        <w:rPr>
          <w:rFonts w:ascii="Arial" w:hAnsi="Arial" w:cs="Arial"/>
          <w:bCs/>
          <w:sz w:val="24"/>
          <w:szCs w:val="26"/>
          <w:highlight w:val="green"/>
        </w:rPr>
        <w:t xml:space="preserve">математического моделирования и метода </w:t>
      </w:r>
      <w:r w:rsidR="006E2625" w:rsidRPr="00876F15">
        <w:rPr>
          <w:rFonts w:ascii="Arial" w:hAnsi="Arial" w:cs="Arial"/>
          <w:bCs/>
          <w:sz w:val="24"/>
          <w:szCs w:val="26"/>
          <w:highlight w:val="green"/>
        </w:rPr>
        <w:t>и</w:t>
      </w:r>
      <w:r w:rsidR="00263953" w:rsidRPr="00876F15">
        <w:rPr>
          <w:rFonts w:ascii="Arial" w:hAnsi="Arial" w:cs="Arial"/>
          <w:bCs/>
          <w:sz w:val="24"/>
          <w:szCs w:val="26"/>
          <w:highlight w:val="green"/>
        </w:rPr>
        <w:t>нженерно-геологических аналогий</w:t>
      </w:r>
      <w:r w:rsidR="006E2625" w:rsidRPr="00876F15">
        <w:rPr>
          <w:rFonts w:ascii="Arial" w:hAnsi="Arial" w:cs="Arial"/>
          <w:bCs/>
          <w:sz w:val="24"/>
          <w:szCs w:val="26"/>
          <w:highlight w:val="green"/>
        </w:rPr>
        <w:t>.</w:t>
      </w:r>
    </w:p>
    <w:p w14:paraId="24FDA811" w14:textId="7FF1A765"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Наиболее распространенными видами физического моделирования для просадочных грунтов является лабораторные и полевые методы (моделирование процессов деформации, просадочности и др.). Натурные и лабо</w:t>
      </w:r>
      <w:r w:rsidR="006C649A">
        <w:rPr>
          <w:rFonts w:ascii="Arial" w:hAnsi="Arial" w:cs="Arial"/>
          <w:bCs/>
          <w:sz w:val="24"/>
          <w:szCs w:val="26"/>
        </w:rPr>
        <w:t>раторные исследования проводят</w:t>
      </w:r>
      <w:r w:rsidRPr="00A27363">
        <w:rPr>
          <w:rFonts w:ascii="Arial" w:hAnsi="Arial" w:cs="Arial"/>
          <w:bCs/>
          <w:sz w:val="24"/>
          <w:szCs w:val="26"/>
        </w:rPr>
        <w:t xml:space="preserve"> параллельно: натурное – непосредственно в массиве грунта, слагающего площадку изысканий; лабораторное – на образцах грунтов, отобранных из этого же массива. </w:t>
      </w:r>
      <w:r w:rsidR="005639BD" w:rsidRPr="00A27363">
        <w:rPr>
          <w:rFonts w:ascii="Arial" w:hAnsi="Arial" w:cs="Arial"/>
          <w:bCs/>
          <w:sz w:val="24"/>
          <w:szCs w:val="26"/>
        </w:rPr>
        <w:t xml:space="preserve">Физическое моделирование </w:t>
      </w:r>
      <w:r w:rsidRPr="00A27363">
        <w:rPr>
          <w:rFonts w:ascii="Arial" w:hAnsi="Arial" w:cs="Arial"/>
          <w:bCs/>
          <w:sz w:val="24"/>
          <w:szCs w:val="26"/>
        </w:rPr>
        <w:t>является обязательным для сооружений повышенного уровня ответственности</w:t>
      </w:r>
      <w:r w:rsidR="005639BD" w:rsidRPr="00A27363">
        <w:rPr>
          <w:rFonts w:ascii="Arial" w:hAnsi="Arial" w:cs="Arial"/>
          <w:bCs/>
          <w:sz w:val="24"/>
          <w:szCs w:val="26"/>
        </w:rPr>
        <w:t xml:space="preserve">, </w:t>
      </w:r>
      <w:r w:rsidRPr="00A27363">
        <w:rPr>
          <w:rFonts w:ascii="Arial" w:hAnsi="Arial" w:cs="Arial"/>
          <w:bCs/>
          <w:sz w:val="24"/>
          <w:szCs w:val="26"/>
        </w:rPr>
        <w:t>и рекомендуе</w:t>
      </w:r>
      <w:r w:rsidR="005639BD" w:rsidRPr="00A27363">
        <w:rPr>
          <w:rFonts w:ascii="Arial" w:hAnsi="Arial" w:cs="Arial"/>
          <w:bCs/>
          <w:sz w:val="24"/>
          <w:szCs w:val="26"/>
        </w:rPr>
        <w:t>мым</w:t>
      </w:r>
      <w:r w:rsidR="002E17D1">
        <w:rPr>
          <w:rFonts w:ascii="Arial" w:hAnsi="Arial" w:cs="Arial"/>
          <w:bCs/>
          <w:sz w:val="24"/>
          <w:szCs w:val="26"/>
        </w:rPr>
        <w:t xml:space="preserve"> для площадок изысканий с</w:t>
      </w:r>
      <w:r w:rsidRPr="00A27363">
        <w:rPr>
          <w:rFonts w:ascii="Arial" w:hAnsi="Arial" w:cs="Arial"/>
          <w:bCs/>
          <w:sz w:val="24"/>
          <w:szCs w:val="26"/>
        </w:rPr>
        <w:t xml:space="preserve"> типом грунтовых условий по просадочности</w:t>
      </w:r>
      <w:r w:rsidR="002E17D1">
        <w:rPr>
          <w:rFonts w:ascii="Arial" w:hAnsi="Arial" w:cs="Arial"/>
          <w:bCs/>
          <w:sz w:val="24"/>
          <w:szCs w:val="26"/>
        </w:rPr>
        <w:t xml:space="preserve"> </w:t>
      </w:r>
      <w:r w:rsidR="008858B4" w:rsidRPr="00A27363">
        <w:rPr>
          <w:rFonts w:ascii="Arial" w:hAnsi="Arial" w:cs="Arial"/>
          <w:bCs/>
          <w:sz w:val="24"/>
          <w:szCs w:val="26"/>
          <w:lang w:val="en-US"/>
        </w:rPr>
        <w:t>II</w:t>
      </w:r>
      <w:r w:rsidR="008858B4" w:rsidRPr="00A27363">
        <w:rPr>
          <w:rFonts w:ascii="Arial" w:hAnsi="Arial" w:cs="Arial"/>
          <w:bCs/>
          <w:sz w:val="24"/>
          <w:szCs w:val="26"/>
        </w:rPr>
        <w:t xml:space="preserve"> </w:t>
      </w:r>
      <w:r w:rsidRPr="00A27363">
        <w:rPr>
          <w:rFonts w:ascii="Arial" w:hAnsi="Arial" w:cs="Arial"/>
          <w:bCs/>
          <w:sz w:val="24"/>
          <w:szCs w:val="26"/>
        </w:rPr>
        <w:t>при проектировании сооружений нормального уровня ответственности.</w:t>
      </w:r>
    </w:p>
    <w:p w14:paraId="322557D6" w14:textId="77777777"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Выбор методики должен основываться на трех возможных вариантах, ожидаемых в подсистеме «грунтовый просадочный массив»:</w:t>
      </w:r>
    </w:p>
    <w:p w14:paraId="5DA78767" w14:textId="77777777"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исключение возможности замачивания и сохранения влажности не выше нижнего предела пластичности;</w:t>
      </w:r>
    </w:p>
    <w:p w14:paraId="7F027260" w14:textId="27EEA06F"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возможное повышение влажности в диапазоне от начальной просадочной до влажности на границе текучести и частичная реализация просадки в части грунтового массива;</w:t>
      </w:r>
    </w:p>
    <w:p w14:paraId="1BEAC5A9" w14:textId="77777777"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 возможность полного замачивания, повышения влажности выше верхнего предела пластичности и полное проявления просадки с последующей деградацией просадочных свойств. </w:t>
      </w:r>
    </w:p>
    <w:p w14:paraId="18ADB6BE" w14:textId="0152AB56"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876F15">
        <w:rPr>
          <w:rFonts w:ascii="Arial" w:hAnsi="Arial" w:cs="Arial"/>
          <w:bCs/>
          <w:sz w:val="24"/>
          <w:szCs w:val="26"/>
          <w:highlight w:val="green"/>
        </w:rPr>
        <w:t xml:space="preserve">Допускается не выполнять натурное моделирование для объектов нормального уровня ответственности при </w:t>
      </w:r>
      <w:r w:rsidR="006C649A" w:rsidRPr="00876F15">
        <w:rPr>
          <w:rFonts w:ascii="Arial" w:hAnsi="Arial" w:cs="Arial"/>
          <w:bCs/>
          <w:sz w:val="24"/>
          <w:szCs w:val="26"/>
          <w:highlight w:val="green"/>
        </w:rPr>
        <w:t xml:space="preserve">типе </w:t>
      </w:r>
      <w:r w:rsidRPr="00876F15">
        <w:rPr>
          <w:rFonts w:ascii="Arial" w:hAnsi="Arial" w:cs="Arial"/>
          <w:bCs/>
          <w:sz w:val="24"/>
          <w:szCs w:val="26"/>
          <w:highlight w:val="green"/>
        </w:rPr>
        <w:t>грунтовых услови</w:t>
      </w:r>
      <w:r w:rsidR="006C649A" w:rsidRPr="00876F15">
        <w:rPr>
          <w:rFonts w:ascii="Arial" w:hAnsi="Arial" w:cs="Arial"/>
          <w:bCs/>
          <w:sz w:val="24"/>
          <w:szCs w:val="26"/>
          <w:highlight w:val="green"/>
        </w:rPr>
        <w:t>й</w:t>
      </w:r>
      <w:r w:rsidRPr="00876F15">
        <w:rPr>
          <w:rFonts w:ascii="Arial" w:hAnsi="Arial" w:cs="Arial"/>
          <w:bCs/>
          <w:sz w:val="24"/>
          <w:szCs w:val="26"/>
          <w:highlight w:val="green"/>
        </w:rPr>
        <w:t xml:space="preserve"> </w:t>
      </w:r>
      <w:r w:rsidR="006C649A" w:rsidRPr="00876F15">
        <w:rPr>
          <w:rFonts w:ascii="Arial" w:hAnsi="Arial" w:cs="Arial"/>
          <w:bCs/>
          <w:sz w:val="24"/>
          <w:szCs w:val="26"/>
          <w:highlight w:val="green"/>
        </w:rPr>
        <w:t>п</w:t>
      </w:r>
      <w:r w:rsidRPr="00876F15">
        <w:rPr>
          <w:rFonts w:ascii="Arial" w:hAnsi="Arial" w:cs="Arial"/>
          <w:bCs/>
          <w:sz w:val="24"/>
          <w:szCs w:val="26"/>
          <w:highlight w:val="green"/>
        </w:rPr>
        <w:t xml:space="preserve">о просадочности </w:t>
      </w:r>
      <w:r w:rsidR="008858B4" w:rsidRPr="00876F15">
        <w:rPr>
          <w:rFonts w:ascii="Arial" w:hAnsi="Arial" w:cs="Arial"/>
          <w:bCs/>
          <w:sz w:val="24"/>
          <w:szCs w:val="26"/>
          <w:highlight w:val="green"/>
          <w:lang w:val="en-US"/>
        </w:rPr>
        <w:lastRenderedPageBreak/>
        <w:t>II</w:t>
      </w:r>
      <w:r w:rsidR="008858B4" w:rsidRPr="00876F15">
        <w:rPr>
          <w:rFonts w:ascii="Arial" w:hAnsi="Arial" w:cs="Arial"/>
          <w:bCs/>
          <w:sz w:val="24"/>
          <w:szCs w:val="26"/>
          <w:highlight w:val="green"/>
        </w:rPr>
        <w:t xml:space="preserve"> </w:t>
      </w:r>
      <w:r w:rsidRPr="00876F15">
        <w:rPr>
          <w:rFonts w:ascii="Arial" w:hAnsi="Arial" w:cs="Arial"/>
          <w:bCs/>
          <w:sz w:val="24"/>
          <w:szCs w:val="26"/>
          <w:highlight w:val="green"/>
        </w:rPr>
        <w:t>при наличи</w:t>
      </w:r>
      <w:r w:rsidR="00225EAD" w:rsidRPr="00876F15">
        <w:rPr>
          <w:rFonts w:ascii="Arial" w:hAnsi="Arial" w:cs="Arial"/>
          <w:bCs/>
          <w:sz w:val="24"/>
          <w:szCs w:val="26"/>
          <w:highlight w:val="green"/>
        </w:rPr>
        <w:t>и региональных</w:t>
      </w:r>
      <w:r w:rsidRPr="00876F15">
        <w:rPr>
          <w:rFonts w:ascii="Arial" w:hAnsi="Arial" w:cs="Arial"/>
          <w:bCs/>
          <w:sz w:val="24"/>
          <w:szCs w:val="26"/>
          <w:highlight w:val="green"/>
        </w:rPr>
        <w:t xml:space="preserve"> статистически досто</w:t>
      </w:r>
      <w:r w:rsidR="006C649A" w:rsidRPr="00876F15">
        <w:rPr>
          <w:rFonts w:ascii="Arial" w:hAnsi="Arial" w:cs="Arial"/>
          <w:bCs/>
          <w:sz w:val="24"/>
          <w:szCs w:val="26"/>
          <w:highlight w:val="green"/>
        </w:rPr>
        <w:t>верных и апробированных на практике</w:t>
      </w:r>
      <w:r w:rsidRPr="00876F15">
        <w:rPr>
          <w:rFonts w:ascii="Arial" w:hAnsi="Arial" w:cs="Arial"/>
          <w:bCs/>
          <w:sz w:val="24"/>
          <w:szCs w:val="26"/>
          <w:highlight w:val="green"/>
        </w:rPr>
        <w:t xml:space="preserve"> переходных коэффициентов </w:t>
      </w:r>
      <w:r w:rsidRPr="00876F15">
        <w:rPr>
          <w:rFonts w:ascii="Arial" w:hAnsi="Arial" w:cs="Arial"/>
          <w:bCs/>
          <w:i/>
          <w:sz w:val="24"/>
          <w:szCs w:val="26"/>
          <w:highlight w:val="green"/>
          <w:lang w:val="en-US"/>
        </w:rPr>
        <w:t>m</w:t>
      </w:r>
      <w:r w:rsidRPr="00876F15">
        <w:rPr>
          <w:rFonts w:ascii="Arial" w:hAnsi="Arial" w:cs="Arial"/>
          <w:bCs/>
          <w:i/>
          <w:sz w:val="24"/>
          <w:szCs w:val="26"/>
          <w:highlight w:val="green"/>
          <w:vertAlign w:val="subscript"/>
          <w:lang w:val="en-US"/>
        </w:rPr>
        <w:t>k</w:t>
      </w:r>
      <w:r w:rsidRPr="00876F15">
        <w:rPr>
          <w:rFonts w:ascii="Arial" w:hAnsi="Arial" w:cs="Arial"/>
          <w:bCs/>
          <w:sz w:val="24"/>
          <w:szCs w:val="26"/>
          <w:highlight w:val="green"/>
        </w:rPr>
        <w:t xml:space="preserve"> от результатов лабораторных испытаний к значениям прочностных и деформационных характеристик в массиве грунта.</w:t>
      </w:r>
    </w:p>
    <w:p w14:paraId="5B486266" w14:textId="19242F71"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Аналоговое моделирование предполагает выбор площадок-аналогов для прогноза изменений свойств грунтов на объекте проектируемого строительства. Для выбора критериев идентичности между участками объекта и аналога при исследовании просадочных грунтов рекомендуется сходство следующих исходных условий: </w:t>
      </w:r>
    </w:p>
    <w:p w14:paraId="02F3D8EC" w14:textId="77777777"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принадлежность к одному геоморфологическому элементу;</w:t>
      </w:r>
    </w:p>
    <w:p w14:paraId="5FD57E7E" w14:textId="3BD84C88"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подобие гидрогеологических режимов: рекомендуемые критерии – отметка уровня грунтовых вод; диапазон допустимых отклонений составляет ±</w:t>
      </w:r>
      <w:r w:rsidR="001A1DA3" w:rsidRPr="00A27363">
        <w:rPr>
          <w:rFonts w:ascii="Arial" w:hAnsi="Arial" w:cs="Arial"/>
          <w:bCs/>
          <w:sz w:val="24"/>
          <w:szCs w:val="26"/>
          <w:lang w:val="en-US"/>
        </w:rPr>
        <w:t> </w:t>
      </w:r>
      <w:r w:rsidRPr="00A27363">
        <w:rPr>
          <w:rFonts w:ascii="Arial" w:hAnsi="Arial" w:cs="Arial"/>
          <w:bCs/>
          <w:sz w:val="24"/>
          <w:szCs w:val="26"/>
        </w:rPr>
        <w:t>1</w:t>
      </w:r>
      <w:r w:rsidR="001A1DA3" w:rsidRPr="00A27363">
        <w:rPr>
          <w:rFonts w:ascii="Arial" w:hAnsi="Arial" w:cs="Arial"/>
          <w:bCs/>
          <w:sz w:val="24"/>
          <w:szCs w:val="26"/>
          <w:lang w:val="en-US"/>
        </w:rPr>
        <w:t> </w:t>
      </w:r>
      <w:r w:rsidRPr="00A27363">
        <w:rPr>
          <w:rFonts w:ascii="Arial" w:hAnsi="Arial" w:cs="Arial"/>
          <w:bCs/>
          <w:sz w:val="24"/>
          <w:szCs w:val="26"/>
        </w:rPr>
        <w:t>м; коэффициенты фильтрации или водопроводимость водовмещающих пород;</w:t>
      </w:r>
    </w:p>
    <w:p w14:paraId="1C62A0CA" w14:textId="4EEED128"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 однородность просадочной толщи: рекомендуемый критерий – идентичность всех выделенных в ее пределах </w:t>
      </w:r>
      <w:r w:rsidR="006C649A">
        <w:rPr>
          <w:rFonts w:ascii="Arial" w:hAnsi="Arial" w:cs="Arial"/>
          <w:bCs/>
          <w:sz w:val="24"/>
          <w:szCs w:val="26"/>
        </w:rPr>
        <w:t>инженерно-геологических элементов (расчетных грунтовых элементов)</w:t>
      </w:r>
      <w:r w:rsidRPr="00A27363">
        <w:rPr>
          <w:rFonts w:ascii="Arial" w:hAnsi="Arial" w:cs="Arial"/>
          <w:bCs/>
          <w:sz w:val="24"/>
          <w:szCs w:val="26"/>
        </w:rPr>
        <w:t xml:space="preserve">; </w:t>
      </w:r>
    </w:p>
    <w:p w14:paraId="0EBF16EA" w14:textId="77777777"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 установленные для статистической обработки генеральных совокупностей, меры рассеяния показателей свойств грунтов </w:t>
      </w:r>
      <w:r w:rsidR="00D1084D" w:rsidRPr="00A27363">
        <w:rPr>
          <w:rFonts w:ascii="Arial" w:hAnsi="Arial" w:cs="Arial"/>
          <w:bCs/>
          <w:sz w:val="24"/>
          <w:szCs w:val="26"/>
        </w:rPr>
        <w:t>(</w:t>
      </w:r>
      <w:r w:rsidRPr="00A27363">
        <w:rPr>
          <w:rFonts w:ascii="Arial" w:hAnsi="Arial" w:cs="Arial"/>
          <w:bCs/>
          <w:sz w:val="24"/>
          <w:szCs w:val="26"/>
        </w:rPr>
        <w:t>ГОСТ 20522</w:t>
      </w:r>
      <w:r w:rsidR="00D1084D" w:rsidRPr="00A27363">
        <w:rPr>
          <w:rFonts w:ascii="Arial" w:hAnsi="Arial" w:cs="Arial"/>
          <w:bCs/>
          <w:sz w:val="24"/>
          <w:szCs w:val="26"/>
        </w:rPr>
        <w:t>)</w:t>
      </w:r>
      <w:r w:rsidRPr="00A27363">
        <w:rPr>
          <w:rFonts w:ascii="Arial" w:hAnsi="Arial" w:cs="Arial"/>
          <w:bCs/>
          <w:sz w:val="24"/>
          <w:szCs w:val="26"/>
        </w:rPr>
        <w:t>;</w:t>
      </w:r>
    </w:p>
    <w:p w14:paraId="53DEC4F5" w14:textId="44F467E8"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мощность просадочной толщи – диапазон допустимых отклонений составляет ±</w:t>
      </w:r>
      <w:r w:rsidR="001A1DA3" w:rsidRPr="00A27363">
        <w:rPr>
          <w:rFonts w:ascii="Arial" w:hAnsi="Arial" w:cs="Arial"/>
          <w:bCs/>
          <w:sz w:val="24"/>
          <w:szCs w:val="26"/>
          <w:lang w:val="en-US"/>
        </w:rPr>
        <w:t> </w:t>
      </w:r>
      <w:r w:rsidR="00F8771A" w:rsidRPr="00A27363">
        <w:rPr>
          <w:rFonts w:ascii="Arial" w:hAnsi="Arial" w:cs="Arial"/>
          <w:bCs/>
          <w:sz w:val="24"/>
          <w:szCs w:val="26"/>
        </w:rPr>
        <w:t>0,5</w:t>
      </w:r>
      <w:r w:rsidR="001A1DA3" w:rsidRPr="00A27363">
        <w:rPr>
          <w:rFonts w:ascii="Arial" w:hAnsi="Arial" w:cs="Arial"/>
          <w:bCs/>
          <w:sz w:val="24"/>
          <w:szCs w:val="26"/>
          <w:lang w:val="en-US"/>
        </w:rPr>
        <w:t> </w:t>
      </w:r>
      <w:r w:rsidRPr="00A27363">
        <w:rPr>
          <w:rFonts w:ascii="Arial" w:hAnsi="Arial" w:cs="Arial"/>
          <w:bCs/>
          <w:sz w:val="24"/>
          <w:szCs w:val="26"/>
        </w:rPr>
        <w:t>м;</w:t>
      </w:r>
    </w:p>
    <w:p w14:paraId="2436BC74" w14:textId="65A0C9D2"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 выдержанность по мощности выделенных </w:t>
      </w:r>
      <w:r w:rsidR="006C649A">
        <w:rPr>
          <w:rFonts w:ascii="Arial" w:hAnsi="Arial" w:cs="Arial"/>
          <w:bCs/>
          <w:sz w:val="24"/>
          <w:szCs w:val="26"/>
        </w:rPr>
        <w:t>инженерно-геологических элементов (расчетных грунтовых элементов)</w:t>
      </w:r>
      <w:r w:rsidRPr="00A27363">
        <w:rPr>
          <w:rFonts w:ascii="Arial" w:hAnsi="Arial" w:cs="Arial"/>
          <w:bCs/>
          <w:sz w:val="24"/>
          <w:szCs w:val="26"/>
        </w:rPr>
        <w:t xml:space="preserve"> – диапазон допустимых отклонений составляет ±</w:t>
      </w:r>
      <w:r w:rsidR="001A1DA3" w:rsidRPr="00A27363">
        <w:rPr>
          <w:rFonts w:ascii="Arial" w:hAnsi="Arial" w:cs="Arial"/>
          <w:bCs/>
          <w:sz w:val="24"/>
          <w:szCs w:val="26"/>
          <w:lang w:val="en-US"/>
        </w:rPr>
        <w:t> </w:t>
      </w:r>
      <w:r w:rsidRPr="00A27363">
        <w:rPr>
          <w:rFonts w:ascii="Arial" w:hAnsi="Arial" w:cs="Arial"/>
          <w:bCs/>
          <w:sz w:val="24"/>
          <w:szCs w:val="26"/>
        </w:rPr>
        <w:t>0,5</w:t>
      </w:r>
      <w:r w:rsidR="001A1DA3" w:rsidRPr="00A27363">
        <w:rPr>
          <w:rFonts w:ascii="Arial" w:hAnsi="Arial" w:cs="Arial"/>
          <w:bCs/>
          <w:sz w:val="24"/>
          <w:szCs w:val="26"/>
          <w:lang w:val="en-US"/>
        </w:rPr>
        <w:t> </w:t>
      </w:r>
      <w:r w:rsidRPr="00A27363">
        <w:rPr>
          <w:rFonts w:ascii="Arial" w:hAnsi="Arial" w:cs="Arial"/>
          <w:bCs/>
          <w:sz w:val="24"/>
          <w:szCs w:val="26"/>
        </w:rPr>
        <w:t>м.</w:t>
      </w:r>
    </w:p>
    <w:p w14:paraId="62E872A0" w14:textId="0824FA32" w:rsidR="006E2625" w:rsidRPr="00A27363"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В отдельных случаях для оценки допустимого несовпадения критериев подобия у объекта и аналога рекомендуется определять меру подобия и интегральную меру подобия. Для учета различий и степени влияния, введенных в прогнозную модель факторов, а также </w:t>
      </w:r>
      <w:r w:rsidR="006C649A">
        <w:rPr>
          <w:rFonts w:ascii="Arial" w:hAnsi="Arial" w:cs="Arial"/>
          <w:bCs/>
          <w:sz w:val="24"/>
          <w:szCs w:val="26"/>
        </w:rPr>
        <w:t xml:space="preserve">для </w:t>
      </w:r>
      <w:r w:rsidRPr="00A27363">
        <w:rPr>
          <w:rFonts w:ascii="Arial" w:hAnsi="Arial" w:cs="Arial"/>
          <w:bCs/>
          <w:sz w:val="24"/>
          <w:szCs w:val="26"/>
        </w:rPr>
        <w:t>установления близости объекта и аналога рекомендуется вычислять весовые коэффициенты.</w:t>
      </w:r>
    </w:p>
    <w:p w14:paraId="0A823EB8" w14:textId="1EFCF60A" w:rsidR="006E2625" w:rsidRPr="00876F15"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highlight w:val="green"/>
        </w:rPr>
      </w:pPr>
      <w:r w:rsidRPr="00A27363">
        <w:rPr>
          <w:rFonts w:ascii="Arial" w:hAnsi="Arial" w:cs="Arial"/>
          <w:bCs/>
          <w:sz w:val="24"/>
          <w:szCs w:val="26"/>
        </w:rPr>
        <w:t xml:space="preserve">Среди математических методов моделирования для просадочных грунтов рекомендуется использовать кластерный, дискриминантный и корреляционный анализы. </w:t>
      </w:r>
      <w:r w:rsidRPr="00876F15">
        <w:rPr>
          <w:rFonts w:ascii="Arial" w:hAnsi="Arial" w:cs="Arial"/>
          <w:bCs/>
          <w:sz w:val="24"/>
          <w:szCs w:val="26"/>
          <w:highlight w:val="green"/>
        </w:rPr>
        <w:t xml:space="preserve">Наиболее востребованным методом количественной оценки и получения информации о просадочном массиве являются стохастические модели парной и множественной корреляции между характеристиками показателей свойств грунтов. </w:t>
      </w:r>
    </w:p>
    <w:p w14:paraId="41ACBD1C" w14:textId="77777777" w:rsidR="006E2625" w:rsidRPr="00876F15" w:rsidRDefault="006E2625"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highlight w:val="green"/>
        </w:rPr>
      </w:pPr>
      <w:r w:rsidRPr="00876F15">
        <w:rPr>
          <w:rFonts w:ascii="Arial" w:hAnsi="Arial" w:cs="Arial"/>
          <w:bCs/>
          <w:sz w:val="24"/>
          <w:szCs w:val="26"/>
          <w:highlight w:val="green"/>
        </w:rPr>
        <w:t>При обосновании выбора модели необходимо пояснить физическую сущность изучаемых процессов и показателей, схему их взаимодействий.</w:t>
      </w:r>
    </w:p>
    <w:p w14:paraId="1ADFB1B7" w14:textId="269B106D" w:rsidR="006E2625" w:rsidRPr="00876F15" w:rsidRDefault="00A27363" w:rsidP="00A27363">
      <w:pPr>
        <w:tabs>
          <w:tab w:val="left" w:pos="426"/>
          <w:tab w:val="left" w:pos="851"/>
        </w:tabs>
        <w:spacing w:line="360" w:lineRule="auto"/>
        <w:ind w:firstLine="723"/>
        <w:jc w:val="both"/>
        <w:rPr>
          <w:rFonts w:ascii="Arial" w:eastAsia="Calibri" w:hAnsi="Arial" w:cs="Arial"/>
          <w:sz w:val="24"/>
          <w:szCs w:val="24"/>
          <w:highlight w:val="green"/>
        </w:rPr>
      </w:pPr>
      <w:r w:rsidRPr="00876F15">
        <w:rPr>
          <w:rFonts w:ascii="Arial" w:eastAsia="Calibri" w:hAnsi="Arial" w:cs="Arial"/>
          <w:sz w:val="24"/>
          <w:szCs w:val="24"/>
          <w:highlight w:val="green"/>
        </w:rPr>
        <w:lastRenderedPageBreak/>
        <w:t xml:space="preserve">6.2.2.18 </w:t>
      </w:r>
      <w:r w:rsidR="006E2625" w:rsidRPr="00876F15">
        <w:rPr>
          <w:rFonts w:ascii="Arial" w:eastAsia="Calibri" w:hAnsi="Arial" w:cs="Arial"/>
          <w:sz w:val="24"/>
          <w:szCs w:val="24"/>
          <w:highlight w:val="green"/>
        </w:rPr>
        <w:t>Учитывая, что процесс просадочности реализуется при повышении влажности, особое внимание следует удел</w:t>
      </w:r>
      <w:r w:rsidR="006C649A" w:rsidRPr="00876F15">
        <w:rPr>
          <w:rFonts w:ascii="Arial" w:eastAsia="Calibri" w:hAnsi="Arial" w:cs="Arial"/>
          <w:sz w:val="24"/>
          <w:szCs w:val="24"/>
          <w:highlight w:val="green"/>
        </w:rPr>
        <w:t>я</w:t>
      </w:r>
      <w:r w:rsidR="006E2625" w:rsidRPr="00876F15">
        <w:rPr>
          <w:rFonts w:ascii="Arial" w:eastAsia="Calibri" w:hAnsi="Arial" w:cs="Arial"/>
          <w:sz w:val="24"/>
          <w:szCs w:val="24"/>
          <w:highlight w:val="green"/>
        </w:rPr>
        <w:t>ть прогнозу изменения гидрогеологических условий, который выполняется при изучении подтопления территории</w:t>
      </w:r>
      <w:r w:rsidR="008229F9" w:rsidRPr="00876F15">
        <w:rPr>
          <w:rFonts w:ascii="Arial" w:eastAsia="Calibri" w:hAnsi="Arial" w:cs="Arial"/>
          <w:sz w:val="24"/>
          <w:szCs w:val="24"/>
          <w:highlight w:val="green"/>
        </w:rPr>
        <w:t>.</w:t>
      </w:r>
    </w:p>
    <w:p w14:paraId="12B18B75" w14:textId="77777777" w:rsidR="00762F11" w:rsidRPr="00876F15" w:rsidRDefault="00762F11"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highlight w:val="green"/>
        </w:rPr>
      </w:pPr>
      <w:r w:rsidRPr="00876F15">
        <w:rPr>
          <w:rFonts w:ascii="Arial" w:hAnsi="Arial" w:cs="Arial"/>
          <w:bCs/>
          <w:sz w:val="24"/>
          <w:szCs w:val="26"/>
          <w:highlight w:val="green"/>
        </w:rPr>
        <w:t>Для определения возможных изменений режима подземных вод в процессе строительства и эксплуатации проектируемых и существующих зданий и сооружений следует использовать:</w:t>
      </w:r>
    </w:p>
    <w:p w14:paraId="403FB00A" w14:textId="77777777" w:rsidR="00762F11" w:rsidRPr="00876F15" w:rsidRDefault="00762F11"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highlight w:val="green"/>
        </w:rPr>
      </w:pPr>
      <w:r w:rsidRPr="00876F15">
        <w:rPr>
          <w:rFonts w:ascii="Arial" w:hAnsi="Arial" w:cs="Arial"/>
          <w:bCs/>
          <w:sz w:val="24"/>
          <w:szCs w:val="26"/>
          <w:highlight w:val="green"/>
        </w:rPr>
        <w:t>- результаты стационарных наблюдений за подземными водами, используя сеть наблюдательных скважин, созданную на предшествующем этапе изысканий;</w:t>
      </w:r>
    </w:p>
    <w:p w14:paraId="665153BC" w14:textId="77777777" w:rsidR="00762F11" w:rsidRPr="00876F15" w:rsidRDefault="00762F11"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highlight w:val="green"/>
        </w:rPr>
      </w:pPr>
      <w:r w:rsidRPr="00876F15">
        <w:rPr>
          <w:rFonts w:ascii="Arial" w:hAnsi="Arial" w:cs="Arial"/>
          <w:bCs/>
          <w:sz w:val="24"/>
          <w:szCs w:val="26"/>
          <w:highlight w:val="green"/>
        </w:rPr>
        <w:t>- данные разовых замеров уровней подземных вод в горных выработках, пройденных под отдельные здания и сооружения, с определением возможной величины повышения уровня подземных вод аналитическими расчетами, математическим и (или) аналоговым моделированием.</w:t>
      </w:r>
    </w:p>
    <w:p w14:paraId="590646E9" w14:textId="19392945" w:rsidR="00762F11" w:rsidRPr="00A27363" w:rsidRDefault="00762F11"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876F15">
        <w:rPr>
          <w:rFonts w:ascii="Arial" w:hAnsi="Arial" w:cs="Arial"/>
          <w:bCs/>
          <w:sz w:val="24"/>
          <w:szCs w:val="26"/>
          <w:highlight w:val="green"/>
        </w:rPr>
        <w:t xml:space="preserve">Стационарные наблюдения с использованием существующей сети следует продолжать </w:t>
      </w:r>
      <w:r w:rsidR="00263953" w:rsidRPr="00876F15">
        <w:rPr>
          <w:rFonts w:ascii="Arial" w:hAnsi="Arial" w:cs="Arial"/>
          <w:bCs/>
          <w:sz w:val="24"/>
          <w:szCs w:val="26"/>
          <w:highlight w:val="green"/>
        </w:rPr>
        <w:t xml:space="preserve">в рамках локального мониторинга в </w:t>
      </w:r>
      <w:r w:rsidRPr="00876F15">
        <w:rPr>
          <w:rFonts w:ascii="Arial" w:hAnsi="Arial" w:cs="Arial"/>
          <w:bCs/>
          <w:sz w:val="24"/>
          <w:szCs w:val="26"/>
          <w:highlight w:val="green"/>
        </w:rPr>
        <w:t>период строительства и эксплуатации проектируемых и существующих зданий и сооружений; если такая сеть не создана, то ее устройство следует предусмотреть в проекте строительства объекта.</w:t>
      </w:r>
      <w:r w:rsidRPr="00A27363">
        <w:rPr>
          <w:rFonts w:ascii="Arial" w:hAnsi="Arial" w:cs="Arial"/>
          <w:bCs/>
          <w:sz w:val="24"/>
          <w:szCs w:val="26"/>
        </w:rPr>
        <w:t xml:space="preserve"> Рекомендуемая продолжительность стационарных наблюдений на застроенной территории составляет 3</w:t>
      </w:r>
      <w:r w:rsidR="00C9783E" w:rsidRPr="00A27363">
        <w:rPr>
          <w:rFonts w:ascii="Arial" w:hAnsi="Arial" w:cs="Arial"/>
          <w:bCs/>
          <w:sz w:val="24"/>
          <w:szCs w:val="26"/>
        </w:rPr>
        <w:t>–</w:t>
      </w:r>
      <w:r w:rsidRPr="00A27363">
        <w:rPr>
          <w:rFonts w:ascii="Arial" w:hAnsi="Arial" w:cs="Arial"/>
          <w:bCs/>
          <w:sz w:val="24"/>
          <w:szCs w:val="26"/>
        </w:rPr>
        <w:t>5 лет</w:t>
      </w:r>
      <w:r w:rsidR="006C649A" w:rsidRPr="006C649A">
        <w:rPr>
          <w:rFonts w:ascii="Arial" w:hAnsi="Arial" w:cs="Arial"/>
          <w:bCs/>
          <w:sz w:val="24"/>
          <w:szCs w:val="26"/>
        </w:rPr>
        <w:t xml:space="preserve"> </w:t>
      </w:r>
      <w:r w:rsidR="006C649A" w:rsidRPr="00A27363">
        <w:rPr>
          <w:rFonts w:ascii="Arial" w:hAnsi="Arial" w:cs="Arial"/>
          <w:bCs/>
          <w:sz w:val="24"/>
          <w:szCs w:val="26"/>
        </w:rPr>
        <w:t>и более</w:t>
      </w:r>
      <w:r w:rsidRPr="00A27363">
        <w:rPr>
          <w:rFonts w:ascii="Arial" w:hAnsi="Arial" w:cs="Arial"/>
          <w:bCs/>
          <w:sz w:val="24"/>
          <w:szCs w:val="26"/>
        </w:rPr>
        <w:t>.</w:t>
      </w:r>
    </w:p>
    <w:p w14:paraId="60DB3CE6" w14:textId="6CD3F1C9" w:rsidR="00762F11" w:rsidRPr="00A27363" w:rsidRDefault="00762F11" w:rsidP="00A27363">
      <w:pPr>
        <w:widowControl w:val="0"/>
        <w:tabs>
          <w:tab w:val="left" w:pos="993"/>
        </w:tabs>
        <w:autoSpaceDE w:val="0"/>
        <w:autoSpaceDN w:val="0"/>
        <w:adjustRightInd w:val="0"/>
        <w:spacing w:line="360" w:lineRule="auto"/>
        <w:ind w:firstLine="723"/>
        <w:contextualSpacing/>
        <w:jc w:val="both"/>
        <w:rPr>
          <w:rFonts w:ascii="Arial" w:hAnsi="Arial" w:cs="Arial"/>
          <w:bCs/>
          <w:sz w:val="24"/>
          <w:szCs w:val="26"/>
        </w:rPr>
      </w:pPr>
      <w:r w:rsidRPr="00A27363">
        <w:rPr>
          <w:rFonts w:ascii="Arial" w:hAnsi="Arial" w:cs="Arial"/>
          <w:bCs/>
          <w:sz w:val="24"/>
          <w:szCs w:val="26"/>
        </w:rPr>
        <w:t xml:space="preserve">Сгущение пунктов стационарной сети рекомендуется осуществлять вблизи проектируемых зданий и сооружений с мокрым технологическим процессом и водонесущими коммуникациями, а также на участках размещения наиболее ответственных зданий и сооружений </w:t>
      </w:r>
      <w:r w:rsidR="006C649A">
        <w:rPr>
          <w:rFonts w:ascii="Arial" w:hAnsi="Arial" w:cs="Arial"/>
          <w:bCs/>
          <w:sz w:val="24"/>
          <w:szCs w:val="26"/>
        </w:rPr>
        <w:t>в</w:t>
      </w:r>
      <w:r w:rsidRPr="00A27363">
        <w:rPr>
          <w:rFonts w:ascii="Arial" w:hAnsi="Arial" w:cs="Arial"/>
          <w:bCs/>
          <w:sz w:val="24"/>
          <w:szCs w:val="26"/>
        </w:rPr>
        <w:t xml:space="preserve"> цел</w:t>
      </w:r>
      <w:r w:rsidR="006C649A">
        <w:rPr>
          <w:rFonts w:ascii="Arial" w:hAnsi="Arial" w:cs="Arial"/>
          <w:bCs/>
          <w:sz w:val="24"/>
          <w:szCs w:val="26"/>
        </w:rPr>
        <w:t>ях</w:t>
      </w:r>
      <w:r w:rsidRPr="00A27363">
        <w:rPr>
          <w:rFonts w:ascii="Arial" w:hAnsi="Arial" w:cs="Arial"/>
          <w:bCs/>
          <w:sz w:val="24"/>
          <w:szCs w:val="26"/>
        </w:rPr>
        <w:t xml:space="preserve"> контроля за развитием процесса повышения уровня подземных вод, своевременного устранения утечек из водонесущих коммуникаций и предотвращения аварийных ситуаций.</w:t>
      </w:r>
    </w:p>
    <w:p w14:paraId="55BC1EBE" w14:textId="6977936E" w:rsidR="00A73DC2" w:rsidRPr="00876F15" w:rsidRDefault="00A27363" w:rsidP="00A27363">
      <w:pPr>
        <w:tabs>
          <w:tab w:val="left" w:pos="426"/>
          <w:tab w:val="left" w:pos="851"/>
        </w:tabs>
        <w:spacing w:line="360" w:lineRule="auto"/>
        <w:ind w:firstLine="723"/>
        <w:jc w:val="both"/>
        <w:rPr>
          <w:rFonts w:ascii="Arial" w:eastAsia="Calibri" w:hAnsi="Arial" w:cs="Arial"/>
          <w:sz w:val="24"/>
          <w:szCs w:val="24"/>
          <w:highlight w:val="green"/>
        </w:rPr>
      </w:pPr>
      <w:r w:rsidRPr="00876F15">
        <w:rPr>
          <w:rFonts w:ascii="Arial" w:eastAsia="Calibri" w:hAnsi="Arial" w:cs="Arial"/>
          <w:sz w:val="24"/>
          <w:szCs w:val="24"/>
          <w:highlight w:val="green"/>
        </w:rPr>
        <w:t xml:space="preserve">6.2.2.19 </w:t>
      </w:r>
      <w:r w:rsidR="00316029" w:rsidRPr="00876F15">
        <w:rPr>
          <w:rFonts w:ascii="Arial" w:eastAsia="Calibri" w:hAnsi="Arial" w:cs="Arial"/>
          <w:sz w:val="24"/>
          <w:szCs w:val="24"/>
          <w:highlight w:val="green"/>
        </w:rPr>
        <w:t xml:space="preserve">Технический отчет по результатам инженерно-геологических изысканий </w:t>
      </w:r>
      <w:r w:rsidR="00AF3B09" w:rsidRPr="00876F15">
        <w:rPr>
          <w:rFonts w:ascii="Arial" w:eastAsia="Calibri" w:hAnsi="Arial" w:cs="Arial"/>
          <w:sz w:val="24"/>
          <w:szCs w:val="24"/>
          <w:highlight w:val="green"/>
        </w:rPr>
        <w:t xml:space="preserve">на втором этапе при разработке проектной документации объектов капитального строительства в районах распространения просадочных грунтов </w:t>
      </w:r>
      <w:r w:rsidR="00316029" w:rsidRPr="00876F15">
        <w:rPr>
          <w:rFonts w:ascii="Arial" w:eastAsia="Calibri" w:hAnsi="Arial" w:cs="Arial"/>
          <w:sz w:val="24"/>
          <w:szCs w:val="24"/>
          <w:highlight w:val="green"/>
        </w:rPr>
        <w:t>составляется в соответствии с требованиями СП</w:t>
      </w:r>
      <w:r w:rsidR="001A1DA3" w:rsidRPr="00876F15">
        <w:rPr>
          <w:rFonts w:ascii="Arial" w:eastAsia="Calibri" w:hAnsi="Arial" w:cs="Arial"/>
          <w:sz w:val="24"/>
          <w:szCs w:val="24"/>
          <w:highlight w:val="green"/>
          <w:lang w:val="en-US"/>
        </w:rPr>
        <w:t> </w:t>
      </w:r>
      <w:r w:rsidR="00316029" w:rsidRPr="00876F15">
        <w:rPr>
          <w:rFonts w:ascii="Arial" w:eastAsia="Calibri" w:hAnsi="Arial" w:cs="Arial"/>
          <w:sz w:val="24"/>
          <w:szCs w:val="24"/>
          <w:highlight w:val="green"/>
        </w:rPr>
        <w:t>47.13330.2016 (</w:t>
      </w:r>
      <w:r w:rsidR="007E7DD4" w:rsidRPr="00876F15">
        <w:rPr>
          <w:rFonts w:ascii="Arial" w:eastAsia="Calibri" w:hAnsi="Arial" w:cs="Arial"/>
          <w:sz w:val="24"/>
          <w:szCs w:val="24"/>
          <w:highlight w:val="green"/>
        </w:rPr>
        <w:t xml:space="preserve">пункты </w:t>
      </w:r>
      <w:r w:rsidR="00316029" w:rsidRPr="00876F15">
        <w:rPr>
          <w:rFonts w:ascii="Arial" w:eastAsia="Calibri" w:hAnsi="Arial" w:cs="Arial"/>
          <w:sz w:val="24"/>
          <w:szCs w:val="24"/>
          <w:highlight w:val="green"/>
        </w:rPr>
        <w:t>6.3.2.5</w:t>
      </w:r>
      <w:r w:rsidR="00AF3B09" w:rsidRPr="00876F15">
        <w:rPr>
          <w:rFonts w:ascii="Arial" w:eastAsia="Calibri" w:hAnsi="Arial" w:cs="Arial"/>
          <w:sz w:val="24"/>
          <w:szCs w:val="24"/>
          <w:highlight w:val="green"/>
        </w:rPr>
        <w:t>, 6.3.3.2</w:t>
      </w:r>
      <w:r w:rsidR="00316029" w:rsidRPr="00876F15">
        <w:rPr>
          <w:rFonts w:ascii="Arial" w:eastAsia="Calibri" w:hAnsi="Arial" w:cs="Arial"/>
          <w:sz w:val="24"/>
          <w:szCs w:val="24"/>
          <w:highlight w:val="green"/>
        </w:rPr>
        <w:t>).</w:t>
      </w:r>
    </w:p>
    <w:p w14:paraId="2CF43B09" w14:textId="40F0F4B6" w:rsidR="00316029" w:rsidRPr="00876F15" w:rsidRDefault="00AA5F59" w:rsidP="00A27363">
      <w:pPr>
        <w:pStyle w:val="aff1"/>
        <w:tabs>
          <w:tab w:val="left" w:pos="426"/>
          <w:tab w:val="left" w:pos="710"/>
        </w:tabs>
        <w:spacing w:line="360" w:lineRule="auto"/>
        <w:ind w:left="0" w:firstLine="723"/>
        <w:jc w:val="both"/>
        <w:rPr>
          <w:rFonts w:eastAsia="Calibri"/>
          <w:sz w:val="24"/>
          <w:szCs w:val="24"/>
          <w:highlight w:val="green"/>
        </w:rPr>
      </w:pPr>
      <w:r w:rsidRPr="00876F15">
        <w:rPr>
          <w:rFonts w:eastAsia="Calibri"/>
          <w:sz w:val="24"/>
          <w:szCs w:val="24"/>
          <w:highlight w:val="green"/>
        </w:rPr>
        <w:t xml:space="preserve">При анализе инженерно-геологических условий на участках с техногенным </w:t>
      </w:r>
      <w:r w:rsidR="00AF3B09" w:rsidRPr="00876F15">
        <w:rPr>
          <w:rFonts w:eastAsia="Calibri"/>
          <w:sz w:val="24"/>
          <w:szCs w:val="24"/>
          <w:highlight w:val="green"/>
        </w:rPr>
        <w:t xml:space="preserve">воздействием на </w:t>
      </w:r>
      <w:r w:rsidRPr="00876F15">
        <w:rPr>
          <w:rFonts w:eastAsia="Calibri"/>
          <w:sz w:val="24"/>
          <w:szCs w:val="24"/>
          <w:highlight w:val="green"/>
        </w:rPr>
        <w:t>режим подземных вод и</w:t>
      </w:r>
      <w:r w:rsidR="00AF3B09" w:rsidRPr="00876F15">
        <w:rPr>
          <w:rFonts w:eastAsia="Calibri"/>
          <w:sz w:val="24"/>
          <w:szCs w:val="24"/>
          <w:highlight w:val="green"/>
        </w:rPr>
        <w:t xml:space="preserve"> </w:t>
      </w:r>
      <w:r w:rsidRPr="00876F15">
        <w:rPr>
          <w:rFonts w:eastAsia="Calibri"/>
          <w:sz w:val="24"/>
          <w:szCs w:val="24"/>
          <w:highlight w:val="green"/>
        </w:rPr>
        <w:t>влажност</w:t>
      </w:r>
      <w:r w:rsidR="00AF3B09" w:rsidRPr="00876F15">
        <w:rPr>
          <w:rFonts w:eastAsia="Calibri"/>
          <w:sz w:val="24"/>
          <w:szCs w:val="24"/>
          <w:highlight w:val="green"/>
        </w:rPr>
        <w:t>ь</w:t>
      </w:r>
      <w:r w:rsidRPr="00876F15">
        <w:rPr>
          <w:rFonts w:eastAsia="Calibri"/>
          <w:sz w:val="24"/>
          <w:szCs w:val="24"/>
          <w:highlight w:val="green"/>
        </w:rPr>
        <w:t xml:space="preserve"> грунтов зоны аэрации в </w:t>
      </w:r>
      <w:r w:rsidR="006C649A" w:rsidRPr="00876F15">
        <w:rPr>
          <w:rFonts w:eastAsia="Calibri"/>
          <w:sz w:val="24"/>
          <w:szCs w:val="24"/>
          <w:highlight w:val="green"/>
        </w:rPr>
        <w:t xml:space="preserve">техническом </w:t>
      </w:r>
      <w:r w:rsidRPr="00876F15">
        <w:rPr>
          <w:rFonts w:eastAsia="Calibri"/>
          <w:sz w:val="24"/>
          <w:szCs w:val="24"/>
          <w:highlight w:val="green"/>
        </w:rPr>
        <w:t xml:space="preserve">отчете необходимо особое внимание уделять оценке изменения характеристик просадочности по площади и разрезу, вызванных неравномерным их </w:t>
      </w:r>
      <w:r w:rsidRPr="00876F15">
        <w:rPr>
          <w:rFonts w:eastAsia="Calibri"/>
          <w:sz w:val="24"/>
          <w:szCs w:val="24"/>
          <w:highlight w:val="green"/>
        </w:rPr>
        <w:lastRenderedPageBreak/>
        <w:t>замачиванием. При этом следует учитывать возможность наличия грунтов</w:t>
      </w:r>
      <w:r w:rsidR="00AF3B09" w:rsidRPr="00876F15">
        <w:rPr>
          <w:rFonts w:eastAsia="Calibri"/>
          <w:sz w:val="24"/>
          <w:szCs w:val="24"/>
          <w:highlight w:val="green"/>
        </w:rPr>
        <w:t>,</w:t>
      </w:r>
      <w:r w:rsidRPr="00876F15">
        <w:rPr>
          <w:rFonts w:eastAsia="Calibri"/>
          <w:sz w:val="24"/>
          <w:szCs w:val="24"/>
          <w:highlight w:val="green"/>
        </w:rPr>
        <w:t xml:space="preserve"> процесс самоуплотнения которых (реализация просадки) не завершен.</w:t>
      </w:r>
    </w:p>
    <w:bookmarkEnd w:id="52"/>
    <w:p w14:paraId="3089A435" w14:textId="3ADACA2B" w:rsidR="00316029" w:rsidRPr="00876F15" w:rsidRDefault="00A27363" w:rsidP="00A27363">
      <w:pPr>
        <w:tabs>
          <w:tab w:val="left" w:pos="426"/>
          <w:tab w:val="left" w:pos="851"/>
        </w:tabs>
        <w:spacing w:line="360" w:lineRule="auto"/>
        <w:ind w:firstLine="723"/>
        <w:jc w:val="both"/>
        <w:rPr>
          <w:rFonts w:ascii="Arial" w:hAnsi="Arial" w:cs="Arial"/>
          <w:sz w:val="24"/>
          <w:szCs w:val="24"/>
          <w:highlight w:val="green"/>
        </w:rPr>
      </w:pPr>
      <w:r w:rsidRPr="00876F15">
        <w:rPr>
          <w:rFonts w:ascii="Arial" w:hAnsi="Arial" w:cs="Arial"/>
          <w:sz w:val="24"/>
          <w:szCs w:val="24"/>
          <w:highlight w:val="green"/>
        </w:rPr>
        <w:t>6.2.3</w:t>
      </w:r>
      <w:r w:rsidRPr="00876F15">
        <w:rPr>
          <w:rFonts w:ascii="Arial" w:hAnsi="Arial" w:cs="Arial"/>
          <w:b/>
          <w:sz w:val="24"/>
          <w:szCs w:val="24"/>
          <w:highlight w:val="green"/>
        </w:rPr>
        <w:t xml:space="preserve"> </w:t>
      </w:r>
      <w:r w:rsidR="00316029" w:rsidRPr="00876F15">
        <w:rPr>
          <w:rFonts w:ascii="Arial" w:hAnsi="Arial" w:cs="Arial"/>
          <w:sz w:val="24"/>
          <w:szCs w:val="24"/>
          <w:highlight w:val="green"/>
        </w:rPr>
        <w:t>Инженерно-гидрометеорологические изыскания</w:t>
      </w:r>
      <w:r w:rsidR="00316029" w:rsidRPr="00876F15">
        <w:rPr>
          <w:rFonts w:ascii="Arial" w:hAnsi="Arial" w:cs="Arial"/>
          <w:b/>
          <w:sz w:val="24"/>
          <w:szCs w:val="24"/>
          <w:highlight w:val="green"/>
        </w:rPr>
        <w:t xml:space="preserve"> </w:t>
      </w:r>
      <w:r w:rsidR="00316029" w:rsidRPr="00876F15">
        <w:rPr>
          <w:rFonts w:ascii="Arial" w:hAnsi="Arial" w:cs="Arial"/>
          <w:sz w:val="24"/>
          <w:szCs w:val="24"/>
          <w:highlight w:val="green"/>
        </w:rPr>
        <w:t xml:space="preserve">на втором этапе при разработке проектной документации объектов капитального строительства в районах распространения </w:t>
      </w:r>
      <w:r w:rsidR="004E00BD"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выполняют в соответствии с требованиями СП 47.13330.2016 (</w:t>
      </w:r>
      <w:r w:rsidR="007E7DD4" w:rsidRPr="00876F15">
        <w:rPr>
          <w:rFonts w:ascii="Arial" w:hAnsi="Arial" w:cs="Arial"/>
          <w:sz w:val="24"/>
          <w:szCs w:val="24"/>
          <w:highlight w:val="green"/>
        </w:rPr>
        <w:t xml:space="preserve">подраздел </w:t>
      </w:r>
      <w:r w:rsidR="00316029" w:rsidRPr="00876F15">
        <w:rPr>
          <w:rFonts w:ascii="Arial" w:hAnsi="Arial" w:cs="Arial"/>
          <w:sz w:val="24"/>
          <w:szCs w:val="24"/>
          <w:highlight w:val="green"/>
        </w:rPr>
        <w:t>7.3.2).</w:t>
      </w:r>
    </w:p>
    <w:p w14:paraId="2B6D5A39" w14:textId="503F95DB" w:rsidR="000C48D7" w:rsidRPr="006C649A" w:rsidRDefault="00A27363" w:rsidP="00A27363">
      <w:pPr>
        <w:tabs>
          <w:tab w:val="left" w:pos="426"/>
          <w:tab w:val="left" w:pos="851"/>
        </w:tabs>
        <w:spacing w:line="360" w:lineRule="auto"/>
        <w:ind w:firstLine="723"/>
        <w:jc w:val="both"/>
        <w:rPr>
          <w:rFonts w:ascii="Arial" w:hAnsi="Arial" w:cs="Arial"/>
          <w:sz w:val="24"/>
          <w:szCs w:val="24"/>
        </w:rPr>
      </w:pPr>
      <w:r w:rsidRPr="00876F15">
        <w:rPr>
          <w:rFonts w:ascii="Arial" w:hAnsi="Arial" w:cs="Arial"/>
          <w:sz w:val="24"/>
          <w:szCs w:val="24"/>
          <w:highlight w:val="green"/>
        </w:rPr>
        <w:t>6.2.4</w:t>
      </w:r>
      <w:r w:rsidRPr="00876F15">
        <w:rPr>
          <w:rFonts w:ascii="Arial" w:hAnsi="Arial" w:cs="Arial"/>
          <w:b/>
          <w:sz w:val="24"/>
          <w:szCs w:val="24"/>
          <w:highlight w:val="green"/>
        </w:rPr>
        <w:t xml:space="preserve"> </w:t>
      </w:r>
      <w:r w:rsidR="00316029" w:rsidRPr="00876F15">
        <w:rPr>
          <w:rFonts w:ascii="Arial" w:hAnsi="Arial" w:cs="Arial"/>
          <w:sz w:val="24"/>
          <w:szCs w:val="24"/>
          <w:highlight w:val="green"/>
        </w:rPr>
        <w:t>Инженерно-экологические изыскания</w:t>
      </w:r>
      <w:r w:rsidR="00316029" w:rsidRPr="00876F15">
        <w:rPr>
          <w:rFonts w:ascii="Arial" w:hAnsi="Arial" w:cs="Arial"/>
          <w:b/>
          <w:sz w:val="24"/>
          <w:szCs w:val="24"/>
          <w:highlight w:val="green"/>
        </w:rPr>
        <w:t xml:space="preserve"> </w:t>
      </w:r>
      <w:r w:rsidR="00316029" w:rsidRPr="00876F15">
        <w:rPr>
          <w:rFonts w:ascii="Arial" w:hAnsi="Arial" w:cs="Arial"/>
          <w:sz w:val="24"/>
          <w:szCs w:val="24"/>
          <w:highlight w:val="green"/>
        </w:rPr>
        <w:t xml:space="preserve">на втором этапе при разработке проектной документации объектов капитального </w:t>
      </w:r>
      <w:r w:rsidR="006C649A" w:rsidRPr="00876F15">
        <w:rPr>
          <w:rFonts w:ascii="Arial" w:hAnsi="Arial" w:cs="Arial"/>
          <w:sz w:val="24"/>
          <w:szCs w:val="24"/>
          <w:highlight w:val="green"/>
        </w:rPr>
        <w:t xml:space="preserve">строительства </w:t>
      </w:r>
      <w:r w:rsidR="00316029" w:rsidRPr="00876F15">
        <w:rPr>
          <w:rFonts w:ascii="Arial" w:hAnsi="Arial" w:cs="Arial"/>
          <w:sz w:val="24"/>
          <w:szCs w:val="24"/>
          <w:highlight w:val="green"/>
        </w:rPr>
        <w:t xml:space="preserve">в районах распространения </w:t>
      </w:r>
      <w:r w:rsidR="004E00BD"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выполняют в соответствии с требованиями СП 47.13330.2016 (</w:t>
      </w:r>
      <w:r w:rsidR="007E7DD4" w:rsidRPr="00876F15">
        <w:rPr>
          <w:rFonts w:ascii="Arial" w:hAnsi="Arial" w:cs="Arial"/>
          <w:sz w:val="24"/>
          <w:szCs w:val="24"/>
          <w:highlight w:val="green"/>
        </w:rPr>
        <w:t xml:space="preserve">подраздел </w:t>
      </w:r>
      <w:r w:rsidR="00316029" w:rsidRPr="00876F15">
        <w:rPr>
          <w:rFonts w:ascii="Arial" w:hAnsi="Arial" w:cs="Arial"/>
          <w:sz w:val="24"/>
          <w:szCs w:val="24"/>
          <w:highlight w:val="green"/>
        </w:rPr>
        <w:t>8.3.2).</w:t>
      </w:r>
    </w:p>
    <w:p w14:paraId="1D2B15CD" w14:textId="2FB0379B" w:rsidR="000C48D7" w:rsidRPr="00C77384" w:rsidRDefault="00A27363" w:rsidP="00A27363">
      <w:pPr>
        <w:pStyle w:val="2"/>
        <w:numPr>
          <w:ilvl w:val="0"/>
          <w:numId w:val="0"/>
        </w:numPr>
        <w:ind w:firstLine="709"/>
        <w:rPr>
          <w:rFonts w:eastAsia="Calibri"/>
          <w:lang w:eastAsia="en-US"/>
        </w:rPr>
      </w:pPr>
      <w:bookmarkStart w:id="53" w:name="_Toc523323331"/>
      <w:bookmarkStart w:id="54" w:name="_Toc524711551"/>
      <w:r>
        <w:rPr>
          <w:rFonts w:eastAsia="Calibri"/>
          <w:lang w:eastAsia="en-US"/>
        </w:rPr>
        <w:t xml:space="preserve">7 </w:t>
      </w:r>
      <w:r w:rsidR="006C00DD" w:rsidRPr="00C77384">
        <w:rPr>
          <w:rFonts w:eastAsia="Calibri"/>
          <w:lang w:eastAsia="en-US"/>
        </w:rPr>
        <w:t xml:space="preserve">Инженерные изыскания в районах распространения просадочных </w:t>
      </w:r>
      <w:r w:rsidR="005C01B2" w:rsidRPr="00C77384">
        <w:rPr>
          <w:rFonts w:eastAsia="Calibri"/>
          <w:lang w:eastAsia="en-US"/>
        </w:rPr>
        <w:t>грунтов при строительстве</w:t>
      </w:r>
      <w:r w:rsidR="00965193" w:rsidRPr="00C77384">
        <w:rPr>
          <w:rFonts w:eastAsia="Calibri"/>
          <w:lang w:eastAsia="en-US"/>
        </w:rPr>
        <w:t>, эксплуатации</w:t>
      </w:r>
      <w:r w:rsidR="006C00DD" w:rsidRPr="00C77384">
        <w:rPr>
          <w:rFonts w:eastAsia="Calibri"/>
          <w:lang w:eastAsia="en-US"/>
        </w:rPr>
        <w:t xml:space="preserve"> и реконструкции зданий и сооружений</w:t>
      </w:r>
      <w:bookmarkEnd w:id="53"/>
      <w:bookmarkEnd w:id="54"/>
    </w:p>
    <w:p w14:paraId="18F00BD4" w14:textId="7CB7A78E" w:rsidR="000322F7" w:rsidRPr="00C77384" w:rsidRDefault="00C756C5" w:rsidP="00C756C5">
      <w:pPr>
        <w:pStyle w:val="aff1"/>
        <w:spacing w:line="360" w:lineRule="auto"/>
        <w:ind w:left="0" w:firstLine="709"/>
        <w:jc w:val="both"/>
        <w:rPr>
          <w:sz w:val="24"/>
          <w:szCs w:val="24"/>
        </w:rPr>
      </w:pPr>
      <w:r w:rsidRPr="00876F15">
        <w:rPr>
          <w:sz w:val="24"/>
          <w:szCs w:val="24"/>
          <w:highlight w:val="green"/>
        </w:rPr>
        <w:t xml:space="preserve">7.1 </w:t>
      </w:r>
      <w:r w:rsidR="000322F7" w:rsidRPr="00876F15">
        <w:rPr>
          <w:sz w:val="24"/>
          <w:szCs w:val="24"/>
          <w:highlight w:val="green"/>
        </w:rPr>
        <w:t>Инженерно-геодезические изыскания при строительстве</w:t>
      </w:r>
      <w:r w:rsidR="00AF3B09" w:rsidRPr="00876F15">
        <w:rPr>
          <w:sz w:val="24"/>
          <w:szCs w:val="24"/>
          <w:highlight w:val="green"/>
        </w:rPr>
        <w:t xml:space="preserve"> </w:t>
      </w:r>
      <w:r w:rsidR="000322F7" w:rsidRPr="00876F15">
        <w:rPr>
          <w:sz w:val="24"/>
          <w:szCs w:val="24"/>
          <w:highlight w:val="green"/>
        </w:rPr>
        <w:t>и реконструкции зданий и сооружений в районах распространения просадочных грунтов выполняют в соответствии с СП 317.1325800</w:t>
      </w:r>
      <w:r w:rsidR="006C649A" w:rsidRPr="00876F15">
        <w:rPr>
          <w:sz w:val="24"/>
          <w:szCs w:val="24"/>
          <w:highlight w:val="green"/>
        </w:rPr>
        <w:t>.2017</w:t>
      </w:r>
      <w:r w:rsidR="000322F7" w:rsidRPr="00876F15">
        <w:rPr>
          <w:sz w:val="24"/>
          <w:szCs w:val="24"/>
          <w:highlight w:val="green"/>
        </w:rPr>
        <w:t xml:space="preserve"> (раздел 8) и настоящим сводом правил.</w:t>
      </w:r>
    </w:p>
    <w:p w14:paraId="4C0279E3" w14:textId="3264D89D" w:rsidR="000322F7" w:rsidRPr="00C77384" w:rsidRDefault="00C756C5" w:rsidP="00C756C5">
      <w:pPr>
        <w:pStyle w:val="aff1"/>
        <w:spacing w:line="360" w:lineRule="auto"/>
        <w:ind w:left="0" w:firstLine="709"/>
        <w:jc w:val="both"/>
        <w:rPr>
          <w:sz w:val="24"/>
          <w:szCs w:val="24"/>
        </w:rPr>
      </w:pPr>
      <w:r w:rsidRPr="00C77384">
        <w:rPr>
          <w:sz w:val="24"/>
          <w:szCs w:val="24"/>
        </w:rPr>
        <w:t xml:space="preserve">7.1.1 </w:t>
      </w:r>
      <w:r w:rsidR="000322F7" w:rsidRPr="00C77384">
        <w:rPr>
          <w:sz w:val="24"/>
          <w:szCs w:val="24"/>
        </w:rPr>
        <w:t>В случае если заданием предусмотрен локальный мониторинг компонентов геологической среды, в составе инженерно-геодезических изысканий на втором этапе</w:t>
      </w:r>
      <w:r w:rsidR="00051DF1">
        <w:rPr>
          <w:sz w:val="24"/>
          <w:szCs w:val="24"/>
        </w:rPr>
        <w:t>,</w:t>
      </w:r>
      <w:r w:rsidR="000322F7" w:rsidRPr="00C77384">
        <w:rPr>
          <w:sz w:val="24"/>
          <w:szCs w:val="24"/>
        </w:rPr>
        <w:t xml:space="preserve"> в соответствии с программой выполняют:</w:t>
      </w:r>
    </w:p>
    <w:p w14:paraId="160AEA4F" w14:textId="77777777" w:rsidR="000322F7" w:rsidRPr="00C77384" w:rsidRDefault="000322F7" w:rsidP="000322F7">
      <w:pPr>
        <w:pStyle w:val="aff1"/>
        <w:spacing w:line="360" w:lineRule="auto"/>
        <w:ind w:left="0" w:firstLine="709"/>
        <w:jc w:val="both"/>
        <w:rPr>
          <w:sz w:val="24"/>
          <w:szCs w:val="24"/>
        </w:rPr>
      </w:pPr>
      <w:r w:rsidRPr="00C77384">
        <w:rPr>
          <w:sz w:val="24"/>
          <w:szCs w:val="24"/>
        </w:rPr>
        <w:t>- сгущение исходной и наблюдательной (деформационной) сетей;</w:t>
      </w:r>
    </w:p>
    <w:p w14:paraId="3BCBA14E" w14:textId="1F32A76F" w:rsidR="000322F7" w:rsidRPr="00C77384" w:rsidRDefault="000322F7" w:rsidP="000322F7">
      <w:pPr>
        <w:pStyle w:val="aff1"/>
        <w:spacing w:line="360" w:lineRule="auto"/>
        <w:ind w:left="0" w:firstLine="709"/>
        <w:jc w:val="both"/>
        <w:rPr>
          <w:sz w:val="24"/>
          <w:szCs w:val="24"/>
        </w:rPr>
      </w:pPr>
      <w:r w:rsidRPr="00C77384">
        <w:rPr>
          <w:sz w:val="24"/>
          <w:szCs w:val="24"/>
        </w:rPr>
        <w:t>- топографическую съ</w:t>
      </w:r>
      <w:r w:rsidR="008D6ED0" w:rsidRPr="00C77384">
        <w:rPr>
          <w:sz w:val="24"/>
          <w:szCs w:val="24"/>
        </w:rPr>
        <w:t>е</w:t>
      </w:r>
      <w:r w:rsidRPr="00C77384">
        <w:rPr>
          <w:sz w:val="24"/>
          <w:szCs w:val="24"/>
        </w:rPr>
        <w:t>мку участка распространения просадочных грунтов в масштабе 1:5</w:t>
      </w:r>
      <w:r w:rsidR="00F5097B">
        <w:rPr>
          <w:sz w:val="24"/>
          <w:szCs w:val="24"/>
        </w:rPr>
        <w:t> </w:t>
      </w:r>
      <w:r w:rsidRPr="00C77384">
        <w:rPr>
          <w:sz w:val="24"/>
          <w:szCs w:val="24"/>
        </w:rPr>
        <w:t xml:space="preserve">000 </w:t>
      </w:r>
      <w:r w:rsidR="007E7DD4">
        <w:rPr>
          <w:sz w:val="24"/>
          <w:szCs w:val="24"/>
        </w:rPr>
        <w:t>–</w:t>
      </w:r>
      <w:r w:rsidRPr="00C77384">
        <w:rPr>
          <w:sz w:val="24"/>
          <w:szCs w:val="24"/>
        </w:rPr>
        <w:t xml:space="preserve"> 1:200 и высотой сечения рельефа согласно СП</w:t>
      </w:r>
      <w:r w:rsidR="00F5097B">
        <w:rPr>
          <w:sz w:val="24"/>
          <w:szCs w:val="24"/>
        </w:rPr>
        <w:t> </w:t>
      </w:r>
      <w:r w:rsidRPr="00C77384">
        <w:rPr>
          <w:sz w:val="24"/>
          <w:szCs w:val="24"/>
        </w:rPr>
        <w:t>47.13330.2016 (приложение В);</w:t>
      </w:r>
    </w:p>
    <w:p w14:paraId="0DF8078E" w14:textId="77777777" w:rsidR="000322F7" w:rsidRPr="00C77384" w:rsidRDefault="000322F7" w:rsidP="000322F7">
      <w:pPr>
        <w:pStyle w:val="aff1"/>
        <w:spacing w:line="360" w:lineRule="auto"/>
        <w:ind w:left="0" w:firstLine="709"/>
        <w:jc w:val="both"/>
        <w:rPr>
          <w:sz w:val="24"/>
          <w:szCs w:val="24"/>
        </w:rPr>
      </w:pPr>
      <w:r w:rsidRPr="00C77384">
        <w:rPr>
          <w:sz w:val="24"/>
          <w:szCs w:val="24"/>
        </w:rPr>
        <w:t>- выполнение очередных циклов наблюдений за вертикальными смещениями просадочных грунтов;</w:t>
      </w:r>
    </w:p>
    <w:p w14:paraId="7F467A5F" w14:textId="77777777" w:rsidR="000322F7" w:rsidRPr="00C77384" w:rsidRDefault="000322F7" w:rsidP="000322F7">
      <w:pPr>
        <w:pStyle w:val="aff1"/>
        <w:spacing w:line="360" w:lineRule="auto"/>
        <w:ind w:left="0" w:firstLine="709"/>
        <w:jc w:val="both"/>
        <w:rPr>
          <w:sz w:val="24"/>
          <w:szCs w:val="24"/>
        </w:rPr>
      </w:pPr>
      <w:r w:rsidRPr="00C77384">
        <w:rPr>
          <w:sz w:val="24"/>
          <w:szCs w:val="24"/>
        </w:rPr>
        <w:t>- вынос на местность и планово-высотную привязку инженерно-геологических выработок и точек наблюдений;</w:t>
      </w:r>
    </w:p>
    <w:p w14:paraId="4DD179A9" w14:textId="58C55171" w:rsidR="00316029" w:rsidRPr="00956387" w:rsidRDefault="000322F7" w:rsidP="000322F7">
      <w:pPr>
        <w:pStyle w:val="aff1"/>
        <w:spacing w:line="360" w:lineRule="auto"/>
        <w:ind w:left="0" w:firstLine="709"/>
        <w:jc w:val="both"/>
        <w:rPr>
          <w:sz w:val="24"/>
          <w:szCs w:val="24"/>
        </w:rPr>
      </w:pPr>
      <w:r w:rsidRPr="00C77384">
        <w:rPr>
          <w:sz w:val="24"/>
          <w:szCs w:val="24"/>
        </w:rPr>
        <w:t>- составление промежуточных и технического отч</w:t>
      </w:r>
      <w:r w:rsidR="008D6ED0" w:rsidRPr="00C77384">
        <w:rPr>
          <w:sz w:val="24"/>
          <w:szCs w:val="24"/>
        </w:rPr>
        <w:t>е</w:t>
      </w:r>
      <w:r w:rsidRPr="00C77384">
        <w:rPr>
          <w:sz w:val="24"/>
          <w:szCs w:val="24"/>
        </w:rPr>
        <w:t xml:space="preserve">тов о результатах инженерно-геодезических </w:t>
      </w:r>
      <w:r w:rsidRPr="00956387">
        <w:rPr>
          <w:sz w:val="24"/>
          <w:szCs w:val="24"/>
        </w:rPr>
        <w:t>изысканий (4.</w:t>
      </w:r>
      <w:r w:rsidR="00E41811" w:rsidRPr="00956387">
        <w:rPr>
          <w:sz w:val="24"/>
          <w:szCs w:val="24"/>
        </w:rPr>
        <w:t>8</w:t>
      </w:r>
      <w:r w:rsidRPr="00956387">
        <w:rPr>
          <w:sz w:val="24"/>
          <w:szCs w:val="24"/>
        </w:rPr>
        <w:t>.</w:t>
      </w:r>
      <w:r w:rsidR="00B932CD" w:rsidRPr="00956387">
        <w:rPr>
          <w:sz w:val="24"/>
          <w:szCs w:val="24"/>
        </w:rPr>
        <w:t>8</w:t>
      </w:r>
      <w:r w:rsidRPr="00956387">
        <w:rPr>
          <w:sz w:val="24"/>
          <w:szCs w:val="24"/>
        </w:rPr>
        <w:t>, 4.</w:t>
      </w:r>
      <w:r w:rsidR="00E41811" w:rsidRPr="00956387">
        <w:rPr>
          <w:sz w:val="24"/>
          <w:szCs w:val="24"/>
        </w:rPr>
        <w:t>8</w:t>
      </w:r>
      <w:r w:rsidRPr="00956387">
        <w:rPr>
          <w:sz w:val="24"/>
          <w:szCs w:val="24"/>
        </w:rPr>
        <w:t>.</w:t>
      </w:r>
      <w:r w:rsidR="00B932CD" w:rsidRPr="00956387">
        <w:rPr>
          <w:sz w:val="24"/>
          <w:szCs w:val="24"/>
        </w:rPr>
        <w:t>9</w:t>
      </w:r>
      <w:r w:rsidRPr="00956387">
        <w:rPr>
          <w:sz w:val="24"/>
          <w:szCs w:val="24"/>
        </w:rPr>
        <w:t>).</w:t>
      </w:r>
    </w:p>
    <w:p w14:paraId="783518A4" w14:textId="24D4D987" w:rsidR="00316029" w:rsidRPr="00876F15" w:rsidRDefault="00C756C5" w:rsidP="00C756C5">
      <w:pPr>
        <w:pStyle w:val="aff1"/>
        <w:spacing w:line="360" w:lineRule="auto"/>
        <w:ind w:left="0" w:firstLine="709"/>
        <w:jc w:val="both"/>
        <w:rPr>
          <w:sz w:val="24"/>
          <w:szCs w:val="24"/>
          <w:highlight w:val="green"/>
        </w:rPr>
      </w:pPr>
      <w:bookmarkStart w:id="55" w:name="sub_461"/>
      <w:r w:rsidRPr="00876F15">
        <w:rPr>
          <w:sz w:val="24"/>
          <w:szCs w:val="24"/>
          <w:highlight w:val="green"/>
        </w:rPr>
        <w:t xml:space="preserve">7.2 </w:t>
      </w:r>
      <w:r w:rsidR="00316029" w:rsidRPr="00876F15">
        <w:rPr>
          <w:sz w:val="24"/>
          <w:szCs w:val="24"/>
          <w:highlight w:val="green"/>
        </w:rPr>
        <w:t>Инженерно-геологические изыскания при строительстве</w:t>
      </w:r>
      <w:r w:rsidR="00740714" w:rsidRPr="00876F15">
        <w:rPr>
          <w:sz w:val="24"/>
          <w:szCs w:val="24"/>
          <w:highlight w:val="green"/>
        </w:rPr>
        <w:t xml:space="preserve"> </w:t>
      </w:r>
      <w:r w:rsidR="005C34A7" w:rsidRPr="00876F15">
        <w:rPr>
          <w:sz w:val="24"/>
          <w:szCs w:val="24"/>
          <w:highlight w:val="green"/>
        </w:rPr>
        <w:t xml:space="preserve">и эксплуатации </w:t>
      </w:r>
      <w:r w:rsidR="00316029" w:rsidRPr="00876F15">
        <w:rPr>
          <w:sz w:val="24"/>
          <w:szCs w:val="24"/>
          <w:highlight w:val="green"/>
        </w:rPr>
        <w:t xml:space="preserve">зданий и сооружений в районах распространения </w:t>
      </w:r>
      <w:r w:rsidR="00FC190A" w:rsidRPr="00876F15">
        <w:rPr>
          <w:sz w:val="24"/>
          <w:szCs w:val="24"/>
          <w:highlight w:val="green"/>
        </w:rPr>
        <w:t>просадочных</w:t>
      </w:r>
      <w:r w:rsidR="00316029" w:rsidRPr="00876F15">
        <w:rPr>
          <w:sz w:val="24"/>
          <w:szCs w:val="24"/>
          <w:highlight w:val="green"/>
        </w:rPr>
        <w:t xml:space="preserve"> грунтов должны обеспечивать получение данных для оценки соответствия результатов инженерно-</w:t>
      </w:r>
      <w:r w:rsidR="00316029" w:rsidRPr="00876F15">
        <w:rPr>
          <w:sz w:val="24"/>
          <w:szCs w:val="24"/>
          <w:highlight w:val="green"/>
        </w:rPr>
        <w:lastRenderedPageBreak/>
        <w:t xml:space="preserve">геологических изысканий, использованных при разработке проектной документации и результатов вскрышных работ в соответствии </w:t>
      </w:r>
      <w:r w:rsidR="00051DF1" w:rsidRPr="00876F15">
        <w:rPr>
          <w:sz w:val="24"/>
          <w:szCs w:val="24"/>
          <w:highlight w:val="green"/>
        </w:rPr>
        <w:t xml:space="preserve">с </w:t>
      </w:r>
      <w:r w:rsidR="00051DF1" w:rsidRPr="00876F15">
        <w:rPr>
          <w:rFonts w:eastAsia="Arial"/>
          <w:sz w:val="24"/>
          <w:szCs w:val="24"/>
          <w:highlight w:val="green"/>
        </w:rPr>
        <w:t>СП 446.1325800</w:t>
      </w:r>
      <w:r w:rsidR="00CD462B" w:rsidRPr="00876F15">
        <w:rPr>
          <w:rFonts w:eastAsia="Arial"/>
          <w:sz w:val="24"/>
          <w:szCs w:val="24"/>
          <w:highlight w:val="green"/>
        </w:rPr>
        <w:t>.2019</w:t>
      </w:r>
      <w:r w:rsidR="00676941" w:rsidRPr="00876F15">
        <w:rPr>
          <w:rFonts w:eastAsia="Arial"/>
          <w:sz w:val="24"/>
          <w:szCs w:val="24"/>
          <w:highlight w:val="green"/>
        </w:rPr>
        <w:t xml:space="preserve"> </w:t>
      </w:r>
      <w:r w:rsidR="00676941" w:rsidRPr="00876F15">
        <w:rPr>
          <w:sz w:val="24"/>
          <w:szCs w:val="24"/>
          <w:highlight w:val="green"/>
        </w:rPr>
        <w:t>(подраздел 8.1)</w:t>
      </w:r>
      <w:r w:rsidR="00316029" w:rsidRPr="00876F15">
        <w:rPr>
          <w:sz w:val="24"/>
          <w:szCs w:val="24"/>
          <w:highlight w:val="green"/>
        </w:rPr>
        <w:t>.</w:t>
      </w:r>
    </w:p>
    <w:bookmarkEnd w:id="55"/>
    <w:p w14:paraId="44018C0F" w14:textId="30281119" w:rsidR="00316029" w:rsidRPr="00876F15" w:rsidRDefault="00A13C8F" w:rsidP="00A13C8F">
      <w:pPr>
        <w:spacing w:line="360" w:lineRule="auto"/>
        <w:ind w:firstLine="709"/>
        <w:jc w:val="both"/>
        <w:rPr>
          <w:rFonts w:ascii="Arial" w:hAnsi="Arial" w:cs="Arial"/>
          <w:sz w:val="24"/>
          <w:szCs w:val="24"/>
          <w:highlight w:val="green"/>
        </w:rPr>
      </w:pPr>
      <w:r w:rsidRPr="00876F15">
        <w:rPr>
          <w:rFonts w:ascii="Arial" w:hAnsi="Arial" w:cs="Arial"/>
          <w:sz w:val="24"/>
          <w:szCs w:val="24"/>
          <w:highlight w:val="green"/>
        </w:rPr>
        <w:t xml:space="preserve">7.2.1 </w:t>
      </w:r>
      <w:r w:rsidR="00316029" w:rsidRPr="00876F15">
        <w:rPr>
          <w:rFonts w:ascii="Arial" w:hAnsi="Arial" w:cs="Arial"/>
          <w:sz w:val="24"/>
          <w:szCs w:val="24"/>
          <w:highlight w:val="green"/>
        </w:rPr>
        <w:t xml:space="preserve">При выполнении контроля за производством земляных работ на основе проведения обследования котлованов, траншей, туннелей и других выемок следует устанавливать соответствие границ участков распространения </w:t>
      </w:r>
      <w:r w:rsidR="00FC190A" w:rsidRPr="00876F15">
        <w:rPr>
          <w:rFonts w:ascii="Arial" w:hAnsi="Arial" w:cs="Arial"/>
          <w:sz w:val="24"/>
          <w:szCs w:val="24"/>
          <w:highlight w:val="green"/>
        </w:rPr>
        <w:t>просадочных</w:t>
      </w:r>
      <w:r w:rsidR="00316029" w:rsidRPr="00876F15">
        <w:rPr>
          <w:rFonts w:ascii="Arial" w:hAnsi="Arial" w:cs="Arial"/>
          <w:sz w:val="24"/>
          <w:szCs w:val="24"/>
          <w:highlight w:val="green"/>
        </w:rPr>
        <w:t xml:space="preserve"> грунтов (в плане и разрезе)</w:t>
      </w:r>
      <w:r w:rsidR="00F5097B" w:rsidRPr="00876F15">
        <w:rPr>
          <w:rFonts w:ascii="Arial" w:hAnsi="Arial" w:cs="Arial"/>
          <w:sz w:val="24"/>
          <w:szCs w:val="24"/>
          <w:highlight w:val="green"/>
        </w:rPr>
        <w:t>,</w:t>
      </w:r>
      <w:r w:rsidR="00316029" w:rsidRPr="00876F15">
        <w:rPr>
          <w:rFonts w:ascii="Arial" w:hAnsi="Arial" w:cs="Arial"/>
          <w:sz w:val="24"/>
          <w:szCs w:val="24"/>
          <w:highlight w:val="green"/>
        </w:rPr>
        <w:t xml:space="preserve"> принятых в проектной документации фактическим.</w:t>
      </w:r>
    </w:p>
    <w:p w14:paraId="0A66EF39" w14:textId="664B63D8" w:rsidR="00316029" w:rsidRPr="00876F15" w:rsidRDefault="00316029" w:rsidP="00A13C8F">
      <w:pPr>
        <w:spacing w:line="360" w:lineRule="auto"/>
        <w:ind w:firstLine="709"/>
        <w:contextualSpacing/>
        <w:jc w:val="both"/>
        <w:rPr>
          <w:rFonts w:ascii="Arial" w:hAnsi="Arial" w:cs="Arial"/>
          <w:sz w:val="24"/>
          <w:szCs w:val="24"/>
          <w:highlight w:val="green"/>
        </w:rPr>
      </w:pPr>
      <w:r w:rsidRPr="00876F15">
        <w:rPr>
          <w:rFonts w:ascii="Arial" w:hAnsi="Arial" w:cs="Arial"/>
          <w:sz w:val="24"/>
          <w:szCs w:val="24"/>
          <w:highlight w:val="green"/>
        </w:rPr>
        <w:t xml:space="preserve">При обследовании </w:t>
      </w:r>
      <w:r w:rsidR="006C649A" w:rsidRPr="00876F15">
        <w:rPr>
          <w:rFonts w:ascii="Arial" w:hAnsi="Arial" w:cs="Arial"/>
          <w:sz w:val="24"/>
          <w:szCs w:val="24"/>
          <w:highlight w:val="green"/>
        </w:rPr>
        <w:t>следует</w:t>
      </w:r>
      <w:r w:rsidRPr="00876F15">
        <w:rPr>
          <w:rFonts w:ascii="Arial" w:hAnsi="Arial" w:cs="Arial"/>
          <w:sz w:val="24"/>
          <w:szCs w:val="24"/>
          <w:highlight w:val="green"/>
        </w:rPr>
        <w:t xml:space="preserve"> выполнять: описание грунтов (характер, состав, состояние и свойства) в стенках и дне котлованов и выемок; выполнение зарисовок и фотографирование; отбор</w:t>
      </w:r>
      <w:r w:rsidR="006C649A" w:rsidRPr="00876F15">
        <w:rPr>
          <w:rFonts w:ascii="Arial" w:hAnsi="Arial" w:cs="Arial"/>
          <w:sz w:val="24"/>
          <w:szCs w:val="24"/>
          <w:highlight w:val="green"/>
        </w:rPr>
        <w:t>,</w:t>
      </w:r>
      <w:r w:rsidRPr="00876F15">
        <w:rPr>
          <w:rFonts w:ascii="Arial" w:hAnsi="Arial" w:cs="Arial"/>
          <w:sz w:val="24"/>
          <w:szCs w:val="24"/>
          <w:highlight w:val="green"/>
        </w:rPr>
        <w:t xml:space="preserve"> при необходимости</w:t>
      </w:r>
      <w:r w:rsidR="006C649A" w:rsidRPr="00876F15">
        <w:rPr>
          <w:rFonts w:ascii="Arial" w:hAnsi="Arial" w:cs="Arial"/>
          <w:sz w:val="24"/>
          <w:szCs w:val="24"/>
          <w:highlight w:val="green"/>
        </w:rPr>
        <w:t>,</w:t>
      </w:r>
      <w:r w:rsidRPr="00876F15">
        <w:rPr>
          <w:rFonts w:ascii="Arial" w:hAnsi="Arial" w:cs="Arial"/>
          <w:sz w:val="24"/>
          <w:szCs w:val="24"/>
          <w:highlight w:val="green"/>
        </w:rPr>
        <w:t xml:space="preserve"> контрольных проб грунтов и подземных вод; регистрация появления и установления уровня подземных вод, зоны капиллярного насыщения грунтов; установление характерных особенностей поступления воды в выемки, величины водоотлива.</w:t>
      </w:r>
      <w:r w:rsidR="002D5FAF" w:rsidRPr="00876F15">
        <w:rPr>
          <w:rFonts w:ascii="Arial" w:hAnsi="Arial" w:cs="Arial"/>
          <w:sz w:val="24"/>
          <w:szCs w:val="24"/>
          <w:highlight w:val="green"/>
        </w:rPr>
        <w:t xml:space="preserve"> </w:t>
      </w:r>
    </w:p>
    <w:p w14:paraId="29F41408" w14:textId="5107F607" w:rsidR="005C34A7" w:rsidRPr="00876F15" w:rsidRDefault="00316029" w:rsidP="00A13C8F">
      <w:pPr>
        <w:spacing w:line="360" w:lineRule="auto"/>
        <w:ind w:firstLine="709"/>
        <w:contextualSpacing/>
        <w:jc w:val="both"/>
        <w:rPr>
          <w:rFonts w:ascii="Arial" w:hAnsi="Arial" w:cs="Arial"/>
          <w:sz w:val="24"/>
          <w:szCs w:val="24"/>
          <w:highlight w:val="green"/>
        </w:rPr>
      </w:pPr>
      <w:r w:rsidRPr="00876F15">
        <w:rPr>
          <w:rFonts w:ascii="Arial" w:hAnsi="Arial" w:cs="Arial"/>
          <w:sz w:val="24"/>
          <w:szCs w:val="24"/>
          <w:highlight w:val="green"/>
        </w:rPr>
        <w:t xml:space="preserve">В результате обследования составляются </w:t>
      </w:r>
      <w:r w:rsidR="002D5FAF" w:rsidRPr="00876F15">
        <w:rPr>
          <w:rFonts w:ascii="Arial" w:hAnsi="Arial" w:cs="Arial"/>
          <w:sz w:val="24"/>
          <w:szCs w:val="24"/>
          <w:highlight w:val="green"/>
        </w:rPr>
        <w:t xml:space="preserve">акты освидетельствования, </w:t>
      </w:r>
      <w:r w:rsidRPr="00876F15">
        <w:rPr>
          <w:rFonts w:ascii="Arial" w:hAnsi="Arial" w:cs="Arial"/>
          <w:sz w:val="24"/>
          <w:szCs w:val="24"/>
          <w:highlight w:val="green"/>
        </w:rPr>
        <w:t xml:space="preserve">детальные инженерно-геологические разрезы и карты инженерно-геологических условий с границами участков распространения </w:t>
      </w:r>
      <w:r w:rsidR="00FC190A" w:rsidRPr="00876F15">
        <w:rPr>
          <w:rFonts w:ascii="Arial" w:hAnsi="Arial" w:cs="Arial"/>
          <w:sz w:val="24"/>
          <w:szCs w:val="24"/>
          <w:highlight w:val="green"/>
        </w:rPr>
        <w:t>просадочных</w:t>
      </w:r>
      <w:r w:rsidRPr="00876F15">
        <w:rPr>
          <w:rFonts w:ascii="Arial" w:hAnsi="Arial" w:cs="Arial"/>
          <w:sz w:val="24"/>
          <w:szCs w:val="24"/>
          <w:highlight w:val="green"/>
        </w:rPr>
        <w:t xml:space="preserve"> грунтов в масштабе 1:500</w:t>
      </w:r>
      <w:r w:rsidR="00F5097B" w:rsidRPr="00876F15">
        <w:rPr>
          <w:rFonts w:ascii="Arial" w:hAnsi="Arial" w:cs="Arial"/>
          <w:sz w:val="24"/>
          <w:szCs w:val="24"/>
          <w:highlight w:val="green"/>
        </w:rPr>
        <w:t> </w:t>
      </w:r>
      <w:r w:rsidR="007E7DD4" w:rsidRPr="00876F15">
        <w:rPr>
          <w:rFonts w:ascii="Arial" w:hAnsi="Arial" w:cs="Arial"/>
          <w:sz w:val="24"/>
          <w:szCs w:val="24"/>
          <w:highlight w:val="green"/>
        </w:rPr>
        <w:t>–</w:t>
      </w:r>
      <w:r w:rsidR="00F5097B" w:rsidRPr="00876F15">
        <w:rPr>
          <w:rFonts w:ascii="Arial" w:hAnsi="Arial" w:cs="Arial"/>
          <w:sz w:val="24"/>
          <w:szCs w:val="24"/>
          <w:highlight w:val="green"/>
        </w:rPr>
        <w:t> </w:t>
      </w:r>
      <w:r w:rsidRPr="00876F15">
        <w:rPr>
          <w:rFonts w:ascii="Arial" w:hAnsi="Arial" w:cs="Arial"/>
          <w:sz w:val="24"/>
          <w:szCs w:val="24"/>
          <w:highlight w:val="green"/>
        </w:rPr>
        <w:t xml:space="preserve">1:50 (при соответствующем обосновании </w:t>
      </w:r>
      <w:r w:rsidR="007E7DD4" w:rsidRPr="00876F15">
        <w:rPr>
          <w:rFonts w:ascii="Arial" w:hAnsi="Arial" w:cs="Arial"/>
          <w:sz w:val="24"/>
          <w:szCs w:val="24"/>
          <w:highlight w:val="green"/>
        </w:rPr>
        <w:t>–</w:t>
      </w:r>
      <w:r w:rsidRPr="00876F15">
        <w:rPr>
          <w:rFonts w:ascii="Arial" w:hAnsi="Arial" w:cs="Arial"/>
          <w:sz w:val="24"/>
          <w:szCs w:val="24"/>
          <w:highlight w:val="green"/>
        </w:rPr>
        <w:t xml:space="preserve"> 1:10).</w:t>
      </w:r>
    </w:p>
    <w:p w14:paraId="13B144D6" w14:textId="4287B073" w:rsidR="005C34A7" w:rsidRPr="00876F15" w:rsidRDefault="00A13C8F" w:rsidP="00A13C8F">
      <w:pPr>
        <w:spacing w:line="360" w:lineRule="auto"/>
        <w:ind w:firstLine="709"/>
        <w:jc w:val="both"/>
        <w:rPr>
          <w:rFonts w:ascii="Arial" w:hAnsi="Arial" w:cs="Arial"/>
          <w:sz w:val="24"/>
          <w:szCs w:val="24"/>
          <w:highlight w:val="green"/>
        </w:rPr>
      </w:pPr>
      <w:r w:rsidRPr="00876F15">
        <w:rPr>
          <w:rFonts w:ascii="Arial" w:hAnsi="Arial" w:cs="Arial"/>
          <w:sz w:val="24"/>
          <w:szCs w:val="24"/>
          <w:highlight w:val="green"/>
        </w:rPr>
        <w:t xml:space="preserve">7.2.2 </w:t>
      </w:r>
      <w:r w:rsidR="005C34A7" w:rsidRPr="00876F15">
        <w:rPr>
          <w:rFonts w:ascii="Arial" w:hAnsi="Arial" w:cs="Arial"/>
          <w:sz w:val="24"/>
          <w:szCs w:val="24"/>
          <w:highlight w:val="green"/>
        </w:rPr>
        <w:t xml:space="preserve">При </w:t>
      </w:r>
      <w:r w:rsidR="0098709E" w:rsidRPr="00876F15">
        <w:rPr>
          <w:rFonts w:ascii="Arial" w:hAnsi="Arial" w:cs="Arial"/>
          <w:sz w:val="24"/>
          <w:szCs w:val="24"/>
          <w:highlight w:val="green"/>
        </w:rPr>
        <w:t xml:space="preserve">строительстве и </w:t>
      </w:r>
      <w:r w:rsidR="005C34A7" w:rsidRPr="00876F15">
        <w:rPr>
          <w:rFonts w:ascii="Arial" w:hAnsi="Arial" w:cs="Arial"/>
          <w:sz w:val="24"/>
          <w:szCs w:val="24"/>
          <w:highlight w:val="green"/>
        </w:rPr>
        <w:t xml:space="preserve">эксплуатации зданий и сооружений </w:t>
      </w:r>
      <w:r w:rsidR="00E32686" w:rsidRPr="00876F15">
        <w:rPr>
          <w:rFonts w:ascii="Arial" w:hAnsi="Arial" w:cs="Arial"/>
          <w:sz w:val="24"/>
          <w:szCs w:val="24"/>
          <w:highlight w:val="green"/>
        </w:rPr>
        <w:t>в районах распространения просадочных грунтов необходимо</w:t>
      </w:r>
      <w:r w:rsidR="005C34A7" w:rsidRPr="00876F15">
        <w:rPr>
          <w:rFonts w:ascii="Arial" w:hAnsi="Arial" w:cs="Arial"/>
          <w:sz w:val="24"/>
          <w:szCs w:val="24"/>
          <w:highlight w:val="green"/>
        </w:rPr>
        <w:t xml:space="preserve"> </w:t>
      </w:r>
      <w:r w:rsidR="00E32686" w:rsidRPr="00876F15">
        <w:rPr>
          <w:rFonts w:ascii="Arial" w:hAnsi="Arial" w:cs="Arial"/>
          <w:sz w:val="24"/>
          <w:szCs w:val="24"/>
          <w:highlight w:val="green"/>
        </w:rPr>
        <w:t>выполнять</w:t>
      </w:r>
      <w:r w:rsidR="005C34A7" w:rsidRPr="00876F15">
        <w:rPr>
          <w:rFonts w:ascii="Arial" w:hAnsi="Arial" w:cs="Arial"/>
          <w:sz w:val="24"/>
          <w:szCs w:val="24"/>
          <w:highlight w:val="green"/>
        </w:rPr>
        <w:t xml:space="preserve"> локальный мониторинг компонентов геологической среды</w:t>
      </w:r>
      <w:r w:rsidR="0098709E" w:rsidRPr="00876F15">
        <w:rPr>
          <w:rFonts w:ascii="Arial" w:hAnsi="Arial" w:cs="Arial"/>
          <w:sz w:val="24"/>
          <w:szCs w:val="24"/>
          <w:highlight w:val="green"/>
        </w:rPr>
        <w:t xml:space="preserve"> на специально оборудованной сети наблюдений</w:t>
      </w:r>
      <w:r w:rsidR="0098709E" w:rsidRPr="00A13C8F">
        <w:rPr>
          <w:rFonts w:ascii="Arial" w:hAnsi="Arial" w:cs="Arial"/>
          <w:sz w:val="24"/>
          <w:szCs w:val="24"/>
        </w:rPr>
        <w:t xml:space="preserve"> (рекомендуемая продолжительность наблюдений на застроенной территории составляет 3</w:t>
      </w:r>
      <w:r w:rsidR="007E7DD4" w:rsidRPr="00A13C8F">
        <w:rPr>
          <w:rFonts w:ascii="Arial" w:hAnsi="Arial" w:cs="Arial"/>
          <w:sz w:val="24"/>
          <w:szCs w:val="24"/>
        </w:rPr>
        <w:t>–</w:t>
      </w:r>
      <w:r w:rsidR="0098709E" w:rsidRPr="00A13C8F">
        <w:rPr>
          <w:rFonts w:ascii="Arial" w:hAnsi="Arial" w:cs="Arial"/>
          <w:sz w:val="24"/>
          <w:szCs w:val="24"/>
        </w:rPr>
        <w:t>5 лет</w:t>
      </w:r>
      <w:r w:rsidR="006C649A" w:rsidRPr="006C649A">
        <w:rPr>
          <w:rFonts w:ascii="Arial" w:hAnsi="Arial" w:cs="Arial"/>
          <w:sz w:val="24"/>
          <w:szCs w:val="24"/>
        </w:rPr>
        <w:t xml:space="preserve"> </w:t>
      </w:r>
      <w:r w:rsidR="006C649A" w:rsidRPr="00A13C8F">
        <w:rPr>
          <w:rFonts w:ascii="Arial" w:hAnsi="Arial" w:cs="Arial"/>
          <w:sz w:val="24"/>
          <w:szCs w:val="24"/>
        </w:rPr>
        <w:t>и более</w:t>
      </w:r>
      <w:r w:rsidR="0098709E" w:rsidRPr="00A13C8F">
        <w:rPr>
          <w:rFonts w:ascii="Arial" w:hAnsi="Arial" w:cs="Arial"/>
          <w:sz w:val="24"/>
          <w:szCs w:val="24"/>
        </w:rPr>
        <w:t>).</w:t>
      </w:r>
      <w:r w:rsidR="00F838E8" w:rsidRPr="00A13C8F">
        <w:rPr>
          <w:rFonts w:ascii="Arial" w:hAnsi="Arial" w:cs="Arial"/>
          <w:sz w:val="24"/>
          <w:szCs w:val="24"/>
        </w:rPr>
        <w:t xml:space="preserve"> </w:t>
      </w:r>
      <w:r w:rsidR="00F838E8" w:rsidRPr="00876F15">
        <w:rPr>
          <w:rFonts w:ascii="Arial" w:hAnsi="Arial" w:cs="Arial"/>
          <w:sz w:val="24"/>
          <w:szCs w:val="24"/>
          <w:highlight w:val="green"/>
        </w:rPr>
        <w:t xml:space="preserve">Составляется программа мониторинга, разработанная для конкретной территории </w:t>
      </w:r>
      <w:r w:rsidR="006C649A" w:rsidRPr="00876F15">
        <w:rPr>
          <w:rFonts w:ascii="Arial" w:hAnsi="Arial" w:cs="Arial"/>
          <w:sz w:val="24"/>
          <w:szCs w:val="24"/>
          <w:highlight w:val="green"/>
        </w:rPr>
        <w:t>в</w:t>
      </w:r>
      <w:r w:rsidR="00F838E8" w:rsidRPr="00876F15">
        <w:rPr>
          <w:rFonts w:ascii="Arial" w:hAnsi="Arial" w:cs="Arial"/>
          <w:sz w:val="24"/>
          <w:szCs w:val="24"/>
          <w:highlight w:val="green"/>
        </w:rPr>
        <w:t xml:space="preserve"> цел</w:t>
      </w:r>
      <w:r w:rsidR="006C649A" w:rsidRPr="00876F15">
        <w:rPr>
          <w:rFonts w:ascii="Arial" w:hAnsi="Arial" w:cs="Arial"/>
          <w:sz w:val="24"/>
          <w:szCs w:val="24"/>
          <w:highlight w:val="green"/>
        </w:rPr>
        <w:t>ях</w:t>
      </w:r>
      <w:r w:rsidR="00F838E8" w:rsidRPr="00876F15">
        <w:rPr>
          <w:rFonts w:ascii="Arial" w:hAnsi="Arial" w:cs="Arial"/>
          <w:sz w:val="24"/>
          <w:szCs w:val="24"/>
          <w:highlight w:val="green"/>
        </w:rPr>
        <w:t xml:space="preserve"> наблюдения за характеристиками просадочных грунтов, получения оперативной информации об их изменениях, оказывающих влияние на безопасность строительных работ и эксплуатацию зданий и сооружений, а также для контроля за просадочными явлениями.</w:t>
      </w:r>
    </w:p>
    <w:p w14:paraId="12AA75A0" w14:textId="5878BFB6" w:rsidR="00316029" w:rsidRPr="00A13C8F" w:rsidRDefault="00A13C8F" w:rsidP="00A13C8F">
      <w:pPr>
        <w:spacing w:line="360" w:lineRule="auto"/>
        <w:ind w:firstLine="709"/>
        <w:jc w:val="both"/>
        <w:rPr>
          <w:rFonts w:ascii="Arial" w:hAnsi="Arial" w:cs="Arial"/>
          <w:sz w:val="24"/>
          <w:szCs w:val="24"/>
        </w:rPr>
      </w:pPr>
      <w:r w:rsidRPr="00876F15">
        <w:rPr>
          <w:rFonts w:ascii="Arial" w:hAnsi="Arial" w:cs="Arial"/>
          <w:sz w:val="24"/>
          <w:szCs w:val="24"/>
          <w:highlight w:val="green"/>
        </w:rPr>
        <w:t xml:space="preserve">7.2.3 </w:t>
      </w:r>
      <w:r w:rsidR="00316029" w:rsidRPr="00876F15">
        <w:rPr>
          <w:rFonts w:ascii="Arial" w:hAnsi="Arial" w:cs="Arial"/>
          <w:sz w:val="24"/>
          <w:szCs w:val="24"/>
          <w:highlight w:val="green"/>
        </w:rPr>
        <w:t>Результаты инженерно-геологических изысканий в период строительства следует представлять в виде технического отчета в соответствии с требованиями СП 47.13330.2016 (</w:t>
      </w:r>
      <w:r w:rsidR="007E7DD4" w:rsidRPr="00876F15">
        <w:rPr>
          <w:rFonts w:ascii="Arial" w:hAnsi="Arial" w:cs="Arial"/>
          <w:sz w:val="24"/>
          <w:szCs w:val="24"/>
          <w:highlight w:val="green"/>
        </w:rPr>
        <w:t xml:space="preserve">пункт </w:t>
      </w:r>
      <w:r w:rsidR="00316029" w:rsidRPr="00876F15">
        <w:rPr>
          <w:rFonts w:ascii="Arial" w:hAnsi="Arial" w:cs="Arial"/>
          <w:sz w:val="24"/>
          <w:szCs w:val="24"/>
          <w:highlight w:val="green"/>
        </w:rPr>
        <w:t xml:space="preserve">6.4.4) и </w:t>
      </w:r>
      <w:r w:rsidR="00A65DDB" w:rsidRPr="00876F15">
        <w:rPr>
          <w:rFonts w:ascii="Arial" w:eastAsia="Arial" w:hAnsi="Arial" w:cs="Arial"/>
          <w:sz w:val="24"/>
          <w:szCs w:val="24"/>
          <w:highlight w:val="green"/>
        </w:rPr>
        <w:t>СП 446.1325800</w:t>
      </w:r>
      <w:r w:rsidR="00CD462B" w:rsidRPr="00876F15">
        <w:rPr>
          <w:rFonts w:ascii="Arial" w:eastAsia="Arial" w:hAnsi="Arial" w:cs="Arial"/>
          <w:sz w:val="24"/>
          <w:szCs w:val="24"/>
          <w:highlight w:val="green"/>
        </w:rPr>
        <w:t>.2019</w:t>
      </w:r>
      <w:r w:rsidR="00676941" w:rsidRPr="00876F15">
        <w:rPr>
          <w:rFonts w:ascii="Arial" w:eastAsia="Arial" w:hAnsi="Arial" w:cs="Arial"/>
          <w:sz w:val="24"/>
          <w:szCs w:val="24"/>
          <w:highlight w:val="green"/>
        </w:rPr>
        <w:t xml:space="preserve"> </w:t>
      </w:r>
      <w:r w:rsidR="00676941" w:rsidRPr="00876F15">
        <w:rPr>
          <w:rFonts w:ascii="Arial" w:hAnsi="Arial" w:cs="Arial"/>
          <w:sz w:val="24"/>
          <w:szCs w:val="24"/>
          <w:highlight w:val="green"/>
        </w:rPr>
        <w:t>(пункт 8.1.</w:t>
      </w:r>
      <w:r w:rsidR="00111ACC" w:rsidRPr="00876F15">
        <w:rPr>
          <w:rFonts w:ascii="Arial" w:hAnsi="Arial" w:cs="Arial"/>
          <w:sz w:val="24"/>
          <w:szCs w:val="24"/>
          <w:highlight w:val="green"/>
        </w:rPr>
        <w:t>6</w:t>
      </w:r>
      <w:r w:rsidR="00676941" w:rsidRPr="00876F15">
        <w:rPr>
          <w:rFonts w:ascii="Arial" w:hAnsi="Arial" w:cs="Arial"/>
          <w:sz w:val="24"/>
          <w:szCs w:val="24"/>
          <w:highlight w:val="green"/>
        </w:rPr>
        <w:t>)</w:t>
      </w:r>
      <w:r w:rsidR="00316029" w:rsidRPr="00876F15">
        <w:rPr>
          <w:rFonts w:ascii="Arial" w:hAnsi="Arial" w:cs="Arial"/>
          <w:sz w:val="24"/>
          <w:szCs w:val="24"/>
          <w:highlight w:val="green"/>
        </w:rPr>
        <w:t>.</w:t>
      </w:r>
    </w:p>
    <w:p w14:paraId="7E63FAB0" w14:textId="77777777" w:rsidR="00316029" w:rsidRPr="00876F15" w:rsidRDefault="00316029" w:rsidP="00A13C8F">
      <w:pPr>
        <w:spacing w:line="360" w:lineRule="auto"/>
        <w:ind w:firstLine="709"/>
        <w:contextualSpacing/>
        <w:jc w:val="both"/>
        <w:rPr>
          <w:rFonts w:ascii="Arial" w:hAnsi="Arial" w:cs="Arial"/>
          <w:sz w:val="24"/>
          <w:szCs w:val="24"/>
          <w:highlight w:val="green"/>
        </w:rPr>
      </w:pPr>
      <w:r w:rsidRPr="00876F15">
        <w:rPr>
          <w:rFonts w:ascii="Arial" w:hAnsi="Arial" w:cs="Arial"/>
          <w:sz w:val="24"/>
          <w:szCs w:val="24"/>
          <w:highlight w:val="green"/>
        </w:rPr>
        <w:t>Технический отч</w:t>
      </w:r>
      <w:r w:rsidR="008D6ED0" w:rsidRPr="00876F15">
        <w:rPr>
          <w:rFonts w:ascii="Arial" w:hAnsi="Arial" w:cs="Arial"/>
          <w:sz w:val="24"/>
          <w:szCs w:val="24"/>
          <w:highlight w:val="green"/>
        </w:rPr>
        <w:t>е</w:t>
      </w:r>
      <w:r w:rsidRPr="00876F15">
        <w:rPr>
          <w:rFonts w:ascii="Arial" w:hAnsi="Arial" w:cs="Arial"/>
          <w:sz w:val="24"/>
          <w:szCs w:val="24"/>
          <w:highlight w:val="green"/>
        </w:rPr>
        <w:t xml:space="preserve">т должен содержать данные об изменении состояния и свойств </w:t>
      </w:r>
      <w:r w:rsidR="00FC190A" w:rsidRPr="00876F15">
        <w:rPr>
          <w:rFonts w:ascii="Arial" w:hAnsi="Arial" w:cs="Arial"/>
          <w:sz w:val="24"/>
          <w:szCs w:val="24"/>
          <w:highlight w:val="green"/>
        </w:rPr>
        <w:t>просадочных</w:t>
      </w:r>
      <w:r w:rsidRPr="00876F15">
        <w:rPr>
          <w:rFonts w:ascii="Arial" w:hAnsi="Arial" w:cs="Arial"/>
          <w:sz w:val="24"/>
          <w:szCs w:val="24"/>
          <w:highlight w:val="green"/>
        </w:rPr>
        <w:t xml:space="preserve"> грунтов, гидрогеологических условий, а также рекомендации по уточнению организации и методов производства строительных работ, в том числе </w:t>
      </w:r>
      <w:r w:rsidRPr="00876F15">
        <w:rPr>
          <w:rFonts w:ascii="Arial" w:hAnsi="Arial" w:cs="Arial"/>
          <w:sz w:val="24"/>
          <w:szCs w:val="24"/>
          <w:highlight w:val="green"/>
        </w:rPr>
        <w:lastRenderedPageBreak/>
        <w:t xml:space="preserve">по технологии искусственного закрепления </w:t>
      </w:r>
      <w:r w:rsidR="00FC190A" w:rsidRPr="00876F15">
        <w:rPr>
          <w:rFonts w:ascii="Arial" w:hAnsi="Arial" w:cs="Arial"/>
          <w:sz w:val="24"/>
          <w:szCs w:val="24"/>
          <w:highlight w:val="green"/>
        </w:rPr>
        <w:t xml:space="preserve">просадочных </w:t>
      </w:r>
      <w:r w:rsidRPr="00876F15">
        <w:rPr>
          <w:rFonts w:ascii="Arial" w:hAnsi="Arial" w:cs="Arial"/>
          <w:sz w:val="24"/>
          <w:szCs w:val="24"/>
          <w:highlight w:val="green"/>
        </w:rPr>
        <w:t>грунтов, разработке профилактических и защитных мероприятий.</w:t>
      </w:r>
    </w:p>
    <w:p w14:paraId="5C952A59" w14:textId="77777777" w:rsidR="00F838E8" w:rsidRPr="00876F15" w:rsidRDefault="00F838E8" w:rsidP="00A13C8F">
      <w:pPr>
        <w:spacing w:line="360" w:lineRule="auto"/>
        <w:ind w:firstLine="709"/>
        <w:contextualSpacing/>
        <w:jc w:val="both"/>
        <w:rPr>
          <w:rFonts w:ascii="Arial" w:hAnsi="Arial" w:cs="Arial"/>
          <w:sz w:val="24"/>
          <w:szCs w:val="24"/>
          <w:highlight w:val="green"/>
        </w:rPr>
      </w:pPr>
      <w:r w:rsidRPr="00876F15">
        <w:rPr>
          <w:rFonts w:ascii="Arial" w:hAnsi="Arial" w:cs="Arial"/>
          <w:sz w:val="24"/>
          <w:szCs w:val="24"/>
          <w:highlight w:val="green"/>
        </w:rPr>
        <w:t xml:space="preserve">При выполнении локального мониторинга </w:t>
      </w:r>
      <w:r w:rsidR="00E32686" w:rsidRPr="00876F15">
        <w:rPr>
          <w:rFonts w:ascii="Arial" w:hAnsi="Arial" w:cs="Arial"/>
          <w:sz w:val="24"/>
          <w:szCs w:val="24"/>
          <w:highlight w:val="green"/>
        </w:rPr>
        <w:t>компонентов геологической среды технический отчет дополнительно должен содержать результаты выполненных наблюдений.</w:t>
      </w:r>
    </w:p>
    <w:p w14:paraId="61866E46" w14:textId="77777777" w:rsidR="005C01B2" w:rsidRPr="00876F15" w:rsidRDefault="00316029" w:rsidP="00A13C8F">
      <w:pPr>
        <w:pStyle w:val="aff1"/>
        <w:tabs>
          <w:tab w:val="left" w:pos="993"/>
          <w:tab w:val="left" w:pos="1134"/>
        </w:tabs>
        <w:spacing w:line="360" w:lineRule="auto"/>
        <w:ind w:left="0" w:firstLine="709"/>
        <w:contextualSpacing w:val="0"/>
        <w:jc w:val="both"/>
        <w:rPr>
          <w:sz w:val="24"/>
          <w:szCs w:val="24"/>
          <w:highlight w:val="green"/>
        </w:rPr>
      </w:pPr>
      <w:r w:rsidRPr="00876F15">
        <w:rPr>
          <w:sz w:val="24"/>
          <w:szCs w:val="24"/>
          <w:highlight w:val="green"/>
        </w:rPr>
        <w:t xml:space="preserve">При выявлении расхождений фактических данных о </w:t>
      </w:r>
      <w:r w:rsidR="00FC190A" w:rsidRPr="00876F15">
        <w:rPr>
          <w:sz w:val="24"/>
          <w:szCs w:val="24"/>
          <w:highlight w:val="green"/>
        </w:rPr>
        <w:t>просадочных</w:t>
      </w:r>
      <w:r w:rsidRPr="00876F15">
        <w:rPr>
          <w:sz w:val="24"/>
          <w:szCs w:val="24"/>
          <w:highlight w:val="green"/>
        </w:rPr>
        <w:t xml:space="preserve"> грунтах с принятыми в проектной документации, в техническом отч</w:t>
      </w:r>
      <w:r w:rsidR="008D6ED0" w:rsidRPr="00876F15">
        <w:rPr>
          <w:sz w:val="24"/>
          <w:szCs w:val="24"/>
          <w:highlight w:val="green"/>
        </w:rPr>
        <w:t>е</w:t>
      </w:r>
      <w:r w:rsidRPr="00876F15">
        <w:rPr>
          <w:sz w:val="24"/>
          <w:szCs w:val="24"/>
          <w:highlight w:val="green"/>
        </w:rPr>
        <w:t>те должны содержаться предложения по уточнению соответствующих проектных решений.</w:t>
      </w:r>
    </w:p>
    <w:p w14:paraId="45C38BFE" w14:textId="31D4EB2D" w:rsidR="00316029" w:rsidRPr="00876F15" w:rsidRDefault="00C756C5" w:rsidP="00C756C5">
      <w:pPr>
        <w:pStyle w:val="aff1"/>
        <w:spacing w:line="360" w:lineRule="auto"/>
        <w:ind w:left="0" w:firstLine="709"/>
        <w:jc w:val="both"/>
        <w:rPr>
          <w:b/>
          <w:sz w:val="24"/>
          <w:szCs w:val="24"/>
          <w:highlight w:val="green"/>
        </w:rPr>
      </w:pPr>
      <w:r w:rsidRPr="00876F15">
        <w:rPr>
          <w:sz w:val="24"/>
          <w:szCs w:val="24"/>
          <w:highlight w:val="green"/>
        </w:rPr>
        <w:t>7.3</w:t>
      </w:r>
      <w:r w:rsidRPr="00876F15">
        <w:rPr>
          <w:b/>
          <w:sz w:val="24"/>
          <w:szCs w:val="24"/>
          <w:highlight w:val="green"/>
        </w:rPr>
        <w:t xml:space="preserve"> </w:t>
      </w:r>
      <w:r w:rsidR="00316029" w:rsidRPr="00876F15">
        <w:rPr>
          <w:sz w:val="24"/>
          <w:szCs w:val="24"/>
          <w:highlight w:val="green"/>
        </w:rPr>
        <w:t>Инженерно-геологические изыскания</w:t>
      </w:r>
      <w:r w:rsidR="00316029" w:rsidRPr="00876F15">
        <w:rPr>
          <w:b/>
          <w:sz w:val="24"/>
          <w:szCs w:val="24"/>
          <w:highlight w:val="green"/>
        </w:rPr>
        <w:t xml:space="preserve"> </w:t>
      </w:r>
      <w:r w:rsidR="00316029" w:rsidRPr="00876F15">
        <w:rPr>
          <w:sz w:val="24"/>
          <w:szCs w:val="24"/>
          <w:highlight w:val="green"/>
        </w:rPr>
        <w:t xml:space="preserve">для реконструкции зданий и сооружений в районах распространения </w:t>
      </w:r>
      <w:r w:rsidR="00FC190A" w:rsidRPr="00876F15">
        <w:rPr>
          <w:sz w:val="24"/>
          <w:szCs w:val="24"/>
          <w:highlight w:val="green"/>
        </w:rPr>
        <w:t>просадочных</w:t>
      </w:r>
      <w:r w:rsidR="00316029" w:rsidRPr="00876F15">
        <w:rPr>
          <w:sz w:val="24"/>
          <w:szCs w:val="24"/>
          <w:highlight w:val="green"/>
        </w:rPr>
        <w:t xml:space="preserve"> грунтов выполняются в соответствии с требованиями </w:t>
      </w:r>
      <w:r w:rsidR="00A65DDB" w:rsidRPr="00876F15">
        <w:rPr>
          <w:rFonts w:eastAsia="Arial"/>
          <w:sz w:val="24"/>
          <w:szCs w:val="24"/>
          <w:highlight w:val="green"/>
        </w:rPr>
        <w:t>СП 446.1325800</w:t>
      </w:r>
      <w:r w:rsidR="00CD462B" w:rsidRPr="00876F15">
        <w:rPr>
          <w:rFonts w:eastAsia="Arial"/>
          <w:sz w:val="24"/>
          <w:szCs w:val="24"/>
          <w:highlight w:val="green"/>
        </w:rPr>
        <w:t>.2019</w:t>
      </w:r>
      <w:r w:rsidR="00676941" w:rsidRPr="00876F15">
        <w:rPr>
          <w:rFonts w:eastAsia="Arial"/>
          <w:sz w:val="24"/>
          <w:szCs w:val="24"/>
          <w:highlight w:val="green"/>
        </w:rPr>
        <w:t xml:space="preserve"> </w:t>
      </w:r>
      <w:r w:rsidR="00676941" w:rsidRPr="00876F15">
        <w:rPr>
          <w:sz w:val="24"/>
          <w:szCs w:val="24"/>
          <w:highlight w:val="green"/>
        </w:rPr>
        <w:t>(подраздел 8.2)</w:t>
      </w:r>
      <w:r w:rsidR="002F691F" w:rsidRPr="00876F15">
        <w:rPr>
          <w:sz w:val="24"/>
          <w:szCs w:val="24"/>
          <w:highlight w:val="green"/>
        </w:rPr>
        <w:t xml:space="preserve"> </w:t>
      </w:r>
      <w:r w:rsidR="00316029" w:rsidRPr="00876F15">
        <w:rPr>
          <w:sz w:val="24"/>
          <w:szCs w:val="24"/>
          <w:highlight w:val="green"/>
        </w:rPr>
        <w:t>и должны обеспечивать получение материалов и данных, необходимых для разработки проектной документации на осуществление реконструкции, в т</w:t>
      </w:r>
      <w:r w:rsidR="002E17D1" w:rsidRPr="00876F15">
        <w:rPr>
          <w:sz w:val="24"/>
          <w:szCs w:val="24"/>
          <w:highlight w:val="green"/>
        </w:rPr>
        <w:t>ом</w:t>
      </w:r>
      <w:r w:rsidR="00316029" w:rsidRPr="00876F15">
        <w:rPr>
          <w:sz w:val="24"/>
          <w:szCs w:val="24"/>
          <w:highlight w:val="green"/>
        </w:rPr>
        <w:t> ч</w:t>
      </w:r>
      <w:r w:rsidR="002E17D1" w:rsidRPr="00876F15">
        <w:rPr>
          <w:sz w:val="24"/>
          <w:szCs w:val="24"/>
          <w:highlight w:val="green"/>
        </w:rPr>
        <w:t>исле</w:t>
      </w:r>
      <w:r w:rsidR="00316029" w:rsidRPr="00876F15">
        <w:rPr>
          <w:sz w:val="24"/>
          <w:szCs w:val="24"/>
          <w:highlight w:val="green"/>
        </w:rPr>
        <w:t xml:space="preserve"> мероприятий инженерной защиты объекта строительства.</w:t>
      </w:r>
    </w:p>
    <w:p w14:paraId="79DE594D" w14:textId="6A890431" w:rsidR="00316029" w:rsidRPr="00876F15" w:rsidRDefault="00AF135D" w:rsidP="00AF135D">
      <w:pPr>
        <w:pStyle w:val="aff1"/>
        <w:spacing w:line="360" w:lineRule="auto"/>
        <w:ind w:left="0" w:firstLine="709"/>
        <w:jc w:val="both"/>
        <w:rPr>
          <w:sz w:val="24"/>
          <w:szCs w:val="24"/>
          <w:highlight w:val="green"/>
        </w:rPr>
      </w:pPr>
      <w:r w:rsidRPr="00876F15">
        <w:rPr>
          <w:sz w:val="24"/>
          <w:szCs w:val="24"/>
          <w:highlight w:val="green"/>
        </w:rPr>
        <w:t xml:space="preserve">7.3.1 </w:t>
      </w:r>
      <w:r w:rsidR="00316029" w:rsidRPr="00876F15">
        <w:rPr>
          <w:sz w:val="24"/>
          <w:szCs w:val="24"/>
          <w:highlight w:val="green"/>
        </w:rPr>
        <w:t>При инженерно-геологических изысканиях для реконструкции зданий или сооружений необходимо определять изменени</w:t>
      </w:r>
      <w:r w:rsidR="005C01B2" w:rsidRPr="00876F15">
        <w:rPr>
          <w:sz w:val="24"/>
          <w:szCs w:val="24"/>
          <w:highlight w:val="green"/>
        </w:rPr>
        <w:t>е</w:t>
      </w:r>
      <w:r w:rsidR="00316029" w:rsidRPr="00876F15">
        <w:rPr>
          <w:sz w:val="24"/>
          <w:szCs w:val="24"/>
          <w:highlight w:val="green"/>
        </w:rPr>
        <w:t xml:space="preserve"> инженерно-геологических условий за период строительства и эксплуатации зданий и сооружений, включая изменения рельефа, гидрогеологических условий, состава, состояния и свойств грунтов, активности инженерно-геологических процессов, в том числе </w:t>
      </w:r>
      <w:r w:rsidR="00FC190A" w:rsidRPr="00876F15">
        <w:rPr>
          <w:sz w:val="24"/>
          <w:szCs w:val="24"/>
          <w:highlight w:val="green"/>
        </w:rPr>
        <w:t>просадочных явлений</w:t>
      </w:r>
      <w:r w:rsidR="00316029" w:rsidRPr="00876F15">
        <w:rPr>
          <w:sz w:val="24"/>
          <w:szCs w:val="24"/>
          <w:highlight w:val="green"/>
        </w:rPr>
        <w:t>.</w:t>
      </w:r>
    </w:p>
    <w:p w14:paraId="6214CA7E" w14:textId="0755B5CC" w:rsidR="00316029" w:rsidRPr="00876F15" w:rsidRDefault="00AF135D" w:rsidP="00AF135D">
      <w:pPr>
        <w:spacing w:line="360" w:lineRule="auto"/>
        <w:ind w:firstLine="709"/>
        <w:jc w:val="both"/>
        <w:rPr>
          <w:rFonts w:ascii="Arial" w:hAnsi="Arial" w:cs="Arial"/>
          <w:sz w:val="24"/>
          <w:szCs w:val="24"/>
          <w:highlight w:val="green"/>
        </w:rPr>
      </w:pPr>
      <w:r w:rsidRPr="00876F15">
        <w:rPr>
          <w:rFonts w:ascii="Arial" w:hAnsi="Arial" w:cs="Arial"/>
          <w:sz w:val="24"/>
          <w:szCs w:val="24"/>
          <w:highlight w:val="green"/>
        </w:rPr>
        <w:t xml:space="preserve">7.3.2 </w:t>
      </w:r>
      <w:r w:rsidR="00316029" w:rsidRPr="00876F15">
        <w:rPr>
          <w:rFonts w:ascii="Arial" w:hAnsi="Arial" w:cs="Arial"/>
          <w:sz w:val="24"/>
          <w:szCs w:val="24"/>
          <w:highlight w:val="green"/>
        </w:rPr>
        <w:t>Состав</w:t>
      </w:r>
      <w:r w:rsidR="006C649A" w:rsidRPr="00876F15">
        <w:rPr>
          <w:rFonts w:ascii="Arial" w:hAnsi="Arial" w:cs="Arial"/>
          <w:sz w:val="24"/>
          <w:szCs w:val="24"/>
          <w:highlight w:val="green"/>
        </w:rPr>
        <w:t xml:space="preserve"> и</w:t>
      </w:r>
      <w:r w:rsidR="00316029" w:rsidRPr="00876F15">
        <w:rPr>
          <w:rFonts w:ascii="Arial" w:hAnsi="Arial" w:cs="Arial"/>
          <w:sz w:val="24"/>
          <w:szCs w:val="24"/>
          <w:highlight w:val="green"/>
        </w:rPr>
        <w:t xml:space="preserve"> объем</w:t>
      </w:r>
      <w:r w:rsidR="00740714" w:rsidRPr="00876F15">
        <w:rPr>
          <w:rFonts w:ascii="Arial" w:hAnsi="Arial" w:cs="Arial"/>
          <w:sz w:val="24"/>
          <w:szCs w:val="24"/>
          <w:highlight w:val="green"/>
        </w:rPr>
        <w:t>ы</w:t>
      </w:r>
      <w:r w:rsidR="00316029" w:rsidRPr="00876F15">
        <w:rPr>
          <w:rFonts w:ascii="Arial" w:hAnsi="Arial" w:cs="Arial"/>
          <w:sz w:val="24"/>
          <w:szCs w:val="24"/>
          <w:highlight w:val="green"/>
        </w:rPr>
        <w:t xml:space="preserve"> инженерно-геологических изысканий определяют в соответствии с требованиями 6.2.2 в зависимости от целей реконструкции, категории сложности инженерно-геологических условий</w:t>
      </w:r>
      <w:r w:rsidR="006C649A" w:rsidRPr="00876F15">
        <w:rPr>
          <w:rFonts w:ascii="Arial" w:hAnsi="Arial" w:cs="Arial"/>
          <w:sz w:val="24"/>
          <w:szCs w:val="24"/>
          <w:highlight w:val="green"/>
        </w:rPr>
        <w:t>,</w:t>
      </w:r>
      <w:r w:rsidR="00316029" w:rsidRPr="00876F15">
        <w:rPr>
          <w:rFonts w:ascii="Arial" w:hAnsi="Arial" w:cs="Arial"/>
          <w:sz w:val="24"/>
          <w:szCs w:val="24"/>
          <w:highlight w:val="green"/>
        </w:rPr>
        <w:t xml:space="preserve"> уровня ответс</w:t>
      </w:r>
      <w:r w:rsidR="006C649A" w:rsidRPr="00876F15">
        <w:rPr>
          <w:rFonts w:ascii="Arial" w:hAnsi="Arial" w:cs="Arial"/>
          <w:sz w:val="24"/>
          <w:szCs w:val="24"/>
          <w:highlight w:val="green"/>
        </w:rPr>
        <w:t>твенности здания или сооружения и</w:t>
      </w:r>
      <w:r w:rsidR="00316029" w:rsidRPr="00876F15">
        <w:rPr>
          <w:rFonts w:ascii="Arial" w:hAnsi="Arial" w:cs="Arial"/>
          <w:sz w:val="24"/>
          <w:szCs w:val="24"/>
          <w:highlight w:val="green"/>
        </w:rPr>
        <w:t xml:space="preserve"> его состояния.</w:t>
      </w:r>
    </w:p>
    <w:p w14:paraId="52A936CA" w14:textId="77C3B428" w:rsidR="00FC190A" w:rsidRPr="00876F15" w:rsidRDefault="00AF135D" w:rsidP="00AF135D">
      <w:pPr>
        <w:pStyle w:val="aff1"/>
        <w:spacing w:line="360" w:lineRule="auto"/>
        <w:ind w:left="0" w:firstLine="709"/>
        <w:jc w:val="both"/>
        <w:rPr>
          <w:sz w:val="24"/>
          <w:szCs w:val="24"/>
          <w:highlight w:val="green"/>
        </w:rPr>
      </w:pPr>
      <w:r w:rsidRPr="00876F15">
        <w:rPr>
          <w:sz w:val="24"/>
          <w:szCs w:val="24"/>
          <w:highlight w:val="green"/>
        </w:rPr>
        <w:t xml:space="preserve">7.3.3 </w:t>
      </w:r>
      <w:r w:rsidR="00FC190A" w:rsidRPr="00876F15">
        <w:rPr>
          <w:sz w:val="24"/>
          <w:szCs w:val="24"/>
          <w:highlight w:val="green"/>
        </w:rPr>
        <w:t>При реконструкции существующих зданий и сооружений горные выработки должны размещаться в местах основных характерных сечений: резкого изменения высоты зданий и сооружений и значительных нагрузок на фундаменты, у наружных и, при возможности, внутренних несущих стен, колонн, а также на участках деформации зданий и сооружений (</w:t>
      </w:r>
      <w:r w:rsidR="006C649A" w:rsidRPr="00876F15">
        <w:rPr>
          <w:sz w:val="24"/>
          <w:szCs w:val="24"/>
          <w:highlight w:val="green"/>
        </w:rPr>
        <w:t>при их наличии</w:t>
      </w:r>
      <w:r w:rsidR="00FC190A" w:rsidRPr="00876F15">
        <w:rPr>
          <w:sz w:val="24"/>
          <w:szCs w:val="24"/>
          <w:highlight w:val="green"/>
        </w:rPr>
        <w:t>).</w:t>
      </w:r>
    </w:p>
    <w:p w14:paraId="40A7B641" w14:textId="40AC39C1" w:rsidR="00316029" w:rsidRPr="00876F15" w:rsidRDefault="00AF135D" w:rsidP="00AF135D">
      <w:pPr>
        <w:pStyle w:val="aff1"/>
        <w:spacing w:line="360" w:lineRule="auto"/>
        <w:ind w:left="0" w:firstLine="709"/>
        <w:jc w:val="both"/>
        <w:rPr>
          <w:sz w:val="24"/>
          <w:szCs w:val="24"/>
          <w:highlight w:val="green"/>
        </w:rPr>
      </w:pPr>
      <w:bookmarkStart w:id="56" w:name="sub_462"/>
      <w:r w:rsidRPr="00876F15">
        <w:rPr>
          <w:sz w:val="24"/>
          <w:szCs w:val="24"/>
          <w:highlight w:val="green"/>
        </w:rPr>
        <w:t xml:space="preserve">7.3.4 </w:t>
      </w:r>
      <w:r w:rsidR="00316029" w:rsidRPr="00876F15">
        <w:rPr>
          <w:sz w:val="24"/>
          <w:szCs w:val="24"/>
          <w:highlight w:val="green"/>
        </w:rPr>
        <w:t xml:space="preserve">При инженерно-геологических изысканиях для реконструкции зданий и сооружений в районах распространения </w:t>
      </w:r>
      <w:r w:rsidR="00FC190A" w:rsidRPr="00876F15">
        <w:rPr>
          <w:sz w:val="24"/>
          <w:szCs w:val="24"/>
          <w:highlight w:val="green"/>
        </w:rPr>
        <w:t>просадочных</w:t>
      </w:r>
      <w:r w:rsidR="00316029" w:rsidRPr="00876F15">
        <w:rPr>
          <w:sz w:val="24"/>
          <w:szCs w:val="24"/>
          <w:highlight w:val="green"/>
        </w:rPr>
        <w:t xml:space="preserve"> грунтов </w:t>
      </w:r>
      <w:bookmarkEnd w:id="56"/>
      <w:r w:rsidR="00316029" w:rsidRPr="00876F15">
        <w:rPr>
          <w:sz w:val="24"/>
          <w:szCs w:val="24"/>
          <w:highlight w:val="green"/>
        </w:rPr>
        <w:t xml:space="preserve">выполняют наблюдения за осадками и деформациями существующих зданий и сооружений, обследование состояния грунтов оснований их фундаментов, а также наблюдения за развитием </w:t>
      </w:r>
      <w:r w:rsidR="00FC190A" w:rsidRPr="00876F15">
        <w:rPr>
          <w:sz w:val="24"/>
          <w:szCs w:val="24"/>
          <w:highlight w:val="green"/>
        </w:rPr>
        <w:t>просадочных явлений</w:t>
      </w:r>
      <w:r w:rsidR="00316029" w:rsidRPr="00876F15">
        <w:rPr>
          <w:sz w:val="24"/>
          <w:szCs w:val="24"/>
          <w:highlight w:val="green"/>
        </w:rPr>
        <w:t>, включая прилегающую территорию</w:t>
      </w:r>
      <w:r w:rsidR="006C649A" w:rsidRPr="00876F15">
        <w:rPr>
          <w:sz w:val="24"/>
          <w:szCs w:val="24"/>
          <w:highlight w:val="green"/>
        </w:rPr>
        <w:t>,</w:t>
      </w:r>
      <w:r w:rsidR="00316029" w:rsidRPr="00876F15">
        <w:rPr>
          <w:sz w:val="24"/>
          <w:szCs w:val="24"/>
          <w:highlight w:val="green"/>
        </w:rPr>
        <w:t xml:space="preserve"> для установления динамики изменения факторов, обусловливающих активизацию </w:t>
      </w:r>
      <w:r w:rsidR="00316029" w:rsidRPr="00876F15">
        <w:rPr>
          <w:sz w:val="24"/>
          <w:szCs w:val="24"/>
          <w:highlight w:val="green"/>
        </w:rPr>
        <w:lastRenderedPageBreak/>
        <w:t xml:space="preserve">процесса </w:t>
      </w:r>
      <w:r w:rsidR="00FC190A" w:rsidRPr="00876F15">
        <w:rPr>
          <w:sz w:val="24"/>
          <w:szCs w:val="24"/>
          <w:highlight w:val="green"/>
        </w:rPr>
        <w:t>просадки</w:t>
      </w:r>
      <w:r w:rsidR="00316029" w:rsidRPr="00876F15">
        <w:rPr>
          <w:sz w:val="24"/>
          <w:szCs w:val="24"/>
          <w:highlight w:val="green"/>
        </w:rPr>
        <w:t>.</w:t>
      </w:r>
    </w:p>
    <w:p w14:paraId="7D07B167" w14:textId="397638D8" w:rsidR="00316029" w:rsidRPr="00876F15" w:rsidRDefault="00AF135D" w:rsidP="00AF135D">
      <w:pPr>
        <w:pStyle w:val="aff1"/>
        <w:spacing w:line="360" w:lineRule="auto"/>
        <w:ind w:left="0" w:firstLine="709"/>
        <w:jc w:val="both"/>
        <w:rPr>
          <w:sz w:val="24"/>
          <w:szCs w:val="24"/>
          <w:highlight w:val="green"/>
        </w:rPr>
      </w:pPr>
      <w:r w:rsidRPr="00876F15">
        <w:rPr>
          <w:sz w:val="24"/>
          <w:szCs w:val="24"/>
          <w:highlight w:val="green"/>
        </w:rPr>
        <w:t xml:space="preserve">7.3.5 </w:t>
      </w:r>
      <w:r w:rsidR="00316029" w:rsidRPr="00876F15">
        <w:rPr>
          <w:sz w:val="24"/>
          <w:szCs w:val="24"/>
          <w:highlight w:val="green"/>
        </w:rPr>
        <w:t>Технический отч</w:t>
      </w:r>
      <w:r w:rsidR="008D6ED0" w:rsidRPr="00876F15">
        <w:rPr>
          <w:sz w:val="24"/>
          <w:szCs w:val="24"/>
          <w:highlight w:val="green"/>
        </w:rPr>
        <w:t>е</w:t>
      </w:r>
      <w:r w:rsidR="00316029" w:rsidRPr="00876F15">
        <w:rPr>
          <w:sz w:val="24"/>
          <w:szCs w:val="24"/>
          <w:highlight w:val="green"/>
        </w:rPr>
        <w:t xml:space="preserve">т по результатам инженерно-геологических изысканий для реконструкции зданий и сооружений в районах распространения </w:t>
      </w:r>
      <w:r w:rsidR="00FC190A" w:rsidRPr="00876F15">
        <w:rPr>
          <w:sz w:val="24"/>
          <w:szCs w:val="24"/>
          <w:highlight w:val="green"/>
        </w:rPr>
        <w:t>просадочных</w:t>
      </w:r>
      <w:r w:rsidR="00316029" w:rsidRPr="00876F15">
        <w:rPr>
          <w:sz w:val="24"/>
          <w:szCs w:val="24"/>
          <w:highlight w:val="green"/>
        </w:rPr>
        <w:t xml:space="preserve"> грунтов следует представлять в соответствии с требованиями СП 47.133330.2016 (</w:t>
      </w:r>
      <w:r w:rsidR="007E7DD4" w:rsidRPr="00876F15">
        <w:rPr>
          <w:sz w:val="24"/>
          <w:szCs w:val="24"/>
          <w:highlight w:val="green"/>
        </w:rPr>
        <w:t xml:space="preserve">пункт </w:t>
      </w:r>
      <w:r w:rsidR="00316029" w:rsidRPr="00876F15">
        <w:rPr>
          <w:sz w:val="24"/>
          <w:szCs w:val="24"/>
          <w:highlight w:val="green"/>
        </w:rPr>
        <w:t>6.4.7).</w:t>
      </w:r>
    </w:p>
    <w:p w14:paraId="2B2DBBCC" w14:textId="4746FF16" w:rsidR="00316029" w:rsidRPr="00876F15" w:rsidRDefault="00AF135D" w:rsidP="00316029">
      <w:pPr>
        <w:pStyle w:val="aff1"/>
        <w:tabs>
          <w:tab w:val="left" w:pos="1276"/>
        </w:tabs>
        <w:spacing w:line="360" w:lineRule="auto"/>
        <w:ind w:left="0" w:firstLine="709"/>
        <w:jc w:val="both"/>
        <w:rPr>
          <w:sz w:val="24"/>
          <w:szCs w:val="24"/>
          <w:highlight w:val="green"/>
        </w:rPr>
      </w:pPr>
      <w:bookmarkStart w:id="57" w:name="sub_463"/>
      <w:r w:rsidRPr="00876F15">
        <w:rPr>
          <w:sz w:val="24"/>
          <w:szCs w:val="24"/>
          <w:highlight w:val="green"/>
        </w:rPr>
        <w:t>7.4</w:t>
      </w:r>
      <w:r w:rsidR="00316029" w:rsidRPr="00876F15">
        <w:rPr>
          <w:sz w:val="24"/>
          <w:szCs w:val="24"/>
          <w:highlight w:val="green"/>
        </w:rPr>
        <w:t xml:space="preserve"> Инженерно-гидрометеорологические изыскания в составе комплексных инженерных изысканий при строительстве и реконструкции зданий и сооружений в районах распространения </w:t>
      </w:r>
      <w:r w:rsidR="002856EC" w:rsidRPr="00876F15">
        <w:rPr>
          <w:sz w:val="24"/>
          <w:szCs w:val="24"/>
          <w:highlight w:val="green"/>
        </w:rPr>
        <w:t>просадочных</w:t>
      </w:r>
      <w:r w:rsidR="00316029" w:rsidRPr="00876F15">
        <w:rPr>
          <w:sz w:val="24"/>
          <w:szCs w:val="24"/>
          <w:highlight w:val="green"/>
        </w:rPr>
        <w:t xml:space="preserve"> грунтов выполняют в соответствии с требованиями СП 47.13330.2016 (</w:t>
      </w:r>
      <w:r w:rsidR="007E7DD4" w:rsidRPr="00876F15">
        <w:rPr>
          <w:sz w:val="24"/>
          <w:szCs w:val="24"/>
          <w:highlight w:val="green"/>
        </w:rPr>
        <w:t xml:space="preserve">подраздел </w:t>
      </w:r>
      <w:r w:rsidR="00316029" w:rsidRPr="00876F15">
        <w:rPr>
          <w:sz w:val="24"/>
          <w:szCs w:val="24"/>
          <w:highlight w:val="green"/>
        </w:rPr>
        <w:t>7.4).</w:t>
      </w:r>
    </w:p>
    <w:p w14:paraId="148A52DC" w14:textId="09B4CC95" w:rsidR="00316029" w:rsidRPr="00C77384" w:rsidRDefault="00316029" w:rsidP="00316029">
      <w:pPr>
        <w:pStyle w:val="aff1"/>
        <w:tabs>
          <w:tab w:val="left" w:pos="1276"/>
        </w:tabs>
        <w:spacing w:line="360" w:lineRule="auto"/>
        <w:ind w:left="0" w:firstLine="709"/>
        <w:jc w:val="both"/>
        <w:rPr>
          <w:b/>
          <w:sz w:val="24"/>
          <w:szCs w:val="24"/>
        </w:rPr>
      </w:pPr>
      <w:r w:rsidRPr="00876F15">
        <w:rPr>
          <w:sz w:val="24"/>
          <w:szCs w:val="24"/>
          <w:highlight w:val="green"/>
        </w:rPr>
        <w:t>7.</w:t>
      </w:r>
      <w:r w:rsidR="00AF135D" w:rsidRPr="00876F15">
        <w:rPr>
          <w:sz w:val="24"/>
          <w:szCs w:val="24"/>
          <w:highlight w:val="green"/>
        </w:rPr>
        <w:t>5</w:t>
      </w:r>
      <w:r w:rsidRPr="00876F15">
        <w:rPr>
          <w:sz w:val="24"/>
          <w:szCs w:val="24"/>
          <w:highlight w:val="green"/>
        </w:rPr>
        <w:t xml:space="preserve"> Инженерно-экологические изыскания в составе комплексных инженерных изысканий при строительстве и реконструкции зданий и сооружений в районах распространения </w:t>
      </w:r>
      <w:r w:rsidR="002856EC" w:rsidRPr="00876F15">
        <w:rPr>
          <w:sz w:val="24"/>
          <w:szCs w:val="24"/>
          <w:highlight w:val="green"/>
        </w:rPr>
        <w:t>просадочных</w:t>
      </w:r>
      <w:r w:rsidRPr="00876F15">
        <w:rPr>
          <w:sz w:val="24"/>
          <w:szCs w:val="24"/>
          <w:highlight w:val="green"/>
        </w:rPr>
        <w:t xml:space="preserve"> грунт</w:t>
      </w:r>
      <w:r w:rsidR="006C649A" w:rsidRPr="00876F15">
        <w:rPr>
          <w:sz w:val="24"/>
          <w:szCs w:val="24"/>
          <w:highlight w:val="green"/>
        </w:rPr>
        <w:t>ов выполняют</w:t>
      </w:r>
      <w:r w:rsidRPr="00876F15">
        <w:rPr>
          <w:sz w:val="24"/>
          <w:szCs w:val="24"/>
          <w:highlight w:val="green"/>
        </w:rPr>
        <w:t xml:space="preserve"> в соответствии с требованиями СП 47.13330.2016 (</w:t>
      </w:r>
      <w:r w:rsidR="007E7DD4" w:rsidRPr="00876F15">
        <w:rPr>
          <w:sz w:val="24"/>
          <w:szCs w:val="24"/>
          <w:highlight w:val="green"/>
        </w:rPr>
        <w:t xml:space="preserve">подраздел </w:t>
      </w:r>
      <w:r w:rsidRPr="00876F15">
        <w:rPr>
          <w:sz w:val="24"/>
          <w:szCs w:val="24"/>
          <w:highlight w:val="green"/>
        </w:rPr>
        <w:t>8.4).</w:t>
      </w:r>
    </w:p>
    <w:bookmarkEnd w:id="57"/>
    <w:p w14:paraId="3033B07A" w14:textId="77777777" w:rsidR="00D1084D" w:rsidRPr="00C77384" w:rsidRDefault="00D1084D" w:rsidP="00D1084D">
      <w:pPr>
        <w:rPr>
          <w:rFonts w:ascii="Arial" w:hAnsi="Arial" w:cs="Arial"/>
          <w:sz w:val="24"/>
          <w:szCs w:val="24"/>
        </w:rPr>
      </w:pPr>
      <w:r w:rsidRPr="00C77384">
        <w:rPr>
          <w:rFonts w:ascii="Arial" w:hAnsi="Arial" w:cs="Arial"/>
          <w:sz w:val="24"/>
          <w:szCs w:val="24"/>
        </w:rPr>
        <w:br w:type="page"/>
      </w:r>
      <w:bookmarkStart w:id="58" w:name="_Toc462048141"/>
      <w:bookmarkStart w:id="59" w:name="_Toc462935895"/>
      <w:bookmarkStart w:id="60" w:name="_Toc462936288"/>
      <w:bookmarkStart w:id="61" w:name="_Toc465245277"/>
    </w:p>
    <w:p w14:paraId="4A060472" w14:textId="77777777" w:rsidR="00987B7C" w:rsidRPr="00C77384" w:rsidRDefault="00987B7C" w:rsidP="00D654CB">
      <w:pPr>
        <w:pStyle w:val="16"/>
      </w:pPr>
      <w:bookmarkStart w:id="62" w:name="_Toc523323332"/>
      <w:bookmarkStart w:id="63" w:name="_Toc524711552"/>
      <w:r w:rsidRPr="00C77384">
        <w:rPr>
          <w:noProof/>
        </w:rPr>
        <w:lastRenderedPageBreak/>
        <w:t xml:space="preserve">Приложение </w:t>
      </w:r>
      <w:bookmarkEnd w:id="58"/>
      <w:bookmarkEnd w:id="59"/>
      <w:bookmarkEnd w:id="60"/>
      <w:bookmarkEnd w:id="61"/>
      <w:r w:rsidRPr="00C77384">
        <w:rPr>
          <w:noProof/>
        </w:rPr>
        <w:t>А</w:t>
      </w:r>
      <w:bookmarkStart w:id="64" w:name="_Toc462048142"/>
      <w:bookmarkStart w:id="65" w:name="_Toc462935896"/>
      <w:bookmarkStart w:id="66" w:name="_Toc462936289"/>
      <w:bookmarkEnd w:id="62"/>
      <w:bookmarkEnd w:id="63"/>
    </w:p>
    <w:p w14:paraId="63E5783B" w14:textId="77777777" w:rsidR="00987B7C" w:rsidRPr="00947CD6" w:rsidRDefault="006A2A4C" w:rsidP="00D654CB">
      <w:pPr>
        <w:pStyle w:val="16"/>
        <w:rPr>
          <w:noProof/>
          <w:highlight w:val="green"/>
        </w:rPr>
      </w:pPr>
      <w:bookmarkStart w:id="67" w:name="_Toc514149431"/>
      <w:bookmarkStart w:id="68" w:name="_Toc523323333"/>
      <w:bookmarkStart w:id="69" w:name="_Toc524711553"/>
      <w:bookmarkEnd w:id="64"/>
      <w:bookmarkEnd w:id="65"/>
      <w:bookmarkEnd w:id="66"/>
      <w:r w:rsidRPr="00947CD6">
        <w:rPr>
          <w:noProof/>
          <w:highlight w:val="green"/>
        </w:rPr>
        <w:t>Способы и особенности бурения инженерно-геологических скважин в районах распространения просадочных грунтов</w:t>
      </w:r>
      <w:bookmarkEnd w:id="67"/>
      <w:bookmarkEnd w:id="68"/>
      <w:bookmarkEnd w:id="69"/>
    </w:p>
    <w:p w14:paraId="75426212" w14:textId="77777777" w:rsidR="00987B7C" w:rsidRPr="00947CD6" w:rsidRDefault="00987B7C" w:rsidP="00987B7C">
      <w:pPr>
        <w:shd w:val="clear" w:color="auto" w:fill="FFFFFF"/>
        <w:autoSpaceDE w:val="0"/>
        <w:autoSpaceDN w:val="0"/>
        <w:adjustRightInd w:val="0"/>
        <w:spacing w:line="360" w:lineRule="auto"/>
        <w:ind w:firstLine="709"/>
        <w:jc w:val="center"/>
        <w:rPr>
          <w:rFonts w:ascii="Times New Roman" w:hAnsi="Times New Roman"/>
          <w:b/>
          <w:sz w:val="24"/>
          <w:szCs w:val="24"/>
          <w:highlight w:val="green"/>
          <w:lang w:eastAsia="en-US"/>
        </w:rPr>
      </w:pPr>
    </w:p>
    <w:tbl>
      <w:tblPr>
        <w:tblpPr w:leftFromText="180" w:rightFromText="180" w:vertAnchor="text" w:horzAnchor="margin" w:tblpY="916"/>
        <w:tblOverlap w:val="never"/>
        <w:tblW w:w="9631" w:type="dxa"/>
        <w:tblLayout w:type="fixed"/>
        <w:tblCellMar>
          <w:left w:w="40" w:type="dxa"/>
          <w:right w:w="40" w:type="dxa"/>
        </w:tblCellMar>
        <w:tblLook w:val="0000" w:firstRow="0" w:lastRow="0" w:firstColumn="0" w:lastColumn="0" w:noHBand="0" w:noVBand="0"/>
      </w:tblPr>
      <w:tblGrid>
        <w:gridCol w:w="2108"/>
        <w:gridCol w:w="1240"/>
        <w:gridCol w:w="1379"/>
        <w:gridCol w:w="4904"/>
      </w:tblGrid>
      <w:tr w:rsidR="005A7B22" w:rsidRPr="00947CD6" w14:paraId="4CA2050B" w14:textId="77777777" w:rsidTr="007E7DD4">
        <w:trPr>
          <w:trHeight w:val="686"/>
        </w:trPr>
        <w:tc>
          <w:tcPr>
            <w:tcW w:w="2108" w:type="dxa"/>
            <w:tcBorders>
              <w:top w:val="single" w:sz="6" w:space="0" w:color="auto"/>
              <w:left w:val="single" w:sz="6" w:space="0" w:color="auto"/>
              <w:bottom w:val="single" w:sz="6" w:space="0" w:color="auto"/>
              <w:right w:val="single" w:sz="6" w:space="0" w:color="auto"/>
            </w:tcBorders>
            <w:shd w:val="clear" w:color="auto" w:fill="FFFFFF"/>
            <w:vAlign w:val="center"/>
          </w:tcPr>
          <w:p w14:paraId="0EB9494C" w14:textId="77777777" w:rsidR="00987B7C" w:rsidRPr="00947CD6" w:rsidRDefault="00987B7C" w:rsidP="007E7DD4">
            <w:pPr>
              <w:shd w:val="clear" w:color="auto" w:fill="FFFFFF"/>
              <w:autoSpaceDE w:val="0"/>
              <w:autoSpaceDN w:val="0"/>
              <w:adjustRightInd w:val="0"/>
              <w:ind w:firstLine="100"/>
              <w:jc w:val="center"/>
              <w:rPr>
                <w:rFonts w:ascii="Arial" w:eastAsia="Calibri" w:hAnsi="Arial" w:cs="Arial"/>
                <w:sz w:val="24"/>
                <w:szCs w:val="24"/>
                <w:highlight w:val="green"/>
                <w:lang w:eastAsia="en-US"/>
              </w:rPr>
            </w:pPr>
            <w:r w:rsidRPr="00947CD6">
              <w:rPr>
                <w:rFonts w:ascii="Arial" w:hAnsi="Arial" w:cs="Arial"/>
                <w:bCs/>
                <w:sz w:val="24"/>
                <w:szCs w:val="24"/>
                <w:highlight w:val="green"/>
                <w:lang w:eastAsia="en-US"/>
              </w:rPr>
              <w:t>Способ бурения</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14:paraId="753DACB7" w14:textId="77777777" w:rsidR="00987B7C" w:rsidRPr="00947CD6" w:rsidRDefault="00987B7C"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hAnsi="Arial" w:cs="Arial"/>
                <w:bCs/>
                <w:sz w:val="24"/>
                <w:szCs w:val="24"/>
                <w:highlight w:val="green"/>
                <w:lang w:eastAsia="en-US"/>
              </w:rPr>
              <w:t>Глубина бурения, м</w:t>
            </w:r>
          </w:p>
        </w:tc>
        <w:tc>
          <w:tcPr>
            <w:tcW w:w="1379" w:type="dxa"/>
            <w:tcBorders>
              <w:top w:val="single" w:sz="6" w:space="0" w:color="auto"/>
              <w:left w:val="single" w:sz="6" w:space="0" w:color="auto"/>
              <w:bottom w:val="single" w:sz="6" w:space="0" w:color="auto"/>
              <w:right w:val="single" w:sz="6" w:space="0" w:color="auto"/>
            </w:tcBorders>
            <w:shd w:val="clear" w:color="auto" w:fill="FFFFFF"/>
            <w:vAlign w:val="center"/>
          </w:tcPr>
          <w:p w14:paraId="5A17ECF4" w14:textId="77777777" w:rsidR="00987B7C" w:rsidRPr="00947CD6" w:rsidRDefault="00987B7C" w:rsidP="007E7DD4">
            <w:pPr>
              <w:shd w:val="clear" w:color="auto" w:fill="FFFFFF"/>
              <w:autoSpaceDE w:val="0"/>
              <w:autoSpaceDN w:val="0"/>
              <w:adjustRightInd w:val="0"/>
              <w:ind w:firstLine="9"/>
              <w:jc w:val="center"/>
              <w:rPr>
                <w:rFonts w:ascii="Arial" w:eastAsia="Calibri" w:hAnsi="Arial" w:cs="Arial"/>
                <w:sz w:val="24"/>
                <w:szCs w:val="24"/>
                <w:highlight w:val="green"/>
                <w:lang w:eastAsia="en-US"/>
              </w:rPr>
            </w:pPr>
            <w:r w:rsidRPr="00947CD6">
              <w:rPr>
                <w:rFonts w:ascii="Arial" w:hAnsi="Arial" w:cs="Arial"/>
                <w:bCs/>
                <w:sz w:val="24"/>
                <w:szCs w:val="24"/>
                <w:highlight w:val="green"/>
                <w:lang w:eastAsia="en-US"/>
              </w:rPr>
              <w:t>Диаметр скважин, мм</w:t>
            </w:r>
          </w:p>
        </w:tc>
        <w:tc>
          <w:tcPr>
            <w:tcW w:w="4904" w:type="dxa"/>
            <w:tcBorders>
              <w:top w:val="single" w:sz="6" w:space="0" w:color="auto"/>
              <w:left w:val="single" w:sz="6" w:space="0" w:color="auto"/>
              <w:bottom w:val="single" w:sz="6" w:space="0" w:color="auto"/>
              <w:right w:val="single" w:sz="6" w:space="0" w:color="auto"/>
            </w:tcBorders>
            <w:shd w:val="clear" w:color="auto" w:fill="FFFFFF"/>
            <w:vAlign w:val="center"/>
          </w:tcPr>
          <w:p w14:paraId="62EA2BDF" w14:textId="77777777" w:rsidR="00987B7C" w:rsidRPr="00947CD6" w:rsidRDefault="00987B7C" w:rsidP="007E7DD4">
            <w:pPr>
              <w:shd w:val="clear" w:color="auto" w:fill="FFFFFF"/>
              <w:autoSpaceDE w:val="0"/>
              <w:autoSpaceDN w:val="0"/>
              <w:adjustRightInd w:val="0"/>
              <w:ind w:firstLine="284"/>
              <w:jc w:val="center"/>
              <w:rPr>
                <w:rFonts w:ascii="Arial" w:eastAsia="Calibri" w:hAnsi="Arial" w:cs="Arial"/>
                <w:sz w:val="24"/>
                <w:szCs w:val="24"/>
                <w:highlight w:val="green"/>
                <w:lang w:eastAsia="en-US"/>
              </w:rPr>
            </w:pPr>
            <w:r w:rsidRPr="00947CD6">
              <w:rPr>
                <w:rFonts w:ascii="Arial" w:hAnsi="Arial" w:cs="Arial"/>
                <w:bCs/>
                <w:sz w:val="24"/>
                <w:szCs w:val="24"/>
                <w:highlight w:val="green"/>
                <w:lang w:eastAsia="en-US"/>
              </w:rPr>
              <w:t>Особенности метода</w:t>
            </w:r>
          </w:p>
        </w:tc>
      </w:tr>
      <w:tr w:rsidR="005A7B22" w:rsidRPr="00947CD6" w14:paraId="45EDECF6" w14:textId="77777777" w:rsidTr="00A17816">
        <w:trPr>
          <w:trHeight w:val="1401"/>
        </w:trPr>
        <w:tc>
          <w:tcPr>
            <w:tcW w:w="2108" w:type="dxa"/>
            <w:tcBorders>
              <w:top w:val="single" w:sz="6" w:space="0" w:color="auto"/>
              <w:left w:val="single" w:sz="6" w:space="0" w:color="auto"/>
              <w:bottom w:val="single" w:sz="6" w:space="0" w:color="auto"/>
              <w:right w:val="single" w:sz="6" w:space="0" w:color="auto"/>
            </w:tcBorders>
            <w:shd w:val="clear" w:color="auto" w:fill="FFFFFF"/>
          </w:tcPr>
          <w:p w14:paraId="7EA85A93" w14:textId="77777777" w:rsidR="00987B7C" w:rsidRPr="00947CD6" w:rsidRDefault="00987B7C" w:rsidP="00214563">
            <w:pPr>
              <w:shd w:val="clear" w:color="auto" w:fill="FFFFFF"/>
              <w:autoSpaceDE w:val="0"/>
              <w:autoSpaceDN w:val="0"/>
              <w:adjustRightInd w:val="0"/>
              <w:ind w:left="92"/>
              <w:rPr>
                <w:rFonts w:ascii="Arial" w:hAnsi="Arial" w:cs="Arial"/>
                <w:sz w:val="24"/>
                <w:szCs w:val="24"/>
                <w:highlight w:val="green"/>
                <w:lang w:eastAsia="en-US"/>
              </w:rPr>
            </w:pPr>
            <w:r w:rsidRPr="00947CD6">
              <w:rPr>
                <w:rFonts w:ascii="Arial" w:hAnsi="Arial" w:cs="Arial"/>
                <w:sz w:val="24"/>
                <w:szCs w:val="24"/>
                <w:highlight w:val="green"/>
                <w:lang w:eastAsia="en-US"/>
              </w:rPr>
              <w:t>Колонковый</w:t>
            </w:r>
          </w:p>
          <w:p w14:paraId="1BA7A29B" w14:textId="77777777" w:rsidR="00CD2F08" w:rsidRPr="00947CD6" w:rsidRDefault="00CD2F08" w:rsidP="00214563">
            <w:pPr>
              <w:shd w:val="clear" w:color="auto" w:fill="FFFFFF"/>
              <w:autoSpaceDE w:val="0"/>
              <w:autoSpaceDN w:val="0"/>
              <w:adjustRightInd w:val="0"/>
              <w:ind w:left="92"/>
              <w:rPr>
                <w:rFonts w:ascii="Arial" w:eastAsia="Calibri" w:hAnsi="Arial" w:cs="Arial"/>
                <w:sz w:val="24"/>
                <w:szCs w:val="24"/>
                <w:highlight w:val="green"/>
                <w:lang w:eastAsia="en-US"/>
              </w:rPr>
            </w:pPr>
            <w:r w:rsidRPr="00947CD6">
              <w:rPr>
                <w:rFonts w:ascii="Arial" w:eastAsia="Calibri" w:hAnsi="Arial" w:cs="Arial"/>
                <w:sz w:val="24"/>
                <w:szCs w:val="24"/>
                <w:highlight w:val="green"/>
                <w:lang w:eastAsia="en-US"/>
              </w:rPr>
              <w:t>(обуривающим грунтоносом или двойной колонковой трубой)</w:t>
            </w:r>
          </w:p>
        </w:tc>
        <w:tc>
          <w:tcPr>
            <w:tcW w:w="1240" w:type="dxa"/>
            <w:tcBorders>
              <w:top w:val="single" w:sz="6" w:space="0" w:color="auto"/>
              <w:left w:val="single" w:sz="6" w:space="0" w:color="auto"/>
              <w:bottom w:val="single" w:sz="6" w:space="0" w:color="auto"/>
              <w:right w:val="single" w:sz="6" w:space="0" w:color="auto"/>
            </w:tcBorders>
            <w:shd w:val="clear" w:color="auto" w:fill="FFFFFF"/>
          </w:tcPr>
          <w:p w14:paraId="0915C8B0" w14:textId="0C5DAF9B" w:rsidR="00987B7C" w:rsidRPr="00947CD6" w:rsidRDefault="002E17D1"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hAnsi="Arial" w:cs="Arial"/>
                <w:sz w:val="24"/>
                <w:szCs w:val="24"/>
                <w:highlight w:val="green"/>
                <w:lang w:eastAsia="en-US"/>
              </w:rPr>
              <w:t>Д</w:t>
            </w:r>
            <w:r w:rsidR="00987B7C" w:rsidRPr="00947CD6">
              <w:rPr>
                <w:rFonts w:ascii="Arial" w:hAnsi="Arial" w:cs="Arial"/>
                <w:sz w:val="24"/>
                <w:szCs w:val="24"/>
                <w:highlight w:val="green"/>
                <w:lang w:eastAsia="en-US"/>
              </w:rPr>
              <w:t>о 100</w:t>
            </w:r>
          </w:p>
        </w:tc>
        <w:tc>
          <w:tcPr>
            <w:tcW w:w="1379" w:type="dxa"/>
            <w:tcBorders>
              <w:top w:val="single" w:sz="6" w:space="0" w:color="auto"/>
              <w:left w:val="single" w:sz="6" w:space="0" w:color="auto"/>
              <w:bottom w:val="single" w:sz="6" w:space="0" w:color="auto"/>
              <w:right w:val="single" w:sz="6" w:space="0" w:color="auto"/>
            </w:tcBorders>
            <w:shd w:val="clear" w:color="auto" w:fill="FFFFFF"/>
          </w:tcPr>
          <w:p w14:paraId="23C0BA24" w14:textId="6EC7A327" w:rsidR="00987B7C" w:rsidRPr="00947CD6" w:rsidRDefault="009C5A75"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eastAsia="Calibri" w:hAnsi="Arial" w:cs="Arial"/>
                <w:sz w:val="24"/>
                <w:szCs w:val="24"/>
                <w:highlight w:val="green"/>
                <w:lang w:eastAsia="en-US"/>
              </w:rPr>
              <w:t>110</w:t>
            </w:r>
            <w:r w:rsidR="00A33B96" w:rsidRPr="00947CD6">
              <w:rPr>
                <w:rFonts w:ascii="Arial" w:eastAsia="Calibri" w:hAnsi="Arial" w:cs="Arial"/>
                <w:sz w:val="24"/>
                <w:szCs w:val="24"/>
                <w:highlight w:val="green"/>
                <w:lang w:eastAsia="en-US"/>
              </w:rPr>
              <w:t>–</w:t>
            </w:r>
            <w:r w:rsidR="00987B7C" w:rsidRPr="00947CD6">
              <w:rPr>
                <w:rFonts w:ascii="Arial" w:eastAsia="Calibri" w:hAnsi="Arial" w:cs="Arial"/>
                <w:sz w:val="24"/>
                <w:szCs w:val="24"/>
                <w:highlight w:val="green"/>
                <w:lang w:eastAsia="en-US"/>
              </w:rPr>
              <w:t>168</w:t>
            </w:r>
          </w:p>
        </w:tc>
        <w:tc>
          <w:tcPr>
            <w:tcW w:w="4904" w:type="dxa"/>
            <w:tcBorders>
              <w:top w:val="single" w:sz="6" w:space="0" w:color="auto"/>
              <w:left w:val="single" w:sz="6" w:space="0" w:color="auto"/>
              <w:bottom w:val="single" w:sz="6" w:space="0" w:color="auto"/>
              <w:right w:val="single" w:sz="4" w:space="0" w:color="auto"/>
            </w:tcBorders>
            <w:shd w:val="clear" w:color="auto" w:fill="FFFFFF"/>
          </w:tcPr>
          <w:p w14:paraId="33B1C561" w14:textId="406271BA" w:rsidR="00987B7C" w:rsidRPr="00947CD6" w:rsidRDefault="00987B7C" w:rsidP="00D654CB">
            <w:pPr>
              <w:shd w:val="clear" w:color="auto" w:fill="FFFFFF"/>
              <w:autoSpaceDE w:val="0"/>
              <w:autoSpaceDN w:val="0"/>
              <w:adjustRightInd w:val="0"/>
              <w:ind w:firstLine="284"/>
              <w:jc w:val="both"/>
              <w:rPr>
                <w:rFonts w:ascii="Arial" w:eastAsia="Calibri" w:hAnsi="Arial" w:cs="Arial"/>
                <w:sz w:val="24"/>
                <w:szCs w:val="24"/>
                <w:highlight w:val="green"/>
                <w:lang w:eastAsia="en-US"/>
              </w:rPr>
            </w:pPr>
            <w:r w:rsidRPr="00947CD6">
              <w:rPr>
                <w:rFonts w:ascii="Arial" w:hAnsi="Arial" w:cs="Arial"/>
                <w:sz w:val="24"/>
                <w:szCs w:val="24"/>
                <w:highlight w:val="green"/>
                <w:lang w:eastAsia="en-US"/>
              </w:rPr>
              <w:t>Бурение «всухую»</w:t>
            </w:r>
            <w:r w:rsidR="00CD2F08" w:rsidRPr="00947CD6">
              <w:rPr>
                <w:rFonts w:ascii="Arial" w:hAnsi="Arial" w:cs="Arial"/>
                <w:sz w:val="24"/>
                <w:szCs w:val="24"/>
                <w:highlight w:val="green"/>
                <w:lang w:eastAsia="en-US"/>
              </w:rPr>
              <w:t xml:space="preserve"> (без промывки и подлива воды в скважину)</w:t>
            </w:r>
            <w:r w:rsidRPr="00947CD6">
              <w:rPr>
                <w:rFonts w:ascii="Arial" w:hAnsi="Arial" w:cs="Arial"/>
                <w:sz w:val="24"/>
                <w:szCs w:val="24"/>
                <w:highlight w:val="green"/>
                <w:lang w:eastAsia="en-US"/>
              </w:rPr>
              <w:t>;</w:t>
            </w:r>
            <w:r w:rsidR="00CD2F08" w:rsidRPr="00947CD6">
              <w:rPr>
                <w:rFonts w:ascii="Arial" w:hAnsi="Arial" w:cs="Arial"/>
                <w:sz w:val="24"/>
                <w:szCs w:val="24"/>
                <w:highlight w:val="green"/>
                <w:lang w:eastAsia="en-US"/>
              </w:rPr>
              <w:t xml:space="preserve"> укороченными рейсами (не более 50 см), при небольшой скорости вращения бурового инструмента (до 60 об/мин) и равномерном давлении на забой; </w:t>
            </w:r>
            <w:r w:rsidRPr="00947CD6">
              <w:rPr>
                <w:rFonts w:ascii="Arial" w:hAnsi="Arial" w:cs="Arial"/>
                <w:sz w:val="24"/>
                <w:szCs w:val="24"/>
                <w:highlight w:val="green"/>
                <w:lang w:eastAsia="en-US"/>
              </w:rPr>
              <w:t xml:space="preserve">точность установления границы ±0,25 м. Средняя мощность одного пропущенного слоя </w:t>
            </w:r>
            <w:r w:rsidR="00A33B96"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0,32 </w:t>
            </w:r>
            <w:r w:rsidR="002E17D1" w:rsidRPr="00947CD6">
              <w:rPr>
                <w:rFonts w:ascii="Arial" w:hAnsi="Arial" w:cs="Arial"/>
                <w:sz w:val="24"/>
                <w:szCs w:val="24"/>
                <w:highlight w:val="green"/>
                <w:lang w:eastAsia="en-US"/>
              </w:rPr>
              <w:t>м. Бурение с продувкой воздухом</w:t>
            </w:r>
          </w:p>
        </w:tc>
      </w:tr>
      <w:tr w:rsidR="002E17D1" w:rsidRPr="00947CD6" w14:paraId="598BCD64" w14:textId="77777777" w:rsidTr="008F16C7">
        <w:trPr>
          <w:trHeight w:val="1413"/>
        </w:trPr>
        <w:tc>
          <w:tcPr>
            <w:tcW w:w="2108" w:type="dxa"/>
            <w:tcBorders>
              <w:top w:val="single" w:sz="6" w:space="0" w:color="auto"/>
              <w:left w:val="single" w:sz="6" w:space="0" w:color="auto"/>
              <w:bottom w:val="single" w:sz="6" w:space="0" w:color="auto"/>
              <w:right w:val="single" w:sz="6" w:space="0" w:color="auto"/>
            </w:tcBorders>
            <w:shd w:val="clear" w:color="auto" w:fill="FFFFFF"/>
          </w:tcPr>
          <w:p w14:paraId="53A86139" w14:textId="77777777" w:rsidR="002E17D1" w:rsidRPr="00947CD6" w:rsidRDefault="002E17D1" w:rsidP="00214563">
            <w:pPr>
              <w:shd w:val="clear" w:color="auto" w:fill="FFFFFF"/>
              <w:autoSpaceDE w:val="0"/>
              <w:autoSpaceDN w:val="0"/>
              <w:adjustRightInd w:val="0"/>
              <w:ind w:left="92"/>
              <w:rPr>
                <w:rFonts w:ascii="Arial" w:eastAsia="Calibri" w:hAnsi="Arial" w:cs="Arial"/>
                <w:sz w:val="24"/>
                <w:szCs w:val="24"/>
                <w:highlight w:val="green"/>
                <w:lang w:eastAsia="en-US"/>
              </w:rPr>
            </w:pPr>
            <w:r w:rsidRPr="00947CD6">
              <w:rPr>
                <w:rFonts w:ascii="Arial" w:hAnsi="Arial" w:cs="Arial"/>
                <w:sz w:val="24"/>
                <w:szCs w:val="24"/>
                <w:highlight w:val="green"/>
                <w:lang w:eastAsia="en-US"/>
              </w:rPr>
              <w:t>Ударно-канатный с кольцевым забоем</w:t>
            </w:r>
          </w:p>
        </w:tc>
        <w:tc>
          <w:tcPr>
            <w:tcW w:w="1240" w:type="dxa"/>
            <w:vMerge w:val="restart"/>
            <w:tcBorders>
              <w:top w:val="single" w:sz="6" w:space="0" w:color="auto"/>
              <w:left w:val="single" w:sz="6" w:space="0" w:color="auto"/>
              <w:right w:val="single" w:sz="6" w:space="0" w:color="auto"/>
            </w:tcBorders>
            <w:shd w:val="clear" w:color="auto" w:fill="FFFFFF"/>
          </w:tcPr>
          <w:p w14:paraId="7B79677F"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7B845AC2"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1F9ACCC6"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10AE8AFE"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1316FB8E"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73BD42C9"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3EB80ECF" w14:textId="77777777" w:rsidR="002E17D1" w:rsidRPr="00947CD6" w:rsidRDefault="002E17D1" w:rsidP="007E7DD4">
            <w:pPr>
              <w:shd w:val="clear" w:color="auto" w:fill="FFFFFF"/>
              <w:autoSpaceDE w:val="0"/>
              <w:autoSpaceDN w:val="0"/>
              <w:adjustRightInd w:val="0"/>
              <w:jc w:val="center"/>
              <w:rPr>
                <w:rFonts w:ascii="Arial" w:hAnsi="Arial" w:cs="Arial"/>
                <w:sz w:val="24"/>
                <w:szCs w:val="24"/>
                <w:highlight w:val="green"/>
                <w:lang w:eastAsia="en-US"/>
              </w:rPr>
            </w:pPr>
          </w:p>
          <w:p w14:paraId="7DA6A8F6" w14:textId="3F9734A1" w:rsidR="002E17D1" w:rsidRPr="00947CD6" w:rsidRDefault="002E17D1"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hAnsi="Arial" w:cs="Arial"/>
                <w:sz w:val="24"/>
                <w:szCs w:val="24"/>
                <w:highlight w:val="green"/>
                <w:lang w:eastAsia="en-US"/>
              </w:rPr>
              <w:t xml:space="preserve">До </w:t>
            </w:r>
            <w:r w:rsidRPr="00947CD6">
              <w:rPr>
                <w:rFonts w:ascii="Arial" w:hAnsi="Arial" w:cs="Arial"/>
                <w:bCs/>
                <w:sz w:val="24"/>
                <w:szCs w:val="24"/>
                <w:highlight w:val="green"/>
                <w:lang w:eastAsia="en-US"/>
              </w:rPr>
              <w:t>30</w:t>
            </w:r>
          </w:p>
        </w:tc>
        <w:tc>
          <w:tcPr>
            <w:tcW w:w="1379" w:type="dxa"/>
            <w:tcBorders>
              <w:top w:val="single" w:sz="6" w:space="0" w:color="auto"/>
              <w:left w:val="single" w:sz="6" w:space="0" w:color="auto"/>
              <w:bottom w:val="single" w:sz="6" w:space="0" w:color="auto"/>
              <w:right w:val="single" w:sz="6" w:space="0" w:color="auto"/>
            </w:tcBorders>
            <w:shd w:val="clear" w:color="auto" w:fill="FFFFFF"/>
          </w:tcPr>
          <w:p w14:paraId="7DACDCB9" w14:textId="4E5CC80F" w:rsidR="002E17D1" w:rsidRPr="00947CD6" w:rsidRDefault="002E17D1"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eastAsia="Calibri" w:hAnsi="Arial" w:cs="Arial"/>
                <w:sz w:val="24"/>
                <w:szCs w:val="24"/>
                <w:highlight w:val="green"/>
                <w:lang w:eastAsia="en-US"/>
              </w:rPr>
              <w:t>110–273;</w:t>
            </w:r>
          </w:p>
          <w:p w14:paraId="6B9CB30B" w14:textId="77777777" w:rsidR="002E17D1" w:rsidRPr="00947CD6" w:rsidRDefault="002E17D1"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eastAsia="Calibri" w:hAnsi="Arial" w:cs="Arial"/>
                <w:sz w:val="24"/>
                <w:szCs w:val="24"/>
                <w:highlight w:val="green"/>
                <w:lang w:eastAsia="en-US"/>
              </w:rPr>
              <w:t xml:space="preserve">560 </w:t>
            </w:r>
            <w:r w:rsidRPr="00947CD6">
              <w:rPr>
                <w:rFonts w:ascii="Arial" w:hAnsi="Arial" w:cs="Arial"/>
                <w:sz w:val="24"/>
                <w:szCs w:val="24"/>
                <w:highlight w:val="green"/>
                <w:lang w:eastAsia="en-US"/>
              </w:rPr>
              <w:t>и более</w:t>
            </w:r>
          </w:p>
        </w:tc>
        <w:tc>
          <w:tcPr>
            <w:tcW w:w="4904" w:type="dxa"/>
            <w:tcBorders>
              <w:top w:val="single" w:sz="6" w:space="0" w:color="auto"/>
              <w:left w:val="single" w:sz="6" w:space="0" w:color="auto"/>
              <w:bottom w:val="single" w:sz="6" w:space="0" w:color="auto"/>
              <w:right w:val="single" w:sz="4" w:space="0" w:color="auto"/>
            </w:tcBorders>
            <w:shd w:val="clear" w:color="auto" w:fill="FFFFFF"/>
          </w:tcPr>
          <w:p w14:paraId="758DA75A" w14:textId="0A85EAA1" w:rsidR="002E17D1" w:rsidRPr="00947CD6" w:rsidRDefault="002E17D1" w:rsidP="00D654CB">
            <w:pPr>
              <w:shd w:val="clear" w:color="auto" w:fill="FFFFFF"/>
              <w:autoSpaceDE w:val="0"/>
              <w:autoSpaceDN w:val="0"/>
              <w:adjustRightInd w:val="0"/>
              <w:ind w:firstLine="284"/>
              <w:jc w:val="both"/>
              <w:rPr>
                <w:rFonts w:ascii="Arial" w:hAnsi="Arial" w:cs="Arial"/>
                <w:spacing w:val="3"/>
                <w:sz w:val="24"/>
                <w:szCs w:val="24"/>
                <w:highlight w:val="green"/>
                <w:lang w:eastAsia="en-US"/>
              </w:rPr>
            </w:pPr>
            <w:r w:rsidRPr="00947CD6">
              <w:rPr>
                <w:rFonts w:ascii="Arial" w:hAnsi="Arial" w:cs="Arial"/>
                <w:spacing w:val="3"/>
                <w:sz w:val="24"/>
                <w:szCs w:val="24"/>
                <w:highlight w:val="green"/>
                <w:lang w:eastAsia="en-US"/>
              </w:rPr>
              <w:t>Возможно удлинение керна на 15</w:t>
            </w:r>
            <w:r w:rsidR="005621EF" w:rsidRPr="00947CD6">
              <w:rPr>
                <w:rFonts w:ascii="Arial" w:hAnsi="Arial" w:cs="Arial"/>
                <w:spacing w:val="3"/>
                <w:sz w:val="24"/>
                <w:szCs w:val="24"/>
                <w:highlight w:val="green"/>
                <w:lang w:eastAsia="en-US"/>
              </w:rPr>
              <w:t xml:space="preserve"> % </w:t>
            </w:r>
            <w:r w:rsidRPr="00947CD6">
              <w:rPr>
                <w:rFonts w:ascii="Arial" w:hAnsi="Arial" w:cs="Arial"/>
                <w:spacing w:val="3"/>
                <w:sz w:val="24"/>
                <w:szCs w:val="24"/>
                <w:highlight w:val="green"/>
                <w:lang w:eastAsia="en-US"/>
              </w:rPr>
              <w:t>–</w:t>
            </w:r>
            <w:r w:rsidR="005621EF" w:rsidRPr="00947CD6">
              <w:rPr>
                <w:rFonts w:ascii="Arial" w:hAnsi="Arial" w:cs="Arial"/>
                <w:spacing w:val="3"/>
                <w:sz w:val="24"/>
                <w:szCs w:val="24"/>
                <w:highlight w:val="green"/>
                <w:lang w:eastAsia="en-US"/>
              </w:rPr>
              <w:br/>
            </w:r>
            <w:r w:rsidRPr="00947CD6">
              <w:rPr>
                <w:rFonts w:ascii="Arial" w:hAnsi="Arial" w:cs="Arial"/>
                <w:spacing w:val="3"/>
                <w:sz w:val="24"/>
                <w:szCs w:val="24"/>
                <w:highlight w:val="green"/>
                <w:lang w:eastAsia="en-US"/>
              </w:rPr>
              <w:t>20</w:t>
            </w:r>
            <w:r w:rsidR="005621EF" w:rsidRPr="00947CD6">
              <w:rPr>
                <w:rFonts w:ascii="Arial" w:hAnsi="Arial" w:cs="Arial"/>
                <w:spacing w:val="3"/>
                <w:sz w:val="24"/>
                <w:szCs w:val="24"/>
                <w:highlight w:val="green"/>
                <w:lang w:eastAsia="en-US"/>
              </w:rPr>
              <w:t xml:space="preserve"> </w:t>
            </w:r>
            <w:r w:rsidRPr="00947CD6">
              <w:rPr>
                <w:rFonts w:ascii="Arial" w:hAnsi="Arial" w:cs="Arial"/>
                <w:i/>
                <w:iCs/>
                <w:spacing w:val="3"/>
                <w:sz w:val="24"/>
                <w:szCs w:val="24"/>
                <w:highlight w:val="green"/>
                <w:lang w:eastAsia="en-US"/>
              </w:rPr>
              <w:t xml:space="preserve">%. </w:t>
            </w:r>
            <w:r w:rsidRPr="00947CD6">
              <w:rPr>
                <w:rFonts w:ascii="Arial" w:hAnsi="Arial" w:cs="Arial"/>
                <w:spacing w:val="3"/>
                <w:sz w:val="24"/>
                <w:szCs w:val="24"/>
                <w:highlight w:val="green"/>
                <w:lang w:eastAsia="en-US"/>
              </w:rPr>
              <w:t xml:space="preserve">Погрешность в определении положения границ до ± 0,3 м. Средняя мощность одного пропущенного слоя </w:t>
            </w:r>
            <w:r w:rsidR="005621EF" w:rsidRPr="00947CD6">
              <w:rPr>
                <w:rFonts w:ascii="Arial" w:hAnsi="Arial" w:cs="Arial"/>
                <w:spacing w:val="3"/>
                <w:sz w:val="24"/>
                <w:szCs w:val="24"/>
                <w:highlight w:val="green"/>
                <w:lang w:eastAsia="en-US"/>
              </w:rPr>
              <w:t>–</w:t>
            </w:r>
            <w:r w:rsidRPr="00947CD6">
              <w:rPr>
                <w:rFonts w:ascii="Arial" w:hAnsi="Arial" w:cs="Arial"/>
                <w:spacing w:val="3"/>
                <w:sz w:val="24"/>
                <w:szCs w:val="24"/>
                <w:highlight w:val="green"/>
                <w:lang w:eastAsia="en-US"/>
              </w:rPr>
              <w:t>0,17 м.</w:t>
            </w:r>
          </w:p>
          <w:p w14:paraId="565A195C" w14:textId="41DBC047" w:rsidR="002E17D1" w:rsidRPr="00947CD6" w:rsidRDefault="005621EF" w:rsidP="005621EF">
            <w:pPr>
              <w:shd w:val="clear" w:color="auto" w:fill="FFFFFF"/>
              <w:autoSpaceDE w:val="0"/>
              <w:autoSpaceDN w:val="0"/>
              <w:adjustRightInd w:val="0"/>
              <w:ind w:firstLine="284"/>
              <w:jc w:val="both"/>
              <w:rPr>
                <w:rFonts w:ascii="Arial" w:eastAsia="Calibri" w:hAnsi="Arial" w:cs="Arial"/>
                <w:sz w:val="24"/>
                <w:szCs w:val="24"/>
                <w:highlight w:val="green"/>
                <w:lang w:eastAsia="en-US"/>
              </w:rPr>
            </w:pPr>
            <w:r w:rsidRPr="00947CD6">
              <w:rPr>
                <w:rFonts w:ascii="Arial" w:hAnsi="Arial" w:cs="Arial"/>
                <w:sz w:val="24"/>
                <w:szCs w:val="24"/>
                <w:highlight w:val="green"/>
              </w:rPr>
              <w:t>С помощью</w:t>
            </w:r>
            <w:r w:rsidR="002E17D1" w:rsidRPr="00947CD6">
              <w:rPr>
                <w:rFonts w:ascii="Arial" w:hAnsi="Arial" w:cs="Arial"/>
                <w:sz w:val="24"/>
                <w:szCs w:val="24"/>
                <w:highlight w:val="green"/>
              </w:rPr>
              <w:t xml:space="preserve"> забивных стаканов и грунтоносами. </w:t>
            </w:r>
            <w:r w:rsidRPr="00947CD6">
              <w:rPr>
                <w:rFonts w:ascii="Arial" w:hAnsi="Arial" w:cs="Arial"/>
                <w:sz w:val="24"/>
                <w:szCs w:val="24"/>
                <w:highlight w:val="green"/>
              </w:rPr>
              <w:t>В части</w:t>
            </w:r>
            <w:r w:rsidR="002E17D1" w:rsidRPr="00947CD6">
              <w:rPr>
                <w:rFonts w:ascii="Arial" w:hAnsi="Arial" w:cs="Arial"/>
                <w:sz w:val="24"/>
                <w:szCs w:val="24"/>
                <w:highlight w:val="green"/>
              </w:rPr>
              <w:t xml:space="preserve"> механизм</w:t>
            </w:r>
            <w:r w:rsidRPr="00947CD6">
              <w:rPr>
                <w:rFonts w:ascii="Arial" w:hAnsi="Arial" w:cs="Arial"/>
                <w:sz w:val="24"/>
                <w:szCs w:val="24"/>
                <w:highlight w:val="green"/>
              </w:rPr>
              <w:t>а</w:t>
            </w:r>
            <w:r w:rsidR="002E17D1" w:rsidRPr="00947CD6">
              <w:rPr>
                <w:rFonts w:ascii="Arial" w:hAnsi="Arial" w:cs="Arial"/>
                <w:sz w:val="24"/>
                <w:szCs w:val="24"/>
                <w:highlight w:val="green"/>
              </w:rPr>
              <w:t xml:space="preserve"> взаимодействий режущей части снаряда с грунтом в просадочных грунтах рекомендуется использовать обуривающие и вдавливаемые грунтоносы. Допускается применять грунтоносы нормального ряда</w:t>
            </w:r>
          </w:p>
        </w:tc>
      </w:tr>
      <w:tr w:rsidR="002E17D1" w:rsidRPr="00C77384" w14:paraId="603672A6" w14:textId="77777777" w:rsidTr="008F16C7">
        <w:trPr>
          <w:trHeight w:val="1043"/>
        </w:trPr>
        <w:tc>
          <w:tcPr>
            <w:tcW w:w="2108" w:type="dxa"/>
            <w:tcBorders>
              <w:top w:val="single" w:sz="6" w:space="0" w:color="auto"/>
              <w:left w:val="single" w:sz="6" w:space="0" w:color="auto"/>
              <w:bottom w:val="single" w:sz="6" w:space="0" w:color="auto"/>
              <w:right w:val="single" w:sz="6" w:space="0" w:color="auto"/>
            </w:tcBorders>
            <w:shd w:val="clear" w:color="auto" w:fill="FFFFFF"/>
          </w:tcPr>
          <w:p w14:paraId="63534F8A" w14:textId="77777777" w:rsidR="002E17D1" w:rsidRPr="00947CD6" w:rsidRDefault="002E17D1" w:rsidP="00214563">
            <w:pPr>
              <w:shd w:val="clear" w:color="auto" w:fill="FFFFFF"/>
              <w:autoSpaceDE w:val="0"/>
              <w:autoSpaceDN w:val="0"/>
              <w:adjustRightInd w:val="0"/>
              <w:ind w:left="92"/>
              <w:rPr>
                <w:rFonts w:ascii="Arial" w:eastAsia="Calibri" w:hAnsi="Arial" w:cs="Arial"/>
                <w:sz w:val="24"/>
                <w:szCs w:val="24"/>
                <w:highlight w:val="green"/>
                <w:lang w:eastAsia="en-US"/>
              </w:rPr>
            </w:pPr>
            <w:r w:rsidRPr="00947CD6">
              <w:rPr>
                <w:rFonts w:ascii="Arial" w:hAnsi="Arial" w:cs="Arial"/>
                <w:sz w:val="24"/>
                <w:szCs w:val="24"/>
                <w:highlight w:val="green"/>
                <w:lang w:eastAsia="en-US"/>
              </w:rPr>
              <w:t>Медленно-вращательный</w:t>
            </w:r>
          </w:p>
        </w:tc>
        <w:tc>
          <w:tcPr>
            <w:tcW w:w="1240" w:type="dxa"/>
            <w:vMerge/>
            <w:tcBorders>
              <w:left w:val="single" w:sz="6" w:space="0" w:color="auto"/>
              <w:bottom w:val="single" w:sz="6" w:space="0" w:color="auto"/>
              <w:right w:val="single" w:sz="6" w:space="0" w:color="auto"/>
            </w:tcBorders>
            <w:shd w:val="clear" w:color="auto" w:fill="FFFFFF"/>
          </w:tcPr>
          <w:p w14:paraId="0E1F55A6" w14:textId="4DE5CEFD" w:rsidR="002E17D1" w:rsidRPr="00947CD6" w:rsidRDefault="002E17D1" w:rsidP="007E7DD4">
            <w:pPr>
              <w:shd w:val="clear" w:color="auto" w:fill="FFFFFF"/>
              <w:autoSpaceDE w:val="0"/>
              <w:autoSpaceDN w:val="0"/>
              <w:adjustRightInd w:val="0"/>
              <w:jc w:val="center"/>
              <w:rPr>
                <w:rFonts w:ascii="Arial" w:eastAsia="Calibri" w:hAnsi="Arial" w:cs="Arial"/>
                <w:sz w:val="24"/>
                <w:szCs w:val="24"/>
                <w:highlight w:val="green"/>
                <w:lang w:eastAsia="en-US"/>
              </w:rPr>
            </w:pPr>
          </w:p>
        </w:tc>
        <w:tc>
          <w:tcPr>
            <w:tcW w:w="1379" w:type="dxa"/>
            <w:tcBorders>
              <w:top w:val="single" w:sz="6" w:space="0" w:color="auto"/>
              <w:left w:val="single" w:sz="6" w:space="0" w:color="auto"/>
              <w:bottom w:val="single" w:sz="6" w:space="0" w:color="auto"/>
              <w:right w:val="single" w:sz="6" w:space="0" w:color="auto"/>
            </w:tcBorders>
            <w:shd w:val="clear" w:color="auto" w:fill="FFFFFF"/>
          </w:tcPr>
          <w:p w14:paraId="63258616" w14:textId="34BB280F" w:rsidR="002E17D1" w:rsidRPr="00947CD6" w:rsidRDefault="002E17D1" w:rsidP="007E7DD4">
            <w:pPr>
              <w:shd w:val="clear" w:color="auto" w:fill="FFFFFF"/>
              <w:autoSpaceDE w:val="0"/>
              <w:autoSpaceDN w:val="0"/>
              <w:adjustRightInd w:val="0"/>
              <w:jc w:val="center"/>
              <w:rPr>
                <w:rFonts w:ascii="Arial" w:eastAsia="Calibri" w:hAnsi="Arial" w:cs="Arial"/>
                <w:sz w:val="24"/>
                <w:szCs w:val="24"/>
                <w:highlight w:val="green"/>
                <w:lang w:eastAsia="en-US"/>
              </w:rPr>
            </w:pPr>
            <w:r w:rsidRPr="00947CD6">
              <w:rPr>
                <w:rFonts w:ascii="Arial" w:eastAsia="Calibri" w:hAnsi="Arial" w:cs="Arial"/>
                <w:sz w:val="24"/>
                <w:szCs w:val="24"/>
                <w:highlight w:val="green"/>
                <w:lang w:eastAsia="en-US"/>
              </w:rPr>
              <w:t>110–650</w:t>
            </w:r>
          </w:p>
        </w:tc>
        <w:tc>
          <w:tcPr>
            <w:tcW w:w="4904" w:type="dxa"/>
            <w:tcBorders>
              <w:top w:val="single" w:sz="6" w:space="0" w:color="auto"/>
              <w:left w:val="single" w:sz="6" w:space="0" w:color="auto"/>
              <w:bottom w:val="single" w:sz="6" w:space="0" w:color="auto"/>
              <w:right w:val="single" w:sz="4" w:space="0" w:color="auto"/>
            </w:tcBorders>
            <w:shd w:val="clear" w:color="auto" w:fill="FFFFFF"/>
          </w:tcPr>
          <w:p w14:paraId="3195F074" w14:textId="266C3B89" w:rsidR="002E17D1" w:rsidRPr="00C77384" w:rsidRDefault="002E17D1" w:rsidP="002E17D1">
            <w:pPr>
              <w:shd w:val="clear" w:color="auto" w:fill="FFFFFF"/>
              <w:autoSpaceDE w:val="0"/>
              <w:autoSpaceDN w:val="0"/>
              <w:adjustRightInd w:val="0"/>
              <w:ind w:firstLine="284"/>
              <w:jc w:val="both"/>
              <w:rPr>
                <w:rFonts w:ascii="Arial" w:eastAsia="Calibri" w:hAnsi="Arial" w:cs="Arial"/>
                <w:sz w:val="24"/>
                <w:szCs w:val="24"/>
                <w:lang w:eastAsia="en-US"/>
              </w:rPr>
            </w:pPr>
            <w:r w:rsidRPr="00947CD6">
              <w:rPr>
                <w:rFonts w:ascii="Arial" w:hAnsi="Arial" w:cs="Arial"/>
                <w:sz w:val="24"/>
                <w:szCs w:val="24"/>
                <w:highlight w:val="green"/>
                <w:lang w:eastAsia="en-US"/>
              </w:rPr>
              <w:t xml:space="preserve">Погрешность в определении границ слоев составляет 0,5–0,75 м. Средняя мощность одного пропущенного слоя </w:t>
            </w:r>
            <w:r w:rsidR="005621EF"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0,3 м</w:t>
            </w:r>
          </w:p>
        </w:tc>
      </w:tr>
    </w:tbl>
    <w:p w14:paraId="23D92259" w14:textId="77777777" w:rsidR="00152BA8" w:rsidRPr="004E4599" w:rsidRDefault="00D1084D" w:rsidP="00E32686">
      <w:pPr>
        <w:shd w:val="clear" w:color="auto" w:fill="FFFFFF"/>
        <w:autoSpaceDE w:val="0"/>
        <w:autoSpaceDN w:val="0"/>
        <w:adjustRightInd w:val="0"/>
        <w:spacing w:line="360" w:lineRule="auto"/>
        <w:jc w:val="both"/>
        <w:rPr>
          <w:rFonts w:ascii="Arial" w:hAnsi="Arial" w:cs="Arial"/>
          <w:spacing w:val="20"/>
          <w:sz w:val="24"/>
          <w:szCs w:val="24"/>
          <w:lang w:eastAsia="en-US"/>
        </w:rPr>
      </w:pPr>
      <w:r w:rsidRPr="004E4599">
        <w:rPr>
          <w:rFonts w:ascii="Arial" w:hAnsi="Arial" w:cs="Arial"/>
          <w:spacing w:val="20"/>
          <w:sz w:val="24"/>
          <w:szCs w:val="24"/>
          <w:lang w:eastAsia="en-US"/>
        </w:rPr>
        <w:t>Таблица А.1</w:t>
      </w:r>
    </w:p>
    <w:p w14:paraId="2502518D" w14:textId="77777777" w:rsidR="00152BA8" w:rsidRPr="00C77384" w:rsidRDefault="00152BA8" w:rsidP="00987B7C">
      <w:pPr>
        <w:spacing w:after="160" w:line="259" w:lineRule="auto"/>
        <w:rPr>
          <w:rFonts w:ascii="Times New Roman" w:hAnsi="Times New Roman"/>
          <w:sz w:val="24"/>
          <w:szCs w:val="24"/>
          <w:lang w:eastAsia="en-US"/>
        </w:rPr>
      </w:pPr>
    </w:p>
    <w:p w14:paraId="64FF5374" w14:textId="77777777" w:rsidR="00152BA8" w:rsidRPr="00C77384" w:rsidRDefault="00152BA8" w:rsidP="00987B7C">
      <w:pPr>
        <w:spacing w:after="160" w:line="259" w:lineRule="auto"/>
        <w:rPr>
          <w:rFonts w:ascii="Times New Roman" w:hAnsi="Times New Roman"/>
          <w:sz w:val="24"/>
          <w:szCs w:val="24"/>
          <w:lang w:eastAsia="en-US"/>
        </w:rPr>
      </w:pPr>
      <w:r w:rsidRPr="00C77384">
        <w:rPr>
          <w:rFonts w:ascii="Times New Roman" w:hAnsi="Times New Roman"/>
          <w:sz w:val="24"/>
          <w:szCs w:val="24"/>
          <w:lang w:eastAsia="en-US"/>
        </w:rPr>
        <w:br w:type="page"/>
      </w:r>
    </w:p>
    <w:p w14:paraId="3231830D" w14:textId="77777777" w:rsidR="00684AA9" w:rsidRPr="00947CD6" w:rsidRDefault="00684AA9" w:rsidP="00D654CB">
      <w:pPr>
        <w:pStyle w:val="16"/>
        <w:rPr>
          <w:highlight w:val="green"/>
        </w:rPr>
      </w:pPr>
      <w:bookmarkStart w:id="70" w:name="_Toc462048147"/>
      <w:bookmarkStart w:id="71" w:name="_Toc462935901"/>
      <w:bookmarkStart w:id="72" w:name="_Toc462936294"/>
      <w:bookmarkStart w:id="73" w:name="_Toc465245283"/>
      <w:bookmarkStart w:id="74" w:name="_Toc523323334"/>
      <w:bookmarkStart w:id="75" w:name="_Toc524711554"/>
      <w:r w:rsidRPr="00947CD6">
        <w:rPr>
          <w:highlight w:val="green"/>
        </w:rPr>
        <w:lastRenderedPageBreak/>
        <w:t xml:space="preserve">Приложение </w:t>
      </w:r>
      <w:bookmarkEnd w:id="70"/>
      <w:bookmarkEnd w:id="71"/>
      <w:bookmarkEnd w:id="72"/>
      <w:bookmarkEnd w:id="73"/>
      <w:r w:rsidRPr="00947CD6">
        <w:rPr>
          <w:highlight w:val="green"/>
        </w:rPr>
        <w:t>Б</w:t>
      </w:r>
      <w:bookmarkEnd w:id="74"/>
      <w:bookmarkEnd w:id="75"/>
    </w:p>
    <w:p w14:paraId="307D5181" w14:textId="344CBB4F" w:rsidR="00684AA9" w:rsidRPr="00947CD6" w:rsidRDefault="00950638" w:rsidP="00D654CB">
      <w:pPr>
        <w:pStyle w:val="16"/>
        <w:rPr>
          <w:highlight w:val="green"/>
        </w:rPr>
      </w:pPr>
      <w:bookmarkStart w:id="76" w:name="_Toc462048148"/>
      <w:bookmarkStart w:id="77" w:name="_Toc462935902"/>
      <w:bookmarkStart w:id="78" w:name="_Toc462936295"/>
      <w:bookmarkStart w:id="79" w:name="_Toc465245284"/>
      <w:bookmarkStart w:id="80" w:name="_Toc514149433"/>
      <w:bookmarkStart w:id="81" w:name="_Toc523323335"/>
      <w:bookmarkStart w:id="82" w:name="_Toc524711555"/>
      <w:r w:rsidRPr="00947CD6">
        <w:rPr>
          <w:highlight w:val="green"/>
        </w:rPr>
        <w:t>Общая</w:t>
      </w:r>
      <w:r w:rsidR="00684AA9" w:rsidRPr="00947CD6">
        <w:rPr>
          <w:highlight w:val="green"/>
        </w:rPr>
        <w:t xml:space="preserve"> </w:t>
      </w:r>
      <w:r w:rsidR="000525E7" w:rsidRPr="00947CD6">
        <w:rPr>
          <w:highlight w:val="green"/>
        </w:rPr>
        <w:t>схема</w:t>
      </w:r>
      <w:r w:rsidR="00684AA9" w:rsidRPr="00947CD6">
        <w:rPr>
          <w:highlight w:val="green"/>
        </w:rPr>
        <w:t xml:space="preserve"> статических испытаний свай в просадочных грунтах</w:t>
      </w:r>
      <w:bookmarkEnd w:id="76"/>
      <w:bookmarkEnd w:id="77"/>
      <w:bookmarkEnd w:id="78"/>
      <w:bookmarkEnd w:id="79"/>
      <w:bookmarkEnd w:id="80"/>
      <w:bookmarkEnd w:id="81"/>
      <w:bookmarkEnd w:id="82"/>
    </w:p>
    <w:p w14:paraId="52AC9C27" w14:textId="07273FA1"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Испытания свай </w:t>
      </w:r>
      <w:r w:rsidR="005621EF" w:rsidRPr="00947CD6">
        <w:rPr>
          <w:rFonts w:ascii="Arial" w:hAnsi="Arial" w:cs="Arial"/>
          <w:sz w:val="24"/>
          <w:szCs w:val="24"/>
          <w:highlight w:val="green"/>
          <w:lang w:eastAsia="en-US"/>
        </w:rPr>
        <w:t>следует</w:t>
      </w:r>
      <w:r w:rsidRPr="00947CD6">
        <w:rPr>
          <w:rFonts w:ascii="Arial" w:hAnsi="Arial" w:cs="Arial"/>
          <w:sz w:val="24"/>
          <w:szCs w:val="24"/>
          <w:highlight w:val="green"/>
          <w:lang w:eastAsia="en-US"/>
        </w:rPr>
        <w:t xml:space="preserve"> проводить в соответствии с требованиями СП</w:t>
      </w:r>
      <w:r w:rsidR="00F5097B" w:rsidRPr="00947CD6">
        <w:rPr>
          <w:rFonts w:ascii="Arial" w:hAnsi="Arial" w:cs="Arial"/>
          <w:sz w:val="24"/>
          <w:szCs w:val="24"/>
          <w:highlight w:val="green"/>
          <w:lang w:eastAsia="en-US"/>
        </w:rPr>
        <w:t> </w:t>
      </w:r>
      <w:r w:rsidRPr="00947CD6">
        <w:rPr>
          <w:rFonts w:ascii="Arial" w:hAnsi="Arial" w:cs="Arial"/>
          <w:sz w:val="24"/>
          <w:szCs w:val="24"/>
          <w:highlight w:val="green"/>
          <w:lang w:eastAsia="en-US"/>
        </w:rPr>
        <w:t>24.13330, ГОСТ 5686 и настоящего приложения.</w:t>
      </w:r>
    </w:p>
    <w:p w14:paraId="42EF5949" w14:textId="554F7B27"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Несущая способность сваи Ф должна определяться как разность ее несущей способности ниже просадочной толщи Ф</w:t>
      </w:r>
      <w:r w:rsidRPr="00947CD6">
        <w:rPr>
          <w:rFonts w:ascii="Arial" w:hAnsi="Arial" w:cs="Arial"/>
          <w:sz w:val="24"/>
          <w:szCs w:val="24"/>
          <w:highlight w:val="green"/>
          <w:vertAlign w:val="subscript"/>
          <w:lang w:eastAsia="en-US"/>
        </w:rPr>
        <w:t>1</w:t>
      </w:r>
      <w:r w:rsidRPr="00947CD6">
        <w:rPr>
          <w:rFonts w:ascii="Arial" w:hAnsi="Arial" w:cs="Arial"/>
          <w:sz w:val="24"/>
          <w:szCs w:val="24"/>
          <w:highlight w:val="green"/>
          <w:lang w:eastAsia="en-US"/>
        </w:rPr>
        <w:t xml:space="preserve"> и величины нагрузки от негативного (нагружающего) трения по боковой поверхности сваи, возникающей от просадки грунтов при замачивании</w:t>
      </w:r>
      <w:r w:rsidR="005621EF"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Ф </w:t>
      </w:r>
      <w:r w:rsidRPr="00947CD6">
        <w:rPr>
          <w:rFonts w:ascii="Arial" w:hAnsi="Arial" w:cs="Arial"/>
          <w:sz w:val="24"/>
          <w:szCs w:val="24"/>
          <w:highlight w:val="green"/>
          <w:vertAlign w:val="subscript"/>
          <w:lang w:eastAsia="en-US"/>
        </w:rPr>
        <w:t>н.тр</w:t>
      </w:r>
      <w:r w:rsidR="005621EF" w:rsidRPr="00947CD6">
        <w:rPr>
          <w:rFonts w:ascii="Arial" w:hAnsi="Arial" w:cs="Arial"/>
          <w:sz w:val="24"/>
          <w:szCs w:val="24"/>
          <w:highlight w:val="green"/>
          <w:lang w:eastAsia="en-US"/>
        </w:rPr>
        <w:t>:</w:t>
      </w:r>
    </w:p>
    <w:p w14:paraId="73412C8B" w14:textId="77777777" w:rsidR="00D654CB" w:rsidRPr="00947CD6" w:rsidRDefault="00D654CB" w:rsidP="00684AA9">
      <w:pPr>
        <w:spacing w:line="276" w:lineRule="auto"/>
        <w:ind w:firstLine="709"/>
        <w:jc w:val="both"/>
        <w:rPr>
          <w:rFonts w:ascii="Arial" w:hAnsi="Arial" w:cs="Arial"/>
          <w:sz w:val="24"/>
          <w:szCs w:val="24"/>
          <w:highlight w:val="green"/>
          <w:lang w:eastAsia="en-US"/>
        </w:rPr>
      </w:pPr>
    </w:p>
    <w:p w14:paraId="2656C756" w14:textId="12F3B738" w:rsidR="00684AA9" w:rsidRPr="00947CD6" w:rsidRDefault="00684AA9" w:rsidP="00C9783E">
      <w:pPr>
        <w:tabs>
          <w:tab w:val="left" w:pos="7088"/>
        </w:tabs>
        <w:spacing w:line="276" w:lineRule="auto"/>
        <w:ind w:left="1418" w:firstLine="709"/>
        <w:jc w:val="right"/>
        <w:rPr>
          <w:rFonts w:ascii="Arial" w:hAnsi="Arial" w:cs="Arial"/>
          <w:sz w:val="24"/>
          <w:szCs w:val="24"/>
          <w:highlight w:val="green"/>
          <w:lang w:eastAsia="en-US"/>
        </w:rPr>
      </w:pPr>
      <w:r w:rsidRPr="00947CD6">
        <w:rPr>
          <w:rFonts w:ascii="Arial" w:hAnsi="Arial" w:cs="Arial"/>
          <w:sz w:val="24"/>
          <w:szCs w:val="24"/>
          <w:highlight w:val="green"/>
          <w:lang w:eastAsia="en-US"/>
        </w:rPr>
        <w:t>Ф = Ф</w:t>
      </w:r>
      <w:r w:rsidRPr="00947CD6">
        <w:rPr>
          <w:rFonts w:ascii="Arial" w:hAnsi="Arial" w:cs="Arial"/>
          <w:sz w:val="24"/>
          <w:szCs w:val="24"/>
          <w:highlight w:val="green"/>
          <w:vertAlign w:val="subscript"/>
          <w:lang w:eastAsia="en-US"/>
        </w:rPr>
        <w:t>1</w:t>
      </w:r>
      <w:r w:rsidRPr="00947CD6">
        <w:rPr>
          <w:rFonts w:ascii="Arial" w:hAnsi="Arial" w:cs="Arial"/>
          <w:sz w:val="24"/>
          <w:szCs w:val="24"/>
          <w:highlight w:val="green"/>
          <w:lang w:eastAsia="en-US"/>
        </w:rPr>
        <w:t xml:space="preserve"> </w:t>
      </w:r>
      <w:r w:rsidR="005621EF"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Ф </w:t>
      </w:r>
      <w:r w:rsidRPr="00947CD6">
        <w:rPr>
          <w:rFonts w:ascii="Arial" w:hAnsi="Arial" w:cs="Arial"/>
          <w:sz w:val="24"/>
          <w:szCs w:val="24"/>
          <w:highlight w:val="green"/>
          <w:vertAlign w:val="subscript"/>
          <w:lang w:eastAsia="en-US"/>
        </w:rPr>
        <w:t>н.тр</w:t>
      </w:r>
      <w:r w:rsidR="005621EF" w:rsidRPr="00947CD6">
        <w:rPr>
          <w:rFonts w:ascii="Arial" w:hAnsi="Arial" w:cs="Arial"/>
          <w:sz w:val="24"/>
          <w:szCs w:val="24"/>
          <w:highlight w:val="green"/>
          <w:lang w:eastAsia="en-US"/>
        </w:rPr>
        <w:t>.</w:t>
      </w:r>
      <w:r w:rsidRPr="00947CD6">
        <w:rPr>
          <w:rFonts w:ascii="Arial" w:hAnsi="Arial" w:cs="Arial"/>
          <w:sz w:val="24"/>
          <w:szCs w:val="24"/>
          <w:highlight w:val="green"/>
          <w:vertAlign w:val="subscript"/>
          <w:lang w:eastAsia="en-US"/>
        </w:rPr>
        <w:tab/>
      </w:r>
      <w:r w:rsidRPr="00947CD6">
        <w:rPr>
          <w:rFonts w:ascii="Arial" w:hAnsi="Arial" w:cs="Arial"/>
          <w:sz w:val="24"/>
          <w:szCs w:val="24"/>
          <w:highlight w:val="green"/>
          <w:lang w:eastAsia="en-US"/>
        </w:rPr>
        <w:t>(Б.1)</w:t>
      </w:r>
    </w:p>
    <w:p w14:paraId="6A29E503" w14:textId="77777777" w:rsidR="00D654CB" w:rsidRPr="00947CD6" w:rsidRDefault="00D654CB" w:rsidP="00684AA9">
      <w:pPr>
        <w:spacing w:line="276" w:lineRule="auto"/>
        <w:ind w:left="1418" w:firstLine="709"/>
        <w:jc w:val="both"/>
        <w:rPr>
          <w:rFonts w:ascii="Arial" w:hAnsi="Arial" w:cs="Arial"/>
          <w:sz w:val="24"/>
          <w:szCs w:val="24"/>
          <w:highlight w:val="green"/>
          <w:lang w:eastAsia="en-US"/>
        </w:rPr>
      </w:pPr>
    </w:p>
    <w:p w14:paraId="64439BD3" w14:textId="77777777"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Схема расположения сваи в грунте изображена на рисунке Б.1.</w:t>
      </w:r>
    </w:p>
    <w:p w14:paraId="10BDD189" w14:textId="77777777"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Несущая способность сваи ниже просадочной толщи, определяется непосредственным испытанием сваи по схеме, приведенной на рисунке Б.2.</w:t>
      </w:r>
    </w:p>
    <w:p w14:paraId="5D1C2D1D" w14:textId="79202429"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Нагрузка от негативного трения Ф</w:t>
      </w:r>
      <w:r w:rsidR="00C9783E" w:rsidRPr="00947CD6">
        <w:rPr>
          <w:rFonts w:ascii="Arial" w:hAnsi="Arial" w:cs="Arial"/>
          <w:sz w:val="24"/>
          <w:szCs w:val="24"/>
          <w:highlight w:val="green"/>
          <w:vertAlign w:val="subscript"/>
          <w:lang w:eastAsia="en-US"/>
        </w:rPr>
        <w:t>н.тр</w:t>
      </w:r>
      <w:r w:rsidR="00C9783E"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определяется как величина сопротивления сваи по боковой поверхности просадочного грунта естественной влажности, т</w:t>
      </w:r>
      <w:r w:rsidR="005621EF" w:rsidRPr="00947CD6">
        <w:rPr>
          <w:rFonts w:ascii="Arial" w:hAnsi="Arial" w:cs="Arial"/>
          <w:sz w:val="24"/>
          <w:szCs w:val="24"/>
          <w:highlight w:val="green"/>
          <w:lang w:eastAsia="en-US"/>
        </w:rPr>
        <w:t xml:space="preserve">ак </w:t>
      </w:r>
      <w:r w:rsidRPr="00947CD6">
        <w:rPr>
          <w:rFonts w:ascii="Arial" w:hAnsi="Arial" w:cs="Arial"/>
          <w:sz w:val="24"/>
          <w:szCs w:val="24"/>
          <w:highlight w:val="green"/>
          <w:lang w:eastAsia="en-US"/>
        </w:rPr>
        <w:t>к</w:t>
      </w:r>
      <w:r w:rsidR="005621EF" w:rsidRPr="00947CD6">
        <w:rPr>
          <w:rFonts w:ascii="Arial" w:hAnsi="Arial" w:cs="Arial"/>
          <w:sz w:val="24"/>
          <w:szCs w:val="24"/>
          <w:highlight w:val="green"/>
          <w:lang w:eastAsia="en-US"/>
        </w:rPr>
        <w:t>ак</w:t>
      </w:r>
      <w:r w:rsidRPr="00947CD6">
        <w:rPr>
          <w:rFonts w:ascii="Arial" w:hAnsi="Arial" w:cs="Arial"/>
          <w:sz w:val="24"/>
          <w:szCs w:val="24"/>
          <w:highlight w:val="green"/>
          <w:lang w:eastAsia="en-US"/>
        </w:rPr>
        <w:t xml:space="preserve"> наихудшим случаем просадки является просадка нижних слоев при подъеме уровня грунтовых вод, при котором на свае зависает вышележащий сухой массив. Нагрузку от негативного трения следует определять путем испытания сваи на выдергивание из сухого просадочного грунта по схеме, приведенной на рисунке Б.2.</w:t>
      </w:r>
    </w:p>
    <w:p w14:paraId="1CFBA228" w14:textId="27CA827C" w:rsidR="00684AA9" w:rsidRPr="00947CD6" w:rsidRDefault="00950638" w:rsidP="00684AA9">
      <w:pPr>
        <w:spacing w:line="360" w:lineRule="auto"/>
        <w:ind w:firstLine="709"/>
        <w:contextualSpacing/>
        <w:rPr>
          <w:rFonts w:ascii="Arial" w:eastAsia="Calibri" w:hAnsi="Arial" w:cs="Arial"/>
          <w:sz w:val="24"/>
          <w:szCs w:val="24"/>
          <w:highlight w:val="green"/>
          <w:lang w:eastAsia="en-US"/>
        </w:rPr>
      </w:pPr>
      <w:r w:rsidRPr="00947CD6">
        <w:rPr>
          <w:noProof/>
          <w:highlight w:val="green"/>
        </w:rPr>
        <w:drawing>
          <wp:inline distT="0" distB="0" distL="0" distR="0" wp14:anchorId="1EFC97BB" wp14:editId="5B559BC0">
            <wp:extent cx="5438140" cy="2889885"/>
            <wp:effectExtent l="0" t="0" r="0" b="5715"/>
            <wp:docPr id="13" name="Рисунок 13"/>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38140" cy="2889885"/>
                    </a:xfrm>
                    <a:prstGeom prst="rect">
                      <a:avLst/>
                    </a:prstGeom>
                    <a:noFill/>
                    <a:ln>
                      <a:noFill/>
                    </a:ln>
                  </pic:spPr>
                </pic:pic>
              </a:graphicData>
            </a:graphic>
          </wp:inline>
        </w:drawing>
      </w:r>
    </w:p>
    <w:p w14:paraId="29206F79" w14:textId="19C8946D" w:rsidR="002E17D1" w:rsidRPr="00947CD6" w:rsidRDefault="002E17D1" w:rsidP="00950638">
      <w:pPr>
        <w:widowControl w:val="0"/>
        <w:spacing w:line="276" w:lineRule="auto"/>
        <w:ind w:firstLine="709"/>
        <w:jc w:val="center"/>
        <w:rPr>
          <w:rFonts w:ascii="Arial" w:eastAsia="Calibri" w:hAnsi="Arial" w:cs="Arial"/>
          <w:sz w:val="22"/>
          <w:szCs w:val="22"/>
          <w:highlight w:val="green"/>
          <w:lang w:eastAsia="en-US"/>
        </w:rPr>
      </w:pPr>
      <w:r w:rsidRPr="00947CD6">
        <w:rPr>
          <w:rFonts w:ascii="Arial" w:eastAsia="Calibri" w:hAnsi="Arial" w:cs="Arial"/>
          <w:sz w:val="22"/>
          <w:szCs w:val="22"/>
          <w:highlight w:val="green"/>
          <w:lang w:eastAsia="en-US"/>
        </w:rPr>
        <w:t>УГВ – уровень грунтовых вод</w:t>
      </w:r>
    </w:p>
    <w:p w14:paraId="1FE7683E" w14:textId="77777777" w:rsidR="002E17D1" w:rsidRPr="00947CD6" w:rsidRDefault="002E17D1" w:rsidP="002E17D1">
      <w:pPr>
        <w:widowControl w:val="0"/>
        <w:spacing w:line="276" w:lineRule="auto"/>
        <w:ind w:firstLine="709"/>
        <w:rPr>
          <w:rFonts w:ascii="Arial" w:eastAsia="Calibri" w:hAnsi="Arial" w:cs="Arial"/>
          <w:sz w:val="22"/>
          <w:szCs w:val="22"/>
          <w:highlight w:val="green"/>
          <w:lang w:eastAsia="en-US"/>
        </w:rPr>
      </w:pPr>
    </w:p>
    <w:p w14:paraId="7C888C3A" w14:textId="30B6AFDF" w:rsidR="00684AA9" w:rsidRPr="00947CD6" w:rsidRDefault="00684AA9" w:rsidP="00D57878">
      <w:pPr>
        <w:widowControl w:val="0"/>
        <w:spacing w:line="276" w:lineRule="auto"/>
        <w:ind w:firstLine="709"/>
        <w:jc w:val="center"/>
        <w:rPr>
          <w:rFonts w:ascii="Arial" w:eastAsia="Calibri" w:hAnsi="Arial" w:cs="Arial"/>
          <w:b/>
          <w:bCs/>
          <w:i/>
          <w:sz w:val="24"/>
          <w:szCs w:val="24"/>
          <w:highlight w:val="green"/>
          <w:shd w:val="clear" w:color="auto" w:fill="FFFFFF"/>
          <w:lang w:eastAsia="en-US"/>
        </w:rPr>
      </w:pPr>
      <w:r w:rsidRPr="00947CD6">
        <w:rPr>
          <w:rFonts w:ascii="Arial" w:eastAsia="Calibri" w:hAnsi="Arial" w:cs="Arial"/>
          <w:b/>
          <w:i/>
          <w:sz w:val="24"/>
          <w:szCs w:val="24"/>
          <w:highlight w:val="green"/>
          <w:lang w:eastAsia="en-US"/>
        </w:rPr>
        <w:t xml:space="preserve">Рисунок Б.1 </w:t>
      </w:r>
      <w:r w:rsidR="00A33B96" w:rsidRPr="00947CD6">
        <w:rPr>
          <w:rFonts w:ascii="Arial" w:eastAsia="Calibri" w:hAnsi="Arial" w:cs="Arial"/>
          <w:b/>
          <w:i/>
          <w:sz w:val="24"/>
          <w:szCs w:val="24"/>
          <w:highlight w:val="green"/>
          <w:lang w:eastAsia="en-US"/>
        </w:rPr>
        <w:t>–</w:t>
      </w:r>
      <w:r w:rsidRPr="00947CD6">
        <w:rPr>
          <w:rFonts w:ascii="Arial" w:eastAsia="Calibri" w:hAnsi="Arial" w:cs="Arial"/>
          <w:b/>
          <w:i/>
          <w:sz w:val="24"/>
          <w:szCs w:val="24"/>
          <w:highlight w:val="green"/>
          <w:lang w:eastAsia="en-US"/>
        </w:rPr>
        <w:t xml:space="preserve"> </w:t>
      </w:r>
      <w:r w:rsidRPr="00947CD6">
        <w:rPr>
          <w:rFonts w:ascii="Arial" w:hAnsi="Arial" w:cs="Arial"/>
          <w:b/>
          <w:sz w:val="24"/>
          <w:szCs w:val="24"/>
          <w:highlight w:val="green"/>
          <w:lang w:eastAsia="en-US"/>
        </w:rPr>
        <w:t>Схема расположения сваи в грунте</w:t>
      </w:r>
      <w:r w:rsidR="002E17D1" w:rsidRPr="00947CD6">
        <w:rPr>
          <w:rFonts w:ascii="Arial" w:hAnsi="Arial" w:cs="Arial"/>
          <w:b/>
          <w:sz w:val="24"/>
          <w:szCs w:val="24"/>
          <w:highlight w:val="green"/>
          <w:lang w:eastAsia="en-US"/>
        </w:rPr>
        <w:t>:</w:t>
      </w:r>
      <w:r w:rsidRPr="00947CD6">
        <w:rPr>
          <w:rFonts w:ascii="Arial" w:hAnsi="Arial" w:cs="Arial"/>
          <w:b/>
          <w:sz w:val="24"/>
          <w:szCs w:val="24"/>
          <w:highlight w:val="green"/>
          <w:lang w:eastAsia="en-US"/>
        </w:rPr>
        <w:t xml:space="preserve"> </w:t>
      </w:r>
      <w:r w:rsidRPr="00947CD6">
        <w:rPr>
          <w:rFonts w:ascii="Arial" w:eastAsia="Calibri" w:hAnsi="Arial" w:cs="Arial"/>
          <w:b/>
          <w:bCs/>
          <w:sz w:val="24"/>
          <w:szCs w:val="24"/>
          <w:highlight w:val="green"/>
          <w:shd w:val="clear" w:color="auto" w:fill="FFFFFF"/>
          <w:lang w:eastAsia="en-US"/>
        </w:rPr>
        <w:t>УГВ и граница просадочной толщи практически совпадают</w:t>
      </w:r>
    </w:p>
    <w:p w14:paraId="1D789A03" w14:textId="4BB79259" w:rsidR="00684AA9" w:rsidRPr="00947CD6" w:rsidRDefault="00950638" w:rsidP="00684AA9">
      <w:pPr>
        <w:spacing w:line="360" w:lineRule="auto"/>
        <w:ind w:firstLine="709"/>
        <w:jc w:val="center"/>
        <w:rPr>
          <w:rFonts w:ascii="Arial" w:eastAsia="Calibri" w:hAnsi="Arial" w:cs="Arial"/>
          <w:sz w:val="24"/>
          <w:szCs w:val="24"/>
          <w:highlight w:val="green"/>
          <w:lang w:eastAsia="en-US"/>
        </w:rPr>
      </w:pPr>
      <w:r w:rsidRPr="00947CD6">
        <w:rPr>
          <w:rFonts w:ascii="Arial" w:eastAsia="Calibri" w:hAnsi="Arial" w:cs="Arial"/>
          <w:noProof/>
          <w:highlight w:val="green"/>
        </w:rPr>
        <w:lastRenderedPageBreak/>
        <w:drawing>
          <wp:inline distT="0" distB="0" distL="0" distR="0" wp14:anchorId="5C763B98" wp14:editId="66AAC188">
            <wp:extent cx="5892165" cy="293433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2165" cy="2934335"/>
                    </a:xfrm>
                    <a:prstGeom prst="rect">
                      <a:avLst/>
                    </a:prstGeom>
                    <a:noFill/>
                    <a:ln>
                      <a:noFill/>
                    </a:ln>
                  </pic:spPr>
                </pic:pic>
              </a:graphicData>
            </a:graphic>
          </wp:inline>
        </w:drawing>
      </w:r>
    </w:p>
    <w:p w14:paraId="2E08B97B" w14:textId="1E8FE65F" w:rsidR="00950638" w:rsidRPr="00947CD6" w:rsidRDefault="00950638" w:rsidP="00950638">
      <w:pPr>
        <w:widowControl w:val="0"/>
        <w:spacing w:line="276" w:lineRule="auto"/>
        <w:ind w:left="709"/>
        <w:jc w:val="center"/>
        <w:rPr>
          <w:rFonts w:ascii="Arial" w:hAnsi="Arial" w:cs="Arial"/>
          <w:sz w:val="22"/>
          <w:szCs w:val="22"/>
          <w:highlight w:val="green"/>
        </w:rPr>
      </w:pPr>
      <w:r w:rsidRPr="00947CD6">
        <w:rPr>
          <w:rFonts w:ascii="Arial" w:eastAsia="Calibri" w:hAnsi="Arial" w:cs="Arial"/>
          <w:sz w:val="22"/>
          <w:szCs w:val="22"/>
          <w:highlight w:val="green"/>
          <w:lang w:eastAsia="en-US"/>
        </w:rPr>
        <w:t xml:space="preserve">УГВ – уровень грунтовых вод, </w:t>
      </w:r>
      <w:r w:rsidRPr="00947CD6">
        <w:rPr>
          <w:rFonts w:ascii="Arial" w:hAnsi="Arial" w:cs="Arial"/>
          <w:sz w:val="22"/>
          <w:szCs w:val="22"/>
          <w:highlight w:val="green"/>
        </w:rPr>
        <w:t xml:space="preserve">Ф1 – </w:t>
      </w:r>
      <w:r w:rsidRPr="00947CD6">
        <w:rPr>
          <w:rFonts w:ascii="Arial" w:eastAsia="Calibri" w:hAnsi="Arial" w:cs="Arial"/>
          <w:sz w:val="22"/>
          <w:szCs w:val="22"/>
          <w:highlight w:val="green"/>
          <w:lang w:eastAsia="en-US"/>
        </w:rPr>
        <w:t>несущая способность сваи ниже просадочной толщи</w:t>
      </w:r>
      <w:r w:rsidRPr="00947CD6">
        <w:rPr>
          <w:rFonts w:ascii="Arial" w:hAnsi="Arial" w:cs="Arial"/>
          <w:sz w:val="22"/>
          <w:szCs w:val="22"/>
          <w:highlight w:val="green"/>
        </w:rPr>
        <w:t>;</w:t>
      </w:r>
      <w:r w:rsidRPr="00947CD6">
        <w:rPr>
          <w:rFonts w:ascii="Arial" w:hAnsi="Arial" w:cs="Arial"/>
          <w:sz w:val="22"/>
          <w:szCs w:val="22"/>
          <w:highlight w:val="green"/>
          <w:lang w:eastAsia="en-US"/>
        </w:rPr>
        <w:t xml:space="preserve"> </w:t>
      </w:r>
      <w:r w:rsidRPr="00947CD6">
        <w:rPr>
          <w:rFonts w:ascii="Arial" w:hAnsi="Arial" w:cs="Arial"/>
          <w:sz w:val="22"/>
          <w:szCs w:val="22"/>
          <w:highlight w:val="green"/>
        </w:rPr>
        <w:t>N – сила на выдергивание сваи</w:t>
      </w:r>
    </w:p>
    <w:p w14:paraId="0F59CF1C" w14:textId="77777777" w:rsidR="002E17D1" w:rsidRPr="00947CD6" w:rsidRDefault="002E17D1" w:rsidP="002E17D1">
      <w:pPr>
        <w:widowControl w:val="0"/>
        <w:spacing w:line="276" w:lineRule="auto"/>
        <w:ind w:firstLine="709"/>
        <w:rPr>
          <w:rFonts w:ascii="Arial" w:eastAsia="Calibri" w:hAnsi="Arial" w:cs="Arial"/>
          <w:sz w:val="22"/>
          <w:szCs w:val="22"/>
          <w:highlight w:val="green"/>
          <w:lang w:eastAsia="en-US"/>
        </w:rPr>
      </w:pPr>
    </w:p>
    <w:p w14:paraId="36B93231" w14:textId="1768C37E" w:rsidR="00684AA9" w:rsidRPr="00947CD6" w:rsidRDefault="00684AA9" w:rsidP="00684AA9">
      <w:pPr>
        <w:widowControl w:val="0"/>
        <w:spacing w:line="276" w:lineRule="auto"/>
        <w:ind w:firstLine="709"/>
        <w:jc w:val="center"/>
        <w:rPr>
          <w:rFonts w:ascii="Arial" w:eastAsia="Calibri" w:hAnsi="Arial" w:cs="Arial"/>
          <w:b/>
          <w:bCs/>
          <w:sz w:val="24"/>
          <w:szCs w:val="24"/>
          <w:highlight w:val="green"/>
          <w:shd w:val="clear" w:color="auto" w:fill="FFFFFF"/>
          <w:lang w:eastAsia="en-US"/>
        </w:rPr>
      </w:pPr>
      <w:r w:rsidRPr="00947CD6">
        <w:rPr>
          <w:rFonts w:ascii="Arial" w:eastAsia="Calibri" w:hAnsi="Arial" w:cs="Arial"/>
          <w:b/>
          <w:i/>
          <w:sz w:val="24"/>
          <w:szCs w:val="24"/>
          <w:highlight w:val="green"/>
          <w:lang w:eastAsia="en-US"/>
        </w:rPr>
        <w:t xml:space="preserve">Рисунок Б.2 </w:t>
      </w:r>
      <w:r w:rsidR="00A33B96" w:rsidRPr="00947CD6">
        <w:rPr>
          <w:rFonts w:ascii="Arial" w:eastAsia="Calibri" w:hAnsi="Arial" w:cs="Arial"/>
          <w:b/>
          <w:i/>
          <w:sz w:val="24"/>
          <w:szCs w:val="24"/>
          <w:highlight w:val="green"/>
          <w:lang w:eastAsia="en-US"/>
        </w:rPr>
        <w:t xml:space="preserve">– </w:t>
      </w:r>
      <w:r w:rsidRPr="00947CD6">
        <w:rPr>
          <w:rFonts w:ascii="Arial" w:hAnsi="Arial" w:cs="Arial"/>
          <w:b/>
          <w:sz w:val="24"/>
          <w:szCs w:val="24"/>
          <w:highlight w:val="green"/>
          <w:lang w:eastAsia="en-US"/>
        </w:rPr>
        <w:t>Схема расположения сваи в грунте</w:t>
      </w:r>
      <w:r w:rsidR="002E17D1" w:rsidRPr="00947CD6">
        <w:rPr>
          <w:rFonts w:ascii="Arial" w:hAnsi="Arial" w:cs="Arial"/>
          <w:b/>
          <w:sz w:val="24"/>
          <w:szCs w:val="24"/>
          <w:highlight w:val="green"/>
          <w:lang w:eastAsia="en-US"/>
        </w:rPr>
        <w:t>:</w:t>
      </w:r>
      <w:r w:rsidRPr="00947CD6">
        <w:rPr>
          <w:rFonts w:ascii="Arial" w:hAnsi="Arial" w:cs="Arial"/>
          <w:b/>
          <w:sz w:val="24"/>
          <w:szCs w:val="24"/>
          <w:highlight w:val="green"/>
          <w:lang w:eastAsia="en-US"/>
        </w:rPr>
        <w:t xml:space="preserve"> </w:t>
      </w:r>
      <w:r w:rsidRPr="00947CD6">
        <w:rPr>
          <w:rFonts w:ascii="Arial" w:eastAsia="Calibri" w:hAnsi="Arial" w:cs="Arial"/>
          <w:b/>
          <w:bCs/>
          <w:sz w:val="24"/>
          <w:szCs w:val="24"/>
          <w:highlight w:val="green"/>
          <w:shd w:val="clear" w:color="auto" w:fill="FFFFFF"/>
          <w:lang w:eastAsia="en-US"/>
        </w:rPr>
        <w:t>УГВ ниже границы просадочной толщи</w:t>
      </w:r>
    </w:p>
    <w:p w14:paraId="79C7581D" w14:textId="77777777" w:rsidR="00684AA9" w:rsidRPr="00947CD6" w:rsidRDefault="00684AA9" w:rsidP="00684AA9">
      <w:pPr>
        <w:widowControl w:val="0"/>
        <w:spacing w:line="276" w:lineRule="auto"/>
        <w:ind w:firstLine="709"/>
        <w:jc w:val="center"/>
        <w:rPr>
          <w:rFonts w:ascii="Arial" w:eastAsia="Calibri" w:hAnsi="Arial" w:cs="Arial"/>
          <w:bCs/>
          <w:sz w:val="24"/>
          <w:szCs w:val="24"/>
          <w:highlight w:val="green"/>
          <w:shd w:val="clear" w:color="auto" w:fill="FFFFFF"/>
          <w:lang w:eastAsia="en-US"/>
        </w:rPr>
      </w:pPr>
    </w:p>
    <w:p w14:paraId="6F8C5A53" w14:textId="77777777"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В том случае, когда горизонт грунтовых вод находится ниже границы просадочной толщи, при испытаниях следует зону грунта от УГВ до границы просадочной толщи обводнять, как показано на схеме, приведенной на рисунке Б.3.</w:t>
      </w:r>
    </w:p>
    <w:p w14:paraId="767223DA" w14:textId="77777777"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В тех случаях, когда до испытаний произошел быстрый подъем УГВ техногенного характера (в застроенных микрорайонах) и нет данных о прошедших просадочных процессах, испытания свай следует выполнять от ранее существовавшего УГВ или границы просадочной толщи по схеме, приведенной на рисунке Б.4.</w:t>
      </w:r>
    </w:p>
    <w:p w14:paraId="13D64C39" w14:textId="10E2D6DB" w:rsidR="00684AA9" w:rsidRPr="00947CD6" w:rsidRDefault="00684AA9" w:rsidP="00684AA9">
      <w:pPr>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В целях исключения погрешностей от возможных методических ошибок при проведении испытания свай нагрузку от негативного трения следует принимать по наибольшему значению, полученному по результатам испытаний свай на выдергивание и определенному расчетным путем по расчетным сопротивлениям для грунтов естественной влажности в соответствии с СП 24.13330. При этом значение нагрузки от негативного трения, определенное расчетным путем</w:t>
      </w:r>
      <w:r w:rsidR="005621EF" w:rsidRPr="00947CD6">
        <w:rPr>
          <w:rFonts w:ascii="Arial" w:hAnsi="Arial" w:cs="Arial"/>
          <w:sz w:val="24"/>
          <w:szCs w:val="24"/>
          <w:highlight w:val="green"/>
          <w:lang w:eastAsia="en-US"/>
        </w:rPr>
        <w:t>,</w:t>
      </w:r>
      <w:r w:rsidR="00D24E55" w:rsidRPr="00947CD6">
        <w:rPr>
          <w:rFonts w:ascii="Arial" w:hAnsi="Arial" w:cs="Arial"/>
          <w:sz w:val="24"/>
          <w:szCs w:val="24"/>
          <w:highlight w:val="green"/>
          <w:lang w:eastAsia="en-US"/>
        </w:rPr>
        <w:t xml:space="preserve"> следует</w:t>
      </w:r>
      <w:r w:rsidRPr="00947CD6">
        <w:rPr>
          <w:rFonts w:ascii="Arial" w:hAnsi="Arial" w:cs="Arial"/>
          <w:sz w:val="24"/>
          <w:szCs w:val="24"/>
          <w:highlight w:val="green"/>
          <w:lang w:eastAsia="en-US"/>
        </w:rPr>
        <w:t xml:space="preserve"> принимать с коэффициентом перегрузки 1</w:t>
      </w:r>
      <w:r w:rsidR="005621EF"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5. Лидер-скважины для забивки свай, предназначенных для испытаний на выдергивание, следу</w:t>
      </w:r>
      <w:r w:rsidR="005621EF" w:rsidRPr="00947CD6">
        <w:rPr>
          <w:rFonts w:ascii="Arial" w:hAnsi="Arial" w:cs="Arial"/>
          <w:sz w:val="24"/>
          <w:szCs w:val="24"/>
          <w:highlight w:val="green"/>
          <w:lang w:eastAsia="en-US"/>
        </w:rPr>
        <w:t>ет принимать диаметром на 5–</w:t>
      </w:r>
      <w:r w:rsidRPr="00947CD6">
        <w:rPr>
          <w:rFonts w:ascii="Arial" w:hAnsi="Arial" w:cs="Arial"/>
          <w:sz w:val="24"/>
          <w:szCs w:val="24"/>
          <w:highlight w:val="green"/>
          <w:lang w:eastAsia="en-US"/>
        </w:rPr>
        <w:t>10 см меньше размера стороны сечения сваи.</w:t>
      </w:r>
    </w:p>
    <w:p w14:paraId="1F36DB16" w14:textId="77777777" w:rsidR="00684AA9" w:rsidRPr="00947CD6" w:rsidRDefault="00684AA9" w:rsidP="00684AA9">
      <w:pPr>
        <w:widowControl w:val="0"/>
        <w:spacing w:line="360" w:lineRule="auto"/>
        <w:rPr>
          <w:rFonts w:ascii="Arial" w:eastAsia="Calibri" w:hAnsi="Arial" w:cs="Arial"/>
          <w:sz w:val="24"/>
          <w:szCs w:val="24"/>
          <w:highlight w:val="green"/>
          <w:lang w:eastAsia="en-US"/>
        </w:rPr>
      </w:pPr>
    </w:p>
    <w:p w14:paraId="167F8D32" w14:textId="2DE093F2" w:rsidR="00684AA9" w:rsidRPr="00947CD6" w:rsidRDefault="006F5254" w:rsidP="002F691F">
      <w:pPr>
        <w:spacing w:line="360" w:lineRule="auto"/>
        <w:ind w:firstLine="709"/>
        <w:jc w:val="center"/>
        <w:rPr>
          <w:rFonts w:ascii="Arial" w:eastAsia="Calibri" w:hAnsi="Arial" w:cs="Arial"/>
          <w:sz w:val="24"/>
          <w:szCs w:val="24"/>
          <w:highlight w:val="green"/>
          <w:lang w:val="en-US" w:eastAsia="en-US"/>
        </w:rPr>
      </w:pPr>
      <w:r w:rsidRPr="00947CD6">
        <w:rPr>
          <w:rFonts w:ascii="Arial" w:eastAsia="Calibri" w:hAnsi="Arial" w:cs="Arial"/>
          <w:noProof/>
          <w:sz w:val="24"/>
          <w:szCs w:val="24"/>
          <w:highlight w:val="green"/>
        </w:rPr>
        <w:lastRenderedPageBreak/>
        <w:drawing>
          <wp:inline distT="0" distB="0" distL="0" distR="0" wp14:anchorId="1B98867B" wp14:editId="2ED2C3B5">
            <wp:extent cx="4079019" cy="2894275"/>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6733" r="14036" b="1361"/>
                    <a:stretch/>
                  </pic:blipFill>
                  <pic:spPr bwMode="auto">
                    <a:xfrm>
                      <a:off x="0" y="0"/>
                      <a:ext cx="4079180" cy="2894389"/>
                    </a:xfrm>
                    <a:prstGeom prst="rect">
                      <a:avLst/>
                    </a:prstGeom>
                    <a:noFill/>
                    <a:ln>
                      <a:noFill/>
                    </a:ln>
                    <a:extLst>
                      <a:ext uri="{53640926-AAD7-44D8-BBD7-CCE9431645EC}">
                        <a14:shadowObscured xmlns:a14="http://schemas.microsoft.com/office/drawing/2010/main"/>
                      </a:ext>
                    </a:extLst>
                  </pic:spPr>
                </pic:pic>
              </a:graphicData>
            </a:graphic>
          </wp:inline>
        </w:drawing>
      </w:r>
    </w:p>
    <w:p w14:paraId="1CB712A6" w14:textId="7C3BCCA2" w:rsidR="006F5254" w:rsidRPr="00947CD6" w:rsidRDefault="006F5254" w:rsidP="006F5254">
      <w:pPr>
        <w:widowControl w:val="0"/>
        <w:spacing w:line="276" w:lineRule="auto"/>
        <w:ind w:left="709"/>
        <w:jc w:val="center"/>
        <w:rPr>
          <w:rFonts w:ascii="Arial" w:hAnsi="Arial" w:cs="Arial"/>
          <w:sz w:val="22"/>
          <w:szCs w:val="22"/>
          <w:highlight w:val="green"/>
        </w:rPr>
      </w:pPr>
      <w:r w:rsidRPr="00947CD6">
        <w:rPr>
          <w:rFonts w:ascii="Arial" w:eastAsia="Calibri" w:hAnsi="Arial" w:cs="Arial"/>
          <w:sz w:val="22"/>
          <w:szCs w:val="22"/>
          <w:highlight w:val="green"/>
          <w:lang w:eastAsia="en-US"/>
        </w:rPr>
        <w:t xml:space="preserve">УГВ – уровень грунтовых вод, </w:t>
      </w:r>
      <w:r w:rsidRPr="00947CD6">
        <w:rPr>
          <w:rFonts w:ascii="Arial" w:hAnsi="Arial" w:cs="Arial"/>
          <w:sz w:val="22"/>
          <w:szCs w:val="22"/>
          <w:highlight w:val="green"/>
        </w:rPr>
        <w:t xml:space="preserve">Ф1 – </w:t>
      </w:r>
      <w:r w:rsidRPr="00947CD6">
        <w:rPr>
          <w:rFonts w:ascii="Arial" w:eastAsia="Calibri" w:hAnsi="Arial" w:cs="Arial"/>
          <w:sz w:val="22"/>
          <w:szCs w:val="22"/>
          <w:highlight w:val="green"/>
          <w:lang w:eastAsia="en-US"/>
        </w:rPr>
        <w:t>несущая способность сваи ниже просадочной толщи</w:t>
      </w:r>
      <w:r w:rsidRPr="00947CD6">
        <w:rPr>
          <w:rFonts w:ascii="Arial" w:hAnsi="Arial" w:cs="Arial"/>
          <w:sz w:val="22"/>
          <w:szCs w:val="22"/>
          <w:highlight w:val="green"/>
        </w:rPr>
        <w:t>; N – сила на выдергивание сваи</w:t>
      </w:r>
    </w:p>
    <w:p w14:paraId="4F18F27D" w14:textId="77777777" w:rsidR="002E17D1" w:rsidRPr="00947CD6" w:rsidRDefault="002E17D1" w:rsidP="002E17D1">
      <w:pPr>
        <w:widowControl w:val="0"/>
        <w:spacing w:line="276" w:lineRule="auto"/>
        <w:ind w:firstLine="709"/>
        <w:rPr>
          <w:rFonts w:ascii="Arial" w:eastAsia="Calibri" w:hAnsi="Arial" w:cs="Arial"/>
          <w:sz w:val="22"/>
          <w:szCs w:val="22"/>
          <w:highlight w:val="green"/>
          <w:lang w:eastAsia="en-US"/>
        </w:rPr>
      </w:pPr>
    </w:p>
    <w:p w14:paraId="36588577" w14:textId="69595923" w:rsidR="00684AA9" w:rsidRPr="00947CD6" w:rsidRDefault="00684AA9" w:rsidP="00684AA9">
      <w:pPr>
        <w:spacing w:line="276" w:lineRule="auto"/>
        <w:ind w:firstLine="709"/>
        <w:jc w:val="center"/>
        <w:rPr>
          <w:rFonts w:ascii="Arial" w:hAnsi="Arial" w:cs="Arial"/>
          <w:b/>
          <w:bCs/>
          <w:sz w:val="24"/>
          <w:szCs w:val="24"/>
          <w:highlight w:val="green"/>
        </w:rPr>
      </w:pPr>
      <w:r w:rsidRPr="00947CD6">
        <w:rPr>
          <w:rFonts w:ascii="Arial" w:eastAsia="Calibri" w:hAnsi="Arial" w:cs="Arial"/>
          <w:b/>
          <w:i/>
          <w:sz w:val="24"/>
          <w:szCs w:val="24"/>
          <w:highlight w:val="green"/>
          <w:lang w:eastAsia="en-US"/>
        </w:rPr>
        <w:t xml:space="preserve">Рисунок Б.3 </w:t>
      </w:r>
      <w:r w:rsidR="00B65896" w:rsidRPr="00947CD6">
        <w:rPr>
          <w:rFonts w:ascii="Arial" w:eastAsia="Calibri" w:hAnsi="Arial" w:cs="Arial"/>
          <w:b/>
          <w:i/>
          <w:sz w:val="24"/>
          <w:szCs w:val="24"/>
          <w:highlight w:val="green"/>
          <w:lang w:eastAsia="en-US"/>
        </w:rPr>
        <w:t>–</w:t>
      </w:r>
      <w:r w:rsidRPr="00947CD6">
        <w:rPr>
          <w:rFonts w:ascii="Arial" w:eastAsia="Calibri" w:hAnsi="Arial" w:cs="Arial"/>
          <w:b/>
          <w:i/>
          <w:sz w:val="24"/>
          <w:szCs w:val="24"/>
          <w:highlight w:val="green"/>
          <w:lang w:eastAsia="en-US"/>
        </w:rPr>
        <w:t xml:space="preserve"> </w:t>
      </w:r>
      <w:r w:rsidRPr="00947CD6">
        <w:rPr>
          <w:rFonts w:ascii="Arial" w:hAnsi="Arial" w:cs="Arial"/>
          <w:b/>
          <w:sz w:val="24"/>
          <w:szCs w:val="24"/>
          <w:highlight w:val="green"/>
          <w:lang w:eastAsia="en-US"/>
        </w:rPr>
        <w:t>Схема расположения сваи в грунте</w:t>
      </w:r>
      <w:r w:rsidR="002E17D1" w:rsidRPr="00947CD6">
        <w:rPr>
          <w:rFonts w:ascii="Arial" w:hAnsi="Arial" w:cs="Arial"/>
          <w:b/>
          <w:sz w:val="24"/>
          <w:szCs w:val="24"/>
          <w:highlight w:val="green"/>
          <w:lang w:eastAsia="en-US"/>
        </w:rPr>
        <w:t>:</w:t>
      </w:r>
      <w:r w:rsidRPr="00947CD6">
        <w:rPr>
          <w:rFonts w:ascii="Arial" w:eastAsia="Calibri" w:hAnsi="Arial" w:cs="Arial"/>
          <w:b/>
          <w:sz w:val="24"/>
          <w:szCs w:val="24"/>
          <w:highlight w:val="green"/>
          <w:lang w:eastAsia="en-US"/>
        </w:rPr>
        <w:t xml:space="preserve"> </w:t>
      </w:r>
      <w:r w:rsidRPr="00947CD6">
        <w:rPr>
          <w:rFonts w:ascii="Arial" w:hAnsi="Arial" w:cs="Arial"/>
          <w:b/>
          <w:bCs/>
          <w:sz w:val="24"/>
          <w:szCs w:val="24"/>
          <w:highlight w:val="green"/>
        </w:rPr>
        <w:t xml:space="preserve">УГВ ниже границы просадочной толщи </w:t>
      </w:r>
      <w:r w:rsidR="00D24E55" w:rsidRPr="00947CD6">
        <w:rPr>
          <w:rFonts w:ascii="Arial" w:hAnsi="Arial" w:cs="Arial"/>
          <w:b/>
          <w:bCs/>
          <w:sz w:val="24"/>
          <w:szCs w:val="24"/>
          <w:highlight w:val="green"/>
        </w:rPr>
        <w:t>(обводнение)</w:t>
      </w:r>
    </w:p>
    <w:p w14:paraId="7D04F8F3" w14:textId="77777777" w:rsidR="00684AA9" w:rsidRPr="00947CD6" w:rsidRDefault="00684AA9" w:rsidP="00684AA9">
      <w:pPr>
        <w:spacing w:line="276" w:lineRule="auto"/>
        <w:ind w:firstLine="709"/>
        <w:jc w:val="center"/>
        <w:rPr>
          <w:rFonts w:ascii="Arial" w:hAnsi="Arial" w:cs="Arial"/>
          <w:bCs/>
          <w:sz w:val="24"/>
          <w:szCs w:val="24"/>
          <w:highlight w:val="green"/>
        </w:rPr>
      </w:pPr>
    </w:p>
    <w:p w14:paraId="42CF707F" w14:textId="3E372391" w:rsidR="00684AA9" w:rsidRPr="00947CD6" w:rsidRDefault="006F5254" w:rsidP="00684AA9">
      <w:pPr>
        <w:spacing w:line="360" w:lineRule="auto"/>
        <w:ind w:firstLine="709"/>
        <w:jc w:val="center"/>
        <w:rPr>
          <w:rFonts w:ascii="Arial" w:hAnsi="Arial" w:cs="Arial"/>
          <w:sz w:val="24"/>
          <w:szCs w:val="24"/>
          <w:highlight w:val="green"/>
        </w:rPr>
      </w:pPr>
      <w:r w:rsidRPr="00947CD6">
        <w:rPr>
          <w:rFonts w:ascii="Arial" w:hAnsi="Arial" w:cs="Arial"/>
          <w:noProof/>
          <w:sz w:val="24"/>
          <w:szCs w:val="24"/>
          <w:highlight w:val="green"/>
        </w:rPr>
        <w:drawing>
          <wp:inline distT="0" distB="0" distL="0" distR="0" wp14:anchorId="645C4837" wp14:editId="2A58E194">
            <wp:extent cx="4253368" cy="249667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171" t="14905" r="13634"/>
                    <a:stretch/>
                  </pic:blipFill>
                  <pic:spPr bwMode="auto">
                    <a:xfrm>
                      <a:off x="0" y="0"/>
                      <a:ext cx="4253853" cy="2496964"/>
                    </a:xfrm>
                    <a:prstGeom prst="rect">
                      <a:avLst/>
                    </a:prstGeom>
                    <a:noFill/>
                    <a:ln>
                      <a:noFill/>
                    </a:ln>
                    <a:extLst>
                      <a:ext uri="{53640926-AAD7-44D8-BBD7-CCE9431645EC}">
                        <a14:shadowObscured xmlns:a14="http://schemas.microsoft.com/office/drawing/2010/main"/>
                      </a:ext>
                    </a:extLst>
                  </pic:spPr>
                </pic:pic>
              </a:graphicData>
            </a:graphic>
          </wp:inline>
        </w:drawing>
      </w:r>
    </w:p>
    <w:p w14:paraId="3A34A157" w14:textId="77777777" w:rsidR="006F5254" w:rsidRPr="00947CD6" w:rsidRDefault="006F5254" w:rsidP="006F5254">
      <w:pPr>
        <w:widowControl w:val="0"/>
        <w:spacing w:line="276" w:lineRule="auto"/>
        <w:ind w:left="709"/>
        <w:jc w:val="center"/>
        <w:rPr>
          <w:rFonts w:ascii="Arial" w:hAnsi="Arial" w:cs="Arial"/>
          <w:sz w:val="22"/>
          <w:szCs w:val="22"/>
          <w:highlight w:val="green"/>
        </w:rPr>
      </w:pPr>
      <w:r w:rsidRPr="00947CD6">
        <w:rPr>
          <w:rFonts w:ascii="Arial" w:eastAsia="Calibri" w:hAnsi="Arial" w:cs="Arial"/>
          <w:sz w:val="22"/>
          <w:szCs w:val="22"/>
          <w:highlight w:val="green"/>
          <w:lang w:eastAsia="en-US"/>
        </w:rPr>
        <w:t xml:space="preserve">УГВ – уровень грунтовых вод, </w:t>
      </w:r>
      <w:r w:rsidRPr="00947CD6">
        <w:rPr>
          <w:rFonts w:ascii="Arial" w:hAnsi="Arial" w:cs="Arial"/>
          <w:sz w:val="22"/>
          <w:szCs w:val="22"/>
          <w:highlight w:val="green"/>
        </w:rPr>
        <w:t xml:space="preserve">Ф1 – </w:t>
      </w:r>
      <w:r w:rsidRPr="00947CD6">
        <w:rPr>
          <w:rFonts w:ascii="Arial" w:eastAsia="Calibri" w:hAnsi="Arial" w:cs="Arial"/>
          <w:sz w:val="22"/>
          <w:szCs w:val="22"/>
          <w:highlight w:val="green"/>
          <w:lang w:eastAsia="en-US"/>
        </w:rPr>
        <w:t>несущая способность сваи ниже просадочной толщи</w:t>
      </w:r>
      <w:r w:rsidRPr="00947CD6">
        <w:rPr>
          <w:rFonts w:ascii="Arial" w:hAnsi="Arial" w:cs="Arial"/>
          <w:sz w:val="22"/>
          <w:szCs w:val="22"/>
          <w:highlight w:val="green"/>
        </w:rPr>
        <w:t>; N – сила на выдергивание сваи</w:t>
      </w:r>
    </w:p>
    <w:p w14:paraId="3B57920C" w14:textId="77777777" w:rsidR="002E17D1" w:rsidRPr="00947CD6" w:rsidRDefault="002E17D1" w:rsidP="002E17D1">
      <w:pPr>
        <w:widowControl w:val="0"/>
        <w:spacing w:line="276" w:lineRule="auto"/>
        <w:ind w:firstLine="709"/>
        <w:rPr>
          <w:rFonts w:ascii="Arial" w:eastAsia="Calibri" w:hAnsi="Arial" w:cs="Arial"/>
          <w:sz w:val="22"/>
          <w:szCs w:val="22"/>
          <w:highlight w:val="green"/>
          <w:lang w:eastAsia="en-US"/>
        </w:rPr>
      </w:pPr>
    </w:p>
    <w:p w14:paraId="5CDB688F" w14:textId="7B61B90D" w:rsidR="00684AA9" w:rsidRPr="00947CD6" w:rsidRDefault="00684AA9" w:rsidP="002F691F">
      <w:pPr>
        <w:shd w:val="clear" w:color="auto" w:fill="FFFFFF"/>
        <w:spacing w:line="276" w:lineRule="auto"/>
        <w:ind w:firstLine="709"/>
        <w:jc w:val="center"/>
        <w:rPr>
          <w:rFonts w:ascii="Times New Roman" w:hAnsi="Times New Roman"/>
          <w:b/>
          <w:i/>
          <w:sz w:val="24"/>
          <w:szCs w:val="24"/>
          <w:highlight w:val="green"/>
          <w:lang w:eastAsia="en-US"/>
        </w:rPr>
      </w:pPr>
      <w:r w:rsidRPr="00947CD6">
        <w:rPr>
          <w:rFonts w:ascii="Arial" w:eastAsia="Calibri" w:hAnsi="Arial" w:cs="Arial"/>
          <w:b/>
          <w:i/>
          <w:sz w:val="24"/>
          <w:szCs w:val="24"/>
          <w:highlight w:val="green"/>
          <w:lang w:eastAsia="en-US"/>
        </w:rPr>
        <w:t xml:space="preserve">Рисунок Б.4 </w:t>
      </w:r>
      <w:r w:rsidR="00B65896" w:rsidRPr="00947CD6">
        <w:rPr>
          <w:rFonts w:ascii="Arial" w:eastAsia="Calibri" w:hAnsi="Arial" w:cs="Arial"/>
          <w:b/>
          <w:i/>
          <w:sz w:val="24"/>
          <w:szCs w:val="24"/>
          <w:highlight w:val="green"/>
          <w:lang w:eastAsia="en-US"/>
        </w:rPr>
        <w:t>–</w:t>
      </w:r>
      <w:r w:rsidRPr="00947CD6">
        <w:rPr>
          <w:rFonts w:ascii="Arial" w:eastAsia="Calibri" w:hAnsi="Arial" w:cs="Arial"/>
          <w:b/>
          <w:i/>
          <w:sz w:val="24"/>
          <w:szCs w:val="24"/>
          <w:highlight w:val="green"/>
          <w:lang w:eastAsia="en-US"/>
        </w:rPr>
        <w:t xml:space="preserve"> </w:t>
      </w:r>
      <w:r w:rsidRPr="00947CD6">
        <w:rPr>
          <w:rFonts w:ascii="Arial" w:hAnsi="Arial" w:cs="Arial"/>
          <w:b/>
          <w:sz w:val="24"/>
          <w:szCs w:val="24"/>
          <w:highlight w:val="green"/>
          <w:lang w:eastAsia="en-US"/>
        </w:rPr>
        <w:t>Схема расположения сваи в грунте</w:t>
      </w:r>
      <w:r w:rsidR="002E17D1" w:rsidRPr="00947CD6">
        <w:rPr>
          <w:rFonts w:ascii="Arial" w:hAnsi="Arial" w:cs="Arial"/>
          <w:b/>
          <w:sz w:val="24"/>
          <w:szCs w:val="24"/>
          <w:highlight w:val="green"/>
          <w:lang w:eastAsia="en-US"/>
        </w:rPr>
        <w:t>:</w:t>
      </w:r>
      <w:r w:rsidRPr="00947CD6">
        <w:rPr>
          <w:rFonts w:ascii="Arial" w:eastAsia="Calibri" w:hAnsi="Arial" w:cs="Arial"/>
          <w:b/>
          <w:sz w:val="24"/>
          <w:szCs w:val="24"/>
          <w:highlight w:val="green"/>
          <w:lang w:eastAsia="en-US"/>
        </w:rPr>
        <w:t xml:space="preserve"> </w:t>
      </w:r>
      <w:r w:rsidRPr="00947CD6">
        <w:rPr>
          <w:rFonts w:ascii="Arial" w:hAnsi="Arial" w:cs="Arial"/>
          <w:b/>
          <w:bCs/>
          <w:sz w:val="24"/>
          <w:szCs w:val="24"/>
          <w:highlight w:val="green"/>
        </w:rPr>
        <w:t>УГВ выше границы просадочной толщи</w:t>
      </w:r>
      <w:r w:rsidRPr="00947CD6">
        <w:rPr>
          <w:rFonts w:ascii="Times New Roman" w:hAnsi="Times New Roman"/>
          <w:b/>
          <w:i/>
          <w:sz w:val="24"/>
          <w:szCs w:val="24"/>
          <w:highlight w:val="green"/>
          <w:lang w:eastAsia="en-US"/>
        </w:rPr>
        <w:br w:type="page"/>
      </w:r>
    </w:p>
    <w:p w14:paraId="6847193A" w14:textId="77777777" w:rsidR="00152BA8" w:rsidRPr="00947CD6" w:rsidRDefault="00152BA8" w:rsidP="00D654CB">
      <w:pPr>
        <w:pStyle w:val="16"/>
        <w:rPr>
          <w:noProof/>
          <w:highlight w:val="green"/>
        </w:rPr>
      </w:pPr>
      <w:bookmarkStart w:id="83" w:name="_Toc462048143"/>
      <w:bookmarkStart w:id="84" w:name="_Toc462935897"/>
      <w:bookmarkStart w:id="85" w:name="_Toc462936290"/>
      <w:bookmarkStart w:id="86" w:name="_Toc465245279"/>
      <w:bookmarkStart w:id="87" w:name="_Toc523323336"/>
      <w:bookmarkStart w:id="88" w:name="_Toc524711556"/>
      <w:r w:rsidRPr="00947CD6">
        <w:rPr>
          <w:noProof/>
          <w:highlight w:val="green"/>
        </w:rPr>
        <w:lastRenderedPageBreak/>
        <w:t xml:space="preserve">Приложение </w:t>
      </w:r>
      <w:bookmarkEnd w:id="83"/>
      <w:bookmarkEnd w:id="84"/>
      <w:bookmarkEnd w:id="85"/>
      <w:bookmarkEnd w:id="86"/>
      <w:r w:rsidR="00684AA9" w:rsidRPr="00947CD6">
        <w:rPr>
          <w:noProof/>
          <w:highlight w:val="green"/>
        </w:rPr>
        <w:t>В</w:t>
      </w:r>
      <w:bookmarkEnd w:id="87"/>
      <w:bookmarkEnd w:id="88"/>
    </w:p>
    <w:p w14:paraId="0A9FB9C3" w14:textId="191C3565" w:rsidR="00152BA8" w:rsidRPr="00947CD6" w:rsidRDefault="000A020D" w:rsidP="00D654CB">
      <w:pPr>
        <w:pStyle w:val="16"/>
        <w:rPr>
          <w:noProof/>
          <w:highlight w:val="green"/>
        </w:rPr>
      </w:pPr>
      <w:bookmarkStart w:id="89" w:name="_Toc462048144"/>
      <w:bookmarkStart w:id="90" w:name="_Toc462935898"/>
      <w:bookmarkStart w:id="91" w:name="_Toc462936291"/>
      <w:bookmarkStart w:id="92" w:name="_Toc465245280"/>
      <w:bookmarkStart w:id="93" w:name="_Toc514149435"/>
      <w:bookmarkStart w:id="94" w:name="_Toc523323337"/>
      <w:bookmarkStart w:id="95" w:name="_Toc524711557"/>
      <w:r w:rsidRPr="00947CD6">
        <w:rPr>
          <w:noProof/>
          <w:highlight w:val="green"/>
        </w:rPr>
        <w:t>Общая</w:t>
      </w:r>
      <w:r w:rsidR="00152BA8" w:rsidRPr="00947CD6">
        <w:rPr>
          <w:noProof/>
          <w:highlight w:val="green"/>
        </w:rPr>
        <w:t xml:space="preserve"> </w:t>
      </w:r>
      <w:r w:rsidR="00FD167F" w:rsidRPr="00947CD6">
        <w:rPr>
          <w:noProof/>
          <w:highlight w:val="green"/>
        </w:rPr>
        <w:t>схема</w:t>
      </w:r>
      <w:r w:rsidR="00152BA8" w:rsidRPr="00947CD6">
        <w:rPr>
          <w:noProof/>
          <w:highlight w:val="green"/>
        </w:rPr>
        <w:t xml:space="preserve"> статических испытаний микропенетрацией в просадочных грунтах</w:t>
      </w:r>
      <w:bookmarkEnd w:id="89"/>
      <w:bookmarkEnd w:id="90"/>
      <w:bookmarkEnd w:id="91"/>
      <w:bookmarkEnd w:id="92"/>
      <w:bookmarkEnd w:id="93"/>
      <w:bookmarkEnd w:id="94"/>
      <w:bookmarkEnd w:id="95"/>
    </w:p>
    <w:p w14:paraId="2CA632B3" w14:textId="1E4B32EA" w:rsidR="00152BA8" w:rsidRPr="00947CD6" w:rsidRDefault="00152BA8" w:rsidP="00581252">
      <w:pPr>
        <w:shd w:val="clear" w:color="auto" w:fill="FFFFFF"/>
        <w:autoSpaceDE w:val="0"/>
        <w:autoSpaceDN w:val="0"/>
        <w:adjustRightInd w:val="0"/>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Принцип действия прибора основан на измерении глубины погружения подпружиненного конуса. </w:t>
      </w:r>
      <w:r w:rsidR="00684AA9" w:rsidRPr="00947CD6">
        <w:rPr>
          <w:rFonts w:ascii="Arial" w:hAnsi="Arial" w:cs="Arial"/>
          <w:sz w:val="24"/>
          <w:szCs w:val="24"/>
          <w:highlight w:val="green"/>
          <w:lang w:eastAsia="en-US"/>
        </w:rPr>
        <w:t>При</w:t>
      </w:r>
      <w:r w:rsidRPr="00947CD6">
        <w:rPr>
          <w:rFonts w:ascii="Arial" w:hAnsi="Arial" w:cs="Arial"/>
          <w:sz w:val="24"/>
          <w:szCs w:val="24"/>
          <w:highlight w:val="green"/>
          <w:lang w:eastAsia="en-US"/>
        </w:rPr>
        <w:t xml:space="preserve"> испытании определяют силу сопротивления грунта проникновению конуса. Пенетрация возможна только на высоту конуса. Схема </w:t>
      </w:r>
      <w:r w:rsidR="00D36A03" w:rsidRPr="00947CD6">
        <w:rPr>
          <w:rFonts w:ascii="Arial" w:hAnsi="Arial" w:cs="Arial"/>
          <w:sz w:val="24"/>
          <w:szCs w:val="24"/>
          <w:highlight w:val="green"/>
          <w:lang w:eastAsia="en-US"/>
        </w:rPr>
        <w:t xml:space="preserve">микропенетрометра </w:t>
      </w:r>
      <w:r w:rsidRPr="00947CD6">
        <w:rPr>
          <w:rFonts w:ascii="Arial" w:hAnsi="Arial" w:cs="Arial"/>
          <w:sz w:val="24"/>
          <w:szCs w:val="24"/>
          <w:highlight w:val="green"/>
          <w:lang w:eastAsia="en-US"/>
        </w:rPr>
        <w:t xml:space="preserve">изображена на рисунке </w:t>
      </w:r>
      <w:r w:rsidR="00684AA9" w:rsidRPr="00947CD6">
        <w:rPr>
          <w:rFonts w:ascii="Arial" w:hAnsi="Arial" w:cs="Arial"/>
          <w:sz w:val="24"/>
          <w:szCs w:val="24"/>
          <w:highlight w:val="green"/>
          <w:lang w:eastAsia="en-US"/>
        </w:rPr>
        <w:t>В</w:t>
      </w:r>
      <w:r w:rsidRPr="00947CD6">
        <w:rPr>
          <w:rFonts w:ascii="Arial" w:hAnsi="Arial" w:cs="Arial"/>
          <w:sz w:val="24"/>
          <w:szCs w:val="24"/>
          <w:highlight w:val="green"/>
          <w:lang w:eastAsia="en-US"/>
        </w:rPr>
        <w:t>.1.</w:t>
      </w:r>
    </w:p>
    <w:p w14:paraId="7EF3D417" w14:textId="77777777" w:rsidR="00152BA8" w:rsidRPr="00947CD6" w:rsidRDefault="00152BA8" w:rsidP="00152BA8">
      <w:pPr>
        <w:shd w:val="clear" w:color="auto" w:fill="FFFFFF"/>
        <w:autoSpaceDE w:val="0"/>
        <w:autoSpaceDN w:val="0"/>
        <w:adjustRightInd w:val="0"/>
        <w:spacing w:line="360"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 </w:t>
      </w:r>
      <w:r w:rsidRPr="00947CD6">
        <w:rPr>
          <w:rFonts w:ascii="Arial" w:eastAsia="Calibri" w:hAnsi="Arial" w:cs="Arial"/>
          <w:noProof/>
          <w:sz w:val="24"/>
          <w:szCs w:val="24"/>
          <w:highlight w:val="green"/>
        </w:rPr>
        <w:drawing>
          <wp:inline distT="0" distB="0" distL="0" distR="0" wp14:anchorId="5CB6839C" wp14:editId="261422F6">
            <wp:extent cx="4451420" cy="448270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8032" cy="4529639"/>
                    </a:xfrm>
                    <a:prstGeom prst="rect">
                      <a:avLst/>
                    </a:prstGeom>
                    <a:noFill/>
                  </pic:spPr>
                </pic:pic>
              </a:graphicData>
            </a:graphic>
          </wp:inline>
        </w:drawing>
      </w:r>
    </w:p>
    <w:p w14:paraId="6B1C791A" w14:textId="7F3035C3" w:rsidR="00152BA8" w:rsidRPr="00947CD6" w:rsidRDefault="00152BA8" w:rsidP="00581252">
      <w:pPr>
        <w:shd w:val="clear" w:color="auto" w:fill="FFFFFF"/>
        <w:autoSpaceDE w:val="0"/>
        <w:autoSpaceDN w:val="0"/>
        <w:adjustRightInd w:val="0"/>
        <w:spacing w:line="276" w:lineRule="auto"/>
        <w:ind w:firstLine="709"/>
        <w:jc w:val="both"/>
        <w:rPr>
          <w:rFonts w:ascii="Arial" w:hAnsi="Arial" w:cs="Arial"/>
          <w:sz w:val="24"/>
          <w:szCs w:val="24"/>
          <w:highlight w:val="green"/>
          <w:lang w:eastAsia="en-US"/>
        </w:rPr>
      </w:pPr>
      <w:r w:rsidRPr="00947CD6">
        <w:rPr>
          <w:rFonts w:ascii="Arial" w:hAnsi="Arial" w:cs="Arial"/>
          <w:i/>
          <w:sz w:val="24"/>
          <w:szCs w:val="24"/>
          <w:highlight w:val="green"/>
          <w:lang w:eastAsia="en-US"/>
        </w:rPr>
        <w:t>1</w:t>
      </w:r>
      <w:r w:rsidRPr="00947CD6">
        <w:rPr>
          <w:rFonts w:ascii="Arial" w:hAnsi="Arial" w:cs="Arial"/>
          <w:sz w:val="24"/>
          <w:szCs w:val="24"/>
          <w:highlight w:val="green"/>
          <w:lang w:eastAsia="en-US"/>
        </w:rPr>
        <w:t xml:space="preserve"> – ручка; </w:t>
      </w:r>
      <w:r w:rsidRPr="00947CD6">
        <w:rPr>
          <w:rFonts w:ascii="Arial" w:hAnsi="Arial" w:cs="Arial"/>
          <w:i/>
          <w:sz w:val="24"/>
          <w:szCs w:val="24"/>
          <w:highlight w:val="green"/>
          <w:lang w:eastAsia="en-US"/>
        </w:rPr>
        <w:t>2</w:t>
      </w:r>
      <w:r w:rsidRPr="00947CD6">
        <w:rPr>
          <w:rFonts w:ascii="Arial" w:hAnsi="Arial" w:cs="Arial"/>
          <w:sz w:val="24"/>
          <w:szCs w:val="24"/>
          <w:highlight w:val="green"/>
          <w:lang w:eastAsia="en-US"/>
        </w:rPr>
        <w:t xml:space="preserve"> – корпус; </w:t>
      </w:r>
      <w:r w:rsidRPr="00947CD6">
        <w:rPr>
          <w:rFonts w:ascii="Arial" w:hAnsi="Arial" w:cs="Arial"/>
          <w:i/>
          <w:sz w:val="24"/>
          <w:szCs w:val="24"/>
          <w:highlight w:val="green"/>
          <w:lang w:eastAsia="en-US"/>
        </w:rPr>
        <w:t>3</w:t>
      </w:r>
      <w:r w:rsidRPr="00947CD6">
        <w:rPr>
          <w:rFonts w:ascii="Arial" w:hAnsi="Arial" w:cs="Arial"/>
          <w:sz w:val="24"/>
          <w:szCs w:val="24"/>
          <w:highlight w:val="green"/>
          <w:lang w:eastAsia="en-US"/>
        </w:rPr>
        <w:t xml:space="preserve"> – шток; </w:t>
      </w:r>
      <w:r w:rsidRPr="00947CD6">
        <w:rPr>
          <w:rFonts w:ascii="Arial" w:hAnsi="Arial" w:cs="Arial"/>
          <w:i/>
          <w:sz w:val="24"/>
          <w:szCs w:val="24"/>
          <w:highlight w:val="green"/>
          <w:lang w:eastAsia="en-US"/>
        </w:rPr>
        <w:t>4</w:t>
      </w:r>
      <w:r w:rsidR="00D36A03"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 xml:space="preserve"> пружина; </w:t>
      </w:r>
      <w:r w:rsidRPr="00947CD6">
        <w:rPr>
          <w:rFonts w:ascii="Arial" w:hAnsi="Arial" w:cs="Arial"/>
          <w:i/>
          <w:sz w:val="24"/>
          <w:szCs w:val="24"/>
          <w:highlight w:val="green"/>
          <w:lang w:eastAsia="en-US"/>
        </w:rPr>
        <w:t>5</w:t>
      </w:r>
      <w:r w:rsidR="00D36A03"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 xml:space="preserve"> движок; </w:t>
      </w:r>
      <w:r w:rsidRPr="00947CD6">
        <w:rPr>
          <w:rFonts w:ascii="Arial" w:hAnsi="Arial" w:cs="Arial"/>
          <w:i/>
          <w:sz w:val="24"/>
          <w:szCs w:val="24"/>
          <w:highlight w:val="green"/>
          <w:lang w:eastAsia="en-US"/>
        </w:rPr>
        <w:t>6</w:t>
      </w:r>
      <w:r w:rsidRPr="00947CD6">
        <w:rPr>
          <w:rFonts w:ascii="Arial" w:hAnsi="Arial" w:cs="Arial"/>
          <w:sz w:val="24"/>
          <w:szCs w:val="24"/>
          <w:highlight w:val="green"/>
          <w:lang w:eastAsia="en-US"/>
        </w:rPr>
        <w:t xml:space="preserve"> </w:t>
      </w:r>
      <w:r w:rsidR="00D36A03" w:rsidRPr="00947CD6">
        <w:rPr>
          <w:rFonts w:ascii="Arial" w:hAnsi="Arial" w:cs="Arial"/>
          <w:sz w:val="24"/>
          <w:szCs w:val="24"/>
          <w:highlight w:val="green"/>
          <w:lang w:eastAsia="en-US"/>
        </w:rPr>
        <w:t>–</w:t>
      </w:r>
      <w:r w:rsidR="002E17D1" w:rsidRPr="00947CD6">
        <w:rPr>
          <w:rFonts w:ascii="Arial" w:hAnsi="Arial" w:cs="Arial"/>
          <w:sz w:val="24"/>
          <w:szCs w:val="24"/>
          <w:highlight w:val="green"/>
          <w:lang w:eastAsia="en-US"/>
        </w:rPr>
        <w:t xml:space="preserve"> опорная плита;</w:t>
      </w:r>
      <w:r w:rsidR="002E17D1" w:rsidRPr="00947CD6">
        <w:rPr>
          <w:rFonts w:ascii="Arial" w:hAnsi="Arial" w:cs="Arial"/>
          <w:sz w:val="24"/>
          <w:szCs w:val="24"/>
          <w:highlight w:val="green"/>
          <w:lang w:eastAsia="en-US"/>
        </w:rPr>
        <w:br/>
      </w:r>
      <w:r w:rsidRPr="00947CD6">
        <w:rPr>
          <w:rFonts w:ascii="Arial" w:hAnsi="Arial" w:cs="Arial"/>
          <w:i/>
          <w:sz w:val="24"/>
          <w:szCs w:val="24"/>
          <w:highlight w:val="green"/>
          <w:lang w:eastAsia="en-US"/>
        </w:rPr>
        <w:t>7</w:t>
      </w:r>
      <w:r w:rsidRPr="00947CD6">
        <w:rPr>
          <w:rFonts w:ascii="Arial" w:hAnsi="Arial" w:cs="Arial"/>
          <w:sz w:val="24"/>
          <w:szCs w:val="24"/>
          <w:highlight w:val="green"/>
          <w:lang w:eastAsia="en-US"/>
        </w:rPr>
        <w:t xml:space="preserve"> </w:t>
      </w:r>
      <w:r w:rsidR="00D36A03" w:rsidRPr="00947CD6">
        <w:rPr>
          <w:rFonts w:ascii="Arial" w:hAnsi="Arial" w:cs="Arial"/>
          <w:sz w:val="24"/>
          <w:szCs w:val="24"/>
          <w:highlight w:val="green"/>
          <w:lang w:eastAsia="en-US"/>
        </w:rPr>
        <w:t>–</w:t>
      </w:r>
      <w:r w:rsidR="002E17D1" w:rsidRPr="00947CD6">
        <w:rPr>
          <w:rFonts w:ascii="Arial" w:hAnsi="Arial" w:cs="Arial"/>
          <w:sz w:val="24"/>
          <w:szCs w:val="24"/>
          <w:highlight w:val="green"/>
          <w:lang w:eastAsia="en-US"/>
        </w:rPr>
        <w:t xml:space="preserve"> сменный корпус</w:t>
      </w:r>
    </w:p>
    <w:p w14:paraId="3E5ED94D" w14:textId="7E3744D0" w:rsidR="00152BA8" w:rsidRPr="00947CD6" w:rsidRDefault="00152BA8" w:rsidP="00581252">
      <w:pPr>
        <w:shd w:val="clear" w:color="auto" w:fill="FFFFFF"/>
        <w:autoSpaceDE w:val="0"/>
        <w:autoSpaceDN w:val="0"/>
        <w:adjustRightInd w:val="0"/>
        <w:spacing w:line="276" w:lineRule="auto"/>
        <w:ind w:firstLine="709"/>
        <w:jc w:val="center"/>
        <w:rPr>
          <w:rFonts w:ascii="Arial" w:hAnsi="Arial" w:cs="Arial"/>
          <w:b/>
          <w:i/>
          <w:sz w:val="24"/>
          <w:szCs w:val="24"/>
          <w:highlight w:val="green"/>
          <w:lang w:eastAsia="en-US"/>
        </w:rPr>
      </w:pPr>
      <w:r w:rsidRPr="00947CD6">
        <w:rPr>
          <w:rFonts w:ascii="Arial" w:hAnsi="Arial" w:cs="Arial"/>
          <w:b/>
          <w:i/>
          <w:sz w:val="24"/>
          <w:szCs w:val="24"/>
          <w:highlight w:val="green"/>
          <w:lang w:eastAsia="en-US"/>
        </w:rPr>
        <w:t xml:space="preserve">Рисунок </w:t>
      </w:r>
      <w:r w:rsidR="00684AA9" w:rsidRPr="00947CD6">
        <w:rPr>
          <w:rFonts w:ascii="Arial" w:hAnsi="Arial" w:cs="Arial"/>
          <w:b/>
          <w:i/>
          <w:sz w:val="24"/>
          <w:szCs w:val="24"/>
          <w:highlight w:val="green"/>
          <w:lang w:eastAsia="en-US"/>
        </w:rPr>
        <w:t>В</w:t>
      </w:r>
      <w:r w:rsidRPr="00947CD6">
        <w:rPr>
          <w:rFonts w:ascii="Arial" w:hAnsi="Arial" w:cs="Arial"/>
          <w:b/>
          <w:i/>
          <w:sz w:val="24"/>
          <w:szCs w:val="24"/>
          <w:highlight w:val="green"/>
          <w:lang w:eastAsia="en-US"/>
        </w:rPr>
        <w:t>.1 –</w:t>
      </w:r>
      <w:r w:rsidR="005E670C" w:rsidRPr="00947CD6">
        <w:rPr>
          <w:rFonts w:ascii="Arial" w:hAnsi="Arial" w:cs="Arial"/>
          <w:b/>
          <w:i/>
          <w:sz w:val="24"/>
          <w:szCs w:val="24"/>
          <w:highlight w:val="green"/>
          <w:lang w:eastAsia="en-US"/>
        </w:rPr>
        <w:t xml:space="preserve"> </w:t>
      </w:r>
      <w:r w:rsidRPr="00947CD6">
        <w:rPr>
          <w:rFonts w:ascii="Arial" w:hAnsi="Arial" w:cs="Arial"/>
          <w:b/>
          <w:sz w:val="24"/>
          <w:szCs w:val="24"/>
          <w:highlight w:val="green"/>
          <w:lang w:eastAsia="en-US"/>
        </w:rPr>
        <w:t>Схема микропенетрометра</w:t>
      </w:r>
      <w:r w:rsidRPr="00947CD6">
        <w:rPr>
          <w:rFonts w:ascii="Arial" w:hAnsi="Arial" w:cs="Arial"/>
          <w:b/>
          <w:i/>
          <w:sz w:val="24"/>
          <w:szCs w:val="24"/>
          <w:highlight w:val="green"/>
          <w:lang w:eastAsia="en-US"/>
        </w:rPr>
        <w:t xml:space="preserve"> </w:t>
      </w:r>
    </w:p>
    <w:p w14:paraId="57C32661" w14:textId="77777777" w:rsidR="00152BA8" w:rsidRPr="00947CD6" w:rsidRDefault="00152BA8" w:rsidP="00581252">
      <w:pPr>
        <w:shd w:val="clear" w:color="auto" w:fill="FFFFFF"/>
        <w:autoSpaceDE w:val="0"/>
        <w:autoSpaceDN w:val="0"/>
        <w:adjustRightInd w:val="0"/>
        <w:spacing w:line="276" w:lineRule="auto"/>
        <w:ind w:firstLine="709"/>
        <w:jc w:val="center"/>
        <w:rPr>
          <w:rFonts w:ascii="Arial" w:hAnsi="Arial" w:cs="Arial"/>
          <w:sz w:val="24"/>
          <w:szCs w:val="24"/>
          <w:highlight w:val="green"/>
          <w:lang w:eastAsia="en-US"/>
        </w:rPr>
      </w:pPr>
    </w:p>
    <w:p w14:paraId="74A4350C" w14:textId="64718358" w:rsidR="00152BA8" w:rsidRPr="00947CD6" w:rsidRDefault="00D563B0"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Технические характеристики</w:t>
      </w:r>
      <w:r w:rsidR="00152BA8" w:rsidRPr="00947CD6">
        <w:rPr>
          <w:rFonts w:ascii="Arial" w:hAnsi="Arial" w:cs="Arial"/>
          <w:sz w:val="24"/>
          <w:szCs w:val="24"/>
          <w:highlight w:val="green"/>
          <w:lang w:eastAsia="en-US"/>
        </w:rPr>
        <w:t xml:space="preserve"> </w:t>
      </w:r>
      <w:r w:rsidR="00E477C1" w:rsidRPr="00947CD6">
        <w:rPr>
          <w:rFonts w:ascii="Arial" w:hAnsi="Arial" w:cs="Arial"/>
          <w:sz w:val="24"/>
          <w:szCs w:val="24"/>
          <w:highlight w:val="green"/>
          <w:lang w:eastAsia="en-US"/>
        </w:rPr>
        <w:t>микропенетрометра</w:t>
      </w:r>
      <w:r w:rsidR="00152BA8" w:rsidRPr="00947CD6">
        <w:rPr>
          <w:rFonts w:ascii="Arial" w:hAnsi="Arial" w:cs="Arial"/>
          <w:sz w:val="24"/>
          <w:szCs w:val="24"/>
          <w:highlight w:val="green"/>
          <w:lang w:eastAsia="en-US"/>
        </w:rPr>
        <w:t>:</w:t>
      </w:r>
    </w:p>
    <w:p w14:paraId="5A93F715" w14:textId="4F085646"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1</w:t>
      </w:r>
      <w:r w:rsidR="00D563B0"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высота конуса</w:t>
      </w:r>
      <w:r w:rsidR="00D563B0"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 xml:space="preserve"> 25</w:t>
      </w:r>
      <w:r w:rsidR="005E670C" w:rsidRPr="00947CD6">
        <w:rPr>
          <w:highlight w:val="green"/>
        </w:rPr>
        <w:t> </w:t>
      </w:r>
      <w:r w:rsidR="005E670C" w:rsidRPr="00947CD6">
        <w:rPr>
          <w:rFonts w:ascii="Arial" w:hAnsi="Arial" w:cs="Arial"/>
          <w:sz w:val="24"/>
          <w:szCs w:val="24"/>
          <w:highlight w:val="green"/>
          <w:lang w:eastAsia="en-US"/>
        </w:rPr>
        <w:t>мм</w:t>
      </w:r>
      <w:r w:rsidRPr="00947CD6">
        <w:rPr>
          <w:rFonts w:ascii="Arial" w:hAnsi="Arial" w:cs="Arial"/>
          <w:sz w:val="24"/>
          <w:szCs w:val="24"/>
          <w:highlight w:val="green"/>
          <w:lang w:eastAsia="en-US"/>
        </w:rPr>
        <w:t>;</w:t>
      </w:r>
    </w:p>
    <w:p w14:paraId="797AC5DB" w14:textId="7584589C"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2</w:t>
      </w:r>
      <w:r w:rsidR="00D563B0"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угол при вершине конуса</w:t>
      </w:r>
      <w:r w:rsidR="00D563B0"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 xml:space="preserve"> 30</w:t>
      </w:r>
      <w:r w:rsidR="005E670C"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w:t>
      </w:r>
    </w:p>
    <w:p w14:paraId="76054B9B" w14:textId="393DDD96" w:rsidR="00152BA8" w:rsidRPr="00947CD6" w:rsidRDefault="00D563B0"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3)</w:t>
      </w:r>
      <w:r w:rsidR="00152BA8" w:rsidRPr="00947CD6">
        <w:rPr>
          <w:rFonts w:ascii="Arial" w:hAnsi="Arial" w:cs="Arial"/>
          <w:sz w:val="24"/>
          <w:szCs w:val="24"/>
          <w:highlight w:val="green"/>
          <w:lang w:eastAsia="en-US"/>
        </w:rPr>
        <w:t xml:space="preserve"> начальное натяжение пружины</w:t>
      </w:r>
      <w:r w:rsidRPr="00947CD6">
        <w:rPr>
          <w:rFonts w:ascii="Arial" w:hAnsi="Arial" w:cs="Arial"/>
          <w:sz w:val="24"/>
          <w:szCs w:val="24"/>
          <w:highlight w:val="green"/>
          <w:lang w:eastAsia="en-US"/>
        </w:rPr>
        <w:t xml:space="preserve"> –</w:t>
      </w:r>
      <w:r w:rsidR="00152BA8" w:rsidRPr="00947CD6">
        <w:rPr>
          <w:rFonts w:ascii="Arial" w:hAnsi="Arial" w:cs="Arial"/>
          <w:sz w:val="24"/>
          <w:szCs w:val="24"/>
          <w:highlight w:val="green"/>
          <w:lang w:eastAsia="en-US"/>
        </w:rPr>
        <w:t xml:space="preserve"> 5,5</w:t>
      </w:r>
      <w:r w:rsidR="005E670C" w:rsidRPr="00947CD6">
        <w:rPr>
          <w:rFonts w:ascii="Arial" w:hAnsi="Arial" w:cs="Arial"/>
          <w:sz w:val="24"/>
          <w:szCs w:val="24"/>
          <w:highlight w:val="green"/>
          <w:lang w:eastAsia="en-US"/>
        </w:rPr>
        <w:t> Н</w:t>
      </w:r>
      <w:r w:rsidR="00152BA8" w:rsidRPr="00947CD6">
        <w:rPr>
          <w:rFonts w:ascii="Arial" w:hAnsi="Arial" w:cs="Arial"/>
          <w:sz w:val="24"/>
          <w:szCs w:val="24"/>
          <w:highlight w:val="green"/>
          <w:lang w:eastAsia="en-US"/>
        </w:rPr>
        <w:t>;</w:t>
      </w:r>
    </w:p>
    <w:p w14:paraId="44326CA0" w14:textId="6A802E1A" w:rsidR="00152BA8" w:rsidRPr="00947CD6" w:rsidRDefault="00D563B0"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4)</w:t>
      </w:r>
      <w:r w:rsidR="00152BA8" w:rsidRPr="00947CD6">
        <w:rPr>
          <w:rFonts w:ascii="Arial" w:hAnsi="Arial" w:cs="Arial"/>
          <w:sz w:val="24"/>
          <w:szCs w:val="24"/>
          <w:highlight w:val="green"/>
          <w:lang w:eastAsia="en-US"/>
        </w:rPr>
        <w:t xml:space="preserve"> конечное натяжение пружины</w:t>
      </w:r>
      <w:r w:rsidRPr="00947CD6">
        <w:rPr>
          <w:rFonts w:ascii="Arial" w:hAnsi="Arial" w:cs="Arial"/>
          <w:sz w:val="24"/>
          <w:szCs w:val="24"/>
          <w:highlight w:val="green"/>
          <w:lang w:eastAsia="en-US"/>
        </w:rPr>
        <w:t xml:space="preserve"> –</w:t>
      </w:r>
      <w:r w:rsidR="00152BA8" w:rsidRPr="00947CD6">
        <w:rPr>
          <w:rFonts w:ascii="Arial" w:hAnsi="Arial" w:cs="Arial"/>
          <w:sz w:val="24"/>
          <w:szCs w:val="24"/>
          <w:highlight w:val="green"/>
          <w:lang w:eastAsia="en-US"/>
        </w:rPr>
        <w:t xml:space="preserve"> </w:t>
      </w:r>
      <w:r w:rsidR="005E670C" w:rsidRPr="00947CD6">
        <w:rPr>
          <w:rFonts w:ascii="Arial" w:hAnsi="Arial" w:cs="Arial"/>
          <w:sz w:val="24"/>
          <w:szCs w:val="24"/>
          <w:highlight w:val="green"/>
          <w:lang w:eastAsia="en-US"/>
        </w:rPr>
        <w:t>25,5 </w:t>
      </w:r>
      <w:r w:rsidR="00152BA8" w:rsidRPr="00947CD6">
        <w:rPr>
          <w:rFonts w:ascii="Arial" w:hAnsi="Arial" w:cs="Arial"/>
          <w:sz w:val="24"/>
          <w:szCs w:val="24"/>
          <w:highlight w:val="green"/>
          <w:lang w:eastAsia="en-US"/>
        </w:rPr>
        <w:t>Н;</w:t>
      </w:r>
    </w:p>
    <w:p w14:paraId="5D7DFE94" w14:textId="27E57DA8" w:rsidR="00152BA8" w:rsidRPr="00947CD6" w:rsidRDefault="00D563B0"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5)</w:t>
      </w:r>
      <w:r w:rsidR="00152BA8" w:rsidRPr="00947CD6">
        <w:rPr>
          <w:rFonts w:ascii="Arial" w:hAnsi="Arial" w:cs="Arial"/>
          <w:sz w:val="24"/>
          <w:szCs w:val="24"/>
          <w:highlight w:val="green"/>
          <w:lang w:eastAsia="en-US"/>
        </w:rPr>
        <w:t xml:space="preserve"> длина</w:t>
      </w:r>
      <w:r w:rsidRPr="00947CD6">
        <w:rPr>
          <w:rFonts w:ascii="Arial" w:hAnsi="Arial" w:cs="Arial"/>
          <w:sz w:val="24"/>
          <w:szCs w:val="24"/>
          <w:highlight w:val="green"/>
          <w:lang w:eastAsia="en-US"/>
        </w:rPr>
        <w:t xml:space="preserve"> –</w:t>
      </w:r>
      <w:r w:rsidR="00152BA8" w:rsidRPr="00947CD6">
        <w:rPr>
          <w:rFonts w:ascii="Arial" w:hAnsi="Arial" w:cs="Arial"/>
          <w:sz w:val="24"/>
          <w:szCs w:val="24"/>
          <w:highlight w:val="green"/>
          <w:lang w:eastAsia="en-US"/>
        </w:rPr>
        <w:t xml:space="preserve"> </w:t>
      </w:r>
      <w:r w:rsidR="005E670C" w:rsidRPr="00947CD6">
        <w:rPr>
          <w:rFonts w:ascii="Arial" w:hAnsi="Arial" w:cs="Arial"/>
          <w:sz w:val="24"/>
          <w:szCs w:val="24"/>
          <w:highlight w:val="green"/>
          <w:lang w:eastAsia="en-US"/>
        </w:rPr>
        <w:t>300 </w:t>
      </w:r>
      <w:r w:rsidR="00152BA8" w:rsidRPr="00947CD6">
        <w:rPr>
          <w:rFonts w:ascii="Arial" w:hAnsi="Arial" w:cs="Arial"/>
          <w:sz w:val="24"/>
          <w:szCs w:val="24"/>
          <w:highlight w:val="green"/>
          <w:lang w:eastAsia="en-US"/>
        </w:rPr>
        <w:t>мм;</w:t>
      </w:r>
    </w:p>
    <w:p w14:paraId="459C6668" w14:textId="2DC3CE93" w:rsidR="00152BA8" w:rsidRPr="00947CD6" w:rsidRDefault="00D563B0"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6)</w:t>
      </w:r>
      <w:r w:rsidR="00152BA8" w:rsidRPr="00947CD6">
        <w:rPr>
          <w:rFonts w:ascii="Arial" w:hAnsi="Arial" w:cs="Arial"/>
          <w:sz w:val="24"/>
          <w:szCs w:val="24"/>
          <w:highlight w:val="green"/>
          <w:lang w:eastAsia="en-US"/>
        </w:rPr>
        <w:t xml:space="preserve"> диаметр</w:t>
      </w:r>
      <w:r w:rsidRPr="00947CD6">
        <w:rPr>
          <w:rFonts w:ascii="Arial" w:hAnsi="Arial" w:cs="Arial"/>
          <w:sz w:val="24"/>
          <w:szCs w:val="24"/>
          <w:highlight w:val="green"/>
          <w:lang w:eastAsia="en-US"/>
        </w:rPr>
        <w:t xml:space="preserve"> –</w:t>
      </w:r>
      <w:r w:rsidR="00152BA8" w:rsidRPr="00947CD6">
        <w:rPr>
          <w:rFonts w:ascii="Arial" w:hAnsi="Arial" w:cs="Arial"/>
          <w:sz w:val="24"/>
          <w:szCs w:val="24"/>
          <w:highlight w:val="green"/>
          <w:lang w:eastAsia="en-US"/>
        </w:rPr>
        <w:t xml:space="preserve"> </w:t>
      </w:r>
      <w:r w:rsidR="005E670C" w:rsidRPr="00947CD6">
        <w:rPr>
          <w:rFonts w:ascii="Arial" w:hAnsi="Arial" w:cs="Arial"/>
          <w:sz w:val="24"/>
          <w:szCs w:val="24"/>
          <w:highlight w:val="green"/>
          <w:lang w:eastAsia="en-US"/>
        </w:rPr>
        <w:t>20 </w:t>
      </w:r>
      <w:r w:rsidRPr="00947CD6">
        <w:rPr>
          <w:rFonts w:ascii="Arial" w:hAnsi="Arial" w:cs="Arial"/>
          <w:sz w:val="24"/>
          <w:szCs w:val="24"/>
          <w:highlight w:val="green"/>
          <w:lang w:eastAsia="en-US"/>
        </w:rPr>
        <w:t>мм.</w:t>
      </w:r>
    </w:p>
    <w:p w14:paraId="6588D461" w14:textId="4BD8AED9"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lastRenderedPageBreak/>
        <w:t xml:space="preserve">Число отдельных «уколов» грунта отдельно взятого инженерно-геологического элемента должно быть не менее 12, а при уточнении границ или выделении нескольких элементов во внешне однородной толще </w:t>
      </w:r>
      <w:r w:rsidR="00D563B0"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не менее 24 (по 12 по обе стороны предполагаемой линии раздела).</w:t>
      </w:r>
    </w:p>
    <w:p w14:paraId="4D488ABE" w14:textId="09DBC910"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Результаты микропенетрации заносят в журналы описания обнажений, расчисток и вскрытий. Для индивидуального слоя однородного по составу и состоянию грунта и отдельно взятого инженерно-геологического элемента результаты микропенетрации н</w:t>
      </w:r>
      <w:r w:rsidR="00D563B0" w:rsidRPr="00947CD6">
        <w:rPr>
          <w:rFonts w:ascii="Arial" w:hAnsi="Arial" w:cs="Arial"/>
          <w:sz w:val="24"/>
          <w:szCs w:val="24"/>
          <w:highlight w:val="green"/>
          <w:lang w:eastAsia="en-US"/>
        </w:rPr>
        <w:t>еобходимо</w:t>
      </w:r>
      <w:r w:rsidRPr="00947CD6">
        <w:rPr>
          <w:rFonts w:ascii="Arial" w:hAnsi="Arial" w:cs="Arial"/>
          <w:sz w:val="24"/>
          <w:szCs w:val="24"/>
          <w:highlight w:val="green"/>
          <w:lang w:eastAsia="en-US"/>
        </w:rPr>
        <w:t xml:space="preserve"> подвергать статистической обработке по ГОСТ 20522</w:t>
      </w:r>
      <w:r w:rsidR="00A517EF"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для получения обобщенных пенетрационных характеристик грунта.</w:t>
      </w:r>
    </w:p>
    <w:p w14:paraId="72FF7E60" w14:textId="41848B61"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Для приближенной оценки однородности глинистого грунта может служить глубина погружения конуса микропенетрометра. При применении конуса с углом при вершине 30° и постоянном усилии вдавливания, равном 20</w:t>
      </w:r>
      <w:r w:rsidR="005E670C" w:rsidRPr="00947CD6">
        <w:rPr>
          <w:rFonts w:ascii="Arial" w:hAnsi="Arial" w:cs="Arial"/>
          <w:sz w:val="24"/>
          <w:szCs w:val="24"/>
          <w:highlight w:val="green"/>
          <w:lang w:eastAsia="en-US"/>
        </w:rPr>
        <w:t> </w:t>
      </w:r>
      <w:r w:rsidRPr="00947CD6">
        <w:rPr>
          <w:rFonts w:ascii="Arial" w:hAnsi="Arial" w:cs="Arial"/>
          <w:sz w:val="24"/>
          <w:szCs w:val="24"/>
          <w:highlight w:val="green"/>
          <w:lang w:eastAsia="en-US"/>
        </w:rPr>
        <w:t>Н, допустимые отклонения погружения конуса в грунт не должны превышать 5</w:t>
      </w:r>
      <w:r w:rsidR="005E670C" w:rsidRPr="00947CD6">
        <w:rPr>
          <w:rFonts w:ascii="Arial" w:hAnsi="Arial" w:cs="Arial"/>
          <w:sz w:val="24"/>
          <w:szCs w:val="24"/>
          <w:highlight w:val="green"/>
          <w:lang w:eastAsia="en-US"/>
        </w:rPr>
        <w:t> </w:t>
      </w:r>
      <w:r w:rsidRPr="00947CD6">
        <w:rPr>
          <w:rFonts w:ascii="Arial" w:hAnsi="Arial" w:cs="Arial"/>
          <w:sz w:val="24"/>
          <w:szCs w:val="24"/>
          <w:highlight w:val="green"/>
          <w:lang w:eastAsia="en-US"/>
        </w:rPr>
        <w:t>мм. При большем отклонении в испыт</w:t>
      </w:r>
      <w:r w:rsidR="00D563B0" w:rsidRPr="00947CD6">
        <w:rPr>
          <w:rFonts w:ascii="Arial" w:hAnsi="Arial" w:cs="Arial"/>
          <w:sz w:val="24"/>
          <w:szCs w:val="24"/>
          <w:highlight w:val="green"/>
          <w:lang w:eastAsia="en-US"/>
        </w:rPr>
        <w:t>у</w:t>
      </w:r>
      <w:r w:rsidRPr="00947CD6">
        <w:rPr>
          <w:rFonts w:ascii="Arial" w:hAnsi="Arial" w:cs="Arial"/>
          <w:sz w:val="24"/>
          <w:szCs w:val="24"/>
          <w:highlight w:val="green"/>
          <w:lang w:eastAsia="en-US"/>
        </w:rPr>
        <w:t xml:space="preserve">емом разрезе следует выделять </w:t>
      </w:r>
      <w:r w:rsidR="00D563B0" w:rsidRPr="00947CD6">
        <w:rPr>
          <w:rFonts w:ascii="Arial" w:hAnsi="Arial" w:cs="Arial"/>
          <w:sz w:val="24"/>
          <w:szCs w:val="24"/>
          <w:highlight w:val="green"/>
          <w:lang w:eastAsia="en-US"/>
        </w:rPr>
        <w:t>несколько индивидуальных слоев.</w:t>
      </w:r>
    </w:p>
    <w:p w14:paraId="4EA02388" w14:textId="049BB3FF"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Расчет пластической прочности пров</w:t>
      </w:r>
      <w:r w:rsidR="00D563B0" w:rsidRPr="00947CD6">
        <w:rPr>
          <w:rFonts w:ascii="Arial" w:hAnsi="Arial" w:cs="Arial"/>
          <w:sz w:val="24"/>
          <w:szCs w:val="24"/>
          <w:highlight w:val="green"/>
          <w:lang w:eastAsia="en-US"/>
        </w:rPr>
        <w:t>одят по формуле</w:t>
      </w:r>
    </w:p>
    <w:p w14:paraId="707FFF94" w14:textId="77777777" w:rsidR="00D654CB" w:rsidRPr="00947CD6" w:rsidRDefault="00D654CB"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p>
    <w:p w14:paraId="797CD589" w14:textId="474A0780" w:rsidR="00152BA8" w:rsidRPr="00947CD6" w:rsidRDefault="00A60404" w:rsidP="00214563">
      <w:pPr>
        <w:shd w:val="clear" w:color="auto" w:fill="FFFFFF"/>
        <w:tabs>
          <w:tab w:val="left" w:pos="5103"/>
        </w:tabs>
        <w:autoSpaceDE w:val="0"/>
        <w:autoSpaceDN w:val="0"/>
        <w:adjustRightInd w:val="0"/>
        <w:spacing w:line="276" w:lineRule="auto"/>
        <w:ind w:firstLine="709"/>
        <w:contextualSpacing/>
        <w:jc w:val="right"/>
        <w:rPr>
          <w:rFonts w:ascii="Arial" w:hAnsi="Arial" w:cs="Arial"/>
          <w:sz w:val="24"/>
          <w:szCs w:val="24"/>
          <w:highlight w:val="green"/>
          <w:lang w:eastAsia="en-US"/>
        </w:rPr>
      </w:pPr>
      <m:oMath>
        <m:r>
          <w:rPr>
            <w:rFonts w:ascii="Cambria Math" w:hAnsi="Cambria Math" w:cs="Arial"/>
            <w:sz w:val="24"/>
            <w:szCs w:val="24"/>
            <w:highlight w:val="green"/>
            <w:lang w:eastAsia="en-US"/>
          </w:rPr>
          <m:t>P=</m:t>
        </m:r>
        <m:f>
          <m:fPr>
            <m:ctrlPr>
              <w:rPr>
                <w:rFonts w:ascii="Cambria Math" w:hAnsi="Cambria Math" w:cs="Arial"/>
                <w:i/>
                <w:sz w:val="24"/>
                <w:szCs w:val="24"/>
                <w:highlight w:val="green"/>
                <w:lang w:eastAsia="en-US"/>
              </w:rPr>
            </m:ctrlPr>
          </m:fPr>
          <m:num>
            <m:sSub>
              <m:sSubPr>
                <m:ctrlPr>
                  <w:rPr>
                    <w:rFonts w:ascii="Cambria Math" w:hAnsi="Cambria Math" w:cs="Arial"/>
                    <w:sz w:val="24"/>
                    <w:szCs w:val="24"/>
                    <w:highlight w:val="green"/>
                    <w:lang w:eastAsia="en-US"/>
                  </w:rPr>
                </m:ctrlPr>
              </m:sSubPr>
              <m:e>
                <m:r>
                  <w:rPr>
                    <w:rFonts w:ascii="Cambria Math" w:hAnsi="Cambria Math" w:cs="Arial"/>
                    <w:sz w:val="24"/>
                    <w:szCs w:val="24"/>
                    <w:highlight w:val="green"/>
                    <w:lang w:eastAsia="en-US"/>
                  </w:rPr>
                  <m:t>P</m:t>
                </m:r>
              </m:e>
              <m:sub>
                <m:r>
                  <m:rPr>
                    <m:nor/>
                  </m:rPr>
                  <w:rPr>
                    <w:rFonts w:ascii="Cambria Math" w:hAnsi="Cambria Math" w:cs="Arial"/>
                    <w:sz w:val="24"/>
                    <w:szCs w:val="24"/>
                    <w:highlight w:val="green"/>
                    <w:lang w:val="en-US" w:eastAsia="en-US"/>
                  </w:rPr>
                  <m:t>max</m:t>
                </m:r>
              </m:sub>
            </m:sSub>
            <m:r>
              <m:rPr>
                <m:sty m:val="p"/>
              </m:rPr>
              <w:rPr>
                <w:rFonts w:ascii="Cambria Math" w:hAnsi="Cambria Math" w:cs="Arial"/>
                <w:sz w:val="24"/>
                <w:szCs w:val="24"/>
                <w:highlight w:val="green"/>
                <w:lang w:eastAsia="en-US"/>
              </w:rPr>
              <m:t xml:space="preserve">– </m:t>
            </m:r>
            <m:r>
              <w:rPr>
                <w:rFonts w:ascii="Cambria Math" w:hAnsi="Cambria Math" w:cs="Arial"/>
                <w:sz w:val="24"/>
                <w:szCs w:val="24"/>
                <w:highlight w:val="green"/>
                <w:lang w:eastAsia="en-US"/>
              </w:rPr>
              <m:t>Kh</m:t>
            </m:r>
          </m:num>
          <m:den>
            <m:sSup>
              <m:sSupPr>
                <m:ctrlPr>
                  <w:rPr>
                    <w:rFonts w:ascii="Cambria Math" w:hAnsi="Cambria Math" w:cs="Arial"/>
                    <w:sz w:val="24"/>
                    <w:szCs w:val="24"/>
                    <w:highlight w:val="green"/>
                    <w:lang w:eastAsia="en-US"/>
                  </w:rPr>
                </m:ctrlPr>
              </m:sSupPr>
              <m:e>
                <m:r>
                  <w:rPr>
                    <w:rFonts w:ascii="Cambria Math" w:hAnsi="Cambria Math" w:cs="Arial"/>
                    <w:sz w:val="24"/>
                    <w:szCs w:val="24"/>
                    <w:highlight w:val="green"/>
                    <w:lang w:eastAsia="en-US"/>
                  </w:rPr>
                  <m:t>h</m:t>
                </m:r>
              </m:e>
              <m:sup>
                <m:r>
                  <w:rPr>
                    <w:rFonts w:ascii="Cambria Math" w:hAnsi="Cambria Math" w:cs="Arial"/>
                    <w:sz w:val="24"/>
                    <w:szCs w:val="24"/>
                    <w:highlight w:val="green"/>
                    <w:lang w:eastAsia="en-US"/>
                  </w:rPr>
                  <m:t>2</m:t>
                </m:r>
              </m:sup>
            </m:sSup>
          </m:den>
        </m:f>
      </m:oMath>
      <w:r w:rsidR="00152BA8" w:rsidRPr="00947CD6">
        <w:rPr>
          <w:rFonts w:ascii="Arial" w:hAnsi="Arial" w:cs="Arial"/>
          <w:sz w:val="24"/>
          <w:szCs w:val="24"/>
          <w:highlight w:val="green"/>
          <w:lang w:eastAsia="en-US"/>
        </w:rPr>
        <w:tab/>
      </w:r>
      <w:r w:rsidR="00152BA8" w:rsidRPr="00947CD6">
        <w:rPr>
          <w:rFonts w:ascii="Arial" w:hAnsi="Arial" w:cs="Arial"/>
          <w:sz w:val="24"/>
          <w:szCs w:val="24"/>
          <w:highlight w:val="green"/>
          <w:lang w:eastAsia="en-US"/>
        </w:rPr>
        <w:tab/>
        <w:t>(</w:t>
      </w:r>
      <w:r w:rsidR="00684AA9" w:rsidRPr="00947CD6">
        <w:rPr>
          <w:rFonts w:ascii="Arial" w:hAnsi="Arial" w:cs="Arial"/>
          <w:sz w:val="24"/>
          <w:szCs w:val="24"/>
          <w:highlight w:val="green"/>
          <w:lang w:eastAsia="en-US"/>
        </w:rPr>
        <w:t>В</w:t>
      </w:r>
      <w:r w:rsidR="00152BA8" w:rsidRPr="00947CD6">
        <w:rPr>
          <w:rFonts w:ascii="Arial" w:hAnsi="Arial" w:cs="Arial"/>
          <w:sz w:val="24"/>
          <w:szCs w:val="24"/>
          <w:highlight w:val="green"/>
          <w:lang w:eastAsia="en-US"/>
        </w:rPr>
        <w:t>.1)</w:t>
      </w:r>
    </w:p>
    <w:p w14:paraId="4518E3E0" w14:textId="77777777" w:rsidR="00D654CB" w:rsidRPr="00947CD6" w:rsidRDefault="00D654CB" w:rsidP="00581252">
      <w:pPr>
        <w:shd w:val="clear" w:color="auto" w:fill="FFFFFF"/>
        <w:autoSpaceDE w:val="0"/>
        <w:autoSpaceDN w:val="0"/>
        <w:adjustRightInd w:val="0"/>
        <w:spacing w:line="276" w:lineRule="auto"/>
        <w:ind w:firstLine="709"/>
        <w:contextualSpacing/>
        <w:jc w:val="right"/>
        <w:rPr>
          <w:rFonts w:ascii="Arial" w:hAnsi="Arial" w:cs="Arial"/>
          <w:sz w:val="24"/>
          <w:szCs w:val="24"/>
          <w:highlight w:val="green"/>
          <w:lang w:eastAsia="en-US"/>
        </w:rPr>
      </w:pPr>
    </w:p>
    <w:p w14:paraId="66EAF2FF" w14:textId="119312A2" w:rsidR="00152BA8" w:rsidRPr="00947CD6" w:rsidRDefault="00152BA8" w:rsidP="00A60404">
      <w:pPr>
        <w:shd w:val="clear" w:color="auto" w:fill="FFFFFF"/>
        <w:autoSpaceDE w:val="0"/>
        <w:autoSpaceDN w:val="0"/>
        <w:adjustRightInd w:val="0"/>
        <w:spacing w:line="276" w:lineRule="auto"/>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где </w:t>
      </w:r>
      <w:r w:rsidRPr="00947CD6">
        <w:rPr>
          <w:rFonts w:ascii="Arial" w:hAnsi="Arial" w:cs="Arial"/>
          <w:i/>
          <w:sz w:val="24"/>
          <w:szCs w:val="24"/>
          <w:highlight w:val="green"/>
          <w:lang w:eastAsia="en-US"/>
        </w:rPr>
        <w:t>Р</w:t>
      </w:r>
      <w:r w:rsidR="00A60404" w:rsidRPr="00947CD6">
        <w:rPr>
          <w:rFonts w:ascii="Arial" w:hAnsi="Arial" w:cs="Arial"/>
          <w:sz w:val="24"/>
          <w:szCs w:val="24"/>
          <w:highlight w:val="green"/>
          <w:vertAlign w:val="subscript"/>
          <w:lang w:val="en-US" w:eastAsia="en-US"/>
        </w:rPr>
        <w:t>max</w:t>
      </w:r>
      <w:r w:rsidRPr="00947CD6">
        <w:rPr>
          <w:rFonts w:ascii="Arial" w:hAnsi="Arial" w:cs="Arial"/>
          <w:i/>
          <w:sz w:val="24"/>
          <w:szCs w:val="24"/>
          <w:highlight w:val="green"/>
          <w:lang w:eastAsia="en-US"/>
        </w:rPr>
        <w:t xml:space="preserve"> = Р</w:t>
      </w:r>
      <w:r w:rsidRPr="00947CD6">
        <w:rPr>
          <w:rFonts w:ascii="Arial" w:hAnsi="Arial" w:cs="Arial"/>
          <w:sz w:val="24"/>
          <w:szCs w:val="24"/>
          <w:highlight w:val="green"/>
          <w:vertAlign w:val="subscript"/>
          <w:lang w:eastAsia="en-US"/>
        </w:rPr>
        <w:t>0</w:t>
      </w:r>
      <w:r w:rsidRPr="00947CD6">
        <w:rPr>
          <w:rFonts w:ascii="Arial" w:hAnsi="Arial" w:cs="Arial"/>
          <w:i/>
          <w:sz w:val="24"/>
          <w:szCs w:val="24"/>
          <w:highlight w:val="green"/>
          <w:lang w:eastAsia="en-US"/>
        </w:rPr>
        <w:t xml:space="preserve"> + КН</w:t>
      </w:r>
      <w:r w:rsidRPr="00947CD6">
        <w:rPr>
          <w:rFonts w:ascii="Arial" w:hAnsi="Arial" w:cs="Arial"/>
          <w:sz w:val="24"/>
          <w:szCs w:val="24"/>
          <w:highlight w:val="green"/>
          <w:lang w:eastAsia="en-US"/>
        </w:rPr>
        <w:t>,</w:t>
      </w:r>
    </w:p>
    <w:p w14:paraId="5E790CAF" w14:textId="77777777"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i/>
          <w:sz w:val="24"/>
          <w:szCs w:val="24"/>
          <w:highlight w:val="green"/>
          <w:lang w:eastAsia="en-US"/>
        </w:rPr>
        <w:t>Р</w:t>
      </w:r>
      <w:r w:rsidRPr="00947CD6">
        <w:rPr>
          <w:rFonts w:ascii="Arial" w:hAnsi="Arial" w:cs="Arial"/>
          <w:sz w:val="24"/>
          <w:szCs w:val="24"/>
          <w:highlight w:val="green"/>
          <w:vertAlign w:val="subscript"/>
          <w:lang w:eastAsia="en-US"/>
        </w:rPr>
        <w:t>0</w:t>
      </w:r>
      <w:r w:rsidRPr="00947CD6">
        <w:rPr>
          <w:rFonts w:ascii="Arial" w:hAnsi="Arial" w:cs="Arial"/>
          <w:sz w:val="24"/>
          <w:szCs w:val="24"/>
          <w:highlight w:val="green"/>
          <w:lang w:eastAsia="en-US"/>
        </w:rPr>
        <w:t xml:space="preserve"> – начальное натяжение пружины, равное 0,5 кг;</w:t>
      </w:r>
    </w:p>
    <w:p w14:paraId="64E86C90" w14:textId="6454DE3B"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i/>
          <w:sz w:val="24"/>
          <w:szCs w:val="24"/>
          <w:highlight w:val="green"/>
          <w:lang w:eastAsia="en-US"/>
        </w:rPr>
        <w:t>К</w:t>
      </w:r>
      <w:r w:rsidRPr="00947CD6">
        <w:rPr>
          <w:rFonts w:ascii="Arial" w:hAnsi="Arial" w:cs="Arial"/>
          <w:sz w:val="24"/>
          <w:szCs w:val="24"/>
          <w:highlight w:val="green"/>
          <w:lang w:eastAsia="en-US"/>
        </w:rPr>
        <w:t xml:space="preserve"> – жесткость пружины</w:t>
      </w:r>
      <w:r w:rsidR="00D563B0"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равная 0,65 кг/см;</w:t>
      </w:r>
    </w:p>
    <w:p w14:paraId="4399CC18" w14:textId="26DE57CD"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i/>
          <w:sz w:val="24"/>
          <w:szCs w:val="24"/>
          <w:highlight w:val="green"/>
          <w:lang w:eastAsia="en-US"/>
        </w:rPr>
        <w:t xml:space="preserve">Н </w:t>
      </w:r>
      <w:r w:rsidRPr="00947CD6">
        <w:rPr>
          <w:rFonts w:ascii="Arial" w:hAnsi="Arial" w:cs="Arial"/>
          <w:sz w:val="24"/>
          <w:szCs w:val="24"/>
          <w:highlight w:val="green"/>
          <w:lang w:eastAsia="en-US"/>
        </w:rPr>
        <w:t>– высота конуса</w:t>
      </w:r>
      <w:r w:rsidR="00D563B0" w:rsidRPr="00947CD6">
        <w:rPr>
          <w:rFonts w:ascii="Arial" w:hAnsi="Arial" w:cs="Arial"/>
          <w:sz w:val="24"/>
          <w:szCs w:val="24"/>
          <w:highlight w:val="green"/>
          <w:lang w:eastAsia="en-US"/>
        </w:rPr>
        <w:t>, равная</w:t>
      </w:r>
      <w:r w:rsidRPr="00947CD6">
        <w:rPr>
          <w:rFonts w:ascii="Arial" w:hAnsi="Arial" w:cs="Arial"/>
          <w:sz w:val="24"/>
          <w:szCs w:val="24"/>
          <w:highlight w:val="green"/>
          <w:lang w:eastAsia="en-US"/>
        </w:rPr>
        <w:t xml:space="preserve"> 30 мм;</w:t>
      </w:r>
    </w:p>
    <w:p w14:paraId="7E379140" w14:textId="77777777"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i/>
          <w:sz w:val="24"/>
          <w:szCs w:val="24"/>
          <w:highlight w:val="green"/>
          <w:lang w:val="en-US" w:eastAsia="en-US"/>
        </w:rPr>
        <w:t>h</w:t>
      </w:r>
      <w:r w:rsidRPr="00947CD6">
        <w:rPr>
          <w:rFonts w:ascii="Arial" w:hAnsi="Arial" w:cs="Arial"/>
          <w:i/>
          <w:sz w:val="24"/>
          <w:szCs w:val="24"/>
          <w:highlight w:val="green"/>
          <w:lang w:eastAsia="en-US"/>
        </w:rPr>
        <w:t xml:space="preserve"> </w:t>
      </w:r>
      <w:r w:rsidRPr="00947CD6">
        <w:rPr>
          <w:rFonts w:ascii="Arial" w:hAnsi="Arial" w:cs="Arial"/>
          <w:sz w:val="24"/>
          <w:szCs w:val="24"/>
          <w:highlight w:val="green"/>
          <w:lang w:eastAsia="en-US"/>
        </w:rPr>
        <w:t>– глубина погружения конуса, мм.</w:t>
      </w:r>
    </w:p>
    <w:p w14:paraId="34CC50F7" w14:textId="77777777"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Сопротивление проникновению в грунт конуса называется предельным напряжением сдвига. Для конуса с углом при вершине 30° его вычисляют по формуле:</w:t>
      </w:r>
    </w:p>
    <w:p w14:paraId="1D4AF25E" w14:textId="77777777" w:rsidR="00D654CB" w:rsidRPr="00947CD6" w:rsidRDefault="00D654CB"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p>
    <w:p w14:paraId="5F40C36F" w14:textId="5A3B6156" w:rsidR="00152BA8" w:rsidRPr="00947CD6" w:rsidRDefault="00152BA8" w:rsidP="00E93F5A">
      <w:pPr>
        <w:shd w:val="clear" w:color="auto" w:fill="FFFFFF"/>
        <w:tabs>
          <w:tab w:val="left" w:pos="4678"/>
        </w:tabs>
        <w:autoSpaceDE w:val="0"/>
        <w:autoSpaceDN w:val="0"/>
        <w:adjustRightInd w:val="0"/>
        <w:spacing w:line="276" w:lineRule="auto"/>
        <w:ind w:firstLine="709"/>
        <w:contextualSpacing/>
        <w:jc w:val="right"/>
        <w:rPr>
          <w:rFonts w:ascii="Arial" w:hAnsi="Arial" w:cs="Arial"/>
          <w:sz w:val="24"/>
          <w:szCs w:val="24"/>
          <w:highlight w:val="green"/>
          <w:lang w:eastAsia="en-US"/>
        </w:rPr>
      </w:pPr>
      <m:oMath>
        <m:r>
          <w:rPr>
            <w:rFonts w:ascii="Cambria Math" w:hAnsi="Cambria Math" w:cs="Arial"/>
            <w:sz w:val="24"/>
            <w:szCs w:val="24"/>
            <w:highlight w:val="green"/>
            <w:lang w:val="en-US" w:eastAsia="en-US"/>
          </w:rPr>
          <m:t>R</m:t>
        </m:r>
        <m:r>
          <w:rPr>
            <w:rFonts w:ascii="Cambria Math" w:hAnsi="Cambria Math" w:cs="Arial"/>
            <w:sz w:val="24"/>
            <w:szCs w:val="24"/>
            <w:highlight w:val="green"/>
            <w:lang w:eastAsia="en-US"/>
          </w:rPr>
          <m:t>=</m:t>
        </m:r>
        <m:f>
          <m:fPr>
            <m:ctrlPr>
              <w:rPr>
                <w:rFonts w:ascii="Cambria Math" w:hAnsi="Cambria Math" w:cs="Arial"/>
                <w:i/>
                <w:sz w:val="24"/>
                <w:szCs w:val="24"/>
                <w:highlight w:val="green"/>
                <w:lang w:eastAsia="en-US"/>
              </w:rPr>
            </m:ctrlPr>
          </m:fPr>
          <m:num>
            <m:r>
              <w:rPr>
                <w:rFonts w:ascii="Cambria Math" w:hAnsi="Cambria Math" w:cs="Arial"/>
                <w:sz w:val="24"/>
                <w:szCs w:val="24"/>
                <w:highlight w:val="green"/>
                <w:lang w:eastAsia="en-US"/>
              </w:rPr>
              <m:t>P</m:t>
            </m:r>
          </m:num>
          <m:den>
            <m:sSup>
              <m:sSupPr>
                <m:ctrlPr>
                  <w:rPr>
                    <w:rFonts w:ascii="Cambria Math" w:hAnsi="Cambria Math" w:cs="Arial"/>
                    <w:i/>
                    <w:sz w:val="24"/>
                    <w:szCs w:val="24"/>
                    <w:highlight w:val="green"/>
                    <w:lang w:eastAsia="en-US"/>
                  </w:rPr>
                </m:ctrlPr>
              </m:sSupPr>
              <m:e>
                <m:r>
                  <w:rPr>
                    <w:rFonts w:ascii="Cambria Math" w:hAnsi="Cambria Math" w:cs="Arial"/>
                    <w:sz w:val="24"/>
                    <w:szCs w:val="24"/>
                    <w:highlight w:val="green"/>
                    <w:lang w:eastAsia="en-US"/>
                  </w:rPr>
                  <m:t>h</m:t>
                </m:r>
              </m:e>
              <m:sup>
                <m:r>
                  <w:rPr>
                    <w:rFonts w:ascii="Cambria Math" w:hAnsi="Cambria Math" w:cs="Arial"/>
                    <w:sz w:val="24"/>
                    <w:szCs w:val="24"/>
                    <w:highlight w:val="green"/>
                    <w:lang w:eastAsia="en-US"/>
                  </w:rPr>
                  <m:t>2</m:t>
                </m:r>
              </m:sup>
            </m:sSup>
          </m:den>
        </m:f>
      </m:oMath>
      <w:r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ab/>
      </w:r>
      <w:r w:rsidR="00E93F5A" w:rsidRPr="00947CD6">
        <w:rPr>
          <w:rFonts w:ascii="Arial" w:hAnsi="Arial" w:cs="Arial"/>
          <w:sz w:val="24"/>
          <w:szCs w:val="24"/>
          <w:highlight w:val="green"/>
          <w:lang w:eastAsia="en-US"/>
        </w:rPr>
        <w:t xml:space="preserve"> </w:t>
      </w:r>
      <w:r w:rsidRPr="00947CD6">
        <w:rPr>
          <w:rFonts w:ascii="Arial" w:hAnsi="Arial" w:cs="Arial"/>
          <w:sz w:val="24"/>
          <w:szCs w:val="24"/>
          <w:highlight w:val="green"/>
          <w:lang w:eastAsia="en-US"/>
        </w:rPr>
        <w:t>(</w:t>
      </w:r>
      <w:r w:rsidR="00684AA9" w:rsidRPr="00947CD6">
        <w:rPr>
          <w:rFonts w:ascii="Arial" w:hAnsi="Arial" w:cs="Arial"/>
          <w:sz w:val="24"/>
          <w:szCs w:val="24"/>
          <w:highlight w:val="green"/>
          <w:lang w:eastAsia="en-US"/>
        </w:rPr>
        <w:t>В</w:t>
      </w:r>
      <w:r w:rsidRPr="00947CD6">
        <w:rPr>
          <w:rFonts w:ascii="Arial" w:hAnsi="Arial" w:cs="Arial"/>
          <w:sz w:val="24"/>
          <w:szCs w:val="24"/>
          <w:highlight w:val="green"/>
          <w:lang w:eastAsia="en-US"/>
        </w:rPr>
        <w:t>.2)</w:t>
      </w:r>
    </w:p>
    <w:p w14:paraId="52965782" w14:textId="77777777" w:rsidR="00D654CB" w:rsidRPr="00947CD6" w:rsidRDefault="00D654CB" w:rsidP="00581252">
      <w:pPr>
        <w:shd w:val="clear" w:color="auto" w:fill="FFFFFF"/>
        <w:autoSpaceDE w:val="0"/>
        <w:autoSpaceDN w:val="0"/>
        <w:adjustRightInd w:val="0"/>
        <w:spacing w:line="276" w:lineRule="auto"/>
        <w:ind w:firstLine="709"/>
        <w:contextualSpacing/>
        <w:jc w:val="right"/>
        <w:rPr>
          <w:rFonts w:ascii="Arial" w:hAnsi="Arial" w:cs="Arial"/>
          <w:sz w:val="24"/>
          <w:szCs w:val="24"/>
          <w:highlight w:val="green"/>
          <w:lang w:eastAsia="en-US"/>
        </w:rPr>
      </w:pPr>
    </w:p>
    <w:p w14:paraId="6CA7FC6D" w14:textId="435BDCB4" w:rsidR="00152BA8" w:rsidRPr="00947CD6" w:rsidRDefault="00152BA8" w:rsidP="00A60404">
      <w:pPr>
        <w:shd w:val="clear" w:color="auto" w:fill="FFFFFF"/>
        <w:autoSpaceDE w:val="0"/>
        <w:autoSpaceDN w:val="0"/>
        <w:adjustRightInd w:val="0"/>
        <w:spacing w:line="276" w:lineRule="auto"/>
        <w:contextualSpacing/>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где </w:t>
      </w:r>
      <w:r w:rsidRPr="00947CD6">
        <w:rPr>
          <w:rFonts w:ascii="Arial" w:hAnsi="Arial" w:cs="Arial"/>
          <w:i/>
          <w:sz w:val="24"/>
          <w:szCs w:val="24"/>
          <w:highlight w:val="green"/>
          <w:lang w:eastAsia="en-US"/>
        </w:rPr>
        <w:t>R</w:t>
      </w:r>
      <w:r w:rsidRPr="00947CD6">
        <w:rPr>
          <w:rFonts w:ascii="Arial" w:hAnsi="Arial" w:cs="Arial"/>
          <w:sz w:val="24"/>
          <w:szCs w:val="24"/>
          <w:highlight w:val="green"/>
          <w:lang w:eastAsia="en-US"/>
        </w:rPr>
        <w:t xml:space="preserve"> </w:t>
      </w:r>
      <w:r w:rsidR="00A60404"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предельное напряжение сдвига, МПа;</w:t>
      </w:r>
    </w:p>
    <w:p w14:paraId="038BD883" w14:textId="3CD2306E"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i/>
          <w:sz w:val="24"/>
          <w:szCs w:val="24"/>
          <w:highlight w:val="green"/>
          <w:lang w:eastAsia="en-US"/>
        </w:rPr>
        <w:t xml:space="preserve">P </w:t>
      </w:r>
      <w:r w:rsidR="00A60404"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нагрузка на конус, Н;</w:t>
      </w:r>
    </w:p>
    <w:p w14:paraId="26FDD742" w14:textId="0DE91B26" w:rsidR="00152BA8" w:rsidRPr="00947CD6" w:rsidRDefault="00152BA8" w:rsidP="00581252">
      <w:pPr>
        <w:shd w:val="clear" w:color="auto" w:fill="FFFFFF"/>
        <w:autoSpaceDE w:val="0"/>
        <w:autoSpaceDN w:val="0"/>
        <w:adjustRightInd w:val="0"/>
        <w:spacing w:line="276" w:lineRule="auto"/>
        <w:ind w:firstLine="709"/>
        <w:contextualSpacing/>
        <w:jc w:val="both"/>
        <w:rPr>
          <w:rFonts w:ascii="Arial" w:hAnsi="Arial" w:cs="Arial"/>
          <w:sz w:val="24"/>
          <w:szCs w:val="24"/>
          <w:highlight w:val="green"/>
          <w:lang w:eastAsia="en-US"/>
        </w:rPr>
      </w:pPr>
      <w:r w:rsidRPr="00947CD6">
        <w:rPr>
          <w:rFonts w:ascii="Arial" w:hAnsi="Arial" w:cs="Arial"/>
          <w:i/>
          <w:sz w:val="24"/>
          <w:szCs w:val="24"/>
          <w:highlight w:val="green"/>
          <w:lang w:eastAsia="en-US"/>
        </w:rPr>
        <w:t xml:space="preserve">h </w:t>
      </w:r>
      <w:r w:rsidR="00A60404"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глубина погружения конуса в грунт, мм.</w:t>
      </w:r>
    </w:p>
    <w:p w14:paraId="7337C542" w14:textId="3A6B5C17" w:rsidR="00152BA8" w:rsidRPr="00C77384" w:rsidRDefault="00152BA8" w:rsidP="00D654CB">
      <w:pPr>
        <w:shd w:val="clear" w:color="auto" w:fill="FFFFFF"/>
        <w:autoSpaceDE w:val="0"/>
        <w:autoSpaceDN w:val="0"/>
        <w:adjustRightInd w:val="0"/>
        <w:spacing w:line="276" w:lineRule="auto"/>
        <w:ind w:firstLine="709"/>
        <w:contextualSpacing/>
        <w:jc w:val="both"/>
        <w:rPr>
          <w:rFonts w:ascii="Times New Roman" w:hAnsi="Times New Roman"/>
          <w:sz w:val="24"/>
          <w:szCs w:val="24"/>
          <w:lang w:eastAsia="en-US"/>
        </w:rPr>
      </w:pPr>
      <w:r w:rsidRPr="00947CD6">
        <w:rPr>
          <w:rFonts w:ascii="Arial" w:hAnsi="Arial" w:cs="Arial"/>
          <w:sz w:val="24"/>
          <w:szCs w:val="24"/>
          <w:highlight w:val="green"/>
          <w:lang w:eastAsia="en-US"/>
        </w:rPr>
        <w:t>Отклонения частных значений предельного напряжения сдвигу в испытываемом пласте, инженерно-геологическом элементе не должны превышать 15 % обобщенного значения, что необходимо учитывать при расчленении внешне однородной толщи и проведении границ элементов.</w:t>
      </w:r>
    </w:p>
    <w:p w14:paraId="3D975D5A" w14:textId="77777777" w:rsidR="00152BA8" w:rsidRPr="00C77384" w:rsidRDefault="00152BA8" w:rsidP="00152BA8">
      <w:pPr>
        <w:shd w:val="clear" w:color="auto" w:fill="FFFFFF"/>
        <w:autoSpaceDE w:val="0"/>
        <w:autoSpaceDN w:val="0"/>
        <w:adjustRightInd w:val="0"/>
        <w:spacing w:line="360" w:lineRule="auto"/>
        <w:ind w:firstLine="709"/>
        <w:contextualSpacing/>
        <w:jc w:val="both"/>
        <w:rPr>
          <w:rFonts w:ascii="Times New Roman" w:hAnsi="Times New Roman"/>
          <w:sz w:val="24"/>
          <w:szCs w:val="24"/>
          <w:lang w:eastAsia="en-US"/>
        </w:rPr>
      </w:pPr>
      <w:r w:rsidRPr="00C77384">
        <w:rPr>
          <w:rFonts w:ascii="Times New Roman" w:hAnsi="Times New Roman"/>
          <w:sz w:val="24"/>
          <w:szCs w:val="24"/>
          <w:lang w:eastAsia="en-US"/>
        </w:rPr>
        <w:br w:type="page"/>
      </w:r>
    </w:p>
    <w:p w14:paraId="72E52095" w14:textId="77777777" w:rsidR="008A2134" w:rsidRPr="00947CD6" w:rsidRDefault="008A2134" w:rsidP="00D654CB">
      <w:pPr>
        <w:pStyle w:val="16"/>
        <w:rPr>
          <w:noProof/>
          <w:highlight w:val="green"/>
        </w:rPr>
      </w:pPr>
      <w:bookmarkStart w:id="96" w:name="_Toc462048145"/>
      <w:bookmarkStart w:id="97" w:name="_Toc462935899"/>
      <w:bookmarkStart w:id="98" w:name="_Toc462936292"/>
      <w:bookmarkStart w:id="99" w:name="_Toc465245281"/>
      <w:bookmarkStart w:id="100" w:name="_Toc523323338"/>
      <w:bookmarkStart w:id="101" w:name="_Toc524711558"/>
      <w:r w:rsidRPr="00947CD6">
        <w:rPr>
          <w:noProof/>
          <w:highlight w:val="green"/>
        </w:rPr>
        <w:lastRenderedPageBreak/>
        <w:t xml:space="preserve">Приложение </w:t>
      </w:r>
      <w:bookmarkEnd w:id="96"/>
      <w:bookmarkEnd w:id="97"/>
      <w:bookmarkEnd w:id="98"/>
      <w:bookmarkEnd w:id="99"/>
      <w:r w:rsidR="00684AA9" w:rsidRPr="00947CD6">
        <w:rPr>
          <w:noProof/>
          <w:highlight w:val="green"/>
        </w:rPr>
        <w:t>Г</w:t>
      </w:r>
      <w:bookmarkEnd w:id="100"/>
      <w:bookmarkEnd w:id="101"/>
    </w:p>
    <w:p w14:paraId="5B1FDAA1" w14:textId="77777777" w:rsidR="00581252" w:rsidRPr="00947CD6" w:rsidRDefault="002D5FAF" w:rsidP="00D654CB">
      <w:pPr>
        <w:pStyle w:val="16"/>
        <w:rPr>
          <w:noProof/>
          <w:highlight w:val="green"/>
        </w:rPr>
      </w:pPr>
      <w:bookmarkStart w:id="102" w:name="_Toc462048146"/>
      <w:bookmarkStart w:id="103" w:name="_Toc462935900"/>
      <w:bookmarkStart w:id="104" w:name="_Toc462936293"/>
      <w:bookmarkStart w:id="105" w:name="_Toc465245282"/>
      <w:bookmarkStart w:id="106" w:name="_Toc514149437"/>
      <w:bookmarkStart w:id="107" w:name="_Toc523323339"/>
      <w:bookmarkStart w:id="108" w:name="_Toc524711559"/>
      <w:r w:rsidRPr="00947CD6">
        <w:rPr>
          <w:noProof/>
          <w:highlight w:val="green"/>
        </w:rPr>
        <w:t>П</w:t>
      </w:r>
      <w:r w:rsidR="008A2134" w:rsidRPr="00947CD6">
        <w:rPr>
          <w:noProof/>
          <w:highlight w:val="green"/>
        </w:rPr>
        <w:t>роведени</w:t>
      </w:r>
      <w:r w:rsidRPr="00947CD6">
        <w:rPr>
          <w:noProof/>
          <w:highlight w:val="green"/>
        </w:rPr>
        <w:t>е</w:t>
      </w:r>
      <w:r w:rsidR="008A2134" w:rsidRPr="00947CD6">
        <w:rPr>
          <w:noProof/>
          <w:highlight w:val="green"/>
        </w:rPr>
        <w:t xml:space="preserve"> иксиметрических исследований просадочных грунтов в скважине</w:t>
      </w:r>
      <w:bookmarkEnd w:id="102"/>
      <w:bookmarkEnd w:id="103"/>
      <w:bookmarkEnd w:id="104"/>
      <w:bookmarkEnd w:id="105"/>
      <w:bookmarkEnd w:id="106"/>
      <w:bookmarkEnd w:id="107"/>
      <w:bookmarkEnd w:id="108"/>
    </w:p>
    <w:p w14:paraId="70133EE8" w14:textId="77777777" w:rsidR="008A2134" w:rsidRPr="00947CD6" w:rsidRDefault="008A2134" w:rsidP="00581252">
      <w:pPr>
        <w:shd w:val="clear" w:color="auto" w:fill="FFFFFF"/>
        <w:autoSpaceDE w:val="0"/>
        <w:autoSpaceDN w:val="0"/>
        <w:adjustRightInd w:val="0"/>
        <w:spacing w:line="276" w:lineRule="auto"/>
        <w:ind w:firstLine="709"/>
        <w:jc w:val="both"/>
        <w:rPr>
          <w:rFonts w:ascii="Arial" w:eastAsia="Calibri" w:hAnsi="Arial" w:cs="Arial"/>
          <w:sz w:val="24"/>
          <w:szCs w:val="24"/>
          <w:highlight w:val="green"/>
          <w:lang w:eastAsia="en-US"/>
        </w:rPr>
      </w:pPr>
      <w:r w:rsidRPr="00947CD6">
        <w:rPr>
          <w:rFonts w:ascii="Arial" w:hAnsi="Arial" w:cs="Arial"/>
          <w:sz w:val="24"/>
          <w:szCs w:val="24"/>
          <w:highlight w:val="green"/>
          <w:lang w:eastAsia="en-US"/>
        </w:rPr>
        <w:t>В ходе искиметрических испытаний измеряют усилие, затрачиваемое на преодоление сопротивления породы движущемуся в ней режущему профилю. Это усилие численно равно сопротивлению резанию, которое характеризует прочностные свойства пород.</w:t>
      </w:r>
    </w:p>
    <w:p w14:paraId="2D61441E" w14:textId="1A6EF308" w:rsidR="008A2134" w:rsidRPr="00947CD6" w:rsidRDefault="008A2134" w:rsidP="00581252">
      <w:pPr>
        <w:shd w:val="clear" w:color="auto" w:fill="FFFFFF"/>
        <w:autoSpaceDE w:val="0"/>
        <w:autoSpaceDN w:val="0"/>
        <w:adjustRightInd w:val="0"/>
        <w:spacing w:line="276" w:lineRule="auto"/>
        <w:ind w:firstLine="709"/>
        <w:jc w:val="both"/>
        <w:rPr>
          <w:rFonts w:ascii="Arial" w:eastAsia="Calibri" w:hAnsi="Arial" w:cs="Arial"/>
          <w:sz w:val="24"/>
          <w:szCs w:val="24"/>
          <w:highlight w:val="green"/>
          <w:lang w:eastAsia="en-US"/>
        </w:rPr>
      </w:pPr>
      <w:r w:rsidRPr="00947CD6">
        <w:rPr>
          <w:rFonts w:ascii="Arial" w:hAnsi="Arial" w:cs="Arial"/>
          <w:sz w:val="24"/>
          <w:szCs w:val="24"/>
          <w:highlight w:val="green"/>
          <w:lang w:eastAsia="en-US"/>
        </w:rPr>
        <w:t>Искиметр состоит из погружной части и регистрирующей аппаратуры</w:t>
      </w:r>
      <w:r w:rsidR="00B65896"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устанавливаемой на поверхности</w:t>
      </w:r>
      <w:r w:rsidR="00D563B0" w:rsidRPr="00947CD6">
        <w:rPr>
          <w:rFonts w:ascii="Arial" w:hAnsi="Arial" w:cs="Arial"/>
          <w:sz w:val="24"/>
          <w:szCs w:val="24"/>
          <w:highlight w:val="green"/>
          <w:lang w:eastAsia="en-US"/>
        </w:rPr>
        <w:t xml:space="preserve"> (рисунок Г.1)</w:t>
      </w:r>
      <w:r w:rsidRPr="00947CD6">
        <w:rPr>
          <w:rFonts w:ascii="Arial" w:hAnsi="Arial" w:cs="Arial"/>
          <w:sz w:val="24"/>
          <w:szCs w:val="24"/>
          <w:highlight w:val="green"/>
          <w:lang w:eastAsia="en-US"/>
        </w:rPr>
        <w:t>. Погружная часть представляет собой трубчатый корпус, в прорезе которого расположены подпружиненные ножи. Внутри корпуса размещен измерительный преобразователь давления, связанный кабелем с регистрирующей аппаратурой. Корпус снабжен механизмом заклинивания в обсадных трубах.</w:t>
      </w:r>
    </w:p>
    <w:p w14:paraId="077EF3DD" w14:textId="70FB700A" w:rsidR="008A2134" w:rsidRPr="00947CD6" w:rsidRDefault="008A2134" w:rsidP="00581252">
      <w:pPr>
        <w:shd w:val="clear" w:color="auto" w:fill="FFFFFF"/>
        <w:autoSpaceDE w:val="0"/>
        <w:autoSpaceDN w:val="0"/>
        <w:adjustRightInd w:val="0"/>
        <w:spacing w:line="276" w:lineRule="auto"/>
        <w:ind w:firstLine="709"/>
        <w:jc w:val="both"/>
        <w:rPr>
          <w:rFonts w:ascii="Arial" w:eastAsia="Calibri" w:hAnsi="Arial" w:cs="Arial"/>
          <w:sz w:val="24"/>
          <w:szCs w:val="24"/>
          <w:highlight w:val="green"/>
          <w:lang w:eastAsia="en-US"/>
        </w:rPr>
      </w:pPr>
      <w:r w:rsidRPr="00947CD6">
        <w:rPr>
          <w:rFonts w:ascii="Arial" w:hAnsi="Arial" w:cs="Arial"/>
          <w:sz w:val="24"/>
          <w:szCs w:val="24"/>
          <w:highlight w:val="green"/>
          <w:lang w:eastAsia="en-US"/>
        </w:rPr>
        <w:t>Обработка результатов испытаний состоит в совместном анализе диаграммы сопротивления резанию с результатами буровых, лабораторных</w:t>
      </w:r>
      <w:r w:rsidR="00D563B0" w:rsidRPr="00947CD6">
        <w:rPr>
          <w:rFonts w:ascii="Arial" w:hAnsi="Arial" w:cs="Arial"/>
          <w:sz w:val="24"/>
          <w:szCs w:val="24"/>
          <w:highlight w:val="green"/>
          <w:lang w:eastAsia="en-US"/>
        </w:rPr>
        <w:t xml:space="preserve"> исследований, а также с результатами, полученными при использовании </w:t>
      </w:r>
      <w:r w:rsidRPr="00947CD6">
        <w:rPr>
          <w:rFonts w:ascii="Arial" w:hAnsi="Arial" w:cs="Arial"/>
          <w:sz w:val="24"/>
          <w:szCs w:val="24"/>
          <w:highlight w:val="green"/>
          <w:lang w:eastAsia="en-US"/>
        </w:rPr>
        <w:t xml:space="preserve">других полевых методов. На основе этого </w:t>
      </w:r>
      <w:r w:rsidR="00D563B0" w:rsidRPr="00947CD6">
        <w:rPr>
          <w:rFonts w:ascii="Arial" w:hAnsi="Arial" w:cs="Arial"/>
          <w:sz w:val="24"/>
          <w:szCs w:val="24"/>
          <w:highlight w:val="green"/>
          <w:lang w:eastAsia="en-US"/>
        </w:rPr>
        <w:t>анализа</w:t>
      </w:r>
      <w:r w:rsidRPr="00947CD6">
        <w:rPr>
          <w:rFonts w:ascii="Arial" w:hAnsi="Arial" w:cs="Arial"/>
          <w:sz w:val="24"/>
          <w:szCs w:val="24"/>
          <w:highlight w:val="green"/>
          <w:lang w:eastAsia="en-US"/>
        </w:rPr>
        <w:t xml:space="preserve"> выделяют инженерно-геологические элементы и литологические разности, оценивают однородность пород, характер изменений и показатели прочностных свойств.</w:t>
      </w:r>
    </w:p>
    <w:p w14:paraId="2C5E2B45" w14:textId="7C2CA4A8" w:rsidR="008A2134" w:rsidRPr="00947CD6" w:rsidRDefault="008A2134" w:rsidP="00581252">
      <w:pPr>
        <w:shd w:val="clear" w:color="auto" w:fill="FFFFFF"/>
        <w:spacing w:line="276" w:lineRule="auto"/>
        <w:ind w:firstLine="709"/>
        <w:jc w:val="both"/>
        <w:rPr>
          <w:rFonts w:ascii="Arial" w:eastAsia="Calibri" w:hAnsi="Arial" w:cs="Arial"/>
          <w:sz w:val="24"/>
          <w:szCs w:val="24"/>
          <w:highlight w:val="green"/>
          <w:lang w:eastAsia="en-US"/>
        </w:rPr>
      </w:pPr>
      <w:r w:rsidRPr="00947CD6">
        <w:rPr>
          <w:rFonts w:ascii="Arial" w:hAnsi="Arial" w:cs="Arial"/>
          <w:sz w:val="24"/>
          <w:szCs w:val="24"/>
          <w:highlight w:val="green"/>
          <w:lang w:eastAsia="en-US"/>
        </w:rPr>
        <w:t xml:space="preserve">График искиметрических испытаний используют для расчленения разреза на слои, отличающиеся по </w:t>
      </w:r>
      <w:r w:rsidR="00D563B0" w:rsidRPr="00947CD6">
        <w:rPr>
          <w:rFonts w:ascii="Arial" w:hAnsi="Arial" w:cs="Arial"/>
          <w:sz w:val="24"/>
          <w:szCs w:val="24"/>
          <w:highlight w:val="green"/>
          <w:lang w:eastAsia="en-US"/>
        </w:rPr>
        <w:t>значению</w:t>
      </w:r>
      <w:r w:rsidRPr="00947CD6">
        <w:rPr>
          <w:rFonts w:ascii="Arial" w:hAnsi="Arial" w:cs="Arial"/>
          <w:sz w:val="24"/>
          <w:szCs w:val="24"/>
          <w:highlight w:val="green"/>
          <w:lang w:eastAsia="en-US"/>
        </w:rPr>
        <w:t xml:space="preserve"> сопротивления резанию, выделения ослабленных прослоев и приближенной оценки прочности песчано-глинистых грунтов.</w:t>
      </w:r>
    </w:p>
    <w:p w14:paraId="33AEC292" w14:textId="6C62DB63" w:rsidR="008A2134" w:rsidRPr="00947CD6" w:rsidRDefault="008A2134" w:rsidP="00581252">
      <w:pPr>
        <w:shd w:val="clear" w:color="auto" w:fill="FFFFFF"/>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Величину сопротивления сдвигу </w:t>
      </w:r>
      <w:r w:rsidR="005E670C" w:rsidRPr="00947CD6">
        <w:rPr>
          <w:rFonts w:ascii="Palatino Linotype" w:hAnsi="Palatino Linotype"/>
          <w:i/>
          <w:color w:val="222222"/>
          <w:sz w:val="26"/>
          <w:szCs w:val="26"/>
          <w:highlight w:val="green"/>
          <w:shd w:val="clear" w:color="auto" w:fill="FFFFFF"/>
        </w:rPr>
        <w:t>τ</w:t>
      </w:r>
      <w:r w:rsidR="005E670C" w:rsidRPr="00947CD6">
        <w:rPr>
          <w:rFonts w:ascii="Palatino Linotype" w:hAnsi="Palatino Linotype"/>
          <w:color w:val="222222"/>
          <w:sz w:val="26"/>
          <w:szCs w:val="26"/>
          <w:highlight w:val="green"/>
          <w:shd w:val="clear" w:color="auto" w:fill="FFFFFF"/>
        </w:rPr>
        <w:t xml:space="preserve"> </w:t>
      </w:r>
      <w:r w:rsidRPr="00947CD6">
        <w:rPr>
          <w:rFonts w:ascii="Arial" w:hAnsi="Arial" w:cs="Arial"/>
          <w:sz w:val="24"/>
          <w:szCs w:val="24"/>
          <w:highlight w:val="green"/>
          <w:lang w:eastAsia="en-US"/>
        </w:rPr>
        <w:t>определяют по формуле</w:t>
      </w:r>
    </w:p>
    <w:p w14:paraId="72B6717D" w14:textId="77777777" w:rsidR="00D654CB" w:rsidRPr="00947CD6" w:rsidRDefault="00D654CB" w:rsidP="00581252">
      <w:pPr>
        <w:shd w:val="clear" w:color="auto" w:fill="FFFFFF"/>
        <w:spacing w:line="276" w:lineRule="auto"/>
        <w:ind w:firstLine="709"/>
        <w:jc w:val="both"/>
        <w:rPr>
          <w:rFonts w:ascii="Arial" w:hAnsi="Arial" w:cs="Arial"/>
          <w:sz w:val="24"/>
          <w:szCs w:val="24"/>
          <w:highlight w:val="green"/>
          <w:lang w:eastAsia="en-US"/>
        </w:rPr>
      </w:pPr>
    </w:p>
    <w:p w14:paraId="5C2CC70A" w14:textId="57B5C3A1" w:rsidR="008A2134" w:rsidRPr="00947CD6" w:rsidRDefault="005E670C" w:rsidP="00D654CB">
      <w:pPr>
        <w:shd w:val="clear" w:color="auto" w:fill="FFFFFF"/>
        <w:tabs>
          <w:tab w:val="left" w:pos="5812"/>
        </w:tabs>
        <w:spacing w:line="276" w:lineRule="auto"/>
        <w:ind w:firstLine="709"/>
        <w:jc w:val="right"/>
        <w:rPr>
          <w:rFonts w:ascii="Arial" w:hAnsi="Arial" w:cs="Arial"/>
          <w:i/>
          <w:sz w:val="24"/>
          <w:szCs w:val="24"/>
          <w:highlight w:val="green"/>
          <w:lang w:eastAsia="en-US"/>
        </w:rPr>
      </w:pPr>
      <w:r w:rsidRPr="00947CD6">
        <w:rPr>
          <w:rFonts w:ascii="Palatino Linotype" w:hAnsi="Palatino Linotype"/>
          <w:color w:val="222222"/>
          <w:sz w:val="26"/>
          <w:szCs w:val="26"/>
          <w:highlight w:val="green"/>
          <w:shd w:val="clear" w:color="auto" w:fill="FFFFFF"/>
        </w:rPr>
        <w:t>τ</w:t>
      </w:r>
      <w:r w:rsidR="008A2134" w:rsidRPr="00947CD6">
        <w:rPr>
          <w:rFonts w:ascii="Arial" w:hAnsi="Arial" w:cs="Arial"/>
          <w:sz w:val="24"/>
          <w:szCs w:val="24"/>
          <w:highlight w:val="green"/>
          <w:lang w:eastAsia="en-US"/>
        </w:rPr>
        <w:t xml:space="preserve"> = </w:t>
      </w:r>
      <m:oMath>
        <m:f>
          <m:fPr>
            <m:ctrlPr>
              <w:rPr>
                <w:rFonts w:ascii="Cambria Math" w:hAnsi="Cambria Math" w:cs="Arial"/>
                <w:i/>
                <w:sz w:val="24"/>
                <w:szCs w:val="24"/>
                <w:highlight w:val="green"/>
                <w:lang w:eastAsia="en-US"/>
              </w:rPr>
            </m:ctrlPr>
          </m:fPr>
          <m:num>
            <m:r>
              <w:rPr>
                <w:rFonts w:ascii="Cambria Math" w:hAnsi="Cambria Math" w:cs="Arial"/>
                <w:sz w:val="24"/>
                <w:szCs w:val="24"/>
                <w:highlight w:val="green"/>
                <w:lang w:eastAsia="en-US"/>
              </w:rPr>
              <m:t xml:space="preserve">0,092 </m:t>
            </m:r>
            <m:sSub>
              <m:sSubPr>
                <m:ctrlPr>
                  <w:rPr>
                    <w:rFonts w:ascii="Cambria Math" w:hAnsi="Cambria Math" w:cs="Arial"/>
                    <w:i/>
                    <w:sz w:val="24"/>
                    <w:szCs w:val="24"/>
                    <w:highlight w:val="green"/>
                    <w:lang w:eastAsia="en-US"/>
                  </w:rPr>
                </m:ctrlPr>
              </m:sSubPr>
              <m:e>
                <m:r>
                  <w:rPr>
                    <w:rFonts w:ascii="Cambria Math" w:hAnsi="Cambria Math" w:cs="Arial"/>
                    <w:sz w:val="24"/>
                    <w:szCs w:val="24"/>
                    <w:highlight w:val="green"/>
                    <w:lang w:eastAsia="en-US"/>
                  </w:rPr>
                  <m:t>s</m:t>
                </m:r>
              </m:e>
              <m:sub>
                <m:r>
                  <w:rPr>
                    <w:rFonts w:ascii="Cambria Math" w:hAnsi="Cambria Math" w:cs="Arial"/>
                    <w:sz w:val="24"/>
                    <w:szCs w:val="24"/>
                    <w:highlight w:val="green"/>
                    <w:lang w:eastAsia="en-US"/>
                  </w:rPr>
                  <m:t xml:space="preserve">k </m:t>
                </m:r>
              </m:sub>
            </m:sSub>
            <m:r>
              <w:rPr>
                <w:rFonts w:ascii="Cambria Math" w:hAnsi="Cambria Math" w:cs="Arial"/>
                <w:sz w:val="24"/>
                <w:szCs w:val="24"/>
                <w:highlight w:val="green"/>
                <w:lang w:eastAsia="en-US"/>
              </w:rPr>
              <m:t>+ 0,2</m:t>
            </m:r>
            <m:sSub>
              <m:sSubPr>
                <m:ctrlPr>
                  <w:rPr>
                    <w:rFonts w:ascii="Cambria Math" w:hAnsi="Cambria Math" w:cs="Arial"/>
                    <w:i/>
                    <w:sz w:val="24"/>
                    <w:szCs w:val="24"/>
                    <w:highlight w:val="green"/>
                    <w:lang w:eastAsia="en-US"/>
                  </w:rPr>
                </m:ctrlPr>
              </m:sSubPr>
              <m:e>
                <m:r>
                  <m:rPr>
                    <m:sty m:val="p"/>
                  </m:rPr>
                  <w:rPr>
                    <w:rFonts w:ascii="Cambria Math" w:hAnsi="Cambria Math" w:cs="Arial"/>
                    <w:sz w:val="24"/>
                    <w:szCs w:val="24"/>
                    <w:highlight w:val="green"/>
                    <w:lang w:eastAsia="en-US"/>
                  </w:rPr>
                  <m:t>τ</m:t>
                </m:r>
              </m:e>
              <m:sub>
                <m:r>
                  <w:rPr>
                    <w:rFonts w:ascii="Cambria Math" w:hAnsi="Cambria Math" w:cs="Arial"/>
                    <w:sz w:val="24"/>
                    <w:szCs w:val="24"/>
                    <w:highlight w:val="green"/>
                    <w:lang w:eastAsia="en-US"/>
                  </w:rPr>
                  <m:t xml:space="preserve">0 </m:t>
                </m:r>
              </m:sub>
            </m:sSub>
            <m:r>
              <w:rPr>
                <w:rFonts w:ascii="Cambria Math" w:hAnsi="Cambria Math" w:cs="Arial"/>
                <w:sz w:val="24"/>
                <w:szCs w:val="24"/>
                <w:highlight w:val="green"/>
                <w:lang w:eastAsia="en-US"/>
              </w:rPr>
              <m:t>(1-L)</m:t>
            </m:r>
          </m:num>
          <m:den>
            <m:r>
              <w:rPr>
                <w:rFonts w:ascii="Cambria Math" w:hAnsi="Cambria Math" w:cs="Arial"/>
                <w:sz w:val="24"/>
                <w:szCs w:val="24"/>
                <w:highlight w:val="green"/>
                <w:lang w:eastAsia="en-US"/>
              </w:rPr>
              <m:t>1+2L</m:t>
            </m:r>
          </m:den>
        </m:f>
        <m:r>
          <w:rPr>
            <w:rFonts w:ascii="Cambria Math" w:hAnsi="Cambria Math" w:cs="Arial"/>
            <w:sz w:val="24"/>
            <w:szCs w:val="24"/>
            <w:highlight w:val="green"/>
            <w:lang w:eastAsia="en-US"/>
          </w:rPr>
          <m:t>,</m:t>
        </m:r>
      </m:oMath>
      <w:r w:rsidR="00D654CB" w:rsidRPr="00947CD6">
        <w:rPr>
          <w:rFonts w:ascii="Arial" w:hAnsi="Arial" w:cs="Arial"/>
          <w:sz w:val="24"/>
          <w:szCs w:val="24"/>
          <w:highlight w:val="green"/>
          <w:lang w:eastAsia="en-US"/>
        </w:rPr>
        <w:tab/>
      </w:r>
      <w:r w:rsidR="008A2134" w:rsidRPr="00947CD6">
        <w:rPr>
          <w:rFonts w:ascii="Arial" w:hAnsi="Arial" w:cs="Arial"/>
          <w:sz w:val="24"/>
          <w:szCs w:val="24"/>
          <w:highlight w:val="green"/>
          <w:lang w:eastAsia="en-US"/>
        </w:rPr>
        <w:t>(</w:t>
      </w:r>
      <w:r w:rsidR="00684AA9" w:rsidRPr="00947CD6">
        <w:rPr>
          <w:rFonts w:ascii="Arial" w:hAnsi="Arial" w:cs="Arial"/>
          <w:sz w:val="24"/>
          <w:szCs w:val="24"/>
          <w:highlight w:val="green"/>
          <w:lang w:eastAsia="en-US"/>
        </w:rPr>
        <w:t>Г</w:t>
      </w:r>
      <w:r w:rsidR="008A2134" w:rsidRPr="00947CD6">
        <w:rPr>
          <w:rFonts w:ascii="Arial" w:hAnsi="Arial" w:cs="Arial"/>
          <w:sz w:val="24"/>
          <w:szCs w:val="24"/>
          <w:highlight w:val="green"/>
          <w:lang w:eastAsia="en-US"/>
        </w:rPr>
        <w:t>.1)</w:t>
      </w:r>
    </w:p>
    <w:p w14:paraId="3CDCA393" w14:textId="77777777" w:rsidR="00D654CB" w:rsidRPr="00947CD6" w:rsidRDefault="00D654CB" w:rsidP="00581252">
      <w:pPr>
        <w:shd w:val="clear" w:color="auto" w:fill="FFFFFF"/>
        <w:spacing w:line="276" w:lineRule="auto"/>
        <w:ind w:firstLine="709"/>
        <w:jc w:val="both"/>
        <w:rPr>
          <w:rFonts w:ascii="Arial" w:eastAsia="Calibri" w:hAnsi="Arial" w:cs="Arial"/>
          <w:sz w:val="24"/>
          <w:szCs w:val="24"/>
          <w:highlight w:val="green"/>
          <w:lang w:eastAsia="en-US"/>
        </w:rPr>
      </w:pPr>
    </w:p>
    <w:p w14:paraId="777C092D" w14:textId="278758E1" w:rsidR="008A2134" w:rsidRPr="00947CD6" w:rsidRDefault="008A2134" w:rsidP="00A60404">
      <w:pPr>
        <w:shd w:val="clear" w:color="auto" w:fill="FFFFFF"/>
        <w:spacing w:line="276" w:lineRule="auto"/>
        <w:jc w:val="both"/>
        <w:rPr>
          <w:rFonts w:ascii="Arial" w:eastAsia="Calibri" w:hAnsi="Arial" w:cs="Arial"/>
          <w:sz w:val="24"/>
          <w:szCs w:val="24"/>
          <w:highlight w:val="green"/>
          <w:lang w:eastAsia="en-US"/>
        </w:rPr>
      </w:pPr>
      <w:r w:rsidRPr="00947CD6">
        <w:rPr>
          <w:rFonts w:ascii="Arial" w:eastAsia="Calibri" w:hAnsi="Arial" w:cs="Arial"/>
          <w:sz w:val="24"/>
          <w:szCs w:val="24"/>
          <w:highlight w:val="green"/>
          <w:lang w:eastAsia="en-US"/>
        </w:rPr>
        <w:t xml:space="preserve">где </w:t>
      </w:r>
      <w:r w:rsidRPr="00947CD6">
        <w:rPr>
          <w:rFonts w:ascii="Arial" w:eastAsia="Calibri" w:hAnsi="Arial" w:cs="Arial"/>
          <w:i/>
          <w:sz w:val="24"/>
          <w:szCs w:val="24"/>
          <w:highlight w:val="green"/>
          <w:lang w:val="en-US" w:eastAsia="en-US"/>
        </w:rPr>
        <w:t>s</w:t>
      </w:r>
      <w:r w:rsidRPr="00947CD6">
        <w:rPr>
          <w:rFonts w:ascii="Arial" w:eastAsia="Calibri" w:hAnsi="Arial" w:cs="Arial"/>
          <w:i/>
          <w:sz w:val="24"/>
          <w:szCs w:val="24"/>
          <w:highlight w:val="green"/>
          <w:vertAlign w:val="subscript"/>
          <w:lang w:val="en-US" w:eastAsia="en-US"/>
        </w:rPr>
        <w:t>k</w:t>
      </w:r>
      <w:r w:rsidRPr="00947CD6">
        <w:rPr>
          <w:rFonts w:ascii="Arial" w:eastAsia="Calibri" w:hAnsi="Arial" w:cs="Arial"/>
          <w:sz w:val="24"/>
          <w:szCs w:val="24"/>
          <w:highlight w:val="green"/>
          <w:lang w:eastAsia="en-US"/>
        </w:rPr>
        <w:t xml:space="preserve"> – удельное сопротивление резанию – отношение сопротивления резанию </w:t>
      </w:r>
      <w:r w:rsidRPr="00947CD6">
        <w:rPr>
          <w:rFonts w:ascii="Arial" w:eastAsia="Calibri" w:hAnsi="Arial" w:cs="Arial"/>
          <w:i/>
          <w:sz w:val="24"/>
          <w:szCs w:val="24"/>
          <w:highlight w:val="green"/>
          <w:lang w:eastAsia="en-US"/>
        </w:rPr>
        <w:t>Р</w:t>
      </w:r>
      <w:r w:rsidRPr="00947CD6">
        <w:rPr>
          <w:rFonts w:ascii="Arial" w:eastAsia="Calibri" w:hAnsi="Arial" w:cs="Arial"/>
          <w:sz w:val="24"/>
          <w:szCs w:val="24"/>
          <w:highlight w:val="green"/>
          <w:lang w:eastAsia="en-US"/>
        </w:rPr>
        <w:t xml:space="preserve"> к площади поперечного сечения ножа </w:t>
      </w:r>
      <w:r w:rsidRPr="00947CD6">
        <w:rPr>
          <w:rFonts w:ascii="Arial" w:eastAsia="Calibri" w:hAnsi="Arial" w:cs="Arial"/>
          <w:i/>
          <w:sz w:val="24"/>
          <w:szCs w:val="24"/>
          <w:highlight w:val="green"/>
          <w:lang w:eastAsia="en-US"/>
        </w:rPr>
        <w:t>А</w:t>
      </w:r>
      <w:r w:rsidRPr="00947CD6">
        <w:rPr>
          <w:rFonts w:ascii="Arial" w:eastAsia="Calibri" w:hAnsi="Arial" w:cs="Arial"/>
          <w:sz w:val="24"/>
          <w:szCs w:val="24"/>
          <w:highlight w:val="green"/>
          <w:lang w:eastAsia="en-US"/>
        </w:rPr>
        <w:t>, т.</w:t>
      </w:r>
      <w:r w:rsidR="00A60404" w:rsidRPr="00947CD6">
        <w:rPr>
          <w:rFonts w:ascii="Arial" w:eastAsia="Calibri" w:hAnsi="Arial" w:cs="Arial"/>
          <w:sz w:val="24"/>
          <w:szCs w:val="24"/>
          <w:highlight w:val="green"/>
          <w:lang w:eastAsia="en-US"/>
        </w:rPr>
        <w:t xml:space="preserve"> </w:t>
      </w:r>
      <w:r w:rsidRPr="00947CD6">
        <w:rPr>
          <w:rFonts w:ascii="Arial" w:eastAsia="Calibri" w:hAnsi="Arial" w:cs="Arial"/>
          <w:sz w:val="24"/>
          <w:szCs w:val="24"/>
          <w:highlight w:val="green"/>
          <w:lang w:eastAsia="en-US"/>
        </w:rPr>
        <w:t xml:space="preserve">е. </w:t>
      </w:r>
      <w:r w:rsidRPr="00947CD6">
        <w:rPr>
          <w:rFonts w:ascii="Arial" w:eastAsia="Calibri" w:hAnsi="Arial" w:cs="Arial"/>
          <w:i/>
          <w:sz w:val="24"/>
          <w:szCs w:val="24"/>
          <w:highlight w:val="green"/>
          <w:lang w:val="en-US" w:eastAsia="en-US"/>
        </w:rPr>
        <w:t>s</w:t>
      </w:r>
      <w:r w:rsidRPr="00947CD6">
        <w:rPr>
          <w:rFonts w:ascii="Arial" w:eastAsia="Calibri" w:hAnsi="Arial" w:cs="Arial"/>
          <w:i/>
          <w:sz w:val="24"/>
          <w:szCs w:val="24"/>
          <w:highlight w:val="green"/>
          <w:vertAlign w:val="subscript"/>
          <w:lang w:val="en-US" w:eastAsia="en-US"/>
        </w:rPr>
        <w:t>k</w:t>
      </w:r>
      <w:r w:rsidRPr="00947CD6">
        <w:rPr>
          <w:rFonts w:ascii="Arial" w:eastAsia="Calibri" w:hAnsi="Arial" w:cs="Arial"/>
          <w:sz w:val="24"/>
          <w:szCs w:val="24"/>
          <w:highlight w:val="green"/>
          <w:vertAlign w:val="subscript"/>
          <w:lang w:eastAsia="en-US"/>
        </w:rPr>
        <w:t xml:space="preserve"> </w:t>
      </w:r>
      <w:r w:rsidRPr="00947CD6">
        <w:rPr>
          <w:rFonts w:ascii="Arial" w:eastAsia="Calibri" w:hAnsi="Arial" w:cs="Arial"/>
          <w:sz w:val="24"/>
          <w:szCs w:val="24"/>
          <w:highlight w:val="green"/>
          <w:lang w:eastAsia="en-US"/>
        </w:rPr>
        <w:t xml:space="preserve">= </w:t>
      </w:r>
      <w:r w:rsidRPr="00947CD6">
        <w:rPr>
          <w:rFonts w:ascii="Arial" w:eastAsia="Calibri" w:hAnsi="Arial" w:cs="Arial"/>
          <w:i/>
          <w:sz w:val="24"/>
          <w:szCs w:val="24"/>
          <w:highlight w:val="green"/>
          <w:lang w:eastAsia="en-US"/>
        </w:rPr>
        <w:t>Р</w:t>
      </w:r>
      <w:r w:rsidRPr="00947CD6">
        <w:rPr>
          <w:rFonts w:ascii="Arial" w:eastAsia="Calibri" w:hAnsi="Arial" w:cs="Arial"/>
          <w:sz w:val="24"/>
          <w:szCs w:val="24"/>
          <w:highlight w:val="green"/>
          <w:lang w:eastAsia="en-US"/>
        </w:rPr>
        <w:t>/</w:t>
      </w:r>
      <w:r w:rsidRPr="00947CD6">
        <w:rPr>
          <w:rFonts w:ascii="Arial" w:eastAsia="Calibri" w:hAnsi="Arial" w:cs="Arial"/>
          <w:i/>
          <w:sz w:val="24"/>
          <w:szCs w:val="24"/>
          <w:highlight w:val="green"/>
          <w:lang w:eastAsia="en-US"/>
        </w:rPr>
        <w:t>А</w:t>
      </w:r>
      <w:r w:rsidRPr="00947CD6">
        <w:rPr>
          <w:rFonts w:ascii="Arial" w:eastAsia="Calibri" w:hAnsi="Arial" w:cs="Arial"/>
          <w:sz w:val="24"/>
          <w:szCs w:val="24"/>
          <w:highlight w:val="green"/>
          <w:lang w:eastAsia="en-US"/>
        </w:rPr>
        <w:t>;</w:t>
      </w:r>
    </w:p>
    <w:p w14:paraId="6C790E30" w14:textId="03C6AD5C" w:rsidR="008A2134" w:rsidRPr="00947CD6" w:rsidRDefault="005E670C" w:rsidP="00581252">
      <w:pPr>
        <w:shd w:val="clear" w:color="auto" w:fill="FFFFFF"/>
        <w:spacing w:line="276" w:lineRule="auto"/>
        <w:ind w:firstLine="709"/>
        <w:jc w:val="both"/>
        <w:rPr>
          <w:rFonts w:ascii="Arial" w:hAnsi="Arial" w:cs="Arial"/>
          <w:sz w:val="24"/>
          <w:szCs w:val="24"/>
          <w:highlight w:val="green"/>
          <w:lang w:eastAsia="en-US"/>
        </w:rPr>
      </w:pPr>
      <w:r w:rsidRPr="00947CD6">
        <w:rPr>
          <w:rFonts w:ascii="Palatino Linotype" w:hAnsi="Palatino Linotype"/>
          <w:color w:val="222222"/>
          <w:sz w:val="26"/>
          <w:szCs w:val="26"/>
          <w:highlight w:val="green"/>
          <w:shd w:val="clear" w:color="auto" w:fill="FFFFFF"/>
        </w:rPr>
        <w:t>τ</w:t>
      </w:r>
      <w:r w:rsidR="008A2134" w:rsidRPr="00947CD6">
        <w:rPr>
          <w:rFonts w:ascii="Arial" w:hAnsi="Arial" w:cs="Arial"/>
          <w:sz w:val="24"/>
          <w:szCs w:val="24"/>
          <w:highlight w:val="green"/>
          <w:vertAlign w:val="subscript"/>
          <w:lang w:eastAsia="en-US"/>
        </w:rPr>
        <w:t>0</w:t>
      </w:r>
      <w:r w:rsidR="008A2134" w:rsidRPr="00947CD6">
        <w:rPr>
          <w:rFonts w:ascii="Arial" w:hAnsi="Arial" w:cs="Arial"/>
          <w:sz w:val="24"/>
          <w:szCs w:val="24"/>
          <w:highlight w:val="green"/>
          <w:lang w:eastAsia="en-US"/>
        </w:rPr>
        <w:t xml:space="preserve"> = </w:t>
      </w:r>
      <m:oMath>
        <m:f>
          <m:fPr>
            <m:ctrlPr>
              <w:rPr>
                <w:rFonts w:ascii="Cambria Math" w:hAnsi="Cambria Math" w:cs="Arial"/>
                <w:i/>
                <w:sz w:val="24"/>
                <w:szCs w:val="24"/>
                <w:highlight w:val="green"/>
                <w:lang w:eastAsia="en-US"/>
              </w:rPr>
            </m:ctrlPr>
          </m:fPr>
          <m:num>
            <m:r>
              <w:rPr>
                <w:rFonts w:ascii="Cambria Math" w:hAnsi="Cambria Math" w:cs="Arial"/>
                <w:sz w:val="24"/>
                <w:szCs w:val="24"/>
                <w:highlight w:val="green"/>
                <w:lang w:eastAsia="en-US"/>
              </w:rPr>
              <m:t>γh</m:t>
            </m:r>
          </m:num>
          <m:den>
            <m:r>
              <w:rPr>
                <w:rFonts w:ascii="Cambria Math" w:hAnsi="Cambria Math" w:cs="Arial"/>
                <w:sz w:val="24"/>
                <w:szCs w:val="24"/>
                <w:highlight w:val="green"/>
                <w:lang w:eastAsia="en-US"/>
              </w:rPr>
              <m:t>2</m:t>
            </m:r>
          </m:den>
        </m:f>
        <m:r>
          <w:rPr>
            <w:rFonts w:ascii="Cambria Math" w:hAnsi="Cambria Math" w:cs="Arial"/>
            <w:sz w:val="24"/>
            <w:szCs w:val="24"/>
            <w:highlight w:val="green"/>
            <w:lang w:eastAsia="en-US"/>
          </w:rPr>
          <m:t xml:space="preserve"> (1-</m:t>
        </m:r>
        <m:r>
          <m:rPr>
            <m:sty m:val="p"/>
          </m:rPr>
          <w:rPr>
            <w:rFonts w:ascii="Cambria Math" w:hAnsi="Cambria Math" w:cs="Arial"/>
            <w:sz w:val="24"/>
            <w:szCs w:val="24"/>
            <w:highlight w:val="green"/>
            <w:lang w:eastAsia="en-US"/>
          </w:rPr>
          <m:t>ξ</m:t>
        </m:r>
        <m:r>
          <w:rPr>
            <w:rFonts w:ascii="Cambria Math" w:hAnsi="Cambria Math" w:cs="Arial"/>
            <w:sz w:val="24"/>
            <w:szCs w:val="24"/>
            <w:highlight w:val="green"/>
            <w:lang w:eastAsia="en-US"/>
          </w:rPr>
          <m:t>)</m:t>
        </m:r>
      </m:oMath>
      <w:r w:rsidR="008A2134" w:rsidRPr="00947CD6">
        <w:rPr>
          <w:rFonts w:ascii="Arial" w:hAnsi="Arial" w:cs="Arial"/>
          <w:sz w:val="24"/>
          <w:szCs w:val="24"/>
          <w:highlight w:val="green"/>
          <w:lang w:eastAsia="en-US"/>
        </w:rPr>
        <w:t xml:space="preserve"> </w:t>
      </w:r>
      <w:r w:rsidR="00D563B0" w:rsidRPr="00947CD6">
        <w:rPr>
          <w:rFonts w:ascii="Arial" w:hAnsi="Arial" w:cs="Arial"/>
          <w:sz w:val="24"/>
          <w:szCs w:val="24"/>
          <w:highlight w:val="green"/>
          <w:lang w:eastAsia="en-US"/>
        </w:rPr>
        <w:t>–</w:t>
      </w:r>
      <w:r w:rsidR="008A2134" w:rsidRPr="00947CD6">
        <w:rPr>
          <w:rFonts w:ascii="Arial" w:hAnsi="Arial" w:cs="Arial"/>
          <w:sz w:val="24"/>
          <w:szCs w:val="24"/>
          <w:highlight w:val="green"/>
          <w:lang w:eastAsia="en-US"/>
        </w:rPr>
        <w:t xml:space="preserve"> </w:t>
      </w:r>
      <w:r w:rsidR="008A2134" w:rsidRPr="00947CD6">
        <w:rPr>
          <w:rFonts w:ascii="Arial" w:hAnsi="Arial" w:cs="Arial"/>
          <w:sz w:val="24"/>
          <w:szCs w:val="24"/>
          <w:highlight w:val="green"/>
          <w:lang w:val="en-US" w:eastAsia="en-US"/>
        </w:rPr>
        <w:t>c</w:t>
      </w:r>
      <w:r w:rsidR="008A2134" w:rsidRPr="00947CD6">
        <w:rPr>
          <w:rFonts w:ascii="Arial" w:hAnsi="Arial" w:cs="Arial"/>
          <w:sz w:val="24"/>
          <w:szCs w:val="24"/>
          <w:highlight w:val="green"/>
          <w:lang w:eastAsia="en-US"/>
        </w:rPr>
        <w:t xml:space="preserve">опротивление сдвигу при природном давлении на глубине </w:t>
      </w:r>
      <w:r w:rsidR="008A2134" w:rsidRPr="00947CD6">
        <w:rPr>
          <w:rFonts w:ascii="Arial" w:hAnsi="Arial" w:cs="Arial"/>
          <w:i/>
          <w:sz w:val="24"/>
          <w:szCs w:val="24"/>
          <w:highlight w:val="green"/>
          <w:lang w:val="en-US" w:eastAsia="en-US"/>
        </w:rPr>
        <w:t>h</w:t>
      </w:r>
      <w:r w:rsidR="008A2134" w:rsidRPr="00947CD6">
        <w:rPr>
          <w:rFonts w:ascii="Arial" w:hAnsi="Arial" w:cs="Arial"/>
          <w:sz w:val="24"/>
          <w:szCs w:val="24"/>
          <w:highlight w:val="green"/>
          <w:lang w:eastAsia="en-US"/>
        </w:rPr>
        <w:t xml:space="preserve">; </w:t>
      </w:r>
    </w:p>
    <w:p w14:paraId="7B22379A" w14:textId="77777777" w:rsidR="008A2134" w:rsidRPr="00947CD6" w:rsidRDefault="008A2134" w:rsidP="00581252">
      <w:pPr>
        <w:shd w:val="clear" w:color="auto" w:fill="FFFFFF"/>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γ</w:t>
      </w:r>
      <w:r w:rsidRPr="00947CD6">
        <w:rPr>
          <w:rFonts w:ascii="Arial" w:hAnsi="Arial" w:cs="Arial"/>
          <w:i/>
          <w:sz w:val="24"/>
          <w:szCs w:val="24"/>
          <w:highlight w:val="green"/>
          <w:lang w:eastAsia="en-US"/>
        </w:rPr>
        <w:t xml:space="preserve"> </w:t>
      </w:r>
      <w:r w:rsidRPr="00947CD6">
        <w:rPr>
          <w:rFonts w:ascii="Arial" w:hAnsi="Arial" w:cs="Arial"/>
          <w:sz w:val="24"/>
          <w:szCs w:val="24"/>
          <w:highlight w:val="green"/>
          <w:lang w:eastAsia="en-US"/>
        </w:rPr>
        <w:t>– плотность;</w:t>
      </w:r>
    </w:p>
    <w:p w14:paraId="6ABC0C00" w14:textId="77777777" w:rsidR="008A2134" w:rsidRPr="00947CD6" w:rsidRDefault="008A2134" w:rsidP="00581252">
      <w:pPr>
        <w:shd w:val="clear" w:color="auto" w:fill="FFFFFF"/>
        <w:spacing w:line="276" w:lineRule="auto"/>
        <w:ind w:firstLine="709"/>
        <w:jc w:val="both"/>
        <w:rPr>
          <w:rFonts w:ascii="Arial" w:hAnsi="Arial" w:cs="Arial"/>
          <w:sz w:val="24"/>
          <w:szCs w:val="24"/>
          <w:highlight w:val="green"/>
          <w:lang w:eastAsia="en-US"/>
        </w:rPr>
      </w:pPr>
      <w:r w:rsidRPr="00947CD6">
        <w:rPr>
          <w:rFonts w:ascii="Arial" w:hAnsi="Arial" w:cs="Arial"/>
          <w:sz w:val="24"/>
          <w:szCs w:val="24"/>
          <w:highlight w:val="green"/>
          <w:lang w:eastAsia="en-US"/>
        </w:rPr>
        <w:t xml:space="preserve">ξ – коэффициент бокового давления; </w:t>
      </w:r>
    </w:p>
    <w:p w14:paraId="4B253BFC" w14:textId="77777777" w:rsidR="008A2134" w:rsidRPr="00947CD6" w:rsidRDefault="008A2134" w:rsidP="00581252">
      <w:pPr>
        <w:shd w:val="clear" w:color="auto" w:fill="FFFFFF"/>
        <w:spacing w:line="276" w:lineRule="auto"/>
        <w:ind w:firstLine="709"/>
        <w:jc w:val="both"/>
        <w:rPr>
          <w:rFonts w:ascii="Arial" w:hAnsi="Arial" w:cs="Arial"/>
          <w:sz w:val="24"/>
          <w:szCs w:val="24"/>
          <w:highlight w:val="green"/>
          <w:lang w:eastAsia="en-US"/>
        </w:rPr>
      </w:pPr>
      <w:r w:rsidRPr="00947CD6">
        <w:rPr>
          <w:rFonts w:ascii="Arial" w:hAnsi="Arial" w:cs="Arial"/>
          <w:i/>
          <w:sz w:val="24"/>
          <w:szCs w:val="24"/>
          <w:highlight w:val="green"/>
          <w:lang w:val="en-US" w:eastAsia="en-US"/>
        </w:rPr>
        <w:t>L</w:t>
      </w:r>
      <w:r w:rsidRPr="00947CD6">
        <w:rPr>
          <w:rFonts w:ascii="Arial" w:hAnsi="Arial" w:cs="Arial"/>
          <w:sz w:val="24"/>
          <w:szCs w:val="24"/>
          <w:highlight w:val="green"/>
          <w:lang w:eastAsia="en-US"/>
        </w:rPr>
        <w:t xml:space="preserve"> – показатель структурной прочности.</w:t>
      </w:r>
    </w:p>
    <w:p w14:paraId="6E7B002C" w14:textId="1E91EFF7" w:rsidR="008A2134" w:rsidRPr="00947CD6" w:rsidRDefault="008A2134" w:rsidP="00581252">
      <w:pPr>
        <w:shd w:val="clear" w:color="auto" w:fill="FFFFFF"/>
        <w:spacing w:line="276" w:lineRule="auto"/>
        <w:ind w:firstLine="709"/>
        <w:jc w:val="both"/>
        <w:rPr>
          <w:rFonts w:ascii="Arial" w:eastAsia="Calibri" w:hAnsi="Arial" w:cs="Arial"/>
          <w:sz w:val="24"/>
          <w:szCs w:val="24"/>
          <w:highlight w:val="green"/>
          <w:lang w:eastAsia="en-US"/>
        </w:rPr>
      </w:pPr>
      <w:r w:rsidRPr="00947CD6">
        <w:rPr>
          <w:rFonts w:ascii="Arial" w:hAnsi="Arial" w:cs="Arial"/>
          <w:sz w:val="24"/>
          <w:szCs w:val="24"/>
          <w:highlight w:val="green"/>
          <w:lang w:eastAsia="en-US"/>
        </w:rPr>
        <w:t xml:space="preserve">По значениям </w:t>
      </w:r>
      <w:r w:rsidR="00986F5D" w:rsidRPr="00947CD6">
        <w:rPr>
          <w:rFonts w:ascii="Palatino Linotype" w:hAnsi="Palatino Linotype"/>
          <w:color w:val="222222"/>
          <w:sz w:val="26"/>
          <w:szCs w:val="26"/>
          <w:highlight w:val="green"/>
          <w:shd w:val="clear" w:color="auto" w:fill="FFFFFF"/>
        </w:rPr>
        <w:t>τ</w:t>
      </w:r>
      <w:r w:rsidRPr="00947CD6">
        <w:rPr>
          <w:rFonts w:ascii="Arial" w:hAnsi="Arial" w:cs="Arial"/>
          <w:sz w:val="24"/>
          <w:szCs w:val="24"/>
          <w:highlight w:val="green"/>
          <w:lang w:eastAsia="en-US"/>
        </w:rPr>
        <w:t xml:space="preserve"> строят график зависимости </w:t>
      </w:r>
      <w:r w:rsidR="00A60404" w:rsidRPr="00947CD6">
        <w:rPr>
          <w:rFonts w:ascii="Palatino Linotype" w:hAnsi="Palatino Linotype"/>
          <w:color w:val="222222"/>
          <w:sz w:val="26"/>
          <w:szCs w:val="26"/>
          <w:highlight w:val="green"/>
          <w:shd w:val="clear" w:color="auto" w:fill="FFFFFF"/>
        </w:rPr>
        <w:t>τ</w:t>
      </w:r>
      <w:r w:rsidR="00A60404" w:rsidRPr="00947CD6">
        <w:rPr>
          <w:rFonts w:ascii="Arial" w:hAnsi="Arial" w:cs="Arial"/>
          <w:sz w:val="24"/>
          <w:szCs w:val="24"/>
          <w:highlight w:val="green"/>
          <w:lang w:eastAsia="en-US"/>
        </w:rPr>
        <w:t xml:space="preserve"> </w:t>
      </w:r>
      <w:r w:rsidRPr="00947CD6">
        <w:rPr>
          <w:rFonts w:ascii="Arial" w:hAnsi="Arial" w:cs="Arial"/>
          <w:i/>
          <w:iCs/>
          <w:sz w:val="24"/>
          <w:szCs w:val="24"/>
          <w:highlight w:val="green"/>
          <w:lang w:eastAsia="en-US"/>
        </w:rPr>
        <w:t xml:space="preserve"> </w:t>
      </w:r>
      <w:r w:rsidRPr="00947CD6">
        <w:rPr>
          <w:rFonts w:ascii="Arial" w:hAnsi="Arial" w:cs="Arial"/>
          <w:sz w:val="24"/>
          <w:szCs w:val="24"/>
          <w:highlight w:val="green"/>
          <w:lang w:eastAsia="en-US"/>
        </w:rPr>
        <w:t xml:space="preserve">= </w:t>
      </w:r>
      <w:r w:rsidRPr="00947CD6">
        <w:rPr>
          <w:rFonts w:ascii="Arial" w:hAnsi="Arial" w:cs="Arial"/>
          <w:i/>
          <w:iCs/>
          <w:sz w:val="24"/>
          <w:szCs w:val="24"/>
          <w:highlight w:val="green"/>
          <w:lang w:val="en-US" w:eastAsia="en-US"/>
        </w:rPr>
        <w:t>f</w:t>
      </w:r>
      <w:r w:rsidRPr="00947CD6">
        <w:rPr>
          <w:rFonts w:ascii="Arial" w:hAnsi="Arial" w:cs="Arial"/>
          <w:iCs/>
          <w:sz w:val="24"/>
          <w:szCs w:val="24"/>
          <w:highlight w:val="green"/>
          <w:lang w:eastAsia="en-US"/>
        </w:rPr>
        <w:t>(</w:t>
      </w:r>
      <w:r w:rsidRPr="00947CD6">
        <w:rPr>
          <w:rFonts w:ascii="Arial" w:hAnsi="Arial" w:cs="Arial"/>
          <w:i/>
          <w:iCs/>
          <w:sz w:val="24"/>
          <w:szCs w:val="24"/>
          <w:highlight w:val="green"/>
          <w:lang w:val="en-US" w:eastAsia="en-US"/>
        </w:rPr>
        <w:t>h</w:t>
      </w:r>
      <w:r w:rsidRPr="00947CD6">
        <w:rPr>
          <w:rFonts w:ascii="Arial" w:hAnsi="Arial" w:cs="Arial"/>
          <w:iCs/>
          <w:sz w:val="24"/>
          <w:szCs w:val="24"/>
          <w:highlight w:val="green"/>
          <w:lang w:eastAsia="en-US"/>
        </w:rPr>
        <w:t>),</w:t>
      </w:r>
      <w:r w:rsidRPr="00947CD6">
        <w:rPr>
          <w:rFonts w:ascii="Arial" w:hAnsi="Arial" w:cs="Arial"/>
          <w:i/>
          <w:iCs/>
          <w:sz w:val="24"/>
          <w:szCs w:val="24"/>
          <w:highlight w:val="green"/>
          <w:lang w:eastAsia="en-US"/>
        </w:rPr>
        <w:t xml:space="preserve"> </w:t>
      </w:r>
      <w:r w:rsidRPr="00947CD6">
        <w:rPr>
          <w:rFonts w:ascii="Arial" w:hAnsi="Arial" w:cs="Arial"/>
          <w:sz w:val="24"/>
          <w:szCs w:val="24"/>
          <w:highlight w:val="green"/>
          <w:lang w:eastAsia="en-US"/>
        </w:rPr>
        <w:t>по которому оце</w:t>
      </w:r>
      <w:r w:rsidRPr="00947CD6">
        <w:rPr>
          <w:rFonts w:ascii="Arial" w:hAnsi="Arial" w:cs="Arial"/>
          <w:sz w:val="24"/>
          <w:szCs w:val="24"/>
          <w:highlight w:val="green"/>
          <w:lang w:eastAsia="en-US"/>
        </w:rPr>
        <w:softHyphen/>
        <w:t>нивают изменчивость прочностных свойств песчано-глинистых грунтов по разрезу.</w:t>
      </w:r>
    </w:p>
    <w:p w14:paraId="7FC278B7" w14:textId="77777777" w:rsidR="008A2134" w:rsidRPr="00947CD6" w:rsidRDefault="008A2134" w:rsidP="008A2134">
      <w:pPr>
        <w:shd w:val="clear" w:color="auto" w:fill="FFFFFF"/>
        <w:spacing w:line="360" w:lineRule="auto"/>
        <w:ind w:firstLine="709"/>
        <w:jc w:val="center"/>
        <w:rPr>
          <w:rFonts w:ascii="Arial" w:hAnsi="Arial" w:cs="Arial"/>
          <w:sz w:val="24"/>
          <w:szCs w:val="24"/>
          <w:highlight w:val="green"/>
          <w:lang w:eastAsia="en-US"/>
        </w:rPr>
      </w:pPr>
      <w:r w:rsidRPr="00947CD6">
        <w:rPr>
          <w:rFonts w:ascii="Arial" w:hAnsi="Arial" w:cs="Arial"/>
          <w:noProof/>
          <w:sz w:val="24"/>
          <w:szCs w:val="24"/>
          <w:highlight w:val="green"/>
        </w:rPr>
        <w:lastRenderedPageBreak/>
        <w:drawing>
          <wp:inline distT="0" distB="0" distL="0" distR="0" wp14:anchorId="1FE09524" wp14:editId="05C65655">
            <wp:extent cx="2062716" cy="469038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srcRect/>
                    <a:stretch>
                      <a:fillRect/>
                    </a:stretch>
                  </pic:blipFill>
                  <pic:spPr bwMode="auto">
                    <a:xfrm>
                      <a:off x="0" y="0"/>
                      <a:ext cx="2077919" cy="4724952"/>
                    </a:xfrm>
                    <a:prstGeom prst="rect">
                      <a:avLst/>
                    </a:prstGeom>
                    <a:noFill/>
                    <a:ln w="9525">
                      <a:noFill/>
                      <a:miter lim="800000"/>
                      <a:headEnd/>
                      <a:tailEnd/>
                    </a:ln>
                  </pic:spPr>
                </pic:pic>
              </a:graphicData>
            </a:graphic>
          </wp:inline>
        </w:drawing>
      </w:r>
    </w:p>
    <w:p w14:paraId="629DF180" w14:textId="77777777" w:rsidR="008A2134" w:rsidRPr="00947CD6" w:rsidRDefault="008A2134" w:rsidP="008A2134">
      <w:pPr>
        <w:shd w:val="clear" w:color="auto" w:fill="FFFFFF"/>
        <w:spacing w:line="360" w:lineRule="auto"/>
        <w:ind w:firstLine="709"/>
        <w:jc w:val="both"/>
        <w:rPr>
          <w:rFonts w:ascii="Arial" w:hAnsi="Arial" w:cs="Arial"/>
          <w:sz w:val="24"/>
          <w:szCs w:val="24"/>
          <w:highlight w:val="green"/>
          <w:lang w:eastAsia="en-US"/>
        </w:rPr>
      </w:pPr>
    </w:p>
    <w:p w14:paraId="6046A06D" w14:textId="04CAF9FD" w:rsidR="008A2134" w:rsidRPr="00947CD6" w:rsidRDefault="008A2134" w:rsidP="008A2134">
      <w:pPr>
        <w:shd w:val="clear" w:color="auto" w:fill="FFFFFF"/>
        <w:spacing w:line="360" w:lineRule="auto"/>
        <w:ind w:firstLine="709"/>
        <w:jc w:val="center"/>
        <w:rPr>
          <w:rFonts w:ascii="Arial" w:hAnsi="Arial" w:cs="Arial"/>
          <w:spacing w:val="-1"/>
          <w:sz w:val="24"/>
          <w:szCs w:val="24"/>
          <w:highlight w:val="green"/>
          <w:lang w:eastAsia="en-US"/>
        </w:rPr>
      </w:pPr>
      <w:r w:rsidRPr="00947CD6">
        <w:rPr>
          <w:rFonts w:ascii="Arial" w:eastAsia="Calibri" w:hAnsi="Arial" w:cs="Arial"/>
          <w:i/>
          <w:iCs/>
          <w:spacing w:val="-1"/>
          <w:sz w:val="24"/>
          <w:szCs w:val="24"/>
          <w:highlight w:val="green"/>
          <w:lang w:eastAsia="en-US"/>
        </w:rPr>
        <w:t xml:space="preserve">1 </w:t>
      </w:r>
      <w:r w:rsidR="00980077" w:rsidRPr="00947CD6">
        <w:rPr>
          <w:rFonts w:ascii="Arial" w:hAnsi="Arial" w:cs="Arial"/>
          <w:i/>
          <w:iCs/>
          <w:spacing w:val="-1"/>
          <w:sz w:val="24"/>
          <w:szCs w:val="24"/>
          <w:highlight w:val="green"/>
          <w:lang w:eastAsia="en-US"/>
        </w:rPr>
        <w:t>–</w:t>
      </w:r>
      <w:r w:rsidRPr="00947CD6">
        <w:rPr>
          <w:rFonts w:ascii="Arial" w:hAnsi="Arial" w:cs="Arial"/>
          <w:i/>
          <w:iCs/>
          <w:spacing w:val="-1"/>
          <w:sz w:val="24"/>
          <w:szCs w:val="24"/>
          <w:highlight w:val="green"/>
          <w:lang w:eastAsia="en-US"/>
        </w:rPr>
        <w:t xml:space="preserve"> </w:t>
      </w:r>
      <w:r w:rsidRPr="00947CD6">
        <w:rPr>
          <w:rFonts w:ascii="Arial" w:hAnsi="Arial" w:cs="Arial"/>
          <w:spacing w:val="-1"/>
          <w:sz w:val="24"/>
          <w:szCs w:val="24"/>
          <w:highlight w:val="green"/>
          <w:lang w:eastAsia="en-US"/>
        </w:rPr>
        <w:t xml:space="preserve">нож; </w:t>
      </w:r>
      <w:r w:rsidRPr="00947CD6">
        <w:rPr>
          <w:rFonts w:ascii="Arial" w:hAnsi="Arial" w:cs="Arial"/>
          <w:i/>
          <w:iCs/>
          <w:spacing w:val="-1"/>
          <w:sz w:val="24"/>
          <w:szCs w:val="24"/>
          <w:highlight w:val="green"/>
          <w:lang w:eastAsia="en-US"/>
        </w:rPr>
        <w:t xml:space="preserve">2 </w:t>
      </w:r>
      <w:r w:rsidR="00980077" w:rsidRPr="00947CD6">
        <w:rPr>
          <w:rFonts w:ascii="Arial" w:hAnsi="Arial" w:cs="Arial"/>
          <w:i/>
          <w:iCs/>
          <w:spacing w:val="-1"/>
          <w:sz w:val="24"/>
          <w:szCs w:val="24"/>
          <w:highlight w:val="green"/>
          <w:lang w:eastAsia="en-US"/>
        </w:rPr>
        <w:t>–</w:t>
      </w:r>
      <w:r w:rsidRPr="00947CD6">
        <w:rPr>
          <w:rFonts w:ascii="Arial" w:hAnsi="Arial" w:cs="Arial"/>
          <w:i/>
          <w:iCs/>
          <w:spacing w:val="-1"/>
          <w:sz w:val="24"/>
          <w:szCs w:val="24"/>
          <w:highlight w:val="green"/>
          <w:lang w:eastAsia="en-US"/>
        </w:rPr>
        <w:t xml:space="preserve"> </w:t>
      </w:r>
      <w:r w:rsidRPr="00947CD6">
        <w:rPr>
          <w:rFonts w:ascii="Arial" w:hAnsi="Arial" w:cs="Arial"/>
          <w:spacing w:val="-1"/>
          <w:sz w:val="24"/>
          <w:szCs w:val="24"/>
          <w:highlight w:val="green"/>
          <w:lang w:eastAsia="en-US"/>
        </w:rPr>
        <w:t xml:space="preserve">трос; </w:t>
      </w:r>
      <w:r w:rsidRPr="00947CD6">
        <w:rPr>
          <w:rFonts w:ascii="Arial" w:hAnsi="Arial" w:cs="Arial"/>
          <w:i/>
          <w:iCs/>
          <w:spacing w:val="-1"/>
          <w:sz w:val="24"/>
          <w:szCs w:val="24"/>
          <w:highlight w:val="green"/>
          <w:lang w:eastAsia="en-US"/>
        </w:rPr>
        <w:t xml:space="preserve">3 </w:t>
      </w:r>
      <w:r w:rsidR="00980077" w:rsidRPr="00947CD6">
        <w:rPr>
          <w:rFonts w:ascii="Arial" w:hAnsi="Arial" w:cs="Arial"/>
          <w:i/>
          <w:iCs/>
          <w:spacing w:val="-1"/>
          <w:sz w:val="24"/>
          <w:szCs w:val="24"/>
          <w:highlight w:val="green"/>
          <w:lang w:eastAsia="en-US"/>
        </w:rPr>
        <w:t>–</w:t>
      </w:r>
      <w:r w:rsidRPr="00947CD6">
        <w:rPr>
          <w:rFonts w:ascii="Arial" w:hAnsi="Arial" w:cs="Arial"/>
          <w:i/>
          <w:iCs/>
          <w:spacing w:val="-1"/>
          <w:sz w:val="24"/>
          <w:szCs w:val="24"/>
          <w:highlight w:val="green"/>
          <w:lang w:eastAsia="en-US"/>
        </w:rPr>
        <w:t xml:space="preserve"> </w:t>
      </w:r>
      <w:r w:rsidRPr="00947CD6">
        <w:rPr>
          <w:rFonts w:ascii="Arial" w:hAnsi="Arial" w:cs="Arial"/>
          <w:spacing w:val="-1"/>
          <w:sz w:val="24"/>
          <w:szCs w:val="24"/>
          <w:highlight w:val="green"/>
          <w:lang w:eastAsia="en-US"/>
        </w:rPr>
        <w:t xml:space="preserve">ролик; </w:t>
      </w:r>
      <w:r w:rsidRPr="00947CD6">
        <w:rPr>
          <w:rFonts w:ascii="Arial" w:hAnsi="Arial" w:cs="Arial"/>
          <w:i/>
          <w:iCs/>
          <w:spacing w:val="-1"/>
          <w:sz w:val="24"/>
          <w:szCs w:val="24"/>
          <w:highlight w:val="green"/>
          <w:lang w:eastAsia="en-US"/>
        </w:rPr>
        <w:t xml:space="preserve">4 </w:t>
      </w:r>
      <w:r w:rsidR="00980077" w:rsidRPr="00947CD6">
        <w:rPr>
          <w:rFonts w:ascii="Arial" w:hAnsi="Arial" w:cs="Arial"/>
          <w:spacing w:val="-1"/>
          <w:sz w:val="24"/>
          <w:szCs w:val="24"/>
          <w:highlight w:val="green"/>
          <w:lang w:eastAsia="en-US"/>
        </w:rPr>
        <w:t>–</w:t>
      </w:r>
      <w:r w:rsidRPr="00947CD6">
        <w:rPr>
          <w:rFonts w:ascii="Arial" w:hAnsi="Arial" w:cs="Arial"/>
          <w:spacing w:val="-1"/>
          <w:sz w:val="24"/>
          <w:szCs w:val="24"/>
          <w:highlight w:val="green"/>
          <w:lang w:eastAsia="en-US"/>
        </w:rPr>
        <w:t xml:space="preserve"> динамометр; </w:t>
      </w:r>
      <w:r w:rsidRPr="00947CD6">
        <w:rPr>
          <w:rFonts w:ascii="Arial" w:hAnsi="Arial" w:cs="Arial"/>
          <w:i/>
          <w:iCs/>
          <w:spacing w:val="-1"/>
          <w:sz w:val="24"/>
          <w:szCs w:val="24"/>
          <w:highlight w:val="green"/>
          <w:lang w:eastAsia="en-US"/>
        </w:rPr>
        <w:t xml:space="preserve">5 </w:t>
      </w:r>
      <w:r w:rsidR="00980077" w:rsidRPr="00947CD6">
        <w:rPr>
          <w:rFonts w:ascii="Arial" w:hAnsi="Arial" w:cs="Arial"/>
          <w:i/>
          <w:iCs/>
          <w:spacing w:val="-1"/>
          <w:sz w:val="24"/>
          <w:szCs w:val="24"/>
          <w:highlight w:val="green"/>
          <w:lang w:eastAsia="en-US"/>
        </w:rPr>
        <w:t>–</w:t>
      </w:r>
      <w:r w:rsidRPr="00947CD6">
        <w:rPr>
          <w:rFonts w:ascii="Arial" w:hAnsi="Arial" w:cs="Arial"/>
          <w:i/>
          <w:iCs/>
          <w:spacing w:val="-1"/>
          <w:sz w:val="24"/>
          <w:szCs w:val="24"/>
          <w:highlight w:val="green"/>
          <w:lang w:eastAsia="en-US"/>
        </w:rPr>
        <w:t xml:space="preserve"> </w:t>
      </w:r>
      <w:r w:rsidR="00D563B0" w:rsidRPr="00947CD6">
        <w:rPr>
          <w:rFonts w:ascii="Arial" w:hAnsi="Arial" w:cs="Arial"/>
          <w:spacing w:val="-1"/>
          <w:sz w:val="24"/>
          <w:szCs w:val="24"/>
          <w:highlight w:val="green"/>
          <w:lang w:eastAsia="en-US"/>
        </w:rPr>
        <w:t>самописец;</w:t>
      </w:r>
      <w:r w:rsidR="00D563B0" w:rsidRPr="00947CD6">
        <w:rPr>
          <w:rFonts w:ascii="Arial" w:hAnsi="Arial" w:cs="Arial"/>
          <w:spacing w:val="-1"/>
          <w:sz w:val="24"/>
          <w:szCs w:val="24"/>
          <w:highlight w:val="green"/>
          <w:lang w:eastAsia="en-US"/>
        </w:rPr>
        <w:br/>
      </w:r>
      <w:r w:rsidRPr="00947CD6">
        <w:rPr>
          <w:rFonts w:ascii="Arial" w:hAnsi="Arial" w:cs="Arial"/>
          <w:i/>
          <w:iCs/>
          <w:spacing w:val="-1"/>
          <w:sz w:val="24"/>
          <w:szCs w:val="24"/>
          <w:highlight w:val="green"/>
          <w:lang w:eastAsia="en-US"/>
        </w:rPr>
        <w:t xml:space="preserve">6 </w:t>
      </w:r>
      <w:r w:rsidR="00980077" w:rsidRPr="00947CD6">
        <w:rPr>
          <w:rFonts w:ascii="Arial" w:hAnsi="Arial" w:cs="Arial"/>
          <w:spacing w:val="-1"/>
          <w:sz w:val="24"/>
          <w:szCs w:val="24"/>
          <w:highlight w:val="green"/>
          <w:lang w:eastAsia="en-US"/>
        </w:rPr>
        <w:t>–</w:t>
      </w:r>
      <w:r w:rsidRPr="00947CD6">
        <w:rPr>
          <w:rFonts w:ascii="Arial" w:hAnsi="Arial" w:cs="Arial"/>
          <w:spacing w:val="-1"/>
          <w:sz w:val="24"/>
          <w:szCs w:val="24"/>
          <w:highlight w:val="green"/>
          <w:lang w:eastAsia="en-US"/>
        </w:rPr>
        <w:t xml:space="preserve"> лебедка</w:t>
      </w:r>
    </w:p>
    <w:p w14:paraId="10856924" w14:textId="77777777" w:rsidR="00D654CB" w:rsidRPr="00947CD6" w:rsidRDefault="00D654CB" w:rsidP="00581252">
      <w:pPr>
        <w:shd w:val="clear" w:color="auto" w:fill="FFFFFF"/>
        <w:spacing w:line="276" w:lineRule="auto"/>
        <w:ind w:firstLine="709"/>
        <w:jc w:val="center"/>
        <w:rPr>
          <w:rFonts w:ascii="Arial" w:hAnsi="Arial" w:cs="Arial"/>
          <w:sz w:val="24"/>
          <w:szCs w:val="24"/>
          <w:highlight w:val="green"/>
          <w:lang w:eastAsia="en-US"/>
        </w:rPr>
      </w:pPr>
    </w:p>
    <w:p w14:paraId="691F4100" w14:textId="23536B8B" w:rsidR="008A2134" w:rsidRPr="00947CD6" w:rsidRDefault="008A2134" w:rsidP="00581252">
      <w:pPr>
        <w:shd w:val="clear" w:color="auto" w:fill="FFFFFF"/>
        <w:spacing w:line="276" w:lineRule="auto"/>
        <w:ind w:firstLine="709"/>
        <w:jc w:val="center"/>
        <w:rPr>
          <w:rFonts w:ascii="Arial" w:eastAsia="Calibri" w:hAnsi="Arial" w:cs="Arial"/>
          <w:b/>
          <w:sz w:val="24"/>
          <w:szCs w:val="24"/>
          <w:highlight w:val="green"/>
          <w:lang w:eastAsia="en-US"/>
        </w:rPr>
      </w:pPr>
      <w:r w:rsidRPr="00947CD6">
        <w:rPr>
          <w:rFonts w:ascii="Arial" w:hAnsi="Arial" w:cs="Arial"/>
          <w:b/>
          <w:i/>
          <w:sz w:val="24"/>
          <w:szCs w:val="24"/>
          <w:highlight w:val="green"/>
          <w:lang w:eastAsia="en-US"/>
        </w:rPr>
        <w:t xml:space="preserve">Рисунок </w:t>
      </w:r>
      <w:r w:rsidR="00557CDA" w:rsidRPr="00947CD6">
        <w:rPr>
          <w:rFonts w:ascii="Arial" w:hAnsi="Arial" w:cs="Arial"/>
          <w:b/>
          <w:i/>
          <w:sz w:val="24"/>
          <w:szCs w:val="24"/>
          <w:highlight w:val="green"/>
          <w:lang w:eastAsia="en-US"/>
        </w:rPr>
        <w:t>Г</w:t>
      </w:r>
      <w:r w:rsidRPr="00947CD6">
        <w:rPr>
          <w:rFonts w:ascii="Arial" w:hAnsi="Arial" w:cs="Arial"/>
          <w:b/>
          <w:i/>
          <w:sz w:val="24"/>
          <w:szCs w:val="24"/>
          <w:highlight w:val="green"/>
          <w:lang w:eastAsia="en-US"/>
        </w:rPr>
        <w:t xml:space="preserve">.1 </w:t>
      </w:r>
      <w:r w:rsidR="00D57878" w:rsidRPr="00947CD6">
        <w:rPr>
          <w:rFonts w:ascii="Arial" w:hAnsi="Arial" w:cs="Arial"/>
          <w:b/>
          <w:i/>
          <w:sz w:val="24"/>
          <w:szCs w:val="24"/>
          <w:highlight w:val="green"/>
          <w:lang w:eastAsia="en-US"/>
        </w:rPr>
        <w:t>–</w:t>
      </w:r>
      <w:r w:rsidRPr="00947CD6">
        <w:rPr>
          <w:rFonts w:ascii="Arial" w:hAnsi="Arial" w:cs="Arial"/>
          <w:b/>
          <w:i/>
          <w:sz w:val="24"/>
          <w:szCs w:val="24"/>
          <w:highlight w:val="green"/>
          <w:lang w:eastAsia="en-US"/>
        </w:rPr>
        <w:t xml:space="preserve"> </w:t>
      </w:r>
      <w:r w:rsidR="00D563B0" w:rsidRPr="00947CD6">
        <w:rPr>
          <w:rFonts w:ascii="Arial" w:hAnsi="Arial" w:cs="Arial"/>
          <w:b/>
          <w:sz w:val="24"/>
          <w:szCs w:val="24"/>
          <w:highlight w:val="green"/>
          <w:lang w:eastAsia="en-US"/>
        </w:rPr>
        <w:t>Схема скважинного искиметра</w:t>
      </w:r>
    </w:p>
    <w:p w14:paraId="6F0D7C4E" w14:textId="77777777" w:rsidR="008A2134" w:rsidRPr="00947CD6" w:rsidRDefault="008A2134" w:rsidP="008A2134">
      <w:pPr>
        <w:shd w:val="clear" w:color="auto" w:fill="FFFFFF"/>
        <w:spacing w:line="360" w:lineRule="auto"/>
        <w:ind w:firstLine="709"/>
        <w:jc w:val="center"/>
        <w:rPr>
          <w:rFonts w:ascii="Arial" w:eastAsia="Calibri" w:hAnsi="Arial" w:cs="Arial"/>
          <w:sz w:val="24"/>
          <w:szCs w:val="24"/>
          <w:highlight w:val="green"/>
          <w:lang w:eastAsia="en-US"/>
        </w:rPr>
      </w:pPr>
    </w:p>
    <w:p w14:paraId="7366BE55" w14:textId="77777777" w:rsidR="008A2134" w:rsidRPr="00947CD6" w:rsidRDefault="008A2134" w:rsidP="008A2134">
      <w:pPr>
        <w:shd w:val="clear" w:color="auto" w:fill="FFFFFF"/>
        <w:spacing w:line="360" w:lineRule="auto"/>
        <w:ind w:firstLine="709"/>
        <w:jc w:val="center"/>
        <w:rPr>
          <w:rFonts w:ascii="Arial" w:hAnsi="Arial" w:cs="Arial"/>
          <w:sz w:val="24"/>
          <w:szCs w:val="24"/>
          <w:highlight w:val="green"/>
          <w:lang w:eastAsia="en-US"/>
        </w:rPr>
      </w:pPr>
      <w:r w:rsidRPr="00947CD6">
        <w:rPr>
          <w:rFonts w:ascii="Arial" w:hAnsi="Arial" w:cs="Arial"/>
          <w:noProof/>
          <w:sz w:val="24"/>
          <w:szCs w:val="24"/>
          <w:highlight w:val="green"/>
        </w:rPr>
        <w:lastRenderedPageBreak/>
        <w:drawing>
          <wp:inline distT="0" distB="0" distL="0" distR="0" wp14:anchorId="24EA9C99" wp14:editId="57866961">
            <wp:extent cx="4475663" cy="4374896"/>
            <wp:effectExtent l="0" t="0" r="127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srcRect/>
                    <a:stretch>
                      <a:fillRect/>
                    </a:stretch>
                  </pic:blipFill>
                  <pic:spPr bwMode="auto">
                    <a:xfrm>
                      <a:off x="0" y="0"/>
                      <a:ext cx="4507449" cy="4405967"/>
                    </a:xfrm>
                    <a:prstGeom prst="rect">
                      <a:avLst/>
                    </a:prstGeom>
                    <a:noFill/>
                    <a:ln w="9525">
                      <a:noFill/>
                      <a:miter lim="800000"/>
                      <a:headEnd/>
                      <a:tailEnd/>
                    </a:ln>
                  </pic:spPr>
                </pic:pic>
              </a:graphicData>
            </a:graphic>
          </wp:inline>
        </w:drawing>
      </w:r>
    </w:p>
    <w:p w14:paraId="47A0C8C7" w14:textId="77777777" w:rsidR="008A2134" w:rsidRPr="00947CD6" w:rsidRDefault="008A2134" w:rsidP="008A2134">
      <w:pPr>
        <w:shd w:val="clear" w:color="auto" w:fill="FFFFFF"/>
        <w:spacing w:line="360" w:lineRule="auto"/>
        <w:ind w:firstLine="709"/>
        <w:jc w:val="center"/>
        <w:rPr>
          <w:rFonts w:ascii="Arial" w:hAnsi="Arial" w:cs="Arial"/>
          <w:sz w:val="24"/>
          <w:szCs w:val="24"/>
          <w:highlight w:val="green"/>
          <w:lang w:eastAsia="en-US"/>
        </w:rPr>
      </w:pPr>
    </w:p>
    <w:p w14:paraId="03F6AC77" w14:textId="5527710D" w:rsidR="008A2134" w:rsidRPr="00947CD6" w:rsidRDefault="008A2134" w:rsidP="00581252">
      <w:pPr>
        <w:shd w:val="clear" w:color="auto" w:fill="FFFFFF"/>
        <w:spacing w:line="276" w:lineRule="auto"/>
        <w:ind w:firstLine="709"/>
        <w:jc w:val="both"/>
        <w:rPr>
          <w:rFonts w:ascii="Arial" w:hAnsi="Arial" w:cs="Arial"/>
          <w:sz w:val="24"/>
          <w:szCs w:val="24"/>
          <w:highlight w:val="green"/>
          <w:lang w:eastAsia="en-US"/>
        </w:rPr>
      </w:pPr>
      <w:r w:rsidRPr="00947CD6">
        <w:rPr>
          <w:rFonts w:ascii="Arial" w:hAnsi="Arial" w:cs="Arial"/>
          <w:i/>
          <w:iCs/>
          <w:sz w:val="24"/>
          <w:szCs w:val="24"/>
          <w:highlight w:val="green"/>
          <w:lang w:eastAsia="en-US"/>
        </w:rPr>
        <w:t>а</w:t>
      </w:r>
      <w:r w:rsidRPr="00947CD6">
        <w:rPr>
          <w:rFonts w:ascii="Arial" w:hAnsi="Arial" w:cs="Arial"/>
          <w:iCs/>
          <w:sz w:val="24"/>
          <w:szCs w:val="24"/>
          <w:highlight w:val="green"/>
          <w:lang w:eastAsia="en-US"/>
        </w:rPr>
        <w:t xml:space="preserve"> </w:t>
      </w:r>
      <w:r w:rsidR="00A60404" w:rsidRPr="00947CD6">
        <w:rPr>
          <w:rFonts w:ascii="Arial" w:hAnsi="Arial" w:cs="Arial"/>
          <w:iCs/>
          <w:sz w:val="24"/>
          <w:szCs w:val="24"/>
          <w:highlight w:val="green"/>
          <w:lang w:eastAsia="en-US"/>
        </w:rPr>
        <w:t>–</w:t>
      </w:r>
      <w:r w:rsidRPr="00947CD6">
        <w:rPr>
          <w:rFonts w:ascii="Arial" w:hAnsi="Arial" w:cs="Arial"/>
          <w:iCs/>
          <w:sz w:val="24"/>
          <w:szCs w:val="24"/>
          <w:highlight w:val="green"/>
          <w:lang w:eastAsia="en-US"/>
        </w:rPr>
        <w:t xml:space="preserve"> </w:t>
      </w:r>
      <w:r w:rsidRPr="00947CD6">
        <w:rPr>
          <w:rFonts w:ascii="Arial" w:hAnsi="Arial" w:cs="Arial"/>
          <w:sz w:val="24"/>
          <w:szCs w:val="24"/>
          <w:highlight w:val="green"/>
          <w:lang w:eastAsia="en-US"/>
        </w:rPr>
        <w:t>положение при погружении в скважину (при вдавливании);</w:t>
      </w:r>
      <w:r w:rsidR="00A60404" w:rsidRPr="00947CD6">
        <w:rPr>
          <w:rFonts w:ascii="Arial" w:hAnsi="Arial" w:cs="Arial"/>
          <w:sz w:val="24"/>
          <w:szCs w:val="24"/>
          <w:highlight w:val="green"/>
          <w:lang w:eastAsia="en-US"/>
        </w:rPr>
        <w:t xml:space="preserve"> </w:t>
      </w:r>
      <w:r w:rsidRPr="00947CD6">
        <w:rPr>
          <w:rFonts w:ascii="Arial" w:hAnsi="Arial" w:cs="Arial"/>
          <w:i/>
          <w:iCs/>
          <w:sz w:val="24"/>
          <w:szCs w:val="24"/>
          <w:highlight w:val="green"/>
          <w:lang w:eastAsia="en-US"/>
        </w:rPr>
        <w:t>б</w:t>
      </w:r>
      <w:r w:rsidRPr="00947CD6">
        <w:rPr>
          <w:rFonts w:ascii="Arial" w:hAnsi="Arial" w:cs="Arial"/>
          <w:iCs/>
          <w:sz w:val="24"/>
          <w:szCs w:val="24"/>
          <w:highlight w:val="green"/>
          <w:lang w:eastAsia="en-US"/>
        </w:rPr>
        <w:t xml:space="preserve"> </w:t>
      </w:r>
      <w:r w:rsidR="00A60404" w:rsidRPr="00947CD6">
        <w:rPr>
          <w:rFonts w:ascii="Arial" w:hAnsi="Arial" w:cs="Arial"/>
          <w:iCs/>
          <w:sz w:val="24"/>
          <w:szCs w:val="24"/>
          <w:highlight w:val="green"/>
          <w:lang w:eastAsia="en-US"/>
        </w:rPr>
        <w:t>–</w:t>
      </w:r>
      <w:r w:rsidRPr="00947CD6">
        <w:rPr>
          <w:rFonts w:ascii="Arial" w:hAnsi="Arial" w:cs="Arial"/>
          <w:sz w:val="24"/>
          <w:szCs w:val="24"/>
          <w:highlight w:val="green"/>
          <w:lang w:eastAsia="en-US"/>
        </w:rPr>
        <w:t xml:space="preserve"> рабочее положение при проведении испытаний;</w:t>
      </w:r>
      <w:r w:rsidR="00A60404" w:rsidRPr="00947CD6">
        <w:rPr>
          <w:rFonts w:ascii="Arial" w:hAnsi="Arial" w:cs="Arial"/>
          <w:sz w:val="24"/>
          <w:szCs w:val="24"/>
          <w:highlight w:val="green"/>
          <w:lang w:eastAsia="en-US"/>
        </w:rPr>
        <w:t xml:space="preserve"> </w:t>
      </w:r>
      <w:r w:rsidRPr="00947CD6">
        <w:rPr>
          <w:rFonts w:ascii="Arial" w:hAnsi="Arial" w:cs="Arial"/>
          <w:i/>
          <w:iCs/>
          <w:sz w:val="24"/>
          <w:szCs w:val="24"/>
          <w:highlight w:val="green"/>
          <w:lang w:eastAsia="en-US"/>
        </w:rPr>
        <w:t xml:space="preserve">в </w:t>
      </w:r>
      <w:r w:rsidR="00A60404" w:rsidRPr="00947CD6">
        <w:rPr>
          <w:rFonts w:ascii="Arial" w:hAnsi="Arial" w:cs="Arial"/>
          <w:sz w:val="24"/>
          <w:szCs w:val="24"/>
          <w:highlight w:val="green"/>
          <w:lang w:eastAsia="en-US"/>
        </w:rPr>
        <w:t>–</w:t>
      </w:r>
      <w:r w:rsidRPr="00947CD6">
        <w:rPr>
          <w:rFonts w:ascii="Arial" w:hAnsi="Arial" w:cs="Arial"/>
          <w:sz w:val="24"/>
          <w:szCs w:val="24"/>
          <w:highlight w:val="green"/>
          <w:lang w:eastAsia="en-US"/>
        </w:rPr>
        <w:t xml:space="preserve"> положение при холостом</w:t>
      </w:r>
      <w:r w:rsidRPr="00947CD6">
        <w:rPr>
          <w:rFonts w:ascii="Arial" w:eastAsia="Calibri" w:hAnsi="Arial" w:cs="Arial"/>
          <w:sz w:val="24"/>
          <w:szCs w:val="24"/>
          <w:highlight w:val="green"/>
          <w:lang w:eastAsia="en-US"/>
        </w:rPr>
        <w:t xml:space="preserve"> </w:t>
      </w:r>
      <w:r w:rsidRPr="00947CD6">
        <w:rPr>
          <w:rFonts w:ascii="Arial" w:hAnsi="Arial" w:cs="Arial"/>
          <w:sz w:val="24"/>
          <w:szCs w:val="24"/>
          <w:highlight w:val="green"/>
          <w:lang w:eastAsia="en-US"/>
        </w:rPr>
        <w:t>подъеме, после встречи прочных включе</w:t>
      </w:r>
      <w:r w:rsidR="00A60404" w:rsidRPr="00947CD6">
        <w:rPr>
          <w:rFonts w:ascii="Arial" w:hAnsi="Arial" w:cs="Arial"/>
          <w:sz w:val="24"/>
          <w:szCs w:val="24"/>
          <w:highlight w:val="green"/>
          <w:lang w:eastAsia="en-US"/>
        </w:rPr>
        <w:t>ний (валунов, прочных прослоев)</w:t>
      </w:r>
    </w:p>
    <w:p w14:paraId="294305E8" w14:textId="77777777" w:rsidR="00D654CB" w:rsidRPr="00947CD6" w:rsidRDefault="00D654CB" w:rsidP="00581252">
      <w:pPr>
        <w:shd w:val="clear" w:color="auto" w:fill="FFFFFF"/>
        <w:spacing w:line="276" w:lineRule="auto"/>
        <w:ind w:firstLine="709"/>
        <w:jc w:val="center"/>
        <w:rPr>
          <w:rFonts w:ascii="Arial" w:hAnsi="Arial" w:cs="Arial"/>
          <w:sz w:val="24"/>
          <w:szCs w:val="24"/>
          <w:highlight w:val="green"/>
          <w:lang w:eastAsia="en-US"/>
        </w:rPr>
      </w:pPr>
    </w:p>
    <w:p w14:paraId="0B46635C" w14:textId="426DA40E" w:rsidR="008A2134" w:rsidRPr="00D57878" w:rsidRDefault="008A2134" w:rsidP="00D57878">
      <w:pPr>
        <w:shd w:val="clear" w:color="auto" w:fill="FFFFFF"/>
        <w:spacing w:line="276" w:lineRule="auto"/>
        <w:jc w:val="center"/>
        <w:rPr>
          <w:rFonts w:ascii="Arial" w:hAnsi="Arial" w:cs="Arial"/>
          <w:b/>
          <w:i/>
          <w:sz w:val="24"/>
          <w:szCs w:val="24"/>
          <w:lang w:eastAsia="en-US"/>
        </w:rPr>
      </w:pPr>
      <w:r w:rsidRPr="00947CD6">
        <w:rPr>
          <w:rFonts w:ascii="Arial" w:hAnsi="Arial" w:cs="Arial"/>
          <w:b/>
          <w:i/>
          <w:sz w:val="24"/>
          <w:szCs w:val="24"/>
          <w:highlight w:val="green"/>
          <w:lang w:eastAsia="en-US"/>
        </w:rPr>
        <w:t xml:space="preserve">Рисунок </w:t>
      </w:r>
      <w:r w:rsidR="00557CDA" w:rsidRPr="00947CD6">
        <w:rPr>
          <w:rFonts w:ascii="Arial" w:hAnsi="Arial" w:cs="Arial"/>
          <w:b/>
          <w:i/>
          <w:sz w:val="24"/>
          <w:szCs w:val="24"/>
          <w:highlight w:val="green"/>
          <w:lang w:eastAsia="en-US"/>
        </w:rPr>
        <w:t>Г</w:t>
      </w:r>
      <w:r w:rsidRPr="00947CD6">
        <w:rPr>
          <w:rFonts w:ascii="Arial" w:hAnsi="Arial" w:cs="Arial"/>
          <w:b/>
          <w:i/>
          <w:sz w:val="24"/>
          <w:szCs w:val="24"/>
          <w:highlight w:val="green"/>
          <w:lang w:eastAsia="en-US"/>
        </w:rPr>
        <w:t xml:space="preserve">.2 </w:t>
      </w:r>
      <w:r w:rsidR="00E93F5A" w:rsidRPr="00947CD6">
        <w:rPr>
          <w:rFonts w:ascii="Arial" w:hAnsi="Arial" w:cs="Arial"/>
          <w:b/>
          <w:i/>
          <w:sz w:val="24"/>
          <w:szCs w:val="24"/>
          <w:highlight w:val="green"/>
          <w:lang w:eastAsia="en-US"/>
        </w:rPr>
        <w:t>–</w:t>
      </w:r>
      <w:r w:rsidRPr="00947CD6">
        <w:rPr>
          <w:rFonts w:ascii="Arial" w:hAnsi="Arial" w:cs="Arial"/>
          <w:b/>
          <w:i/>
          <w:sz w:val="24"/>
          <w:szCs w:val="24"/>
          <w:highlight w:val="green"/>
          <w:lang w:eastAsia="en-US"/>
        </w:rPr>
        <w:t xml:space="preserve"> </w:t>
      </w:r>
      <w:r w:rsidRPr="00947CD6">
        <w:rPr>
          <w:rFonts w:ascii="Arial" w:hAnsi="Arial" w:cs="Arial"/>
          <w:b/>
          <w:sz w:val="24"/>
          <w:szCs w:val="24"/>
          <w:highlight w:val="green"/>
          <w:lang w:eastAsia="en-US"/>
        </w:rPr>
        <w:t>Схема работы ножа искиметра</w:t>
      </w:r>
    </w:p>
    <w:p w14:paraId="265E7E3D" w14:textId="77777777" w:rsidR="008A2134" w:rsidRPr="00C77384" w:rsidRDefault="008A2134" w:rsidP="00D1084D">
      <w:pPr>
        <w:shd w:val="clear" w:color="auto" w:fill="FFFFFF"/>
        <w:spacing w:line="360" w:lineRule="auto"/>
        <w:rPr>
          <w:rFonts w:ascii="Times New Roman" w:hAnsi="Times New Roman"/>
          <w:sz w:val="24"/>
          <w:szCs w:val="24"/>
          <w:lang w:eastAsia="en-US"/>
        </w:rPr>
      </w:pPr>
    </w:p>
    <w:p w14:paraId="121DBE62" w14:textId="77777777" w:rsidR="008A2134" w:rsidRPr="00C77384" w:rsidRDefault="008A2134" w:rsidP="008A2134">
      <w:pPr>
        <w:shd w:val="clear" w:color="auto" w:fill="FFFFFF"/>
        <w:spacing w:line="360" w:lineRule="auto"/>
        <w:ind w:firstLine="709"/>
        <w:jc w:val="center"/>
        <w:rPr>
          <w:rFonts w:ascii="Times New Roman" w:hAnsi="Times New Roman"/>
          <w:sz w:val="24"/>
          <w:szCs w:val="24"/>
          <w:lang w:eastAsia="en-US"/>
        </w:rPr>
      </w:pPr>
      <w:r w:rsidRPr="00C77384">
        <w:rPr>
          <w:rFonts w:ascii="Times New Roman" w:hAnsi="Times New Roman"/>
          <w:sz w:val="24"/>
          <w:szCs w:val="24"/>
          <w:lang w:eastAsia="en-US"/>
        </w:rPr>
        <w:br w:type="page"/>
      </w:r>
    </w:p>
    <w:p w14:paraId="1A1D6F60" w14:textId="77777777" w:rsidR="005D68D6" w:rsidRPr="00947CD6" w:rsidRDefault="005D68D6" w:rsidP="00D654CB">
      <w:pPr>
        <w:pStyle w:val="16"/>
        <w:rPr>
          <w:highlight w:val="green"/>
        </w:rPr>
      </w:pPr>
      <w:bookmarkStart w:id="109" w:name="_Toc523323340"/>
      <w:bookmarkStart w:id="110" w:name="_Toc524711560"/>
      <w:r w:rsidRPr="00947CD6">
        <w:rPr>
          <w:highlight w:val="green"/>
        </w:rPr>
        <w:lastRenderedPageBreak/>
        <w:t xml:space="preserve">Приложение </w:t>
      </w:r>
      <w:r w:rsidR="00A73DC2" w:rsidRPr="00947CD6">
        <w:rPr>
          <w:highlight w:val="green"/>
        </w:rPr>
        <w:t>Д</w:t>
      </w:r>
      <w:bookmarkEnd w:id="109"/>
      <w:bookmarkEnd w:id="110"/>
    </w:p>
    <w:p w14:paraId="76466B12" w14:textId="77777777" w:rsidR="005D68D6" w:rsidRPr="00947CD6" w:rsidRDefault="005D68D6" w:rsidP="00D654CB">
      <w:pPr>
        <w:pStyle w:val="16"/>
        <w:rPr>
          <w:highlight w:val="green"/>
        </w:rPr>
      </w:pPr>
      <w:bookmarkStart w:id="111" w:name="_Toc514149439"/>
      <w:bookmarkStart w:id="112" w:name="_Toc523323341"/>
      <w:bookmarkStart w:id="113" w:name="_Toc524711561"/>
      <w:r w:rsidRPr="00947CD6">
        <w:rPr>
          <w:highlight w:val="green"/>
        </w:rPr>
        <w:t>Определение</w:t>
      </w:r>
      <w:r w:rsidR="000C5690" w:rsidRPr="00947CD6">
        <w:rPr>
          <w:highlight w:val="green"/>
        </w:rPr>
        <w:t xml:space="preserve"> </w:t>
      </w:r>
      <w:r w:rsidRPr="00947CD6">
        <w:rPr>
          <w:highlight w:val="green"/>
        </w:rPr>
        <w:t>нормативных значений относительной просадочности просадочных грунтов</w:t>
      </w:r>
      <w:bookmarkEnd w:id="111"/>
      <w:bookmarkEnd w:id="112"/>
      <w:bookmarkEnd w:id="113"/>
    </w:p>
    <w:p w14:paraId="06869066" w14:textId="77777777" w:rsidR="005D68D6" w:rsidRPr="00947CD6" w:rsidRDefault="005D68D6" w:rsidP="005D68D6">
      <w:pPr>
        <w:widowControl w:val="0"/>
        <w:autoSpaceDE w:val="0"/>
        <w:autoSpaceDN w:val="0"/>
        <w:adjustRightInd w:val="0"/>
        <w:ind w:firstLine="720"/>
        <w:jc w:val="both"/>
        <w:rPr>
          <w:rFonts w:ascii="Arial" w:hAnsi="Arial" w:cs="Arial"/>
          <w:sz w:val="24"/>
          <w:szCs w:val="24"/>
          <w:highlight w:val="green"/>
        </w:rPr>
      </w:pPr>
    </w:p>
    <w:p w14:paraId="735E3A18" w14:textId="77777777" w:rsidR="005D68D6" w:rsidRPr="00947CD6" w:rsidRDefault="005D68D6" w:rsidP="005D68D6">
      <w:pPr>
        <w:widowControl w:val="0"/>
        <w:autoSpaceDE w:val="0"/>
        <w:autoSpaceDN w:val="0"/>
        <w:adjustRightInd w:val="0"/>
        <w:ind w:firstLine="720"/>
        <w:jc w:val="both"/>
        <w:rPr>
          <w:rFonts w:ascii="Arial" w:hAnsi="Arial" w:cs="Arial"/>
          <w:sz w:val="24"/>
          <w:szCs w:val="24"/>
          <w:highlight w:val="green"/>
        </w:rPr>
      </w:pPr>
      <w:r w:rsidRPr="00947CD6">
        <w:rPr>
          <w:rFonts w:ascii="Arial" w:hAnsi="Arial" w:cs="Arial"/>
          <w:sz w:val="24"/>
          <w:szCs w:val="24"/>
          <w:highlight w:val="green"/>
        </w:rPr>
        <w:t xml:space="preserve">Предварительную оценку нормативных значений величины относительной </w:t>
      </w:r>
      <w:hyperlink w:anchor="sub_10003" w:history="1">
        <w:r w:rsidRPr="00947CD6">
          <w:rPr>
            <w:rFonts w:ascii="Arial" w:hAnsi="Arial" w:cs="Arial"/>
            <w:sz w:val="24"/>
            <w:szCs w:val="24"/>
            <w:highlight w:val="green"/>
          </w:rPr>
          <w:t>просадочности</w:t>
        </w:r>
      </w:hyperlink>
      <w:r w:rsidRPr="00947CD6">
        <w:rPr>
          <w:rFonts w:ascii="Arial" w:hAnsi="Arial" w:cs="Arial"/>
          <w:sz w:val="24"/>
          <w:szCs w:val="24"/>
          <w:highlight w:val="green"/>
        </w:rPr>
        <w:t xml:space="preserve"> грунтов при инженерно-геологических изысканиях для сооружений </w:t>
      </w:r>
      <w:r w:rsidR="00A73DC2" w:rsidRPr="00947CD6">
        <w:rPr>
          <w:rFonts w:ascii="Arial" w:hAnsi="Arial" w:cs="Arial"/>
          <w:sz w:val="24"/>
          <w:szCs w:val="24"/>
          <w:highlight w:val="green"/>
        </w:rPr>
        <w:t>повышенного и нормального</w:t>
      </w:r>
      <w:r w:rsidRPr="00947CD6">
        <w:rPr>
          <w:rFonts w:ascii="Arial" w:hAnsi="Arial" w:cs="Arial"/>
          <w:sz w:val="24"/>
          <w:szCs w:val="24"/>
          <w:highlight w:val="green"/>
        </w:rPr>
        <w:t xml:space="preserve"> уровня ответственности, а также окончательную их оценку для сооружений </w:t>
      </w:r>
      <w:r w:rsidR="00A73DC2" w:rsidRPr="00947CD6">
        <w:rPr>
          <w:rFonts w:ascii="Arial" w:hAnsi="Arial" w:cs="Arial"/>
          <w:sz w:val="24"/>
          <w:szCs w:val="24"/>
          <w:highlight w:val="green"/>
        </w:rPr>
        <w:t>пониженного</w:t>
      </w:r>
      <w:r w:rsidRPr="00947CD6">
        <w:rPr>
          <w:rFonts w:ascii="Arial" w:hAnsi="Arial" w:cs="Arial"/>
          <w:sz w:val="24"/>
          <w:szCs w:val="24"/>
          <w:highlight w:val="green"/>
        </w:rPr>
        <w:t xml:space="preserve"> уровня ответственности допускается выполнять по их физическим характеристикам в соответствии с таблицей </w:t>
      </w:r>
      <w:r w:rsidR="00A73DC2" w:rsidRPr="00947CD6">
        <w:rPr>
          <w:rFonts w:ascii="Arial" w:hAnsi="Arial" w:cs="Arial"/>
          <w:sz w:val="24"/>
          <w:szCs w:val="24"/>
          <w:highlight w:val="green"/>
        </w:rPr>
        <w:t>Д</w:t>
      </w:r>
      <w:r w:rsidRPr="00947CD6">
        <w:rPr>
          <w:rFonts w:ascii="Arial" w:hAnsi="Arial" w:cs="Arial"/>
          <w:sz w:val="24"/>
          <w:szCs w:val="24"/>
          <w:highlight w:val="green"/>
        </w:rPr>
        <w:t>.1.</w:t>
      </w:r>
    </w:p>
    <w:p w14:paraId="00E7AEE5" w14:textId="77777777" w:rsidR="005D68D6" w:rsidRPr="00947CD6" w:rsidRDefault="005D68D6" w:rsidP="005D68D6">
      <w:pPr>
        <w:widowControl w:val="0"/>
        <w:autoSpaceDE w:val="0"/>
        <w:autoSpaceDN w:val="0"/>
        <w:adjustRightInd w:val="0"/>
        <w:ind w:firstLine="720"/>
        <w:jc w:val="both"/>
        <w:rPr>
          <w:rFonts w:ascii="Arial" w:hAnsi="Arial" w:cs="Arial"/>
          <w:sz w:val="24"/>
          <w:szCs w:val="24"/>
          <w:highlight w:val="green"/>
        </w:rPr>
      </w:pPr>
    </w:p>
    <w:p w14:paraId="532D4A8D" w14:textId="033B8C66" w:rsidR="005D68D6" w:rsidRPr="00947CD6" w:rsidRDefault="005D68D6" w:rsidP="005D68D6">
      <w:pPr>
        <w:widowControl w:val="0"/>
        <w:autoSpaceDE w:val="0"/>
        <w:autoSpaceDN w:val="0"/>
        <w:adjustRightInd w:val="0"/>
        <w:rPr>
          <w:rFonts w:ascii="Arial" w:hAnsi="Arial" w:cs="Arial"/>
          <w:bCs/>
          <w:spacing w:val="20"/>
          <w:sz w:val="24"/>
          <w:szCs w:val="24"/>
          <w:highlight w:val="green"/>
        </w:rPr>
      </w:pPr>
      <w:bookmarkStart w:id="114" w:name="sub_2001"/>
      <w:r w:rsidRPr="00947CD6">
        <w:rPr>
          <w:rFonts w:ascii="Arial" w:hAnsi="Arial" w:cs="Arial"/>
          <w:bCs/>
          <w:spacing w:val="20"/>
          <w:sz w:val="24"/>
          <w:szCs w:val="24"/>
          <w:highlight w:val="green"/>
        </w:rPr>
        <w:t xml:space="preserve">Таблица </w:t>
      </w:r>
      <w:r w:rsidR="00A73DC2" w:rsidRPr="00947CD6">
        <w:rPr>
          <w:rFonts w:ascii="Arial" w:hAnsi="Arial" w:cs="Arial"/>
          <w:bCs/>
          <w:sz w:val="24"/>
          <w:szCs w:val="24"/>
          <w:highlight w:val="green"/>
        </w:rPr>
        <w:t>Д</w:t>
      </w:r>
      <w:r w:rsidRPr="00947CD6">
        <w:rPr>
          <w:rFonts w:ascii="Arial" w:hAnsi="Arial" w:cs="Arial"/>
          <w:bCs/>
          <w:sz w:val="24"/>
          <w:szCs w:val="24"/>
          <w:highlight w:val="green"/>
        </w:rPr>
        <w:t>.1</w:t>
      </w:r>
    </w:p>
    <w:p w14:paraId="1E85DA55" w14:textId="77777777" w:rsidR="00E93F5A" w:rsidRPr="00947CD6" w:rsidRDefault="00E93F5A" w:rsidP="005D68D6">
      <w:pPr>
        <w:widowControl w:val="0"/>
        <w:autoSpaceDE w:val="0"/>
        <w:autoSpaceDN w:val="0"/>
        <w:adjustRightInd w:val="0"/>
        <w:rPr>
          <w:rFonts w:ascii="Arial" w:hAnsi="Arial" w:cs="Arial"/>
          <w:bCs/>
          <w:sz w:val="24"/>
          <w:szCs w:val="24"/>
          <w:highlight w:val="green"/>
        </w:rPr>
      </w:pPr>
    </w:p>
    <w:tbl>
      <w:tblPr>
        <w:tblStyle w:val="af"/>
        <w:tblW w:w="0" w:type="auto"/>
        <w:tblLook w:val="04A0" w:firstRow="1" w:lastRow="0" w:firstColumn="1" w:lastColumn="0" w:noHBand="0" w:noVBand="1"/>
      </w:tblPr>
      <w:tblGrid>
        <w:gridCol w:w="1252"/>
        <w:gridCol w:w="1528"/>
        <w:gridCol w:w="928"/>
        <w:gridCol w:w="930"/>
        <w:gridCol w:w="931"/>
        <w:gridCol w:w="931"/>
        <w:gridCol w:w="931"/>
        <w:gridCol w:w="931"/>
        <w:gridCol w:w="931"/>
      </w:tblGrid>
      <w:tr w:rsidR="005A7B22" w:rsidRPr="00947CD6" w14:paraId="5303A4E0" w14:textId="77777777" w:rsidTr="00D563B0">
        <w:tc>
          <w:tcPr>
            <w:tcW w:w="1252" w:type="dxa"/>
            <w:vMerge w:val="restart"/>
          </w:tcPr>
          <w:p w14:paraId="0B91E861" w14:textId="6528DC55" w:rsidR="005D68D6" w:rsidRPr="00947CD6" w:rsidRDefault="00F453F7" w:rsidP="00A60404">
            <w:pPr>
              <w:widowControl w:val="0"/>
              <w:autoSpaceDE w:val="0"/>
              <w:autoSpaceDN w:val="0"/>
              <w:adjustRightInd w:val="0"/>
              <w:jc w:val="center"/>
              <w:rPr>
                <w:rFonts w:ascii="Arial" w:hAnsi="Arial" w:cs="Arial"/>
                <w:highlight w:val="green"/>
              </w:rPr>
            </w:pPr>
            <w:r w:rsidRPr="00947CD6">
              <w:rPr>
                <w:rFonts w:ascii="Arial" w:hAnsi="Arial" w:cs="Arial"/>
                <w:highlight w:val="green"/>
              </w:rPr>
              <w:t xml:space="preserve">Природная влажность </w:t>
            </w:r>
            <w:r w:rsidRPr="00947CD6">
              <w:rPr>
                <w:rFonts w:ascii="Arial" w:hAnsi="Arial" w:cs="Arial"/>
                <w:i/>
                <w:highlight w:val="green"/>
                <w:lang w:val="en-US"/>
              </w:rPr>
              <w:t>w</w:t>
            </w:r>
            <w:r w:rsidRPr="00947CD6">
              <w:rPr>
                <w:rFonts w:ascii="Arial" w:hAnsi="Arial" w:cs="Arial"/>
                <w:highlight w:val="green"/>
                <w:lang w:val="en-US"/>
              </w:rPr>
              <w:t xml:space="preserve">, </w:t>
            </w:r>
            <w:r w:rsidRPr="00947CD6">
              <w:rPr>
                <w:rFonts w:ascii="Arial" w:hAnsi="Arial" w:cs="Arial"/>
                <w:highlight w:val="green"/>
              </w:rPr>
              <w:t>%</w:t>
            </w:r>
          </w:p>
        </w:tc>
        <w:tc>
          <w:tcPr>
            <w:tcW w:w="1528" w:type="dxa"/>
            <w:vMerge w:val="restart"/>
          </w:tcPr>
          <w:p w14:paraId="778C986B" w14:textId="77777777" w:rsidR="005D68D6" w:rsidRPr="00947CD6" w:rsidRDefault="00F453F7" w:rsidP="00A60404">
            <w:pPr>
              <w:widowControl w:val="0"/>
              <w:autoSpaceDE w:val="0"/>
              <w:autoSpaceDN w:val="0"/>
              <w:adjustRightInd w:val="0"/>
              <w:jc w:val="center"/>
              <w:rPr>
                <w:rFonts w:ascii="Arial" w:hAnsi="Arial" w:cs="Arial"/>
                <w:highlight w:val="green"/>
              </w:rPr>
            </w:pPr>
            <w:r w:rsidRPr="00947CD6">
              <w:rPr>
                <w:rFonts w:ascii="Arial" w:hAnsi="Arial" w:cs="Arial"/>
                <w:highlight w:val="green"/>
              </w:rPr>
              <w:t xml:space="preserve">Вертикальное давление </w:t>
            </w:r>
            <w:r w:rsidRPr="00947CD6">
              <w:rPr>
                <w:rFonts w:ascii="Arial" w:hAnsi="Arial" w:cs="Arial"/>
                <w:highlight w:val="green"/>
                <w:lang w:val="en-US"/>
              </w:rPr>
              <w:t xml:space="preserve">P, </w:t>
            </w:r>
            <w:r w:rsidRPr="00947CD6">
              <w:rPr>
                <w:rFonts w:ascii="Arial" w:hAnsi="Arial" w:cs="Arial"/>
                <w:highlight w:val="green"/>
              </w:rPr>
              <w:t>МПа</w:t>
            </w:r>
          </w:p>
        </w:tc>
        <w:tc>
          <w:tcPr>
            <w:tcW w:w="6513" w:type="dxa"/>
            <w:gridSpan w:val="7"/>
          </w:tcPr>
          <w:p w14:paraId="67C03023" w14:textId="77777777" w:rsidR="005D68D6" w:rsidRPr="00947CD6" w:rsidRDefault="00F453F7" w:rsidP="00A60404">
            <w:pPr>
              <w:widowControl w:val="0"/>
              <w:autoSpaceDE w:val="0"/>
              <w:autoSpaceDN w:val="0"/>
              <w:adjustRightInd w:val="0"/>
              <w:jc w:val="center"/>
              <w:rPr>
                <w:rFonts w:ascii="Arial" w:hAnsi="Arial" w:cs="Arial"/>
                <w:highlight w:val="green"/>
              </w:rPr>
            </w:pPr>
            <w:r w:rsidRPr="00947CD6">
              <w:rPr>
                <w:rFonts w:ascii="Arial" w:hAnsi="Arial" w:cs="Arial"/>
                <w:highlight w:val="green"/>
              </w:rPr>
              <w:t xml:space="preserve">Относительная просадочность </w:t>
            </w:r>
            <w:r w:rsidR="0004655C" w:rsidRPr="00947CD6">
              <w:rPr>
                <w:rFonts w:ascii="Arial" w:hAnsi="Arial" w:cs="Arial"/>
                <w:highlight w:val="green"/>
              </w:rPr>
              <w:t>ε</w:t>
            </w:r>
            <w:r w:rsidR="0004655C" w:rsidRPr="00947CD6">
              <w:rPr>
                <w:rFonts w:ascii="Arial" w:hAnsi="Arial" w:cs="Arial"/>
                <w:i/>
                <w:highlight w:val="green"/>
                <w:vertAlign w:val="subscript"/>
              </w:rPr>
              <w:t>sl</w:t>
            </w:r>
            <w:r w:rsidRPr="00947CD6">
              <w:rPr>
                <w:rFonts w:ascii="Arial" w:hAnsi="Arial" w:cs="Arial"/>
                <w:highlight w:val="green"/>
              </w:rPr>
              <w:t xml:space="preserve">, при коэффициенте пористости </w:t>
            </w:r>
            <w:r w:rsidRPr="00947CD6">
              <w:rPr>
                <w:rFonts w:ascii="Arial" w:hAnsi="Arial" w:cs="Arial"/>
                <w:i/>
                <w:highlight w:val="green"/>
              </w:rPr>
              <w:t>е</w:t>
            </w:r>
          </w:p>
        </w:tc>
      </w:tr>
      <w:tr w:rsidR="005A7B22" w:rsidRPr="00947CD6" w14:paraId="1863572F" w14:textId="77777777" w:rsidTr="00D563B0">
        <w:tc>
          <w:tcPr>
            <w:tcW w:w="1252" w:type="dxa"/>
            <w:vMerge/>
          </w:tcPr>
          <w:p w14:paraId="4DD9105F" w14:textId="77777777" w:rsidR="005D68D6" w:rsidRPr="00947CD6" w:rsidRDefault="005D68D6" w:rsidP="005D68D6">
            <w:pPr>
              <w:widowControl w:val="0"/>
              <w:autoSpaceDE w:val="0"/>
              <w:autoSpaceDN w:val="0"/>
              <w:adjustRightInd w:val="0"/>
              <w:rPr>
                <w:rFonts w:ascii="Arial" w:hAnsi="Arial" w:cs="Arial"/>
                <w:highlight w:val="green"/>
              </w:rPr>
            </w:pPr>
          </w:p>
        </w:tc>
        <w:tc>
          <w:tcPr>
            <w:tcW w:w="1528" w:type="dxa"/>
            <w:vMerge/>
          </w:tcPr>
          <w:p w14:paraId="1B55F50A" w14:textId="77777777" w:rsidR="005D68D6" w:rsidRPr="00947CD6" w:rsidRDefault="005D68D6" w:rsidP="005D68D6">
            <w:pPr>
              <w:widowControl w:val="0"/>
              <w:autoSpaceDE w:val="0"/>
              <w:autoSpaceDN w:val="0"/>
              <w:adjustRightInd w:val="0"/>
              <w:rPr>
                <w:rFonts w:ascii="Arial" w:hAnsi="Arial" w:cs="Arial"/>
                <w:highlight w:val="green"/>
              </w:rPr>
            </w:pPr>
          </w:p>
        </w:tc>
        <w:tc>
          <w:tcPr>
            <w:tcW w:w="928" w:type="dxa"/>
          </w:tcPr>
          <w:p w14:paraId="4BA64305"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0,5</w:t>
            </w:r>
          </w:p>
        </w:tc>
        <w:tc>
          <w:tcPr>
            <w:tcW w:w="930" w:type="dxa"/>
          </w:tcPr>
          <w:p w14:paraId="4465EE1C"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0,6</w:t>
            </w:r>
          </w:p>
        </w:tc>
        <w:tc>
          <w:tcPr>
            <w:tcW w:w="931" w:type="dxa"/>
          </w:tcPr>
          <w:p w14:paraId="156C731A"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0,7</w:t>
            </w:r>
          </w:p>
        </w:tc>
        <w:tc>
          <w:tcPr>
            <w:tcW w:w="931" w:type="dxa"/>
          </w:tcPr>
          <w:p w14:paraId="7C88787F"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0,8</w:t>
            </w:r>
          </w:p>
        </w:tc>
        <w:tc>
          <w:tcPr>
            <w:tcW w:w="931" w:type="dxa"/>
          </w:tcPr>
          <w:p w14:paraId="1A8387FD"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0,9</w:t>
            </w:r>
          </w:p>
        </w:tc>
        <w:tc>
          <w:tcPr>
            <w:tcW w:w="931" w:type="dxa"/>
          </w:tcPr>
          <w:p w14:paraId="4304C575"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1,0</w:t>
            </w:r>
          </w:p>
        </w:tc>
        <w:tc>
          <w:tcPr>
            <w:tcW w:w="931" w:type="dxa"/>
          </w:tcPr>
          <w:p w14:paraId="2917FD76" w14:textId="77777777" w:rsidR="005D68D6"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1,1</w:t>
            </w:r>
          </w:p>
        </w:tc>
      </w:tr>
      <w:tr w:rsidR="005A7B22" w:rsidRPr="00947CD6" w14:paraId="505F7CD5" w14:textId="77777777" w:rsidTr="00D563B0">
        <w:tc>
          <w:tcPr>
            <w:tcW w:w="1252" w:type="dxa"/>
            <w:vMerge w:val="restart"/>
          </w:tcPr>
          <w:p w14:paraId="36146C35" w14:textId="77777777" w:rsidR="00F453F7" w:rsidRPr="00947CD6" w:rsidRDefault="00F453F7"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8</w:t>
            </w:r>
          </w:p>
        </w:tc>
        <w:tc>
          <w:tcPr>
            <w:tcW w:w="1528" w:type="dxa"/>
          </w:tcPr>
          <w:p w14:paraId="488807B1"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0,1</w:t>
            </w:r>
          </w:p>
        </w:tc>
        <w:tc>
          <w:tcPr>
            <w:tcW w:w="928" w:type="dxa"/>
          </w:tcPr>
          <w:p w14:paraId="259BF45C"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0" w:type="dxa"/>
          </w:tcPr>
          <w:p w14:paraId="6AFA25D7"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0,012</w:t>
            </w:r>
          </w:p>
        </w:tc>
        <w:tc>
          <w:tcPr>
            <w:tcW w:w="931" w:type="dxa"/>
          </w:tcPr>
          <w:p w14:paraId="198AA0B2" w14:textId="74544508"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1" w:type="dxa"/>
          </w:tcPr>
          <w:p w14:paraId="76437C3E"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0,020</w:t>
            </w:r>
          </w:p>
        </w:tc>
        <w:tc>
          <w:tcPr>
            <w:tcW w:w="931" w:type="dxa"/>
          </w:tcPr>
          <w:p w14:paraId="16023D7A"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0,024</w:t>
            </w:r>
          </w:p>
        </w:tc>
        <w:tc>
          <w:tcPr>
            <w:tcW w:w="931" w:type="dxa"/>
          </w:tcPr>
          <w:p w14:paraId="6EFD3AF9"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0,029</w:t>
            </w:r>
          </w:p>
        </w:tc>
        <w:tc>
          <w:tcPr>
            <w:tcW w:w="931" w:type="dxa"/>
          </w:tcPr>
          <w:p w14:paraId="03CC5181"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0,033</w:t>
            </w:r>
          </w:p>
        </w:tc>
      </w:tr>
      <w:tr w:rsidR="005A7B22" w:rsidRPr="00947CD6" w14:paraId="5CD17C5A" w14:textId="77777777" w:rsidTr="00D563B0">
        <w:tc>
          <w:tcPr>
            <w:tcW w:w="1252" w:type="dxa"/>
            <w:vMerge/>
          </w:tcPr>
          <w:p w14:paraId="7A44CF57" w14:textId="77777777" w:rsidR="00F453F7" w:rsidRPr="00947CD6" w:rsidRDefault="00F453F7" w:rsidP="00581252">
            <w:pPr>
              <w:widowControl w:val="0"/>
              <w:autoSpaceDE w:val="0"/>
              <w:autoSpaceDN w:val="0"/>
              <w:adjustRightInd w:val="0"/>
              <w:jc w:val="center"/>
              <w:rPr>
                <w:rFonts w:ascii="Arial" w:hAnsi="Arial" w:cs="Arial"/>
                <w:highlight w:val="green"/>
              </w:rPr>
            </w:pPr>
          </w:p>
        </w:tc>
        <w:tc>
          <w:tcPr>
            <w:tcW w:w="1528" w:type="dxa"/>
          </w:tcPr>
          <w:p w14:paraId="3CD34640"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0,2</w:t>
            </w:r>
          </w:p>
        </w:tc>
        <w:tc>
          <w:tcPr>
            <w:tcW w:w="928" w:type="dxa"/>
          </w:tcPr>
          <w:p w14:paraId="103AD2A7"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0" w:type="dxa"/>
          </w:tcPr>
          <w:p w14:paraId="3BB01C7F"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0,024</w:t>
            </w:r>
          </w:p>
        </w:tc>
        <w:tc>
          <w:tcPr>
            <w:tcW w:w="931" w:type="dxa"/>
          </w:tcPr>
          <w:p w14:paraId="6E420714" w14:textId="5FE94921"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0,032</w:t>
            </w:r>
          </w:p>
        </w:tc>
        <w:tc>
          <w:tcPr>
            <w:tcW w:w="931" w:type="dxa"/>
          </w:tcPr>
          <w:p w14:paraId="76168D63"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0,041</w:t>
            </w:r>
          </w:p>
        </w:tc>
        <w:tc>
          <w:tcPr>
            <w:tcW w:w="931" w:type="dxa"/>
          </w:tcPr>
          <w:p w14:paraId="5A3B0A5F"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0,049</w:t>
            </w:r>
          </w:p>
        </w:tc>
        <w:tc>
          <w:tcPr>
            <w:tcW w:w="931" w:type="dxa"/>
          </w:tcPr>
          <w:p w14:paraId="2609BEA6"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0,057</w:t>
            </w:r>
          </w:p>
        </w:tc>
        <w:tc>
          <w:tcPr>
            <w:tcW w:w="931" w:type="dxa"/>
          </w:tcPr>
          <w:p w14:paraId="5EE39B81"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0,066</w:t>
            </w:r>
          </w:p>
        </w:tc>
      </w:tr>
      <w:tr w:rsidR="005A7B22" w:rsidRPr="00947CD6" w14:paraId="1C49E0A2" w14:textId="77777777" w:rsidTr="00D563B0">
        <w:tc>
          <w:tcPr>
            <w:tcW w:w="1252" w:type="dxa"/>
            <w:vMerge/>
          </w:tcPr>
          <w:p w14:paraId="6B9C7663" w14:textId="77777777" w:rsidR="00F453F7" w:rsidRPr="00947CD6" w:rsidRDefault="00F453F7" w:rsidP="00581252">
            <w:pPr>
              <w:widowControl w:val="0"/>
              <w:autoSpaceDE w:val="0"/>
              <w:autoSpaceDN w:val="0"/>
              <w:adjustRightInd w:val="0"/>
              <w:jc w:val="center"/>
              <w:rPr>
                <w:rFonts w:ascii="Arial" w:hAnsi="Arial" w:cs="Arial"/>
                <w:highlight w:val="green"/>
              </w:rPr>
            </w:pPr>
          </w:p>
        </w:tc>
        <w:tc>
          <w:tcPr>
            <w:tcW w:w="1528" w:type="dxa"/>
          </w:tcPr>
          <w:p w14:paraId="6C76B12B"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0,3</w:t>
            </w:r>
          </w:p>
        </w:tc>
        <w:tc>
          <w:tcPr>
            <w:tcW w:w="928" w:type="dxa"/>
          </w:tcPr>
          <w:p w14:paraId="2077AC8B"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0,020</w:t>
            </w:r>
          </w:p>
        </w:tc>
        <w:tc>
          <w:tcPr>
            <w:tcW w:w="930" w:type="dxa"/>
          </w:tcPr>
          <w:p w14:paraId="2A2315F5"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0,031</w:t>
            </w:r>
          </w:p>
        </w:tc>
        <w:tc>
          <w:tcPr>
            <w:tcW w:w="931" w:type="dxa"/>
          </w:tcPr>
          <w:p w14:paraId="1F0E1A18" w14:textId="13A74F55"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0,042</w:t>
            </w:r>
          </w:p>
        </w:tc>
        <w:tc>
          <w:tcPr>
            <w:tcW w:w="931" w:type="dxa"/>
          </w:tcPr>
          <w:p w14:paraId="7B0BC622"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0,053</w:t>
            </w:r>
          </w:p>
        </w:tc>
        <w:tc>
          <w:tcPr>
            <w:tcW w:w="931" w:type="dxa"/>
          </w:tcPr>
          <w:p w14:paraId="0DBD0821"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0,064</w:t>
            </w:r>
          </w:p>
        </w:tc>
        <w:tc>
          <w:tcPr>
            <w:tcW w:w="931" w:type="dxa"/>
          </w:tcPr>
          <w:p w14:paraId="27EDA48B"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0,074</w:t>
            </w:r>
          </w:p>
        </w:tc>
        <w:tc>
          <w:tcPr>
            <w:tcW w:w="931" w:type="dxa"/>
          </w:tcPr>
          <w:p w14:paraId="62CE3811" w14:textId="77777777" w:rsidR="00F453F7" w:rsidRPr="00947CD6" w:rsidRDefault="00F453F7"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0,085</w:t>
            </w:r>
          </w:p>
        </w:tc>
      </w:tr>
      <w:tr w:rsidR="005A7B22" w:rsidRPr="00947CD6" w14:paraId="634AA750" w14:textId="77777777" w:rsidTr="00D563B0">
        <w:tc>
          <w:tcPr>
            <w:tcW w:w="1252" w:type="dxa"/>
            <w:vMerge w:val="restart"/>
          </w:tcPr>
          <w:p w14:paraId="593B7560" w14:textId="77777777" w:rsidR="00CE4C9B" w:rsidRPr="00947CD6" w:rsidRDefault="00CE4C9B"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12</w:t>
            </w:r>
          </w:p>
        </w:tc>
        <w:tc>
          <w:tcPr>
            <w:tcW w:w="1528" w:type="dxa"/>
          </w:tcPr>
          <w:p w14:paraId="5912CB80"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0,1</w:t>
            </w:r>
          </w:p>
        </w:tc>
        <w:tc>
          <w:tcPr>
            <w:tcW w:w="928" w:type="dxa"/>
          </w:tcPr>
          <w:p w14:paraId="4115CF5B"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0,004</w:t>
            </w:r>
          </w:p>
        </w:tc>
        <w:tc>
          <w:tcPr>
            <w:tcW w:w="930" w:type="dxa"/>
          </w:tcPr>
          <w:p w14:paraId="7CC0B870"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08708D7D" w14:textId="149B294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0,012</w:t>
            </w:r>
          </w:p>
        </w:tc>
        <w:tc>
          <w:tcPr>
            <w:tcW w:w="931" w:type="dxa"/>
          </w:tcPr>
          <w:p w14:paraId="60F09DFE"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1" w:type="dxa"/>
          </w:tcPr>
          <w:p w14:paraId="09EA1236"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0,020</w:t>
            </w:r>
          </w:p>
        </w:tc>
        <w:tc>
          <w:tcPr>
            <w:tcW w:w="931" w:type="dxa"/>
          </w:tcPr>
          <w:p w14:paraId="73C95B89"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0,025</w:t>
            </w:r>
          </w:p>
        </w:tc>
        <w:tc>
          <w:tcPr>
            <w:tcW w:w="931" w:type="dxa"/>
          </w:tcPr>
          <w:p w14:paraId="0EC98046"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0,029</w:t>
            </w:r>
          </w:p>
        </w:tc>
      </w:tr>
      <w:tr w:rsidR="005A7B22" w:rsidRPr="00947CD6" w14:paraId="44459135" w14:textId="77777777" w:rsidTr="00D563B0">
        <w:tc>
          <w:tcPr>
            <w:tcW w:w="1252" w:type="dxa"/>
            <w:vMerge/>
          </w:tcPr>
          <w:p w14:paraId="42019682" w14:textId="77777777" w:rsidR="00CE4C9B" w:rsidRPr="00947CD6" w:rsidRDefault="00CE4C9B" w:rsidP="00581252">
            <w:pPr>
              <w:widowControl w:val="0"/>
              <w:autoSpaceDE w:val="0"/>
              <w:autoSpaceDN w:val="0"/>
              <w:adjustRightInd w:val="0"/>
              <w:jc w:val="center"/>
              <w:rPr>
                <w:rFonts w:ascii="Arial" w:hAnsi="Arial" w:cs="Arial"/>
                <w:highlight w:val="green"/>
              </w:rPr>
            </w:pPr>
          </w:p>
        </w:tc>
        <w:tc>
          <w:tcPr>
            <w:tcW w:w="1528" w:type="dxa"/>
          </w:tcPr>
          <w:p w14:paraId="51F7C906"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0,2</w:t>
            </w:r>
          </w:p>
        </w:tc>
        <w:tc>
          <w:tcPr>
            <w:tcW w:w="928" w:type="dxa"/>
          </w:tcPr>
          <w:p w14:paraId="29E7D62E"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0" w:type="dxa"/>
          </w:tcPr>
          <w:p w14:paraId="3E1064E0"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1" w:type="dxa"/>
          </w:tcPr>
          <w:p w14:paraId="15FAA7C4" w14:textId="1F8B4184"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0,024</w:t>
            </w:r>
          </w:p>
        </w:tc>
        <w:tc>
          <w:tcPr>
            <w:tcW w:w="931" w:type="dxa"/>
          </w:tcPr>
          <w:p w14:paraId="4C02BB22"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0,033</w:t>
            </w:r>
          </w:p>
        </w:tc>
        <w:tc>
          <w:tcPr>
            <w:tcW w:w="931" w:type="dxa"/>
          </w:tcPr>
          <w:p w14:paraId="1FD1D248"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0,041</w:t>
            </w:r>
          </w:p>
        </w:tc>
        <w:tc>
          <w:tcPr>
            <w:tcW w:w="931" w:type="dxa"/>
          </w:tcPr>
          <w:p w14:paraId="4F7CE035"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0,049</w:t>
            </w:r>
          </w:p>
        </w:tc>
        <w:tc>
          <w:tcPr>
            <w:tcW w:w="931" w:type="dxa"/>
          </w:tcPr>
          <w:p w14:paraId="04B2391C"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0,057</w:t>
            </w:r>
          </w:p>
        </w:tc>
      </w:tr>
      <w:tr w:rsidR="005A7B22" w:rsidRPr="00947CD6" w14:paraId="7CD25014" w14:textId="77777777" w:rsidTr="00D563B0">
        <w:tc>
          <w:tcPr>
            <w:tcW w:w="1252" w:type="dxa"/>
            <w:vMerge/>
          </w:tcPr>
          <w:p w14:paraId="3BE07446" w14:textId="77777777" w:rsidR="00CE4C9B" w:rsidRPr="00947CD6" w:rsidRDefault="00CE4C9B" w:rsidP="00581252">
            <w:pPr>
              <w:widowControl w:val="0"/>
              <w:autoSpaceDE w:val="0"/>
              <w:autoSpaceDN w:val="0"/>
              <w:adjustRightInd w:val="0"/>
              <w:jc w:val="center"/>
              <w:rPr>
                <w:rFonts w:ascii="Arial" w:hAnsi="Arial" w:cs="Arial"/>
                <w:highlight w:val="green"/>
              </w:rPr>
            </w:pPr>
          </w:p>
        </w:tc>
        <w:tc>
          <w:tcPr>
            <w:tcW w:w="1528" w:type="dxa"/>
          </w:tcPr>
          <w:p w14:paraId="2CD968FD"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0,3</w:t>
            </w:r>
          </w:p>
        </w:tc>
        <w:tc>
          <w:tcPr>
            <w:tcW w:w="928" w:type="dxa"/>
          </w:tcPr>
          <w:p w14:paraId="2B9D774C"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0,010</w:t>
            </w:r>
          </w:p>
        </w:tc>
        <w:tc>
          <w:tcPr>
            <w:tcW w:w="930" w:type="dxa"/>
          </w:tcPr>
          <w:p w14:paraId="52F659BA"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0,021</w:t>
            </w:r>
          </w:p>
        </w:tc>
        <w:tc>
          <w:tcPr>
            <w:tcW w:w="931" w:type="dxa"/>
          </w:tcPr>
          <w:p w14:paraId="4FDD1A79" w14:textId="3C5D2BB0"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0,031</w:t>
            </w:r>
          </w:p>
        </w:tc>
        <w:tc>
          <w:tcPr>
            <w:tcW w:w="931" w:type="dxa"/>
          </w:tcPr>
          <w:p w14:paraId="704D6EFE"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0,042</w:t>
            </w:r>
          </w:p>
        </w:tc>
        <w:tc>
          <w:tcPr>
            <w:tcW w:w="931" w:type="dxa"/>
          </w:tcPr>
          <w:p w14:paraId="65A7FAB6"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0,053</w:t>
            </w:r>
          </w:p>
        </w:tc>
        <w:tc>
          <w:tcPr>
            <w:tcW w:w="931" w:type="dxa"/>
          </w:tcPr>
          <w:p w14:paraId="7849FC71"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0,064</w:t>
            </w:r>
          </w:p>
        </w:tc>
        <w:tc>
          <w:tcPr>
            <w:tcW w:w="931" w:type="dxa"/>
          </w:tcPr>
          <w:p w14:paraId="49668392"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0,075</w:t>
            </w:r>
          </w:p>
        </w:tc>
      </w:tr>
      <w:tr w:rsidR="005A7B22" w:rsidRPr="00947CD6" w14:paraId="2B23C671" w14:textId="77777777" w:rsidTr="00D563B0">
        <w:tc>
          <w:tcPr>
            <w:tcW w:w="1252" w:type="dxa"/>
            <w:vMerge w:val="restart"/>
          </w:tcPr>
          <w:p w14:paraId="2B56F984" w14:textId="77777777" w:rsidR="00CE4C9B" w:rsidRPr="00947CD6" w:rsidRDefault="00CE4C9B" w:rsidP="00581252">
            <w:pPr>
              <w:widowControl w:val="0"/>
              <w:autoSpaceDE w:val="0"/>
              <w:autoSpaceDN w:val="0"/>
              <w:adjustRightInd w:val="0"/>
              <w:jc w:val="center"/>
              <w:rPr>
                <w:rFonts w:ascii="Arial" w:hAnsi="Arial" w:cs="Arial"/>
                <w:highlight w:val="green"/>
              </w:rPr>
            </w:pPr>
            <w:r w:rsidRPr="00947CD6">
              <w:rPr>
                <w:rFonts w:ascii="Arial" w:hAnsi="Arial" w:cs="Arial"/>
                <w:highlight w:val="green"/>
              </w:rPr>
              <w:t>16</w:t>
            </w:r>
          </w:p>
        </w:tc>
        <w:tc>
          <w:tcPr>
            <w:tcW w:w="1528" w:type="dxa"/>
          </w:tcPr>
          <w:p w14:paraId="42AF064F"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0,1</w:t>
            </w:r>
          </w:p>
        </w:tc>
        <w:tc>
          <w:tcPr>
            <w:tcW w:w="928" w:type="dxa"/>
          </w:tcPr>
          <w:p w14:paraId="4F91D7DE"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0,000</w:t>
            </w:r>
          </w:p>
        </w:tc>
        <w:tc>
          <w:tcPr>
            <w:tcW w:w="930" w:type="dxa"/>
          </w:tcPr>
          <w:p w14:paraId="29135151"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0,004</w:t>
            </w:r>
          </w:p>
        </w:tc>
        <w:tc>
          <w:tcPr>
            <w:tcW w:w="931" w:type="dxa"/>
          </w:tcPr>
          <w:p w14:paraId="652358F4" w14:textId="5D61C465"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18188241"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0,012</w:t>
            </w:r>
          </w:p>
        </w:tc>
        <w:tc>
          <w:tcPr>
            <w:tcW w:w="931" w:type="dxa"/>
          </w:tcPr>
          <w:p w14:paraId="7F49A385"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1" w:type="dxa"/>
          </w:tcPr>
          <w:p w14:paraId="47131017"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0,021</w:t>
            </w:r>
          </w:p>
        </w:tc>
        <w:tc>
          <w:tcPr>
            <w:tcW w:w="931" w:type="dxa"/>
          </w:tcPr>
          <w:p w14:paraId="415D160D"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0,025</w:t>
            </w:r>
          </w:p>
        </w:tc>
      </w:tr>
      <w:tr w:rsidR="005A7B22" w:rsidRPr="00947CD6" w14:paraId="5B23403A" w14:textId="77777777" w:rsidTr="00D563B0">
        <w:tc>
          <w:tcPr>
            <w:tcW w:w="1252" w:type="dxa"/>
            <w:vMerge/>
          </w:tcPr>
          <w:p w14:paraId="1680AF1A" w14:textId="77777777" w:rsidR="00CE4C9B" w:rsidRPr="00947CD6" w:rsidRDefault="00CE4C9B" w:rsidP="00581252">
            <w:pPr>
              <w:widowControl w:val="0"/>
              <w:autoSpaceDE w:val="0"/>
              <w:autoSpaceDN w:val="0"/>
              <w:adjustRightInd w:val="0"/>
              <w:jc w:val="center"/>
              <w:rPr>
                <w:rFonts w:ascii="Arial" w:hAnsi="Arial" w:cs="Arial"/>
                <w:highlight w:val="green"/>
              </w:rPr>
            </w:pPr>
          </w:p>
        </w:tc>
        <w:tc>
          <w:tcPr>
            <w:tcW w:w="1528" w:type="dxa"/>
          </w:tcPr>
          <w:p w14:paraId="61CA27F3"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0,2</w:t>
            </w:r>
          </w:p>
        </w:tc>
        <w:tc>
          <w:tcPr>
            <w:tcW w:w="928" w:type="dxa"/>
          </w:tcPr>
          <w:p w14:paraId="236B7543" w14:textId="7B844415" w:rsidR="00CE4C9B" w:rsidRPr="00947CD6" w:rsidRDefault="00D563B0"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6C7E58F7"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4627DC76" w14:textId="0AB83F25"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1" w:type="dxa"/>
          </w:tcPr>
          <w:p w14:paraId="024187E4"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0,024</w:t>
            </w:r>
          </w:p>
        </w:tc>
        <w:tc>
          <w:tcPr>
            <w:tcW w:w="931" w:type="dxa"/>
          </w:tcPr>
          <w:p w14:paraId="2706F452"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0,033</w:t>
            </w:r>
          </w:p>
        </w:tc>
        <w:tc>
          <w:tcPr>
            <w:tcW w:w="931" w:type="dxa"/>
          </w:tcPr>
          <w:p w14:paraId="50D7B400"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0,041</w:t>
            </w:r>
          </w:p>
        </w:tc>
        <w:tc>
          <w:tcPr>
            <w:tcW w:w="931" w:type="dxa"/>
          </w:tcPr>
          <w:p w14:paraId="7E21360B"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0,049</w:t>
            </w:r>
          </w:p>
        </w:tc>
      </w:tr>
      <w:tr w:rsidR="005A7B22" w:rsidRPr="00947CD6" w14:paraId="2ECF354A" w14:textId="77777777" w:rsidTr="00D563B0">
        <w:tc>
          <w:tcPr>
            <w:tcW w:w="1252" w:type="dxa"/>
            <w:vMerge/>
          </w:tcPr>
          <w:p w14:paraId="7263D133" w14:textId="77777777" w:rsidR="00CE4C9B" w:rsidRPr="00947CD6" w:rsidRDefault="00CE4C9B" w:rsidP="00581252">
            <w:pPr>
              <w:widowControl w:val="0"/>
              <w:autoSpaceDE w:val="0"/>
              <w:autoSpaceDN w:val="0"/>
              <w:adjustRightInd w:val="0"/>
              <w:jc w:val="center"/>
              <w:rPr>
                <w:rFonts w:ascii="Arial" w:hAnsi="Arial" w:cs="Arial"/>
                <w:highlight w:val="green"/>
              </w:rPr>
            </w:pPr>
          </w:p>
        </w:tc>
        <w:tc>
          <w:tcPr>
            <w:tcW w:w="1528" w:type="dxa"/>
          </w:tcPr>
          <w:p w14:paraId="7A5D9373"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0,3</w:t>
            </w:r>
          </w:p>
        </w:tc>
        <w:tc>
          <w:tcPr>
            <w:tcW w:w="928" w:type="dxa"/>
          </w:tcPr>
          <w:p w14:paraId="72EEA1C7" w14:textId="0FAB7288" w:rsidR="00CE4C9B" w:rsidRPr="00947CD6" w:rsidRDefault="00D563B0"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47C14B00"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0,010</w:t>
            </w:r>
          </w:p>
        </w:tc>
        <w:tc>
          <w:tcPr>
            <w:tcW w:w="931" w:type="dxa"/>
          </w:tcPr>
          <w:p w14:paraId="5D6714A4" w14:textId="595B29DC"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0,021</w:t>
            </w:r>
          </w:p>
        </w:tc>
        <w:tc>
          <w:tcPr>
            <w:tcW w:w="931" w:type="dxa"/>
          </w:tcPr>
          <w:p w14:paraId="568FC905"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0,032</w:t>
            </w:r>
          </w:p>
        </w:tc>
        <w:tc>
          <w:tcPr>
            <w:tcW w:w="931" w:type="dxa"/>
          </w:tcPr>
          <w:p w14:paraId="651F9ECE"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0,043</w:t>
            </w:r>
          </w:p>
        </w:tc>
        <w:tc>
          <w:tcPr>
            <w:tcW w:w="931" w:type="dxa"/>
          </w:tcPr>
          <w:p w14:paraId="091C2473"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0,053</w:t>
            </w:r>
          </w:p>
        </w:tc>
        <w:tc>
          <w:tcPr>
            <w:tcW w:w="931" w:type="dxa"/>
          </w:tcPr>
          <w:p w14:paraId="17AEFA90" w14:textId="77777777" w:rsidR="00CE4C9B" w:rsidRPr="00947CD6" w:rsidRDefault="00CE4C9B" w:rsidP="00153FBB">
            <w:pPr>
              <w:widowControl w:val="0"/>
              <w:autoSpaceDE w:val="0"/>
              <w:autoSpaceDN w:val="0"/>
              <w:adjustRightInd w:val="0"/>
              <w:jc w:val="center"/>
              <w:rPr>
                <w:rFonts w:ascii="Arial" w:hAnsi="Arial" w:cs="Arial"/>
                <w:highlight w:val="green"/>
              </w:rPr>
            </w:pPr>
            <w:r w:rsidRPr="00947CD6">
              <w:rPr>
                <w:rFonts w:ascii="Arial" w:hAnsi="Arial" w:cs="Arial"/>
                <w:highlight w:val="green"/>
              </w:rPr>
              <w:t>0,064</w:t>
            </w:r>
          </w:p>
        </w:tc>
      </w:tr>
      <w:tr w:rsidR="00D563B0" w:rsidRPr="00947CD6" w14:paraId="06437C89" w14:textId="77777777" w:rsidTr="00D563B0">
        <w:tc>
          <w:tcPr>
            <w:tcW w:w="1252" w:type="dxa"/>
            <w:vMerge w:val="restart"/>
          </w:tcPr>
          <w:p w14:paraId="5E3C1C97"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20</w:t>
            </w:r>
          </w:p>
        </w:tc>
        <w:tc>
          <w:tcPr>
            <w:tcW w:w="1528" w:type="dxa"/>
          </w:tcPr>
          <w:p w14:paraId="4321BC59"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0,1</w:t>
            </w:r>
          </w:p>
        </w:tc>
        <w:tc>
          <w:tcPr>
            <w:tcW w:w="928" w:type="dxa"/>
          </w:tcPr>
          <w:p w14:paraId="004386F7" w14:textId="51A60B18"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399D6309" w14:textId="1F9616B2"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65ED17AD" w14:textId="1961B856"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0,004</w:t>
            </w:r>
          </w:p>
        </w:tc>
        <w:tc>
          <w:tcPr>
            <w:tcW w:w="931" w:type="dxa"/>
          </w:tcPr>
          <w:p w14:paraId="53B2340B"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76836EEC"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0,012</w:t>
            </w:r>
          </w:p>
        </w:tc>
        <w:tc>
          <w:tcPr>
            <w:tcW w:w="931" w:type="dxa"/>
          </w:tcPr>
          <w:p w14:paraId="2B434747" w14:textId="77777777" w:rsidR="00D563B0" w:rsidRPr="00947CD6" w:rsidRDefault="00D563B0" w:rsidP="00D563B0">
            <w:pPr>
              <w:widowControl w:val="0"/>
              <w:tabs>
                <w:tab w:val="left" w:pos="559"/>
              </w:tabs>
              <w:autoSpaceDE w:val="0"/>
              <w:autoSpaceDN w:val="0"/>
              <w:adjustRightInd w:val="0"/>
              <w:jc w:val="center"/>
              <w:rPr>
                <w:rFonts w:ascii="Arial" w:hAnsi="Arial" w:cs="Arial"/>
                <w:highlight w:val="green"/>
              </w:rPr>
            </w:pPr>
            <w:r w:rsidRPr="00947CD6">
              <w:rPr>
                <w:rFonts w:ascii="Arial" w:hAnsi="Arial" w:cs="Arial"/>
                <w:highlight w:val="green"/>
              </w:rPr>
              <w:t>0,017</w:t>
            </w:r>
          </w:p>
        </w:tc>
        <w:tc>
          <w:tcPr>
            <w:tcW w:w="931" w:type="dxa"/>
          </w:tcPr>
          <w:p w14:paraId="4F1225DD"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0,021</w:t>
            </w:r>
          </w:p>
        </w:tc>
      </w:tr>
      <w:tr w:rsidR="00D563B0" w:rsidRPr="00947CD6" w14:paraId="5F05D58D" w14:textId="77777777" w:rsidTr="00D563B0">
        <w:tc>
          <w:tcPr>
            <w:tcW w:w="1252" w:type="dxa"/>
            <w:vMerge/>
          </w:tcPr>
          <w:p w14:paraId="660D40CD" w14:textId="77777777" w:rsidR="00D563B0" w:rsidRPr="00947CD6" w:rsidRDefault="00D563B0" w:rsidP="00D563B0">
            <w:pPr>
              <w:widowControl w:val="0"/>
              <w:autoSpaceDE w:val="0"/>
              <w:autoSpaceDN w:val="0"/>
              <w:adjustRightInd w:val="0"/>
              <w:jc w:val="center"/>
              <w:rPr>
                <w:rFonts w:ascii="Arial" w:hAnsi="Arial" w:cs="Arial"/>
                <w:highlight w:val="green"/>
              </w:rPr>
            </w:pPr>
          </w:p>
        </w:tc>
        <w:tc>
          <w:tcPr>
            <w:tcW w:w="1528" w:type="dxa"/>
          </w:tcPr>
          <w:p w14:paraId="257BD8AF"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0,2</w:t>
            </w:r>
          </w:p>
        </w:tc>
        <w:tc>
          <w:tcPr>
            <w:tcW w:w="928" w:type="dxa"/>
          </w:tcPr>
          <w:p w14:paraId="1B346DBF" w14:textId="4A9EA8ED"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4562E665" w14:textId="5675F416"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7E2D7865" w14:textId="54E985CB"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3170B460"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0,016</w:t>
            </w:r>
          </w:p>
        </w:tc>
        <w:tc>
          <w:tcPr>
            <w:tcW w:w="931" w:type="dxa"/>
          </w:tcPr>
          <w:p w14:paraId="4BC4A01D"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0,025</w:t>
            </w:r>
          </w:p>
        </w:tc>
        <w:tc>
          <w:tcPr>
            <w:tcW w:w="931" w:type="dxa"/>
          </w:tcPr>
          <w:p w14:paraId="513F5F30"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0,033</w:t>
            </w:r>
          </w:p>
        </w:tc>
        <w:tc>
          <w:tcPr>
            <w:tcW w:w="931" w:type="dxa"/>
          </w:tcPr>
          <w:p w14:paraId="07338870"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0,041</w:t>
            </w:r>
          </w:p>
        </w:tc>
      </w:tr>
      <w:tr w:rsidR="00D563B0" w:rsidRPr="00947CD6" w14:paraId="26944BB7" w14:textId="77777777" w:rsidTr="00D563B0">
        <w:tc>
          <w:tcPr>
            <w:tcW w:w="1252" w:type="dxa"/>
            <w:vMerge/>
          </w:tcPr>
          <w:p w14:paraId="7DDE6A25" w14:textId="77777777" w:rsidR="00D563B0" w:rsidRPr="00947CD6" w:rsidRDefault="00D563B0" w:rsidP="00D563B0">
            <w:pPr>
              <w:widowControl w:val="0"/>
              <w:autoSpaceDE w:val="0"/>
              <w:autoSpaceDN w:val="0"/>
              <w:adjustRightInd w:val="0"/>
              <w:jc w:val="center"/>
              <w:rPr>
                <w:rFonts w:ascii="Arial" w:hAnsi="Arial" w:cs="Arial"/>
                <w:highlight w:val="green"/>
              </w:rPr>
            </w:pPr>
          </w:p>
        </w:tc>
        <w:tc>
          <w:tcPr>
            <w:tcW w:w="1528" w:type="dxa"/>
          </w:tcPr>
          <w:p w14:paraId="589B0B2B"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0,3</w:t>
            </w:r>
          </w:p>
        </w:tc>
        <w:tc>
          <w:tcPr>
            <w:tcW w:w="928" w:type="dxa"/>
          </w:tcPr>
          <w:p w14:paraId="4F086908" w14:textId="3C1EA35B"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10B22DC7" w14:textId="58152FE3"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1E92E4EA" w14:textId="1DBEB2B0"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0,010</w:t>
            </w:r>
          </w:p>
        </w:tc>
        <w:tc>
          <w:tcPr>
            <w:tcW w:w="931" w:type="dxa"/>
          </w:tcPr>
          <w:p w14:paraId="0464B2A3"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0,021</w:t>
            </w:r>
          </w:p>
        </w:tc>
        <w:tc>
          <w:tcPr>
            <w:tcW w:w="931" w:type="dxa"/>
          </w:tcPr>
          <w:p w14:paraId="2625D196"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0,032</w:t>
            </w:r>
          </w:p>
        </w:tc>
        <w:tc>
          <w:tcPr>
            <w:tcW w:w="931" w:type="dxa"/>
          </w:tcPr>
          <w:p w14:paraId="13E62E14"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0,043</w:t>
            </w:r>
          </w:p>
        </w:tc>
        <w:tc>
          <w:tcPr>
            <w:tcW w:w="931" w:type="dxa"/>
          </w:tcPr>
          <w:p w14:paraId="00826CCB"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0,054</w:t>
            </w:r>
          </w:p>
        </w:tc>
      </w:tr>
      <w:tr w:rsidR="00D563B0" w:rsidRPr="00947CD6" w14:paraId="5E0BE4F6" w14:textId="77777777" w:rsidTr="00D563B0">
        <w:tc>
          <w:tcPr>
            <w:tcW w:w="1252" w:type="dxa"/>
            <w:vMerge w:val="restart"/>
          </w:tcPr>
          <w:p w14:paraId="22296627"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24</w:t>
            </w:r>
          </w:p>
        </w:tc>
        <w:tc>
          <w:tcPr>
            <w:tcW w:w="1528" w:type="dxa"/>
          </w:tcPr>
          <w:p w14:paraId="2940ADC3"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0,1</w:t>
            </w:r>
          </w:p>
        </w:tc>
        <w:tc>
          <w:tcPr>
            <w:tcW w:w="928" w:type="dxa"/>
          </w:tcPr>
          <w:p w14:paraId="3156EDE4" w14:textId="53503C91"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6EF11011" w14:textId="502E0F10"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31024244" w14:textId="387CE2D0"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3EB50418"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0,004</w:t>
            </w:r>
          </w:p>
        </w:tc>
        <w:tc>
          <w:tcPr>
            <w:tcW w:w="931" w:type="dxa"/>
          </w:tcPr>
          <w:p w14:paraId="416ADAF2"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3B5E41AB"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0,012</w:t>
            </w:r>
          </w:p>
        </w:tc>
        <w:tc>
          <w:tcPr>
            <w:tcW w:w="931" w:type="dxa"/>
          </w:tcPr>
          <w:p w14:paraId="2A0A091A"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0,017</w:t>
            </w:r>
          </w:p>
        </w:tc>
      </w:tr>
      <w:tr w:rsidR="00D563B0" w:rsidRPr="00947CD6" w14:paraId="136F536B" w14:textId="77777777" w:rsidTr="00D563B0">
        <w:tc>
          <w:tcPr>
            <w:tcW w:w="1252" w:type="dxa"/>
            <w:vMerge/>
          </w:tcPr>
          <w:p w14:paraId="095BAC41" w14:textId="77777777" w:rsidR="00D563B0" w:rsidRPr="00947CD6" w:rsidRDefault="00D563B0" w:rsidP="00D563B0">
            <w:pPr>
              <w:widowControl w:val="0"/>
              <w:autoSpaceDE w:val="0"/>
              <w:autoSpaceDN w:val="0"/>
              <w:adjustRightInd w:val="0"/>
              <w:rPr>
                <w:rFonts w:ascii="Arial" w:hAnsi="Arial" w:cs="Arial"/>
                <w:highlight w:val="green"/>
              </w:rPr>
            </w:pPr>
          </w:p>
        </w:tc>
        <w:tc>
          <w:tcPr>
            <w:tcW w:w="1528" w:type="dxa"/>
          </w:tcPr>
          <w:p w14:paraId="1CEBE8E5"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0,2</w:t>
            </w:r>
          </w:p>
        </w:tc>
        <w:tc>
          <w:tcPr>
            <w:tcW w:w="928" w:type="dxa"/>
          </w:tcPr>
          <w:p w14:paraId="21526446" w14:textId="06C4CDA8"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70DD850D" w14:textId="5BE44435"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7D4649B1" w14:textId="2B38C131"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0C8602D1"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0,008</w:t>
            </w:r>
          </w:p>
        </w:tc>
        <w:tc>
          <w:tcPr>
            <w:tcW w:w="931" w:type="dxa"/>
          </w:tcPr>
          <w:p w14:paraId="0C26B49E"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0,017</w:t>
            </w:r>
          </w:p>
        </w:tc>
        <w:tc>
          <w:tcPr>
            <w:tcW w:w="931" w:type="dxa"/>
          </w:tcPr>
          <w:p w14:paraId="43EBB6B6"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0,025</w:t>
            </w:r>
          </w:p>
        </w:tc>
        <w:tc>
          <w:tcPr>
            <w:tcW w:w="931" w:type="dxa"/>
          </w:tcPr>
          <w:p w14:paraId="44CD4F7D"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0,033</w:t>
            </w:r>
          </w:p>
        </w:tc>
      </w:tr>
      <w:tr w:rsidR="00D563B0" w:rsidRPr="00947CD6" w14:paraId="6DBF7B00" w14:textId="77777777" w:rsidTr="00D563B0">
        <w:tc>
          <w:tcPr>
            <w:tcW w:w="1252" w:type="dxa"/>
            <w:vMerge/>
          </w:tcPr>
          <w:p w14:paraId="30DFDDA7" w14:textId="77777777" w:rsidR="00D563B0" w:rsidRPr="00947CD6" w:rsidRDefault="00D563B0" w:rsidP="00D563B0">
            <w:pPr>
              <w:widowControl w:val="0"/>
              <w:autoSpaceDE w:val="0"/>
              <w:autoSpaceDN w:val="0"/>
              <w:adjustRightInd w:val="0"/>
              <w:rPr>
                <w:rFonts w:ascii="Arial" w:hAnsi="Arial" w:cs="Arial"/>
                <w:highlight w:val="green"/>
              </w:rPr>
            </w:pPr>
          </w:p>
        </w:tc>
        <w:tc>
          <w:tcPr>
            <w:tcW w:w="1528" w:type="dxa"/>
          </w:tcPr>
          <w:p w14:paraId="174728D6"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0,3</w:t>
            </w:r>
          </w:p>
        </w:tc>
        <w:tc>
          <w:tcPr>
            <w:tcW w:w="928" w:type="dxa"/>
          </w:tcPr>
          <w:p w14:paraId="1FF65311" w14:textId="28ACC31F"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0" w:type="dxa"/>
          </w:tcPr>
          <w:p w14:paraId="47DD64EE" w14:textId="6FF1301B"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1375C951" w14:textId="40F6D2FD"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w:t>
            </w:r>
          </w:p>
        </w:tc>
        <w:tc>
          <w:tcPr>
            <w:tcW w:w="931" w:type="dxa"/>
          </w:tcPr>
          <w:p w14:paraId="28B8ED83"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0,011</w:t>
            </w:r>
          </w:p>
        </w:tc>
        <w:tc>
          <w:tcPr>
            <w:tcW w:w="931" w:type="dxa"/>
          </w:tcPr>
          <w:p w14:paraId="597C8032"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0,022</w:t>
            </w:r>
          </w:p>
        </w:tc>
        <w:tc>
          <w:tcPr>
            <w:tcW w:w="931" w:type="dxa"/>
          </w:tcPr>
          <w:p w14:paraId="184EF48E"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0,032</w:t>
            </w:r>
          </w:p>
        </w:tc>
        <w:tc>
          <w:tcPr>
            <w:tcW w:w="931" w:type="dxa"/>
          </w:tcPr>
          <w:p w14:paraId="28089EC4" w14:textId="77777777" w:rsidR="00D563B0" w:rsidRPr="00947CD6" w:rsidRDefault="00D563B0" w:rsidP="00D563B0">
            <w:pPr>
              <w:widowControl w:val="0"/>
              <w:autoSpaceDE w:val="0"/>
              <w:autoSpaceDN w:val="0"/>
              <w:adjustRightInd w:val="0"/>
              <w:jc w:val="center"/>
              <w:rPr>
                <w:rFonts w:ascii="Arial" w:hAnsi="Arial" w:cs="Arial"/>
                <w:highlight w:val="green"/>
              </w:rPr>
            </w:pPr>
            <w:r w:rsidRPr="00947CD6">
              <w:rPr>
                <w:rFonts w:ascii="Arial" w:hAnsi="Arial" w:cs="Arial"/>
                <w:highlight w:val="green"/>
              </w:rPr>
              <w:t>0,043</w:t>
            </w:r>
          </w:p>
        </w:tc>
      </w:tr>
    </w:tbl>
    <w:p w14:paraId="65DE98DF" w14:textId="77777777" w:rsidR="005D68D6" w:rsidRPr="00947CD6" w:rsidRDefault="005D68D6" w:rsidP="005D68D6">
      <w:pPr>
        <w:widowControl w:val="0"/>
        <w:autoSpaceDE w:val="0"/>
        <w:autoSpaceDN w:val="0"/>
        <w:adjustRightInd w:val="0"/>
        <w:rPr>
          <w:rFonts w:ascii="Arial" w:hAnsi="Arial" w:cs="Arial"/>
          <w:highlight w:val="green"/>
        </w:rPr>
      </w:pPr>
    </w:p>
    <w:bookmarkEnd w:id="114"/>
    <w:p w14:paraId="01229E81" w14:textId="32AB6527" w:rsidR="008E3BEE" w:rsidRPr="00947CD6" w:rsidRDefault="00A8102B" w:rsidP="00153FBB">
      <w:pPr>
        <w:pStyle w:val="16"/>
        <w:rPr>
          <w:highlight w:val="green"/>
        </w:rPr>
      </w:pPr>
      <w:r w:rsidRPr="00947CD6">
        <w:rPr>
          <w:rFonts w:cs="Arial"/>
          <w:szCs w:val="24"/>
          <w:highlight w:val="green"/>
        </w:rPr>
        <w:br w:type="page"/>
      </w:r>
      <w:bookmarkStart w:id="115" w:name="_Toc386211156"/>
      <w:bookmarkEnd w:id="31"/>
    </w:p>
    <w:p w14:paraId="282769B2" w14:textId="77777777" w:rsidR="00AA3C87" w:rsidRPr="00947CD6" w:rsidRDefault="00947CD6" w:rsidP="00D654CB">
      <w:pPr>
        <w:pStyle w:val="16"/>
        <w:rPr>
          <w:rFonts w:ascii="Times New Roman" w:hAnsi="Times New Roman"/>
          <w:szCs w:val="24"/>
          <w:highlight w:val="green"/>
          <w:lang w:eastAsia="en-US"/>
        </w:rPr>
      </w:pPr>
      <w:hyperlink w:anchor="_Toc469306005" w:history="1">
        <w:bookmarkStart w:id="116" w:name="_Toc492290033"/>
        <w:bookmarkStart w:id="117" w:name="_Toc523323342"/>
        <w:bookmarkStart w:id="118" w:name="_Toc524711562"/>
        <w:r w:rsidR="00AA3C87" w:rsidRPr="00947CD6">
          <w:rPr>
            <w:rStyle w:val="af0"/>
            <w:rFonts w:cs="Arial"/>
            <w:highlight w:val="green"/>
          </w:rPr>
          <w:t>Библиография</w:t>
        </w:r>
        <w:bookmarkEnd w:id="116"/>
        <w:bookmarkEnd w:id="117"/>
        <w:bookmarkEnd w:id="118"/>
      </w:hyperlink>
    </w:p>
    <w:p w14:paraId="0B0E994D" w14:textId="44441752" w:rsidR="00351A46" w:rsidRPr="00947CD6" w:rsidRDefault="009F40C3" w:rsidP="00B34630">
      <w:pPr>
        <w:spacing w:line="360" w:lineRule="auto"/>
        <w:jc w:val="both"/>
        <w:rPr>
          <w:rFonts w:ascii="Arial" w:eastAsia="Calibri" w:hAnsi="Arial" w:cs="Arial"/>
          <w:sz w:val="24"/>
          <w:szCs w:val="24"/>
          <w:highlight w:val="green"/>
        </w:rPr>
      </w:pPr>
      <w:r w:rsidRPr="00947CD6">
        <w:rPr>
          <w:rFonts w:ascii="Arial" w:eastAsia="Calibri" w:hAnsi="Arial" w:cs="Arial"/>
          <w:sz w:val="24"/>
          <w:szCs w:val="24"/>
          <w:highlight w:val="green"/>
        </w:rPr>
        <w:t xml:space="preserve">[1] Постановление Правительства Российской Федерации от 31 марта 2017 </w:t>
      </w:r>
      <w:r w:rsidR="00A60404" w:rsidRPr="00947CD6">
        <w:rPr>
          <w:rFonts w:ascii="Arial" w:eastAsia="Calibri" w:hAnsi="Arial" w:cs="Arial"/>
          <w:sz w:val="24"/>
          <w:szCs w:val="24"/>
          <w:highlight w:val="green"/>
        </w:rPr>
        <w:t xml:space="preserve">г. </w:t>
      </w:r>
      <w:r w:rsidR="00A60404" w:rsidRPr="00947CD6">
        <w:rPr>
          <w:rFonts w:ascii="Arial" w:eastAsia="Calibri" w:hAnsi="Arial" w:cs="Arial"/>
          <w:sz w:val="24"/>
          <w:szCs w:val="24"/>
          <w:highlight w:val="green"/>
        </w:rPr>
        <w:br/>
      </w:r>
      <w:r w:rsidRPr="00947CD6">
        <w:rPr>
          <w:rFonts w:ascii="Arial" w:eastAsia="Calibri" w:hAnsi="Arial" w:cs="Arial"/>
          <w:sz w:val="24"/>
          <w:szCs w:val="24"/>
          <w:highlight w:val="green"/>
        </w:rPr>
        <w:t>№</w:t>
      </w:r>
      <w:r w:rsidR="00B34630" w:rsidRPr="00947CD6">
        <w:rPr>
          <w:rFonts w:ascii="Arial" w:eastAsia="Calibri" w:hAnsi="Arial" w:cs="Arial"/>
          <w:sz w:val="24"/>
          <w:szCs w:val="24"/>
          <w:highlight w:val="green"/>
        </w:rPr>
        <w:t xml:space="preserve"> </w:t>
      </w:r>
      <w:r w:rsidR="00A60404" w:rsidRPr="00947CD6">
        <w:rPr>
          <w:rFonts w:ascii="Arial" w:eastAsia="Calibri" w:hAnsi="Arial" w:cs="Arial"/>
          <w:sz w:val="24"/>
          <w:szCs w:val="24"/>
          <w:highlight w:val="green"/>
        </w:rPr>
        <w:t>402 «Об утверждении П</w:t>
      </w:r>
      <w:r w:rsidRPr="00947CD6">
        <w:rPr>
          <w:rFonts w:ascii="Arial" w:eastAsia="Calibri" w:hAnsi="Arial" w:cs="Arial"/>
          <w:sz w:val="24"/>
          <w:szCs w:val="24"/>
          <w:highlight w:val="green"/>
        </w:rPr>
        <w:t xml:space="preserve">равил выполнения инженерных изысканий, необходимых для подготовки документации по планировке территории, перечня видов инженерных изысканий, необходимых для подготовки документации по планировке территории, и о внесении изменений в постановление </w:t>
      </w:r>
      <w:r w:rsidR="007E05ED" w:rsidRPr="00947CD6">
        <w:rPr>
          <w:rFonts w:ascii="Arial" w:eastAsia="Calibri" w:hAnsi="Arial" w:cs="Arial"/>
          <w:sz w:val="24"/>
          <w:szCs w:val="24"/>
          <w:highlight w:val="green"/>
        </w:rPr>
        <w:t xml:space="preserve">Правительства Российской Федерации </w:t>
      </w:r>
      <w:r w:rsidRPr="00947CD6">
        <w:rPr>
          <w:rFonts w:ascii="Arial" w:eastAsia="Calibri" w:hAnsi="Arial" w:cs="Arial"/>
          <w:sz w:val="24"/>
          <w:szCs w:val="24"/>
          <w:highlight w:val="green"/>
        </w:rPr>
        <w:t>от 19 января 2006 г. № 20»</w:t>
      </w:r>
    </w:p>
    <w:p w14:paraId="4A1BD076" w14:textId="66D359A5" w:rsidR="00D0137A" w:rsidRDefault="001105C4" w:rsidP="00B34630">
      <w:pPr>
        <w:spacing w:line="360" w:lineRule="auto"/>
        <w:jc w:val="both"/>
        <w:rPr>
          <w:rFonts w:ascii="Arial" w:eastAsia="Calibri" w:hAnsi="Arial" w:cs="Arial"/>
          <w:sz w:val="24"/>
          <w:szCs w:val="24"/>
        </w:rPr>
      </w:pPr>
      <w:r w:rsidRPr="00947CD6">
        <w:rPr>
          <w:rFonts w:ascii="Arial" w:eastAsia="Calibri" w:hAnsi="Arial" w:cs="Arial"/>
          <w:sz w:val="24"/>
          <w:szCs w:val="24"/>
          <w:highlight w:val="green"/>
        </w:rPr>
        <w:t>[</w:t>
      </w:r>
      <w:r w:rsidR="00A740E7" w:rsidRPr="00947CD6">
        <w:rPr>
          <w:rFonts w:ascii="Arial" w:eastAsia="Calibri" w:hAnsi="Arial" w:cs="Arial"/>
          <w:sz w:val="24"/>
          <w:szCs w:val="24"/>
          <w:highlight w:val="green"/>
        </w:rPr>
        <w:t>2</w:t>
      </w:r>
      <w:r w:rsidRPr="00947CD6">
        <w:rPr>
          <w:rFonts w:ascii="Arial" w:eastAsia="Calibri" w:hAnsi="Arial" w:cs="Arial"/>
          <w:sz w:val="24"/>
          <w:szCs w:val="24"/>
          <w:highlight w:val="green"/>
        </w:rPr>
        <w:t xml:space="preserve">] </w:t>
      </w:r>
      <w:r w:rsidR="00D0137A" w:rsidRPr="00947CD6">
        <w:rPr>
          <w:rFonts w:ascii="Arial" w:eastAsia="Calibri" w:hAnsi="Arial" w:cs="Arial"/>
          <w:sz w:val="24"/>
          <w:szCs w:val="24"/>
          <w:highlight w:val="green"/>
        </w:rPr>
        <w:t>Рекомендации по определению относительной просадочности грунтов статически</w:t>
      </w:r>
      <w:r w:rsidR="008A2134" w:rsidRPr="00947CD6">
        <w:rPr>
          <w:rFonts w:ascii="Arial" w:eastAsia="Calibri" w:hAnsi="Arial" w:cs="Arial"/>
          <w:sz w:val="24"/>
          <w:szCs w:val="24"/>
          <w:highlight w:val="green"/>
        </w:rPr>
        <w:t>м</w:t>
      </w:r>
      <w:r w:rsidR="00D0137A" w:rsidRPr="00947CD6">
        <w:rPr>
          <w:rFonts w:ascii="Arial" w:eastAsia="Calibri" w:hAnsi="Arial" w:cs="Arial"/>
          <w:sz w:val="24"/>
          <w:szCs w:val="24"/>
          <w:highlight w:val="green"/>
        </w:rPr>
        <w:t xml:space="preserve"> зондирование</w:t>
      </w:r>
      <w:r w:rsidR="008A2134" w:rsidRPr="00947CD6">
        <w:rPr>
          <w:rFonts w:ascii="Arial" w:eastAsia="Calibri" w:hAnsi="Arial" w:cs="Arial"/>
          <w:sz w:val="24"/>
          <w:szCs w:val="24"/>
          <w:highlight w:val="green"/>
        </w:rPr>
        <w:t>м</w:t>
      </w:r>
      <w:r w:rsidR="00D0137A" w:rsidRPr="00947CD6">
        <w:rPr>
          <w:rFonts w:ascii="Arial" w:eastAsia="Calibri" w:hAnsi="Arial" w:cs="Arial"/>
          <w:sz w:val="24"/>
          <w:szCs w:val="24"/>
          <w:highlight w:val="green"/>
        </w:rPr>
        <w:t xml:space="preserve"> с поверхност</w:t>
      </w:r>
      <w:r w:rsidR="00DA5178" w:rsidRPr="00947CD6">
        <w:rPr>
          <w:rFonts w:ascii="Arial" w:eastAsia="Calibri" w:hAnsi="Arial" w:cs="Arial"/>
          <w:sz w:val="24"/>
          <w:szCs w:val="24"/>
          <w:highlight w:val="green"/>
        </w:rPr>
        <w:t>и</w:t>
      </w:r>
      <w:r w:rsidR="00B20206" w:rsidRPr="00947CD6">
        <w:rPr>
          <w:rFonts w:ascii="Arial" w:eastAsia="Calibri" w:hAnsi="Arial" w:cs="Arial"/>
          <w:sz w:val="24"/>
          <w:szCs w:val="24"/>
          <w:highlight w:val="green"/>
        </w:rPr>
        <w:t xml:space="preserve"> дна шурфа /</w:t>
      </w:r>
      <w:r w:rsidR="00DA5178" w:rsidRPr="00947CD6">
        <w:rPr>
          <w:rFonts w:ascii="Tahoma" w:hAnsi="Tahoma" w:cs="Tahoma"/>
          <w:sz w:val="22"/>
          <w:szCs w:val="22"/>
          <w:highlight w:val="green"/>
          <w:shd w:val="clear" w:color="auto" w:fill="FFFFFF"/>
        </w:rPr>
        <w:t xml:space="preserve"> </w:t>
      </w:r>
      <w:r w:rsidR="00DA5178" w:rsidRPr="00947CD6">
        <w:rPr>
          <w:rFonts w:ascii="Arial" w:eastAsia="Calibri" w:hAnsi="Arial" w:cs="Arial"/>
          <w:sz w:val="24"/>
          <w:szCs w:val="24"/>
          <w:highlight w:val="green"/>
        </w:rPr>
        <w:t>НИИ оснований и подземных сооружений Госстроя СССР</w:t>
      </w:r>
      <w:r w:rsidR="00B20206" w:rsidRPr="00947CD6">
        <w:rPr>
          <w:rFonts w:ascii="Arial" w:eastAsia="Calibri" w:hAnsi="Arial" w:cs="Arial"/>
          <w:sz w:val="24"/>
          <w:szCs w:val="24"/>
          <w:highlight w:val="green"/>
        </w:rPr>
        <w:t xml:space="preserve">. – </w:t>
      </w:r>
      <w:r w:rsidR="00DA5178" w:rsidRPr="00947CD6">
        <w:rPr>
          <w:rFonts w:ascii="Arial" w:eastAsia="Calibri" w:hAnsi="Arial" w:cs="Arial"/>
          <w:sz w:val="24"/>
          <w:szCs w:val="24"/>
          <w:highlight w:val="green"/>
        </w:rPr>
        <w:t>М</w:t>
      </w:r>
      <w:r w:rsidR="00B20206" w:rsidRPr="00947CD6">
        <w:rPr>
          <w:rFonts w:ascii="Arial" w:eastAsia="Calibri" w:hAnsi="Arial" w:cs="Arial"/>
          <w:sz w:val="24"/>
          <w:szCs w:val="24"/>
          <w:highlight w:val="green"/>
        </w:rPr>
        <w:t>.: Издательство литературы по строительству,</w:t>
      </w:r>
      <w:r w:rsidR="00DA5178" w:rsidRPr="00947CD6">
        <w:rPr>
          <w:rFonts w:ascii="Arial" w:eastAsia="Calibri" w:hAnsi="Arial" w:cs="Arial"/>
          <w:sz w:val="24"/>
          <w:szCs w:val="24"/>
          <w:highlight w:val="green"/>
        </w:rPr>
        <w:t xml:space="preserve"> 1972</w:t>
      </w:r>
    </w:p>
    <w:p w14:paraId="04705EF0" w14:textId="77777777" w:rsidR="00EC36FC" w:rsidRDefault="00EC36FC" w:rsidP="00B34630">
      <w:pPr>
        <w:spacing w:line="360" w:lineRule="auto"/>
        <w:jc w:val="both"/>
        <w:rPr>
          <w:rFonts w:ascii="Arial" w:eastAsia="Calibri" w:hAnsi="Arial" w:cs="Arial"/>
          <w:sz w:val="24"/>
          <w:szCs w:val="24"/>
        </w:rPr>
        <w:sectPr w:rsidR="00EC36FC" w:rsidSect="00980077">
          <w:headerReference w:type="even" r:id="rId21"/>
          <w:pgSz w:w="11906" w:h="16838"/>
          <w:pgMar w:top="1440" w:right="707" w:bottom="1440" w:left="1701" w:header="720" w:footer="720" w:gutter="0"/>
          <w:pgNumType w:start="1"/>
          <w:cols w:space="720"/>
          <w:docGrid w:linePitch="360"/>
        </w:sectPr>
      </w:pPr>
    </w:p>
    <w:bookmarkEnd w:id="115"/>
    <w:p w14:paraId="5522FB10" w14:textId="5FE42F4A" w:rsidR="00B20206" w:rsidRDefault="00B20206" w:rsidP="00E55C7C">
      <w:pPr>
        <w:pBdr>
          <w:top w:val="single" w:sz="4" w:space="1" w:color="auto"/>
          <w:bottom w:val="single" w:sz="4" w:space="1" w:color="auto"/>
        </w:pBdr>
        <w:spacing w:line="360" w:lineRule="auto"/>
        <w:jc w:val="both"/>
        <w:rPr>
          <w:rFonts w:ascii="Arial" w:eastAsia="Calibri" w:hAnsi="Arial" w:cs="Arial"/>
          <w:sz w:val="24"/>
          <w:szCs w:val="24"/>
          <w:lang w:eastAsia="en-US"/>
        </w:rPr>
      </w:pPr>
      <w:r>
        <w:rPr>
          <w:rFonts w:ascii="Arial" w:eastAsia="Calibri" w:hAnsi="Arial" w:cs="Arial"/>
          <w:sz w:val="24"/>
          <w:szCs w:val="24"/>
          <w:lang w:eastAsia="en-US"/>
        </w:rPr>
        <w:lastRenderedPageBreak/>
        <w:t>УДК 624.131.23 (624.131.29)</w:t>
      </w:r>
      <w:r>
        <w:rPr>
          <w:rFonts w:ascii="Arial" w:eastAsia="Calibri" w:hAnsi="Arial" w:cs="Arial"/>
          <w:sz w:val="24"/>
          <w:szCs w:val="24"/>
          <w:lang w:eastAsia="en-US"/>
        </w:rPr>
        <w:tab/>
      </w:r>
      <w:r>
        <w:rPr>
          <w:rFonts w:ascii="Arial" w:eastAsia="Calibri" w:hAnsi="Arial" w:cs="Arial"/>
          <w:sz w:val="24"/>
          <w:szCs w:val="24"/>
          <w:lang w:eastAsia="en-US"/>
        </w:rPr>
        <w:tab/>
      </w:r>
      <w:r>
        <w:rPr>
          <w:rFonts w:ascii="Arial" w:eastAsia="Calibri" w:hAnsi="Arial" w:cs="Arial"/>
          <w:sz w:val="24"/>
          <w:szCs w:val="24"/>
          <w:lang w:eastAsia="en-US"/>
        </w:rPr>
        <w:tab/>
      </w:r>
      <w:r>
        <w:rPr>
          <w:rFonts w:ascii="Arial" w:eastAsia="Calibri" w:hAnsi="Arial" w:cs="Arial"/>
          <w:sz w:val="24"/>
          <w:szCs w:val="24"/>
          <w:lang w:eastAsia="en-US"/>
        </w:rPr>
        <w:tab/>
      </w:r>
      <w:r>
        <w:rPr>
          <w:rFonts w:ascii="Arial" w:eastAsia="Calibri" w:hAnsi="Arial" w:cs="Arial"/>
          <w:sz w:val="24"/>
          <w:szCs w:val="24"/>
          <w:lang w:eastAsia="en-US"/>
        </w:rPr>
        <w:tab/>
      </w:r>
      <w:r>
        <w:rPr>
          <w:rFonts w:ascii="Arial" w:eastAsia="Calibri" w:hAnsi="Arial" w:cs="Arial"/>
          <w:sz w:val="24"/>
          <w:szCs w:val="24"/>
          <w:lang w:eastAsia="en-US"/>
        </w:rPr>
        <w:tab/>
        <w:t xml:space="preserve">       ОКС 91.040.01</w:t>
      </w:r>
    </w:p>
    <w:p w14:paraId="4683728A" w14:textId="53D210CF" w:rsidR="00500998" w:rsidRPr="00C77384" w:rsidRDefault="00500998" w:rsidP="00E55C7C">
      <w:pPr>
        <w:pBdr>
          <w:top w:val="single" w:sz="4" w:space="1" w:color="auto"/>
          <w:bottom w:val="single" w:sz="4" w:space="1" w:color="auto"/>
        </w:pBdr>
        <w:spacing w:line="360" w:lineRule="auto"/>
        <w:jc w:val="both"/>
        <w:rPr>
          <w:rFonts w:ascii="Arial" w:eastAsia="Calibri" w:hAnsi="Arial" w:cs="Arial"/>
          <w:sz w:val="24"/>
          <w:szCs w:val="24"/>
          <w:lang w:eastAsia="en-US"/>
        </w:rPr>
      </w:pPr>
      <w:r w:rsidRPr="00C77384">
        <w:rPr>
          <w:rFonts w:ascii="Arial" w:eastAsia="Calibri" w:hAnsi="Arial" w:cs="Arial"/>
          <w:sz w:val="24"/>
          <w:szCs w:val="24"/>
          <w:lang w:eastAsia="en-US"/>
        </w:rPr>
        <w:t xml:space="preserve">Ключевые слова: инженерные изыскания для строительства, </w:t>
      </w:r>
      <w:r w:rsidR="00F12F27" w:rsidRPr="00C77384">
        <w:rPr>
          <w:rFonts w:ascii="Arial" w:eastAsia="Calibri" w:hAnsi="Arial" w:cs="Arial"/>
          <w:sz w:val="24"/>
          <w:szCs w:val="24"/>
          <w:lang w:eastAsia="en-US"/>
        </w:rPr>
        <w:t xml:space="preserve">инженерно-геодезические изыскания для строительства, </w:t>
      </w:r>
      <w:r w:rsidR="003B32F5" w:rsidRPr="00C77384">
        <w:rPr>
          <w:rFonts w:ascii="Arial" w:eastAsia="Calibri" w:hAnsi="Arial" w:cs="Arial"/>
          <w:sz w:val="24"/>
          <w:szCs w:val="24"/>
          <w:lang w:eastAsia="en-US"/>
        </w:rPr>
        <w:t xml:space="preserve">инженерно-геологические изыскания для строительства, </w:t>
      </w:r>
      <w:r w:rsidR="00F12F27" w:rsidRPr="00C77384">
        <w:rPr>
          <w:rFonts w:ascii="Arial" w:eastAsia="Calibri" w:hAnsi="Arial" w:cs="Arial"/>
          <w:sz w:val="24"/>
          <w:szCs w:val="24"/>
          <w:lang w:eastAsia="en-US"/>
        </w:rPr>
        <w:t xml:space="preserve">просадочные грунты, </w:t>
      </w:r>
      <w:r w:rsidR="00C128EC">
        <w:rPr>
          <w:rFonts w:ascii="Arial" w:eastAsia="Calibri" w:hAnsi="Arial" w:cs="Arial"/>
          <w:sz w:val="24"/>
          <w:szCs w:val="24"/>
          <w:lang w:eastAsia="en-US"/>
        </w:rPr>
        <w:t>л</w:t>
      </w:r>
      <w:r w:rsidR="00B20206">
        <w:rPr>
          <w:rFonts w:ascii="Arial" w:eastAsia="Calibri" w:hAnsi="Arial" w:cs="Arial"/>
          <w:sz w:val="24"/>
          <w:szCs w:val="24"/>
          <w:lang w:eastAsia="en-US"/>
        </w:rPr>
        <w:t>е</w:t>
      </w:r>
      <w:r w:rsidR="00C128EC">
        <w:rPr>
          <w:rFonts w:ascii="Arial" w:eastAsia="Calibri" w:hAnsi="Arial" w:cs="Arial"/>
          <w:sz w:val="24"/>
          <w:szCs w:val="24"/>
          <w:lang w:eastAsia="en-US"/>
        </w:rPr>
        <w:t xml:space="preserve">ссы, </w:t>
      </w:r>
      <w:r w:rsidR="00F12F27" w:rsidRPr="00C77384">
        <w:rPr>
          <w:rFonts w:ascii="Arial" w:eastAsia="Calibri" w:hAnsi="Arial" w:cs="Arial"/>
          <w:sz w:val="24"/>
          <w:szCs w:val="24"/>
          <w:lang w:eastAsia="en-US"/>
        </w:rPr>
        <w:t xml:space="preserve">просадочность, просадочная толща, район распространения просадочных грунтов, </w:t>
      </w:r>
      <w:r w:rsidR="0074463E" w:rsidRPr="00C77384">
        <w:rPr>
          <w:rFonts w:ascii="Arial" w:eastAsia="Calibri" w:hAnsi="Arial" w:cs="Arial"/>
          <w:sz w:val="24"/>
          <w:szCs w:val="24"/>
          <w:lang w:eastAsia="en-US"/>
        </w:rPr>
        <w:t>специфические характеристики просадочных грунтов, относительная деформация просадочности, относительная просадочность, начальное просадочное давление, начальная просадочная влажность</w:t>
      </w:r>
    </w:p>
    <w:p w14:paraId="64982858" w14:textId="77777777" w:rsidR="00500998" w:rsidRDefault="00500998" w:rsidP="00500998">
      <w:pPr>
        <w:spacing w:line="360" w:lineRule="auto"/>
        <w:rPr>
          <w:rFonts w:ascii="Arial" w:eastAsia="Calibri" w:hAnsi="Arial" w:cs="Arial"/>
          <w:b/>
          <w:spacing w:val="2"/>
          <w:sz w:val="24"/>
          <w:szCs w:val="24"/>
          <w:shd w:val="clear" w:color="auto" w:fill="FFFFFF"/>
        </w:rPr>
      </w:pPr>
    </w:p>
    <w:p w14:paraId="447F51AC" w14:textId="77777777" w:rsidR="00B20206" w:rsidRDefault="00B20206" w:rsidP="00500998">
      <w:pPr>
        <w:spacing w:line="360" w:lineRule="auto"/>
        <w:rPr>
          <w:rFonts w:ascii="Arial" w:eastAsia="Calibri" w:hAnsi="Arial" w:cs="Arial"/>
          <w:b/>
          <w:spacing w:val="2"/>
          <w:sz w:val="24"/>
          <w:szCs w:val="24"/>
          <w:shd w:val="clear" w:color="auto" w:fill="FFFFFF"/>
        </w:rPr>
      </w:pPr>
    </w:p>
    <w:p w14:paraId="636CFEEF" w14:textId="77777777" w:rsidR="00B20206" w:rsidRPr="00C77384" w:rsidRDefault="00B20206" w:rsidP="00500998">
      <w:pPr>
        <w:spacing w:line="360" w:lineRule="auto"/>
        <w:rPr>
          <w:rFonts w:ascii="Arial" w:eastAsia="Calibri" w:hAnsi="Arial" w:cs="Arial"/>
          <w:b/>
          <w:spacing w:val="2"/>
          <w:sz w:val="24"/>
          <w:szCs w:val="24"/>
          <w:shd w:val="clear" w:color="auto" w:fill="FFFFFF"/>
        </w:rPr>
      </w:pPr>
    </w:p>
    <w:p w14:paraId="3C50B5B3" w14:textId="77777777" w:rsidR="00D1084D" w:rsidRPr="00C77384" w:rsidRDefault="00D1084D" w:rsidP="00500998">
      <w:pPr>
        <w:spacing w:line="360" w:lineRule="auto"/>
        <w:rPr>
          <w:rFonts w:ascii="Arial" w:eastAsia="Calibri" w:hAnsi="Arial" w:cs="Arial"/>
          <w:b/>
          <w:spacing w:val="2"/>
          <w:sz w:val="24"/>
          <w:szCs w:val="24"/>
          <w:shd w:val="clear" w:color="auto" w:fill="FFFFFF"/>
        </w:rPr>
      </w:pPr>
    </w:p>
    <w:p w14:paraId="7F5765EC" w14:textId="77777777" w:rsidR="00F12F27" w:rsidRPr="00C77384" w:rsidRDefault="00F12F27" w:rsidP="00F12F27">
      <w:pPr>
        <w:spacing w:line="360" w:lineRule="auto"/>
        <w:rPr>
          <w:rFonts w:ascii="Arial" w:eastAsia="Calibri" w:hAnsi="Arial" w:cs="Arial"/>
          <w:b/>
          <w:spacing w:val="2"/>
          <w:sz w:val="24"/>
          <w:szCs w:val="24"/>
          <w:shd w:val="clear" w:color="auto" w:fill="FFFFFF"/>
        </w:rPr>
      </w:pPr>
      <w:r w:rsidRPr="00C77384">
        <w:rPr>
          <w:rFonts w:ascii="Arial" w:eastAsia="Calibri" w:hAnsi="Arial" w:cs="Arial"/>
          <w:b/>
          <w:spacing w:val="2"/>
          <w:sz w:val="24"/>
          <w:szCs w:val="24"/>
          <w:shd w:val="clear" w:color="auto" w:fill="FFFFFF"/>
        </w:rPr>
        <w:t>ИСПОЛНИТЕЛЬ</w:t>
      </w:r>
    </w:p>
    <w:p w14:paraId="56EDFD07" w14:textId="77777777" w:rsidR="00F12F27" w:rsidRPr="00C77384" w:rsidRDefault="00F12F27" w:rsidP="00F12F27">
      <w:pPr>
        <w:spacing w:line="360" w:lineRule="auto"/>
        <w:rPr>
          <w:rFonts w:ascii="Arial" w:eastAsia="Calibri" w:hAnsi="Arial" w:cs="Arial"/>
          <w:b/>
          <w:spacing w:val="2"/>
          <w:sz w:val="24"/>
          <w:szCs w:val="24"/>
          <w:shd w:val="clear" w:color="auto" w:fill="FFFFFF"/>
        </w:rPr>
      </w:pPr>
      <w:r w:rsidRPr="00C77384">
        <w:rPr>
          <w:rFonts w:ascii="Arial" w:eastAsia="Calibri" w:hAnsi="Arial" w:cs="Arial"/>
          <w:b/>
          <w:spacing w:val="2"/>
          <w:sz w:val="24"/>
          <w:szCs w:val="24"/>
          <w:shd w:val="clear" w:color="auto" w:fill="FFFFFF"/>
        </w:rPr>
        <w:t>АО «НИЦ «Строительство»</w:t>
      </w:r>
    </w:p>
    <w:p w14:paraId="0310DDC6" w14:textId="77777777" w:rsidR="00F12F27" w:rsidRPr="00C77384" w:rsidRDefault="00F12F27" w:rsidP="00F12F27">
      <w:pPr>
        <w:spacing w:line="360" w:lineRule="auto"/>
        <w:rPr>
          <w:rFonts w:ascii="Arial" w:eastAsia="Calibri" w:hAnsi="Arial" w:cs="Arial"/>
          <w:b/>
          <w:spacing w:val="2"/>
          <w:sz w:val="24"/>
          <w:szCs w:val="24"/>
          <w:shd w:val="clear" w:color="auto" w:fill="FFFFFF"/>
        </w:rPr>
      </w:pPr>
    </w:p>
    <w:tbl>
      <w:tblPr>
        <w:tblW w:w="9575" w:type="dxa"/>
        <w:tblLook w:val="04A0" w:firstRow="1" w:lastRow="0" w:firstColumn="1" w:lastColumn="0" w:noHBand="0" w:noVBand="1"/>
      </w:tblPr>
      <w:tblGrid>
        <w:gridCol w:w="2297"/>
        <w:gridCol w:w="2911"/>
        <w:gridCol w:w="2304"/>
        <w:gridCol w:w="2063"/>
      </w:tblGrid>
      <w:tr w:rsidR="00F12F27" w:rsidRPr="00C77384" w14:paraId="38FFBC71" w14:textId="77777777" w:rsidTr="00F939AE">
        <w:trPr>
          <w:trHeight w:val="1070"/>
        </w:trPr>
        <w:tc>
          <w:tcPr>
            <w:tcW w:w="2297" w:type="dxa"/>
            <w:shd w:val="clear" w:color="auto" w:fill="auto"/>
          </w:tcPr>
          <w:p w14:paraId="39189B72"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 xml:space="preserve">Руководитель </w:t>
            </w:r>
          </w:p>
          <w:p w14:paraId="001025D5"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разработки</w:t>
            </w:r>
          </w:p>
          <w:p w14:paraId="06881674"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2DD20ADA" w14:textId="77777777" w:rsidR="00F12F27" w:rsidRPr="00C77384" w:rsidRDefault="00F12F27" w:rsidP="00F12F27">
            <w:pPr>
              <w:spacing w:line="360" w:lineRule="auto"/>
              <w:rPr>
                <w:rFonts w:ascii="Arial" w:eastAsia="Calibri" w:hAnsi="Arial" w:cs="Arial"/>
                <w:spacing w:val="2"/>
                <w:sz w:val="24"/>
                <w:szCs w:val="24"/>
                <w:shd w:val="clear" w:color="auto" w:fill="FFFFFF"/>
              </w:rPr>
            </w:pPr>
          </w:p>
        </w:tc>
        <w:tc>
          <w:tcPr>
            <w:tcW w:w="2911" w:type="dxa"/>
            <w:shd w:val="clear" w:color="auto" w:fill="auto"/>
          </w:tcPr>
          <w:p w14:paraId="6DF722DB"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3D011522"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 xml:space="preserve">Генеральный директор </w:t>
            </w:r>
          </w:p>
        </w:tc>
        <w:tc>
          <w:tcPr>
            <w:tcW w:w="2304" w:type="dxa"/>
            <w:shd w:val="clear" w:color="auto" w:fill="auto"/>
          </w:tcPr>
          <w:p w14:paraId="6D9490A4"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777DD4DE"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_______________</w:t>
            </w:r>
          </w:p>
        </w:tc>
        <w:tc>
          <w:tcPr>
            <w:tcW w:w="2063" w:type="dxa"/>
            <w:shd w:val="clear" w:color="auto" w:fill="auto"/>
          </w:tcPr>
          <w:p w14:paraId="315C3B11"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3A52BCBD"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А.В.</w:t>
            </w:r>
            <w:r w:rsidR="00AE6CE6" w:rsidRPr="00C77384">
              <w:rPr>
                <w:rFonts w:ascii="Arial" w:eastAsia="Calibri" w:hAnsi="Arial" w:cs="Arial"/>
                <w:spacing w:val="2"/>
                <w:sz w:val="24"/>
                <w:szCs w:val="24"/>
                <w:shd w:val="clear" w:color="auto" w:fill="FFFFFF"/>
              </w:rPr>
              <w:t xml:space="preserve"> </w:t>
            </w:r>
            <w:r w:rsidRPr="00C77384">
              <w:rPr>
                <w:rFonts w:ascii="Arial" w:eastAsia="Calibri" w:hAnsi="Arial" w:cs="Arial"/>
                <w:spacing w:val="2"/>
                <w:sz w:val="24"/>
                <w:szCs w:val="24"/>
                <w:shd w:val="clear" w:color="auto" w:fill="FFFFFF"/>
              </w:rPr>
              <w:t>Кузьмин</w:t>
            </w:r>
          </w:p>
          <w:p w14:paraId="131F7608" w14:textId="77777777" w:rsidR="00F12F27" w:rsidRPr="00C77384" w:rsidRDefault="00F12F27" w:rsidP="00F12F27">
            <w:pPr>
              <w:spacing w:line="360" w:lineRule="auto"/>
              <w:rPr>
                <w:rFonts w:ascii="Arial" w:eastAsia="Calibri" w:hAnsi="Arial" w:cs="Arial"/>
                <w:spacing w:val="2"/>
                <w:sz w:val="24"/>
                <w:szCs w:val="24"/>
                <w:shd w:val="clear" w:color="auto" w:fill="FFFFFF"/>
              </w:rPr>
            </w:pPr>
          </w:p>
        </w:tc>
      </w:tr>
    </w:tbl>
    <w:p w14:paraId="45ED02FB" w14:textId="77777777" w:rsidR="00F12F27" w:rsidRPr="00C77384" w:rsidRDefault="00F12F27" w:rsidP="00F12F27">
      <w:pPr>
        <w:spacing w:line="360" w:lineRule="auto"/>
        <w:rPr>
          <w:rFonts w:ascii="Arial" w:eastAsia="Calibri" w:hAnsi="Arial" w:cs="Arial"/>
          <w:b/>
          <w:spacing w:val="2"/>
          <w:sz w:val="24"/>
          <w:szCs w:val="24"/>
          <w:shd w:val="clear" w:color="auto" w:fill="FFFFFF"/>
        </w:rPr>
      </w:pPr>
      <w:r w:rsidRPr="00C77384">
        <w:rPr>
          <w:rFonts w:ascii="Arial" w:eastAsia="Calibri" w:hAnsi="Arial" w:cs="Arial"/>
          <w:b/>
          <w:spacing w:val="2"/>
          <w:sz w:val="24"/>
          <w:szCs w:val="24"/>
          <w:shd w:val="clear" w:color="auto" w:fill="FFFFFF"/>
        </w:rPr>
        <w:t>Соисполнитель</w:t>
      </w:r>
    </w:p>
    <w:p w14:paraId="30983F69" w14:textId="77777777" w:rsidR="00F12F27" w:rsidRPr="00C77384" w:rsidRDefault="00F12F27" w:rsidP="00F12F27">
      <w:pPr>
        <w:spacing w:line="360" w:lineRule="auto"/>
        <w:rPr>
          <w:rFonts w:ascii="Arial" w:eastAsia="Calibri" w:hAnsi="Arial" w:cs="Arial"/>
          <w:b/>
          <w:spacing w:val="2"/>
          <w:sz w:val="24"/>
          <w:szCs w:val="24"/>
          <w:shd w:val="clear" w:color="auto" w:fill="FFFFFF"/>
        </w:rPr>
      </w:pPr>
      <w:r w:rsidRPr="00C77384">
        <w:rPr>
          <w:rFonts w:ascii="Arial" w:eastAsia="Calibri" w:hAnsi="Arial" w:cs="Arial"/>
          <w:b/>
          <w:spacing w:val="2"/>
          <w:sz w:val="24"/>
          <w:szCs w:val="24"/>
          <w:shd w:val="clear" w:color="auto" w:fill="FFFFFF"/>
        </w:rPr>
        <w:t>ООО «ИГИИС»</w:t>
      </w:r>
    </w:p>
    <w:p w14:paraId="5BC56C05" w14:textId="77777777" w:rsidR="00F12F27" w:rsidRPr="00C77384" w:rsidRDefault="00F12F27" w:rsidP="00F12F27">
      <w:pPr>
        <w:spacing w:line="360" w:lineRule="auto"/>
        <w:rPr>
          <w:rFonts w:ascii="Arial" w:eastAsia="Calibri" w:hAnsi="Arial" w:cs="Arial"/>
          <w:b/>
          <w:spacing w:val="2"/>
          <w:sz w:val="24"/>
          <w:szCs w:val="24"/>
          <w:u w:val="single"/>
          <w:shd w:val="clear" w:color="auto" w:fill="FFFFFF"/>
        </w:rPr>
      </w:pPr>
    </w:p>
    <w:tbl>
      <w:tblPr>
        <w:tblW w:w="9575" w:type="dxa"/>
        <w:tblLook w:val="04A0" w:firstRow="1" w:lastRow="0" w:firstColumn="1" w:lastColumn="0" w:noHBand="0" w:noVBand="1"/>
      </w:tblPr>
      <w:tblGrid>
        <w:gridCol w:w="2297"/>
        <w:gridCol w:w="2911"/>
        <w:gridCol w:w="2304"/>
        <w:gridCol w:w="2063"/>
      </w:tblGrid>
      <w:tr w:rsidR="005A7B22" w:rsidRPr="00C77384" w14:paraId="201FE220" w14:textId="77777777" w:rsidTr="00F939AE">
        <w:trPr>
          <w:trHeight w:val="1070"/>
        </w:trPr>
        <w:tc>
          <w:tcPr>
            <w:tcW w:w="2297" w:type="dxa"/>
            <w:shd w:val="clear" w:color="auto" w:fill="auto"/>
          </w:tcPr>
          <w:p w14:paraId="3FCDE398"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 xml:space="preserve">Руководитель </w:t>
            </w:r>
          </w:p>
          <w:p w14:paraId="58A107A6"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разработки</w:t>
            </w:r>
          </w:p>
          <w:p w14:paraId="34AF4572"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4307ED99" w14:textId="77777777" w:rsidR="00F12F27" w:rsidRPr="00C77384" w:rsidRDefault="00F12F27" w:rsidP="00F12F27">
            <w:pPr>
              <w:spacing w:line="360" w:lineRule="auto"/>
              <w:rPr>
                <w:rFonts w:ascii="Arial" w:eastAsia="Calibri" w:hAnsi="Arial" w:cs="Arial"/>
                <w:spacing w:val="2"/>
                <w:sz w:val="24"/>
                <w:szCs w:val="24"/>
                <w:shd w:val="clear" w:color="auto" w:fill="FFFFFF"/>
              </w:rPr>
            </w:pPr>
          </w:p>
        </w:tc>
        <w:tc>
          <w:tcPr>
            <w:tcW w:w="2911" w:type="dxa"/>
            <w:shd w:val="clear" w:color="auto" w:fill="auto"/>
          </w:tcPr>
          <w:p w14:paraId="2232CF7D"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124EBE23"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 xml:space="preserve">Генеральный директор </w:t>
            </w:r>
          </w:p>
        </w:tc>
        <w:tc>
          <w:tcPr>
            <w:tcW w:w="2304" w:type="dxa"/>
            <w:shd w:val="clear" w:color="auto" w:fill="auto"/>
          </w:tcPr>
          <w:p w14:paraId="71E10261"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60252FE2"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_______________</w:t>
            </w:r>
          </w:p>
        </w:tc>
        <w:tc>
          <w:tcPr>
            <w:tcW w:w="2063" w:type="dxa"/>
            <w:shd w:val="clear" w:color="auto" w:fill="auto"/>
          </w:tcPr>
          <w:p w14:paraId="0DAAD9A1"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6E6BB7DF"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М.И. Богданов</w:t>
            </w:r>
          </w:p>
          <w:p w14:paraId="3579E3AB" w14:textId="77777777" w:rsidR="00F12F27" w:rsidRPr="00C77384" w:rsidRDefault="00F12F27" w:rsidP="00F12F27">
            <w:pPr>
              <w:spacing w:line="360" w:lineRule="auto"/>
              <w:rPr>
                <w:rFonts w:ascii="Arial" w:eastAsia="Calibri" w:hAnsi="Arial" w:cs="Arial"/>
                <w:spacing w:val="2"/>
                <w:sz w:val="24"/>
                <w:szCs w:val="24"/>
                <w:shd w:val="clear" w:color="auto" w:fill="FFFFFF"/>
              </w:rPr>
            </w:pPr>
          </w:p>
        </w:tc>
      </w:tr>
      <w:tr w:rsidR="00F12F27" w:rsidRPr="00C77384" w14:paraId="2EB58A2A" w14:textId="77777777" w:rsidTr="00F939AE">
        <w:trPr>
          <w:trHeight w:val="1128"/>
        </w:trPr>
        <w:tc>
          <w:tcPr>
            <w:tcW w:w="2297" w:type="dxa"/>
            <w:shd w:val="clear" w:color="auto" w:fill="auto"/>
          </w:tcPr>
          <w:p w14:paraId="0232B8A6"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Ответственный исполнитель</w:t>
            </w:r>
          </w:p>
        </w:tc>
        <w:tc>
          <w:tcPr>
            <w:tcW w:w="2911" w:type="dxa"/>
            <w:shd w:val="clear" w:color="auto" w:fill="auto"/>
          </w:tcPr>
          <w:p w14:paraId="6EE275AB"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00C91843"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Начальник отдела</w:t>
            </w:r>
          </w:p>
        </w:tc>
        <w:tc>
          <w:tcPr>
            <w:tcW w:w="2304" w:type="dxa"/>
            <w:shd w:val="clear" w:color="auto" w:fill="auto"/>
          </w:tcPr>
          <w:p w14:paraId="3DB4858D"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51744971"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_______________</w:t>
            </w:r>
          </w:p>
        </w:tc>
        <w:tc>
          <w:tcPr>
            <w:tcW w:w="2063" w:type="dxa"/>
            <w:shd w:val="clear" w:color="auto" w:fill="auto"/>
          </w:tcPr>
          <w:p w14:paraId="75324379" w14:textId="77777777" w:rsidR="00F12F27" w:rsidRPr="00C77384" w:rsidRDefault="00F12F27" w:rsidP="00F12F27">
            <w:pPr>
              <w:spacing w:line="360" w:lineRule="auto"/>
              <w:rPr>
                <w:rFonts w:ascii="Arial" w:eastAsia="Calibri" w:hAnsi="Arial" w:cs="Arial"/>
                <w:spacing w:val="2"/>
                <w:sz w:val="24"/>
                <w:szCs w:val="24"/>
                <w:shd w:val="clear" w:color="auto" w:fill="FFFFFF"/>
              </w:rPr>
            </w:pPr>
          </w:p>
          <w:p w14:paraId="2453677A" w14:textId="77777777" w:rsidR="00F12F27" w:rsidRPr="00C77384" w:rsidRDefault="00F12F27" w:rsidP="00F12F27">
            <w:pPr>
              <w:spacing w:line="360" w:lineRule="auto"/>
              <w:rPr>
                <w:rFonts w:ascii="Arial" w:eastAsia="Calibri" w:hAnsi="Arial" w:cs="Arial"/>
                <w:spacing w:val="2"/>
                <w:sz w:val="24"/>
                <w:szCs w:val="24"/>
                <w:shd w:val="clear" w:color="auto" w:fill="FFFFFF"/>
              </w:rPr>
            </w:pPr>
            <w:r w:rsidRPr="00C77384">
              <w:rPr>
                <w:rFonts w:ascii="Arial" w:eastAsia="Calibri" w:hAnsi="Arial" w:cs="Arial"/>
                <w:spacing w:val="2"/>
                <w:sz w:val="24"/>
                <w:szCs w:val="24"/>
                <w:shd w:val="clear" w:color="auto" w:fill="FFFFFF"/>
              </w:rPr>
              <w:t>Е.В. Леденева</w:t>
            </w:r>
          </w:p>
        </w:tc>
      </w:tr>
    </w:tbl>
    <w:p w14:paraId="058234BE" w14:textId="77777777" w:rsidR="00D1084D" w:rsidRPr="00C77384" w:rsidRDefault="00D1084D" w:rsidP="00D654CB">
      <w:pPr>
        <w:spacing w:line="360" w:lineRule="auto"/>
        <w:rPr>
          <w:rFonts w:ascii="Arial" w:eastAsia="Calibri" w:hAnsi="Arial" w:cs="Arial"/>
          <w:b/>
          <w:spacing w:val="2"/>
          <w:sz w:val="24"/>
          <w:szCs w:val="24"/>
          <w:shd w:val="clear" w:color="auto" w:fill="FFFFFF"/>
        </w:rPr>
      </w:pPr>
    </w:p>
    <w:sectPr w:rsidR="00D1084D" w:rsidRPr="00C77384" w:rsidSect="00DB3694">
      <w:headerReference w:type="default" r:id="rId22"/>
      <w:pgSz w:w="11906" w:h="16838"/>
      <w:pgMar w:top="1440" w:right="902" w:bottom="1440" w:left="1701" w:header="720" w:footer="720" w:gutter="0"/>
      <w:pgNumType w:start="6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84EA2" w14:textId="77777777" w:rsidR="00153723" w:rsidRDefault="00153723">
      <w:r>
        <w:separator/>
      </w:r>
    </w:p>
  </w:endnote>
  <w:endnote w:type="continuationSeparator" w:id="0">
    <w:p w14:paraId="755A7523" w14:textId="77777777" w:rsidR="00153723" w:rsidRDefault="00153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Narrow">
    <w:altName w:val="Arial Narrow"/>
    <w:panose1 w:val="020B0606020202030204"/>
    <w:charset w:val="CC"/>
    <w:family w:val="swiss"/>
    <w:pitch w:val="variable"/>
    <w:sig w:usb0="00000287" w:usb1="000008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Cambria Math">
    <w:panose1 w:val="02040503050406030204"/>
    <w:charset w:val="CC"/>
    <w:family w:val="roman"/>
    <w:pitch w:val="variable"/>
    <w:sig w:usb0="E00006FF" w:usb1="420024FF" w:usb2="02000000" w:usb3="00000000" w:csb0="0000019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C0F37" w14:textId="4C9BC621" w:rsidR="00737171" w:rsidRPr="0077001B" w:rsidRDefault="00737171" w:rsidP="00217ED0">
    <w:pPr>
      <w:pStyle w:val="a3"/>
      <w:rPr>
        <w:rFonts w:ascii="Arial" w:hAnsi="Arial" w:cs="Arial"/>
        <w:sz w:val="24"/>
        <w:szCs w:val="24"/>
      </w:rPr>
    </w:pPr>
    <w:r w:rsidRPr="0077001B">
      <w:rPr>
        <w:rFonts w:ascii="Arial" w:hAnsi="Arial" w:cs="Arial"/>
        <w:sz w:val="22"/>
        <w:szCs w:val="22"/>
      </w:rPr>
      <w:fldChar w:fldCharType="begin"/>
    </w:r>
    <w:r w:rsidRPr="0077001B">
      <w:rPr>
        <w:rFonts w:ascii="Arial" w:hAnsi="Arial" w:cs="Arial"/>
        <w:sz w:val="22"/>
        <w:szCs w:val="22"/>
      </w:rPr>
      <w:instrText xml:space="preserve"> PAGE   \* MERGEFORMAT </w:instrText>
    </w:r>
    <w:r w:rsidRPr="0077001B">
      <w:rPr>
        <w:rFonts w:ascii="Arial" w:hAnsi="Arial" w:cs="Arial"/>
        <w:sz w:val="22"/>
        <w:szCs w:val="22"/>
      </w:rPr>
      <w:fldChar w:fldCharType="separate"/>
    </w:r>
    <w:r w:rsidR="00CE3309" w:rsidRPr="00CE3309">
      <w:rPr>
        <w:rFonts w:ascii="Arial" w:hAnsi="Arial" w:cs="Arial"/>
        <w:noProof/>
        <w:sz w:val="24"/>
        <w:szCs w:val="24"/>
      </w:rPr>
      <w:t>IV</w:t>
    </w:r>
    <w:r w:rsidRPr="0077001B">
      <w:rPr>
        <w:rFonts w:ascii="Arial" w:hAnsi="Arial" w:cs="Arial"/>
        <w:noProof/>
        <w:sz w:val="24"/>
        <w:szCs w:val="24"/>
      </w:rPr>
      <w:fldChar w:fldCharType="end"/>
    </w:r>
  </w:p>
  <w:p w14:paraId="44C0B108" w14:textId="77777777" w:rsidR="00737171" w:rsidRDefault="0073717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9350285"/>
      <w:docPartObj>
        <w:docPartGallery w:val="Page Numbers (Bottom of Page)"/>
        <w:docPartUnique/>
      </w:docPartObj>
    </w:sdtPr>
    <w:sdtEndPr>
      <w:rPr>
        <w:rFonts w:ascii="Arial" w:hAnsi="Arial" w:cs="Arial"/>
        <w:sz w:val="22"/>
        <w:szCs w:val="22"/>
      </w:rPr>
    </w:sdtEndPr>
    <w:sdtContent>
      <w:p w14:paraId="65BA3A5F" w14:textId="75F9EEEB" w:rsidR="00737171" w:rsidRPr="00AD43D9" w:rsidRDefault="00737171" w:rsidP="00DB3694">
        <w:pPr>
          <w:pStyle w:val="a3"/>
          <w:jc w:val="right"/>
          <w:rPr>
            <w:rFonts w:ascii="Arial" w:hAnsi="Arial" w:cs="Arial"/>
            <w:sz w:val="22"/>
            <w:szCs w:val="22"/>
          </w:rPr>
        </w:pPr>
        <w:r w:rsidRPr="00AD43D9">
          <w:rPr>
            <w:rFonts w:ascii="Arial" w:hAnsi="Arial" w:cs="Arial"/>
            <w:sz w:val="22"/>
            <w:szCs w:val="22"/>
          </w:rPr>
          <w:fldChar w:fldCharType="begin"/>
        </w:r>
        <w:r w:rsidRPr="00AD43D9">
          <w:rPr>
            <w:rFonts w:ascii="Arial" w:hAnsi="Arial" w:cs="Arial"/>
            <w:sz w:val="22"/>
            <w:szCs w:val="22"/>
          </w:rPr>
          <w:instrText>PAGE   \* MERGEFORMAT</w:instrText>
        </w:r>
        <w:r w:rsidRPr="00AD43D9">
          <w:rPr>
            <w:rFonts w:ascii="Arial" w:hAnsi="Arial" w:cs="Arial"/>
            <w:sz w:val="22"/>
            <w:szCs w:val="22"/>
          </w:rPr>
          <w:fldChar w:fldCharType="separate"/>
        </w:r>
        <w:r w:rsidR="00CE3309">
          <w:rPr>
            <w:rFonts w:ascii="Arial" w:hAnsi="Arial" w:cs="Arial"/>
            <w:noProof/>
            <w:sz w:val="22"/>
            <w:szCs w:val="22"/>
          </w:rPr>
          <w:t>1</w:t>
        </w:r>
        <w:r w:rsidRPr="00AD43D9">
          <w:rPr>
            <w:rFonts w:ascii="Arial" w:hAnsi="Arial" w:cs="Arial"/>
            <w:sz w:val="22"/>
            <w:szCs w:val="22"/>
          </w:rPr>
          <w:fldChar w:fldCharType="end"/>
        </w:r>
      </w:p>
    </w:sdtContent>
  </w:sdt>
  <w:p w14:paraId="6B6EF315" w14:textId="4171392F" w:rsidR="00737171" w:rsidRPr="00B46AF2" w:rsidRDefault="00737171" w:rsidP="00B46AF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4D312" w14:textId="77777777" w:rsidR="00737171" w:rsidRDefault="00737171" w:rsidP="00551A31">
    <w:pPr>
      <w:pStyle w:val="a3"/>
      <w:jc w:val="right"/>
    </w:pPr>
  </w:p>
  <w:p w14:paraId="4642486F" w14:textId="77777777" w:rsidR="00737171" w:rsidRDefault="0073717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F3EDD" w14:textId="77777777" w:rsidR="00153723" w:rsidRDefault="00153723">
      <w:r>
        <w:separator/>
      </w:r>
    </w:p>
  </w:footnote>
  <w:footnote w:type="continuationSeparator" w:id="0">
    <w:p w14:paraId="51E7E6F9" w14:textId="77777777" w:rsidR="00153723" w:rsidRDefault="00153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0D51B" w14:textId="4193C4C3" w:rsidR="00737171" w:rsidRDefault="00047617" w:rsidP="00863A93">
    <w:pPr>
      <w:pStyle w:val="a5"/>
      <w:rPr>
        <w:rFonts w:ascii="Arial" w:hAnsi="Arial" w:cs="Arial"/>
        <w:b/>
        <w:sz w:val="24"/>
        <w:szCs w:val="24"/>
      </w:rPr>
    </w:pPr>
    <w:r w:rsidRPr="00047617">
      <w:rPr>
        <w:rFonts w:ascii="Arial" w:hAnsi="Arial" w:cs="Arial"/>
        <w:b/>
        <w:sz w:val="24"/>
        <w:szCs w:val="24"/>
      </w:rPr>
      <w:t>СП 448</w:t>
    </w:r>
    <w:r w:rsidR="00737171">
      <w:rPr>
        <w:rFonts w:ascii="Arial" w:hAnsi="Arial" w:cs="Arial"/>
        <w:b/>
        <w:sz w:val="24"/>
        <w:szCs w:val="24"/>
      </w:rPr>
      <w:t>.1325800</w:t>
    </w:r>
    <w:r w:rsidR="00737171" w:rsidRPr="00863A93">
      <w:rPr>
        <w:rFonts w:ascii="Arial" w:hAnsi="Arial" w:cs="Arial"/>
        <w:b/>
        <w:sz w:val="24"/>
        <w:szCs w:val="24"/>
      </w:rPr>
      <w:t>.20</w:t>
    </w:r>
    <w:r w:rsidR="00737171">
      <w:rPr>
        <w:rFonts w:ascii="Arial" w:hAnsi="Arial" w:cs="Arial"/>
        <w:b/>
        <w:sz w:val="24"/>
        <w:szCs w:val="24"/>
      </w:rPr>
      <w:t>19</w:t>
    </w:r>
  </w:p>
  <w:p w14:paraId="49FD3EFB" w14:textId="4E116B2D" w:rsidR="00737171" w:rsidRPr="00BC482C" w:rsidRDefault="00737171" w:rsidP="00863A93">
    <w:pPr>
      <w:pStyle w:val="a5"/>
      <w:rPr>
        <w:rFonts w:ascii="Arial" w:hAnsi="Arial" w:cs="Arial"/>
        <w:b/>
        <w:i/>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54743" w14:textId="2374BDDB" w:rsidR="00737171" w:rsidRDefault="00047617" w:rsidP="00BC482C">
    <w:pPr>
      <w:pStyle w:val="a5"/>
      <w:tabs>
        <w:tab w:val="clear" w:pos="9072"/>
        <w:tab w:val="right" w:pos="9214"/>
      </w:tabs>
      <w:ind w:left="6381" w:hanging="285"/>
      <w:jc w:val="right"/>
      <w:rPr>
        <w:rFonts w:ascii="Arial" w:hAnsi="Arial" w:cs="Arial"/>
        <w:b/>
        <w:sz w:val="24"/>
        <w:szCs w:val="24"/>
      </w:rPr>
    </w:pPr>
    <w:r w:rsidRPr="00047617">
      <w:rPr>
        <w:rFonts w:ascii="Arial" w:hAnsi="Arial" w:cs="Arial"/>
        <w:b/>
        <w:sz w:val="24"/>
        <w:szCs w:val="24"/>
      </w:rPr>
      <w:t>СП 448</w:t>
    </w:r>
    <w:r w:rsidR="00737171">
      <w:rPr>
        <w:rFonts w:ascii="Arial" w:hAnsi="Arial" w:cs="Arial"/>
        <w:b/>
        <w:sz w:val="24"/>
        <w:szCs w:val="24"/>
      </w:rPr>
      <w:t>.1325800.2019</w:t>
    </w:r>
  </w:p>
  <w:p w14:paraId="0447B479" w14:textId="0D498307" w:rsidR="00737171" w:rsidRDefault="00737171" w:rsidP="00D40EF1">
    <w:pPr>
      <w:pStyle w:val="a5"/>
      <w:tabs>
        <w:tab w:val="clear" w:pos="9072"/>
        <w:tab w:val="right" w:pos="9214"/>
      </w:tabs>
      <w:ind w:left="5103" w:hanging="285"/>
      <w:jc w:val="right"/>
      <w:rPr>
        <w:rFonts w:ascii="Arial" w:hAnsi="Arial" w:cs="Arial"/>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348FD" w14:textId="77777777" w:rsidR="00047617" w:rsidRDefault="000476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224F5" w14:textId="6EDCDDBE" w:rsidR="00737171" w:rsidRDefault="00737171" w:rsidP="00863A93">
    <w:pPr>
      <w:pStyle w:val="a5"/>
      <w:rPr>
        <w:rFonts w:ascii="Arial" w:hAnsi="Arial" w:cs="Arial"/>
        <w:b/>
        <w:sz w:val="24"/>
        <w:szCs w:val="24"/>
      </w:rPr>
    </w:pPr>
    <w:r w:rsidRPr="00863A93">
      <w:rPr>
        <w:rFonts w:ascii="Arial" w:hAnsi="Arial" w:cs="Arial"/>
        <w:b/>
        <w:sz w:val="24"/>
        <w:szCs w:val="24"/>
      </w:rPr>
      <w:t>СП</w:t>
    </w:r>
    <w:r w:rsidR="002345F9">
      <w:rPr>
        <w:rFonts w:ascii="Arial" w:hAnsi="Arial" w:cs="Arial"/>
        <w:b/>
        <w:sz w:val="24"/>
        <w:szCs w:val="24"/>
      </w:rPr>
      <w:t xml:space="preserve"> 448</w:t>
    </w:r>
    <w:r w:rsidRPr="00863A93">
      <w:rPr>
        <w:rFonts w:ascii="Arial" w:hAnsi="Arial" w:cs="Arial"/>
        <w:b/>
        <w:sz w:val="24"/>
        <w:szCs w:val="24"/>
      </w:rPr>
      <w:t>.</w:t>
    </w:r>
    <w:r>
      <w:rPr>
        <w:rFonts w:ascii="Arial" w:hAnsi="Arial" w:cs="Arial"/>
        <w:b/>
        <w:sz w:val="24"/>
        <w:szCs w:val="24"/>
      </w:rPr>
      <w:t>1325800</w:t>
    </w:r>
    <w:r w:rsidRPr="00863A93">
      <w:rPr>
        <w:rFonts w:ascii="Arial" w:hAnsi="Arial" w:cs="Arial"/>
        <w:b/>
        <w:sz w:val="24"/>
        <w:szCs w:val="24"/>
      </w:rPr>
      <w:t>.20</w:t>
    </w:r>
    <w:r>
      <w:rPr>
        <w:rFonts w:ascii="Arial" w:hAnsi="Arial" w:cs="Arial"/>
        <w:b/>
        <w:sz w:val="24"/>
        <w:szCs w:val="24"/>
      </w:rPr>
      <w:t>19</w:t>
    </w:r>
  </w:p>
  <w:p w14:paraId="2C80B6C1" w14:textId="583469AD" w:rsidR="00737171" w:rsidRPr="00BC482C" w:rsidRDefault="00737171" w:rsidP="00863A93">
    <w:pPr>
      <w:pStyle w:val="a5"/>
      <w:rPr>
        <w:rFonts w:ascii="Arial" w:hAnsi="Arial" w:cs="Arial"/>
        <w:b/>
        <w:i/>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8CEF8" w14:textId="4FB6ECC9" w:rsidR="00737171" w:rsidRDefault="00737171" w:rsidP="00DB3694">
    <w:pPr>
      <w:pStyle w:val="a5"/>
      <w:tabs>
        <w:tab w:val="clear" w:pos="9072"/>
        <w:tab w:val="right" w:pos="9214"/>
      </w:tabs>
      <w:ind w:hanging="2"/>
      <w:rPr>
        <w:rFonts w:ascii="Arial" w:hAnsi="Arial" w:cs="Arial"/>
        <w:b/>
        <w:sz w:val="24"/>
        <w:szCs w:val="24"/>
      </w:rPr>
    </w:pPr>
    <w:r>
      <w:rPr>
        <w:rFonts w:ascii="Arial" w:hAnsi="Arial" w:cs="Arial"/>
        <w:b/>
        <w:sz w:val="24"/>
        <w:szCs w:val="24"/>
      </w:rPr>
      <w:t>СП      .1325800.2019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67C88"/>
    <w:multiLevelType w:val="multilevel"/>
    <w:tmpl w:val="79CC17F2"/>
    <w:styleLink w:val="5"/>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7E97D95"/>
    <w:multiLevelType w:val="hybridMultilevel"/>
    <w:tmpl w:val="421A4D14"/>
    <w:lvl w:ilvl="0" w:tplc="6A8868DC">
      <w:start w:val="1"/>
      <w:numFmt w:val="decimal"/>
      <w:pStyle w:val="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8264936"/>
    <w:multiLevelType w:val="hybridMultilevel"/>
    <w:tmpl w:val="B9C42990"/>
    <w:lvl w:ilvl="0" w:tplc="F318A7FA">
      <w:start w:val="1"/>
      <w:numFmt w:val="decimal"/>
      <w:lvlText w:val="%1"/>
      <w:lvlJc w:val="left"/>
      <w:pPr>
        <w:ind w:left="1789" w:hanging="360"/>
      </w:pPr>
      <w:rPr>
        <w:rFonts w:hint="default"/>
      </w:rPr>
    </w:lvl>
    <w:lvl w:ilvl="1" w:tplc="04190019">
      <w:start w:val="1"/>
      <w:numFmt w:val="lowerLetter"/>
      <w:lvlText w:val="%2."/>
      <w:lvlJc w:val="left"/>
      <w:pPr>
        <w:ind w:left="2509" w:hanging="360"/>
      </w:pPr>
    </w:lvl>
    <w:lvl w:ilvl="2" w:tplc="0419001B">
      <w:start w:val="1"/>
      <w:numFmt w:val="lowerRoman"/>
      <w:lvlText w:val="%3."/>
      <w:lvlJc w:val="right"/>
      <w:pPr>
        <w:ind w:left="3229" w:hanging="180"/>
      </w:pPr>
    </w:lvl>
    <w:lvl w:ilvl="3" w:tplc="0419000F">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 w15:restartNumberingAfterBreak="0">
    <w:nsid w:val="3CD86866"/>
    <w:multiLevelType w:val="multilevel"/>
    <w:tmpl w:val="D5FCCD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DF1FE4"/>
    <w:multiLevelType w:val="multilevel"/>
    <w:tmpl w:val="BDB0B9A8"/>
    <w:lvl w:ilvl="0">
      <w:start w:val="6"/>
      <w:numFmt w:val="decimal"/>
      <w:lvlText w:val="%1"/>
      <w:lvlJc w:val="left"/>
      <w:pPr>
        <w:ind w:left="720" w:hanging="360"/>
      </w:pPr>
      <w:rPr>
        <w:rFonts w:hint="default"/>
      </w:rPr>
    </w:lvl>
    <w:lvl w:ilvl="1">
      <w:start w:val="6"/>
      <w:numFmt w:val="decimal"/>
      <w:lvlText w:val="%2.2"/>
      <w:lvlJc w:val="left"/>
      <w:pPr>
        <w:ind w:left="1153" w:hanging="444"/>
      </w:pPr>
      <w:rPr>
        <w:rFonts w:hint="default"/>
        <w:b w:val="0"/>
      </w:rPr>
    </w:lvl>
    <w:lvl w:ilvl="2">
      <w:start w:val="1"/>
      <w:numFmt w:val="decimal"/>
      <w:isLgl/>
      <w:lvlText w:val="%1.2.%3"/>
      <w:lvlJc w:val="left"/>
      <w:pPr>
        <w:ind w:left="1778" w:hanging="720"/>
      </w:pPr>
      <w:rPr>
        <w:rFonts w:hint="default"/>
        <w:b w:val="0"/>
      </w:rPr>
    </w:lvl>
    <w:lvl w:ilvl="3">
      <w:start w:val="1"/>
      <w:numFmt w:val="decimal"/>
      <w:isLgl/>
      <w:lvlText w:val="%1.2.%3.%4"/>
      <w:lvlJc w:val="left"/>
      <w:pPr>
        <w:ind w:left="2487" w:hanging="1080"/>
      </w:pPr>
      <w:rPr>
        <w:rFonts w:hint="default"/>
        <w:b w:val="0"/>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5" w15:restartNumberingAfterBreak="0">
    <w:nsid w:val="465614A7"/>
    <w:multiLevelType w:val="multilevel"/>
    <w:tmpl w:val="5EDEF078"/>
    <w:lvl w:ilvl="0">
      <w:start w:val="6"/>
      <w:numFmt w:val="decimal"/>
      <w:lvlText w:val="%1"/>
      <w:lvlJc w:val="left"/>
      <w:pPr>
        <w:ind w:left="720" w:hanging="360"/>
      </w:pPr>
      <w:rPr>
        <w:rFonts w:hint="default"/>
      </w:rPr>
    </w:lvl>
    <w:lvl w:ilvl="1">
      <w:start w:val="1"/>
      <w:numFmt w:val="decimal"/>
      <w:isLgl/>
      <w:lvlText w:val="%1.%2"/>
      <w:lvlJc w:val="left"/>
      <w:pPr>
        <w:ind w:left="1153" w:hanging="444"/>
      </w:pPr>
      <w:rPr>
        <w:rFonts w:hint="default"/>
        <w:b w:val="0"/>
      </w:rPr>
    </w:lvl>
    <w:lvl w:ilvl="2">
      <w:start w:val="1"/>
      <w:numFmt w:val="decimal"/>
      <w:isLgl/>
      <w:lvlText w:val="%1.%2.%3"/>
      <w:lvlJc w:val="left"/>
      <w:pPr>
        <w:ind w:left="1778" w:hanging="720"/>
      </w:pPr>
      <w:rPr>
        <w:rFonts w:hint="default"/>
        <w:b w:val="0"/>
      </w:rPr>
    </w:lvl>
    <w:lvl w:ilvl="3">
      <w:start w:val="1"/>
      <w:numFmt w:val="decimal"/>
      <w:isLgl/>
      <w:lvlText w:val="%1.%2.%3.%4"/>
      <w:lvlJc w:val="left"/>
      <w:pPr>
        <w:ind w:left="2487" w:hanging="1080"/>
      </w:pPr>
      <w:rPr>
        <w:rFonts w:hint="default"/>
        <w:strike w:val="0"/>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6" w15:restartNumberingAfterBreak="0">
    <w:nsid w:val="5071489E"/>
    <w:multiLevelType w:val="hybridMultilevel"/>
    <w:tmpl w:val="0978AFC0"/>
    <w:lvl w:ilvl="0" w:tplc="F124A19C">
      <w:start w:val="1"/>
      <w:numFmt w:val="decimal"/>
      <w:pStyle w:val="1"/>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pStyle w:val="3"/>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7" w15:restartNumberingAfterBreak="0">
    <w:nsid w:val="55457BF6"/>
    <w:multiLevelType w:val="hybridMultilevel"/>
    <w:tmpl w:val="9BE8BC3A"/>
    <w:lvl w:ilvl="0" w:tplc="CC241D66">
      <w:start w:val="1"/>
      <w:numFmt w:val="bullet"/>
      <w:lvlText w:val="‐"/>
      <w:lvlJc w:val="left"/>
      <w:pPr>
        <w:ind w:left="1429" w:hanging="360"/>
      </w:pPr>
      <w:rPr>
        <w:rFonts w:ascii="Times New Roman" w:eastAsia="Times New Roman" w:hAnsi="Times New Roman" w:cs="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64D2003"/>
    <w:multiLevelType w:val="multilevel"/>
    <w:tmpl w:val="73D643EE"/>
    <w:styleLink w:val="6"/>
    <w:lvl w:ilvl="0">
      <w:start w:val="1"/>
      <w:numFmt w:val="decimal"/>
      <w:lvlText w:val="6.2.12.%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6"/>
      <w:numFmt w:val="decimal"/>
      <w:lvlText w:val="%4"/>
      <w:lvlJc w:val="left"/>
      <w:pPr>
        <w:ind w:left="2520" w:hanging="360"/>
      </w:pPr>
      <w:rPr>
        <w:rFonts w:ascii="Times New Roman" w:hAnsi="Times New Roman"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9" w15:restartNumberingAfterBreak="0">
    <w:nsid w:val="5E8F54EE"/>
    <w:multiLevelType w:val="hybridMultilevel"/>
    <w:tmpl w:val="CA04A1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B8A5858"/>
    <w:multiLevelType w:val="multilevel"/>
    <w:tmpl w:val="1A2E9D5E"/>
    <w:lvl w:ilvl="0">
      <w:start w:val="1"/>
      <w:numFmt w:val="decimal"/>
      <w:lvlText w:val="%1."/>
      <w:lvlJc w:val="left"/>
      <w:pPr>
        <w:ind w:left="1429" w:hanging="360"/>
      </w:pPr>
      <w:rPr>
        <w:color w:val="auto"/>
      </w:rPr>
    </w:lvl>
    <w:lvl w:ilvl="1">
      <w:start w:val="1"/>
      <w:numFmt w:val="decimal"/>
      <w:isLgl/>
      <w:lvlText w:val="%1.%2"/>
      <w:lvlJc w:val="left"/>
      <w:pPr>
        <w:ind w:left="1525" w:hanging="456"/>
      </w:pPr>
      <w:rPr>
        <w:rFonts w:hint="default"/>
        <w:b w:val="0"/>
      </w:rPr>
    </w:lvl>
    <w:lvl w:ilvl="2">
      <w:start w:val="1"/>
      <w:numFmt w:val="decimal"/>
      <w:isLgl/>
      <w:lvlText w:val="%1.%2.%3"/>
      <w:lvlJc w:val="left"/>
      <w:pPr>
        <w:ind w:left="1571" w:hanging="720"/>
      </w:pPr>
      <w:rPr>
        <w:rFonts w:hint="default"/>
        <w:b w:val="0"/>
      </w:rPr>
    </w:lvl>
    <w:lvl w:ilvl="3">
      <w:start w:val="1"/>
      <w:numFmt w:val="decimal"/>
      <w:isLgl/>
      <w:lvlText w:val="%1.%2.%3.%4"/>
      <w:lvlJc w:val="left"/>
      <w:pPr>
        <w:ind w:left="1789" w:hanging="1080"/>
      </w:pPr>
      <w:rPr>
        <w:rFonts w:hint="default"/>
        <w:b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num w:numId="1" w16cid:durableId="1541283036">
    <w:abstractNumId w:val="6"/>
  </w:num>
  <w:num w:numId="2" w16cid:durableId="286745814">
    <w:abstractNumId w:val="0"/>
  </w:num>
  <w:num w:numId="3" w16cid:durableId="2058432779">
    <w:abstractNumId w:val="8"/>
  </w:num>
  <w:num w:numId="4" w16cid:durableId="1698653785">
    <w:abstractNumId w:val="10"/>
  </w:num>
  <w:num w:numId="5" w16cid:durableId="1530879095">
    <w:abstractNumId w:val="1"/>
  </w:num>
  <w:num w:numId="6" w16cid:durableId="895356401">
    <w:abstractNumId w:val="5"/>
  </w:num>
  <w:num w:numId="7" w16cid:durableId="767894063">
    <w:abstractNumId w:val="4"/>
  </w:num>
  <w:num w:numId="8" w16cid:durableId="1284340159">
    <w:abstractNumId w:val="9"/>
  </w:num>
  <w:num w:numId="9" w16cid:durableId="1501459361">
    <w:abstractNumId w:val="7"/>
  </w:num>
  <w:num w:numId="10" w16cid:durableId="2129616661">
    <w:abstractNumId w:val="3"/>
  </w:num>
  <w:num w:numId="11" w16cid:durableId="42572933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7F"/>
    <w:rsid w:val="000012E0"/>
    <w:rsid w:val="0000179D"/>
    <w:rsid w:val="0000192F"/>
    <w:rsid w:val="00001954"/>
    <w:rsid w:val="00001C6D"/>
    <w:rsid w:val="000027FB"/>
    <w:rsid w:val="00002BAA"/>
    <w:rsid w:val="00002C0A"/>
    <w:rsid w:val="00003216"/>
    <w:rsid w:val="00003806"/>
    <w:rsid w:val="00003DE4"/>
    <w:rsid w:val="0000441A"/>
    <w:rsid w:val="000046D6"/>
    <w:rsid w:val="00005DF3"/>
    <w:rsid w:val="00006139"/>
    <w:rsid w:val="000063FD"/>
    <w:rsid w:val="0000681C"/>
    <w:rsid w:val="00006E36"/>
    <w:rsid w:val="00007619"/>
    <w:rsid w:val="00007C9C"/>
    <w:rsid w:val="00007FC9"/>
    <w:rsid w:val="0001006E"/>
    <w:rsid w:val="00010BF5"/>
    <w:rsid w:val="00010CBB"/>
    <w:rsid w:val="00011CCC"/>
    <w:rsid w:val="00012181"/>
    <w:rsid w:val="00012B50"/>
    <w:rsid w:val="00012CEB"/>
    <w:rsid w:val="00013073"/>
    <w:rsid w:val="0001363D"/>
    <w:rsid w:val="00013986"/>
    <w:rsid w:val="0001484A"/>
    <w:rsid w:val="00014D6B"/>
    <w:rsid w:val="00015595"/>
    <w:rsid w:val="000164BB"/>
    <w:rsid w:val="00016FA4"/>
    <w:rsid w:val="0001715A"/>
    <w:rsid w:val="00017526"/>
    <w:rsid w:val="00017644"/>
    <w:rsid w:val="0001770D"/>
    <w:rsid w:val="00020160"/>
    <w:rsid w:val="00020278"/>
    <w:rsid w:val="00020BA5"/>
    <w:rsid w:val="00020E61"/>
    <w:rsid w:val="00021037"/>
    <w:rsid w:val="00021317"/>
    <w:rsid w:val="0002143D"/>
    <w:rsid w:val="00021454"/>
    <w:rsid w:val="00021753"/>
    <w:rsid w:val="00021E1E"/>
    <w:rsid w:val="000224CA"/>
    <w:rsid w:val="0002291C"/>
    <w:rsid w:val="00022D6B"/>
    <w:rsid w:val="00022DA6"/>
    <w:rsid w:val="00023F27"/>
    <w:rsid w:val="00024262"/>
    <w:rsid w:val="00024ABA"/>
    <w:rsid w:val="00024D47"/>
    <w:rsid w:val="000252A9"/>
    <w:rsid w:val="0002531E"/>
    <w:rsid w:val="00025329"/>
    <w:rsid w:val="00025403"/>
    <w:rsid w:val="00025738"/>
    <w:rsid w:val="00025A0F"/>
    <w:rsid w:val="000269A3"/>
    <w:rsid w:val="00027146"/>
    <w:rsid w:val="00027423"/>
    <w:rsid w:val="000274CE"/>
    <w:rsid w:val="0002767B"/>
    <w:rsid w:val="000279CD"/>
    <w:rsid w:val="00027A27"/>
    <w:rsid w:val="00027C1C"/>
    <w:rsid w:val="0003011C"/>
    <w:rsid w:val="000301AB"/>
    <w:rsid w:val="00030470"/>
    <w:rsid w:val="000305E4"/>
    <w:rsid w:val="00030777"/>
    <w:rsid w:val="000308FF"/>
    <w:rsid w:val="00030CD1"/>
    <w:rsid w:val="0003171D"/>
    <w:rsid w:val="000322F7"/>
    <w:rsid w:val="00032364"/>
    <w:rsid w:val="00032F54"/>
    <w:rsid w:val="000333E3"/>
    <w:rsid w:val="00033558"/>
    <w:rsid w:val="0003380D"/>
    <w:rsid w:val="00033C1D"/>
    <w:rsid w:val="00034085"/>
    <w:rsid w:val="000344B8"/>
    <w:rsid w:val="000344DA"/>
    <w:rsid w:val="00034508"/>
    <w:rsid w:val="0003544C"/>
    <w:rsid w:val="00035A88"/>
    <w:rsid w:val="00036406"/>
    <w:rsid w:val="00036525"/>
    <w:rsid w:val="00037405"/>
    <w:rsid w:val="00037B63"/>
    <w:rsid w:val="0004141F"/>
    <w:rsid w:val="00041E96"/>
    <w:rsid w:val="00042658"/>
    <w:rsid w:val="00042F6E"/>
    <w:rsid w:val="0004337C"/>
    <w:rsid w:val="00043A36"/>
    <w:rsid w:val="000441E4"/>
    <w:rsid w:val="00044B28"/>
    <w:rsid w:val="00044EF0"/>
    <w:rsid w:val="0004553A"/>
    <w:rsid w:val="000455AC"/>
    <w:rsid w:val="00045E47"/>
    <w:rsid w:val="00046469"/>
    <w:rsid w:val="000464B7"/>
    <w:rsid w:val="0004655C"/>
    <w:rsid w:val="00046A7B"/>
    <w:rsid w:val="0004706A"/>
    <w:rsid w:val="00047617"/>
    <w:rsid w:val="0004769E"/>
    <w:rsid w:val="00050B10"/>
    <w:rsid w:val="00050E15"/>
    <w:rsid w:val="00050E40"/>
    <w:rsid w:val="000516D1"/>
    <w:rsid w:val="00051C30"/>
    <w:rsid w:val="00051DF1"/>
    <w:rsid w:val="00051F7F"/>
    <w:rsid w:val="000525E7"/>
    <w:rsid w:val="000526D4"/>
    <w:rsid w:val="00052D24"/>
    <w:rsid w:val="000535A5"/>
    <w:rsid w:val="00053876"/>
    <w:rsid w:val="00054019"/>
    <w:rsid w:val="0005405B"/>
    <w:rsid w:val="00054227"/>
    <w:rsid w:val="00054718"/>
    <w:rsid w:val="00054DEE"/>
    <w:rsid w:val="00055270"/>
    <w:rsid w:val="0005544A"/>
    <w:rsid w:val="00055E68"/>
    <w:rsid w:val="0005608C"/>
    <w:rsid w:val="000562BF"/>
    <w:rsid w:val="000567A9"/>
    <w:rsid w:val="00056A9D"/>
    <w:rsid w:val="00056D1F"/>
    <w:rsid w:val="000570D5"/>
    <w:rsid w:val="000570EF"/>
    <w:rsid w:val="000576D5"/>
    <w:rsid w:val="00057731"/>
    <w:rsid w:val="00060063"/>
    <w:rsid w:val="00060107"/>
    <w:rsid w:val="00060B7D"/>
    <w:rsid w:val="00060C45"/>
    <w:rsid w:val="00060C52"/>
    <w:rsid w:val="00060D0E"/>
    <w:rsid w:val="00060D3C"/>
    <w:rsid w:val="00060D9E"/>
    <w:rsid w:val="00060DD6"/>
    <w:rsid w:val="00060F4E"/>
    <w:rsid w:val="000612ED"/>
    <w:rsid w:val="00061906"/>
    <w:rsid w:val="0006207A"/>
    <w:rsid w:val="00062C46"/>
    <w:rsid w:val="00063E5B"/>
    <w:rsid w:val="00064090"/>
    <w:rsid w:val="000640AA"/>
    <w:rsid w:val="000640B7"/>
    <w:rsid w:val="000645A0"/>
    <w:rsid w:val="00064E9D"/>
    <w:rsid w:val="00065AA1"/>
    <w:rsid w:val="00066389"/>
    <w:rsid w:val="00066704"/>
    <w:rsid w:val="00067698"/>
    <w:rsid w:val="00067746"/>
    <w:rsid w:val="00067911"/>
    <w:rsid w:val="00067C23"/>
    <w:rsid w:val="00067CEE"/>
    <w:rsid w:val="00067FE6"/>
    <w:rsid w:val="000707E6"/>
    <w:rsid w:val="00071194"/>
    <w:rsid w:val="000712EC"/>
    <w:rsid w:val="000727DD"/>
    <w:rsid w:val="0007379A"/>
    <w:rsid w:val="00073D5B"/>
    <w:rsid w:val="00074626"/>
    <w:rsid w:val="00074813"/>
    <w:rsid w:val="00074CF2"/>
    <w:rsid w:val="00074DE2"/>
    <w:rsid w:val="0007620A"/>
    <w:rsid w:val="00076462"/>
    <w:rsid w:val="00076785"/>
    <w:rsid w:val="00076931"/>
    <w:rsid w:val="000771DB"/>
    <w:rsid w:val="0008013B"/>
    <w:rsid w:val="000801FA"/>
    <w:rsid w:val="000807CE"/>
    <w:rsid w:val="00080F17"/>
    <w:rsid w:val="0008166A"/>
    <w:rsid w:val="000817A2"/>
    <w:rsid w:val="00081EC0"/>
    <w:rsid w:val="000821F9"/>
    <w:rsid w:val="00082D54"/>
    <w:rsid w:val="00083DC5"/>
    <w:rsid w:val="000842D9"/>
    <w:rsid w:val="00084ABE"/>
    <w:rsid w:val="00084CF2"/>
    <w:rsid w:val="00084E1B"/>
    <w:rsid w:val="00084ECF"/>
    <w:rsid w:val="00084FEB"/>
    <w:rsid w:val="0008514A"/>
    <w:rsid w:val="00085435"/>
    <w:rsid w:val="000855F0"/>
    <w:rsid w:val="00085BA3"/>
    <w:rsid w:val="00086180"/>
    <w:rsid w:val="00086657"/>
    <w:rsid w:val="00086C73"/>
    <w:rsid w:val="00087099"/>
    <w:rsid w:val="0008710B"/>
    <w:rsid w:val="00087753"/>
    <w:rsid w:val="00087F04"/>
    <w:rsid w:val="00090F89"/>
    <w:rsid w:val="0009119C"/>
    <w:rsid w:val="00091C46"/>
    <w:rsid w:val="000921FC"/>
    <w:rsid w:val="00092387"/>
    <w:rsid w:val="00092470"/>
    <w:rsid w:val="00092D88"/>
    <w:rsid w:val="00093636"/>
    <w:rsid w:val="000936B9"/>
    <w:rsid w:val="00093BE0"/>
    <w:rsid w:val="00093F91"/>
    <w:rsid w:val="00094049"/>
    <w:rsid w:val="00094B2C"/>
    <w:rsid w:val="000950EA"/>
    <w:rsid w:val="00096136"/>
    <w:rsid w:val="0009632E"/>
    <w:rsid w:val="0009667E"/>
    <w:rsid w:val="00096D80"/>
    <w:rsid w:val="0009735F"/>
    <w:rsid w:val="000977F8"/>
    <w:rsid w:val="000978CC"/>
    <w:rsid w:val="000978FC"/>
    <w:rsid w:val="00097A7E"/>
    <w:rsid w:val="000A00CD"/>
    <w:rsid w:val="000A00EB"/>
    <w:rsid w:val="000A020D"/>
    <w:rsid w:val="000A0949"/>
    <w:rsid w:val="000A10EC"/>
    <w:rsid w:val="000A1295"/>
    <w:rsid w:val="000A1B9F"/>
    <w:rsid w:val="000A1DBB"/>
    <w:rsid w:val="000A2518"/>
    <w:rsid w:val="000A2956"/>
    <w:rsid w:val="000A2AB3"/>
    <w:rsid w:val="000A2B3A"/>
    <w:rsid w:val="000A2D7F"/>
    <w:rsid w:val="000A2F23"/>
    <w:rsid w:val="000A30F1"/>
    <w:rsid w:val="000A3482"/>
    <w:rsid w:val="000A3D5B"/>
    <w:rsid w:val="000A3FDD"/>
    <w:rsid w:val="000A43EC"/>
    <w:rsid w:val="000A451E"/>
    <w:rsid w:val="000A489B"/>
    <w:rsid w:val="000A4914"/>
    <w:rsid w:val="000A4F5E"/>
    <w:rsid w:val="000A52FF"/>
    <w:rsid w:val="000A5475"/>
    <w:rsid w:val="000A5492"/>
    <w:rsid w:val="000A57A1"/>
    <w:rsid w:val="000A60EB"/>
    <w:rsid w:val="000A6B8A"/>
    <w:rsid w:val="000A6E29"/>
    <w:rsid w:val="000A6F9A"/>
    <w:rsid w:val="000A735B"/>
    <w:rsid w:val="000A7532"/>
    <w:rsid w:val="000A7603"/>
    <w:rsid w:val="000B06D5"/>
    <w:rsid w:val="000B0706"/>
    <w:rsid w:val="000B1121"/>
    <w:rsid w:val="000B162F"/>
    <w:rsid w:val="000B1E8D"/>
    <w:rsid w:val="000B205A"/>
    <w:rsid w:val="000B2636"/>
    <w:rsid w:val="000B29F8"/>
    <w:rsid w:val="000B2E36"/>
    <w:rsid w:val="000B335B"/>
    <w:rsid w:val="000B3749"/>
    <w:rsid w:val="000B37A1"/>
    <w:rsid w:val="000B3B9A"/>
    <w:rsid w:val="000B3C50"/>
    <w:rsid w:val="000B3F58"/>
    <w:rsid w:val="000B444D"/>
    <w:rsid w:val="000B47AE"/>
    <w:rsid w:val="000B5538"/>
    <w:rsid w:val="000B563D"/>
    <w:rsid w:val="000B62F8"/>
    <w:rsid w:val="000B6B2E"/>
    <w:rsid w:val="000B7759"/>
    <w:rsid w:val="000B7788"/>
    <w:rsid w:val="000B795F"/>
    <w:rsid w:val="000B7CBC"/>
    <w:rsid w:val="000B7D99"/>
    <w:rsid w:val="000C0A24"/>
    <w:rsid w:val="000C135B"/>
    <w:rsid w:val="000C1817"/>
    <w:rsid w:val="000C1D68"/>
    <w:rsid w:val="000C1EEB"/>
    <w:rsid w:val="000C213E"/>
    <w:rsid w:val="000C2295"/>
    <w:rsid w:val="000C2405"/>
    <w:rsid w:val="000C24CC"/>
    <w:rsid w:val="000C297D"/>
    <w:rsid w:val="000C2DBA"/>
    <w:rsid w:val="000C3B16"/>
    <w:rsid w:val="000C3FB5"/>
    <w:rsid w:val="000C48D7"/>
    <w:rsid w:val="000C4A8B"/>
    <w:rsid w:val="000C4B8D"/>
    <w:rsid w:val="000C529B"/>
    <w:rsid w:val="000C5690"/>
    <w:rsid w:val="000C570A"/>
    <w:rsid w:val="000C60A8"/>
    <w:rsid w:val="000C62B6"/>
    <w:rsid w:val="000C7F29"/>
    <w:rsid w:val="000D0EA9"/>
    <w:rsid w:val="000D0FFB"/>
    <w:rsid w:val="000D18D7"/>
    <w:rsid w:val="000D1A32"/>
    <w:rsid w:val="000D2620"/>
    <w:rsid w:val="000D29FC"/>
    <w:rsid w:val="000D2CAE"/>
    <w:rsid w:val="000D3061"/>
    <w:rsid w:val="000D308C"/>
    <w:rsid w:val="000D3149"/>
    <w:rsid w:val="000D45D3"/>
    <w:rsid w:val="000D46B6"/>
    <w:rsid w:val="000D4A38"/>
    <w:rsid w:val="000D51C5"/>
    <w:rsid w:val="000D69B8"/>
    <w:rsid w:val="000D6B27"/>
    <w:rsid w:val="000D7592"/>
    <w:rsid w:val="000D78FC"/>
    <w:rsid w:val="000D7A17"/>
    <w:rsid w:val="000D7B03"/>
    <w:rsid w:val="000D7B1F"/>
    <w:rsid w:val="000E0144"/>
    <w:rsid w:val="000E08E8"/>
    <w:rsid w:val="000E1318"/>
    <w:rsid w:val="000E1492"/>
    <w:rsid w:val="000E168D"/>
    <w:rsid w:val="000E1A98"/>
    <w:rsid w:val="000E1A9E"/>
    <w:rsid w:val="000E2706"/>
    <w:rsid w:val="000E28DB"/>
    <w:rsid w:val="000E2B41"/>
    <w:rsid w:val="000E2B54"/>
    <w:rsid w:val="000E2EBB"/>
    <w:rsid w:val="000E3361"/>
    <w:rsid w:val="000E3600"/>
    <w:rsid w:val="000E3D60"/>
    <w:rsid w:val="000E3E92"/>
    <w:rsid w:val="000E45AE"/>
    <w:rsid w:val="000E45D7"/>
    <w:rsid w:val="000E4696"/>
    <w:rsid w:val="000E47B4"/>
    <w:rsid w:val="000E4C68"/>
    <w:rsid w:val="000E4D6C"/>
    <w:rsid w:val="000E4ECB"/>
    <w:rsid w:val="000E5543"/>
    <w:rsid w:val="000E5555"/>
    <w:rsid w:val="000E6597"/>
    <w:rsid w:val="000E73C6"/>
    <w:rsid w:val="000E7912"/>
    <w:rsid w:val="000E7A64"/>
    <w:rsid w:val="000E7B09"/>
    <w:rsid w:val="000E7FC9"/>
    <w:rsid w:val="000F07A6"/>
    <w:rsid w:val="000F127C"/>
    <w:rsid w:val="000F12A1"/>
    <w:rsid w:val="000F1AC3"/>
    <w:rsid w:val="000F29CB"/>
    <w:rsid w:val="000F31D9"/>
    <w:rsid w:val="000F31EC"/>
    <w:rsid w:val="000F3639"/>
    <w:rsid w:val="000F385D"/>
    <w:rsid w:val="000F44F9"/>
    <w:rsid w:val="000F4589"/>
    <w:rsid w:val="000F45F3"/>
    <w:rsid w:val="000F4840"/>
    <w:rsid w:val="000F4E9C"/>
    <w:rsid w:val="000F5438"/>
    <w:rsid w:val="000F54E9"/>
    <w:rsid w:val="000F5BC1"/>
    <w:rsid w:val="000F6121"/>
    <w:rsid w:val="000F663D"/>
    <w:rsid w:val="000F6865"/>
    <w:rsid w:val="000F6920"/>
    <w:rsid w:val="000F6AE5"/>
    <w:rsid w:val="000F6EAA"/>
    <w:rsid w:val="000F73A4"/>
    <w:rsid w:val="000F7CAB"/>
    <w:rsid w:val="0010004A"/>
    <w:rsid w:val="00100436"/>
    <w:rsid w:val="0010105D"/>
    <w:rsid w:val="00103587"/>
    <w:rsid w:val="00103772"/>
    <w:rsid w:val="00103D0A"/>
    <w:rsid w:val="0010468C"/>
    <w:rsid w:val="0010482A"/>
    <w:rsid w:val="001051FA"/>
    <w:rsid w:val="00105504"/>
    <w:rsid w:val="00105BB6"/>
    <w:rsid w:val="00106980"/>
    <w:rsid w:val="00106C1B"/>
    <w:rsid w:val="00107496"/>
    <w:rsid w:val="0011026F"/>
    <w:rsid w:val="00110349"/>
    <w:rsid w:val="001105C4"/>
    <w:rsid w:val="00111A28"/>
    <w:rsid w:val="00111ACC"/>
    <w:rsid w:val="00112226"/>
    <w:rsid w:val="001124EB"/>
    <w:rsid w:val="00112714"/>
    <w:rsid w:val="00112D0A"/>
    <w:rsid w:val="00112E17"/>
    <w:rsid w:val="0011308E"/>
    <w:rsid w:val="00113188"/>
    <w:rsid w:val="0011319F"/>
    <w:rsid w:val="001132A5"/>
    <w:rsid w:val="00113503"/>
    <w:rsid w:val="001138DC"/>
    <w:rsid w:val="00115C5E"/>
    <w:rsid w:val="00115EA9"/>
    <w:rsid w:val="001160AC"/>
    <w:rsid w:val="0011626E"/>
    <w:rsid w:val="00116373"/>
    <w:rsid w:val="00116B43"/>
    <w:rsid w:val="00117362"/>
    <w:rsid w:val="00117465"/>
    <w:rsid w:val="00117597"/>
    <w:rsid w:val="00117A21"/>
    <w:rsid w:val="00117B53"/>
    <w:rsid w:val="00117BE2"/>
    <w:rsid w:val="00120643"/>
    <w:rsid w:val="00120A0B"/>
    <w:rsid w:val="00120B6F"/>
    <w:rsid w:val="00120DCE"/>
    <w:rsid w:val="00120FC9"/>
    <w:rsid w:val="001211C2"/>
    <w:rsid w:val="001214DD"/>
    <w:rsid w:val="00121DDA"/>
    <w:rsid w:val="001220A3"/>
    <w:rsid w:val="00122113"/>
    <w:rsid w:val="0012227F"/>
    <w:rsid w:val="00122EBA"/>
    <w:rsid w:val="0012326C"/>
    <w:rsid w:val="001237CC"/>
    <w:rsid w:val="00123967"/>
    <w:rsid w:val="0012402D"/>
    <w:rsid w:val="001249E1"/>
    <w:rsid w:val="00124B9E"/>
    <w:rsid w:val="00124CAC"/>
    <w:rsid w:val="00124D54"/>
    <w:rsid w:val="0012535C"/>
    <w:rsid w:val="0012550A"/>
    <w:rsid w:val="001260E8"/>
    <w:rsid w:val="00126194"/>
    <w:rsid w:val="00127866"/>
    <w:rsid w:val="00127A2A"/>
    <w:rsid w:val="00127E76"/>
    <w:rsid w:val="00127F6D"/>
    <w:rsid w:val="0013001A"/>
    <w:rsid w:val="001305DD"/>
    <w:rsid w:val="0013070E"/>
    <w:rsid w:val="00131051"/>
    <w:rsid w:val="001313F1"/>
    <w:rsid w:val="00131543"/>
    <w:rsid w:val="001315EF"/>
    <w:rsid w:val="0013179C"/>
    <w:rsid w:val="00131CB3"/>
    <w:rsid w:val="00131FD7"/>
    <w:rsid w:val="0013230A"/>
    <w:rsid w:val="00132364"/>
    <w:rsid w:val="00132767"/>
    <w:rsid w:val="00132787"/>
    <w:rsid w:val="001329B4"/>
    <w:rsid w:val="00133016"/>
    <w:rsid w:val="00133362"/>
    <w:rsid w:val="00133447"/>
    <w:rsid w:val="00133CDC"/>
    <w:rsid w:val="00133EC1"/>
    <w:rsid w:val="001347EE"/>
    <w:rsid w:val="00134C59"/>
    <w:rsid w:val="0013507C"/>
    <w:rsid w:val="0013555C"/>
    <w:rsid w:val="00135725"/>
    <w:rsid w:val="00136231"/>
    <w:rsid w:val="0013700D"/>
    <w:rsid w:val="00137962"/>
    <w:rsid w:val="00137CFA"/>
    <w:rsid w:val="00140CDA"/>
    <w:rsid w:val="0014131F"/>
    <w:rsid w:val="00141463"/>
    <w:rsid w:val="00141AEB"/>
    <w:rsid w:val="0014207B"/>
    <w:rsid w:val="00142164"/>
    <w:rsid w:val="001426DE"/>
    <w:rsid w:val="00143717"/>
    <w:rsid w:val="001438CD"/>
    <w:rsid w:val="00143E87"/>
    <w:rsid w:val="001441A6"/>
    <w:rsid w:val="00144404"/>
    <w:rsid w:val="001448E5"/>
    <w:rsid w:val="00144EF1"/>
    <w:rsid w:val="001456F3"/>
    <w:rsid w:val="0014583B"/>
    <w:rsid w:val="00145BD0"/>
    <w:rsid w:val="00146E1D"/>
    <w:rsid w:val="0014704D"/>
    <w:rsid w:val="00150684"/>
    <w:rsid w:val="00150A20"/>
    <w:rsid w:val="00151336"/>
    <w:rsid w:val="001513C5"/>
    <w:rsid w:val="0015185F"/>
    <w:rsid w:val="001522E7"/>
    <w:rsid w:val="00152B04"/>
    <w:rsid w:val="00152BA8"/>
    <w:rsid w:val="00153597"/>
    <w:rsid w:val="00153723"/>
    <w:rsid w:val="00153759"/>
    <w:rsid w:val="00153768"/>
    <w:rsid w:val="00153780"/>
    <w:rsid w:val="001537EE"/>
    <w:rsid w:val="00153DD5"/>
    <w:rsid w:val="00153FBB"/>
    <w:rsid w:val="00154ABB"/>
    <w:rsid w:val="00154F2D"/>
    <w:rsid w:val="00155032"/>
    <w:rsid w:val="00155106"/>
    <w:rsid w:val="001556E3"/>
    <w:rsid w:val="00155904"/>
    <w:rsid w:val="001559A2"/>
    <w:rsid w:val="0015648F"/>
    <w:rsid w:val="00156BF8"/>
    <w:rsid w:val="00156D7C"/>
    <w:rsid w:val="00156DC4"/>
    <w:rsid w:val="0015767E"/>
    <w:rsid w:val="001576FB"/>
    <w:rsid w:val="001579F1"/>
    <w:rsid w:val="00157AAE"/>
    <w:rsid w:val="00157C71"/>
    <w:rsid w:val="00157D29"/>
    <w:rsid w:val="001608C5"/>
    <w:rsid w:val="00160F77"/>
    <w:rsid w:val="001624D4"/>
    <w:rsid w:val="00162B83"/>
    <w:rsid w:val="001636F7"/>
    <w:rsid w:val="00163E83"/>
    <w:rsid w:val="001645E3"/>
    <w:rsid w:val="00164B2F"/>
    <w:rsid w:val="00164BFB"/>
    <w:rsid w:val="00164C83"/>
    <w:rsid w:val="00164FB2"/>
    <w:rsid w:val="001650A1"/>
    <w:rsid w:val="001652DF"/>
    <w:rsid w:val="00165BEA"/>
    <w:rsid w:val="00165EBE"/>
    <w:rsid w:val="001666C9"/>
    <w:rsid w:val="0016697C"/>
    <w:rsid w:val="00166DC3"/>
    <w:rsid w:val="00166F51"/>
    <w:rsid w:val="00167225"/>
    <w:rsid w:val="0016769E"/>
    <w:rsid w:val="00167B95"/>
    <w:rsid w:val="00167E36"/>
    <w:rsid w:val="001710A9"/>
    <w:rsid w:val="00171D34"/>
    <w:rsid w:val="00171DD4"/>
    <w:rsid w:val="0017224C"/>
    <w:rsid w:val="00172793"/>
    <w:rsid w:val="00172E58"/>
    <w:rsid w:val="00172ECE"/>
    <w:rsid w:val="00173164"/>
    <w:rsid w:val="001732B7"/>
    <w:rsid w:val="00173663"/>
    <w:rsid w:val="00173CE2"/>
    <w:rsid w:val="00174671"/>
    <w:rsid w:val="00174BF5"/>
    <w:rsid w:val="0017517B"/>
    <w:rsid w:val="001753DE"/>
    <w:rsid w:val="00175667"/>
    <w:rsid w:val="00175C27"/>
    <w:rsid w:val="00175FAF"/>
    <w:rsid w:val="00176023"/>
    <w:rsid w:val="00176193"/>
    <w:rsid w:val="00176251"/>
    <w:rsid w:val="00176253"/>
    <w:rsid w:val="00176D2C"/>
    <w:rsid w:val="00176F03"/>
    <w:rsid w:val="00177213"/>
    <w:rsid w:val="00177DA7"/>
    <w:rsid w:val="00177EAD"/>
    <w:rsid w:val="001800F5"/>
    <w:rsid w:val="00180248"/>
    <w:rsid w:val="00180EA6"/>
    <w:rsid w:val="00180F13"/>
    <w:rsid w:val="00181BFD"/>
    <w:rsid w:val="00181C9C"/>
    <w:rsid w:val="00182204"/>
    <w:rsid w:val="001828C8"/>
    <w:rsid w:val="00182E47"/>
    <w:rsid w:val="001834AB"/>
    <w:rsid w:val="001834B9"/>
    <w:rsid w:val="0018379A"/>
    <w:rsid w:val="00183B3B"/>
    <w:rsid w:val="00184482"/>
    <w:rsid w:val="0018527A"/>
    <w:rsid w:val="001852F9"/>
    <w:rsid w:val="00185542"/>
    <w:rsid w:val="00185CEE"/>
    <w:rsid w:val="0018602E"/>
    <w:rsid w:val="0018606A"/>
    <w:rsid w:val="001868C8"/>
    <w:rsid w:val="00186B56"/>
    <w:rsid w:val="00187240"/>
    <w:rsid w:val="0018754C"/>
    <w:rsid w:val="00187C46"/>
    <w:rsid w:val="001906A3"/>
    <w:rsid w:val="00191342"/>
    <w:rsid w:val="001918DF"/>
    <w:rsid w:val="00191C0F"/>
    <w:rsid w:val="00192479"/>
    <w:rsid w:val="001924D6"/>
    <w:rsid w:val="00192DD7"/>
    <w:rsid w:val="001939C3"/>
    <w:rsid w:val="00193AF5"/>
    <w:rsid w:val="00193C0F"/>
    <w:rsid w:val="00194ADB"/>
    <w:rsid w:val="00194CAB"/>
    <w:rsid w:val="00195188"/>
    <w:rsid w:val="001953FA"/>
    <w:rsid w:val="00195553"/>
    <w:rsid w:val="00195ED9"/>
    <w:rsid w:val="001961B7"/>
    <w:rsid w:val="00196306"/>
    <w:rsid w:val="00197187"/>
    <w:rsid w:val="001972EE"/>
    <w:rsid w:val="00197308"/>
    <w:rsid w:val="001A0300"/>
    <w:rsid w:val="001A0684"/>
    <w:rsid w:val="001A0BEE"/>
    <w:rsid w:val="001A0D6D"/>
    <w:rsid w:val="001A17D8"/>
    <w:rsid w:val="001A1816"/>
    <w:rsid w:val="001A1DA3"/>
    <w:rsid w:val="001A2261"/>
    <w:rsid w:val="001A26CB"/>
    <w:rsid w:val="001A2A87"/>
    <w:rsid w:val="001A33C1"/>
    <w:rsid w:val="001A389D"/>
    <w:rsid w:val="001A3BB4"/>
    <w:rsid w:val="001A3C81"/>
    <w:rsid w:val="001A4228"/>
    <w:rsid w:val="001A4570"/>
    <w:rsid w:val="001A4A2E"/>
    <w:rsid w:val="001A4B54"/>
    <w:rsid w:val="001A5CA3"/>
    <w:rsid w:val="001A5CF4"/>
    <w:rsid w:val="001A62C7"/>
    <w:rsid w:val="001A6703"/>
    <w:rsid w:val="001A6AE4"/>
    <w:rsid w:val="001A7266"/>
    <w:rsid w:val="001A7640"/>
    <w:rsid w:val="001A7686"/>
    <w:rsid w:val="001A7FC0"/>
    <w:rsid w:val="001B01E8"/>
    <w:rsid w:val="001B08E1"/>
    <w:rsid w:val="001B093F"/>
    <w:rsid w:val="001B0B62"/>
    <w:rsid w:val="001B0BB4"/>
    <w:rsid w:val="001B0E11"/>
    <w:rsid w:val="001B1087"/>
    <w:rsid w:val="001B16CD"/>
    <w:rsid w:val="001B27A7"/>
    <w:rsid w:val="001B430E"/>
    <w:rsid w:val="001B4886"/>
    <w:rsid w:val="001B4CA0"/>
    <w:rsid w:val="001B57D7"/>
    <w:rsid w:val="001B5860"/>
    <w:rsid w:val="001B58BB"/>
    <w:rsid w:val="001B6550"/>
    <w:rsid w:val="001B6962"/>
    <w:rsid w:val="001B6C04"/>
    <w:rsid w:val="001B6F11"/>
    <w:rsid w:val="001B77F4"/>
    <w:rsid w:val="001B7BFA"/>
    <w:rsid w:val="001B7D3C"/>
    <w:rsid w:val="001B7FC8"/>
    <w:rsid w:val="001C00F3"/>
    <w:rsid w:val="001C019F"/>
    <w:rsid w:val="001C0317"/>
    <w:rsid w:val="001C0D0A"/>
    <w:rsid w:val="001C0E89"/>
    <w:rsid w:val="001C13A9"/>
    <w:rsid w:val="001C1C71"/>
    <w:rsid w:val="001C38F2"/>
    <w:rsid w:val="001C3A88"/>
    <w:rsid w:val="001C4780"/>
    <w:rsid w:val="001C4999"/>
    <w:rsid w:val="001C51DD"/>
    <w:rsid w:val="001C6152"/>
    <w:rsid w:val="001C6DB6"/>
    <w:rsid w:val="001C705D"/>
    <w:rsid w:val="001C7221"/>
    <w:rsid w:val="001C7870"/>
    <w:rsid w:val="001D064D"/>
    <w:rsid w:val="001D06CA"/>
    <w:rsid w:val="001D08D2"/>
    <w:rsid w:val="001D0C2B"/>
    <w:rsid w:val="001D0C8E"/>
    <w:rsid w:val="001D1108"/>
    <w:rsid w:val="001D1491"/>
    <w:rsid w:val="001D14CD"/>
    <w:rsid w:val="001D15CF"/>
    <w:rsid w:val="001D1663"/>
    <w:rsid w:val="001D178D"/>
    <w:rsid w:val="001D1A22"/>
    <w:rsid w:val="001D1C29"/>
    <w:rsid w:val="001D242F"/>
    <w:rsid w:val="001D2F59"/>
    <w:rsid w:val="001D2FB8"/>
    <w:rsid w:val="001D41DD"/>
    <w:rsid w:val="001D437A"/>
    <w:rsid w:val="001D48A4"/>
    <w:rsid w:val="001D5713"/>
    <w:rsid w:val="001D5AB0"/>
    <w:rsid w:val="001D6DD0"/>
    <w:rsid w:val="001D7433"/>
    <w:rsid w:val="001D78DF"/>
    <w:rsid w:val="001D7985"/>
    <w:rsid w:val="001D79D9"/>
    <w:rsid w:val="001D7AFD"/>
    <w:rsid w:val="001E073A"/>
    <w:rsid w:val="001E0DD7"/>
    <w:rsid w:val="001E14F5"/>
    <w:rsid w:val="001E1CFB"/>
    <w:rsid w:val="001E1DE2"/>
    <w:rsid w:val="001E28DC"/>
    <w:rsid w:val="001E29AB"/>
    <w:rsid w:val="001E38FF"/>
    <w:rsid w:val="001E3D76"/>
    <w:rsid w:val="001E4163"/>
    <w:rsid w:val="001E47C6"/>
    <w:rsid w:val="001E52BB"/>
    <w:rsid w:val="001E5C91"/>
    <w:rsid w:val="001E5E63"/>
    <w:rsid w:val="001E63CD"/>
    <w:rsid w:val="001E6A86"/>
    <w:rsid w:val="001E781C"/>
    <w:rsid w:val="001E7B65"/>
    <w:rsid w:val="001F034D"/>
    <w:rsid w:val="001F0A62"/>
    <w:rsid w:val="001F0DC7"/>
    <w:rsid w:val="001F16E6"/>
    <w:rsid w:val="001F18BF"/>
    <w:rsid w:val="001F1BF5"/>
    <w:rsid w:val="001F215A"/>
    <w:rsid w:val="001F2BEB"/>
    <w:rsid w:val="001F2C56"/>
    <w:rsid w:val="001F2EB8"/>
    <w:rsid w:val="001F2F53"/>
    <w:rsid w:val="001F341F"/>
    <w:rsid w:val="001F3527"/>
    <w:rsid w:val="001F35EA"/>
    <w:rsid w:val="001F3B2F"/>
    <w:rsid w:val="001F4209"/>
    <w:rsid w:val="001F42E5"/>
    <w:rsid w:val="001F470D"/>
    <w:rsid w:val="001F47FB"/>
    <w:rsid w:val="001F484E"/>
    <w:rsid w:val="001F4C2C"/>
    <w:rsid w:val="001F51E2"/>
    <w:rsid w:val="001F533A"/>
    <w:rsid w:val="001F5387"/>
    <w:rsid w:val="001F5868"/>
    <w:rsid w:val="001F5873"/>
    <w:rsid w:val="001F68DA"/>
    <w:rsid w:val="001F6D0F"/>
    <w:rsid w:val="001F6DE6"/>
    <w:rsid w:val="001F7021"/>
    <w:rsid w:val="001F74D3"/>
    <w:rsid w:val="001F76EB"/>
    <w:rsid w:val="001F777B"/>
    <w:rsid w:val="001F798C"/>
    <w:rsid w:val="001F7F2C"/>
    <w:rsid w:val="00200D05"/>
    <w:rsid w:val="00201549"/>
    <w:rsid w:val="002016B7"/>
    <w:rsid w:val="002017D2"/>
    <w:rsid w:val="0020185B"/>
    <w:rsid w:val="00201DFE"/>
    <w:rsid w:val="00202718"/>
    <w:rsid w:val="002029D2"/>
    <w:rsid w:val="00203015"/>
    <w:rsid w:val="0020316C"/>
    <w:rsid w:val="002032B8"/>
    <w:rsid w:val="00203537"/>
    <w:rsid w:val="00203DD0"/>
    <w:rsid w:val="0020412F"/>
    <w:rsid w:val="0020413C"/>
    <w:rsid w:val="00204192"/>
    <w:rsid w:val="00204384"/>
    <w:rsid w:val="00204BBD"/>
    <w:rsid w:val="00204C23"/>
    <w:rsid w:val="00204D8A"/>
    <w:rsid w:val="00204EA3"/>
    <w:rsid w:val="00204EAF"/>
    <w:rsid w:val="00204F62"/>
    <w:rsid w:val="002056C9"/>
    <w:rsid w:val="00205710"/>
    <w:rsid w:val="00205E24"/>
    <w:rsid w:val="00206201"/>
    <w:rsid w:val="00206216"/>
    <w:rsid w:val="00207AE3"/>
    <w:rsid w:val="00210327"/>
    <w:rsid w:val="0021057E"/>
    <w:rsid w:val="00210630"/>
    <w:rsid w:val="00210887"/>
    <w:rsid w:val="00210895"/>
    <w:rsid w:val="00210A75"/>
    <w:rsid w:val="00210C4D"/>
    <w:rsid w:val="0021121C"/>
    <w:rsid w:val="002127EE"/>
    <w:rsid w:val="0021280D"/>
    <w:rsid w:val="00212900"/>
    <w:rsid w:val="00212A7B"/>
    <w:rsid w:val="0021316C"/>
    <w:rsid w:val="002137A7"/>
    <w:rsid w:val="00213891"/>
    <w:rsid w:val="002138E2"/>
    <w:rsid w:val="00213BBE"/>
    <w:rsid w:val="002144EF"/>
    <w:rsid w:val="00214563"/>
    <w:rsid w:val="00214674"/>
    <w:rsid w:val="00214721"/>
    <w:rsid w:val="0021595C"/>
    <w:rsid w:val="00215B35"/>
    <w:rsid w:val="00217A16"/>
    <w:rsid w:val="00217ED0"/>
    <w:rsid w:val="00217F07"/>
    <w:rsid w:val="00220020"/>
    <w:rsid w:val="002202BD"/>
    <w:rsid w:val="00220C1A"/>
    <w:rsid w:val="00221407"/>
    <w:rsid w:val="00221BBE"/>
    <w:rsid w:val="00221D43"/>
    <w:rsid w:val="00222258"/>
    <w:rsid w:val="00222348"/>
    <w:rsid w:val="002225B4"/>
    <w:rsid w:val="00222871"/>
    <w:rsid w:val="00222AA0"/>
    <w:rsid w:val="00222C87"/>
    <w:rsid w:val="002230AC"/>
    <w:rsid w:val="00223670"/>
    <w:rsid w:val="00224006"/>
    <w:rsid w:val="00224142"/>
    <w:rsid w:val="0022498A"/>
    <w:rsid w:val="00224B4D"/>
    <w:rsid w:val="002254E1"/>
    <w:rsid w:val="00225A6B"/>
    <w:rsid w:val="00225B66"/>
    <w:rsid w:val="00225D6D"/>
    <w:rsid w:val="00225EAD"/>
    <w:rsid w:val="00226036"/>
    <w:rsid w:val="002269BD"/>
    <w:rsid w:val="0022709C"/>
    <w:rsid w:val="00227A62"/>
    <w:rsid w:val="00230B35"/>
    <w:rsid w:val="0023122D"/>
    <w:rsid w:val="00231396"/>
    <w:rsid w:val="002314BB"/>
    <w:rsid w:val="00231686"/>
    <w:rsid w:val="00231BA7"/>
    <w:rsid w:val="00231D0F"/>
    <w:rsid w:val="00232C0C"/>
    <w:rsid w:val="002337FE"/>
    <w:rsid w:val="00233DC4"/>
    <w:rsid w:val="002343DE"/>
    <w:rsid w:val="002345F9"/>
    <w:rsid w:val="00234BE1"/>
    <w:rsid w:val="002350F8"/>
    <w:rsid w:val="0023529C"/>
    <w:rsid w:val="00235A4B"/>
    <w:rsid w:val="00235B5B"/>
    <w:rsid w:val="002366DE"/>
    <w:rsid w:val="002367D6"/>
    <w:rsid w:val="00237C8A"/>
    <w:rsid w:val="00237F42"/>
    <w:rsid w:val="0024053A"/>
    <w:rsid w:val="002408B4"/>
    <w:rsid w:val="002408D6"/>
    <w:rsid w:val="00240946"/>
    <w:rsid w:val="00240A1A"/>
    <w:rsid w:val="00240A9A"/>
    <w:rsid w:val="00240BD2"/>
    <w:rsid w:val="0024117C"/>
    <w:rsid w:val="00241489"/>
    <w:rsid w:val="00241560"/>
    <w:rsid w:val="002416CD"/>
    <w:rsid w:val="00241C52"/>
    <w:rsid w:val="00241C8B"/>
    <w:rsid w:val="00242092"/>
    <w:rsid w:val="00242097"/>
    <w:rsid w:val="00242263"/>
    <w:rsid w:val="002433A4"/>
    <w:rsid w:val="00243694"/>
    <w:rsid w:val="002438B4"/>
    <w:rsid w:val="00243AFE"/>
    <w:rsid w:val="00243D0F"/>
    <w:rsid w:val="00243D7B"/>
    <w:rsid w:val="00244562"/>
    <w:rsid w:val="002446F7"/>
    <w:rsid w:val="002450EA"/>
    <w:rsid w:val="00245528"/>
    <w:rsid w:val="00245987"/>
    <w:rsid w:val="00246014"/>
    <w:rsid w:val="002460BE"/>
    <w:rsid w:val="00246924"/>
    <w:rsid w:val="00246AE2"/>
    <w:rsid w:val="00246BB6"/>
    <w:rsid w:val="00246E6D"/>
    <w:rsid w:val="00246E9E"/>
    <w:rsid w:val="00246FFF"/>
    <w:rsid w:val="00247468"/>
    <w:rsid w:val="00247999"/>
    <w:rsid w:val="00247C1A"/>
    <w:rsid w:val="00247D93"/>
    <w:rsid w:val="00247E8D"/>
    <w:rsid w:val="002504A9"/>
    <w:rsid w:val="0025077B"/>
    <w:rsid w:val="00250DA5"/>
    <w:rsid w:val="00250FDE"/>
    <w:rsid w:val="00251BC9"/>
    <w:rsid w:val="00251BEA"/>
    <w:rsid w:val="002528D0"/>
    <w:rsid w:val="00252A40"/>
    <w:rsid w:val="00252BB0"/>
    <w:rsid w:val="002537F0"/>
    <w:rsid w:val="00253C17"/>
    <w:rsid w:val="00253E38"/>
    <w:rsid w:val="00254D4C"/>
    <w:rsid w:val="0025527B"/>
    <w:rsid w:val="00255FCD"/>
    <w:rsid w:val="00256145"/>
    <w:rsid w:val="002562AE"/>
    <w:rsid w:val="002572F3"/>
    <w:rsid w:val="002577A5"/>
    <w:rsid w:val="00257F0F"/>
    <w:rsid w:val="00260F06"/>
    <w:rsid w:val="002617B5"/>
    <w:rsid w:val="00261BDD"/>
    <w:rsid w:val="0026268D"/>
    <w:rsid w:val="00262A50"/>
    <w:rsid w:val="00262C70"/>
    <w:rsid w:val="00262C8C"/>
    <w:rsid w:val="002631B2"/>
    <w:rsid w:val="00263953"/>
    <w:rsid w:val="00263B83"/>
    <w:rsid w:val="00263CAA"/>
    <w:rsid w:val="00263FAC"/>
    <w:rsid w:val="002643F6"/>
    <w:rsid w:val="00265548"/>
    <w:rsid w:val="00265907"/>
    <w:rsid w:val="00265C79"/>
    <w:rsid w:val="00266ECF"/>
    <w:rsid w:val="0026714E"/>
    <w:rsid w:val="00267B5B"/>
    <w:rsid w:val="00270A26"/>
    <w:rsid w:val="00270AE1"/>
    <w:rsid w:val="00271079"/>
    <w:rsid w:val="002712F2"/>
    <w:rsid w:val="0027148B"/>
    <w:rsid w:val="00272619"/>
    <w:rsid w:val="00272659"/>
    <w:rsid w:val="00273DD6"/>
    <w:rsid w:val="00274382"/>
    <w:rsid w:val="002743D4"/>
    <w:rsid w:val="00275273"/>
    <w:rsid w:val="0027543B"/>
    <w:rsid w:val="00276610"/>
    <w:rsid w:val="00276648"/>
    <w:rsid w:val="002767C1"/>
    <w:rsid w:val="00276A1E"/>
    <w:rsid w:val="00276AAD"/>
    <w:rsid w:val="00276D24"/>
    <w:rsid w:val="00277066"/>
    <w:rsid w:val="00277098"/>
    <w:rsid w:val="00277200"/>
    <w:rsid w:val="00277258"/>
    <w:rsid w:val="002774ED"/>
    <w:rsid w:val="0027755B"/>
    <w:rsid w:val="00280012"/>
    <w:rsid w:val="00280212"/>
    <w:rsid w:val="002803D0"/>
    <w:rsid w:val="00280408"/>
    <w:rsid w:val="00281B43"/>
    <w:rsid w:val="00281FC2"/>
    <w:rsid w:val="00282837"/>
    <w:rsid w:val="002829D0"/>
    <w:rsid w:val="002833E3"/>
    <w:rsid w:val="002836C7"/>
    <w:rsid w:val="00283A47"/>
    <w:rsid w:val="00283BF3"/>
    <w:rsid w:val="00283F69"/>
    <w:rsid w:val="00284D9A"/>
    <w:rsid w:val="00284E0C"/>
    <w:rsid w:val="00284F5E"/>
    <w:rsid w:val="00284F97"/>
    <w:rsid w:val="0028502F"/>
    <w:rsid w:val="002856EC"/>
    <w:rsid w:val="002859F8"/>
    <w:rsid w:val="00285B3B"/>
    <w:rsid w:val="0028708C"/>
    <w:rsid w:val="0028797E"/>
    <w:rsid w:val="002879DE"/>
    <w:rsid w:val="00287C67"/>
    <w:rsid w:val="00287CBE"/>
    <w:rsid w:val="00290CCB"/>
    <w:rsid w:val="00291394"/>
    <w:rsid w:val="00291660"/>
    <w:rsid w:val="00292068"/>
    <w:rsid w:val="00292185"/>
    <w:rsid w:val="0029297E"/>
    <w:rsid w:val="00292A6A"/>
    <w:rsid w:val="00292F0C"/>
    <w:rsid w:val="00293048"/>
    <w:rsid w:val="00293199"/>
    <w:rsid w:val="002933B3"/>
    <w:rsid w:val="00293849"/>
    <w:rsid w:val="00293F7D"/>
    <w:rsid w:val="002941C5"/>
    <w:rsid w:val="0029496F"/>
    <w:rsid w:val="0029499F"/>
    <w:rsid w:val="00294ADA"/>
    <w:rsid w:val="00295161"/>
    <w:rsid w:val="002951CF"/>
    <w:rsid w:val="00295CDA"/>
    <w:rsid w:val="00296580"/>
    <w:rsid w:val="00296D8D"/>
    <w:rsid w:val="002970BD"/>
    <w:rsid w:val="0029786E"/>
    <w:rsid w:val="00297CD9"/>
    <w:rsid w:val="00297E23"/>
    <w:rsid w:val="00297EDE"/>
    <w:rsid w:val="002A0B0A"/>
    <w:rsid w:val="002A1478"/>
    <w:rsid w:val="002A1604"/>
    <w:rsid w:val="002A1719"/>
    <w:rsid w:val="002A1727"/>
    <w:rsid w:val="002A1808"/>
    <w:rsid w:val="002A1F47"/>
    <w:rsid w:val="002A251B"/>
    <w:rsid w:val="002A2611"/>
    <w:rsid w:val="002A26F1"/>
    <w:rsid w:val="002A2830"/>
    <w:rsid w:val="002A2AEF"/>
    <w:rsid w:val="002A2B9C"/>
    <w:rsid w:val="002A2F96"/>
    <w:rsid w:val="002A35E9"/>
    <w:rsid w:val="002A3932"/>
    <w:rsid w:val="002A40C8"/>
    <w:rsid w:val="002A4487"/>
    <w:rsid w:val="002A46B2"/>
    <w:rsid w:val="002A4A2D"/>
    <w:rsid w:val="002A4E1E"/>
    <w:rsid w:val="002A5430"/>
    <w:rsid w:val="002A5DFF"/>
    <w:rsid w:val="002A6083"/>
    <w:rsid w:val="002A6461"/>
    <w:rsid w:val="002A7DE5"/>
    <w:rsid w:val="002B0D9D"/>
    <w:rsid w:val="002B1521"/>
    <w:rsid w:val="002B15C5"/>
    <w:rsid w:val="002B161F"/>
    <w:rsid w:val="002B1C2B"/>
    <w:rsid w:val="002B1D5C"/>
    <w:rsid w:val="002B1E39"/>
    <w:rsid w:val="002B256B"/>
    <w:rsid w:val="002B2B15"/>
    <w:rsid w:val="002B2B8F"/>
    <w:rsid w:val="002B2E19"/>
    <w:rsid w:val="002B2EBA"/>
    <w:rsid w:val="002B2EC9"/>
    <w:rsid w:val="002B2F56"/>
    <w:rsid w:val="002B3A68"/>
    <w:rsid w:val="002B3C32"/>
    <w:rsid w:val="002B46A4"/>
    <w:rsid w:val="002B49EC"/>
    <w:rsid w:val="002B5532"/>
    <w:rsid w:val="002B55FA"/>
    <w:rsid w:val="002B58DB"/>
    <w:rsid w:val="002B5A5F"/>
    <w:rsid w:val="002B5DC1"/>
    <w:rsid w:val="002B616D"/>
    <w:rsid w:val="002B6218"/>
    <w:rsid w:val="002B6D82"/>
    <w:rsid w:val="002B6EBB"/>
    <w:rsid w:val="002B72E0"/>
    <w:rsid w:val="002B74D6"/>
    <w:rsid w:val="002C017D"/>
    <w:rsid w:val="002C01C6"/>
    <w:rsid w:val="002C044D"/>
    <w:rsid w:val="002C083C"/>
    <w:rsid w:val="002C0EA1"/>
    <w:rsid w:val="002C0F78"/>
    <w:rsid w:val="002C1149"/>
    <w:rsid w:val="002C1170"/>
    <w:rsid w:val="002C133D"/>
    <w:rsid w:val="002C13E8"/>
    <w:rsid w:val="002C1D04"/>
    <w:rsid w:val="002C2010"/>
    <w:rsid w:val="002C21A3"/>
    <w:rsid w:val="002C317B"/>
    <w:rsid w:val="002C3B87"/>
    <w:rsid w:val="002C3C55"/>
    <w:rsid w:val="002C4232"/>
    <w:rsid w:val="002C4429"/>
    <w:rsid w:val="002C4497"/>
    <w:rsid w:val="002C487B"/>
    <w:rsid w:val="002C52A3"/>
    <w:rsid w:val="002C57F6"/>
    <w:rsid w:val="002C5E04"/>
    <w:rsid w:val="002C5E7E"/>
    <w:rsid w:val="002C5EE6"/>
    <w:rsid w:val="002C5F9E"/>
    <w:rsid w:val="002C61C5"/>
    <w:rsid w:val="002C642D"/>
    <w:rsid w:val="002C691B"/>
    <w:rsid w:val="002C6DF5"/>
    <w:rsid w:val="002C74EF"/>
    <w:rsid w:val="002C7A04"/>
    <w:rsid w:val="002D0066"/>
    <w:rsid w:val="002D00FB"/>
    <w:rsid w:val="002D0672"/>
    <w:rsid w:val="002D0C23"/>
    <w:rsid w:val="002D1293"/>
    <w:rsid w:val="002D1C53"/>
    <w:rsid w:val="002D1E10"/>
    <w:rsid w:val="002D1E56"/>
    <w:rsid w:val="002D1E8F"/>
    <w:rsid w:val="002D2139"/>
    <w:rsid w:val="002D2E08"/>
    <w:rsid w:val="002D307A"/>
    <w:rsid w:val="002D31FE"/>
    <w:rsid w:val="002D33C9"/>
    <w:rsid w:val="002D3FB3"/>
    <w:rsid w:val="002D44C4"/>
    <w:rsid w:val="002D4BCD"/>
    <w:rsid w:val="002D4EB4"/>
    <w:rsid w:val="002D5340"/>
    <w:rsid w:val="002D5A83"/>
    <w:rsid w:val="002D5B33"/>
    <w:rsid w:val="002D5F69"/>
    <w:rsid w:val="002D5FAF"/>
    <w:rsid w:val="002D67E1"/>
    <w:rsid w:val="002D77A7"/>
    <w:rsid w:val="002E016C"/>
    <w:rsid w:val="002E06FD"/>
    <w:rsid w:val="002E076F"/>
    <w:rsid w:val="002E0CBE"/>
    <w:rsid w:val="002E0DBA"/>
    <w:rsid w:val="002E164F"/>
    <w:rsid w:val="002E17D1"/>
    <w:rsid w:val="002E18CC"/>
    <w:rsid w:val="002E1CFE"/>
    <w:rsid w:val="002E1D13"/>
    <w:rsid w:val="002E201D"/>
    <w:rsid w:val="002E2329"/>
    <w:rsid w:val="002E258E"/>
    <w:rsid w:val="002E27D2"/>
    <w:rsid w:val="002E3174"/>
    <w:rsid w:val="002E3A8A"/>
    <w:rsid w:val="002E3D70"/>
    <w:rsid w:val="002E3FDE"/>
    <w:rsid w:val="002E4767"/>
    <w:rsid w:val="002E4853"/>
    <w:rsid w:val="002E5BD4"/>
    <w:rsid w:val="002E6211"/>
    <w:rsid w:val="002E623E"/>
    <w:rsid w:val="002E67E1"/>
    <w:rsid w:val="002E77D0"/>
    <w:rsid w:val="002E7C4D"/>
    <w:rsid w:val="002F017C"/>
    <w:rsid w:val="002F0543"/>
    <w:rsid w:val="002F0561"/>
    <w:rsid w:val="002F098B"/>
    <w:rsid w:val="002F0C94"/>
    <w:rsid w:val="002F1957"/>
    <w:rsid w:val="002F2812"/>
    <w:rsid w:val="002F2B1E"/>
    <w:rsid w:val="002F30EF"/>
    <w:rsid w:val="002F35F1"/>
    <w:rsid w:val="002F39A2"/>
    <w:rsid w:val="002F39BA"/>
    <w:rsid w:val="002F3A73"/>
    <w:rsid w:val="002F4DD0"/>
    <w:rsid w:val="002F4EC4"/>
    <w:rsid w:val="002F51A8"/>
    <w:rsid w:val="002F57A9"/>
    <w:rsid w:val="002F621F"/>
    <w:rsid w:val="002F691F"/>
    <w:rsid w:val="002F6FB4"/>
    <w:rsid w:val="002F79A8"/>
    <w:rsid w:val="002F7C12"/>
    <w:rsid w:val="003000FF"/>
    <w:rsid w:val="00300873"/>
    <w:rsid w:val="00301347"/>
    <w:rsid w:val="00301611"/>
    <w:rsid w:val="00301640"/>
    <w:rsid w:val="0030181D"/>
    <w:rsid w:val="00301B05"/>
    <w:rsid w:val="003020A4"/>
    <w:rsid w:val="00302BED"/>
    <w:rsid w:val="003031CF"/>
    <w:rsid w:val="00303B66"/>
    <w:rsid w:val="00303C0B"/>
    <w:rsid w:val="00304185"/>
    <w:rsid w:val="003045B5"/>
    <w:rsid w:val="003046E3"/>
    <w:rsid w:val="00304D1A"/>
    <w:rsid w:val="00304E47"/>
    <w:rsid w:val="00304F67"/>
    <w:rsid w:val="003050D4"/>
    <w:rsid w:val="003051F2"/>
    <w:rsid w:val="0030559A"/>
    <w:rsid w:val="003058E5"/>
    <w:rsid w:val="0030594F"/>
    <w:rsid w:val="00305F96"/>
    <w:rsid w:val="00306252"/>
    <w:rsid w:val="0030687B"/>
    <w:rsid w:val="003068E3"/>
    <w:rsid w:val="0030712A"/>
    <w:rsid w:val="0030727B"/>
    <w:rsid w:val="00307685"/>
    <w:rsid w:val="003076F0"/>
    <w:rsid w:val="00307D8E"/>
    <w:rsid w:val="00307F44"/>
    <w:rsid w:val="003100C6"/>
    <w:rsid w:val="00310603"/>
    <w:rsid w:val="00310B32"/>
    <w:rsid w:val="00311905"/>
    <w:rsid w:val="00311C32"/>
    <w:rsid w:val="00311D20"/>
    <w:rsid w:val="00312207"/>
    <w:rsid w:val="00312430"/>
    <w:rsid w:val="003125A6"/>
    <w:rsid w:val="003125AE"/>
    <w:rsid w:val="00312E66"/>
    <w:rsid w:val="00312E80"/>
    <w:rsid w:val="003130CA"/>
    <w:rsid w:val="00313466"/>
    <w:rsid w:val="0031367E"/>
    <w:rsid w:val="0031383D"/>
    <w:rsid w:val="00314276"/>
    <w:rsid w:val="00314798"/>
    <w:rsid w:val="0031497B"/>
    <w:rsid w:val="00315E6E"/>
    <w:rsid w:val="00316029"/>
    <w:rsid w:val="003161A9"/>
    <w:rsid w:val="00316507"/>
    <w:rsid w:val="00316DB4"/>
    <w:rsid w:val="003170CD"/>
    <w:rsid w:val="003174D1"/>
    <w:rsid w:val="003175F4"/>
    <w:rsid w:val="00317B87"/>
    <w:rsid w:val="00317F97"/>
    <w:rsid w:val="00320310"/>
    <w:rsid w:val="00320BD1"/>
    <w:rsid w:val="0032138D"/>
    <w:rsid w:val="00321742"/>
    <w:rsid w:val="00321A4B"/>
    <w:rsid w:val="00321C74"/>
    <w:rsid w:val="00321E4C"/>
    <w:rsid w:val="0032208B"/>
    <w:rsid w:val="00322B90"/>
    <w:rsid w:val="00322FDA"/>
    <w:rsid w:val="00323740"/>
    <w:rsid w:val="003238BB"/>
    <w:rsid w:val="00323990"/>
    <w:rsid w:val="00323E6A"/>
    <w:rsid w:val="003240A0"/>
    <w:rsid w:val="0032493B"/>
    <w:rsid w:val="00324BB6"/>
    <w:rsid w:val="00324D65"/>
    <w:rsid w:val="00324F13"/>
    <w:rsid w:val="003251CF"/>
    <w:rsid w:val="003257D3"/>
    <w:rsid w:val="00325BCB"/>
    <w:rsid w:val="00325EF9"/>
    <w:rsid w:val="00325FC9"/>
    <w:rsid w:val="00326770"/>
    <w:rsid w:val="00326FEA"/>
    <w:rsid w:val="00327085"/>
    <w:rsid w:val="00327332"/>
    <w:rsid w:val="00327352"/>
    <w:rsid w:val="0032753B"/>
    <w:rsid w:val="00327F7A"/>
    <w:rsid w:val="0033020D"/>
    <w:rsid w:val="00330601"/>
    <w:rsid w:val="0033068B"/>
    <w:rsid w:val="00330B87"/>
    <w:rsid w:val="00330C54"/>
    <w:rsid w:val="00330E37"/>
    <w:rsid w:val="00330E4F"/>
    <w:rsid w:val="00330F18"/>
    <w:rsid w:val="003314A4"/>
    <w:rsid w:val="00331CEC"/>
    <w:rsid w:val="00332288"/>
    <w:rsid w:val="003322DB"/>
    <w:rsid w:val="00332491"/>
    <w:rsid w:val="0033274A"/>
    <w:rsid w:val="00332B89"/>
    <w:rsid w:val="00332EB1"/>
    <w:rsid w:val="003331CA"/>
    <w:rsid w:val="00333E4C"/>
    <w:rsid w:val="00334E33"/>
    <w:rsid w:val="00335618"/>
    <w:rsid w:val="003356B9"/>
    <w:rsid w:val="003358DE"/>
    <w:rsid w:val="00335BCF"/>
    <w:rsid w:val="00336074"/>
    <w:rsid w:val="00336A54"/>
    <w:rsid w:val="003370B0"/>
    <w:rsid w:val="00337D63"/>
    <w:rsid w:val="00337D89"/>
    <w:rsid w:val="003401AD"/>
    <w:rsid w:val="00340540"/>
    <w:rsid w:val="00340633"/>
    <w:rsid w:val="00340884"/>
    <w:rsid w:val="00341181"/>
    <w:rsid w:val="00341933"/>
    <w:rsid w:val="00342EB8"/>
    <w:rsid w:val="003432FE"/>
    <w:rsid w:val="00343704"/>
    <w:rsid w:val="003439D2"/>
    <w:rsid w:val="00343A64"/>
    <w:rsid w:val="00343A6B"/>
    <w:rsid w:val="00343EB9"/>
    <w:rsid w:val="00344462"/>
    <w:rsid w:val="003446A5"/>
    <w:rsid w:val="00344C5E"/>
    <w:rsid w:val="00345FDB"/>
    <w:rsid w:val="00345FF9"/>
    <w:rsid w:val="00346C12"/>
    <w:rsid w:val="003479E9"/>
    <w:rsid w:val="00347B19"/>
    <w:rsid w:val="00347F22"/>
    <w:rsid w:val="00347FB6"/>
    <w:rsid w:val="0035032B"/>
    <w:rsid w:val="003508D8"/>
    <w:rsid w:val="0035091F"/>
    <w:rsid w:val="00350F44"/>
    <w:rsid w:val="00351180"/>
    <w:rsid w:val="00351445"/>
    <w:rsid w:val="003515DA"/>
    <w:rsid w:val="00351691"/>
    <w:rsid w:val="003517B1"/>
    <w:rsid w:val="00351A46"/>
    <w:rsid w:val="00351D51"/>
    <w:rsid w:val="0035232F"/>
    <w:rsid w:val="003525C0"/>
    <w:rsid w:val="003540EA"/>
    <w:rsid w:val="00354266"/>
    <w:rsid w:val="00354C93"/>
    <w:rsid w:val="00354EE7"/>
    <w:rsid w:val="00355274"/>
    <w:rsid w:val="003553EF"/>
    <w:rsid w:val="00355516"/>
    <w:rsid w:val="003558C7"/>
    <w:rsid w:val="00355C4B"/>
    <w:rsid w:val="00355E38"/>
    <w:rsid w:val="00355FEB"/>
    <w:rsid w:val="003566B7"/>
    <w:rsid w:val="0035719D"/>
    <w:rsid w:val="00357A29"/>
    <w:rsid w:val="0036016E"/>
    <w:rsid w:val="003604D0"/>
    <w:rsid w:val="00360616"/>
    <w:rsid w:val="003607DC"/>
    <w:rsid w:val="00360B40"/>
    <w:rsid w:val="00361964"/>
    <w:rsid w:val="00362324"/>
    <w:rsid w:val="00362FFA"/>
    <w:rsid w:val="00363289"/>
    <w:rsid w:val="0036386E"/>
    <w:rsid w:val="00363F0F"/>
    <w:rsid w:val="003644F7"/>
    <w:rsid w:val="00364B30"/>
    <w:rsid w:val="00364B5B"/>
    <w:rsid w:val="00364C34"/>
    <w:rsid w:val="00365180"/>
    <w:rsid w:val="0036565E"/>
    <w:rsid w:val="00365C25"/>
    <w:rsid w:val="003662FC"/>
    <w:rsid w:val="003666DA"/>
    <w:rsid w:val="00366AFA"/>
    <w:rsid w:val="00366CCF"/>
    <w:rsid w:val="00366FD7"/>
    <w:rsid w:val="00367BA3"/>
    <w:rsid w:val="00367F7C"/>
    <w:rsid w:val="003700CF"/>
    <w:rsid w:val="003701DF"/>
    <w:rsid w:val="003702B6"/>
    <w:rsid w:val="0037086A"/>
    <w:rsid w:val="00370CA0"/>
    <w:rsid w:val="00371935"/>
    <w:rsid w:val="00372B21"/>
    <w:rsid w:val="00372E9D"/>
    <w:rsid w:val="003736DF"/>
    <w:rsid w:val="003739D2"/>
    <w:rsid w:val="00373D5A"/>
    <w:rsid w:val="00373FE2"/>
    <w:rsid w:val="003744A7"/>
    <w:rsid w:val="003749EC"/>
    <w:rsid w:val="0037506D"/>
    <w:rsid w:val="0037561F"/>
    <w:rsid w:val="00375D04"/>
    <w:rsid w:val="00375D37"/>
    <w:rsid w:val="0037629E"/>
    <w:rsid w:val="00376309"/>
    <w:rsid w:val="00376596"/>
    <w:rsid w:val="003768D6"/>
    <w:rsid w:val="00376C03"/>
    <w:rsid w:val="0037713A"/>
    <w:rsid w:val="00377AE5"/>
    <w:rsid w:val="00377C3C"/>
    <w:rsid w:val="00377ECA"/>
    <w:rsid w:val="00380131"/>
    <w:rsid w:val="003802A2"/>
    <w:rsid w:val="0038033F"/>
    <w:rsid w:val="00380672"/>
    <w:rsid w:val="00381714"/>
    <w:rsid w:val="00381949"/>
    <w:rsid w:val="00381A5A"/>
    <w:rsid w:val="00381A94"/>
    <w:rsid w:val="00382019"/>
    <w:rsid w:val="00382228"/>
    <w:rsid w:val="0038249A"/>
    <w:rsid w:val="00382708"/>
    <w:rsid w:val="0038298A"/>
    <w:rsid w:val="00382AF2"/>
    <w:rsid w:val="00382B37"/>
    <w:rsid w:val="00384785"/>
    <w:rsid w:val="00384D2D"/>
    <w:rsid w:val="0038535D"/>
    <w:rsid w:val="003859B4"/>
    <w:rsid w:val="00385A97"/>
    <w:rsid w:val="0038665C"/>
    <w:rsid w:val="00386E96"/>
    <w:rsid w:val="00387298"/>
    <w:rsid w:val="00387723"/>
    <w:rsid w:val="003878E4"/>
    <w:rsid w:val="00387E56"/>
    <w:rsid w:val="003900C7"/>
    <w:rsid w:val="00390E5F"/>
    <w:rsid w:val="0039140E"/>
    <w:rsid w:val="0039166D"/>
    <w:rsid w:val="003918DE"/>
    <w:rsid w:val="003918E3"/>
    <w:rsid w:val="00391BE4"/>
    <w:rsid w:val="00392022"/>
    <w:rsid w:val="0039283F"/>
    <w:rsid w:val="00392A1C"/>
    <w:rsid w:val="00392EEB"/>
    <w:rsid w:val="00392F04"/>
    <w:rsid w:val="003952DA"/>
    <w:rsid w:val="00395311"/>
    <w:rsid w:val="00395330"/>
    <w:rsid w:val="003955CA"/>
    <w:rsid w:val="00395F65"/>
    <w:rsid w:val="003974E5"/>
    <w:rsid w:val="003A0106"/>
    <w:rsid w:val="003A01E1"/>
    <w:rsid w:val="003A03ED"/>
    <w:rsid w:val="003A0A93"/>
    <w:rsid w:val="003A0DF3"/>
    <w:rsid w:val="003A1321"/>
    <w:rsid w:val="003A1EAC"/>
    <w:rsid w:val="003A2173"/>
    <w:rsid w:val="003A24F5"/>
    <w:rsid w:val="003A3018"/>
    <w:rsid w:val="003A3545"/>
    <w:rsid w:val="003A38C0"/>
    <w:rsid w:val="003A422C"/>
    <w:rsid w:val="003A4FB0"/>
    <w:rsid w:val="003A5009"/>
    <w:rsid w:val="003A525B"/>
    <w:rsid w:val="003A5655"/>
    <w:rsid w:val="003A58EE"/>
    <w:rsid w:val="003A5C1F"/>
    <w:rsid w:val="003A5E2B"/>
    <w:rsid w:val="003A6E4E"/>
    <w:rsid w:val="003A6EB3"/>
    <w:rsid w:val="003A7245"/>
    <w:rsid w:val="003A7357"/>
    <w:rsid w:val="003B02F8"/>
    <w:rsid w:val="003B06C3"/>
    <w:rsid w:val="003B1769"/>
    <w:rsid w:val="003B1E1A"/>
    <w:rsid w:val="003B1E8F"/>
    <w:rsid w:val="003B1F02"/>
    <w:rsid w:val="003B24CE"/>
    <w:rsid w:val="003B2B02"/>
    <w:rsid w:val="003B32F5"/>
    <w:rsid w:val="003B3948"/>
    <w:rsid w:val="003B47C6"/>
    <w:rsid w:val="003B4905"/>
    <w:rsid w:val="003B4C3E"/>
    <w:rsid w:val="003B4C7C"/>
    <w:rsid w:val="003B5632"/>
    <w:rsid w:val="003B6A75"/>
    <w:rsid w:val="003B71BF"/>
    <w:rsid w:val="003B77BB"/>
    <w:rsid w:val="003C0190"/>
    <w:rsid w:val="003C05A1"/>
    <w:rsid w:val="003C0A7B"/>
    <w:rsid w:val="003C0E04"/>
    <w:rsid w:val="003C1759"/>
    <w:rsid w:val="003C1A98"/>
    <w:rsid w:val="003C1E6E"/>
    <w:rsid w:val="003C203B"/>
    <w:rsid w:val="003C2333"/>
    <w:rsid w:val="003C243C"/>
    <w:rsid w:val="003C2D90"/>
    <w:rsid w:val="003C2E6A"/>
    <w:rsid w:val="003C312B"/>
    <w:rsid w:val="003C3407"/>
    <w:rsid w:val="003C350E"/>
    <w:rsid w:val="003C37D0"/>
    <w:rsid w:val="003C390B"/>
    <w:rsid w:val="003C41FD"/>
    <w:rsid w:val="003C42B0"/>
    <w:rsid w:val="003C43D5"/>
    <w:rsid w:val="003C46C9"/>
    <w:rsid w:val="003C4F06"/>
    <w:rsid w:val="003C522A"/>
    <w:rsid w:val="003C5906"/>
    <w:rsid w:val="003C6722"/>
    <w:rsid w:val="003C6768"/>
    <w:rsid w:val="003C70C9"/>
    <w:rsid w:val="003C71C5"/>
    <w:rsid w:val="003C77B4"/>
    <w:rsid w:val="003D067F"/>
    <w:rsid w:val="003D0AA0"/>
    <w:rsid w:val="003D0CA6"/>
    <w:rsid w:val="003D1300"/>
    <w:rsid w:val="003D1330"/>
    <w:rsid w:val="003D1425"/>
    <w:rsid w:val="003D156C"/>
    <w:rsid w:val="003D160F"/>
    <w:rsid w:val="003D1CF5"/>
    <w:rsid w:val="003D1E9A"/>
    <w:rsid w:val="003D24C3"/>
    <w:rsid w:val="003D2759"/>
    <w:rsid w:val="003D2A24"/>
    <w:rsid w:val="003D2AEE"/>
    <w:rsid w:val="003D2CD1"/>
    <w:rsid w:val="003D3365"/>
    <w:rsid w:val="003D34A5"/>
    <w:rsid w:val="003D36C2"/>
    <w:rsid w:val="003D394E"/>
    <w:rsid w:val="003D3A77"/>
    <w:rsid w:val="003D4DDA"/>
    <w:rsid w:val="003D4F0F"/>
    <w:rsid w:val="003D50EF"/>
    <w:rsid w:val="003D5268"/>
    <w:rsid w:val="003D571E"/>
    <w:rsid w:val="003D597D"/>
    <w:rsid w:val="003D69B5"/>
    <w:rsid w:val="003D6BA5"/>
    <w:rsid w:val="003D6D90"/>
    <w:rsid w:val="003D6DEF"/>
    <w:rsid w:val="003D6FA6"/>
    <w:rsid w:val="003D709B"/>
    <w:rsid w:val="003D7972"/>
    <w:rsid w:val="003D7C26"/>
    <w:rsid w:val="003E0319"/>
    <w:rsid w:val="003E0764"/>
    <w:rsid w:val="003E1235"/>
    <w:rsid w:val="003E14E2"/>
    <w:rsid w:val="003E1521"/>
    <w:rsid w:val="003E1623"/>
    <w:rsid w:val="003E1D9D"/>
    <w:rsid w:val="003E2232"/>
    <w:rsid w:val="003E22C7"/>
    <w:rsid w:val="003E2943"/>
    <w:rsid w:val="003E2A03"/>
    <w:rsid w:val="003E2A29"/>
    <w:rsid w:val="003E2F0C"/>
    <w:rsid w:val="003E3D12"/>
    <w:rsid w:val="003E43CC"/>
    <w:rsid w:val="003E5442"/>
    <w:rsid w:val="003E5680"/>
    <w:rsid w:val="003E5E62"/>
    <w:rsid w:val="003E60B4"/>
    <w:rsid w:val="003E6296"/>
    <w:rsid w:val="003E641B"/>
    <w:rsid w:val="003E6A0F"/>
    <w:rsid w:val="003E73AE"/>
    <w:rsid w:val="003E74F4"/>
    <w:rsid w:val="003E7975"/>
    <w:rsid w:val="003E7BF2"/>
    <w:rsid w:val="003E7E6F"/>
    <w:rsid w:val="003F0549"/>
    <w:rsid w:val="003F058A"/>
    <w:rsid w:val="003F0EDF"/>
    <w:rsid w:val="003F121E"/>
    <w:rsid w:val="003F1622"/>
    <w:rsid w:val="003F1A05"/>
    <w:rsid w:val="003F2794"/>
    <w:rsid w:val="003F2A89"/>
    <w:rsid w:val="003F2AA3"/>
    <w:rsid w:val="003F2D8C"/>
    <w:rsid w:val="003F3127"/>
    <w:rsid w:val="003F3929"/>
    <w:rsid w:val="003F3A36"/>
    <w:rsid w:val="003F46F3"/>
    <w:rsid w:val="003F478E"/>
    <w:rsid w:val="003F5278"/>
    <w:rsid w:val="003F5346"/>
    <w:rsid w:val="003F53CC"/>
    <w:rsid w:val="003F56E0"/>
    <w:rsid w:val="003F596F"/>
    <w:rsid w:val="003F5E78"/>
    <w:rsid w:val="003F5EFF"/>
    <w:rsid w:val="003F6735"/>
    <w:rsid w:val="003F6923"/>
    <w:rsid w:val="003F762F"/>
    <w:rsid w:val="003F76E3"/>
    <w:rsid w:val="003F7A6F"/>
    <w:rsid w:val="0040040E"/>
    <w:rsid w:val="0040088B"/>
    <w:rsid w:val="00400E89"/>
    <w:rsid w:val="004016A2"/>
    <w:rsid w:val="004022BB"/>
    <w:rsid w:val="0040260C"/>
    <w:rsid w:val="00402696"/>
    <w:rsid w:val="00402812"/>
    <w:rsid w:val="00402C0A"/>
    <w:rsid w:val="00402CDC"/>
    <w:rsid w:val="00402F01"/>
    <w:rsid w:val="004033C1"/>
    <w:rsid w:val="00403485"/>
    <w:rsid w:val="00403997"/>
    <w:rsid w:val="00403D38"/>
    <w:rsid w:val="00403D5C"/>
    <w:rsid w:val="004040C7"/>
    <w:rsid w:val="0040545D"/>
    <w:rsid w:val="0040601E"/>
    <w:rsid w:val="00406484"/>
    <w:rsid w:val="004064EB"/>
    <w:rsid w:val="00407AFE"/>
    <w:rsid w:val="00407BEC"/>
    <w:rsid w:val="00410AA7"/>
    <w:rsid w:val="00410F00"/>
    <w:rsid w:val="0041167A"/>
    <w:rsid w:val="0041177F"/>
    <w:rsid w:val="004124C2"/>
    <w:rsid w:val="00413871"/>
    <w:rsid w:val="00413CD7"/>
    <w:rsid w:val="004148D1"/>
    <w:rsid w:val="00414CC6"/>
    <w:rsid w:val="00414D19"/>
    <w:rsid w:val="00414FCC"/>
    <w:rsid w:val="0041525E"/>
    <w:rsid w:val="00415478"/>
    <w:rsid w:val="00415A74"/>
    <w:rsid w:val="00415ACF"/>
    <w:rsid w:val="00415B99"/>
    <w:rsid w:val="0041635E"/>
    <w:rsid w:val="00416AF2"/>
    <w:rsid w:val="00416E16"/>
    <w:rsid w:val="00417162"/>
    <w:rsid w:val="00417614"/>
    <w:rsid w:val="00417ADA"/>
    <w:rsid w:val="0042034B"/>
    <w:rsid w:val="00420367"/>
    <w:rsid w:val="004207CD"/>
    <w:rsid w:val="00420B23"/>
    <w:rsid w:val="00420B2F"/>
    <w:rsid w:val="00420DFC"/>
    <w:rsid w:val="004211A6"/>
    <w:rsid w:val="00421373"/>
    <w:rsid w:val="004218A9"/>
    <w:rsid w:val="00421BBA"/>
    <w:rsid w:val="004220E0"/>
    <w:rsid w:val="00422296"/>
    <w:rsid w:val="00422452"/>
    <w:rsid w:val="004224C1"/>
    <w:rsid w:val="004224EF"/>
    <w:rsid w:val="00422F84"/>
    <w:rsid w:val="004231E3"/>
    <w:rsid w:val="00423211"/>
    <w:rsid w:val="0042322C"/>
    <w:rsid w:val="0042341C"/>
    <w:rsid w:val="004235D9"/>
    <w:rsid w:val="00424398"/>
    <w:rsid w:val="004244A2"/>
    <w:rsid w:val="0042501A"/>
    <w:rsid w:val="00425030"/>
    <w:rsid w:val="00425BDD"/>
    <w:rsid w:val="00425CB4"/>
    <w:rsid w:val="00425EA4"/>
    <w:rsid w:val="00426614"/>
    <w:rsid w:val="004268EF"/>
    <w:rsid w:val="00426C90"/>
    <w:rsid w:val="00426F32"/>
    <w:rsid w:val="004272ED"/>
    <w:rsid w:val="0042771E"/>
    <w:rsid w:val="004279AF"/>
    <w:rsid w:val="00427B49"/>
    <w:rsid w:val="00427B56"/>
    <w:rsid w:val="004301FF"/>
    <w:rsid w:val="00430283"/>
    <w:rsid w:val="004303BA"/>
    <w:rsid w:val="00430CB2"/>
    <w:rsid w:val="004319DF"/>
    <w:rsid w:val="00431A10"/>
    <w:rsid w:val="00431B70"/>
    <w:rsid w:val="00432065"/>
    <w:rsid w:val="00432747"/>
    <w:rsid w:val="004327D4"/>
    <w:rsid w:val="00432884"/>
    <w:rsid w:val="00432A74"/>
    <w:rsid w:val="004330B2"/>
    <w:rsid w:val="0043393F"/>
    <w:rsid w:val="00433C36"/>
    <w:rsid w:val="004343F5"/>
    <w:rsid w:val="0043460B"/>
    <w:rsid w:val="004348FC"/>
    <w:rsid w:val="00435CD0"/>
    <w:rsid w:val="004369E1"/>
    <w:rsid w:val="00436A0D"/>
    <w:rsid w:val="00436DA9"/>
    <w:rsid w:val="004370D0"/>
    <w:rsid w:val="004376E4"/>
    <w:rsid w:val="00437D41"/>
    <w:rsid w:val="00437FF4"/>
    <w:rsid w:val="00440243"/>
    <w:rsid w:val="0044073A"/>
    <w:rsid w:val="00440F6E"/>
    <w:rsid w:val="004414AC"/>
    <w:rsid w:val="004415C2"/>
    <w:rsid w:val="00441FBE"/>
    <w:rsid w:val="004424E5"/>
    <w:rsid w:val="00442641"/>
    <w:rsid w:val="00442755"/>
    <w:rsid w:val="004427D3"/>
    <w:rsid w:val="004429C9"/>
    <w:rsid w:val="00442EC5"/>
    <w:rsid w:val="00443516"/>
    <w:rsid w:val="00443AAA"/>
    <w:rsid w:val="00443CD1"/>
    <w:rsid w:val="0044421E"/>
    <w:rsid w:val="00444279"/>
    <w:rsid w:val="00444304"/>
    <w:rsid w:val="004443AE"/>
    <w:rsid w:val="00444963"/>
    <w:rsid w:val="00445546"/>
    <w:rsid w:val="00445A49"/>
    <w:rsid w:val="00445E1E"/>
    <w:rsid w:val="00445F0A"/>
    <w:rsid w:val="004464F9"/>
    <w:rsid w:val="00446F29"/>
    <w:rsid w:val="0044759F"/>
    <w:rsid w:val="00447904"/>
    <w:rsid w:val="00447C13"/>
    <w:rsid w:val="00450CDE"/>
    <w:rsid w:val="00450E7C"/>
    <w:rsid w:val="0045119E"/>
    <w:rsid w:val="00451D13"/>
    <w:rsid w:val="00452731"/>
    <w:rsid w:val="004527FA"/>
    <w:rsid w:val="00453F56"/>
    <w:rsid w:val="00453F70"/>
    <w:rsid w:val="004550DB"/>
    <w:rsid w:val="00455275"/>
    <w:rsid w:val="004553B9"/>
    <w:rsid w:val="004553E0"/>
    <w:rsid w:val="00455B85"/>
    <w:rsid w:val="00455BB2"/>
    <w:rsid w:val="0045656A"/>
    <w:rsid w:val="0045683A"/>
    <w:rsid w:val="00456B21"/>
    <w:rsid w:val="00457130"/>
    <w:rsid w:val="0045714A"/>
    <w:rsid w:val="00457269"/>
    <w:rsid w:val="00457288"/>
    <w:rsid w:val="00457A78"/>
    <w:rsid w:val="00460419"/>
    <w:rsid w:val="00460CBD"/>
    <w:rsid w:val="0046164F"/>
    <w:rsid w:val="004618FB"/>
    <w:rsid w:val="00461C51"/>
    <w:rsid w:val="00462064"/>
    <w:rsid w:val="004622B9"/>
    <w:rsid w:val="00462731"/>
    <w:rsid w:val="004627E1"/>
    <w:rsid w:val="004628D2"/>
    <w:rsid w:val="0046323B"/>
    <w:rsid w:val="00463552"/>
    <w:rsid w:val="004639A1"/>
    <w:rsid w:val="00463C98"/>
    <w:rsid w:val="0046417D"/>
    <w:rsid w:val="00464549"/>
    <w:rsid w:val="00464C58"/>
    <w:rsid w:val="00465069"/>
    <w:rsid w:val="00465155"/>
    <w:rsid w:val="00465276"/>
    <w:rsid w:val="00465610"/>
    <w:rsid w:val="00465787"/>
    <w:rsid w:val="00466056"/>
    <w:rsid w:val="0046614B"/>
    <w:rsid w:val="00466F35"/>
    <w:rsid w:val="0046780B"/>
    <w:rsid w:val="00470931"/>
    <w:rsid w:val="00470DAC"/>
    <w:rsid w:val="00471282"/>
    <w:rsid w:val="0047379B"/>
    <w:rsid w:val="00473E6E"/>
    <w:rsid w:val="00473FCE"/>
    <w:rsid w:val="00474845"/>
    <w:rsid w:val="00474D50"/>
    <w:rsid w:val="00475395"/>
    <w:rsid w:val="00475449"/>
    <w:rsid w:val="00475766"/>
    <w:rsid w:val="00475923"/>
    <w:rsid w:val="00475F5B"/>
    <w:rsid w:val="00476B69"/>
    <w:rsid w:val="004772F9"/>
    <w:rsid w:val="00477564"/>
    <w:rsid w:val="00477614"/>
    <w:rsid w:val="00480162"/>
    <w:rsid w:val="0048018D"/>
    <w:rsid w:val="00480F8F"/>
    <w:rsid w:val="00481482"/>
    <w:rsid w:val="0048177C"/>
    <w:rsid w:val="00481CF3"/>
    <w:rsid w:val="00481E40"/>
    <w:rsid w:val="00481F5A"/>
    <w:rsid w:val="00481FF6"/>
    <w:rsid w:val="00482E06"/>
    <w:rsid w:val="00483EAE"/>
    <w:rsid w:val="00484603"/>
    <w:rsid w:val="0048468B"/>
    <w:rsid w:val="00484BA9"/>
    <w:rsid w:val="00484F2A"/>
    <w:rsid w:val="004850D2"/>
    <w:rsid w:val="004853CB"/>
    <w:rsid w:val="0048595D"/>
    <w:rsid w:val="00485CD6"/>
    <w:rsid w:val="00485DC0"/>
    <w:rsid w:val="00486750"/>
    <w:rsid w:val="00486DDF"/>
    <w:rsid w:val="00487100"/>
    <w:rsid w:val="004875C6"/>
    <w:rsid w:val="00487E46"/>
    <w:rsid w:val="004900AD"/>
    <w:rsid w:val="004900BC"/>
    <w:rsid w:val="00490DF1"/>
    <w:rsid w:val="00491744"/>
    <w:rsid w:val="00491D57"/>
    <w:rsid w:val="004921DD"/>
    <w:rsid w:val="00493F22"/>
    <w:rsid w:val="0049406D"/>
    <w:rsid w:val="00494140"/>
    <w:rsid w:val="0049478A"/>
    <w:rsid w:val="004949D9"/>
    <w:rsid w:val="00494A00"/>
    <w:rsid w:val="00494C4A"/>
    <w:rsid w:val="00494CA3"/>
    <w:rsid w:val="004950D9"/>
    <w:rsid w:val="004951D4"/>
    <w:rsid w:val="00495D6D"/>
    <w:rsid w:val="00495E1D"/>
    <w:rsid w:val="004963AE"/>
    <w:rsid w:val="00496B40"/>
    <w:rsid w:val="004974AB"/>
    <w:rsid w:val="00497ACE"/>
    <w:rsid w:val="004A002D"/>
    <w:rsid w:val="004A022D"/>
    <w:rsid w:val="004A03CC"/>
    <w:rsid w:val="004A04C0"/>
    <w:rsid w:val="004A128B"/>
    <w:rsid w:val="004A12AB"/>
    <w:rsid w:val="004A15D7"/>
    <w:rsid w:val="004A1ABF"/>
    <w:rsid w:val="004A32D9"/>
    <w:rsid w:val="004A37AC"/>
    <w:rsid w:val="004A3881"/>
    <w:rsid w:val="004A3A5B"/>
    <w:rsid w:val="004A3CE0"/>
    <w:rsid w:val="004A3E77"/>
    <w:rsid w:val="004A4148"/>
    <w:rsid w:val="004A42F7"/>
    <w:rsid w:val="004A4404"/>
    <w:rsid w:val="004A4602"/>
    <w:rsid w:val="004A4F86"/>
    <w:rsid w:val="004A537D"/>
    <w:rsid w:val="004A55BF"/>
    <w:rsid w:val="004A586C"/>
    <w:rsid w:val="004A5AFC"/>
    <w:rsid w:val="004A64F4"/>
    <w:rsid w:val="004A6694"/>
    <w:rsid w:val="004A685B"/>
    <w:rsid w:val="004A6A1F"/>
    <w:rsid w:val="004A6B22"/>
    <w:rsid w:val="004A6F02"/>
    <w:rsid w:val="004A7456"/>
    <w:rsid w:val="004A7D92"/>
    <w:rsid w:val="004B0140"/>
    <w:rsid w:val="004B0669"/>
    <w:rsid w:val="004B0B76"/>
    <w:rsid w:val="004B0BE4"/>
    <w:rsid w:val="004B11AD"/>
    <w:rsid w:val="004B13FB"/>
    <w:rsid w:val="004B1545"/>
    <w:rsid w:val="004B1D06"/>
    <w:rsid w:val="004B30FC"/>
    <w:rsid w:val="004B3AA2"/>
    <w:rsid w:val="004B52BA"/>
    <w:rsid w:val="004B5668"/>
    <w:rsid w:val="004B5956"/>
    <w:rsid w:val="004B5BE3"/>
    <w:rsid w:val="004B5D80"/>
    <w:rsid w:val="004B5EF2"/>
    <w:rsid w:val="004B5F78"/>
    <w:rsid w:val="004B6787"/>
    <w:rsid w:val="004B6E65"/>
    <w:rsid w:val="004B7F87"/>
    <w:rsid w:val="004B7FEA"/>
    <w:rsid w:val="004C016B"/>
    <w:rsid w:val="004C038D"/>
    <w:rsid w:val="004C06C1"/>
    <w:rsid w:val="004C0CD2"/>
    <w:rsid w:val="004C0DA6"/>
    <w:rsid w:val="004C1856"/>
    <w:rsid w:val="004C1B92"/>
    <w:rsid w:val="004C1FF7"/>
    <w:rsid w:val="004C2019"/>
    <w:rsid w:val="004C2020"/>
    <w:rsid w:val="004C205B"/>
    <w:rsid w:val="004C27D8"/>
    <w:rsid w:val="004C29FB"/>
    <w:rsid w:val="004C32F2"/>
    <w:rsid w:val="004C36AC"/>
    <w:rsid w:val="004C3782"/>
    <w:rsid w:val="004C39F1"/>
    <w:rsid w:val="004C4832"/>
    <w:rsid w:val="004C4E4C"/>
    <w:rsid w:val="004C5FBA"/>
    <w:rsid w:val="004C6222"/>
    <w:rsid w:val="004C639E"/>
    <w:rsid w:val="004C63E7"/>
    <w:rsid w:val="004C6E60"/>
    <w:rsid w:val="004C75AE"/>
    <w:rsid w:val="004D0642"/>
    <w:rsid w:val="004D06ED"/>
    <w:rsid w:val="004D1CE8"/>
    <w:rsid w:val="004D1F12"/>
    <w:rsid w:val="004D246B"/>
    <w:rsid w:val="004D26F0"/>
    <w:rsid w:val="004D274D"/>
    <w:rsid w:val="004D27B3"/>
    <w:rsid w:val="004D2A47"/>
    <w:rsid w:val="004D2D8D"/>
    <w:rsid w:val="004D2EB4"/>
    <w:rsid w:val="004D2F4F"/>
    <w:rsid w:val="004D3419"/>
    <w:rsid w:val="004D36E0"/>
    <w:rsid w:val="004D36F7"/>
    <w:rsid w:val="004D442D"/>
    <w:rsid w:val="004D44E1"/>
    <w:rsid w:val="004D4930"/>
    <w:rsid w:val="004D4F20"/>
    <w:rsid w:val="004D572D"/>
    <w:rsid w:val="004D5880"/>
    <w:rsid w:val="004D6939"/>
    <w:rsid w:val="004E00BD"/>
    <w:rsid w:val="004E0209"/>
    <w:rsid w:val="004E0846"/>
    <w:rsid w:val="004E0E3B"/>
    <w:rsid w:val="004E133E"/>
    <w:rsid w:val="004E1736"/>
    <w:rsid w:val="004E195F"/>
    <w:rsid w:val="004E1DD3"/>
    <w:rsid w:val="004E264A"/>
    <w:rsid w:val="004E2A00"/>
    <w:rsid w:val="004E2C0C"/>
    <w:rsid w:val="004E3686"/>
    <w:rsid w:val="004E3C63"/>
    <w:rsid w:val="004E3F12"/>
    <w:rsid w:val="004E421D"/>
    <w:rsid w:val="004E4599"/>
    <w:rsid w:val="004E550D"/>
    <w:rsid w:val="004E5AFE"/>
    <w:rsid w:val="004E646C"/>
    <w:rsid w:val="004E6855"/>
    <w:rsid w:val="004E692A"/>
    <w:rsid w:val="004E6F42"/>
    <w:rsid w:val="004E7686"/>
    <w:rsid w:val="004E7A29"/>
    <w:rsid w:val="004E7D2B"/>
    <w:rsid w:val="004E7FA8"/>
    <w:rsid w:val="004F027F"/>
    <w:rsid w:val="004F0394"/>
    <w:rsid w:val="004F0BD0"/>
    <w:rsid w:val="004F158E"/>
    <w:rsid w:val="004F18AC"/>
    <w:rsid w:val="004F200A"/>
    <w:rsid w:val="004F23AB"/>
    <w:rsid w:val="004F2565"/>
    <w:rsid w:val="004F270F"/>
    <w:rsid w:val="004F2C80"/>
    <w:rsid w:val="004F2FA7"/>
    <w:rsid w:val="004F3472"/>
    <w:rsid w:val="004F34EC"/>
    <w:rsid w:val="004F3556"/>
    <w:rsid w:val="004F3B4D"/>
    <w:rsid w:val="004F3E1A"/>
    <w:rsid w:val="004F3FC5"/>
    <w:rsid w:val="004F405C"/>
    <w:rsid w:val="004F42BF"/>
    <w:rsid w:val="004F43E9"/>
    <w:rsid w:val="004F441A"/>
    <w:rsid w:val="004F4670"/>
    <w:rsid w:val="004F48E6"/>
    <w:rsid w:val="004F4984"/>
    <w:rsid w:val="004F530E"/>
    <w:rsid w:val="004F6168"/>
    <w:rsid w:val="004F64B1"/>
    <w:rsid w:val="004F67CA"/>
    <w:rsid w:val="004F67E6"/>
    <w:rsid w:val="004F68B3"/>
    <w:rsid w:val="004F6CB5"/>
    <w:rsid w:val="004F78F5"/>
    <w:rsid w:val="0050010E"/>
    <w:rsid w:val="005001D4"/>
    <w:rsid w:val="0050031D"/>
    <w:rsid w:val="00500377"/>
    <w:rsid w:val="0050058A"/>
    <w:rsid w:val="00500672"/>
    <w:rsid w:val="00500998"/>
    <w:rsid w:val="005009DD"/>
    <w:rsid w:val="00500F33"/>
    <w:rsid w:val="0050143D"/>
    <w:rsid w:val="0050226C"/>
    <w:rsid w:val="00502375"/>
    <w:rsid w:val="00502659"/>
    <w:rsid w:val="005027FC"/>
    <w:rsid w:val="00502938"/>
    <w:rsid w:val="00502A87"/>
    <w:rsid w:val="00502DDF"/>
    <w:rsid w:val="00504198"/>
    <w:rsid w:val="00504291"/>
    <w:rsid w:val="0050439A"/>
    <w:rsid w:val="0050496C"/>
    <w:rsid w:val="00504977"/>
    <w:rsid w:val="00504ADF"/>
    <w:rsid w:val="005052E3"/>
    <w:rsid w:val="0050551F"/>
    <w:rsid w:val="00505C22"/>
    <w:rsid w:val="00505E6B"/>
    <w:rsid w:val="0050636D"/>
    <w:rsid w:val="00506497"/>
    <w:rsid w:val="00506B66"/>
    <w:rsid w:val="00506CCD"/>
    <w:rsid w:val="005072FC"/>
    <w:rsid w:val="00507AEA"/>
    <w:rsid w:val="00507BF5"/>
    <w:rsid w:val="00507FC2"/>
    <w:rsid w:val="00507FE4"/>
    <w:rsid w:val="0051006F"/>
    <w:rsid w:val="0051007C"/>
    <w:rsid w:val="0051011A"/>
    <w:rsid w:val="005101A9"/>
    <w:rsid w:val="00510BBC"/>
    <w:rsid w:val="00511305"/>
    <w:rsid w:val="00511CAB"/>
    <w:rsid w:val="00511E9F"/>
    <w:rsid w:val="00511EB2"/>
    <w:rsid w:val="00512173"/>
    <w:rsid w:val="00512674"/>
    <w:rsid w:val="0051269D"/>
    <w:rsid w:val="0051270D"/>
    <w:rsid w:val="005128A1"/>
    <w:rsid w:val="00513311"/>
    <w:rsid w:val="0051368A"/>
    <w:rsid w:val="00513A55"/>
    <w:rsid w:val="00513BC9"/>
    <w:rsid w:val="00513C92"/>
    <w:rsid w:val="00514195"/>
    <w:rsid w:val="00514AD3"/>
    <w:rsid w:val="00514B71"/>
    <w:rsid w:val="005155CA"/>
    <w:rsid w:val="00515694"/>
    <w:rsid w:val="00516C1A"/>
    <w:rsid w:val="0051738F"/>
    <w:rsid w:val="005173F2"/>
    <w:rsid w:val="00517497"/>
    <w:rsid w:val="00517A4A"/>
    <w:rsid w:val="00520093"/>
    <w:rsid w:val="005201B2"/>
    <w:rsid w:val="00520268"/>
    <w:rsid w:val="0052059D"/>
    <w:rsid w:val="00520753"/>
    <w:rsid w:val="00520887"/>
    <w:rsid w:val="00521188"/>
    <w:rsid w:val="0052120F"/>
    <w:rsid w:val="00521597"/>
    <w:rsid w:val="005219D9"/>
    <w:rsid w:val="00522B1A"/>
    <w:rsid w:val="00522BB4"/>
    <w:rsid w:val="005239F5"/>
    <w:rsid w:val="00523AC2"/>
    <w:rsid w:val="00524445"/>
    <w:rsid w:val="005247CD"/>
    <w:rsid w:val="005253CD"/>
    <w:rsid w:val="00525813"/>
    <w:rsid w:val="0052590B"/>
    <w:rsid w:val="00525BE0"/>
    <w:rsid w:val="00525D77"/>
    <w:rsid w:val="00525E03"/>
    <w:rsid w:val="00525EFD"/>
    <w:rsid w:val="00526146"/>
    <w:rsid w:val="005266A8"/>
    <w:rsid w:val="005269BC"/>
    <w:rsid w:val="00526D32"/>
    <w:rsid w:val="00527262"/>
    <w:rsid w:val="005276DE"/>
    <w:rsid w:val="00527F4F"/>
    <w:rsid w:val="0053095F"/>
    <w:rsid w:val="005309C6"/>
    <w:rsid w:val="00531655"/>
    <w:rsid w:val="0053165F"/>
    <w:rsid w:val="00531A2A"/>
    <w:rsid w:val="00531BEC"/>
    <w:rsid w:val="00531F1D"/>
    <w:rsid w:val="00532319"/>
    <w:rsid w:val="005325C4"/>
    <w:rsid w:val="00532878"/>
    <w:rsid w:val="005329B0"/>
    <w:rsid w:val="00533ACC"/>
    <w:rsid w:val="00533E53"/>
    <w:rsid w:val="00534ADB"/>
    <w:rsid w:val="0053554A"/>
    <w:rsid w:val="00535919"/>
    <w:rsid w:val="00535C24"/>
    <w:rsid w:val="00535D52"/>
    <w:rsid w:val="0053612F"/>
    <w:rsid w:val="0053645D"/>
    <w:rsid w:val="005366CA"/>
    <w:rsid w:val="005370A2"/>
    <w:rsid w:val="00537142"/>
    <w:rsid w:val="0053716C"/>
    <w:rsid w:val="00537371"/>
    <w:rsid w:val="005379CD"/>
    <w:rsid w:val="00537A4E"/>
    <w:rsid w:val="00537B0E"/>
    <w:rsid w:val="005404A0"/>
    <w:rsid w:val="00540665"/>
    <w:rsid w:val="005408CF"/>
    <w:rsid w:val="00540B39"/>
    <w:rsid w:val="00540B9B"/>
    <w:rsid w:val="005415EF"/>
    <w:rsid w:val="005416E9"/>
    <w:rsid w:val="00541C26"/>
    <w:rsid w:val="0054308D"/>
    <w:rsid w:val="00543AD3"/>
    <w:rsid w:val="00543DE5"/>
    <w:rsid w:val="00545360"/>
    <w:rsid w:val="00545C47"/>
    <w:rsid w:val="00545ED8"/>
    <w:rsid w:val="005460E9"/>
    <w:rsid w:val="005465AB"/>
    <w:rsid w:val="00546B55"/>
    <w:rsid w:val="00546D6E"/>
    <w:rsid w:val="00547467"/>
    <w:rsid w:val="005476D6"/>
    <w:rsid w:val="00547741"/>
    <w:rsid w:val="005479E2"/>
    <w:rsid w:val="00547EE8"/>
    <w:rsid w:val="0055014D"/>
    <w:rsid w:val="005501EF"/>
    <w:rsid w:val="00550D55"/>
    <w:rsid w:val="00550DD1"/>
    <w:rsid w:val="00550F08"/>
    <w:rsid w:val="005516BC"/>
    <w:rsid w:val="0055174D"/>
    <w:rsid w:val="00551766"/>
    <w:rsid w:val="0055184E"/>
    <w:rsid w:val="0055188E"/>
    <w:rsid w:val="00551A31"/>
    <w:rsid w:val="00551FF3"/>
    <w:rsid w:val="005526AA"/>
    <w:rsid w:val="00552DC9"/>
    <w:rsid w:val="00552E91"/>
    <w:rsid w:val="00552EE1"/>
    <w:rsid w:val="00553397"/>
    <w:rsid w:val="00553A59"/>
    <w:rsid w:val="00553DA5"/>
    <w:rsid w:val="00553EAE"/>
    <w:rsid w:val="00553F63"/>
    <w:rsid w:val="00553F80"/>
    <w:rsid w:val="00554162"/>
    <w:rsid w:val="005543CA"/>
    <w:rsid w:val="00554437"/>
    <w:rsid w:val="00554674"/>
    <w:rsid w:val="00554A21"/>
    <w:rsid w:val="00555356"/>
    <w:rsid w:val="00555A67"/>
    <w:rsid w:val="00555B01"/>
    <w:rsid w:val="0055611F"/>
    <w:rsid w:val="005565E2"/>
    <w:rsid w:val="005567CA"/>
    <w:rsid w:val="00556F6E"/>
    <w:rsid w:val="00557439"/>
    <w:rsid w:val="005574B9"/>
    <w:rsid w:val="0055780C"/>
    <w:rsid w:val="00557AC1"/>
    <w:rsid w:val="00557CDA"/>
    <w:rsid w:val="00557E52"/>
    <w:rsid w:val="005601C1"/>
    <w:rsid w:val="0056052D"/>
    <w:rsid w:val="00560D79"/>
    <w:rsid w:val="00560E2F"/>
    <w:rsid w:val="00561369"/>
    <w:rsid w:val="00561A4A"/>
    <w:rsid w:val="00561D2A"/>
    <w:rsid w:val="00561F85"/>
    <w:rsid w:val="005621EF"/>
    <w:rsid w:val="0056264B"/>
    <w:rsid w:val="00562831"/>
    <w:rsid w:val="005628A1"/>
    <w:rsid w:val="00563059"/>
    <w:rsid w:val="005631AB"/>
    <w:rsid w:val="005632ED"/>
    <w:rsid w:val="005639BD"/>
    <w:rsid w:val="00564F3F"/>
    <w:rsid w:val="00565046"/>
    <w:rsid w:val="00565C3E"/>
    <w:rsid w:val="00565E05"/>
    <w:rsid w:val="00566020"/>
    <w:rsid w:val="00566A02"/>
    <w:rsid w:val="00566EF6"/>
    <w:rsid w:val="00567504"/>
    <w:rsid w:val="0057002E"/>
    <w:rsid w:val="0057039C"/>
    <w:rsid w:val="0057048E"/>
    <w:rsid w:val="005704E4"/>
    <w:rsid w:val="00570681"/>
    <w:rsid w:val="005706D3"/>
    <w:rsid w:val="00570978"/>
    <w:rsid w:val="00570A39"/>
    <w:rsid w:val="00571051"/>
    <w:rsid w:val="005713B8"/>
    <w:rsid w:val="00571B97"/>
    <w:rsid w:val="00571CEA"/>
    <w:rsid w:val="00571D8D"/>
    <w:rsid w:val="005720E4"/>
    <w:rsid w:val="0057225A"/>
    <w:rsid w:val="005732A4"/>
    <w:rsid w:val="0057340B"/>
    <w:rsid w:val="0057349A"/>
    <w:rsid w:val="005735DD"/>
    <w:rsid w:val="005737AF"/>
    <w:rsid w:val="005739A7"/>
    <w:rsid w:val="0057411D"/>
    <w:rsid w:val="0057465E"/>
    <w:rsid w:val="00574AFE"/>
    <w:rsid w:val="00574F00"/>
    <w:rsid w:val="00575027"/>
    <w:rsid w:val="00575406"/>
    <w:rsid w:val="00575FBF"/>
    <w:rsid w:val="00576044"/>
    <w:rsid w:val="0057618B"/>
    <w:rsid w:val="005761D7"/>
    <w:rsid w:val="0057650D"/>
    <w:rsid w:val="0057682B"/>
    <w:rsid w:val="00576988"/>
    <w:rsid w:val="00577055"/>
    <w:rsid w:val="00577470"/>
    <w:rsid w:val="0057787F"/>
    <w:rsid w:val="0057789C"/>
    <w:rsid w:val="00577CBE"/>
    <w:rsid w:val="005802B2"/>
    <w:rsid w:val="00581252"/>
    <w:rsid w:val="00581897"/>
    <w:rsid w:val="005818D4"/>
    <w:rsid w:val="00581F6E"/>
    <w:rsid w:val="00581FB1"/>
    <w:rsid w:val="00582843"/>
    <w:rsid w:val="00582998"/>
    <w:rsid w:val="005830FD"/>
    <w:rsid w:val="005833CB"/>
    <w:rsid w:val="005840FA"/>
    <w:rsid w:val="005843D6"/>
    <w:rsid w:val="005846C2"/>
    <w:rsid w:val="00584722"/>
    <w:rsid w:val="0058472D"/>
    <w:rsid w:val="005849A3"/>
    <w:rsid w:val="00585010"/>
    <w:rsid w:val="00585647"/>
    <w:rsid w:val="00585827"/>
    <w:rsid w:val="00585B29"/>
    <w:rsid w:val="0058610C"/>
    <w:rsid w:val="00586348"/>
    <w:rsid w:val="00586ADE"/>
    <w:rsid w:val="00586BC5"/>
    <w:rsid w:val="00586E8F"/>
    <w:rsid w:val="005876D6"/>
    <w:rsid w:val="00587C4F"/>
    <w:rsid w:val="005906C2"/>
    <w:rsid w:val="0059077A"/>
    <w:rsid w:val="00590B1B"/>
    <w:rsid w:val="0059220E"/>
    <w:rsid w:val="00592343"/>
    <w:rsid w:val="00592362"/>
    <w:rsid w:val="005934CA"/>
    <w:rsid w:val="00594A9E"/>
    <w:rsid w:val="00594DDF"/>
    <w:rsid w:val="00594F0C"/>
    <w:rsid w:val="005972B9"/>
    <w:rsid w:val="00597AF3"/>
    <w:rsid w:val="00597BAE"/>
    <w:rsid w:val="005A019B"/>
    <w:rsid w:val="005A08A9"/>
    <w:rsid w:val="005A0C2A"/>
    <w:rsid w:val="005A1042"/>
    <w:rsid w:val="005A122F"/>
    <w:rsid w:val="005A154F"/>
    <w:rsid w:val="005A18B6"/>
    <w:rsid w:val="005A2892"/>
    <w:rsid w:val="005A29CF"/>
    <w:rsid w:val="005A2B1C"/>
    <w:rsid w:val="005A2D25"/>
    <w:rsid w:val="005A3076"/>
    <w:rsid w:val="005A32B2"/>
    <w:rsid w:val="005A33E1"/>
    <w:rsid w:val="005A34B5"/>
    <w:rsid w:val="005A3687"/>
    <w:rsid w:val="005A3716"/>
    <w:rsid w:val="005A389F"/>
    <w:rsid w:val="005A39F5"/>
    <w:rsid w:val="005A40D7"/>
    <w:rsid w:val="005A415B"/>
    <w:rsid w:val="005A4249"/>
    <w:rsid w:val="005A4983"/>
    <w:rsid w:val="005A4A5D"/>
    <w:rsid w:val="005A4CD9"/>
    <w:rsid w:val="005A536E"/>
    <w:rsid w:val="005A5455"/>
    <w:rsid w:val="005A5650"/>
    <w:rsid w:val="005A5B67"/>
    <w:rsid w:val="005A5BFB"/>
    <w:rsid w:val="005A5CB1"/>
    <w:rsid w:val="005A5DC5"/>
    <w:rsid w:val="005A61C6"/>
    <w:rsid w:val="005A63E0"/>
    <w:rsid w:val="005A6DCC"/>
    <w:rsid w:val="005A72DA"/>
    <w:rsid w:val="005A749F"/>
    <w:rsid w:val="005A7956"/>
    <w:rsid w:val="005A7B22"/>
    <w:rsid w:val="005A7B33"/>
    <w:rsid w:val="005A7D9A"/>
    <w:rsid w:val="005A7DE7"/>
    <w:rsid w:val="005B0262"/>
    <w:rsid w:val="005B0315"/>
    <w:rsid w:val="005B0469"/>
    <w:rsid w:val="005B050D"/>
    <w:rsid w:val="005B070C"/>
    <w:rsid w:val="005B0AA0"/>
    <w:rsid w:val="005B0C1C"/>
    <w:rsid w:val="005B13FD"/>
    <w:rsid w:val="005B184C"/>
    <w:rsid w:val="005B1A59"/>
    <w:rsid w:val="005B1F83"/>
    <w:rsid w:val="005B23FA"/>
    <w:rsid w:val="005B31DE"/>
    <w:rsid w:val="005B36F2"/>
    <w:rsid w:val="005B3791"/>
    <w:rsid w:val="005B37DC"/>
    <w:rsid w:val="005B39E5"/>
    <w:rsid w:val="005B45CD"/>
    <w:rsid w:val="005B5123"/>
    <w:rsid w:val="005B5463"/>
    <w:rsid w:val="005B59BC"/>
    <w:rsid w:val="005B5A5C"/>
    <w:rsid w:val="005B5D09"/>
    <w:rsid w:val="005B63C0"/>
    <w:rsid w:val="005B661A"/>
    <w:rsid w:val="005B6810"/>
    <w:rsid w:val="005B6C79"/>
    <w:rsid w:val="005B79F3"/>
    <w:rsid w:val="005C0057"/>
    <w:rsid w:val="005C01B2"/>
    <w:rsid w:val="005C1172"/>
    <w:rsid w:val="005C122B"/>
    <w:rsid w:val="005C1A63"/>
    <w:rsid w:val="005C1AAE"/>
    <w:rsid w:val="005C211D"/>
    <w:rsid w:val="005C2510"/>
    <w:rsid w:val="005C2893"/>
    <w:rsid w:val="005C322F"/>
    <w:rsid w:val="005C34A7"/>
    <w:rsid w:val="005C35B1"/>
    <w:rsid w:val="005C38F2"/>
    <w:rsid w:val="005C3A7C"/>
    <w:rsid w:val="005C4D92"/>
    <w:rsid w:val="005C56D6"/>
    <w:rsid w:val="005C66CE"/>
    <w:rsid w:val="005C6D54"/>
    <w:rsid w:val="005C7D65"/>
    <w:rsid w:val="005C7F10"/>
    <w:rsid w:val="005D01E2"/>
    <w:rsid w:val="005D06F1"/>
    <w:rsid w:val="005D074D"/>
    <w:rsid w:val="005D0FB8"/>
    <w:rsid w:val="005D1522"/>
    <w:rsid w:val="005D1551"/>
    <w:rsid w:val="005D190F"/>
    <w:rsid w:val="005D1F85"/>
    <w:rsid w:val="005D315B"/>
    <w:rsid w:val="005D33C6"/>
    <w:rsid w:val="005D35E3"/>
    <w:rsid w:val="005D38D8"/>
    <w:rsid w:val="005D3EDA"/>
    <w:rsid w:val="005D4B66"/>
    <w:rsid w:val="005D528A"/>
    <w:rsid w:val="005D52A1"/>
    <w:rsid w:val="005D5365"/>
    <w:rsid w:val="005D5587"/>
    <w:rsid w:val="005D603E"/>
    <w:rsid w:val="005D68D6"/>
    <w:rsid w:val="005D68EA"/>
    <w:rsid w:val="005D6A74"/>
    <w:rsid w:val="005D6B15"/>
    <w:rsid w:val="005D6B84"/>
    <w:rsid w:val="005D74F5"/>
    <w:rsid w:val="005D753B"/>
    <w:rsid w:val="005D7692"/>
    <w:rsid w:val="005D78AE"/>
    <w:rsid w:val="005D7ABC"/>
    <w:rsid w:val="005E0883"/>
    <w:rsid w:val="005E0A34"/>
    <w:rsid w:val="005E0AA5"/>
    <w:rsid w:val="005E0CF8"/>
    <w:rsid w:val="005E0E34"/>
    <w:rsid w:val="005E149B"/>
    <w:rsid w:val="005E14F3"/>
    <w:rsid w:val="005E224C"/>
    <w:rsid w:val="005E26D7"/>
    <w:rsid w:val="005E26E1"/>
    <w:rsid w:val="005E2726"/>
    <w:rsid w:val="005E3317"/>
    <w:rsid w:val="005E385C"/>
    <w:rsid w:val="005E39BB"/>
    <w:rsid w:val="005E3BD1"/>
    <w:rsid w:val="005E3F93"/>
    <w:rsid w:val="005E513E"/>
    <w:rsid w:val="005E528B"/>
    <w:rsid w:val="005E5400"/>
    <w:rsid w:val="005E576D"/>
    <w:rsid w:val="005E57B0"/>
    <w:rsid w:val="005E5946"/>
    <w:rsid w:val="005E5D6D"/>
    <w:rsid w:val="005E5EAF"/>
    <w:rsid w:val="005E60F5"/>
    <w:rsid w:val="005E6701"/>
    <w:rsid w:val="005E670C"/>
    <w:rsid w:val="005E6728"/>
    <w:rsid w:val="005E6AD3"/>
    <w:rsid w:val="005E6EB2"/>
    <w:rsid w:val="005E7A36"/>
    <w:rsid w:val="005E7A44"/>
    <w:rsid w:val="005E7D91"/>
    <w:rsid w:val="005F0250"/>
    <w:rsid w:val="005F04BE"/>
    <w:rsid w:val="005F058A"/>
    <w:rsid w:val="005F101F"/>
    <w:rsid w:val="005F1741"/>
    <w:rsid w:val="005F1CF0"/>
    <w:rsid w:val="005F1D29"/>
    <w:rsid w:val="005F24EF"/>
    <w:rsid w:val="005F2AE3"/>
    <w:rsid w:val="005F3342"/>
    <w:rsid w:val="005F3CCA"/>
    <w:rsid w:val="005F3E94"/>
    <w:rsid w:val="005F3EBE"/>
    <w:rsid w:val="005F3FB6"/>
    <w:rsid w:val="005F43B2"/>
    <w:rsid w:val="005F4574"/>
    <w:rsid w:val="005F4B96"/>
    <w:rsid w:val="005F4EDD"/>
    <w:rsid w:val="005F5395"/>
    <w:rsid w:val="005F54EF"/>
    <w:rsid w:val="005F644D"/>
    <w:rsid w:val="005F690A"/>
    <w:rsid w:val="005F6A1F"/>
    <w:rsid w:val="005F7129"/>
    <w:rsid w:val="005F773F"/>
    <w:rsid w:val="006006B9"/>
    <w:rsid w:val="00600A13"/>
    <w:rsid w:val="00600F45"/>
    <w:rsid w:val="006013C0"/>
    <w:rsid w:val="00601486"/>
    <w:rsid w:val="00601546"/>
    <w:rsid w:val="006016C3"/>
    <w:rsid w:val="00601F14"/>
    <w:rsid w:val="006020D4"/>
    <w:rsid w:val="006020F4"/>
    <w:rsid w:val="00602468"/>
    <w:rsid w:val="006026A6"/>
    <w:rsid w:val="00602C09"/>
    <w:rsid w:val="0060308A"/>
    <w:rsid w:val="00603707"/>
    <w:rsid w:val="0060392F"/>
    <w:rsid w:val="006041DF"/>
    <w:rsid w:val="006043DB"/>
    <w:rsid w:val="00605807"/>
    <w:rsid w:val="00605899"/>
    <w:rsid w:val="0060654C"/>
    <w:rsid w:val="00606575"/>
    <w:rsid w:val="00606D40"/>
    <w:rsid w:val="00606FEF"/>
    <w:rsid w:val="00610880"/>
    <w:rsid w:val="00611457"/>
    <w:rsid w:val="006118DB"/>
    <w:rsid w:val="006119BD"/>
    <w:rsid w:val="006126D5"/>
    <w:rsid w:val="00613BC8"/>
    <w:rsid w:val="006140E4"/>
    <w:rsid w:val="0061429C"/>
    <w:rsid w:val="006163C4"/>
    <w:rsid w:val="00616CF4"/>
    <w:rsid w:val="00617732"/>
    <w:rsid w:val="00617C03"/>
    <w:rsid w:val="00617FF0"/>
    <w:rsid w:val="00620EE9"/>
    <w:rsid w:val="00621B33"/>
    <w:rsid w:val="00621D8D"/>
    <w:rsid w:val="006228CA"/>
    <w:rsid w:val="00622AE1"/>
    <w:rsid w:val="0062369E"/>
    <w:rsid w:val="00623C87"/>
    <w:rsid w:val="006246F6"/>
    <w:rsid w:val="00624967"/>
    <w:rsid w:val="00624C43"/>
    <w:rsid w:val="00624E07"/>
    <w:rsid w:val="006252D7"/>
    <w:rsid w:val="00625421"/>
    <w:rsid w:val="0062588B"/>
    <w:rsid w:val="00625B91"/>
    <w:rsid w:val="00625D84"/>
    <w:rsid w:val="00625FDD"/>
    <w:rsid w:val="00626192"/>
    <w:rsid w:val="00626229"/>
    <w:rsid w:val="00626400"/>
    <w:rsid w:val="00626EE6"/>
    <w:rsid w:val="00626FAA"/>
    <w:rsid w:val="00626FFA"/>
    <w:rsid w:val="00627296"/>
    <w:rsid w:val="006274CF"/>
    <w:rsid w:val="006278A7"/>
    <w:rsid w:val="00627F73"/>
    <w:rsid w:val="00627FFE"/>
    <w:rsid w:val="0063057C"/>
    <w:rsid w:val="00630E7D"/>
    <w:rsid w:val="00631A25"/>
    <w:rsid w:val="00631AE6"/>
    <w:rsid w:val="00631B4C"/>
    <w:rsid w:val="00631F30"/>
    <w:rsid w:val="00632942"/>
    <w:rsid w:val="00632BFC"/>
    <w:rsid w:val="00632CA8"/>
    <w:rsid w:val="00632F7C"/>
    <w:rsid w:val="00633318"/>
    <w:rsid w:val="00633937"/>
    <w:rsid w:val="006339FB"/>
    <w:rsid w:val="0063417A"/>
    <w:rsid w:val="00634242"/>
    <w:rsid w:val="00634281"/>
    <w:rsid w:val="00634403"/>
    <w:rsid w:val="006346C2"/>
    <w:rsid w:val="00634FBB"/>
    <w:rsid w:val="0063544D"/>
    <w:rsid w:val="00635918"/>
    <w:rsid w:val="00635F17"/>
    <w:rsid w:val="00636742"/>
    <w:rsid w:val="006371E9"/>
    <w:rsid w:val="00637B3B"/>
    <w:rsid w:val="00637BDD"/>
    <w:rsid w:val="00637D5D"/>
    <w:rsid w:val="006400B0"/>
    <w:rsid w:val="006402F5"/>
    <w:rsid w:val="00640DC3"/>
    <w:rsid w:val="00640F15"/>
    <w:rsid w:val="00641662"/>
    <w:rsid w:val="00641849"/>
    <w:rsid w:val="00641D4D"/>
    <w:rsid w:val="00642933"/>
    <w:rsid w:val="00642FB3"/>
    <w:rsid w:val="00643172"/>
    <w:rsid w:val="0064347A"/>
    <w:rsid w:val="00643508"/>
    <w:rsid w:val="00643933"/>
    <w:rsid w:val="00643DCA"/>
    <w:rsid w:val="006440C5"/>
    <w:rsid w:val="006442CA"/>
    <w:rsid w:val="00644E88"/>
    <w:rsid w:val="006450CB"/>
    <w:rsid w:val="0064526F"/>
    <w:rsid w:val="006452DD"/>
    <w:rsid w:val="00645303"/>
    <w:rsid w:val="0064537E"/>
    <w:rsid w:val="0064585E"/>
    <w:rsid w:val="0064671C"/>
    <w:rsid w:val="00646914"/>
    <w:rsid w:val="00646B6D"/>
    <w:rsid w:val="00646F8A"/>
    <w:rsid w:val="0064708F"/>
    <w:rsid w:val="006470F7"/>
    <w:rsid w:val="00647567"/>
    <w:rsid w:val="00647877"/>
    <w:rsid w:val="006478E4"/>
    <w:rsid w:val="00647B67"/>
    <w:rsid w:val="00647C47"/>
    <w:rsid w:val="00650A6B"/>
    <w:rsid w:val="00651597"/>
    <w:rsid w:val="00651A13"/>
    <w:rsid w:val="00651A64"/>
    <w:rsid w:val="00651AB2"/>
    <w:rsid w:val="00651E9B"/>
    <w:rsid w:val="00652257"/>
    <w:rsid w:val="006522FA"/>
    <w:rsid w:val="006529ED"/>
    <w:rsid w:val="00653021"/>
    <w:rsid w:val="00653503"/>
    <w:rsid w:val="00653A62"/>
    <w:rsid w:val="00653ED6"/>
    <w:rsid w:val="00653F76"/>
    <w:rsid w:val="0065403F"/>
    <w:rsid w:val="00654455"/>
    <w:rsid w:val="006546FB"/>
    <w:rsid w:val="006549D9"/>
    <w:rsid w:val="00655647"/>
    <w:rsid w:val="00655CBA"/>
    <w:rsid w:val="00656347"/>
    <w:rsid w:val="00656398"/>
    <w:rsid w:val="00656729"/>
    <w:rsid w:val="00656BA0"/>
    <w:rsid w:val="0065729C"/>
    <w:rsid w:val="0065734F"/>
    <w:rsid w:val="00657B3F"/>
    <w:rsid w:val="0066031C"/>
    <w:rsid w:val="00660835"/>
    <w:rsid w:val="006608F7"/>
    <w:rsid w:val="00660FD6"/>
    <w:rsid w:val="00661012"/>
    <w:rsid w:val="00661B3D"/>
    <w:rsid w:val="00661C33"/>
    <w:rsid w:val="00661C47"/>
    <w:rsid w:val="00662164"/>
    <w:rsid w:val="0066280A"/>
    <w:rsid w:val="00662DBA"/>
    <w:rsid w:val="00662FA3"/>
    <w:rsid w:val="006632E7"/>
    <w:rsid w:val="00663469"/>
    <w:rsid w:val="00663F46"/>
    <w:rsid w:val="0066409A"/>
    <w:rsid w:val="0066420F"/>
    <w:rsid w:val="006644E8"/>
    <w:rsid w:val="00664B58"/>
    <w:rsid w:val="00665412"/>
    <w:rsid w:val="00665669"/>
    <w:rsid w:val="0066566B"/>
    <w:rsid w:val="006663C9"/>
    <w:rsid w:val="00666645"/>
    <w:rsid w:val="00666D76"/>
    <w:rsid w:val="006670D0"/>
    <w:rsid w:val="0066718E"/>
    <w:rsid w:val="00667EE8"/>
    <w:rsid w:val="00667FFE"/>
    <w:rsid w:val="00670247"/>
    <w:rsid w:val="00670688"/>
    <w:rsid w:val="00670BC0"/>
    <w:rsid w:val="00670EE5"/>
    <w:rsid w:val="00671B31"/>
    <w:rsid w:val="00672019"/>
    <w:rsid w:val="006720F5"/>
    <w:rsid w:val="006734C2"/>
    <w:rsid w:val="006743DD"/>
    <w:rsid w:val="00674933"/>
    <w:rsid w:val="00674DFA"/>
    <w:rsid w:val="00675594"/>
    <w:rsid w:val="00676203"/>
    <w:rsid w:val="006765C1"/>
    <w:rsid w:val="0067676F"/>
    <w:rsid w:val="00676941"/>
    <w:rsid w:val="00676D4B"/>
    <w:rsid w:val="00676E31"/>
    <w:rsid w:val="00677C5C"/>
    <w:rsid w:val="00677CE6"/>
    <w:rsid w:val="00677F01"/>
    <w:rsid w:val="0068039B"/>
    <w:rsid w:val="00680704"/>
    <w:rsid w:val="00680A0E"/>
    <w:rsid w:val="00680DC6"/>
    <w:rsid w:val="0068193A"/>
    <w:rsid w:val="00681FB1"/>
    <w:rsid w:val="0068202E"/>
    <w:rsid w:val="006821A5"/>
    <w:rsid w:val="0068285B"/>
    <w:rsid w:val="006832B7"/>
    <w:rsid w:val="006833CA"/>
    <w:rsid w:val="0068347D"/>
    <w:rsid w:val="00683E81"/>
    <w:rsid w:val="00684030"/>
    <w:rsid w:val="00684057"/>
    <w:rsid w:val="00684090"/>
    <w:rsid w:val="00684437"/>
    <w:rsid w:val="006844E1"/>
    <w:rsid w:val="00684581"/>
    <w:rsid w:val="006849E2"/>
    <w:rsid w:val="00684AA9"/>
    <w:rsid w:val="006854F3"/>
    <w:rsid w:val="006855DC"/>
    <w:rsid w:val="00685A61"/>
    <w:rsid w:val="0068617B"/>
    <w:rsid w:val="00686378"/>
    <w:rsid w:val="00686394"/>
    <w:rsid w:val="00686600"/>
    <w:rsid w:val="00686752"/>
    <w:rsid w:val="00686A77"/>
    <w:rsid w:val="00686F8B"/>
    <w:rsid w:val="0068730D"/>
    <w:rsid w:val="006874F7"/>
    <w:rsid w:val="00687B2F"/>
    <w:rsid w:val="00687C95"/>
    <w:rsid w:val="00687D46"/>
    <w:rsid w:val="00687DA5"/>
    <w:rsid w:val="00690116"/>
    <w:rsid w:val="006901ED"/>
    <w:rsid w:val="00690505"/>
    <w:rsid w:val="00690B79"/>
    <w:rsid w:val="00690F61"/>
    <w:rsid w:val="00690FAC"/>
    <w:rsid w:val="00691556"/>
    <w:rsid w:val="00691B9F"/>
    <w:rsid w:val="00692368"/>
    <w:rsid w:val="006926D0"/>
    <w:rsid w:val="00692777"/>
    <w:rsid w:val="006927FB"/>
    <w:rsid w:val="00692955"/>
    <w:rsid w:val="00692DD8"/>
    <w:rsid w:val="0069349C"/>
    <w:rsid w:val="00693D1C"/>
    <w:rsid w:val="006942D8"/>
    <w:rsid w:val="00694F8D"/>
    <w:rsid w:val="006951AB"/>
    <w:rsid w:val="00695413"/>
    <w:rsid w:val="00695698"/>
    <w:rsid w:val="0069581A"/>
    <w:rsid w:val="00695930"/>
    <w:rsid w:val="00695BE4"/>
    <w:rsid w:val="0069656D"/>
    <w:rsid w:val="00697D5B"/>
    <w:rsid w:val="006A0177"/>
    <w:rsid w:val="006A01FE"/>
    <w:rsid w:val="006A03CD"/>
    <w:rsid w:val="006A0AB3"/>
    <w:rsid w:val="006A0B3C"/>
    <w:rsid w:val="006A0BF0"/>
    <w:rsid w:val="006A0C5F"/>
    <w:rsid w:val="006A0E94"/>
    <w:rsid w:val="006A13D4"/>
    <w:rsid w:val="006A13D7"/>
    <w:rsid w:val="006A1603"/>
    <w:rsid w:val="006A1950"/>
    <w:rsid w:val="006A2207"/>
    <w:rsid w:val="006A2A4C"/>
    <w:rsid w:val="006A2BF2"/>
    <w:rsid w:val="006A2DB9"/>
    <w:rsid w:val="006A2F90"/>
    <w:rsid w:val="006A360B"/>
    <w:rsid w:val="006A3985"/>
    <w:rsid w:val="006A399E"/>
    <w:rsid w:val="006A3C4A"/>
    <w:rsid w:val="006A4709"/>
    <w:rsid w:val="006A4AB9"/>
    <w:rsid w:val="006A51C0"/>
    <w:rsid w:val="006A5382"/>
    <w:rsid w:val="006A5B2E"/>
    <w:rsid w:val="006A64BE"/>
    <w:rsid w:val="006A65CE"/>
    <w:rsid w:val="006A675A"/>
    <w:rsid w:val="006A6AD8"/>
    <w:rsid w:val="006A6DDD"/>
    <w:rsid w:val="006A7219"/>
    <w:rsid w:val="006A7524"/>
    <w:rsid w:val="006A7FF5"/>
    <w:rsid w:val="006B0357"/>
    <w:rsid w:val="006B086C"/>
    <w:rsid w:val="006B0FF6"/>
    <w:rsid w:val="006B1310"/>
    <w:rsid w:val="006B155E"/>
    <w:rsid w:val="006B192F"/>
    <w:rsid w:val="006B1AAA"/>
    <w:rsid w:val="006B1B17"/>
    <w:rsid w:val="006B254B"/>
    <w:rsid w:val="006B2B5B"/>
    <w:rsid w:val="006B2FC3"/>
    <w:rsid w:val="006B3595"/>
    <w:rsid w:val="006B364E"/>
    <w:rsid w:val="006B3B1F"/>
    <w:rsid w:val="006B3BB7"/>
    <w:rsid w:val="006B3BF1"/>
    <w:rsid w:val="006B42A3"/>
    <w:rsid w:val="006B4ED7"/>
    <w:rsid w:val="006B5123"/>
    <w:rsid w:val="006B57C5"/>
    <w:rsid w:val="006B5BE9"/>
    <w:rsid w:val="006B5DB8"/>
    <w:rsid w:val="006B6701"/>
    <w:rsid w:val="006B6947"/>
    <w:rsid w:val="006B6E6C"/>
    <w:rsid w:val="006B6F40"/>
    <w:rsid w:val="006B70FA"/>
    <w:rsid w:val="006B7145"/>
    <w:rsid w:val="006B74E3"/>
    <w:rsid w:val="006B7C4D"/>
    <w:rsid w:val="006C00DD"/>
    <w:rsid w:val="006C01C8"/>
    <w:rsid w:val="006C0947"/>
    <w:rsid w:val="006C0A21"/>
    <w:rsid w:val="006C11A4"/>
    <w:rsid w:val="006C1452"/>
    <w:rsid w:val="006C14F9"/>
    <w:rsid w:val="006C16EB"/>
    <w:rsid w:val="006C1ACB"/>
    <w:rsid w:val="006C21AD"/>
    <w:rsid w:val="006C22EC"/>
    <w:rsid w:val="006C238A"/>
    <w:rsid w:val="006C2ABC"/>
    <w:rsid w:val="006C30FC"/>
    <w:rsid w:val="006C3455"/>
    <w:rsid w:val="006C36C6"/>
    <w:rsid w:val="006C3732"/>
    <w:rsid w:val="006C3748"/>
    <w:rsid w:val="006C389E"/>
    <w:rsid w:val="006C4205"/>
    <w:rsid w:val="006C444B"/>
    <w:rsid w:val="006C477F"/>
    <w:rsid w:val="006C5A57"/>
    <w:rsid w:val="006C5E8E"/>
    <w:rsid w:val="006C5FC5"/>
    <w:rsid w:val="006C62E1"/>
    <w:rsid w:val="006C649A"/>
    <w:rsid w:val="006C77EE"/>
    <w:rsid w:val="006D07CB"/>
    <w:rsid w:val="006D0D35"/>
    <w:rsid w:val="006D0E02"/>
    <w:rsid w:val="006D1256"/>
    <w:rsid w:val="006D12A1"/>
    <w:rsid w:val="006D1542"/>
    <w:rsid w:val="006D1F1C"/>
    <w:rsid w:val="006D2121"/>
    <w:rsid w:val="006D254F"/>
    <w:rsid w:val="006D2752"/>
    <w:rsid w:val="006D2BEE"/>
    <w:rsid w:val="006D3171"/>
    <w:rsid w:val="006D3D8F"/>
    <w:rsid w:val="006D4CA6"/>
    <w:rsid w:val="006D4E6A"/>
    <w:rsid w:val="006D54A7"/>
    <w:rsid w:val="006D5988"/>
    <w:rsid w:val="006D6430"/>
    <w:rsid w:val="006D698A"/>
    <w:rsid w:val="006D69BC"/>
    <w:rsid w:val="006D6AF0"/>
    <w:rsid w:val="006D6F4B"/>
    <w:rsid w:val="006D7308"/>
    <w:rsid w:val="006D7983"/>
    <w:rsid w:val="006E01C8"/>
    <w:rsid w:val="006E021A"/>
    <w:rsid w:val="006E0C8F"/>
    <w:rsid w:val="006E0C92"/>
    <w:rsid w:val="006E12DB"/>
    <w:rsid w:val="006E1332"/>
    <w:rsid w:val="006E19AC"/>
    <w:rsid w:val="006E2625"/>
    <w:rsid w:val="006E2669"/>
    <w:rsid w:val="006E26C1"/>
    <w:rsid w:val="006E2736"/>
    <w:rsid w:val="006E34C1"/>
    <w:rsid w:val="006E3730"/>
    <w:rsid w:val="006E37E9"/>
    <w:rsid w:val="006E38A0"/>
    <w:rsid w:val="006E396B"/>
    <w:rsid w:val="006E3D61"/>
    <w:rsid w:val="006E3DCC"/>
    <w:rsid w:val="006E4267"/>
    <w:rsid w:val="006E4724"/>
    <w:rsid w:val="006E4CE1"/>
    <w:rsid w:val="006E4E6C"/>
    <w:rsid w:val="006E5279"/>
    <w:rsid w:val="006E5531"/>
    <w:rsid w:val="006E55A5"/>
    <w:rsid w:val="006E5CC8"/>
    <w:rsid w:val="006E7C76"/>
    <w:rsid w:val="006E7D4A"/>
    <w:rsid w:val="006F00DC"/>
    <w:rsid w:val="006F0312"/>
    <w:rsid w:val="006F05CE"/>
    <w:rsid w:val="006F1007"/>
    <w:rsid w:val="006F1036"/>
    <w:rsid w:val="006F1122"/>
    <w:rsid w:val="006F135D"/>
    <w:rsid w:val="006F1963"/>
    <w:rsid w:val="006F1C3B"/>
    <w:rsid w:val="006F28E6"/>
    <w:rsid w:val="006F2A61"/>
    <w:rsid w:val="006F3614"/>
    <w:rsid w:val="006F368D"/>
    <w:rsid w:val="006F38B3"/>
    <w:rsid w:val="006F4C3B"/>
    <w:rsid w:val="006F4D32"/>
    <w:rsid w:val="006F4DC4"/>
    <w:rsid w:val="006F5035"/>
    <w:rsid w:val="006F5254"/>
    <w:rsid w:val="006F52CF"/>
    <w:rsid w:val="006F52F6"/>
    <w:rsid w:val="006F59C9"/>
    <w:rsid w:val="006F5D0E"/>
    <w:rsid w:val="006F5DD1"/>
    <w:rsid w:val="006F6083"/>
    <w:rsid w:val="006F60A6"/>
    <w:rsid w:val="006F62FD"/>
    <w:rsid w:val="006F75B5"/>
    <w:rsid w:val="006F7A33"/>
    <w:rsid w:val="006F7C35"/>
    <w:rsid w:val="006F7F70"/>
    <w:rsid w:val="0070001F"/>
    <w:rsid w:val="00700AC9"/>
    <w:rsid w:val="00701782"/>
    <w:rsid w:val="007018C9"/>
    <w:rsid w:val="00701AEA"/>
    <w:rsid w:val="00701C4D"/>
    <w:rsid w:val="00701FB7"/>
    <w:rsid w:val="00702825"/>
    <w:rsid w:val="00703595"/>
    <w:rsid w:val="00703D6E"/>
    <w:rsid w:val="007041E0"/>
    <w:rsid w:val="0070495B"/>
    <w:rsid w:val="00704B84"/>
    <w:rsid w:val="00704FB6"/>
    <w:rsid w:val="0070543E"/>
    <w:rsid w:val="007057F8"/>
    <w:rsid w:val="00705A8A"/>
    <w:rsid w:val="00705CEE"/>
    <w:rsid w:val="007061D3"/>
    <w:rsid w:val="0070645C"/>
    <w:rsid w:val="00706D5F"/>
    <w:rsid w:val="00707264"/>
    <w:rsid w:val="00707479"/>
    <w:rsid w:val="00707BF9"/>
    <w:rsid w:val="0071088C"/>
    <w:rsid w:val="00710BE6"/>
    <w:rsid w:val="00710CC1"/>
    <w:rsid w:val="00710EE1"/>
    <w:rsid w:val="00711753"/>
    <w:rsid w:val="00711A08"/>
    <w:rsid w:val="00711B0A"/>
    <w:rsid w:val="00712186"/>
    <w:rsid w:val="00712320"/>
    <w:rsid w:val="00712BFD"/>
    <w:rsid w:val="00712E75"/>
    <w:rsid w:val="00712FDA"/>
    <w:rsid w:val="00713107"/>
    <w:rsid w:val="0071338F"/>
    <w:rsid w:val="00713573"/>
    <w:rsid w:val="007138D0"/>
    <w:rsid w:val="00713BB6"/>
    <w:rsid w:val="007149EF"/>
    <w:rsid w:val="007151C6"/>
    <w:rsid w:val="00715352"/>
    <w:rsid w:val="007160C3"/>
    <w:rsid w:val="007167E3"/>
    <w:rsid w:val="00716F95"/>
    <w:rsid w:val="007173CE"/>
    <w:rsid w:val="007178DF"/>
    <w:rsid w:val="00717A9B"/>
    <w:rsid w:val="00717C62"/>
    <w:rsid w:val="00720536"/>
    <w:rsid w:val="0072089C"/>
    <w:rsid w:val="007209C8"/>
    <w:rsid w:val="00722BF1"/>
    <w:rsid w:val="00722D8E"/>
    <w:rsid w:val="00722F9F"/>
    <w:rsid w:val="00723176"/>
    <w:rsid w:val="007236D8"/>
    <w:rsid w:val="00723785"/>
    <w:rsid w:val="007240A2"/>
    <w:rsid w:val="007247BE"/>
    <w:rsid w:val="00724DA6"/>
    <w:rsid w:val="00724F12"/>
    <w:rsid w:val="007253BE"/>
    <w:rsid w:val="0072568E"/>
    <w:rsid w:val="00725703"/>
    <w:rsid w:val="007266D8"/>
    <w:rsid w:val="00726820"/>
    <w:rsid w:val="007277F3"/>
    <w:rsid w:val="0073013B"/>
    <w:rsid w:val="0073031A"/>
    <w:rsid w:val="00731083"/>
    <w:rsid w:val="007312A8"/>
    <w:rsid w:val="0073236A"/>
    <w:rsid w:val="00732933"/>
    <w:rsid w:val="00732986"/>
    <w:rsid w:val="00732FB5"/>
    <w:rsid w:val="00733464"/>
    <w:rsid w:val="00733703"/>
    <w:rsid w:val="00733A36"/>
    <w:rsid w:val="00733C16"/>
    <w:rsid w:val="00734206"/>
    <w:rsid w:val="007343D2"/>
    <w:rsid w:val="00734754"/>
    <w:rsid w:val="0073488F"/>
    <w:rsid w:val="00734A99"/>
    <w:rsid w:val="00734CAA"/>
    <w:rsid w:val="00734CEC"/>
    <w:rsid w:val="00734FC5"/>
    <w:rsid w:val="0073516B"/>
    <w:rsid w:val="00735240"/>
    <w:rsid w:val="00736791"/>
    <w:rsid w:val="00736CB5"/>
    <w:rsid w:val="0073703D"/>
    <w:rsid w:val="00737171"/>
    <w:rsid w:val="00737437"/>
    <w:rsid w:val="00737783"/>
    <w:rsid w:val="00737868"/>
    <w:rsid w:val="00737EBE"/>
    <w:rsid w:val="00737F0A"/>
    <w:rsid w:val="007406BD"/>
    <w:rsid w:val="00740714"/>
    <w:rsid w:val="007409D7"/>
    <w:rsid w:val="007409F7"/>
    <w:rsid w:val="00740C3F"/>
    <w:rsid w:val="0074108A"/>
    <w:rsid w:val="007411BD"/>
    <w:rsid w:val="00741204"/>
    <w:rsid w:val="00741490"/>
    <w:rsid w:val="00741BAC"/>
    <w:rsid w:val="0074247A"/>
    <w:rsid w:val="007427AA"/>
    <w:rsid w:val="00742A4E"/>
    <w:rsid w:val="00742C72"/>
    <w:rsid w:val="00742D50"/>
    <w:rsid w:val="007433DC"/>
    <w:rsid w:val="0074351F"/>
    <w:rsid w:val="00743D44"/>
    <w:rsid w:val="0074417E"/>
    <w:rsid w:val="007441FC"/>
    <w:rsid w:val="0074463E"/>
    <w:rsid w:val="00744E0B"/>
    <w:rsid w:val="0074542D"/>
    <w:rsid w:val="0074648D"/>
    <w:rsid w:val="00746BB1"/>
    <w:rsid w:val="0074740A"/>
    <w:rsid w:val="007476F1"/>
    <w:rsid w:val="00747747"/>
    <w:rsid w:val="00747E5A"/>
    <w:rsid w:val="007500AD"/>
    <w:rsid w:val="0075055A"/>
    <w:rsid w:val="00750642"/>
    <w:rsid w:val="00750B64"/>
    <w:rsid w:val="00750D26"/>
    <w:rsid w:val="00752172"/>
    <w:rsid w:val="007528D1"/>
    <w:rsid w:val="00752AD0"/>
    <w:rsid w:val="00752C15"/>
    <w:rsid w:val="0075316F"/>
    <w:rsid w:val="007534AF"/>
    <w:rsid w:val="0075357F"/>
    <w:rsid w:val="007535A4"/>
    <w:rsid w:val="007542E1"/>
    <w:rsid w:val="007548A1"/>
    <w:rsid w:val="00754D05"/>
    <w:rsid w:val="007552BD"/>
    <w:rsid w:val="00755442"/>
    <w:rsid w:val="007557FA"/>
    <w:rsid w:val="00755B29"/>
    <w:rsid w:val="00756D1E"/>
    <w:rsid w:val="00756E6D"/>
    <w:rsid w:val="00756F53"/>
    <w:rsid w:val="00756FD9"/>
    <w:rsid w:val="00757502"/>
    <w:rsid w:val="00757970"/>
    <w:rsid w:val="007579A9"/>
    <w:rsid w:val="00757BC0"/>
    <w:rsid w:val="00760068"/>
    <w:rsid w:val="007600A2"/>
    <w:rsid w:val="007601CA"/>
    <w:rsid w:val="0076041B"/>
    <w:rsid w:val="00761402"/>
    <w:rsid w:val="007624D2"/>
    <w:rsid w:val="007625AB"/>
    <w:rsid w:val="00762EEA"/>
    <w:rsid w:val="00762F11"/>
    <w:rsid w:val="00763279"/>
    <w:rsid w:val="0076395F"/>
    <w:rsid w:val="00763EF8"/>
    <w:rsid w:val="00764698"/>
    <w:rsid w:val="0076487A"/>
    <w:rsid w:val="00764EC0"/>
    <w:rsid w:val="00765815"/>
    <w:rsid w:val="00765A94"/>
    <w:rsid w:val="00766316"/>
    <w:rsid w:val="007668E0"/>
    <w:rsid w:val="00766911"/>
    <w:rsid w:val="00767903"/>
    <w:rsid w:val="0077001B"/>
    <w:rsid w:val="007701D5"/>
    <w:rsid w:val="00770492"/>
    <w:rsid w:val="0077068E"/>
    <w:rsid w:val="00770B24"/>
    <w:rsid w:val="00770EA1"/>
    <w:rsid w:val="007712A9"/>
    <w:rsid w:val="007716E0"/>
    <w:rsid w:val="0077178D"/>
    <w:rsid w:val="00771880"/>
    <w:rsid w:val="00771910"/>
    <w:rsid w:val="00772218"/>
    <w:rsid w:val="0077251B"/>
    <w:rsid w:val="007729D2"/>
    <w:rsid w:val="00772CB0"/>
    <w:rsid w:val="007735B2"/>
    <w:rsid w:val="00773C56"/>
    <w:rsid w:val="00773F1A"/>
    <w:rsid w:val="00774112"/>
    <w:rsid w:val="007744B1"/>
    <w:rsid w:val="00774563"/>
    <w:rsid w:val="007752E4"/>
    <w:rsid w:val="0077562E"/>
    <w:rsid w:val="00775E65"/>
    <w:rsid w:val="00776182"/>
    <w:rsid w:val="00776DF3"/>
    <w:rsid w:val="00776EC1"/>
    <w:rsid w:val="00777768"/>
    <w:rsid w:val="00777777"/>
    <w:rsid w:val="00777DD7"/>
    <w:rsid w:val="0078062C"/>
    <w:rsid w:val="00780C84"/>
    <w:rsid w:val="007811A8"/>
    <w:rsid w:val="00781445"/>
    <w:rsid w:val="007816A5"/>
    <w:rsid w:val="00781A1E"/>
    <w:rsid w:val="00781A85"/>
    <w:rsid w:val="007820EF"/>
    <w:rsid w:val="007823EC"/>
    <w:rsid w:val="00782B60"/>
    <w:rsid w:val="00782C1C"/>
    <w:rsid w:val="00782D49"/>
    <w:rsid w:val="00782FC1"/>
    <w:rsid w:val="0078303B"/>
    <w:rsid w:val="007831CD"/>
    <w:rsid w:val="00783299"/>
    <w:rsid w:val="00783374"/>
    <w:rsid w:val="00783598"/>
    <w:rsid w:val="007835F5"/>
    <w:rsid w:val="00783608"/>
    <w:rsid w:val="00783C19"/>
    <w:rsid w:val="007845D0"/>
    <w:rsid w:val="00784655"/>
    <w:rsid w:val="007854A4"/>
    <w:rsid w:val="00785DA7"/>
    <w:rsid w:val="00785F84"/>
    <w:rsid w:val="00785FF0"/>
    <w:rsid w:val="007862E3"/>
    <w:rsid w:val="0078689B"/>
    <w:rsid w:val="00786D68"/>
    <w:rsid w:val="0078730E"/>
    <w:rsid w:val="007878F6"/>
    <w:rsid w:val="00787D81"/>
    <w:rsid w:val="00790013"/>
    <w:rsid w:val="007901AD"/>
    <w:rsid w:val="007901C1"/>
    <w:rsid w:val="00790C89"/>
    <w:rsid w:val="007911DF"/>
    <w:rsid w:val="00791D94"/>
    <w:rsid w:val="00791E33"/>
    <w:rsid w:val="00792189"/>
    <w:rsid w:val="00792245"/>
    <w:rsid w:val="00792A78"/>
    <w:rsid w:val="00792B1E"/>
    <w:rsid w:val="00792F1D"/>
    <w:rsid w:val="00793027"/>
    <w:rsid w:val="00794F60"/>
    <w:rsid w:val="00795B2A"/>
    <w:rsid w:val="00795B2E"/>
    <w:rsid w:val="00795B8D"/>
    <w:rsid w:val="0079676E"/>
    <w:rsid w:val="007968BC"/>
    <w:rsid w:val="00797BF8"/>
    <w:rsid w:val="00797F67"/>
    <w:rsid w:val="007A0141"/>
    <w:rsid w:val="007A0162"/>
    <w:rsid w:val="007A03B9"/>
    <w:rsid w:val="007A06F7"/>
    <w:rsid w:val="007A0776"/>
    <w:rsid w:val="007A091A"/>
    <w:rsid w:val="007A0A69"/>
    <w:rsid w:val="007A0D49"/>
    <w:rsid w:val="007A1056"/>
    <w:rsid w:val="007A14EF"/>
    <w:rsid w:val="007A2A86"/>
    <w:rsid w:val="007A2CAB"/>
    <w:rsid w:val="007A2E8B"/>
    <w:rsid w:val="007A2F90"/>
    <w:rsid w:val="007A334D"/>
    <w:rsid w:val="007A33FC"/>
    <w:rsid w:val="007A3B72"/>
    <w:rsid w:val="007A411B"/>
    <w:rsid w:val="007A446A"/>
    <w:rsid w:val="007A4599"/>
    <w:rsid w:val="007A459A"/>
    <w:rsid w:val="007A4A78"/>
    <w:rsid w:val="007A4A8A"/>
    <w:rsid w:val="007A4CAF"/>
    <w:rsid w:val="007A5A0C"/>
    <w:rsid w:val="007A5C6F"/>
    <w:rsid w:val="007A6988"/>
    <w:rsid w:val="007A6A9A"/>
    <w:rsid w:val="007A6CC8"/>
    <w:rsid w:val="007A6E9F"/>
    <w:rsid w:val="007A706E"/>
    <w:rsid w:val="007A77B1"/>
    <w:rsid w:val="007B09AD"/>
    <w:rsid w:val="007B0ED0"/>
    <w:rsid w:val="007B15A5"/>
    <w:rsid w:val="007B1FCD"/>
    <w:rsid w:val="007B2704"/>
    <w:rsid w:val="007B2C58"/>
    <w:rsid w:val="007B312C"/>
    <w:rsid w:val="007B3309"/>
    <w:rsid w:val="007B3353"/>
    <w:rsid w:val="007B3F8A"/>
    <w:rsid w:val="007B3FF9"/>
    <w:rsid w:val="007B424C"/>
    <w:rsid w:val="007B42D9"/>
    <w:rsid w:val="007B5627"/>
    <w:rsid w:val="007B642A"/>
    <w:rsid w:val="007B6F05"/>
    <w:rsid w:val="007B710D"/>
    <w:rsid w:val="007B716F"/>
    <w:rsid w:val="007B75AE"/>
    <w:rsid w:val="007B7C24"/>
    <w:rsid w:val="007C0F0A"/>
    <w:rsid w:val="007C1B47"/>
    <w:rsid w:val="007C26C2"/>
    <w:rsid w:val="007C326C"/>
    <w:rsid w:val="007C34B7"/>
    <w:rsid w:val="007C390E"/>
    <w:rsid w:val="007C3ED1"/>
    <w:rsid w:val="007C46BE"/>
    <w:rsid w:val="007C47C3"/>
    <w:rsid w:val="007C4AA6"/>
    <w:rsid w:val="007C4CB7"/>
    <w:rsid w:val="007C4DF2"/>
    <w:rsid w:val="007C545A"/>
    <w:rsid w:val="007C54BF"/>
    <w:rsid w:val="007C54C9"/>
    <w:rsid w:val="007C5D9C"/>
    <w:rsid w:val="007C6417"/>
    <w:rsid w:val="007C6875"/>
    <w:rsid w:val="007C6EA3"/>
    <w:rsid w:val="007C6F9A"/>
    <w:rsid w:val="007C6FD5"/>
    <w:rsid w:val="007C70AB"/>
    <w:rsid w:val="007C74DD"/>
    <w:rsid w:val="007C77C6"/>
    <w:rsid w:val="007D006A"/>
    <w:rsid w:val="007D0110"/>
    <w:rsid w:val="007D0A85"/>
    <w:rsid w:val="007D0B84"/>
    <w:rsid w:val="007D0CCC"/>
    <w:rsid w:val="007D0DC4"/>
    <w:rsid w:val="007D3646"/>
    <w:rsid w:val="007D376F"/>
    <w:rsid w:val="007D38C2"/>
    <w:rsid w:val="007D38DC"/>
    <w:rsid w:val="007D39A3"/>
    <w:rsid w:val="007D3DED"/>
    <w:rsid w:val="007D4111"/>
    <w:rsid w:val="007D4A9C"/>
    <w:rsid w:val="007D4B35"/>
    <w:rsid w:val="007D4C5D"/>
    <w:rsid w:val="007D50AC"/>
    <w:rsid w:val="007D57B6"/>
    <w:rsid w:val="007D5BBC"/>
    <w:rsid w:val="007D5DE1"/>
    <w:rsid w:val="007D602C"/>
    <w:rsid w:val="007D6089"/>
    <w:rsid w:val="007D6A55"/>
    <w:rsid w:val="007D6B50"/>
    <w:rsid w:val="007D787D"/>
    <w:rsid w:val="007D79B1"/>
    <w:rsid w:val="007D7D9D"/>
    <w:rsid w:val="007E03C4"/>
    <w:rsid w:val="007E04C3"/>
    <w:rsid w:val="007E05C1"/>
    <w:rsid w:val="007E05ED"/>
    <w:rsid w:val="007E09DC"/>
    <w:rsid w:val="007E0B14"/>
    <w:rsid w:val="007E11B0"/>
    <w:rsid w:val="007E22E2"/>
    <w:rsid w:val="007E2466"/>
    <w:rsid w:val="007E25D7"/>
    <w:rsid w:val="007E2728"/>
    <w:rsid w:val="007E344D"/>
    <w:rsid w:val="007E358E"/>
    <w:rsid w:val="007E35F5"/>
    <w:rsid w:val="007E3CD2"/>
    <w:rsid w:val="007E420A"/>
    <w:rsid w:val="007E4542"/>
    <w:rsid w:val="007E476C"/>
    <w:rsid w:val="007E5463"/>
    <w:rsid w:val="007E615C"/>
    <w:rsid w:val="007E66E1"/>
    <w:rsid w:val="007E6C0E"/>
    <w:rsid w:val="007E6FE8"/>
    <w:rsid w:val="007E7085"/>
    <w:rsid w:val="007E732E"/>
    <w:rsid w:val="007E7635"/>
    <w:rsid w:val="007E7674"/>
    <w:rsid w:val="007E7DD4"/>
    <w:rsid w:val="007F0009"/>
    <w:rsid w:val="007F0C8C"/>
    <w:rsid w:val="007F0DD2"/>
    <w:rsid w:val="007F1199"/>
    <w:rsid w:val="007F158B"/>
    <w:rsid w:val="007F1DB0"/>
    <w:rsid w:val="007F2606"/>
    <w:rsid w:val="007F26B8"/>
    <w:rsid w:val="007F2E71"/>
    <w:rsid w:val="007F2F5A"/>
    <w:rsid w:val="007F3851"/>
    <w:rsid w:val="007F3EB6"/>
    <w:rsid w:val="007F40C6"/>
    <w:rsid w:val="007F41C4"/>
    <w:rsid w:val="007F43E5"/>
    <w:rsid w:val="007F4751"/>
    <w:rsid w:val="007F49E5"/>
    <w:rsid w:val="007F49ED"/>
    <w:rsid w:val="007F55E6"/>
    <w:rsid w:val="007F59FA"/>
    <w:rsid w:val="007F66B6"/>
    <w:rsid w:val="007F6D3D"/>
    <w:rsid w:val="007F7003"/>
    <w:rsid w:val="007F7217"/>
    <w:rsid w:val="00800662"/>
    <w:rsid w:val="00800748"/>
    <w:rsid w:val="00800AFB"/>
    <w:rsid w:val="00800D94"/>
    <w:rsid w:val="00800DD9"/>
    <w:rsid w:val="008011C8"/>
    <w:rsid w:val="0080174C"/>
    <w:rsid w:val="008018C0"/>
    <w:rsid w:val="00801AFE"/>
    <w:rsid w:val="008026B9"/>
    <w:rsid w:val="00802C92"/>
    <w:rsid w:val="00803D83"/>
    <w:rsid w:val="00803DA9"/>
    <w:rsid w:val="00803FC4"/>
    <w:rsid w:val="008050FD"/>
    <w:rsid w:val="0080530A"/>
    <w:rsid w:val="0080548A"/>
    <w:rsid w:val="008054E8"/>
    <w:rsid w:val="008056BC"/>
    <w:rsid w:val="00805883"/>
    <w:rsid w:val="00805887"/>
    <w:rsid w:val="00805DC1"/>
    <w:rsid w:val="00806222"/>
    <w:rsid w:val="00806784"/>
    <w:rsid w:val="00806F03"/>
    <w:rsid w:val="008070CB"/>
    <w:rsid w:val="00810599"/>
    <w:rsid w:val="00810660"/>
    <w:rsid w:val="008116BB"/>
    <w:rsid w:val="00811C61"/>
    <w:rsid w:val="00811E87"/>
    <w:rsid w:val="008130BC"/>
    <w:rsid w:val="008134DD"/>
    <w:rsid w:val="0081440A"/>
    <w:rsid w:val="00814454"/>
    <w:rsid w:val="00814897"/>
    <w:rsid w:val="00814F7E"/>
    <w:rsid w:val="0081528D"/>
    <w:rsid w:val="008153D6"/>
    <w:rsid w:val="008155C7"/>
    <w:rsid w:val="00815D32"/>
    <w:rsid w:val="00815DBA"/>
    <w:rsid w:val="008163FE"/>
    <w:rsid w:val="00816597"/>
    <w:rsid w:val="00816B32"/>
    <w:rsid w:val="00816CE8"/>
    <w:rsid w:val="00817134"/>
    <w:rsid w:val="00817C23"/>
    <w:rsid w:val="00820491"/>
    <w:rsid w:val="00820847"/>
    <w:rsid w:val="0082163B"/>
    <w:rsid w:val="00822197"/>
    <w:rsid w:val="0082282C"/>
    <w:rsid w:val="008228CA"/>
    <w:rsid w:val="008229F9"/>
    <w:rsid w:val="00823775"/>
    <w:rsid w:val="00823D17"/>
    <w:rsid w:val="0082460C"/>
    <w:rsid w:val="00824DB9"/>
    <w:rsid w:val="00825AF7"/>
    <w:rsid w:val="0082656F"/>
    <w:rsid w:val="00826F68"/>
    <w:rsid w:val="008278A2"/>
    <w:rsid w:val="008278DD"/>
    <w:rsid w:val="00827A12"/>
    <w:rsid w:val="008309E3"/>
    <w:rsid w:val="00832383"/>
    <w:rsid w:val="008325B0"/>
    <w:rsid w:val="00832AFB"/>
    <w:rsid w:val="00833394"/>
    <w:rsid w:val="008333F2"/>
    <w:rsid w:val="008335B4"/>
    <w:rsid w:val="00833948"/>
    <w:rsid w:val="00833DEB"/>
    <w:rsid w:val="008347E4"/>
    <w:rsid w:val="0083495E"/>
    <w:rsid w:val="00834D0D"/>
    <w:rsid w:val="0083583D"/>
    <w:rsid w:val="00835878"/>
    <w:rsid w:val="00835B0A"/>
    <w:rsid w:val="00835D58"/>
    <w:rsid w:val="00835F12"/>
    <w:rsid w:val="00835F6F"/>
    <w:rsid w:val="008361F1"/>
    <w:rsid w:val="008366A1"/>
    <w:rsid w:val="008371BC"/>
    <w:rsid w:val="008371C8"/>
    <w:rsid w:val="0083756E"/>
    <w:rsid w:val="00837D2D"/>
    <w:rsid w:val="00840A8A"/>
    <w:rsid w:val="00840C2D"/>
    <w:rsid w:val="00841BF4"/>
    <w:rsid w:val="00841F05"/>
    <w:rsid w:val="00841FC2"/>
    <w:rsid w:val="00842C10"/>
    <w:rsid w:val="00842F90"/>
    <w:rsid w:val="00843450"/>
    <w:rsid w:val="00843915"/>
    <w:rsid w:val="008442F6"/>
    <w:rsid w:val="008445E4"/>
    <w:rsid w:val="008445EC"/>
    <w:rsid w:val="008447FB"/>
    <w:rsid w:val="00844F1D"/>
    <w:rsid w:val="00845443"/>
    <w:rsid w:val="008457AB"/>
    <w:rsid w:val="008459E5"/>
    <w:rsid w:val="00845E7B"/>
    <w:rsid w:val="0084642E"/>
    <w:rsid w:val="00846F96"/>
    <w:rsid w:val="008471A4"/>
    <w:rsid w:val="008473C1"/>
    <w:rsid w:val="008507BE"/>
    <w:rsid w:val="00850911"/>
    <w:rsid w:val="00850BA1"/>
    <w:rsid w:val="00851972"/>
    <w:rsid w:val="00851A08"/>
    <w:rsid w:val="00851CA0"/>
    <w:rsid w:val="008520D7"/>
    <w:rsid w:val="0085235D"/>
    <w:rsid w:val="00852738"/>
    <w:rsid w:val="00852ABA"/>
    <w:rsid w:val="00853959"/>
    <w:rsid w:val="00854432"/>
    <w:rsid w:val="008544D9"/>
    <w:rsid w:val="00854EF5"/>
    <w:rsid w:val="00854F72"/>
    <w:rsid w:val="0085577B"/>
    <w:rsid w:val="008558C7"/>
    <w:rsid w:val="008559D4"/>
    <w:rsid w:val="00855AD6"/>
    <w:rsid w:val="00855EBB"/>
    <w:rsid w:val="00856453"/>
    <w:rsid w:val="008576C7"/>
    <w:rsid w:val="008577C8"/>
    <w:rsid w:val="00857DB1"/>
    <w:rsid w:val="00860025"/>
    <w:rsid w:val="00860560"/>
    <w:rsid w:val="00860595"/>
    <w:rsid w:val="0086093F"/>
    <w:rsid w:val="00860B11"/>
    <w:rsid w:val="00861243"/>
    <w:rsid w:val="008617CE"/>
    <w:rsid w:val="00861A2E"/>
    <w:rsid w:val="00861B66"/>
    <w:rsid w:val="00861E20"/>
    <w:rsid w:val="0086211C"/>
    <w:rsid w:val="0086240C"/>
    <w:rsid w:val="00862AB4"/>
    <w:rsid w:val="00862B71"/>
    <w:rsid w:val="00862EBD"/>
    <w:rsid w:val="00863071"/>
    <w:rsid w:val="00863513"/>
    <w:rsid w:val="0086380A"/>
    <w:rsid w:val="008638D0"/>
    <w:rsid w:val="00863A93"/>
    <w:rsid w:val="00863F9C"/>
    <w:rsid w:val="00864AA1"/>
    <w:rsid w:val="00864AAB"/>
    <w:rsid w:val="00864CA8"/>
    <w:rsid w:val="0086518E"/>
    <w:rsid w:val="008652D5"/>
    <w:rsid w:val="00865314"/>
    <w:rsid w:val="0086559F"/>
    <w:rsid w:val="008659C3"/>
    <w:rsid w:val="00865D84"/>
    <w:rsid w:val="008663BF"/>
    <w:rsid w:val="008664C9"/>
    <w:rsid w:val="00866A9C"/>
    <w:rsid w:val="00866B62"/>
    <w:rsid w:val="0086708F"/>
    <w:rsid w:val="00867163"/>
    <w:rsid w:val="008678AF"/>
    <w:rsid w:val="008700EA"/>
    <w:rsid w:val="008713A3"/>
    <w:rsid w:val="00871C73"/>
    <w:rsid w:val="00872253"/>
    <w:rsid w:val="00872259"/>
    <w:rsid w:val="008729A7"/>
    <w:rsid w:val="0087358C"/>
    <w:rsid w:val="00873997"/>
    <w:rsid w:val="00873AE4"/>
    <w:rsid w:val="00873C12"/>
    <w:rsid w:val="00873F27"/>
    <w:rsid w:val="008759E1"/>
    <w:rsid w:val="00875B76"/>
    <w:rsid w:val="008763E1"/>
    <w:rsid w:val="008765A1"/>
    <w:rsid w:val="0087667F"/>
    <w:rsid w:val="00876C69"/>
    <w:rsid w:val="00876F15"/>
    <w:rsid w:val="008770C4"/>
    <w:rsid w:val="00877862"/>
    <w:rsid w:val="00877879"/>
    <w:rsid w:val="00877E8C"/>
    <w:rsid w:val="00877FA8"/>
    <w:rsid w:val="008801B4"/>
    <w:rsid w:val="0088052F"/>
    <w:rsid w:val="00880BD3"/>
    <w:rsid w:val="00881034"/>
    <w:rsid w:val="00881EDB"/>
    <w:rsid w:val="008821F3"/>
    <w:rsid w:val="008822A5"/>
    <w:rsid w:val="008831B1"/>
    <w:rsid w:val="0088354E"/>
    <w:rsid w:val="008835E4"/>
    <w:rsid w:val="008836A9"/>
    <w:rsid w:val="00884010"/>
    <w:rsid w:val="00884B62"/>
    <w:rsid w:val="0088519B"/>
    <w:rsid w:val="008858B4"/>
    <w:rsid w:val="0088697F"/>
    <w:rsid w:val="00886CE7"/>
    <w:rsid w:val="00887205"/>
    <w:rsid w:val="00887386"/>
    <w:rsid w:val="00887EBC"/>
    <w:rsid w:val="00890968"/>
    <w:rsid w:val="00890EE8"/>
    <w:rsid w:val="00892933"/>
    <w:rsid w:val="00893077"/>
    <w:rsid w:val="00893305"/>
    <w:rsid w:val="00894346"/>
    <w:rsid w:val="008946DD"/>
    <w:rsid w:val="00894BFE"/>
    <w:rsid w:val="00895373"/>
    <w:rsid w:val="0089562D"/>
    <w:rsid w:val="00896B70"/>
    <w:rsid w:val="00896F5E"/>
    <w:rsid w:val="00896F9E"/>
    <w:rsid w:val="00897204"/>
    <w:rsid w:val="00897287"/>
    <w:rsid w:val="008975B7"/>
    <w:rsid w:val="008A02D1"/>
    <w:rsid w:val="008A0CFE"/>
    <w:rsid w:val="008A1193"/>
    <w:rsid w:val="008A11BD"/>
    <w:rsid w:val="008A139F"/>
    <w:rsid w:val="008A16E4"/>
    <w:rsid w:val="008A1756"/>
    <w:rsid w:val="008A1A34"/>
    <w:rsid w:val="008A1F9B"/>
    <w:rsid w:val="008A2134"/>
    <w:rsid w:val="008A26E7"/>
    <w:rsid w:val="008A2A04"/>
    <w:rsid w:val="008A2F29"/>
    <w:rsid w:val="008A395E"/>
    <w:rsid w:val="008A3F6D"/>
    <w:rsid w:val="008A45BF"/>
    <w:rsid w:val="008A4A8C"/>
    <w:rsid w:val="008A4F9D"/>
    <w:rsid w:val="008A508B"/>
    <w:rsid w:val="008A52E8"/>
    <w:rsid w:val="008A52FC"/>
    <w:rsid w:val="008A5380"/>
    <w:rsid w:val="008A55C0"/>
    <w:rsid w:val="008A588A"/>
    <w:rsid w:val="008A5AC8"/>
    <w:rsid w:val="008A6265"/>
    <w:rsid w:val="008A62CD"/>
    <w:rsid w:val="008A6600"/>
    <w:rsid w:val="008A6D0A"/>
    <w:rsid w:val="008A71E6"/>
    <w:rsid w:val="008A72AC"/>
    <w:rsid w:val="008A7ABA"/>
    <w:rsid w:val="008A7F65"/>
    <w:rsid w:val="008B009E"/>
    <w:rsid w:val="008B03F8"/>
    <w:rsid w:val="008B0D8B"/>
    <w:rsid w:val="008B1235"/>
    <w:rsid w:val="008B173B"/>
    <w:rsid w:val="008B33DA"/>
    <w:rsid w:val="008B3A48"/>
    <w:rsid w:val="008B3D87"/>
    <w:rsid w:val="008B4082"/>
    <w:rsid w:val="008B4619"/>
    <w:rsid w:val="008B46EB"/>
    <w:rsid w:val="008B47F1"/>
    <w:rsid w:val="008B4B6E"/>
    <w:rsid w:val="008B57BD"/>
    <w:rsid w:val="008B5BBF"/>
    <w:rsid w:val="008B63B6"/>
    <w:rsid w:val="008B752C"/>
    <w:rsid w:val="008C015D"/>
    <w:rsid w:val="008C0D60"/>
    <w:rsid w:val="008C1981"/>
    <w:rsid w:val="008C30E2"/>
    <w:rsid w:val="008C342A"/>
    <w:rsid w:val="008C35C9"/>
    <w:rsid w:val="008C37D5"/>
    <w:rsid w:val="008C3888"/>
    <w:rsid w:val="008C3D90"/>
    <w:rsid w:val="008C4101"/>
    <w:rsid w:val="008C448A"/>
    <w:rsid w:val="008C4CF0"/>
    <w:rsid w:val="008C5030"/>
    <w:rsid w:val="008C51B6"/>
    <w:rsid w:val="008C5A84"/>
    <w:rsid w:val="008C5CB4"/>
    <w:rsid w:val="008C5EB2"/>
    <w:rsid w:val="008C5FFC"/>
    <w:rsid w:val="008C7CE5"/>
    <w:rsid w:val="008D01AB"/>
    <w:rsid w:val="008D0241"/>
    <w:rsid w:val="008D0AB0"/>
    <w:rsid w:val="008D0CD6"/>
    <w:rsid w:val="008D0F7C"/>
    <w:rsid w:val="008D1349"/>
    <w:rsid w:val="008D1721"/>
    <w:rsid w:val="008D1781"/>
    <w:rsid w:val="008D1B8B"/>
    <w:rsid w:val="008D20E6"/>
    <w:rsid w:val="008D21EB"/>
    <w:rsid w:val="008D2957"/>
    <w:rsid w:val="008D37B5"/>
    <w:rsid w:val="008D3BB9"/>
    <w:rsid w:val="008D4036"/>
    <w:rsid w:val="008D4373"/>
    <w:rsid w:val="008D53CD"/>
    <w:rsid w:val="008D561D"/>
    <w:rsid w:val="008D5AC0"/>
    <w:rsid w:val="008D5F54"/>
    <w:rsid w:val="008D6246"/>
    <w:rsid w:val="008D6ED0"/>
    <w:rsid w:val="008D7249"/>
    <w:rsid w:val="008E01F4"/>
    <w:rsid w:val="008E0650"/>
    <w:rsid w:val="008E0A95"/>
    <w:rsid w:val="008E0B3B"/>
    <w:rsid w:val="008E165B"/>
    <w:rsid w:val="008E1C32"/>
    <w:rsid w:val="008E1C38"/>
    <w:rsid w:val="008E2ADE"/>
    <w:rsid w:val="008E3269"/>
    <w:rsid w:val="008E33EC"/>
    <w:rsid w:val="008E3943"/>
    <w:rsid w:val="008E3BEE"/>
    <w:rsid w:val="008E42DC"/>
    <w:rsid w:val="008E476B"/>
    <w:rsid w:val="008E4A18"/>
    <w:rsid w:val="008E50DB"/>
    <w:rsid w:val="008E53B8"/>
    <w:rsid w:val="008E5443"/>
    <w:rsid w:val="008E6995"/>
    <w:rsid w:val="008E70E8"/>
    <w:rsid w:val="008E73FC"/>
    <w:rsid w:val="008E74BD"/>
    <w:rsid w:val="008E7AE5"/>
    <w:rsid w:val="008E7F41"/>
    <w:rsid w:val="008F0668"/>
    <w:rsid w:val="008F0AAD"/>
    <w:rsid w:val="008F1077"/>
    <w:rsid w:val="008F1324"/>
    <w:rsid w:val="008F16C7"/>
    <w:rsid w:val="008F1DFF"/>
    <w:rsid w:val="008F2074"/>
    <w:rsid w:val="008F2088"/>
    <w:rsid w:val="008F240E"/>
    <w:rsid w:val="008F2E64"/>
    <w:rsid w:val="008F330E"/>
    <w:rsid w:val="008F3587"/>
    <w:rsid w:val="008F4189"/>
    <w:rsid w:val="008F4222"/>
    <w:rsid w:val="008F4526"/>
    <w:rsid w:val="008F4806"/>
    <w:rsid w:val="008F4B8E"/>
    <w:rsid w:val="008F54B7"/>
    <w:rsid w:val="008F5DE1"/>
    <w:rsid w:val="008F5E5C"/>
    <w:rsid w:val="008F5F98"/>
    <w:rsid w:val="008F601C"/>
    <w:rsid w:val="008F6046"/>
    <w:rsid w:val="008F6317"/>
    <w:rsid w:val="008F6A86"/>
    <w:rsid w:val="008F6CF9"/>
    <w:rsid w:val="008F76E4"/>
    <w:rsid w:val="008F7B47"/>
    <w:rsid w:val="00900839"/>
    <w:rsid w:val="00901906"/>
    <w:rsid w:val="00901A77"/>
    <w:rsid w:val="00901FA9"/>
    <w:rsid w:val="00902704"/>
    <w:rsid w:val="00902813"/>
    <w:rsid w:val="00902D2A"/>
    <w:rsid w:val="00902DF4"/>
    <w:rsid w:val="009039E9"/>
    <w:rsid w:val="00903D3B"/>
    <w:rsid w:val="0090454D"/>
    <w:rsid w:val="00904742"/>
    <w:rsid w:val="009047B3"/>
    <w:rsid w:val="00904C53"/>
    <w:rsid w:val="0090511E"/>
    <w:rsid w:val="0090534C"/>
    <w:rsid w:val="0090557D"/>
    <w:rsid w:val="0090599D"/>
    <w:rsid w:val="00905C61"/>
    <w:rsid w:val="009065A4"/>
    <w:rsid w:val="00906C6F"/>
    <w:rsid w:val="0090709C"/>
    <w:rsid w:val="00907B50"/>
    <w:rsid w:val="00907E05"/>
    <w:rsid w:val="00907F37"/>
    <w:rsid w:val="00910704"/>
    <w:rsid w:val="0091086B"/>
    <w:rsid w:val="00910E9E"/>
    <w:rsid w:val="00910F8C"/>
    <w:rsid w:val="00911730"/>
    <w:rsid w:val="00911780"/>
    <w:rsid w:val="0091188E"/>
    <w:rsid w:val="00912AC9"/>
    <w:rsid w:val="00912E85"/>
    <w:rsid w:val="00912ECF"/>
    <w:rsid w:val="00913023"/>
    <w:rsid w:val="00913213"/>
    <w:rsid w:val="00913A7B"/>
    <w:rsid w:val="00913FE7"/>
    <w:rsid w:val="00914395"/>
    <w:rsid w:val="00914E12"/>
    <w:rsid w:val="0091527C"/>
    <w:rsid w:val="009155C0"/>
    <w:rsid w:val="00915794"/>
    <w:rsid w:val="00916D77"/>
    <w:rsid w:val="00917044"/>
    <w:rsid w:val="0091736F"/>
    <w:rsid w:val="009205E9"/>
    <w:rsid w:val="0092098B"/>
    <w:rsid w:val="0092192F"/>
    <w:rsid w:val="00921ACB"/>
    <w:rsid w:val="00922594"/>
    <w:rsid w:val="009236F9"/>
    <w:rsid w:val="00924024"/>
    <w:rsid w:val="00924834"/>
    <w:rsid w:val="009250F7"/>
    <w:rsid w:val="0092535B"/>
    <w:rsid w:val="0092552C"/>
    <w:rsid w:val="00926C1E"/>
    <w:rsid w:val="00927679"/>
    <w:rsid w:val="00927B28"/>
    <w:rsid w:val="00927F27"/>
    <w:rsid w:val="009301F0"/>
    <w:rsid w:val="0093044A"/>
    <w:rsid w:val="009306B8"/>
    <w:rsid w:val="00930B96"/>
    <w:rsid w:val="0093197A"/>
    <w:rsid w:val="00931C51"/>
    <w:rsid w:val="00931CB5"/>
    <w:rsid w:val="0093218D"/>
    <w:rsid w:val="0093231B"/>
    <w:rsid w:val="009327F4"/>
    <w:rsid w:val="00932CED"/>
    <w:rsid w:val="0093385B"/>
    <w:rsid w:val="00933B09"/>
    <w:rsid w:val="00933CB5"/>
    <w:rsid w:val="00933E7F"/>
    <w:rsid w:val="0093411D"/>
    <w:rsid w:val="00934885"/>
    <w:rsid w:val="00934952"/>
    <w:rsid w:val="00934B3D"/>
    <w:rsid w:val="00934B82"/>
    <w:rsid w:val="00935093"/>
    <w:rsid w:val="00935818"/>
    <w:rsid w:val="00935E9F"/>
    <w:rsid w:val="00935EA5"/>
    <w:rsid w:val="00935FCB"/>
    <w:rsid w:val="00936131"/>
    <w:rsid w:val="00936FB5"/>
    <w:rsid w:val="00937744"/>
    <w:rsid w:val="00937A5F"/>
    <w:rsid w:val="00937E50"/>
    <w:rsid w:val="00940580"/>
    <w:rsid w:val="00940A65"/>
    <w:rsid w:val="009416C7"/>
    <w:rsid w:val="0094281E"/>
    <w:rsid w:val="00942A42"/>
    <w:rsid w:val="0094336D"/>
    <w:rsid w:val="009433AB"/>
    <w:rsid w:val="00943713"/>
    <w:rsid w:val="00943BA6"/>
    <w:rsid w:val="00943D82"/>
    <w:rsid w:val="00943E28"/>
    <w:rsid w:val="009448E2"/>
    <w:rsid w:val="00945AAA"/>
    <w:rsid w:val="00946489"/>
    <w:rsid w:val="009466BF"/>
    <w:rsid w:val="009467F9"/>
    <w:rsid w:val="00946915"/>
    <w:rsid w:val="0094695E"/>
    <w:rsid w:val="00946B5F"/>
    <w:rsid w:val="00946B80"/>
    <w:rsid w:val="00947CD6"/>
    <w:rsid w:val="00947D07"/>
    <w:rsid w:val="00947EF5"/>
    <w:rsid w:val="00950050"/>
    <w:rsid w:val="00950638"/>
    <w:rsid w:val="00950AD5"/>
    <w:rsid w:val="00950B10"/>
    <w:rsid w:val="00950CD1"/>
    <w:rsid w:val="00950DF8"/>
    <w:rsid w:val="00950F95"/>
    <w:rsid w:val="00951136"/>
    <w:rsid w:val="009513B8"/>
    <w:rsid w:val="009518A1"/>
    <w:rsid w:val="009529B6"/>
    <w:rsid w:val="0095399E"/>
    <w:rsid w:val="00953C5E"/>
    <w:rsid w:val="00953F2C"/>
    <w:rsid w:val="00953F3F"/>
    <w:rsid w:val="00953F9D"/>
    <w:rsid w:val="0095477B"/>
    <w:rsid w:val="009549FF"/>
    <w:rsid w:val="00954CB8"/>
    <w:rsid w:val="009551F4"/>
    <w:rsid w:val="0095542C"/>
    <w:rsid w:val="009560D4"/>
    <w:rsid w:val="009562B9"/>
    <w:rsid w:val="009562E9"/>
    <w:rsid w:val="00956387"/>
    <w:rsid w:val="0095641A"/>
    <w:rsid w:val="0095644E"/>
    <w:rsid w:val="00956808"/>
    <w:rsid w:val="00956B33"/>
    <w:rsid w:val="009572FB"/>
    <w:rsid w:val="0095767A"/>
    <w:rsid w:val="00957B27"/>
    <w:rsid w:val="009609AD"/>
    <w:rsid w:val="00960C95"/>
    <w:rsid w:val="009612CE"/>
    <w:rsid w:val="00961FB2"/>
    <w:rsid w:val="009623B9"/>
    <w:rsid w:val="009628CA"/>
    <w:rsid w:val="00962F7B"/>
    <w:rsid w:val="009637E1"/>
    <w:rsid w:val="00963ABF"/>
    <w:rsid w:val="00963BD3"/>
    <w:rsid w:val="00963D8F"/>
    <w:rsid w:val="00964315"/>
    <w:rsid w:val="009646CE"/>
    <w:rsid w:val="00965193"/>
    <w:rsid w:val="009652A1"/>
    <w:rsid w:val="009653D4"/>
    <w:rsid w:val="009656D1"/>
    <w:rsid w:val="00965B01"/>
    <w:rsid w:val="00965D14"/>
    <w:rsid w:val="00966AB0"/>
    <w:rsid w:val="00966AE8"/>
    <w:rsid w:val="009676C3"/>
    <w:rsid w:val="00967AB3"/>
    <w:rsid w:val="00967CC4"/>
    <w:rsid w:val="00967D1A"/>
    <w:rsid w:val="00970B98"/>
    <w:rsid w:val="00970BE3"/>
    <w:rsid w:val="0097132C"/>
    <w:rsid w:val="00971EB4"/>
    <w:rsid w:val="0097216F"/>
    <w:rsid w:val="0097218C"/>
    <w:rsid w:val="00972FB6"/>
    <w:rsid w:val="009732C5"/>
    <w:rsid w:val="00973C95"/>
    <w:rsid w:val="0097457B"/>
    <w:rsid w:val="009747B0"/>
    <w:rsid w:val="009748F9"/>
    <w:rsid w:val="00975304"/>
    <w:rsid w:val="009754CC"/>
    <w:rsid w:val="0097562E"/>
    <w:rsid w:val="00975941"/>
    <w:rsid w:val="00975AFC"/>
    <w:rsid w:val="009766E5"/>
    <w:rsid w:val="00976A05"/>
    <w:rsid w:val="00976C8B"/>
    <w:rsid w:val="00977159"/>
    <w:rsid w:val="009771EB"/>
    <w:rsid w:val="009774B7"/>
    <w:rsid w:val="00977553"/>
    <w:rsid w:val="00977E8A"/>
    <w:rsid w:val="00980077"/>
    <w:rsid w:val="009800CF"/>
    <w:rsid w:val="00980304"/>
    <w:rsid w:val="00980900"/>
    <w:rsid w:val="00981234"/>
    <w:rsid w:val="0098194C"/>
    <w:rsid w:val="00981FA9"/>
    <w:rsid w:val="00982258"/>
    <w:rsid w:val="009822EF"/>
    <w:rsid w:val="00983646"/>
    <w:rsid w:val="00983743"/>
    <w:rsid w:val="00983999"/>
    <w:rsid w:val="00984475"/>
    <w:rsid w:val="009844EC"/>
    <w:rsid w:val="00984874"/>
    <w:rsid w:val="00984E3B"/>
    <w:rsid w:val="00984F3D"/>
    <w:rsid w:val="009854C6"/>
    <w:rsid w:val="00985515"/>
    <w:rsid w:val="00985520"/>
    <w:rsid w:val="0098553F"/>
    <w:rsid w:val="009861FC"/>
    <w:rsid w:val="0098621E"/>
    <w:rsid w:val="009863DD"/>
    <w:rsid w:val="009869C3"/>
    <w:rsid w:val="009869E1"/>
    <w:rsid w:val="00986CC7"/>
    <w:rsid w:val="00986F5D"/>
    <w:rsid w:val="00986F8E"/>
    <w:rsid w:val="0098709E"/>
    <w:rsid w:val="00987256"/>
    <w:rsid w:val="0098758C"/>
    <w:rsid w:val="00987B7C"/>
    <w:rsid w:val="00990309"/>
    <w:rsid w:val="00991064"/>
    <w:rsid w:val="009912B7"/>
    <w:rsid w:val="00991432"/>
    <w:rsid w:val="00991B99"/>
    <w:rsid w:val="0099209A"/>
    <w:rsid w:val="0099290D"/>
    <w:rsid w:val="00992E72"/>
    <w:rsid w:val="0099329C"/>
    <w:rsid w:val="0099330A"/>
    <w:rsid w:val="00993822"/>
    <w:rsid w:val="00993ACA"/>
    <w:rsid w:val="00993D78"/>
    <w:rsid w:val="009948CA"/>
    <w:rsid w:val="00994AB3"/>
    <w:rsid w:val="00994C49"/>
    <w:rsid w:val="0099502F"/>
    <w:rsid w:val="009955A0"/>
    <w:rsid w:val="009956AE"/>
    <w:rsid w:val="00995893"/>
    <w:rsid w:val="00995D08"/>
    <w:rsid w:val="00995DC3"/>
    <w:rsid w:val="00995E7C"/>
    <w:rsid w:val="0099608C"/>
    <w:rsid w:val="009967D4"/>
    <w:rsid w:val="00996915"/>
    <w:rsid w:val="00996990"/>
    <w:rsid w:val="00996E86"/>
    <w:rsid w:val="00997135"/>
    <w:rsid w:val="0099729E"/>
    <w:rsid w:val="009972E0"/>
    <w:rsid w:val="00997652"/>
    <w:rsid w:val="0099767F"/>
    <w:rsid w:val="00997BFB"/>
    <w:rsid w:val="009A0257"/>
    <w:rsid w:val="009A0477"/>
    <w:rsid w:val="009A05F0"/>
    <w:rsid w:val="009A0A35"/>
    <w:rsid w:val="009A131A"/>
    <w:rsid w:val="009A1444"/>
    <w:rsid w:val="009A1AD0"/>
    <w:rsid w:val="009A1F0B"/>
    <w:rsid w:val="009A342A"/>
    <w:rsid w:val="009A3663"/>
    <w:rsid w:val="009A3891"/>
    <w:rsid w:val="009A391C"/>
    <w:rsid w:val="009A4127"/>
    <w:rsid w:val="009A4BA9"/>
    <w:rsid w:val="009A4E32"/>
    <w:rsid w:val="009A4F6A"/>
    <w:rsid w:val="009A6028"/>
    <w:rsid w:val="009A62FD"/>
    <w:rsid w:val="009A6504"/>
    <w:rsid w:val="009A72AE"/>
    <w:rsid w:val="009A72D0"/>
    <w:rsid w:val="009A7A9F"/>
    <w:rsid w:val="009A7C33"/>
    <w:rsid w:val="009B052B"/>
    <w:rsid w:val="009B0708"/>
    <w:rsid w:val="009B0F01"/>
    <w:rsid w:val="009B1514"/>
    <w:rsid w:val="009B15EE"/>
    <w:rsid w:val="009B1781"/>
    <w:rsid w:val="009B1EB1"/>
    <w:rsid w:val="009B203F"/>
    <w:rsid w:val="009B2442"/>
    <w:rsid w:val="009B3C8D"/>
    <w:rsid w:val="009B3EF3"/>
    <w:rsid w:val="009B4525"/>
    <w:rsid w:val="009B4571"/>
    <w:rsid w:val="009B4F6C"/>
    <w:rsid w:val="009B559B"/>
    <w:rsid w:val="009B56DA"/>
    <w:rsid w:val="009B646B"/>
    <w:rsid w:val="009B70AA"/>
    <w:rsid w:val="009B77FB"/>
    <w:rsid w:val="009B78C2"/>
    <w:rsid w:val="009B7ABB"/>
    <w:rsid w:val="009B7E40"/>
    <w:rsid w:val="009C05B8"/>
    <w:rsid w:val="009C07BC"/>
    <w:rsid w:val="009C0F32"/>
    <w:rsid w:val="009C1280"/>
    <w:rsid w:val="009C20DF"/>
    <w:rsid w:val="009C2240"/>
    <w:rsid w:val="009C2633"/>
    <w:rsid w:val="009C2DA6"/>
    <w:rsid w:val="009C3614"/>
    <w:rsid w:val="009C37C2"/>
    <w:rsid w:val="009C44D4"/>
    <w:rsid w:val="009C5203"/>
    <w:rsid w:val="009C5604"/>
    <w:rsid w:val="009C562E"/>
    <w:rsid w:val="009C5A75"/>
    <w:rsid w:val="009C61C0"/>
    <w:rsid w:val="009C6508"/>
    <w:rsid w:val="009C7E6E"/>
    <w:rsid w:val="009C7F4D"/>
    <w:rsid w:val="009D05E8"/>
    <w:rsid w:val="009D0857"/>
    <w:rsid w:val="009D0884"/>
    <w:rsid w:val="009D0DCC"/>
    <w:rsid w:val="009D0EEE"/>
    <w:rsid w:val="009D1843"/>
    <w:rsid w:val="009D1869"/>
    <w:rsid w:val="009D1D0C"/>
    <w:rsid w:val="009D223A"/>
    <w:rsid w:val="009D2429"/>
    <w:rsid w:val="009D24E4"/>
    <w:rsid w:val="009D2B91"/>
    <w:rsid w:val="009D3137"/>
    <w:rsid w:val="009D3C83"/>
    <w:rsid w:val="009D3CA2"/>
    <w:rsid w:val="009D42A0"/>
    <w:rsid w:val="009D4777"/>
    <w:rsid w:val="009D4A37"/>
    <w:rsid w:val="009D4ECE"/>
    <w:rsid w:val="009D506D"/>
    <w:rsid w:val="009D506F"/>
    <w:rsid w:val="009D52CB"/>
    <w:rsid w:val="009D5FFB"/>
    <w:rsid w:val="009D60C5"/>
    <w:rsid w:val="009D655B"/>
    <w:rsid w:val="009D6675"/>
    <w:rsid w:val="009D67AD"/>
    <w:rsid w:val="009D683F"/>
    <w:rsid w:val="009D698E"/>
    <w:rsid w:val="009D6CAC"/>
    <w:rsid w:val="009D6EBF"/>
    <w:rsid w:val="009D7774"/>
    <w:rsid w:val="009E00EC"/>
    <w:rsid w:val="009E03AC"/>
    <w:rsid w:val="009E03C9"/>
    <w:rsid w:val="009E04C9"/>
    <w:rsid w:val="009E0763"/>
    <w:rsid w:val="009E0E90"/>
    <w:rsid w:val="009E1217"/>
    <w:rsid w:val="009E121C"/>
    <w:rsid w:val="009E14D0"/>
    <w:rsid w:val="009E2ECC"/>
    <w:rsid w:val="009E2FA7"/>
    <w:rsid w:val="009E4C1A"/>
    <w:rsid w:val="009E546F"/>
    <w:rsid w:val="009E55DF"/>
    <w:rsid w:val="009E5ABE"/>
    <w:rsid w:val="009E606C"/>
    <w:rsid w:val="009E6861"/>
    <w:rsid w:val="009E69AB"/>
    <w:rsid w:val="009E72CC"/>
    <w:rsid w:val="009E7674"/>
    <w:rsid w:val="009E775B"/>
    <w:rsid w:val="009E797A"/>
    <w:rsid w:val="009E7D66"/>
    <w:rsid w:val="009E7E14"/>
    <w:rsid w:val="009F01E4"/>
    <w:rsid w:val="009F032F"/>
    <w:rsid w:val="009F0AD1"/>
    <w:rsid w:val="009F0C82"/>
    <w:rsid w:val="009F0C97"/>
    <w:rsid w:val="009F0CD7"/>
    <w:rsid w:val="009F128D"/>
    <w:rsid w:val="009F1DB3"/>
    <w:rsid w:val="009F1E22"/>
    <w:rsid w:val="009F2168"/>
    <w:rsid w:val="009F2386"/>
    <w:rsid w:val="009F251C"/>
    <w:rsid w:val="009F3196"/>
    <w:rsid w:val="009F31B5"/>
    <w:rsid w:val="009F33E9"/>
    <w:rsid w:val="009F358A"/>
    <w:rsid w:val="009F40C3"/>
    <w:rsid w:val="009F4675"/>
    <w:rsid w:val="009F52E5"/>
    <w:rsid w:val="009F5ADD"/>
    <w:rsid w:val="009F5BE6"/>
    <w:rsid w:val="009F7B39"/>
    <w:rsid w:val="00A02331"/>
    <w:rsid w:val="00A02500"/>
    <w:rsid w:val="00A025BB"/>
    <w:rsid w:val="00A02981"/>
    <w:rsid w:val="00A02A72"/>
    <w:rsid w:val="00A02EFD"/>
    <w:rsid w:val="00A03FF5"/>
    <w:rsid w:val="00A040BD"/>
    <w:rsid w:val="00A045BC"/>
    <w:rsid w:val="00A04A9E"/>
    <w:rsid w:val="00A04D02"/>
    <w:rsid w:val="00A05086"/>
    <w:rsid w:val="00A05490"/>
    <w:rsid w:val="00A055DE"/>
    <w:rsid w:val="00A059FD"/>
    <w:rsid w:val="00A06530"/>
    <w:rsid w:val="00A065F7"/>
    <w:rsid w:val="00A0678F"/>
    <w:rsid w:val="00A068EF"/>
    <w:rsid w:val="00A06C2D"/>
    <w:rsid w:val="00A0714B"/>
    <w:rsid w:val="00A0727A"/>
    <w:rsid w:val="00A075C7"/>
    <w:rsid w:val="00A0796E"/>
    <w:rsid w:val="00A07B9A"/>
    <w:rsid w:val="00A07C52"/>
    <w:rsid w:val="00A10186"/>
    <w:rsid w:val="00A1099A"/>
    <w:rsid w:val="00A10AEE"/>
    <w:rsid w:val="00A10BF6"/>
    <w:rsid w:val="00A11262"/>
    <w:rsid w:val="00A1190B"/>
    <w:rsid w:val="00A11B0B"/>
    <w:rsid w:val="00A12ABA"/>
    <w:rsid w:val="00A12D27"/>
    <w:rsid w:val="00A130C4"/>
    <w:rsid w:val="00A130D1"/>
    <w:rsid w:val="00A130F1"/>
    <w:rsid w:val="00A137BD"/>
    <w:rsid w:val="00A13C8F"/>
    <w:rsid w:val="00A13D11"/>
    <w:rsid w:val="00A15FA0"/>
    <w:rsid w:val="00A161AA"/>
    <w:rsid w:val="00A16231"/>
    <w:rsid w:val="00A16D05"/>
    <w:rsid w:val="00A16DC9"/>
    <w:rsid w:val="00A17027"/>
    <w:rsid w:val="00A17816"/>
    <w:rsid w:val="00A17AD7"/>
    <w:rsid w:val="00A20738"/>
    <w:rsid w:val="00A21B73"/>
    <w:rsid w:val="00A21C2E"/>
    <w:rsid w:val="00A221F4"/>
    <w:rsid w:val="00A22A09"/>
    <w:rsid w:val="00A22AB1"/>
    <w:rsid w:val="00A22DBF"/>
    <w:rsid w:val="00A23496"/>
    <w:rsid w:val="00A23546"/>
    <w:rsid w:val="00A235A2"/>
    <w:rsid w:val="00A23B84"/>
    <w:rsid w:val="00A23C05"/>
    <w:rsid w:val="00A23C53"/>
    <w:rsid w:val="00A23F6F"/>
    <w:rsid w:val="00A24638"/>
    <w:rsid w:val="00A24BC1"/>
    <w:rsid w:val="00A24FFB"/>
    <w:rsid w:val="00A25221"/>
    <w:rsid w:val="00A263F8"/>
    <w:rsid w:val="00A26718"/>
    <w:rsid w:val="00A272C5"/>
    <w:rsid w:val="00A27363"/>
    <w:rsid w:val="00A2741C"/>
    <w:rsid w:val="00A303B9"/>
    <w:rsid w:val="00A31395"/>
    <w:rsid w:val="00A31954"/>
    <w:rsid w:val="00A319E5"/>
    <w:rsid w:val="00A31C94"/>
    <w:rsid w:val="00A31CDB"/>
    <w:rsid w:val="00A31FEB"/>
    <w:rsid w:val="00A32141"/>
    <w:rsid w:val="00A32671"/>
    <w:rsid w:val="00A32D5B"/>
    <w:rsid w:val="00A333E1"/>
    <w:rsid w:val="00A3347B"/>
    <w:rsid w:val="00A33B96"/>
    <w:rsid w:val="00A33F73"/>
    <w:rsid w:val="00A34422"/>
    <w:rsid w:val="00A3469C"/>
    <w:rsid w:val="00A347A8"/>
    <w:rsid w:val="00A352B0"/>
    <w:rsid w:val="00A3548F"/>
    <w:rsid w:val="00A35743"/>
    <w:rsid w:val="00A35A5F"/>
    <w:rsid w:val="00A35D80"/>
    <w:rsid w:val="00A35F31"/>
    <w:rsid w:val="00A36CB4"/>
    <w:rsid w:val="00A36E39"/>
    <w:rsid w:val="00A3717C"/>
    <w:rsid w:val="00A37809"/>
    <w:rsid w:val="00A37C15"/>
    <w:rsid w:val="00A37D18"/>
    <w:rsid w:val="00A37E22"/>
    <w:rsid w:val="00A37E77"/>
    <w:rsid w:val="00A402B3"/>
    <w:rsid w:val="00A40D56"/>
    <w:rsid w:val="00A40F3F"/>
    <w:rsid w:val="00A416C2"/>
    <w:rsid w:val="00A41ED5"/>
    <w:rsid w:val="00A434CB"/>
    <w:rsid w:val="00A436D6"/>
    <w:rsid w:val="00A43B70"/>
    <w:rsid w:val="00A44264"/>
    <w:rsid w:val="00A44CE4"/>
    <w:rsid w:val="00A457DD"/>
    <w:rsid w:val="00A45EEB"/>
    <w:rsid w:val="00A46374"/>
    <w:rsid w:val="00A463A5"/>
    <w:rsid w:val="00A467E4"/>
    <w:rsid w:val="00A468FF"/>
    <w:rsid w:val="00A46E72"/>
    <w:rsid w:val="00A471A0"/>
    <w:rsid w:val="00A47231"/>
    <w:rsid w:val="00A47A9D"/>
    <w:rsid w:val="00A47BB9"/>
    <w:rsid w:val="00A47D03"/>
    <w:rsid w:val="00A50531"/>
    <w:rsid w:val="00A50CE5"/>
    <w:rsid w:val="00A50D8F"/>
    <w:rsid w:val="00A50E0B"/>
    <w:rsid w:val="00A5151C"/>
    <w:rsid w:val="00A517EF"/>
    <w:rsid w:val="00A51D49"/>
    <w:rsid w:val="00A51EDB"/>
    <w:rsid w:val="00A53106"/>
    <w:rsid w:val="00A53554"/>
    <w:rsid w:val="00A535AF"/>
    <w:rsid w:val="00A537EE"/>
    <w:rsid w:val="00A53CAE"/>
    <w:rsid w:val="00A53EB9"/>
    <w:rsid w:val="00A5422C"/>
    <w:rsid w:val="00A542DF"/>
    <w:rsid w:val="00A543B3"/>
    <w:rsid w:val="00A544FE"/>
    <w:rsid w:val="00A55091"/>
    <w:rsid w:val="00A5520A"/>
    <w:rsid w:val="00A55A33"/>
    <w:rsid w:val="00A57586"/>
    <w:rsid w:val="00A57594"/>
    <w:rsid w:val="00A57E77"/>
    <w:rsid w:val="00A601BC"/>
    <w:rsid w:val="00A602B9"/>
    <w:rsid w:val="00A60404"/>
    <w:rsid w:val="00A605DF"/>
    <w:rsid w:val="00A605E9"/>
    <w:rsid w:val="00A6115C"/>
    <w:rsid w:val="00A616CA"/>
    <w:rsid w:val="00A6205C"/>
    <w:rsid w:val="00A62214"/>
    <w:rsid w:val="00A62341"/>
    <w:rsid w:val="00A62396"/>
    <w:rsid w:val="00A62760"/>
    <w:rsid w:val="00A63360"/>
    <w:rsid w:val="00A63D64"/>
    <w:rsid w:val="00A63D9B"/>
    <w:rsid w:val="00A63F45"/>
    <w:rsid w:val="00A6471F"/>
    <w:rsid w:val="00A64BE1"/>
    <w:rsid w:val="00A651ED"/>
    <w:rsid w:val="00A654BF"/>
    <w:rsid w:val="00A658BC"/>
    <w:rsid w:val="00A65DDB"/>
    <w:rsid w:val="00A66039"/>
    <w:rsid w:val="00A678FE"/>
    <w:rsid w:val="00A706EB"/>
    <w:rsid w:val="00A70700"/>
    <w:rsid w:val="00A7099E"/>
    <w:rsid w:val="00A70D70"/>
    <w:rsid w:val="00A713B6"/>
    <w:rsid w:val="00A7159A"/>
    <w:rsid w:val="00A720ED"/>
    <w:rsid w:val="00A72763"/>
    <w:rsid w:val="00A72CEE"/>
    <w:rsid w:val="00A72E24"/>
    <w:rsid w:val="00A733F1"/>
    <w:rsid w:val="00A735FC"/>
    <w:rsid w:val="00A73795"/>
    <w:rsid w:val="00A73B04"/>
    <w:rsid w:val="00A73DC2"/>
    <w:rsid w:val="00A73FB2"/>
    <w:rsid w:val="00A740E7"/>
    <w:rsid w:val="00A74152"/>
    <w:rsid w:val="00A7418A"/>
    <w:rsid w:val="00A744D3"/>
    <w:rsid w:val="00A74C23"/>
    <w:rsid w:val="00A74FDE"/>
    <w:rsid w:val="00A753C8"/>
    <w:rsid w:val="00A758B4"/>
    <w:rsid w:val="00A76530"/>
    <w:rsid w:val="00A766B9"/>
    <w:rsid w:val="00A768A9"/>
    <w:rsid w:val="00A769A8"/>
    <w:rsid w:val="00A76BEF"/>
    <w:rsid w:val="00A76F53"/>
    <w:rsid w:val="00A77973"/>
    <w:rsid w:val="00A779B4"/>
    <w:rsid w:val="00A77AD7"/>
    <w:rsid w:val="00A77E62"/>
    <w:rsid w:val="00A80057"/>
    <w:rsid w:val="00A8053F"/>
    <w:rsid w:val="00A80822"/>
    <w:rsid w:val="00A80860"/>
    <w:rsid w:val="00A80D2D"/>
    <w:rsid w:val="00A80EDC"/>
    <w:rsid w:val="00A8102B"/>
    <w:rsid w:val="00A81282"/>
    <w:rsid w:val="00A81748"/>
    <w:rsid w:val="00A81AB6"/>
    <w:rsid w:val="00A81C89"/>
    <w:rsid w:val="00A821C7"/>
    <w:rsid w:val="00A822A8"/>
    <w:rsid w:val="00A823BD"/>
    <w:rsid w:val="00A82472"/>
    <w:rsid w:val="00A82950"/>
    <w:rsid w:val="00A8311F"/>
    <w:rsid w:val="00A83331"/>
    <w:rsid w:val="00A83416"/>
    <w:rsid w:val="00A84120"/>
    <w:rsid w:val="00A84C50"/>
    <w:rsid w:val="00A85138"/>
    <w:rsid w:val="00A861C4"/>
    <w:rsid w:val="00A8739E"/>
    <w:rsid w:val="00A874A4"/>
    <w:rsid w:val="00A90017"/>
    <w:rsid w:val="00A90CAD"/>
    <w:rsid w:val="00A91DA2"/>
    <w:rsid w:val="00A91E22"/>
    <w:rsid w:val="00A921C4"/>
    <w:rsid w:val="00A9239E"/>
    <w:rsid w:val="00A924B2"/>
    <w:rsid w:val="00A927B3"/>
    <w:rsid w:val="00A92F53"/>
    <w:rsid w:val="00A930DB"/>
    <w:rsid w:val="00A93103"/>
    <w:rsid w:val="00A935D3"/>
    <w:rsid w:val="00A93D52"/>
    <w:rsid w:val="00A93DA3"/>
    <w:rsid w:val="00A941DA"/>
    <w:rsid w:val="00A943A9"/>
    <w:rsid w:val="00A94FF5"/>
    <w:rsid w:val="00A953D2"/>
    <w:rsid w:val="00A958A8"/>
    <w:rsid w:val="00A96469"/>
    <w:rsid w:val="00A97006"/>
    <w:rsid w:val="00A97A66"/>
    <w:rsid w:val="00A97D59"/>
    <w:rsid w:val="00AA0067"/>
    <w:rsid w:val="00AA0B4D"/>
    <w:rsid w:val="00AA0C15"/>
    <w:rsid w:val="00AA0D16"/>
    <w:rsid w:val="00AA2160"/>
    <w:rsid w:val="00AA23C4"/>
    <w:rsid w:val="00AA29F6"/>
    <w:rsid w:val="00AA2E67"/>
    <w:rsid w:val="00AA3004"/>
    <w:rsid w:val="00AA3042"/>
    <w:rsid w:val="00AA3365"/>
    <w:rsid w:val="00AA3C87"/>
    <w:rsid w:val="00AA3D36"/>
    <w:rsid w:val="00AA401A"/>
    <w:rsid w:val="00AA46FB"/>
    <w:rsid w:val="00AA4F13"/>
    <w:rsid w:val="00AA5A8A"/>
    <w:rsid w:val="00AA5BC9"/>
    <w:rsid w:val="00AA5F59"/>
    <w:rsid w:val="00AA65C3"/>
    <w:rsid w:val="00AA6EFE"/>
    <w:rsid w:val="00AA73E3"/>
    <w:rsid w:val="00AA74BD"/>
    <w:rsid w:val="00AA752E"/>
    <w:rsid w:val="00AA7D27"/>
    <w:rsid w:val="00AB0514"/>
    <w:rsid w:val="00AB06B7"/>
    <w:rsid w:val="00AB072E"/>
    <w:rsid w:val="00AB0C71"/>
    <w:rsid w:val="00AB0F5C"/>
    <w:rsid w:val="00AB1FC9"/>
    <w:rsid w:val="00AB1FF1"/>
    <w:rsid w:val="00AB27F2"/>
    <w:rsid w:val="00AB2AEB"/>
    <w:rsid w:val="00AB2D90"/>
    <w:rsid w:val="00AB457A"/>
    <w:rsid w:val="00AB4CD2"/>
    <w:rsid w:val="00AB53EF"/>
    <w:rsid w:val="00AB5435"/>
    <w:rsid w:val="00AB553E"/>
    <w:rsid w:val="00AB6544"/>
    <w:rsid w:val="00AB6C80"/>
    <w:rsid w:val="00AB73C4"/>
    <w:rsid w:val="00AB7BB2"/>
    <w:rsid w:val="00AB7F35"/>
    <w:rsid w:val="00AC0BDF"/>
    <w:rsid w:val="00AC0C71"/>
    <w:rsid w:val="00AC0CD9"/>
    <w:rsid w:val="00AC1078"/>
    <w:rsid w:val="00AC151F"/>
    <w:rsid w:val="00AC170D"/>
    <w:rsid w:val="00AC1857"/>
    <w:rsid w:val="00AC1C8E"/>
    <w:rsid w:val="00AC2098"/>
    <w:rsid w:val="00AC2D46"/>
    <w:rsid w:val="00AC3648"/>
    <w:rsid w:val="00AC4D18"/>
    <w:rsid w:val="00AC51AF"/>
    <w:rsid w:val="00AC5EAA"/>
    <w:rsid w:val="00AC61E4"/>
    <w:rsid w:val="00AC6543"/>
    <w:rsid w:val="00AC6595"/>
    <w:rsid w:val="00AC65EF"/>
    <w:rsid w:val="00AC6B4E"/>
    <w:rsid w:val="00AC6B8C"/>
    <w:rsid w:val="00AC7380"/>
    <w:rsid w:val="00AC7751"/>
    <w:rsid w:val="00AC7956"/>
    <w:rsid w:val="00AC7DA0"/>
    <w:rsid w:val="00AD00E5"/>
    <w:rsid w:val="00AD0743"/>
    <w:rsid w:val="00AD0811"/>
    <w:rsid w:val="00AD0D31"/>
    <w:rsid w:val="00AD284C"/>
    <w:rsid w:val="00AD2F17"/>
    <w:rsid w:val="00AD339E"/>
    <w:rsid w:val="00AD3860"/>
    <w:rsid w:val="00AD420E"/>
    <w:rsid w:val="00AD43D9"/>
    <w:rsid w:val="00AD4443"/>
    <w:rsid w:val="00AD4AC6"/>
    <w:rsid w:val="00AD4B8B"/>
    <w:rsid w:val="00AD4CC1"/>
    <w:rsid w:val="00AD5929"/>
    <w:rsid w:val="00AD5DB7"/>
    <w:rsid w:val="00AD5EF6"/>
    <w:rsid w:val="00AD6066"/>
    <w:rsid w:val="00AD6E81"/>
    <w:rsid w:val="00AD6F38"/>
    <w:rsid w:val="00AD75AF"/>
    <w:rsid w:val="00AD7BE7"/>
    <w:rsid w:val="00AD7CCD"/>
    <w:rsid w:val="00AE0515"/>
    <w:rsid w:val="00AE0A42"/>
    <w:rsid w:val="00AE0BF3"/>
    <w:rsid w:val="00AE113A"/>
    <w:rsid w:val="00AE16CF"/>
    <w:rsid w:val="00AE203C"/>
    <w:rsid w:val="00AE255E"/>
    <w:rsid w:val="00AE28C7"/>
    <w:rsid w:val="00AE294C"/>
    <w:rsid w:val="00AE32A1"/>
    <w:rsid w:val="00AE32F3"/>
    <w:rsid w:val="00AE3782"/>
    <w:rsid w:val="00AE38D7"/>
    <w:rsid w:val="00AE3A92"/>
    <w:rsid w:val="00AE3D5B"/>
    <w:rsid w:val="00AE3D63"/>
    <w:rsid w:val="00AE4341"/>
    <w:rsid w:val="00AE449A"/>
    <w:rsid w:val="00AE4F10"/>
    <w:rsid w:val="00AE59EF"/>
    <w:rsid w:val="00AE6087"/>
    <w:rsid w:val="00AE670F"/>
    <w:rsid w:val="00AE6CE6"/>
    <w:rsid w:val="00AE6F0F"/>
    <w:rsid w:val="00AE7137"/>
    <w:rsid w:val="00AE75C2"/>
    <w:rsid w:val="00AE7C59"/>
    <w:rsid w:val="00AF034D"/>
    <w:rsid w:val="00AF0652"/>
    <w:rsid w:val="00AF135D"/>
    <w:rsid w:val="00AF166B"/>
    <w:rsid w:val="00AF16C8"/>
    <w:rsid w:val="00AF195D"/>
    <w:rsid w:val="00AF1CBF"/>
    <w:rsid w:val="00AF20EE"/>
    <w:rsid w:val="00AF21DA"/>
    <w:rsid w:val="00AF2386"/>
    <w:rsid w:val="00AF2470"/>
    <w:rsid w:val="00AF2671"/>
    <w:rsid w:val="00AF292E"/>
    <w:rsid w:val="00AF3073"/>
    <w:rsid w:val="00AF310B"/>
    <w:rsid w:val="00AF39B1"/>
    <w:rsid w:val="00AF3A9A"/>
    <w:rsid w:val="00AF3B09"/>
    <w:rsid w:val="00AF3D92"/>
    <w:rsid w:val="00AF3DA5"/>
    <w:rsid w:val="00AF4861"/>
    <w:rsid w:val="00AF4D34"/>
    <w:rsid w:val="00AF4D54"/>
    <w:rsid w:val="00AF56AA"/>
    <w:rsid w:val="00AF5875"/>
    <w:rsid w:val="00AF603B"/>
    <w:rsid w:val="00AF6865"/>
    <w:rsid w:val="00AF707D"/>
    <w:rsid w:val="00AF731C"/>
    <w:rsid w:val="00AF747E"/>
    <w:rsid w:val="00AF74AA"/>
    <w:rsid w:val="00B00312"/>
    <w:rsid w:val="00B00456"/>
    <w:rsid w:val="00B00D3B"/>
    <w:rsid w:val="00B016E0"/>
    <w:rsid w:val="00B0278E"/>
    <w:rsid w:val="00B02CFC"/>
    <w:rsid w:val="00B036C0"/>
    <w:rsid w:val="00B03EFF"/>
    <w:rsid w:val="00B046E2"/>
    <w:rsid w:val="00B047BC"/>
    <w:rsid w:val="00B054BE"/>
    <w:rsid w:val="00B05E14"/>
    <w:rsid w:val="00B06AB7"/>
    <w:rsid w:val="00B07397"/>
    <w:rsid w:val="00B074A1"/>
    <w:rsid w:val="00B07E4D"/>
    <w:rsid w:val="00B100EB"/>
    <w:rsid w:val="00B10199"/>
    <w:rsid w:val="00B10B23"/>
    <w:rsid w:val="00B10D1D"/>
    <w:rsid w:val="00B1104C"/>
    <w:rsid w:val="00B1127B"/>
    <w:rsid w:val="00B11C0E"/>
    <w:rsid w:val="00B13C6C"/>
    <w:rsid w:val="00B13D50"/>
    <w:rsid w:val="00B141FF"/>
    <w:rsid w:val="00B1450D"/>
    <w:rsid w:val="00B14786"/>
    <w:rsid w:val="00B14DA2"/>
    <w:rsid w:val="00B1554B"/>
    <w:rsid w:val="00B15561"/>
    <w:rsid w:val="00B155A7"/>
    <w:rsid w:val="00B15A48"/>
    <w:rsid w:val="00B15C0A"/>
    <w:rsid w:val="00B16D84"/>
    <w:rsid w:val="00B16E8F"/>
    <w:rsid w:val="00B17399"/>
    <w:rsid w:val="00B178E0"/>
    <w:rsid w:val="00B17FB5"/>
    <w:rsid w:val="00B20206"/>
    <w:rsid w:val="00B20280"/>
    <w:rsid w:val="00B202C7"/>
    <w:rsid w:val="00B20478"/>
    <w:rsid w:val="00B20A21"/>
    <w:rsid w:val="00B20D3C"/>
    <w:rsid w:val="00B20F19"/>
    <w:rsid w:val="00B2119A"/>
    <w:rsid w:val="00B215E9"/>
    <w:rsid w:val="00B21970"/>
    <w:rsid w:val="00B21A5D"/>
    <w:rsid w:val="00B21AE3"/>
    <w:rsid w:val="00B22EE3"/>
    <w:rsid w:val="00B236D9"/>
    <w:rsid w:val="00B23DB2"/>
    <w:rsid w:val="00B2490F"/>
    <w:rsid w:val="00B24947"/>
    <w:rsid w:val="00B24C47"/>
    <w:rsid w:val="00B25BA1"/>
    <w:rsid w:val="00B26045"/>
    <w:rsid w:val="00B265D8"/>
    <w:rsid w:val="00B275D2"/>
    <w:rsid w:val="00B27686"/>
    <w:rsid w:val="00B27ADF"/>
    <w:rsid w:val="00B30183"/>
    <w:rsid w:val="00B30450"/>
    <w:rsid w:val="00B30A22"/>
    <w:rsid w:val="00B314C1"/>
    <w:rsid w:val="00B3158B"/>
    <w:rsid w:val="00B329EA"/>
    <w:rsid w:val="00B32ADB"/>
    <w:rsid w:val="00B32CB2"/>
    <w:rsid w:val="00B33050"/>
    <w:rsid w:val="00B33989"/>
    <w:rsid w:val="00B33DD6"/>
    <w:rsid w:val="00B3461D"/>
    <w:rsid w:val="00B34630"/>
    <w:rsid w:val="00B34874"/>
    <w:rsid w:val="00B34943"/>
    <w:rsid w:val="00B34E9D"/>
    <w:rsid w:val="00B35E2B"/>
    <w:rsid w:val="00B37456"/>
    <w:rsid w:val="00B376D7"/>
    <w:rsid w:val="00B37C48"/>
    <w:rsid w:val="00B4015F"/>
    <w:rsid w:val="00B404B1"/>
    <w:rsid w:val="00B40537"/>
    <w:rsid w:val="00B406A7"/>
    <w:rsid w:val="00B4074F"/>
    <w:rsid w:val="00B40E7B"/>
    <w:rsid w:val="00B41283"/>
    <w:rsid w:val="00B413BD"/>
    <w:rsid w:val="00B414A5"/>
    <w:rsid w:val="00B41501"/>
    <w:rsid w:val="00B41892"/>
    <w:rsid w:val="00B41B25"/>
    <w:rsid w:val="00B41BE4"/>
    <w:rsid w:val="00B42484"/>
    <w:rsid w:val="00B43621"/>
    <w:rsid w:val="00B437DB"/>
    <w:rsid w:val="00B43BCC"/>
    <w:rsid w:val="00B43D26"/>
    <w:rsid w:val="00B441F0"/>
    <w:rsid w:val="00B44515"/>
    <w:rsid w:val="00B449AC"/>
    <w:rsid w:val="00B44C29"/>
    <w:rsid w:val="00B44E69"/>
    <w:rsid w:val="00B44F3A"/>
    <w:rsid w:val="00B4521E"/>
    <w:rsid w:val="00B45ACB"/>
    <w:rsid w:val="00B4660B"/>
    <w:rsid w:val="00B46AF2"/>
    <w:rsid w:val="00B46CB9"/>
    <w:rsid w:val="00B46DD5"/>
    <w:rsid w:val="00B47176"/>
    <w:rsid w:val="00B4727D"/>
    <w:rsid w:val="00B47657"/>
    <w:rsid w:val="00B47839"/>
    <w:rsid w:val="00B47992"/>
    <w:rsid w:val="00B500F1"/>
    <w:rsid w:val="00B5075A"/>
    <w:rsid w:val="00B50879"/>
    <w:rsid w:val="00B510E0"/>
    <w:rsid w:val="00B512D2"/>
    <w:rsid w:val="00B51D00"/>
    <w:rsid w:val="00B520DF"/>
    <w:rsid w:val="00B52358"/>
    <w:rsid w:val="00B523C6"/>
    <w:rsid w:val="00B52C08"/>
    <w:rsid w:val="00B52C1C"/>
    <w:rsid w:val="00B52F7A"/>
    <w:rsid w:val="00B53873"/>
    <w:rsid w:val="00B5417A"/>
    <w:rsid w:val="00B541DB"/>
    <w:rsid w:val="00B544C1"/>
    <w:rsid w:val="00B54FEB"/>
    <w:rsid w:val="00B55271"/>
    <w:rsid w:val="00B5592F"/>
    <w:rsid w:val="00B55BEE"/>
    <w:rsid w:val="00B56024"/>
    <w:rsid w:val="00B571D6"/>
    <w:rsid w:val="00B572DC"/>
    <w:rsid w:val="00B573C3"/>
    <w:rsid w:val="00B57861"/>
    <w:rsid w:val="00B57F0A"/>
    <w:rsid w:val="00B60370"/>
    <w:rsid w:val="00B60C62"/>
    <w:rsid w:val="00B60D18"/>
    <w:rsid w:val="00B60D9D"/>
    <w:rsid w:val="00B60E46"/>
    <w:rsid w:val="00B61716"/>
    <w:rsid w:val="00B619A6"/>
    <w:rsid w:val="00B626C6"/>
    <w:rsid w:val="00B627AE"/>
    <w:rsid w:val="00B62A02"/>
    <w:rsid w:val="00B63121"/>
    <w:rsid w:val="00B631D7"/>
    <w:rsid w:val="00B63931"/>
    <w:rsid w:val="00B6395A"/>
    <w:rsid w:val="00B63BF0"/>
    <w:rsid w:val="00B6459A"/>
    <w:rsid w:val="00B64F98"/>
    <w:rsid w:val="00B6556E"/>
    <w:rsid w:val="00B65841"/>
    <w:rsid w:val="00B65896"/>
    <w:rsid w:val="00B65ADC"/>
    <w:rsid w:val="00B65BA2"/>
    <w:rsid w:val="00B65F79"/>
    <w:rsid w:val="00B66216"/>
    <w:rsid w:val="00B66A50"/>
    <w:rsid w:val="00B66E07"/>
    <w:rsid w:val="00B6742F"/>
    <w:rsid w:val="00B70089"/>
    <w:rsid w:val="00B70415"/>
    <w:rsid w:val="00B7045B"/>
    <w:rsid w:val="00B70646"/>
    <w:rsid w:val="00B70A7A"/>
    <w:rsid w:val="00B70B6E"/>
    <w:rsid w:val="00B70C28"/>
    <w:rsid w:val="00B70E18"/>
    <w:rsid w:val="00B711E8"/>
    <w:rsid w:val="00B714E6"/>
    <w:rsid w:val="00B7173A"/>
    <w:rsid w:val="00B718B6"/>
    <w:rsid w:val="00B72607"/>
    <w:rsid w:val="00B728E9"/>
    <w:rsid w:val="00B73086"/>
    <w:rsid w:val="00B7318C"/>
    <w:rsid w:val="00B73437"/>
    <w:rsid w:val="00B73826"/>
    <w:rsid w:val="00B73C4F"/>
    <w:rsid w:val="00B74224"/>
    <w:rsid w:val="00B74636"/>
    <w:rsid w:val="00B75559"/>
    <w:rsid w:val="00B75631"/>
    <w:rsid w:val="00B7580F"/>
    <w:rsid w:val="00B7584A"/>
    <w:rsid w:val="00B76057"/>
    <w:rsid w:val="00B76248"/>
    <w:rsid w:val="00B7666E"/>
    <w:rsid w:val="00B7675D"/>
    <w:rsid w:val="00B7698E"/>
    <w:rsid w:val="00B76AFF"/>
    <w:rsid w:val="00B77DCF"/>
    <w:rsid w:val="00B8081C"/>
    <w:rsid w:val="00B80F29"/>
    <w:rsid w:val="00B816FB"/>
    <w:rsid w:val="00B81A1E"/>
    <w:rsid w:val="00B81B42"/>
    <w:rsid w:val="00B82835"/>
    <w:rsid w:val="00B82C4A"/>
    <w:rsid w:val="00B82E96"/>
    <w:rsid w:val="00B83043"/>
    <w:rsid w:val="00B83C09"/>
    <w:rsid w:val="00B83CCA"/>
    <w:rsid w:val="00B83FA7"/>
    <w:rsid w:val="00B84BE9"/>
    <w:rsid w:val="00B851A1"/>
    <w:rsid w:val="00B85AAD"/>
    <w:rsid w:val="00B8732E"/>
    <w:rsid w:val="00B87692"/>
    <w:rsid w:val="00B87BCE"/>
    <w:rsid w:val="00B90155"/>
    <w:rsid w:val="00B9078E"/>
    <w:rsid w:val="00B907C6"/>
    <w:rsid w:val="00B9157D"/>
    <w:rsid w:val="00B917C0"/>
    <w:rsid w:val="00B917C9"/>
    <w:rsid w:val="00B92A91"/>
    <w:rsid w:val="00B92D2F"/>
    <w:rsid w:val="00B92DB3"/>
    <w:rsid w:val="00B92F29"/>
    <w:rsid w:val="00B932CD"/>
    <w:rsid w:val="00B932EA"/>
    <w:rsid w:val="00B93959"/>
    <w:rsid w:val="00B93D59"/>
    <w:rsid w:val="00B940ED"/>
    <w:rsid w:val="00B9438D"/>
    <w:rsid w:val="00B94855"/>
    <w:rsid w:val="00B94AB8"/>
    <w:rsid w:val="00B9505B"/>
    <w:rsid w:val="00B95624"/>
    <w:rsid w:val="00B958AD"/>
    <w:rsid w:val="00B95D25"/>
    <w:rsid w:val="00B95DFB"/>
    <w:rsid w:val="00B9639A"/>
    <w:rsid w:val="00B967D7"/>
    <w:rsid w:val="00B96982"/>
    <w:rsid w:val="00B96B15"/>
    <w:rsid w:val="00B97921"/>
    <w:rsid w:val="00BA002C"/>
    <w:rsid w:val="00BA076F"/>
    <w:rsid w:val="00BA0CCD"/>
    <w:rsid w:val="00BA0D5A"/>
    <w:rsid w:val="00BA142E"/>
    <w:rsid w:val="00BA180B"/>
    <w:rsid w:val="00BA18AF"/>
    <w:rsid w:val="00BA1AD7"/>
    <w:rsid w:val="00BA1B6A"/>
    <w:rsid w:val="00BA1E10"/>
    <w:rsid w:val="00BA23C6"/>
    <w:rsid w:val="00BA2413"/>
    <w:rsid w:val="00BA2642"/>
    <w:rsid w:val="00BA2671"/>
    <w:rsid w:val="00BA2763"/>
    <w:rsid w:val="00BA2881"/>
    <w:rsid w:val="00BA2ECD"/>
    <w:rsid w:val="00BA2ED5"/>
    <w:rsid w:val="00BA3143"/>
    <w:rsid w:val="00BA33D1"/>
    <w:rsid w:val="00BA3969"/>
    <w:rsid w:val="00BA4C37"/>
    <w:rsid w:val="00BA4C93"/>
    <w:rsid w:val="00BA4D2C"/>
    <w:rsid w:val="00BA526D"/>
    <w:rsid w:val="00BA5661"/>
    <w:rsid w:val="00BA62EF"/>
    <w:rsid w:val="00BA6AE2"/>
    <w:rsid w:val="00BA73BE"/>
    <w:rsid w:val="00BA7BFC"/>
    <w:rsid w:val="00BB05C0"/>
    <w:rsid w:val="00BB0803"/>
    <w:rsid w:val="00BB0FF2"/>
    <w:rsid w:val="00BB164B"/>
    <w:rsid w:val="00BB1CC7"/>
    <w:rsid w:val="00BB1DB6"/>
    <w:rsid w:val="00BB1E80"/>
    <w:rsid w:val="00BB21C1"/>
    <w:rsid w:val="00BB235F"/>
    <w:rsid w:val="00BB2650"/>
    <w:rsid w:val="00BB32ED"/>
    <w:rsid w:val="00BB39AD"/>
    <w:rsid w:val="00BB39B5"/>
    <w:rsid w:val="00BB39EA"/>
    <w:rsid w:val="00BB3D90"/>
    <w:rsid w:val="00BB41F9"/>
    <w:rsid w:val="00BB442E"/>
    <w:rsid w:val="00BB45AD"/>
    <w:rsid w:val="00BB469A"/>
    <w:rsid w:val="00BB479B"/>
    <w:rsid w:val="00BB4F36"/>
    <w:rsid w:val="00BB5416"/>
    <w:rsid w:val="00BB5890"/>
    <w:rsid w:val="00BB5E91"/>
    <w:rsid w:val="00BB5F92"/>
    <w:rsid w:val="00BB6D09"/>
    <w:rsid w:val="00BB7257"/>
    <w:rsid w:val="00BB7E06"/>
    <w:rsid w:val="00BC0697"/>
    <w:rsid w:val="00BC0C46"/>
    <w:rsid w:val="00BC120C"/>
    <w:rsid w:val="00BC12C8"/>
    <w:rsid w:val="00BC1B25"/>
    <w:rsid w:val="00BC2174"/>
    <w:rsid w:val="00BC218D"/>
    <w:rsid w:val="00BC2322"/>
    <w:rsid w:val="00BC2692"/>
    <w:rsid w:val="00BC28D8"/>
    <w:rsid w:val="00BC31FE"/>
    <w:rsid w:val="00BC32BA"/>
    <w:rsid w:val="00BC357B"/>
    <w:rsid w:val="00BC3D9C"/>
    <w:rsid w:val="00BC3E08"/>
    <w:rsid w:val="00BC482C"/>
    <w:rsid w:val="00BC5AFA"/>
    <w:rsid w:val="00BC6745"/>
    <w:rsid w:val="00BC6A1C"/>
    <w:rsid w:val="00BC6AFC"/>
    <w:rsid w:val="00BC6DC2"/>
    <w:rsid w:val="00BC7518"/>
    <w:rsid w:val="00BD0131"/>
    <w:rsid w:val="00BD0DE6"/>
    <w:rsid w:val="00BD111A"/>
    <w:rsid w:val="00BD15DB"/>
    <w:rsid w:val="00BD2D00"/>
    <w:rsid w:val="00BD4234"/>
    <w:rsid w:val="00BD47DF"/>
    <w:rsid w:val="00BD4C91"/>
    <w:rsid w:val="00BD4F0E"/>
    <w:rsid w:val="00BD5220"/>
    <w:rsid w:val="00BD5CD5"/>
    <w:rsid w:val="00BD612E"/>
    <w:rsid w:val="00BD64FB"/>
    <w:rsid w:val="00BD6641"/>
    <w:rsid w:val="00BD6F2D"/>
    <w:rsid w:val="00BD7131"/>
    <w:rsid w:val="00BD7221"/>
    <w:rsid w:val="00BE0C5A"/>
    <w:rsid w:val="00BE0D92"/>
    <w:rsid w:val="00BE1012"/>
    <w:rsid w:val="00BE1047"/>
    <w:rsid w:val="00BE15AF"/>
    <w:rsid w:val="00BE1764"/>
    <w:rsid w:val="00BE1A6D"/>
    <w:rsid w:val="00BE1AB7"/>
    <w:rsid w:val="00BE1E3A"/>
    <w:rsid w:val="00BE2101"/>
    <w:rsid w:val="00BE2143"/>
    <w:rsid w:val="00BE2251"/>
    <w:rsid w:val="00BE2DA5"/>
    <w:rsid w:val="00BE3100"/>
    <w:rsid w:val="00BE3BE9"/>
    <w:rsid w:val="00BE3CA9"/>
    <w:rsid w:val="00BE3F4E"/>
    <w:rsid w:val="00BE41BB"/>
    <w:rsid w:val="00BE4482"/>
    <w:rsid w:val="00BE44AF"/>
    <w:rsid w:val="00BE44D5"/>
    <w:rsid w:val="00BE4746"/>
    <w:rsid w:val="00BE4E09"/>
    <w:rsid w:val="00BE5877"/>
    <w:rsid w:val="00BE5C79"/>
    <w:rsid w:val="00BE5E86"/>
    <w:rsid w:val="00BE5F7B"/>
    <w:rsid w:val="00BE61AA"/>
    <w:rsid w:val="00BE650A"/>
    <w:rsid w:val="00BE65D3"/>
    <w:rsid w:val="00BE69D1"/>
    <w:rsid w:val="00BE6EE7"/>
    <w:rsid w:val="00BF11C4"/>
    <w:rsid w:val="00BF1D7A"/>
    <w:rsid w:val="00BF1DA1"/>
    <w:rsid w:val="00BF2418"/>
    <w:rsid w:val="00BF2793"/>
    <w:rsid w:val="00BF2CD1"/>
    <w:rsid w:val="00BF3564"/>
    <w:rsid w:val="00BF3ED3"/>
    <w:rsid w:val="00BF3F30"/>
    <w:rsid w:val="00BF40B5"/>
    <w:rsid w:val="00BF46B0"/>
    <w:rsid w:val="00BF478B"/>
    <w:rsid w:val="00BF47BC"/>
    <w:rsid w:val="00BF4AB4"/>
    <w:rsid w:val="00BF4B4D"/>
    <w:rsid w:val="00BF5B7A"/>
    <w:rsid w:val="00BF5D2D"/>
    <w:rsid w:val="00BF621B"/>
    <w:rsid w:val="00BF6239"/>
    <w:rsid w:val="00BF63B1"/>
    <w:rsid w:val="00BF6631"/>
    <w:rsid w:val="00BF6AA3"/>
    <w:rsid w:val="00BF6D06"/>
    <w:rsid w:val="00BF6E01"/>
    <w:rsid w:val="00BF710B"/>
    <w:rsid w:val="00BF7319"/>
    <w:rsid w:val="00BF7588"/>
    <w:rsid w:val="00BF75CF"/>
    <w:rsid w:val="00BF77CD"/>
    <w:rsid w:val="00BF7C23"/>
    <w:rsid w:val="00BF7F57"/>
    <w:rsid w:val="00C00078"/>
    <w:rsid w:val="00C00319"/>
    <w:rsid w:val="00C007D1"/>
    <w:rsid w:val="00C009EF"/>
    <w:rsid w:val="00C00E98"/>
    <w:rsid w:val="00C015B2"/>
    <w:rsid w:val="00C01962"/>
    <w:rsid w:val="00C01A82"/>
    <w:rsid w:val="00C0216A"/>
    <w:rsid w:val="00C0241D"/>
    <w:rsid w:val="00C024AD"/>
    <w:rsid w:val="00C02652"/>
    <w:rsid w:val="00C02EE7"/>
    <w:rsid w:val="00C03C3C"/>
    <w:rsid w:val="00C03DFB"/>
    <w:rsid w:val="00C03E91"/>
    <w:rsid w:val="00C03F8D"/>
    <w:rsid w:val="00C04223"/>
    <w:rsid w:val="00C0432D"/>
    <w:rsid w:val="00C046B6"/>
    <w:rsid w:val="00C048A4"/>
    <w:rsid w:val="00C0494F"/>
    <w:rsid w:val="00C05788"/>
    <w:rsid w:val="00C061D3"/>
    <w:rsid w:val="00C06577"/>
    <w:rsid w:val="00C1099F"/>
    <w:rsid w:val="00C116B0"/>
    <w:rsid w:val="00C11772"/>
    <w:rsid w:val="00C11842"/>
    <w:rsid w:val="00C11E98"/>
    <w:rsid w:val="00C1243C"/>
    <w:rsid w:val="00C126E4"/>
    <w:rsid w:val="00C128EC"/>
    <w:rsid w:val="00C12C0B"/>
    <w:rsid w:val="00C13AE7"/>
    <w:rsid w:val="00C13D2B"/>
    <w:rsid w:val="00C14155"/>
    <w:rsid w:val="00C14278"/>
    <w:rsid w:val="00C15F44"/>
    <w:rsid w:val="00C16BF4"/>
    <w:rsid w:val="00C16F0E"/>
    <w:rsid w:val="00C1723B"/>
    <w:rsid w:val="00C174A6"/>
    <w:rsid w:val="00C179C7"/>
    <w:rsid w:val="00C17CD0"/>
    <w:rsid w:val="00C20254"/>
    <w:rsid w:val="00C2045B"/>
    <w:rsid w:val="00C20653"/>
    <w:rsid w:val="00C2068C"/>
    <w:rsid w:val="00C206D2"/>
    <w:rsid w:val="00C2071F"/>
    <w:rsid w:val="00C20FCE"/>
    <w:rsid w:val="00C21450"/>
    <w:rsid w:val="00C21526"/>
    <w:rsid w:val="00C217A3"/>
    <w:rsid w:val="00C227AB"/>
    <w:rsid w:val="00C227D3"/>
    <w:rsid w:val="00C22AE8"/>
    <w:rsid w:val="00C239CA"/>
    <w:rsid w:val="00C2440B"/>
    <w:rsid w:val="00C2447B"/>
    <w:rsid w:val="00C2451E"/>
    <w:rsid w:val="00C247D0"/>
    <w:rsid w:val="00C2490D"/>
    <w:rsid w:val="00C24BD2"/>
    <w:rsid w:val="00C25348"/>
    <w:rsid w:val="00C25560"/>
    <w:rsid w:val="00C257FB"/>
    <w:rsid w:val="00C25A76"/>
    <w:rsid w:val="00C25B50"/>
    <w:rsid w:val="00C261F0"/>
    <w:rsid w:val="00C26455"/>
    <w:rsid w:val="00C26F62"/>
    <w:rsid w:val="00C26FB4"/>
    <w:rsid w:val="00C26FCE"/>
    <w:rsid w:val="00C27368"/>
    <w:rsid w:val="00C27FCF"/>
    <w:rsid w:val="00C3009A"/>
    <w:rsid w:val="00C3040F"/>
    <w:rsid w:val="00C30616"/>
    <w:rsid w:val="00C309E4"/>
    <w:rsid w:val="00C31D0E"/>
    <w:rsid w:val="00C32B20"/>
    <w:rsid w:val="00C32C42"/>
    <w:rsid w:val="00C34ABA"/>
    <w:rsid w:val="00C34B21"/>
    <w:rsid w:val="00C35528"/>
    <w:rsid w:val="00C35F4C"/>
    <w:rsid w:val="00C36281"/>
    <w:rsid w:val="00C36756"/>
    <w:rsid w:val="00C36AE3"/>
    <w:rsid w:val="00C36BC5"/>
    <w:rsid w:val="00C37714"/>
    <w:rsid w:val="00C37DE9"/>
    <w:rsid w:val="00C401AA"/>
    <w:rsid w:val="00C4095B"/>
    <w:rsid w:val="00C40D69"/>
    <w:rsid w:val="00C4181E"/>
    <w:rsid w:val="00C418AD"/>
    <w:rsid w:val="00C41FCD"/>
    <w:rsid w:val="00C42970"/>
    <w:rsid w:val="00C4354A"/>
    <w:rsid w:val="00C43564"/>
    <w:rsid w:val="00C43713"/>
    <w:rsid w:val="00C43E05"/>
    <w:rsid w:val="00C43EC4"/>
    <w:rsid w:val="00C443C3"/>
    <w:rsid w:val="00C4454F"/>
    <w:rsid w:val="00C44697"/>
    <w:rsid w:val="00C44FE0"/>
    <w:rsid w:val="00C450FE"/>
    <w:rsid w:val="00C45540"/>
    <w:rsid w:val="00C459D5"/>
    <w:rsid w:val="00C45B29"/>
    <w:rsid w:val="00C468BC"/>
    <w:rsid w:val="00C46A17"/>
    <w:rsid w:val="00C46A6A"/>
    <w:rsid w:val="00C46FE1"/>
    <w:rsid w:val="00C47A93"/>
    <w:rsid w:val="00C47F6F"/>
    <w:rsid w:val="00C47FB4"/>
    <w:rsid w:val="00C501DA"/>
    <w:rsid w:val="00C50208"/>
    <w:rsid w:val="00C50748"/>
    <w:rsid w:val="00C5087D"/>
    <w:rsid w:val="00C509BE"/>
    <w:rsid w:val="00C50DB8"/>
    <w:rsid w:val="00C5172E"/>
    <w:rsid w:val="00C51A21"/>
    <w:rsid w:val="00C51C2B"/>
    <w:rsid w:val="00C52041"/>
    <w:rsid w:val="00C5233C"/>
    <w:rsid w:val="00C52666"/>
    <w:rsid w:val="00C52BA1"/>
    <w:rsid w:val="00C52DD2"/>
    <w:rsid w:val="00C53B84"/>
    <w:rsid w:val="00C53C97"/>
    <w:rsid w:val="00C53E5D"/>
    <w:rsid w:val="00C5420F"/>
    <w:rsid w:val="00C54545"/>
    <w:rsid w:val="00C5473F"/>
    <w:rsid w:val="00C54CA9"/>
    <w:rsid w:val="00C54D2C"/>
    <w:rsid w:val="00C55491"/>
    <w:rsid w:val="00C561C1"/>
    <w:rsid w:val="00C56FC9"/>
    <w:rsid w:val="00C571AD"/>
    <w:rsid w:val="00C572C1"/>
    <w:rsid w:val="00C5735E"/>
    <w:rsid w:val="00C57381"/>
    <w:rsid w:val="00C573FB"/>
    <w:rsid w:val="00C576AF"/>
    <w:rsid w:val="00C57AD5"/>
    <w:rsid w:val="00C60D37"/>
    <w:rsid w:val="00C61A65"/>
    <w:rsid w:val="00C61CDB"/>
    <w:rsid w:val="00C62132"/>
    <w:rsid w:val="00C62159"/>
    <w:rsid w:val="00C62823"/>
    <w:rsid w:val="00C629E3"/>
    <w:rsid w:val="00C63450"/>
    <w:rsid w:val="00C63501"/>
    <w:rsid w:val="00C63873"/>
    <w:rsid w:val="00C64753"/>
    <w:rsid w:val="00C64E34"/>
    <w:rsid w:val="00C6506B"/>
    <w:rsid w:val="00C66DB9"/>
    <w:rsid w:val="00C67020"/>
    <w:rsid w:val="00C6704B"/>
    <w:rsid w:val="00C67254"/>
    <w:rsid w:val="00C67714"/>
    <w:rsid w:val="00C700EC"/>
    <w:rsid w:val="00C70441"/>
    <w:rsid w:val="00C70B2B"/>
    <w:rsid w:val="00C70DDC"/>
    <w:rsid w:val="00C71465"/>
    <w:rsid w:val="00C718C4"/>
    <w:rsid w:val="00C725BB"/>
    <w:rsid w:val="00C7322B"/>
    <w:rsid w:val="00C735FB"/>
    <w:rsid w:val="00C738D9"/>
    <w:rsid w:val="00C74219"/>
    <w:rsid w:val="00C74841"/>
    <w:rsid w:val="00C74B6D"/>
    <w:rsid w:val="00C74DCD"/>
    <w:rsid w:val="00C7510B"/>
    <w:rsid w:val="00C756C5"/>
    <w:rsid w:val="00C75985"/>
    <w:rsid w:val="00C75DF0"/>
    <w:rsid w:val="00C76267"/>
    <w:rsid w:val="00C765FE"/>
    <w:rsid w:val="00C76648"/>
    <w:rsid w:val="00C766B7"/>
    <w:rsid w:val="00C769A5"/>
    <w:rsid w:val="00C77384"/>
    <w:rsid w:val="00C77CAB"/>
    <w:rsid w:val="00C77CD1"/>
    <w:rsid w:val="00C80078"/>
    <w:rsid w:val="00C803DD"/>
    <w:rsid w:val="00C8045C"/>
    <w:rsid w:val="00C80B28"/>
    <w:rsid w:val="00C814EE"/>
    <w:rsid w:val="00C815C7"/>
    <w:rsid w:val="00C81A2D"/>
    <w:rsid w:val="00C823E1"/>
    <w:rsid w:val="00C82502"/>
    <w:rsid w:val="00C8275E"/>
    <w:rsid w:val="00C82856"/>
    <w:rsid w:val="00C8285D"/>
    <w:rsid w:val="00C82A4C"/>
    <w:rsid w:val="00C82F26"/>
    <w:rsid w:val="00C83000"/>
    <w:rsid w:val="00C8315E"/>
    <w:rsid w:val="00C8337E"/>
    <w:rsid w:val="00C8394F"/>
    <w:rsid w:val="00C83AE9"/>
    <w:rsid w:val="00C83EA6"/>
    <w:rsid w:val="00C83F0D"/>
    <w:rsid w:val="00C8491E"/>
    <w:rsid w:val="00C849F0"/>
    <w:rsid w:val="00C84B21"/>
    <w:rsid w:val="00C84B9C"/>
    <w:rsid w:val="00C84DD2"/>
    <w:rsid w:val="00C850D7"/>
    <w:rsid w:val="00C858D5"/>
    <w:rsid w:val="00C8603A"/>
    <w:rsid w:val="00C86E1C"/>
    <w:rsid w:val="00C876EB"/>
    <w:rsid w:val="00C900BC"/>
    <w:rsid w:val="00C90617"/>
    <w:rsid w:val="00C9073F"/>
    <w:rsid w:val="00C90BA5"/>
    <w:rsid w:val="00C91972"/>
    <w:rsid w:val="00C91FBB"/>
    <w:rsid w:val="00C91FCE"/>
    <w:rsid w:val="00C921FE"/>
    <w:rsid w:val="00C931D3"/>
    <w:rsid w:val="00C93701"/>
    <w:rsid w:val="00C9393A"/>
    <w:rsid w:val="00C93ABA"/>
    <w:rsid w:val="00C9421A"/>
    <w:rsid w:val="00C944DA"/>
    <w:rsid w:val="00C958AC"/>
    <w:rsid w:val="00C95BC6"/>
    <w:rsid w:val="00C95F7A"/>
    <w:rsid w:val="00C96924"/>
    <w:rsid w:val="00C96DE5"/>
    <w:rsid w:val="00C97537"/>
    <w:rsid w:val="00C976B9"/>
    <w:rsid w:val="00C97819"/>
    <w:rsid w:val="00C9783E"/>
    <w:rsid w:val="00C97994"/>
    <w:rsid w:val="00C97DB9"/>
    <w:rsid w:val="00C97ECC"/>
    <w:rsid w:val="00CA0715"/>
    <w:rsid w:val="00CA0B27"/>
    <w:rsid w:val="00CA0EB3"/>
    <w:rsid w:val="00CA1A36"/>
    <w:rsid w:val="00CA1D60"/>
    <w:rsid w:val="00CA1E0C"/>
    <w:rsid w:val="00CA262F"/>
    <w:rsid w:val="00CA26A4"/>
    <w:rsid w:val="00CA2FEF"/>
    <w:rsid w:val="00CA4193"/>
    <w:rsid w:val="00CA528F"/>
    <w:rsid w:val="00CA5307"/>
    <w:rsid w:val="00CA568A"/>
    <w:rsid w:val="00CA6FC7"/>
    <w:rsid w:val="00CA7EE8"/>
    <w:rsid w:val="00CB062B"/>
    <w:rsid w:val="00CB105F"/>
    <w:rsid w:val="00CB1AB5"/>
    <w:rsid w:val="00CB25E8"/>
    <w:rsid w:val="00CB267F"/>
    <w:rsid w:val="00CB298B"/>
    <w:rsid w:val="00CB2EA0"/>
    <w:rsid w:val="00CB32C4"/>
    <w:rsid w:val="00CB3677"/>
    <w:rsid w:val="00CB3792"/>
    <w:rsid w:val="00CB3F6C"/>
    <w:rsid w:val="00CB4088"/>
    <w:rsid w:val="00CB419A"/>
    <w:rsid w:val="00CB4738"/>
    <w:rsid w:val="00CB479F"/>
    <w:rsid w:val="00CB48E0"/>
    <w:rsid w:val="00CB495B"/>
    <w:rsid w:val="00CB4A24"/>
    <w:rsid w:val="00CB5173"/>
    <w:rsid w:val="00CB5FF4"/>
    <w:rsid w:val="00CB635A"/>
    <w:rsid w:val="00CB6C16"/>
    <w:rsid w:val="00CB77B6"/>
    <w:rsid w:val="00CB7C69"/>
    <w:rsid w:val="00CB7D26"/>
    <w:rsid w:val="00CB7D45"/>
    <w:rsid w:val="00CC004D"/>
    <w:rsid w:val="00CC0769"/>
    <w:rsid w:val="00CC0D54"/>
    <w:rsid w:val="00CC1C1F"/>
    <w:rsid w:val="00CC1C3F"/>
    <w:rsid w:val="00CC1D66"/>
    <w:rsid w:val="00CC1D9E"/>
    <w:rsid w:val="00CC23F5"/>
    <w:rsid w:val="00CC2804"/>
    <w:rsid w:val="00CC28D7"/>
    <w:rsid w:val="00CC2B3B"/>
    <w:rsid w:val="00CC2C7A"/>
    <w:rsid w:val="00CC31DB"/>
    <w:rsid w:val="00CC3670"/>
    <w:rsid w:val="00CC40AA"/>
    <w:rsid w:val="00CC41ED"/>
    <w:rsid w:val="00CC4534"/>
    <w:rsid w:val="00CC4895"/>
    <w:rsid w:val="00CC4F7F"/>
    <w:rsid w:val="00CC50F1"/>
    <w:rsid w:val="00CC5174"/>
    <w:rsid w:val="00CC5B1D"/>
    <w:rsid w:val="00CC5F08"/>
    <w:rsid w:val="00CC688D"/>
    <w:rsid w:val="00CC6934"/>
    <w:rsid w:val="00CC6CC6"/>
    <w:rsid w:val="00CC6D59"/>
    <w:rsid w:val="00CC6E53"/>
    <w:rsid w:val="00CC7B68"/>
    <w:rsid w:val="00CC7BF1"/>
    <w:rsid w:val="00CC7EE4"/>
    <w:rsid w:val="00CD016A"/>
    <w:rsid w:val="00CD0202"/>
    <w:rsid w:val="00CD0312"/>
    <w:rsid w:val="00CD0805"/>
    <w:rsid w:val="00CD1651"/>
    <w:rsid w:val="00CD1C3B"/>
    <w:rsid w:val="00CD2020"/>
    <w:rsid w:val="00CD2392"/>
    <w:rsid w:val="00CD27D9"/>
    <w:rsid w:val="00CD2D5E"/>
    <w:rsid w:val="00CD2F08"/>
    <w:rsid w:val="00CD2F61"/>
    <w:rsid w:val="00CD3386"/>
    <w:rsid w:val="00CD34FB"/>
    <w:rsid w:val="00CD3E2B"/>
    <w:rsid w:val="00CD408B"/>
    <w:rsid w:val="00CD462B"/>
    <w:rsid w:val="00CD467F"/>
    <w:rsid w:val="00CD476A"/>
    <w:rsid w:val="00CD4F5B"/>
    <w:rsid w:val="00CD54FD"/>
    <w:rsid w:val="00CD5853"/>
    <w:rsid w:val="00CD58B3"/>
    <w:rsid w:val="00CD59F2"/>
    <w:rsid w:val="00CD68B7"/>
    <w:rsid w:val="00CD69DD"/>
    <w:rsid w:val="00CD6C88"/>
    <w:rsid w:val="00CE0170"/>
    <w:rsid w:val="00CE055A"/>
    <w:rsid w:val="00CE056E"/>
    <w:rsid w:val="00CE07C8"/>
    <w:rsid w:val="00CE0A4C"/>
    <w:rsid w:val="00CE0AF9"/>
    <w:rsid w:val="00CE1028"/>
    <w:rsid w:val="00CE10BA"/>
    <w:rsid w:val="00CE1191"/>
    <w:rsid w:val="00CE1667"/>
    <w:rsid w:val="00CE1981"/>
    <w:rsid w:val="00CE1D0E"/>
    <w:rsid w:val="00CE1F34"/>
    <w:rsid w:val="00CE22F8"/>
    <w:rsid w:val="00CE28F5"/>
    <w:rsid w:val="00CE2AF8"/>
    <w:rsid w:val="00CE2B1D"/>
    <w:rsid w:val="00CE3309"/>
    <w:rsid w:val="00CE417C"/>
    <w:rsid w:val="00CE4C9B"/>
    <w:rsid w:val="00CE575C"/>
    <w:rsid w:val="00CE5BB2"/>
    <w:rsid w:val="00CE601F"/>
    <w:rsid w:val="00CE6322"/>
    <w:rsid w:val="00CE6E74"/>
    <w:rsid w:val="00CE6FC6"/>
    <w:rsid w:val="00CE75B4"/>
    <w:rsid w:val="00CE7BF1"/>
    <w:rsid w:val="00CF048F"/>
    <w:rsid w:val="00CF0EAA"/>
    <w:rsid w:val="00CF1152"/>
    <w:rsid w:val="00CF15A0"/>
    <w:rsid w:val="00CF17B6"/>
    <w:rsid w:val="00CF1A83"/>
    <w:rsid w:val="00CF1B7B"/>
    <w:rsid w:val="00CF1C0A"/>
    <w:rsid w:val="00CF21E0"/>
    <w:rsid w:val="00CF3246"/>
    <w:rsid w:val="00CF3589"/>
    <w:rsid w:val="00CF3934"/>
    <w:rsid w:val="00CF39F9"/>
    <w:rsid w:val="00CF3DCE"/>
    <w:rsid w:val="00CF3EBF"/>
    <w:rsid w:val="00CF3FE4"/>
    <w:rsid w:val="00CF44A6"/>
    <w:rsid w:val="00CF4B3B"/>
    <w:rsid w:val="00CF4E6A"/>
    <w:rsid w:val="00CF5835"/>
    <w:rsid w:val="00CF59F8"/>
    <w:rsid w:val="00CF5A43"/>
    <w:rsid w:val="00CF5CF6"/>
    <w:rsid w:val="00CF6673"/>
    <w:rsid w:val="00CF673B"/>
    <w:rsid w:val="00CF6B61"/>
    <w:rsid w:val="00CF70E5"/>
    <w:rsid w:val="00CF7668"/>
    <w:rsid w:val="00CF7DD6"/>
    <w:rsid w:val="00D00131"/>
    <w:rsid w:val="00D01058"/>
    <w:rsid w:val="00D01093"/>
    <w:rsid w:val="00D01278"/>
    <w:rsid w:val="00D0137A"/>
    <w:rsid w:val="00D0381C"/>
    <w:rsid w:val="00D03960"/>
    <w:rsid w:val="00D03F7F"/>
    <w:rsid w:val="00D042AD"/>
    <w:rsid w:val="00D044C2"/>
    <w:rsid w:val="00D0470C"/>
    <w:rsid w:val="00D04968"/>
    <w:rsid w:val="00D05A61"/>
    <w:rsid w:val="00D07644"/>
    <w:rsid w:val="00D07A39"/>
    <w:rsid w:val="00D106E2"/>
    <w:rsid w:val="00D107E4"/>
    <w:rsid w:val="00D1084D"/>
    <w:rsid w:val="00D10E85"/>
    <w:rsid w:val="00D10FCC"/>
    <w:rsid w:val="00D11269"/>
    <w:rsid w:val="00D11362"/>
    <w:rsid w:val="00D117B0"/>
    <w:rsid w:val="00D11B38"/>
    <w:rsid w:val="00D12035"/>
    <w:rsid w:val="00D128A0"/>
    <w:rsid w:val="00D12944"/>
    <w:rsid w:val="00D12F04"/>
    <w:rsid w:val="00D1327E"/>
    <w:rsid w:val="00D13B0C"/>
    <w:rsid w:val="00D142B0"/>
    <w:rsid w:val="00D14851"/>
    <w:rsid w:val="00D14A18"/>
    <w:rsid w:val="00D14BD9"/>
    <w:rsid w:val="00D14D33"/>
    <w:rsid w:val="00D15205"/>
    <w:rsid w:val="00D15828"/>
    <w:rsid w:val="00D15876"/>
    <w:rsid w:val="00D15C47"/>
    <w:rsid w:val="00D1606B"/>
    <w:rsid w:val="00D16772"/>
    <w:rsid w:val="00D16A14"/>
    <w:rsid w:val="00D16E1C"/>
    <w:rsid w:val="00D16F45"/>
    <w:rsid w:val="00D1703D"/>
    <w:rsid w:val="00D17398"/>
    <w:rsid w:val="00D177B8"/>
    <w:rsid w:val="00D179E4"/>
    <w:rsid w:val="00D17AEE"/>
    <w:rsid w:val="00D17BDF"/>
    <w:rsid w:val="00D207EA"/>
    <w:rsid w:val="00D20A2B"/>
    <w:rsid w:val="00D20DF7"/>
    <w:rsid w:val="00D21D33"/>
    <w:rsid w:val="00D21E4A"/>
    <w:rsid w:val="00D2299B"/>
    <w:rsid w:val="00D234F9"/>
    <w:rsid w:val="00D23756"/>
    <w:rsid w:val="00D238FC"/>
    <w:rsid w:val="00D239A1"/>
    <w:rsid w:val="00D23B35"/>
    <w:rsid w:val="00D23FBF"/>
    <w:rsid w:val="00D24053"/>
    <w:rsid w:val="00D24845"/>
    <w:rsid w:val="00D24E55"/>
    <w:rsid w:val="00D2587B"/>
    <w:rsid w:val="00D25F48"/>
    <w:rsid w:val="00D26239"/>
    <w:rsid w:val="00D262B9"/>
    <w:rsid w:val="00D262DC"/>
    <w:rsid w:val="00D26B35"/>
    <w:rsid w:val="00D26F86"/>
    <w:rsid w:val="00D274F7"/>
    <w:rsid w:val="00D275F3"/>
    <w:rsid w:val="00D279FC"/>
    <w:rsid w:val="00D27AB1"/>
    <w:rsid w:val="00D27C84"/>
    <w:rsid w:val="00D30CEB"/>
    <w:rsid w:val="00D30F19"/>
    <w:rsid w:val="00D31133"/>
    <w:rsid w:val="00D320DF"/>
    <w:rsid w:val="00D324B9"/>
    <w:rsid w:val="00D32668"/>
    <w:rsid w:val="00D32784"/>
    <w:rsid w:val="00D328BC"/>
    <w:rsid w:val="00D32E9B"/>
    <w:rsid w:val="00D32EB4"/>
    <w:rsid w:val="00D332DA"/>
    <w:rsid w:val="00D332E1"/>
    <w:rsid w:val="00D33516"/>
    <w:rsid w:val="00D340CA"/>
    <w:rsid w:val="00D3456B"/>
    <w:rsid w:val="00D34653"/>
    <w:rsid w:val="00D346F0"/>
    <w:rsid w:val="00D347F1"/>
    <w:rsid w:val="00D34E5D"/>
    <w:rsid w:val="00D34F59"/>
    <w:rsid w:val="00D350C6"/>
    <w:rsid w:val="00D350FD"/>
    <w:rsid w:val="00D35561"/>
    <w:rsid w:val="00D35D98"/>
    <w:rsid w:val="00D36009"/>
    <w:rsid w:val="00D36013"/>
    <w:rsid w:val="00D36A03"/>
    <w:rsid w:val="00D36A42"/>
    <w:rsid w:val="00D36B5F"/>
    <w:rsid w:val="00D36C4E"/>
    <w:rsid w:val="00D3745E"/>
    <w:rsid w:val="00D3764C"/>
    <w:rsid w:val="00D377C8"/>
    <w:rsid w:val="00D4017C"/>
    <w:rsid w:val="00D4039D"/>
    <w:rsid w:val="00D40822"/>
    <w:rsid w:val="00D40EF1"/>
    <w:rsid w:val="00D41282"/>
    <w:rsid w:val="00D4173C"/>
    <w:rsid w:val="00D41839"/>
    <w:rsid w:val="00D41B4F"/>
    <w:rsid w:val="00D42037"/>
    <w:rsid w:val="00D42274"/>
    <w:rsid w:val="00D42741"/>
    <w:rsid w:val="00D42B97"/>
    <w:rsid w:val="00D42EA8"/>
    <w:rsid w:val="00D439F2"/>
    <w:rsid w:val="00D43DB2"/>
    <w:rsid w:val="00D45462"/>
    <w:rsid w:val="00D45F46"/>
    <w:rsid w:val="00D462C0"/>
    <w:rsid w:val="00D462FF"/>
    <w:rsid w:val="00D46349"/>
    <w:rsid w:val="00D463CB"/>
    <w:rsid w:val="00D46780"/>
    <w:rsid w:val="00D4715A"/>
    <w:rsid w:val="00D47551"/>
    <w:rsid w:val="00D5023A"/>
    <w:rsid w:val="00D50428"/>
    <w:rsid w:val="00D51487"/>
    <w:rsid w:val="00D51991"/>
    <w:rsid w:val="00D51AD6"/>
    <w:rsid w:val="00D5267D"/>
    <w:rsid w:val="00D52E14"/>
    <w:rsid w:val="00D538AA"/>
    <w:rsid w:val="00D54085"/>
    <w:rsid w:val="00D543C8"/>
    <w:rsid w:val="00D5522E"/>
    <w:rsid w:val="00D558FA"/>
    <w:rsid w:val="00D55AD8"/>
    <w:rsid w:val="00D55BA7"/>
    <w:rsid w:val="00D55D0C"/>
    <w:rsid w:val="00D55DB0"/>
    <w:rsid w:val="00D563B0"/>
    <w:rsid w:val="00D572A6"/>
    <w:rsid w:val="00D5758A"/>
    <w:rsid w:val="00D57605"/>
    <w:rsid w:val="00D5760A"/>
    <w:rsid w:val="00D577E2"/>
    <w:rsid w:val="00D57878"/>
    <w:rsid w:val="00D57B10"/>
    <w:rsid w:val="00D602F8"/>
    <w:rsid w:val="00D60395"/>
    <w:rsid w:val="00D60C27"/>
    <w:rsid w:val="00D60F79"/>
    <w:rsid w:val="00D6116E"/>
    <w:rsid w:val="00D61332"/>
    <w:rsid w:val="00D6139B"/>
    <w:rsid w:val="00D61675"/>
    <w:rsid w:val="00D61CE1"/>
    <w:rsid w:val="00D637C1"/>
    <w:rsid w:val="00D641B8"/>
    <w:rsid w:val="00D64F1A"/>
    <w:rsid w:val="00D654CB"/>
    <w:rsid w:val="00D6557E"/>
    <w:rsid w:val="00D66031"/>
    <w:rsid w:val="00D669C4"/>
    <w:rsid w:val="00D66DA4"/>
    <w:rsid w:val="00D674D9"/>
    <w:rsid w:val="00D67EAD"/>
    <w:rsid w:val="00D67F18"/>
    <w:rsid w:val="00D700DA"/>
    <w:rsid w:val="00D70163"/>
    <w:rsid w:val="00D706A5"/>
    <w:rsid w:val="00D71098"/>
    <w:rsid w:val="00D71548"/>
    <w:rsid w:val="00D7154D"/>
    <w:rsid w:val="00D7180D"/>
    <w:rsid w:val="00D71E6C"/>
    <w:rsid w:val="00D724A2"/>
    <w:rsid w:val="00D72856"/>
    <w:rsid w:val="00D73041"/>
    <w:rsid w:val="00D734A3"/>
    <w:rsid w:val="00D73562"/>
    <w:rsid w:val="00D73E3B"/>
    <w:rsid w:val="00D74706"/>
    <w:rsid w:val="00D7502A"/>
    <w:rsid w:val="00D758E3"/>
    <w:rsid w:val="00D75A2A"/>
    <w:rsid w:val="00D75B34"/>
    <w:rsid w:val="00D75B61"/>
    <w:rsid w:val="00D75D9A"/>
    <w:rsid w:val="00D761E8"/>
    <w:rsid w:val="00D764BB"/>
    <w:rsid w:val="00D77258"/>
    <w:rsid w:val="00D7726F"/>
    <w:rsid w:val="00D772C8"/>
    <w:rsid w:val="00D77BC7"/>
    <w:rsid w:val="00D77E5A"/>
    <w:rsid w:val="00D77EC3"/>
    <w:rsid w:val="00D804EF"/>
    <w:rsid w:val="00D807C5"/>
    <w:rsid w:val="00D80A77"/>
    <w:rsid w:val="00D81092"/>
    <w:rsid w:val="00D81CDE"/>
    <w:rsid w:val="00D81D12"/>
    <w:rsid w:val="00D82546"/>
    <w:rsid w:val="00D82D3C"/>
    <w:rsid w:val="00D836B0"/>
    <w:rsid w:val="00D83DBF"/>
    <w:rsid w:val="00D840C0"/>
    <w:rsid w:val="00D84228"/>
    <w:rsid w:val="00D84390"/>
    <w:rsid w:val="00D84847"/>
    <w:rsid w:val="00D84A31"/>
    <w:rsid w:val="00D84F2A"/>
    <w:rsid w:val="00D85082"/>
    <w:rsid w:val="00D85186"/>
    <w:rsid w:val="00D857DA"/>
    <w:rsid w:val="00D859A7"/>
    <w:rsid w:val="00D85A1D"/>
    <w:rsid w:val="00D85C59"/>
    <w:rsid w:val="00D85FCF"/>
    <w:rsid w:val="00D862A3"/>
    <w:rsid w:val="00D86FD3"/>
    <w:rsid w:val="00D872B3"/>
    <w:rsid w:val="00D8770A"/>
    <w:rsid w:val="00D87A93"/>
    <w:rsid w:val="00D90331"/>
    <w:rsid w:val="00D903D5"/>
    <w:rsid w:val="00D90616"/>
    <w:rsid w:val="00D9174E"/>
    <w:rsid w:val="00D91A26"/>
    <w:rsid w:val="00D91BD1"/>
    <w:rsid w:val="00D9257E"/>
    <w:rsid w:val="00D93595"/>
    <w:rsid w:val="00D93A49"/>
    <w:rsid w:val="00D93B5D"/>
    <w:rsid w:val="00D94566"/>
    <w:rsid w:val="00D94767"/>
    <w:rsid w:val="00D94812"/>
    <w:rsid w:val="00D94CDC"/>
    <w:rsid w:val="00D94E49"/>
    <w:rsid w:val="00D9501C"/>
    <w:rsid w:val="00D95184"/>
    <w:rsid w:val="00D951E8"/>
    <w:rsid w:val="00D959B2"/>
    <w:rsid w:val="00D95D03"/>
    <w:rsid w:val="00D96F78"/>
    <w:rsid w:val="00D97269"/>
    <w:rsid w:val="00D974C1"/>
    <w:rsid w:val="00D976E5"/>
    <w:rsid w:val="00D97F30"/>
    <w:rsid w:val="00DA0D25"/>
    <w:rsid w:val="00DA1470"/>
    <w:rsid w:val="00DA170C"/>
    <w:rsid w:val="00DA194C"/>
    <w:rsid w:val="00DA1B87"/>
    <w:rsid w:val="00DA23D1"/>
    <w:rsid w:val="00DA2FF2"/>
    <w:rsid w:val="00DA3393"/>
    <w:rsid w:val="00DA38A5"/>
    <w:rsid w:val="00DA4364"/>
    <w:rsid w:val="00DA4F3B"/>
    <w:rsid w:val="00DA5178"/>
    <w:rsid w:val="00DA5198"/>
    <w:rsid w:val="00DA5412"/>
    <w:rsid w:val="00DA5C4A"/>
    <w:rsid w:val="00DA5D97"/>
    <w:rsid w:val="00DA67CC"/>
    <w:rsid w:val="00DA6AFC"/>
    <w:rsid w:val="00DA717A"/>
    <w:rsid w:val="00DA7B36"/>
    <w:rsid w:val="00DB0630"/>
    <w:rsid w:val="00DB0B95"/>
    <w:rsid w:val="00DB0D3D"/>
    <w:rsid w:val="00DB0E0F"/>
    <w:rsid w:val="00DB168A"/>
    <w:rsid w:val="00DB17E2"/>
    <w:rsid w:val="00DB1874"/>
    <w:rsid w:val="00DB1878"/>
    <w:rsid w:val="00DB1B9F"/>
    <w:rsid w:val="00DB22AB"/>
    <w:rsid w:val="00DB2498"/>
    <w:rsid w:val="00DB2623"/>
    <w:rsid w:val="00DB2954"/>
    <w:rsid w:val="00DB2B18"/>
    <w:rsid w:val="00DB2DDD"/>
    <w:rsid w:val="00DB2E23"/>
    <w:rsid w:val="00DB2E6A"/>
    <w:rsid w:val="00DB3361"/>
    <w:rsid w:val="00DB3694"/>
    <w:rsid w:val="00DB3AF9"/>
    <w:rsid w:val="00DB3B7F"/>
    <w:rsid w:val="00DB3CDC"/>
    <w:rsid w:val="00DB4AC2"/>
    <w:rsid w:val="00DB4AD9"/>
    <w:rsid w:val="00DB4EB8"/>
    <w:rsid w:val="00DB5012"/>
    <w:rsid w:val="00DB51C3"/>
    <w:rsid w:val="00DB5219"/>
    <w:rsid w:val="00DB537D"/>
    <w:rsid w:val="00DB563D"/>
    <w:rsid w:val="00DB567E"/>
    <w:rsid w:val="00DB57B8"/>
    <w:rsid w:val="00DB5DC4"/>
    <w:rsid w:val="00DB61A0"/>
    <w:rsid w:val="00DB6721"/>
    <w:rsid w:val="00DB7208"/>
    <w:rsid w:val="00DC0384"/>
    <w:rsid w:val="00DC1130"/>
    <w:rsid w:val="00DC1F80"/>
    <w:rsid w:val="00DC237B"/>
    <w:rsid w:val="00DC25C3"/>
    <w:rsid w:val="00DC274C"/>
    <w:rsid w:val="00DC2B6C"/>
    <w:rsid w:val="00DC30DD"/>
    <w:rsid w:val="00DC34A1"/>
    <w:rsid w:val="00DC36DA"/>
    <w:rsid w:val="00DC3B13"/>
    <w:rsid w:val="00DC446E"/>
    <w:rsid w:val="00DC4DD5"/>
    <w:rsid w:val="00DC565D"/>
    <w:rsid w:val="00DC5B04"/>
    <w:rsid w:val="00DC63AC"/>
    <w:rsid w:val="00DC644C"/>
    <w:rsid w:val="00DC6BB8"/>
    <w:rsid w:val="00DC762C"/>
    <w:rsid w:val="00DC7AA9"/>
    <w:rsid w:val="00DD04ED"/>
    <w:rsid w:val="00DD05EE"/>
    <w:rsid w:val="00DD0616"/>
    <w:rsid w:val="00DD070E"/>
    <w:rsid w:val="00DD0932"/>
    <w:rsid w:val="00DD162B"/>
    <w:rsid w:val="00DD1801"/>
    <w:rsid w:val="00DD196D"/>
    <w:rsid w:val="00DD1BE5"/>
    <w:rsid w:val="00DD1F8B"/>
    <w:rsid w:val="00DD2631"/>
    <w:rsid w:val="00DD29ED"/>
    <w:rsid w:val="00DD2B16"/>
    <w:rsid w:val="00DD30A3"/>
    <w:rsid w:val="00DD3AB0"/>
    <w:rsid w:val="00DD3B8F"/>
    <w:rsid w:val="00DD3DCD"/>
    <w:rsid w:val="00DD45B9"/>
    <w:rsid w:val="00DD4658"/>
    <w:rsid w:val="00DD4722"/>
    <w:rsid w:val="00DD544B"/>
    <w:rsid w:val="00DD551B"/>
    <w:rsid w:val="00DD556B"/>
    <w:rsid w:val="00DD61C8"/>
    <w:rsid w:val="00DD73FB"/>
    <w:rsid w:val="00DD749F"/>
    <w:rsid w:val="00DD75E5"/>
    <w:rsid w:val="00DD792A"/>
    <w:rsid w:val="00DE01D8"/>
    <w:rsid w:val="00DE084D"/>
    <w:rsid w:val="00DE0890"/>
    <w:rsid w:val="00DE0A85"/>
    <w:rsid w:val="00DE0AFA"/>
    <w:rsid w:val="00DE0CC4"/>
    <w:rsid w:val="00DE0E65"/>
    <w:rsid w:val="00DE168B"/>
    <w:rsid w:val="00DE16F4"/>
    <w:rsid w:val="00DE1E2B"/>
    <w:rsid w:val="00DE206D"/>
    <w:rsid w:val="00DE2228"/>
    <w:rsid w:val="00DE22DC"/>
    <w:rsid w:val="00DE231C"/>
    <w:rsid w:val="00DE2690"/>
    <w:rsid w:val="00DE332F"/>
    <w:rsid w:val="00DE3393"/>
    <w:rsid w:val="00DE3787"/>
    <w:rsid w:val="00DE4631"/>
    <w:rsid w:val="00DE4BA0"/>
    <w:rsid w:val="00DE4DBC"/>
    <w:rsid w:val="00DE51AF"/>
    <w:rsid w:val="00DE53A6"/>
    <w:rsid w:val="00DE545F"/>
    <w:rsid w:val="00DE5F94"/>
    <w:rsid w:val="00DE6959"/>
    <w:rsid w:val="00DE7354"/>
    <w:rsid w:val="00DE7A7A"/>
    <w:rsid w:val="00DF0090"/>
    <w:rsid w:val="00DF0951"/>
    <w:rsid w:val="00DF0D81"/>
    <w:rsid w:val="00DF1809"/>
    <w:rsid w:val="00DF1B8A"/>
    <w:rsid w:val="00DF2582"/>
    <w:rsid w:val="00DF2E7A"/>
    <w:rsid w:val="00DF36D0"/>
    <w:rsid w:val="00DF37AA"/>
    <w:rsid w:val="00DF3A86"/>
    <w:rsid w:val="00DF3C33"/>
    <w:rsid w:val="00DF4343"/>
    <w:rsid w:val="00DF473D"/>
    <w:rsid w:val="00DF53CF"/>
    <w:rsid w:val="00DF54CC"/>
    <w:rsid w:val="00DF58E5"/>
    <w:rsid w:val="00DF5902"/>
    <w:rsid w:val="00DF5F6C"/>
    <w:rsid w:val="00DF6716"/>
    <w:rsid w:val="00DF6AA3"/>
    <w:rsid w:val="00DF7577"/>
    <w:rsid w:val="00DF7936"/>
    <w:rsid w:val="00DF7F42"/>
    <w:rsid w:val="00E0004B"/>
    <w:rsid w:val="00E00106"/>
    <w:rsid w:val="00E00144"/>
    <w:rsid w:val="00E0071F"/>
    <w:rsid w:val="00E00C05"/>
    <w:rsid w:val="00E00E31"/>
    <w:rsid w:val="00E01A0E"/>
    <w:rsid w:val="00E022CB"/>
    <w:rsid w:val="00E025E2"/>
    <w:rsid w:val="00E02ADA"/>
    <w:rsid w:val="00E036E3"/>
    <w:rsid w:val="00E04182"/>
    <w:rsid w:val="00E04523"/>
    <w:rsid w:val="00E04A78"/>
    <w:rsid w:val="00E04B06"/>
    <w:rsid w:val="00E04D0C"/>
    <w:rsid w:val="00E04E1B"/>
    <w:rsid w:val="00E052B2"/>
    <w:rsid w:val="00E05496"/>
    <w:rsid w:val="00E05578"/>
    <w:rsid w:val="00E05984"/>
    <w:rsid w:val="00E05E1B"/>
    <w:rsid w:val="00E05FBC"/>
    <w:rsid w:val="00E05FD6"/>
    <w:rsid w:val="00E0682C"/>
    <w:rsid w:val="00E06AEA"/>
    <w:rsid w:val="00E06F75"/>
    <w:rsid w:val="00E07F8A"/>
    <w:rsid w:val="00E102A9"/>
    <w:rsid w:val="00E10816"/>
    <w:rsid w:val="00E10A45"/>
    <w:rsid w:val="00E10B5F"/>
    <w:rsid w:val="00E11061"/>
    <w:rsid w:val="00E11286"/>
    <w:rsid w:val="00E114C1"/>
    <w:rsid w:val="00E11D0B"/>
    <w:rsid w:val="00E12503"/>
    <w:rsid w:val="00E12544"/>
    <w:rsid w:val="00E13EFD"/>
    <w:rsid w:val="00E14A8E"/>
    <w:rsid w:val="00E14AFF"/>
    <w:rsid w:val="00E14CB0"/>
    <w:rsid w:val="00E14E53"/>
    <w:rsid w:val="00E15501"/>
    <w:rsid w:val="00E15A32"/>
    <w:rsid w:val="00E15A85"/>
    <w:rsid w:val="00E15D92"/>
    <w:rsid w:val="00E15DFD"/>
    <w:rsid w:val="00E15EA4"/>
    <w:rsid w:val="00E160E0"/>
    <w:rsid w:val="00E162B0"/>
    <w:rsid w:val="00E16989"/>
    <w:rsid w:val="00E169DC"/>
    <w:rsid w:val="00E16A92"/>
    <w:rsid w:val="00E1731B"/>
    <w:rsid w:val="00E1749C"/>
    <w:rsid w:val="00E17544"/>
    <w:rsid w:val="00E17EF2"/>
    <w:rsid w:val="00E20500"/>
    <w:rsid w:val="00E2056E"/>
    <w:rsid w:val="00E205FA"/>
    <w:rsid w:val="00E20AF3"/>
    <w:rsid w:val="00E20C8A"/>
    <w:rsid w:val="00E20DCA"/>
    <w:rsid w:val="00E214AC"/>
    <w:rsid w:val="00E2151C"/>
    <w:rsid w:val="00E21933"/>
    <w:rsid w:val="00E2230E"/>
    <w:rsid w:val="00E223E5"/>
    <w:rsid w:val="00E22B45"/>
    <w:rsid w:val="00E22C09"/>
    <w:rsid w:val="00E22CE5"/>
    <w:rsid w:val="00E22ECB"/>
    <w:rsid w:val="00E2311C"/>
    <w:rsid w:val="00E232D5"/>
    <w:rsid w:val="00E2391A"/>
    <w:rsid w:val="00E23BC6"/>
    <w:rsid w:val="00E241AF"/>
    <w:rsid w:val="00E242C1"/>
    <w:rsid w:val="00E247BB"/>
    <w:rsid w:val="00E249E8"/>
    <w:rsid w:val="00E24C7D"/>
    <w:rsid w:val="00E25045"/>
    <w:rsid w:val="00E258DF"/>
    <w:rsid w:val="00E25D0A"/>
    <w:rsid w:val="00E2604B"/>
    <w:rsid w:val="00E26286"/>
    <w:rsid w:val="00E26492"/>
    <w:rsid w:val="00E265A1"/>
    <w:rsid w:val="00E270E6"/>
    <w:rsid w:val="00E302BA"/>
    <w:rsid w:val="00E30328"/>
    <w:rsid w:val="00E30468"/>
    <w:rsid w:val="00E3117C"/>
    <w:rsid w:val="00E312F9"/>
    <w:rsid w:val="00E31E8A"/>
    <w:rsid w:val="00E321A1"/>
    <w:rsid w:val="00E322D1"/>
    <w:rsid w:val="00E32686"/>
    <w:rsid w:val="00E32888"/>
    <w:rsid w:val="00E32A43"/>
    <w:rsid w:val="00E32EED"/>
    <w:rsid w:val="00E32F73"/>
    <w:rsid w:val="00E3318F"/>
    <w:rsid w:val="00E332A5"/>
    <w:rsid w:val="00E333E3"/>
    <w:rsid w:val="00E33435"/>
    <w:rsid w:val="00E337C7"/>
    <w:rsid w:val="00E337F1"/>
    <w:rsid w:val="00E34BFC"/>
    <w:rsid w:val="00E350C6"/>
    <w:rsid w:val="00E353D4"/>
    <w:rsid w:val="00E359DB"/>
    <w:rsid w:val="00E36555"/>
    <w:rsid w:val="00E36757"/>
    <w:rsid w:val="00E36E18"/>
    <w:rsid w:val="00E37986"/>
    <w:rsid w:val="00E37B58"/>
    <w:rsid w:val="00E40074"/>
    <w:rsid w:val="00E400DD"/>
    <w:rsid w:val="00E40126"/>
    <w:rsid w:val="00E40217"/>
    <w:rsid w:val="00E4025D"/>
    <w:rsid w:val="00E40FD4"/>
    <w:rsid w:val="00E412A1"/>
    <w:rsid w:val="00E414B4"/>
    <w:rsid w:val="00E41807"/>
    <w:rsid w:val="00E41811"/>
    <w:rsid w:val="00E42130"/>
    <w:rsid w:val="00E42633"/>
    <w:rsid w:val="00E4264A"/>
    <w:rsid w:val="00E43401"/>
    <w:rsid w:val="00E43457"/>
    <w:rsid w:val="00E43A4B"/>
    <w:rsid w:val="00E43C3E"/>
    <w:rsid w:val="00E44432"/>
    <w:rsid w:val="00E444EC"/>
    <w:rsid w:val="00E445C3"/>
    <w:rsid w:val="00E44A1F"/>
    <w:rsid w:val="00E44D66"/>
    <w:rsid w:val="00E455EE"/>
    <w:rsid w:val="00E45DA8"/>
    <w:rsid w:val="00E463DD"/>
    <w:rsid w:val="00E47600"/>
    <w:rsid w:val="00E477C1"/>
    <w:rsid w:val="00E47E04"/>
    <w:rsid w:val="00E50FC3"/>
    <w:rsid w:val="00E51957"/>
    <w:rsid w:val="00E51AA3"/>
    <w:rsid w:val="00E53093"/>
    <w:rsid w:val="00E530FD"/>
    <w:rsid w:val="00E535C1"/>
    <w:rsid w:val="00E53D24"/>
    <w:rsid w:val="00E53F79"/>
    <w:rsid w:val="00E5401F"/>
    <w:rsid w:val="00E540A6"/>
    <w:rsid w:val="00E54643"/>
    <w:rsid w:val="00E54654"/>
    <w:rsid w:val="00E5479E"/>
    <w:rsid w:val="00E54B0A"/>
    <w:rsid w:val="00E55001"/>
    <w:rsid w:val="00E5549D"/>
    <w:rsid w:val="00E55827"/>
    <w:rsid w:val="00E55AA6"/>
    <w:rsid w:val="00E55B50"/>
    <w:rsid w:val="00E55C7C"/>
    <w:rsid w:val="00E56124"/>
    <w:rsid w:val="00E56469"/>
    <w:rsid w:val="00E566EB"/>
    <w:rsid w:val="00E56B6C"/>
    <w:rsid w:val="00E56CF8"/>
    <w:rsid w:val="00E56DE9"/>
    <w:rsid w:val="00E57E58"/>
    <w:rsid w:val="00E61679"/>
    <w:rsid w:val="00E61834"/>
    <w:rsid w:val="00E6215A"/>
    <w:rsid w:val="00E621EA"/>
    <w:rsid w:val="00E6239B"/>
    <w:rsid w:val="00E62477"/>
    <w:rsid w:val="00E62A9A"/>
    <w:rsid w:val="00E633E7"/>
    <w:rsid w:val="00E6376F"/>
    <w:rsid w:val="00E63AAB"/>
    <w:rsid w:val="00E63C89"/>
    <w:rsid w:val="00E63CA6"/>
    <w:rsid w:val="00E64225"/>
    <w:rsid w:val="00E653BC"/>
    <w:rsid w:val="00E65817"/>
    <w:rsid w:val="00E6593A"/>
    <w:rsid w:val="00E65B3F"/>
    <w:rsid w:val="00E65C19"/>
    <w:rsid w:val="00E6634E"/>
    <w:rsid w:val="00E66590"/>
    <w:rsid w:val="00E66873"/>
    <w:rsid w:val="00E668D1"/>
    <w:rsid w:val="00E6697B"/>
    <w:rsid w:val="00E66C26"/>
    <w:rsid w:val="00E67353"/>
    <w:rsid w:val="00E67A27"/>
    <w:rsid w:val="00E67F90"/>
    <w:rsid w:val="00E704B7"/>
    <w:rsid w:val="00E70F13"/>
    <w:rsid w:val="00E719B5"/>
    <w:rsid w:val="00E71F62"/>
    <w:rsid w:val="00E72407"/>
    <w:rsid w:val="00E729CD"/>
    <w:rsid w:val="00E72AF6"/>
    <w:rsid w:val="00E72B3A"/>
    <w:rsid w:val="00E7366A"/>
    <w:rsid w:val="00E736C8"/>
    <w:rsid w:val="00E739F0"/>
    <w:rsid w:val="00E73C47"/>
    <w:rsid w:val="00E73E7E"/>
    <w:rsid w:val="00E7493B"/>
    <w:rsid w:val="00E74E4E"/>
    <w:rsid w:val="00E75087"/>
    <w:rsid w:val="00E7579C"/>
    <w:rsid w:val="00E7582A"/>
    <w:rsid w:val="00E7588E"/>
    <w:rsid w:val="00E75D4B"/>
    <w:rsid w:val="00E76ED8"/>
    <w:rsid w:val="00E7700B"/>
    <w:rsid w:val="00E7733A"/>
    <w:rsid w:val="00E77560"/>
    <w:rsid w:val="00E77957"/>
    <w:rsid w:val="00E77E00"/>
    <w:rsid w:val="00E806EF"/>
    <w:rsid w:val="00E80B66"/>
    <w:rsid w:val="00E80C6F"/>
    <w:rsid w:val="00E80E64"/>
    <w:rsid w:val="00E811D2"/>
    <w:rsid w:val="00E81248"/>
    <w:rsid w:val="00E81261"/>
    <w:rsid w:val="00E8150D"/>
    <w:rsid w:val="00E817CB"/>
    <w:rsid w:val="00E81807"/>
    <w:rsid w:val="00E81E5E"/>
    <w:rsid w:val="00E8244C"/>
    <w:rsid w:val="00E8250A"/>
    <w:rsid w:val="00E8253D"/>
    <w:rsid w:val="00E82BC7"/>
    <w:rsid w:val="00E82F02"/>
    <w:rsid w:val="00E833BF"/>
    <w:rsid w:val="00E83DFC"/>
    <w:rsid w:val="00E83DFE"/>
    <w:rsid w:val="00E842C4"/>
    <w:rsid w:val="00E842F1"/>
    <w:rsid w:val="00E85098"/>
    <w:rsid w:val="00E854A8"/>
    <w:rsid w:val="00E857BC"/>
    <w:rsid w:val="00E858AA"/>
    <w:rsid w:val="00E85CB0"/>
    <w:rsid w:val="00E860AC"/>
    <w:rsid w:val="00E86261"/>
    <w:rsid w:val="00E8797E"/>
    <w:rsid w:val="00E87B5E"/>
    <w:rsid w:val="00E87DB6"/>
    <w:rsid w:val="00E90848"/>
    <w:rsid w:val="00E908A9"/>
    <w:rsid w:val="00E90FC2"/>
    <w:rsid w:val="00E91157"/>
    <w:rsid w:val="00E91E95"/>
    <w:rsid w:val="00E9269F"/>
    <w:rsid w:val="00E92709"/>
    <w:rsid w:val="00E92963"/>
    <w:rsid w:val="00E932FC"/>
    <w:rsid w:val="00E9391D"/>
    <w:rsid w:val="00E93B8A"/>
    <w:rsid w:val="00E93F5A"/>
    <w:rsid w:val="00E9404C"/>
    <w:rsid w:val="00E94683"/>
    <w:rsid w:val="00E952BE"/>
    <w:rsid w:val="00E958A9"/>
    <w:rsid w:val="00E95DD6"/>
    <w:rsid w:val="00E963E0"/>
    <w:rsid w:val="00E964F1"/>
    <w:rsid w:val="00E96A91"/>
    <w:rsid w:val="00E96D46"/>
    <w:rsid w:val="00E97409"/>
    <w:rsid w:val="00EA0374"/>
    <w:rsid w:val="00EA079A"/>
    <w:rsid w:val="00EA12F1"/>
    <w:rsid w:val="00EA15A5"/>
    <w:rsid w:val="00EA1C5B"/>
    <w:rsid w:val="00EA2063"/>
    <w:rsid w:val="00EA25EC"/>
    <w:rsid w:val="00EA29ED"/>
    <w:rsid w:val="00EA2E6A"/>
    <w:rsid w:val="00EA31C3"/>
    <w:rsid w:val="00EA31D2"/>
    <w:rsid w:val="00EA33BA"/>
    <w:rsid w:val="00EA347E"/>
    <w:rsid w:val="00EA37B2"/>
    <w:rsid w:val="00EA3EAF"/>
    <w:rsid w:val="00EA47DC"/>
    <w:rsid w:val="00EA5A27"/>
    <w:rsid w:val="00EA6760"/>
    <w:rsid w:val="00EA6B13"/>
    <w:rsid w:val="00EA6C5F"/>
    <w:rsid w:val="00EA6DE6"/>
    <w:rsid w:val="00EA7A27"/>
    <w:rsid w:val="00EB0AE6"/>
    <w:rsid w:val="00EB0E1C"/>
    <w:rsid w:val="00EB0FF0"/>
    <w:rsid w:val="00EB12BF"/>
    <w:rsid w:val="00EB165F"/>
    <w:rsid w:val="00EB1661"/>
    <w:rsid w:val="00EB1691"/>
    <w:rsid w:val="00EB18C8"/>
    <w:rsid w:val="00EB1D83"/>
    <w:rsid w:val="00EB255A"/>
    <w:rsid w:val="00EB26D0"/>
    <w:rsid w:val="00EB2E28"/>
    <w:rsid w:val="00EB34A7"/>
    <w:rsid w:val="00EB3E95"/>
    <w:rsid w:val="00EB4322"/>
    <w:rsid w:val="00EB4337"/>
    <w:rsid w:val="00EB48C8"/>
    <w:rsid w:val="00EB56F4"/>
    <w:rsid w:val="00EB5D85"/>
    <w:rsid w:val="00EB6BC4"/>
    <w:rsid w:val="00EB70C5"/>
    <w:rsid w:val="00EB70E9"/>
    <w:rsid w:val="00EB79C8"/>
    <w:rsid w:val="00EB79E9"/>
    <w:rsid w:val="00EB7C64"/>
    <w:rsid w:val="00EB7EAF"/>
    <w:rsid w:val="00EC01A1"/>
    <w:rsid w:val="00EC0B16"/>
    <w:rsid w:val="00EC17D9"/>
    <w:rsid w:val="00EC1CD5"/>
    <w:rsid w:val="00EC2099"/>
    <w:rsid w:val="00EC2547"/>
    <w:rsid w:val="00EC2E77"/>
    <w:rsid w:val="00EC327C"/>
    <w:rsid w:val="00EC34AF"/>
    <w:rsid w:val="00EC36FC"/>
    <w:rsid w:val="00EC3711"/>
    <w:rsid w:val="00EC3936"/>
    <w:rsid w:val="00EC39C2"/>
    <w:rsid w:val="00EC3DE0"/>
    <w:rsid w:val="00EC486F"/>
    <w:rsid w:val="00EC6D0E"/>
    <w:rsid w:val="00EC6D8B"/>
    <w:rsid w:val="00EC767E"/>
    <w:rsid w:val="00EC786F"/>
    <w:rsid w:val="00EC7B74"/>
    <w:rsid w:val="00ED00B5"/>
    <w:rsid w:val="00ED0191"/>
    <w:rsid w:val="00ED047F"/>
    <w:rsid w:val="00ED0619"/>
    <w:rsid w:val="00ED13EB"/>
    <w:rsid w:val="00ED1DAE"/>
    <w:rsid w:val="00ED20FC"/>
    <w:rsid w:val="00ED28C5"/>
    <w:rsid w:val="00ED299F"/>
    <w:rsid w:val="00ED2CEE"/>
    <w:rsid w:val="00ED3129"/>
    <w:rsid w:val="00ED3ABC"/>
    <w:rsid w:val="00ED3BCF"/>
    <w:rsid w:val="00ED3EE4"/>
    <w:rsid w:val="00ED3F7D"/>
    <w:rsid w:val="00ED429B"/>
    <w:rsid w:val="00ED4458"/>
    <w:rsid w:val="00ED4622"/>
    <w:rsid w:val="00ED480B"/>
    <w:rsid w:val="00ED50C3"/>
    <w:rsid w:val="00ED517E"/>
    <w:rsid w:val="00ED58BD"/>
    <w:rsid w:val="00ED58DA"/>
    <w:rsid w:val="00ED5C04"/>
    <w:rsid w:val="00ED6277"/>
    <w:rsid w:val="00ED66D9"/>
    <w:rsid w:val="00ED6AE3"/>
    <w:rsid w:val="00ED7BFA"/>
    <w:rsid w:val="00ED7C81"/>
    <w:rsid w:val="00ED7D07"/>
    <w:rsid w:val="00ED7E67"/>
    <w:rsid w:val="00ED7FC8"/>
    <w:rsid w:val="00ED7FDB"/>
    <w:rsid w:val="00EE0A1F"/>
    <w:rsid w:val="00EE0BCB"/>
    <w:rsid w:val="00EE10F5"/>
    <w:rsid w:val="00EE19FC"/>
    <w:rsid w:val="00EE1D44"/>
    <w:rsid w:val="00EE2093"/>
    <w:rsid w:val="00EE22BB"/>
    <w:rsid w:val="00EE2300"/>
    <w:rsid w:val="00EE397B"/>
    <w:rsid w:val="00EE398E"/>
    <w:rsid w:val="00EE3ED6"/>
    <w:rsid w:val="00EE5172"/>
    <w:rsid w:val="00EE5E02"/>
    <w:rsid w:val="00EE5F5D"/>
    <w:rsid w:val="00EE60B5"/>
    <w:rsid w:val="00EE6423"/>
    <w:rsid w:val="00EE6B16"/>
    <w:rsid w:val="00EE7950"/>
    <w:rsid w:val="00EE7B96"/>
    <w:rsid w:val="00EE7EC2"/>
    <w:rsid w:val="00EF0663"/>
    <w:rsid w:val="00EF06D8"/>
    <w:rsid w:val="00EF097E"/>
    <w:rsid w:val="00EF11C0"/>
    <w:rsid w:val="00EF12B3"/>
    <w:rsid w:val="00EF2894"/>
    <w:rsid w:val="00EF2CC7"/>
    <w:rsid w:val="00EF390E"/>
    <w:rsid w:val="00EF3C36"/>
    <w:rsid w:val="00EF41BA"/>
    <w:rsid w:val="00EF4747"/>
    <w:rsid w:val="00EF48B7"/>
    <w:rsid w:val="00EF4937"/>
    <w:rsid w:val="00EF54B5"/>
    <w:rsid w:val="00EF58FB"/>
    <w:rsid w:val="00EF6525"/>
    <w:rsid w:val="00EF6953"/>
    <w:rsid w:val="00EF6FA0"/>
    <w:rsid w:val="00EF6FF2"/>
    <w:rsid w:val="00EF7588"/>
    <w:rsid w:val="00EF7854"/>
    <w:rsid w:val="00EF791E"/>
    <w:rsid w:val="00EF7E00"/>
    <w:rsid w:val="00F000D9"/>
    <w:rsid w:val="00F00139"/>
    <w:rsid w:val="00F00354"/>
    <w:rsid w:val="00F00CDC"/>
    <w:rsid w:val="00F01D10"/>
    <w:rsid w:val="00F02271"/>
    <w:rsid w:val="00F022EE"/>
    <w:rsid w:val="00F02689"/>
    <w:rsid w:val="00F02703"/>
    <w:rsid w:val="00F02706"/>
    <w:rsid w:val="00F0293A"/>
    <w:rsid w:val="00F03AF1"/>
    <w:rsid w:val="00F03D1C"/>
    <w:rsid w:val="00F040AA"/>
    <w:rsid w:val="00F0413A"/>
    <w:rsid w:val="00F0467B"/>
    <w:rsid w:val="00F047BE"/>
    <w:rsid w:val="00F0482E"/>
    <w:rsid w:val="00F05202"/>
    <w:rsid w:val="00F05FE6"/>
    <w:rsid w:val="00F0649E"/>
    <w:rsid w:val="00F0650A"/>
    <w:rsid w:val="00F06A3D"/>
    <w:rsid w:val="00F06AD9"/>
    <w:rsid w:val="00F06F34"/>
    <w:rsid w:val="00F070B9"/>
    <w:rsid w:val="00F070F3"/>
    <w:rsid w:val="00F076C3"/>
    <w:rsid w:val="00F07A74"/>
    <w:rsid w:val="00F10602"/>
    <w:rsid w:val="00F1075A"/>
    <w:rsid w:val="00F109EF"/>
    <w:rsid w:val="00F10D77"/>
    <w:rsid w:val="00F1184E"/>
    <w:rsid w:val="00F121C7"/>
    <w:rsid w:val="00F122D2"/>
    <w:rsid w:val="00F128F9"/>
    <w:rsid w:val="00F12F27"/>
    <w:rsid w:val="00F13AB3"/>
    <w:rsid w:val="00F13D92"/>
    <w:rsid w:val="00F13E73"/>
    <w:rsid w:val="00F146BD"/>
    <w:rsid w:val="00F147E7"/>
    <w:rsid w:val="00F14BB5"/>
    <w:rsid w:val="00F152C0"/>
    <w:rsid w:val="00F1576E"/>
    <w:rsid w:val="00F15EE8"/>
    <w:rsid w:val="00F16699"/>
    <w:rsid w:val="00F16752"/>
    <w:rsid w:val="00F1720D"/>
    <w:rsid w:val="00F17827"/>
    <w:rsid w:val="00F179D2"/>
    <w:rsid w:val="00F2002A"/>
    <w:rsid w:val="00F20825"/>
    <w:rsid w:val="00F20EBD"/>
    <w:rsid w:val="00F211B5"/>
    <w:rsid w:val="00F22063"/>
    <w:rsid w:val="00F2220D"/>
    <w:rsid w:val="00F229AF"/>
    <w:rsid w:val="00F22C0C"/>
    <w:rsid w:val="00F2302D"/>
    <w:rsid w:val="00F231F2"/>
    <w:rsid w:val="00F232B6"/>
    <w:rsid w:val="00F23E92"/>
    <w:rsid w:val="00F24354"/>
    <w:rsid w:val="00F24D0C"/>
    <w:rsid w:val="00F2523E"/>
    <w:rsid w:val="00F25B83"/>
    <w:rsid w:val="00F262E7"/>
    <w:rsid w:val="00F26315"/>
    <w:rsid w:val="00F26577"/>
    <w:rsid w:val="00F269B2"/>
    <w:rsid w:val="00F26AB7"/>
    <w:rsid w:val="00F2704D"/>
    <w:rsid w:val="00F27863"/>
    <w:rsid w:val="00F30349"/>
    <w:rsid w:val="00F30687"/>
    <w:rsid w:val="00F30FC2"/>
    <w:rsid w:val="00F31431"/>
    <w:rsid w:val="00F31C8A"/>
    <w:rsid w:val="00F31DB0"/>
    <w:rsid w:val="00F32031"/>
    <w:rsid w:val="00F326FF"/>
    <w:rsid w:val="00F32AD0"/>
    <w:rsid w:val="00F32C90"/>
    <w:rsid w:val="00F33023"/>
    <w:rsid w:val="00F34204"/>
    <w:rsid w:val="00F34217"/>
    <w:rsid w:val="00F3451D"/>
    <w:rsid w:val="00F349F9"/>
    <w:rsid w:val="00F34F45"/>
    <w:rsid w:val="00F350B8"/>
    <w:rsid w:val="00F354F0"/>
    <w:rsid w:val="00F35774"/>
    <w:rsid w:val="00F35E70"/>
    <w:rsid w:val="00F35F3D"/>
    <w:rsid w:val="00F36286"/>
    <w:rsid w:val="00F36467"/>
    <w:rsid w:val="00F36948"/>
    <w:rsid w:val="00F36EB6"/>
    <w:rsid w:val="00F3749F"/>
    <w:rsid w:val="00F37548"/>
    <w:rsid w:val="00F37EB9"/>
    <w:rsid w:val="00F40037"/>
    <w:rsid w:val="00F404CF"/>
    <w:rsid w:val="00F40B76"/>
    <w:rsid w:val="00F40BF4"/>
    <w:rsid w:val="00F40D6B"/>
    <w:rsid w:val="00F4125D"/>
    <w:rsid w:val="00F413F7"/>
    <w:rsid w:val="00F415FD"/>
    <w:rsid w:val="00F416D0"/>
    <w:rsid w:val="00F4193C"/>
    <w:rsid w:val="00F41D9E"/>
    <w:rsid w:val="00F41DB9"/>
    <w:rsid w:val="00F4213C"/>
    <w:rsid w:val="00F42650"/>
    <w:rsid w:val="00F42B55"/>
    <w:rsid w:val="00F42EF0"/>
    <w:rsid w:val="00F42F12"/>
    <w:rsid w:val="00F4300A"/>
    <w:rsid w:val="00F4348B"/>
    <w:rsid w:val="00F435A0"/>
    <w:rsid w:val="00F43E07"/>
    <w:rsid w:val="00F440C8"/>
    <w:rsid w:val="00F4462D"/>
    <w:rsid w:val="00F44A2B"/>
    <w:rsid w:val="00F450E2"/>
    <w:rsid w:val="00F453F7"/>
    <w:rsid w:val="00F45876"/>
    <w:rsid w:val="00F45B3F"/>
    <w:rsid w:val="00F46682"/>
    <w:rsid w:val="00F47657"/>
    <w:rsid w:val="00F479A6"/>
    <w:rsid w:val="00F5040C"/>
    <w:rsid w:val="00F5054E"/>
    <w:rsid w:val="00F5097B"/>
    <w:rsid w:val="00F50FDF"/>
    <w:rsid w:val="00F50FE4"/>
    <w:rsid w:val="00F51D96"/>
    <w:rsid w:val="00F5215A"/>
    <w:rsid w:val="00F525BB"/>
    <w:rsid w:val="00F52A86"/>
    <w:rsid w:val="00F536FC"/>
    <w:rsid w:val="00F53D9B"/>
    <w:rsid w:val="00F544BF"/>
    <w:rsid w:val="00F546BD"/>
    <w:rsid w:val="00F54C55"/>
    <w:rsid w:val="00F554DB"/>
    <w:rsid w:val="00F55615"/>
    <w:rsid w:val="00F55C6D"/>
    <w:rsid w:val="00F55FD4"/>
    <w:rsid w:val="00F56943"/>
    <w:rsid w:val="00F56C84"/>
    <w:rsid w:val="00F57A85"/>
    <w:rsid w:val="00F6045C"/>
    <w:rsid w:val="00F612A4"/>
    <w:rsid w:val="00F62267"/>
    <w:rsid w:val="00F62436"/>
    <w:rsid w:val="00F627BF"/>
    <w:rsid w:val="00F62B04"/>
    <w:rsid w:val="00F62DBA"/>
    <w:rsid w:val="00F63341"/>
    <w:rsid w:val="00F6418A"/>
    <w:rsid w:val="00F641FC"/>
    <w:rsid w:val="00F6421F"/>
    <w:rsid w:val="00F64897"/>
    <w:rsid w:val="00F6498B"/>
    <w:rsid w:val="00F64C2B"/>
    <w:rsid w:val="00F65229"/>
    <w:rsid w:val="00F654E3"/>
    <w:rsid w:val="00F65FB1"/>
    <w:rsid w:val="00F660B2"/>
    <w:rsid w:val="00F66BC5"/>
    <w:rsid w:val="00F66E4E"/>
    <w:rsid w:val="00F66E78"/>
    <w:rsid w:val="00F67389"/>
    <w:rsid w:val="00F703EC"/>
    <w:rsid w:val="00F709DC"/>
    <w:rsid w:val="00F70A59"/>
    <w:rsid w:val="00F71069"/>
    <w:rsid w:val="00F710BE"/>
    <w:rsid w:val="00F713D2"/>
    <w:rsid w:val="00F71710"/>
    <w:rsid w:val="00F7185D"/>
    <w:rsid w:val="00F71873"/>
    <w:rsid w:val="00F71B8F"/>
    <w:rsid w:val="00F72123"/>
    <w:rsid w:val="00F72DD6"/>
    <w:rsid w:val="00F72E1C"/>
    <w:rsid w:val="00F72EE3"/>
    <w:rsid w:val="00F7343D"/>
    <w:rsid w:val="00F7344B"/>
    <w:rsid w:val="00F73AE5"/>
    <w:rsid w:val="00F73BAD"/>
    <w:rsid w:val="00F74133"/>
    <w:rsid w:val="00F7452A"/>
    <w:rsid w:val="00F74987"/>
    <w:rsid w:val="00F74DFA"/>
    <w:rsid w:val="00F74F0C"/>
    <w:rsid w:val="00F75655"/>
    <w:rsid w:val="00F759A8"/>
    <w:rsid w:val="00F75B83"/>
    <w:rsid w:val="00F75E76"/>
    <w:rsid w:val="00F75FAC"/>
    <w:rsid w:val="00F766DE"/>
    <w:rsid w:val="00F76DAA"/>
    <w:rsid w:val="00F8026C"/>
    <w:rsid w:val="00F805C9"/>
    <w:rsid w:val="00F81009"/>
    <w:rsid w:val="00F81214"/>
    <w:rsid w:val="00F816E4"/>
    <w:rsid w:val="00F81891"/>
    <w:rsid w:val="00F81ABA"/>
    <w:rsid w:val="00F81FA0"/>
    <w:rsid w:val="00F823A2"/>
    <w:rsid w:val="00F828E1"/>
    <w:rsid w:val="00F82C6B"/>
    <w:rsid w:val="00F83095"/>
    <w:rsid w:val="00F835C6"/>
    <w:rsid w:val="00F835DC"/>
    <w:rsid w:val="00F838E8"/>
    <w:rsid w:val="00F839DF"/>
    <w:rsid w:val="00F83E55"/>
    <w:rsid w:val="00F83EBB"/>
    <w:rsid w:val="00F8409B"/>
    <w:rsid w:val="00F844DE"/>
    <w:rsid w:val="00F84737"/>
    <w:rsid w:val="00F84C94"/>
    <w:rsid w:val="00F85819"/>
    <w:rsid w:val="00F86C1B"/>
    <w:rsid w:val="00F86C8F"/>
    <w:rsid w:val="00F87075"/>
    <w:rsid w:val="00F87566"/>
    <w:rsid w:val="00F875F6"/>
    <w:rsid w:val="00F8771A"/>
    <w:rsid w:val="00F87765"/>
    <w:rsid w:val="00F877B1"/>
    <w:rsid w:val="00F87990"/>
    <w:rsid w:val="00F87D7C"/>
    <w:rsid w:val="00F87D96"/>
    <w:rsid w:val="00F90010"/>
    <w:rsid w:val="00F9025B"/>
    <w:rsid w:val="00F90670"/>
    <w:rsid w:val="00F90964"/>
    <w:rsid w:val="00F90DEB"/>
    <w:rsid w:val="00F91F25"/>
    <w:rsid w:val="00F91FAA"/>
    <w:rsid w:val="00F92878"/>
    <w:rsid w:val="00F92E03"/>
    <w:rsid w:val="00F92ED4"/>
    <w:rsid w:val="00F92F38"/>
    <w:rsid w:val="00F9319A"/>
    <w:rsid w:val="00F933A9"/>
    <w:rsid w:val="00F93501"/>
    <w:rsid w:val="00F939AE"/>
    <w:rsid w:val="00F93B9F"/>
    <w:rsid w:val="00F93CEC"/>
    <w:rsid w:val="00F94002"/>
    <w:rsid w:val="00F942E0"/>
    <w:rsid w:val="00F9433A"/>
    <w:rsid w:val="00F946CA"/>
    <w:rsid w:val="00F94AC6"/>
    <w:rsid w:val="00F94E2D"/>
    <w:rsid w:val="00F951F4"/>
    <w:rsid w:val="00F95615"/>
    <w:rsid w:val="00F95723"/>
    <w:rsid w:val="00F9619F"/>
    <w:rsid w:val="00F97283"/>
    <w:rsid w:val="00F9748A"/>
    <w:rsid w:val="00F97657"/>
    <w:rsid w:val="00F97EAE"/>
    <w:rsid w:val="00F97F78"/>
    <w:rsid w:val="00F97FA7"/>
    <w:rsid w:val="00FA0105"/>
    <w:rsid w:val="00FA060E"/>
    <w:rsid w:val="00FA06EE"/>
    <w:rsid w:val="00FA2032"/>
    <w:rsid w:val="00FA2388"/>
    <w:rsid w:val="00FA2A1A"/>
    <w:rsid w:val="00FA2BAC"/>
    <w:rsid w:val="00FA2D84"/>
    <w:rsid w:val="00FA2D8E"/>
    <w:rsid w:val="00FA3CED"/>
    <w:rsid w:val="00FA3E4C"/>
    <w:rsid w:val="00FA4AD7"/>
    <w:rsid w:val="00FA5001"/>
    <w:rsid w:val="00FA57F8"/>
    <w:rsid w:val="00FA5801"/>
    <w:rsid w:val="00FA58C4"/>
    <w:rsid w:val="00FA599E"/>
    <w:rsid w:val="00FA61A6"/>
    <w:rsid w:val="00FA6C43"/>
    <w:rsid w:val="00FA6EE5"/>
    <w:rsid w:val="00FA6F0B"/>
    <w:rsid w:val="00FB0315"/>
    <w:rsid w:val="00FB03C0"/>
    <w:rsid w:val="00FB0A2F"/>
    <w:rsid w:val="00FB1041"/>
    <w:rsid w:val="00FB1777"/>
    <w:rsid w:val="00FB1A78"/>
    <w:rsid w:val="00FB1C52"/>
    <w:rsid w:val="00FB202A"/>
    <w:rsid w:val="00FB251C"/>
    <w:rsid w:val="00FB2868"/>
    <w:rsid w:val="00FB28CB"/>
    <w:rsid w:val="00FB329F"/>
    <w:rsid w:val="00FB3729"/>
    <w:rsid w:val="00FB381D"/>
    <w:rsid w:val="00FB3960"/>
    <w:rsid w:val="00FB3B37"/>
    <w:rsid w:val="00FB420F"/>
    <w:rsid w:val="00FB43D3"/>
    <w:rsid w:val="00FB4518"/>
    <w:rsid w:val="00FB4555"/>
    <w:rsid w:val="00FB4AB8"/>
    <w:rsid w:val="00FB5609"/>
    <w:rsid w:val="00FB56AA"/>
    <w:rsid w:val="00FB5729"/>
    <w:rsid w:val="00FB5BDC"/>
    <w:rsid w:val="00FB5EED"/>
    <w:rsid w:val="00FB5F88"/>
    <w:rsid w:val="00FB6E61"/>
    <w:rsid w:val="00FB73FE"/>
    <w:rsid w:val="00FB7965"/>
    <w:rsid w:val="00FB7CCF"/>
    <w:rsid w:val="00FC097C"/>
    <w:rsid w:val="00FC0D16"/>
    <w:rsid w:val="00FC0F95"/>
    <w:rsid w:val="00FC0FCE"/>
    <w:rsid w:val="00FC1124"/>
    <w:rsid w:val="00FC190A"/>
    <w:rsid w:val="00FC1BA8"/>
    <w:rsid w:val="00FC238A"/>
    <w:rsid w:val="00FC26D4"/>
    <w:rsid w:val="00FC2999"/>
    <w:rsid w:val="00FC2A3B"/>
    <w:rsid w:val="00FC3065"/>
    <w:rsid w:val="00FC3B1E"/>
    <w:rsid w:val="00FC447C"/>
    <w:rsid w:val="00FC4742"/>
    <w:rsid w:val="00FC49E0"/>
    <w:rsid w:val="00FC513C"/>
    <w:rsid w:val="00FC5655"/>
    <w:rsid w:val="00FC5B54"/>
    <w:rsid w:val="00FC76D0"/>
    <w:rsid w:val="00FC7D28"/>
    <w:rsid w:val="00FD01B1"/>
    <w:rsid w:val="00FD0D37"/>
    <w:rsid w:val="00FD167F"/>
    <w:rsid w:val="00FD1953"/>
    <w:rsid w:val="00FD22F4"/>
    <w:rsid w:val="00FD2587"/>
    <w:rsid w:val="00FD2674"/>
    <w:rsid w:val="00FD2ED2"/>
    <w:rsid w:val="00FD3E41"/>
    <w:rsid w:val="00FD3F91"/>
    <w:rsid w:val="00FD447F"/>
    <w:rsid w:val="00FD46A6"/>
    <w:rsid w:val="00FD4D12"/>
    <w:rsid w:val="00FD4E82"/>
    <w:rsid w:val="00FD53E5"/>
    <w:rsid w:val="00FD53FC"/>
    <w:rsid w:val="00FD6151"/>
    <w:rsid w:val="00FD6EBA"/>
    <w:rsid w:val="00FD717E"/>
    <w:rsid w:val="00FD75CB"/>
    <w:rsid w:val="00FE0055"/>
    <w:rsid w:val="00FE0310"/>
    <w:rsid w:val="00FE09B8"/>
    <w:rsid w:val="00FE160E"/>
    <w:rsid w:val="00FE1DA4"/>
    <w:rsid w:val="00FE1E48"/>
    <w:rsid w:val="00FE22E2"/>
    <w:rsid w:val="00FE23EF"/>
    <w:rsid w:val="00FE2749"/>
    <w:rsid w:val="00FE293F"/>
    <w:rsid w:val="00FE2FD6"/>
    <w:rsid w:val="00FE2FF9"/>
    <w:rsid w:val="00FE397A"/>
    <w:rsid w:val="00FE4568"/>
    <w:rsid w:val="00FE4636"/>
    <w:rsid w:val="00FE471B"/>
    <w:rsid w:val="00FE4812"/>
    <w:rsid w:val="00FE4AB6"/>
    <w:rsid w:val="00FE504C"/>
    <w:rsid w:val="00FE5647"/>
    <w:rsid w:val="00FE5A99"/>
    <w:rsid w:val="00FE62EF"/>
    <w:rsid w:val="00FE72B8"/>
    <w:rsid w:val="00FE7BE8"/>
    <w:rsid w:val="00FF0D86"/>
    <w:rsid w:val="00FF0F53"/>
    <w:rsid w:val="00FF1016"/>
    <w:rsid w:val="00FF14D0"/>
    <w:rsid w:val="00FF1ADF"/>
    <w:rsid w:val="00FF2498"/>
    <w:rsid w:val="00FF2640"/>
    <w:rsid w:val="00FF2838"/>
    <w:rsid w:val="00FF2E11"/>
    <w:rsid w:val="00FF2F79"/>
    <w:rsid w:val="00FF31FC"/>
    <w:rsid w:val="00FF3693"/>
    <w:rsid w:val="00FF38DD"/>
    <w:rsid w:val="00FF3C0A"/>
    <w:rsid w:val="00FF3ED3"/>
    <w:rsid w:val="00FF447B"/>
    <w:rsid w:val="00FF46D3"/>
    <w:rsid w:val="00FF46D9"/>
    <w:rsid w:val="00FF4FB5"/>
    <w:rsid w:val="00FF630B"/>
    <w:rsid w:val="00FF651A"/>
    <w:rsid w:val="00FF662E"/>
    <w:rsid w:val="00FF67E3"/>
    <w:rsid w:val="00FF6B89"/>
    <w:rsid w:val="00FF7020"/>
    <w:rsid w:val="00FF7021"/>
    <w:rsid w:val="00FF7039"/>
    <w:rsid w:val="00FF73B9"/>
    <w:rsid w:val="00FF74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E6E52"/>
  <w15:docId w15:val="{690A1F4C-A8A9-4587-AE84-C563DA29D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66B"/>
  </w:style>
  <w:style w:type="paragraph" w:styleId="1">
    <w:name w:val="heading 1"/>
    <w:aliases w:val=" Знак,новая страница,Заголовок А,Заголовок к1,Gliederung1,. (1.0),. (1.0) Знак,Заголовок 2-1 Знак,номер приложения,Простой"/>
    <w:basedOn w:val="30"/>
    <w:next w:val="a"/>
    <w:link w:val="10"/>
    <w:uiPriority w:val="9"/>
    <w:qFormat/>
    <w:rsid w:val="00A74FDE"/>
    <w:pPr>
      <w:numPr>
        <w:numId w:val="1"/>
      </w:numPr>
      <w:ind w:left="709" w:hanging="709"/>
      <w:outlineLvl w:val="0"/>
    </w:pPr>
  </w:style>
  <w:style w:type="paragraph" w:styleId="20">
    <w:name w:val="heading 2"/>
    <w:aliases w:val="заголовок2,1. Заголовок 2,1. Заголовок 2 Знак,Gliederung2,Заголовок 2 Знак1,заголовок2 Знак,Gliederung2 Знак,Заголовок 2 Знак2 Знак,Заголовок 2 Знак1 Знак Знак"/>
    <w:basedOn w:val="a"/>
    <w:next w:val="a"/>
    <w:link w:val="21"/>
    <w:uiPriority w:val="9"/>
    <w:qFormat/>
    <w:rsid w:val="00DB1B9F"/>
    <w:pPr>
      <w:keepNext/>
      <w:tabs>
        <w:tab w:val="num" w:pos="1008"/>
      </w:tabs>
      <w:spacing w:before="240" w:after="60"/>
      <w:ind w:left="1008" w:hanging="576"/>
      <w:outlineLvl w:val="1"/>
    </w:pPr>
    <w:rPr>
      <w:rFonts w:ascii="Arial" w:hAnsi="Arial" w:cs="Arial"/>
      <w:b/>
      <w:bCs/>
      <w:i/>
      <w:iCs/>
      <w:sz w:val="28"/>
      <w:szCs w:val="28"/>
    </w:rPr>
  </w:style>
  <w:style w:type="paragraph" w:styleId="30">
    <w:name w:val="heading 3"/>
    <w:basedOn w:val="a"/>
    <w:next w:val="a"/>
    <w:link w:val="31"/>
    <w:uiPriority w:val="9"/>
    <w:qFormat/>
    <w:rsid w:val="003702B6"/>
    <w:pPr>
      <w:keepNext/>
      <w:tabs>
        <w:tab w:val="left" w:pos="284"/>
        <w:tab w:val="left" w:leader="dot" w:pos="567"/>
      </w:tabs>
      <w:spacing w:before="240" w:after="120" w:line="360" w:lineRule="auto"/>
      <w:ind w:left="680"/>
      <w:jc w:val="both"/>
      <w:outlineLvl w:val="2"/>
    </w:pPr>
    <w:rPr>
      <w:rFonts w:ascii="Arial" w:hAnsi="Arial"/>
      <w:b/>
      <w:bCs/>
      <w:sz w:val="24"/>
      <w:szCs w:val="26"/>
    </w:rPr>
  </w:style>
  <w:style w:type="paragraph" w:styleId="4">
    <w:name w:val="heading 4"/>
    <w:basedOn w:val="a"/>
    <w:next w:val="a"/>
    <w:link w:val="40"/>
    <w:uiPriority w:val="9"/>
    <w:qFormat/>
    <w:rsid w:val="00BB39B5"/>
    <w:pPr>
      <w:keepNext/>
      <w:tabs>
        <w:tab w:val="num" w:pos="1296"/>
      </w:tabs>
      <w:spacing w:before="120" w:after="120" w:line="360" w:lineRule="auto"/>
      <w:ind w:firstLine="709"/>
      <w:outlineLvl w:val="3"/>
    </w:pPr>
    <w:rPr>
      <w:rFonts w:ascii="Arial" w:hAnsi="Arial"/>
      <w:b/>
      <w:bCs/>
      <w:sz w:val="24"/>
      <w:szCs w:val="28"/>
    </w:rPr>
  </w:style>
  <w:style w:type="paragraph" w:styleId="50">
    <w:name w:val="heading 5"/>
    <w:basedOn w:val="a"/>
    <w:next w:val="a"/>
    <w:link w:val="51"/>
    <w:uiPriority w:val="9"/>
    <w:qFormat/>
    <w:rsid w:val="00DB1B9F"/>
    <w:pPr>
      <w:tabs>
        <w:tab w:val="num" w:pos="1440"/>
      </w:tabs>
      <w:spacing w:before="240" w:after="60"/>
      <w:ind w:left="1440" w:hanging="1008"/>
      <w:outlineLvl w:val="4"/>
    </w:pPr>
    <w:rPr>
      <w:rFonts w:ascii="Times New Roman" w:hAnsi="Times New Roman"/>
      <w:b/>
      <w:bCs/>
      <w:i/>
      <w:iCs/>
      <w:sz w:val="26"/>
      <w:szCs w:val="26"/>
    </w:rPr>
  </w:style>
  <w:style w:type="paragraph" w:styleId="60">
    <w:name w:val="heading 6"/>
    <w:basedOn w:val="a"/>
    <w:next w:val="a"/>
    <w:link w:val="61"/>
    <w:uiPriority w:val="9"/>
    <w:rsid w:val="00DB1B9F"/>
    <w:pPr>
      <w:tabs>
        <w:tab w:val="num" w:pos="1584"/>
      </w:tabs>
      <w:spacing w:before="240" w:after="60"/>
      <w:ind w:left="1584" w:hanging="1152"/>
      <w:outlineLvl w:val="5"/>
    </w:pPr>
    <w:rPr>
      <w:rFonts w:ascii="Times New Roman" w:hAnsi="Times New Roman"/>
      <w:b/>
      <w:bCs/>
      <w:sz w:val="22"/>
      <w:szCs w:val="22"/>
    </w:rPr>
  </w:style>
  <w:style w:type="paragraph" w:styleId="7">
    <w:name w:val="heading 7"/>
    <w:basedOn w:val="a"/>
    <w:next w:val="a"/>
    <w:link w:val="70"/>
    <w:uiPriority w:val="9"/>
    <w:qFormat/>
    <w:rsid w:val="00DB1B9F"/>
    <w:pPr>
      <w:tabs>
        <w:tab w:val="num" w:pos="8196"/>
      </w:tabs>
      <w:spacing w:before="240" w:after="60"/>
      <w:ind w:left="8196" w:hanging="1296"/>
      <w:outlineLvl w:val="6"/>
    </w:pPr>
    <w:rPr>
      <w:rFonts w:ascii="Times New Roman" w:hAnsi="Times New Roman"/>
      <w:sz w:val="24"/>
      <w:szCs w:val="24"/>
    </w:rPr>
  </w:style>
  <w:style w:type="paragraph" w:styleId="8">
    <w:name w:val="heading 8"/>
    <w:basedOn w:val="a"/>
    <w:next w:val="a"/>
    <w:link w:val="80"/>
    <w:uiPriority w:val="9"/>
    <w:rsid w:val="00DB1B9F"/>
    <w:pPr>
      <w:tabs>
        <w:tab w:val="num" w:pos="1640"/>
      </w:tabs>
      <w:spacing w:before="240" w:after="60"/>
      <w:ind w:left="1640" w:hanging="1440"/>
      <w:outlineLvl w:val="7"/>
    </w:pPr>
    <w:rPr>
      <w:rFonts w:ascii="Times New Roman" w:hAnsi="Times New Roman"/>
      <w:i/>
      <w:iCs/>
      <w:sz w:val="24"/>
      <w:szCs w:val="24"/>
    </w:rPr>
  </w:style>
  <w:style w:type="paragraph" w:styleId="9">
    <w:name w:val="heading 9"/>
    <w:basedOn w:val="a"/>
    <w:next w:val="a"/>
    <w:link w:val="90"/>
    <w:uiPriority w:val="9"/>
    <w:rsid w:val="00DB1B9F"/>
    <w:pPr>
      <w:tabs>
        <w:tab w:val="num" w:pos="2016"/>
      </w:tabs>
      <w:spacing w:before="240" w:after="60"/>
      <w:ind w:left="2016"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rsid w:val="00DD0616"/>
    <w:pPr>
      <w:ind w:firstLine="397"/>
      <w:jc w:val="both"/>
    </w:pPr>
  </w:style>
  <w:style w:type="paragraph" w:styleId="a3">
    <w:name w:val="footer"/>
    <w:basedOn w:val="a"/>
    <w:uiPriority w:val="99"/>
    <w:rsid w:val="00DD0616"/>
    <w:pPr>
      <w:tabs>
        <w:tab w:val="center" w:pos="4536"/>
        <w:tab w:val="right" w:pos="9072"/>
      </w:tabs>
    </w:pPr>
  </w:style>
  <w:style w:type="character" w:styleId="a4">
    <w:name w:val="page number"/>
    <w:basedOn w:val="a0"/>
    <w:rsid w:val="00DD0616"/>
  </w:style>
  <w:style w:type="paragraph" w:styleId="a5">
    <w:name w:val="header"/>
    <w:aliases w:val="Знак"/>
    <w:basedOn w:val="a"/>
    <w:uiPriority w:val="99"/>
    <w:rsid w:val="00DD0616"/>
    <w:pPr>
      <w:tabs>
        <w:tab w:val="center" w:pos="4536"/>
        <w:tab w:val="right" w:pos="9072"/>
      </w:tabs>
    </w:pPr>
  </w:style>
  <w:style w:type="paragraph" w:styleId="a6">
    <w:name w:val="footnote text"/>
    <w:basedOn w:val="a"/>
    <w:link w:val="a7"/>
    <w:uiPriority w:val="99"/>
    <w:rsid w:val="00DD0616"/>
  </w:style>
  <w:style w:type="character" w:styleId="a8">
    <w:name w:val="footnote reference"/>
    <w:uiPriority w:val="99"/>
    <w:rsid w:val="00DD0616"/>
    <w:rPr>
      <w:vertAlign w:val="superscript"/>
    </w:rPr>
  </w:style>
  <w:style w:type="paragraph" w:styleId="a9">
    <w:name w:val="Body Text"/>
    <w:aliases w:val=" Знак9"/>
    <w:basedOn w:val="a"/>
    <w:link w:val="22"/>
    <w:uiPriority w:val="1"/>
    <w:qFormat/>
    <w:rsid w:val="00DD0616"/>
    <w:pPr>
      <w:spacing w:after="120"/>
    </w:pPr>
  </w:style>
  <w:style w:type="character" w:styleId="aa">
    <w:name w:val="annotation reference"/>
    <w:uiPriority w:val="99"/>
    <w:semiHidden/>
    <w:rsid w:val="00DD0616"/>
    <w:rPr>
      <w:sz w:val="16"/>
    </w:rPr>
  </w:style>
  <w:style w:type="paragraph" w:styleId="ab">
    <w:name w:val="annotation text"/>
    <w:basedOn w:val="a"/>
    <w:link w:val="12"/>
    <w:uiPriority w:val="99"/>
    <w:rsid w:val="00DD0616"/>
  </w:style>
  <w:style w:type="paragraph" w:styleId="ac">
    <w:name w:val="Body Text Indent"/>
    <w:basedOn w:val="a"/>
    <w:link w:val="13"/>
    <w:uiPriority w:val="99"/>
    <w:rsid w:val="00DD0616"/>
    <w:pPr>
      <w:ind w:firstLine="397"/>
      <w:jc w:val="center"/>
    </w:pPr>
  </w:style>
  <w:style w:type="paragraph" w:styleId="ad">
    <w:name w:val="Balloon Text"/>
    <w:basedOn w:val="a"/>
    <w:link w:val="ae"/>
    <w:uiPriority w:val="99"/>
    <w:unhideWhenUsed/>
    <w:rsid w:val="00DB3B7F"/>
    <w:rPr>
      <w:rFonts w:ascii="Tahoma" w:hAnsi="Tahoma" w:cs="Tahoma"/>
      <w:sz w:val="16"/>
      <w:szCs w:val="16"/>
    </w:rPr>
  </w:style>
  <w:style w:type="character" w:customStyle="1" w:styleId="ae">
    <w:name w:val="Текст выноски Знак"/>
    <w:link w:val="ad"/>
    <w:uiPriority w:val="99"/>
    <w:rsid w:val="00DB3B7F"/>
    <w:rPr>
      <w:rFonts w:ascii="Tahoma" w:hAnsi="Tahoma" w:cs="Tahoma"/>
      <w:sz w:val="16"/>
      <w:szCs w:val="16"/>
    </w:rPr>
  </w:style>
  <w:style w:type="table" w:styleId="af">
    <w:name w:val="Table Grid"/>
    <w:basedOn w:val="a1"/>
    <w:uiPriority w:val="59"/>
    <w:rsid w:val="00814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 Знак Знак,новая страница Знак,Заголовок А Знак,Заголовок к1 Знак,Gliederung1 Знак,. (1.0) Знак1,. (1.0) Знак Знак,Заголовок 2-1 Знак Знак,номер приложения Знак,Простой Знак"/>
    <w:link w:val="1"/>
    <w:uiPriority w:val="9"/>
    <w:rsid w:val="00A74FDE"/>
    <w:rPr>
      <w:rFonts w:ascii="Arial" w:hAnsi="Arial"/>
      <w:b/>
      <w:bCs/>
      <w:sz w:val="24"/>
      <w:szCs w:val="26"/>
    </w:rPr>
  </w:style>
  <w:style w:type="character" w:customStyle="1" w:styleId="21">
    <w:name w:val="Заголовок 2 Знак"/>
    <w:aliases w:val="заголовок2 Знак1,1. Заголовок 2 Знак1,1. Заголовок 2 Знак Знак,Gliederung2 Знак1,Заголовок 2 Знак1 Знак,заголовок2 Знак Знак,Gliederung2 Знак Знак,Заголовок 2 Знак2 Знак Знак,Заголовок 2 Знак1 Знак Знак Знак"/>
    <w:link w:val="20"/>
    <w:uiPriority w:val="9"/>
    <w:rsid w:val="00DB1B9F"/>
    <w:rPr>
      <w:rFonts w:ascii="Arial" w:hAnsi="Arial" w:cs="Arial"/>
      <w:b/>
      <w:bCs/>
      <w:i/>
      <w:iCs/>
      <w:sz w:val="28"/>
      <w:szCs w:val="28"/>
    </w:rPr>
  </w:style>
  <w:style w:type="character" w:customStyle="1" w:styleId="31">
    <w:name w:val="Заголовок 3 Знак"/>
    <w:link w:val="30"/>
    <w:uiPriority w:val="9"/>
    <w:rsid w:val="003702B6"/>
    <w:rPr>
      <w:rFonts w:ascii="Arial" w:hAnsi="Arial"/>
      <w:b/>
      <w:bCs/>
      <w:sz w:val="24"/>
      <w:szCs w:val="26"/>
    </w:rPr>
  </w:style>
  <w:style w:type="character" w:customStyle="1" w:styleId="40">
    <w:name w:val="Заголовок 4 Знак"/>
    <w:link w:val="4"/>
    <w:uiPriority w:val="9"/>
    <w:rsid w:val="00BB39B5"/>
    <w:rPr>
      <w:rFonts w:ascii="Arial" w:hAnsi="Arial"/>
      <w:b/>
      <w:bCs/>
      <w:sz w:val="24"/>
      <w:szCs w:val="28"/>
    </w:rPr>
  </w:style>
  <w:style w:type="character" w:customStyle="1" w:styleId="51">
    <w:name w:val="Заголовок 5 Знак"/>
    <w:link w:val="50"/>
    <w:uiPriority w:val="9"/>
    <w:rsid w:val="00DB1B9F"/>
    <w:rPr>
      <w:rFonts w:ascii="Times New Roman" w:hAnsi="Times New Roman"/>
      <w:b/>
      <w:bCs/>
      <w:i/>
      <w:iCs/>
      <w:sz w:val="26"/>
      <w:szCs w:val="26"/>
    </w:rPr>
  </w:style>
  <w:style w:type="character" w:customStyle="1" w:styleId="61">
    <w:name w:val="Заголовок 6 Знак"/>
    <w:link w:val="60"/>
    <w:uiPriority w:val="9"/>
    <w:rsid w:val="00DB1B9F"/>
    <w:rPr>
      <w:rFonts w:ascii="Times New Roman" w:hAnsi="Times New Roman"/>
      <w:b/>
      <w:bCs/>
      <w:sz w:val="22"/>
      <w:szCs w:val="22"/>
    </w:rPr>
  </w:style>
  <w:style w:type="character" w:customStyle="1" w:styleId="70">
    <w:name w:val="Заголовок 7 Знак"/>
    <w:link w:val="7"/>
    <w:uiPriority w:val="9"/>
    <w:rsid w:val="00DB1B9F"/>
    <w:rPr>
      <w:rFonts w:ascii="Times New Roman" w:hAnsi="Times New Roman"/>
      <w:sz w:val="24"/>
      <w:szCs w:val="24"/>
    </w:rPr>
  </w:style>
  <w:style w:type="character" w:customStyle="1" w:styleId="80">
    <w:name w:val="Заголовок 8 Знак"/>
    <w:link w:val="8"/>
    <w:uiPriority w:val="9"/>
    <w:rsid w:val="00DB1B9F"/>
    <w:rPr>
      <w:rFonts w:ascii="Times New Roman" w:hAnsi="Times New Roman"/>
      <w:i/>
      <w:iCs/>
      <w:sz w:val="24"/>
      <w:szCs w:val="24"/>
    </w:rPr>
  </w:style>
  <w:style w:type="character" w:customStyle="1" w:styleId="90">
    <w:name w:val="Заголовок 9 Знак"/>
    <w:link w:val="9"/>
    <w:uiPriority w:val="9"/>
    <w:rsid w:val="00DB1B9F"/>
    <w:rPr>
      <w:rFonts w:ascii="Arial" w:hAnsi="Arial" w:cs="Arial"/>
      <w:sz w:val="22"/>
      <w:szCs w:val="22"/>
    </w:rPr>
  </w:style>
  <w:style w:type="numbering" w:customStyle="1" w:styleId="14">
    <w:name w:val="Нет списка1"/>
    <w:next w:val="a2"/>
    <w:semiHidden/>
    <w:rsid w:val="00DB1B9F"/>
  </w:style>
  <w:style w:type="paragraph" w:customStyle="1" w:styleId="2">
    <w:name w:val="заголовок 2"/>
    <w:basedOn w:val="a"/>
    <w:next w:val="a"/>
    <w:qFormat/>
    <w:rsid w:val="00D654CB"/>
    <w:pPr>
      <w:keepNext/>
      <w:numPr>
        <w:numId w:val="5"/>
      </w:numPr>
      <w:autoSpaceDE w:val="0"/>
      <w:autoSpaceDN w:val="0"/>
      <w:spacing w:before="360" w:after="240" w:line="360" w:lineRule="auto"/>
      <w:ind w:hanging="357"/>
      <w:jc w:val="both"/>
      <w:outlineLvl w:val="1"/>
    </w:pPr>
    <w:rPr>
      <w:rFonts w:ascii="Arial" w:hAnsi="Arial"/>
      <w:b/>
      <w:sz w:val="24"/>
      <w:szCs w:val="24"/>
    </w:rPr>
  </w:style>
  <w:style w:type="paragraph" w:customStyle="1" w:styleId="91">
    <w:name w:val="заголовок 9"/>
    <w:basedOn w:val="a"/>
    <w:next w:val="a"/>
    <w:rsid w:val="00DB1B9F"/>
    <w:pPr>
      <w:keepNext/>
      <w:autoSpaceDE w:val="0"/>
      <w:autoSpaceDN w:val="0"/>
      <w:jc w:val="center"/>
      <w:outlineLvl w:val="8"/>
    </w:pPr>
    <w:rPr>
      <w:rFonts w:ascii="Times New Roman" w:hAnsi="Times New Roman"/>
      <w:sz w:val="24"/>
      <w:szCs w:val="24"/>
    </w:rPr>
  </w:style>
  <w:style w:type="character" w:styleId="af0">
    <w:name w:val="Hyperlink"/>
    <w:uiPriority w:val="99"/>
    <w:rsid w:val="00F5040C"/>
    <w:rPr>
      <w:rFonts w:ascii="Arial" w:hAnsi="Arial" w:cs="Times New Roman"/>
      <w:color w:val="auto"/>
      <w:sz w:val="24"/>
      <w:u w:val="none"/>
    </w:rPr>
  </w:style>
  <w:style w:type="character" w:customStyle="1" w:styleId="af1">
    <w:name w:val="Текст примечания Знак"/>
    <w:uiPriority w:val="99"/>
    <w:locked/>
    <w:rsid w:val="00DB1B9F"/>
    <w:rPr>
      <w:noProof w:val="0"/>
      <w:lang w:val="ru-RU" w:eastAsia="ru-RU" w:bidi="ar-SA"/>
    </w:rPr>
  </w:style>
  <w:style w:type="paragraph" w:styleId="23">
    <w:name w:val="Body Text 2"/>
    <w:basedOn w:val="a"/>
    <w:link w:val="24"/>
    <w:rsid w:val="00DB1B9F"/>
    <w:pPr>
      <w:jc w:val="both"/>
    </w:pPr>
    <w:rPr>
      <w:rFonts w:ascii="Times New Roman" w:hAnsi="Times New Roman"/>
      <w:color w:val="FF0000"/>
    </w:rPr>
  </w:style>
  <w:style w:type="character" w:customStyle="1" w:styleId="24">
    <w:name w:val="Основной текст 2 Знак"/>
    <w:link w:val="23"/>
    <w:rsid w:val="00DB1B9F"/>
    <w:rPr>
      <w:rFonts w:ascii="Times New Roman" w:hAnsi="Times New Roman"/>
      <w:color w:val="FF0000"/>
    </w:rPr>
  </w:style>
  <w:style w:type="character" w:customStyle="1" w:styleId="af2">
    <w:name w:val="Основной текст с отступом Знак"/>
    <w:uiPriority w:val="99"/>
    <w:locked/>
    <w:rsid w:val="00DB1B9F"/>
    <w:rPr>
      <w:noProof w:val="0"/>
      <w:sz w:val="24"/>
      <w:szCs w:val="24"/>
      <w:lang w:val="ru-RU" w:eastAsia="ru-RU" w:bidi="ar-SA"/>
    </w:rPr>
  </w:style>
  <w:style w:type="character" w:customStyle="1" w:styleId="af3">
    <w:name w:val="Верхний колонтитул Знак"/>
    <w:aliases w:val="Знак Знак"/>
    <w:uiPriority w:val="99"/>
    <w:locked/>
    <w:rsid w:val="00DB1B9F"/>
    <w:rPr>
      <w:noProof w:val="0"/>
      <w:sz w:val="24"/>
      <w:szCs w:val="24"/>
      <w:lang w:val="ru-RU" w:eastAsia="ru-RU" w:bidi="ar-SA"/>
    </w:rPr>
  </w:style>
  <w:style w:type="character" w:customStyle="1" w:styleId="af4">
    <w:name w:val="Нижний колонтитул Знак"/>
    <w:uiPriority w:val="99"/>
    <w:locked/>
    <w:rsid w:val="00DB1B9F"/>
    <w:rPr>
      <w:noProof w:val="0"/>
      <w:sz w:val="24"/>
      <w:szCs w:val="24"/>
      <w:lang w:val="ru-RU" w:eastAsia="ru-RU" w:bidi="ar-SA"/>
    </w:rPr>
  </w:style>
  <w:style w:type="character" w:customStyle="1" w:styleId="af5">
    <w:name w:val="Основной текст Знак"/>
    <w:aliases w:val=" Знак9 Знак"/>
    <w:uiPriority w:val="1"/>
    <w:rsid w:val="00DB1B9F"/>
    <w:rPr>
      <w:rFonts w:ascii="Arial" w:hAnsi="Arial" w:cs="Arial"/>
      <w:b/>
      <w:bCs/>
      <w:noProof w:val="0"/>
      <w:sz w:val="24"/>
      <w:szCs w:val="24"/>
      <w:lang w:val="ru-RU" w:eastAsia="ru-RU"/>
    </w:rPr>
  </w:style>
  <w:style w:type="paragraph" w:styleId="af6">
    <w:name w:val="Document Map"/>
    <w:basedOn w:val="a"/>
    <w:link w:val="af7"/>
    <w:uiPriority w:val="99"/>
    <w:semiHidden/>
    <w:rsid w:val="00DB1B9F"/>
    <w:pPr>
      <w:shd w:val="clear" w:color="auto" w:fill="000080"/>
    </w:pPr>
    <w:rPr>
      <w:rFonts w:ascii="Tahoma" w:hAnsi="Tahoma" w:cs="Wingdings"/>
    </w:rPr>
  </w:style>
  <w:style w:type="character" w:customStyle="1" w:styleId="af7">
    <w:name w:val="Схема документа Знак"/>
    <w:link w:val="af6"/>
    <w:uiPriority w:val="99"/>
    <w:rsid w:val="00DB1B9F"/>
    <w:rPr>
      <w:rFonts w:ascii="Tahoma" w:hAnsi="Tahoma" w:cs="Wingdings"/>
      <w:shd w:val="clear" w:color="auto" w:fill="000080"/>
    </w:rPr>
  </w:style>
  <w:style w:type="character" w:customStyle="1" w:styleId="15">
    <w:name w:val="Основной текст Знак1"/>
    <w:semiHidden/>
    <w:locked/>
    <w:rsid w:val="00DB1B9F"/>
    <w:rPr>
      <w:noProof w:val="0"/>
      <w:sz w:val="24"/>
      <w:szCs w:val="24"/>
      <w:lang w:val="ru-RU" w:eastAsia="ru-RU" w:bidi="ar-SA"/>
    </w:rPr>
  </w:style>
  <w:style w:type="paragraph" w:styleId="af8">
    <w:name w:val="Normal (Web)"/>
    <w:basedOn w:val="a"/>
    <w:rsid w:val="00DB1B9F"/>
    <w:pPr>
      <w:spacing w:before="100" w:beforeAutospacing="1" w:after="100" w:afterAutospacing="1"/>
      <w:jc w:val="both"/>
    </w:pPr>
    <w:rPr>
      <w:rFonts w:ascii="Arial" w:hAnsi="Arial" w:cs="Arial"/>
      <w:color w:val="000000"/>
    </w:rPr>
  </w:style>
  <w:style w:type="paragraph" w:customStyle="1" w:styleId="71">
    <w:name w:val="заголовок 7"/>
    <w:basedOn w:val="a"/>
    <w:next w:val="a"/>
    <w:autoRedefine/>
    <w:rsid w:val="00DB1B9F"/>
    <w:pPr>
      <w:keepNext/>
      <w:keepLines/>
      <w:suppressAutoHyphens/>
      <w:autoSpaceDE w:val="0"/>
      <w:autoSpaceDN w:val="0"/>
      <w:ind w:firstLine="600"/>
      <w:jc w:val="both"/>
      <w:outlineLvl w:val="1"/>
    </w:pPr>
    <w:rPr>
      <w:rFonts w:ascii="Times New Roman" w:hAnsi="Times New Roman"/>
      <w:b/>
      <w:bCs/>
      <w:sz w:val="24"/>
      <w:szCs w:val="24"/>
    </w:rPr>
  </w:style>
  <w:style w:type="character" w:customStyle="1" w:styleId="72">
    <w:name w:val="заголовок 7 Знак"/>
    <w:locked/>
    <w:rsid w:val="00DB1B9F"/>
    <w:rPr>
      <w:b/>
      <w:bCs/>
      <w:noProof w:val="0"/>
      <w:sz w:val="24"/>
      <w:szCs w:val="24"/>
      <w:lang w:val="ru-RU" w:eastAsia="ru-RU" w:bidi="ar-SA"/>
    </w:rPr>
  </w:style>
  <w:style w:type="character" w:styleId="af9">
    <w:name w:val="Emphasis"/>
    <w:uiPriority w:val="20"/>
    <w:rsid w:val="00DB1B9F"/>
    <w:rPr>
      <w:rFonts w:cs="Times New Roman"/>
      <w:i/>
      <w:iCs/>
    </w:rPr>
  </w:style>
  <w:style w:type="paragraph" w:customStyle="1" w:styleId="62">
    <w:name w:val="заголовок 6"/>
    <w:basedOn w:val="a"/>
    <w:next w:val="a"/>
    <w:rsid w:val="00DB1B9F"/>
    <w:pPr>
      <w:keepNext/>
      <w:keepLines/>
      <w:pageBreakBefore/>
      <w:suppressAutoHyphens/>
      <w:autoSpaceDE w:val="0"/>
      <w:autoSpaceDN w:val="0"/>
      <w:spacing w:after="310" w:line="311" w:lineRule="exact"/>
      <w:ind w:right="709"/>
      <w:jc w:val="center"/>
      <w:outlineLvl w:val="0"/>
    </w:pPr>
    <w:rPr>
      <w:rFonts w:ascii="Times New Roman" w:hAnsi="Times New Roman"/>
      <w:b/>
      <w:bCs/>
      <w:i/>
      <w:iCs/>
      <w:caps/>
      <w:spacing w:val="40"/>
      <w:sz w:val="28"/>
      <w:szCs w:val="28"/>
    </w:rPr>
  </w:style>
  <w:style w:type="character" w:styleId="afa">
    <w:name w:val="Strong"/>
    <w:uiPriority w:val="22"/>
    <w:rsid w:val="00DB1B9F"/>
    <w:rPr>
      <w:rFonts w:cs="Times New Roman"/>
      <w:b/>
      <w:bCs/>
    </w:rPr>
  </w:style>
  <w:style w:type="paragraph" w:styleId="25">
    <w:name w:val="Body Text Indent 2"/>
    <w:basedOn w:val="a"/>
    <w:link w:val="26"/>
    <w:uiPriority w:val="99"/>
    <w:rsid w:val="00DB1B9F"/>
    <w:pPr>
      <w:spacing w:after="120" w:line="480" w:lineRule="auto"/>
      <w:ind w:left="283"/>
    </w:pPr>
    <w:rPr>
      <w:rFonts w:ascii="Times New Roman" w:hAnsi="Times New Roman"/>
      <w:sz w:val="24"/>
      <w:szCs w:val="24"/>
    </w:rPr>
  </w:style>
  <w:style w:type="character" w:customStyle="1" w:styleId="26">
    <w:name w:val="Основной текст с отступом 2 Знак"/>
    <w:link w:val="25"/>
    <w:uiPriority w:val="99"/>
    <w:rsid w:val="00DB1B9F"/>
    <w:rPr>
      <w:rFonts w:ascii="Times New Roman" w:hAnsi="Times New Roman"/>
      <w:sz w:val="24"/>
      <w:szCs w:val="24"/>
    </w:rPr>
  </w:style>
  <w:style w:type="paragraph" w:styleId="afb">
    <w:name w:val="Title"/>
    <w:basedOn w:val="16"/>
    <w:link w:val="afc"/>
    <w:uiPriority w:val="10"/>
    <w:qFormat/>
    <w:rsid w:val="006833CA"/>
    <w:pPr>
      <w:spacing w:before="120"/>
      <w:ind w:firstLine="709"/>
    </w:pPr>
  </w:style>
  <w:style w:type="character" w:customStyle="1" w:styleId="afc">
    <w:name w:val="Заголовок Знак"/>
    <w:link w:val="afb"/>
    <w:uiPriority w:val="10"/>
    <w:rsid w:val="006833CA"/>
    <w:rPr>
      <w:rFonts w:ascii="Arial" w:eastAsia="Arial Unicode MS" w:hAnsi="Arial" w:cs="Mangal"/>
      <w:b/>
      <w:bCs/>
      <w:sz w:val="26"/>
      <w:szCs w:val="28"/>
      <w:lang w:eastAsia="ar-SA"/>
    </w:rPr>
  </w:style>
  <w:style w:type="paragraph" w:customStyle="1" w:styleId="63">
    <w:name w:val="Стиль заголовок 6 + не курсив"/>
    <w:basedOn w:val="62"/>
    <w:rsid w:val="00DB1B9F"/>
    <w:rPr>
      <w:i w:val="0"/>
      <w:iCs w:val="0"/>
    </w:rPr>
  </w:style>
  <w:style w:type="paragraph" w:customStyle="1" w:styleId="81">
    <w:name w:val="заголовок 8"/>
    <w:basedOn w:val="a"/>
    <w:next w:val="a"/>
    <w:rsid w:val="00DB1B9F"/>
    <w:pPr>
      <w:keepNext/>
      <w:keepLines/>
      <w:tabs>
        <w:tab w:val="num" w:pos="1155"/>
      </w:tabs>
      <w:suppressAutoHyphens/>
      <w:autoSpaceDE w:val="0"/>
      <w:autoSpaceDN w:val="0"/>
      <w:spacing w:before="622" w:after="310" w:line="311" w:lineRule="exact"/>
      <w:ind w:left="1155" w:right="709" w:hanging="795"/>
      <w:jc w:val="center"/>
      <w:outlineLvl w:val="2"/>
    </w:pPr>
    <w:rPr>
      <w:rFonts w:ascii="Times New Roman" w:hAnsi="Times New Roman"/>
      <w:b/>
      <w:bCs/>
      <w:i/>
      <w:iCs/>
      <w:caps/>
      <w:sz w:val="28"/>
      <w:szCs w:val="28"/>
    </w:rPr>
  </w:style>
  <w:style w:type="paragraph" w:customStyle="1" w:styleId="82">
    <w:name w:val="Стиль заголовок 8 + не полужирный не курсив не все прописные по ..."/>
    <w:basedOn w:val="81"/>
    <w:autoRedefine/>
    <w:rsid w:val="00DB1B9F"/>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sid w:val="00DB1B9F"/>
    <w:rPr>
      <w:b w:val="0"/>
      <w:bCs w:val="0"/>
      <w:i w:val="0"/>
      <w:iCs w:val="0"/>
      <w:caps w:val="0"/>
    </w:rPr>
  </w:style>
  <w:style w:type="paragraph" w:customStyle="1" w:styleId="73">
    <w:name w:val="Заголовок 7 нумерованный"/>
    <w:basedOn w:val="71"/>
    <w:rsid w:val="00DB1B9F"/>
    <w:pPr>
      <w:tabs>
        <w:tab w:val="num" w:pos="1800"/>
      </w:tabs>
      <w:ind w:left="1800" w:hanging="360"/>
    </w:pPr>
    <w:rPr>
      <w:i/>
      <w:iCs/>
    </w:rPr>
  </w:style>
  <w:style w:type="paragraph" w:customStyle="1" w:styleId="84">
    <w:name w:val="заголовок 8 нумерованный"/>
    <w:basedOn w:val="81"/>
    <w:rsid w:val="00DB1B9F"/>
    <w:pPr>
      <w:tabs>
        <w:tab w:val="clear" w:pos="1155"/>
      </w:tabs>
      <w:spacing w:before="0" w:after="0" w:line="360" w:lineRule="auto"/>
      <w:ind w:left="567" w:right="-2" w:firstLine="0"/>
      <w:jc w:val="both"/>
    </w:pPr>
    <w:rPr>
      <w:b w:val="0"/>
      <w:bCs w:val="0"/>
      <w:i w:val="0"/>
      <w:iCs w:val="0"/>
      <w:caps w:val="0"/>
    </w:rPr>
  </w:style>
  <w:style w:type="paragraph" w:customStyle="1" w:styleId="64">
    <w:name w:val="заголовок 6 нумерованный"/>
    <w:basedOn w:val="62"/>
    <w:rsid w:val="00DB1B9F"/>
    <w:pPr>
      <w:ind w:left="360"/>
    </w:pPr>
  </w:style>
  <w:style w:type="paragraph" w:customStyle="1" w:styleId="3">
    <w:name w:val="Стиль Заголовок 3 + не полужирный по ширине Междустр.интервал:  п..."/>
    <w:basedOn w:val="30"/>
    <w:rsid w:val="00DB1B9F"/>
    <w:pPr>
      <w:pageBreakBefore/>
      <w:widowControl w:val="0"/>
      <w:numPr>
        <w:ilvl w:val="2"/>
        <w:numId w:val="1"/>
      </w:numPr>
      <w:tabs>
        <w:tab w:val="num" w:pos="1152"/>
      </w:tabs>
      <w:autoSpaceDE w:val="0"/>
      <w:autoSpaceDN w:val="0"/>
      <w:spacing w:before="0" w:after="0"/>
      <w:ind w:left="7560" w:hanging="720"/>
    </w:pPr>
    <w:rPr>
      <w:sz w:val="28"/>
      <w:szCs w:val="28"/>
    </w:rPr>
  </w:style>
  <w:style w:type="paragraph" w:customStyle="1" w:styleId="32">
    <w:name w:val="заголовок 3"/>
    <w:basedOn w:val="30"/>
    <w:next w:val="a"/>
    <w:rsid w:val="00DB1B9F"/>
    <w:pPr>
      <w:pageBreakBefore/>
      <w:widowControl w:val="0"/>
      <w:tabs>
        <w:tab w:val="num" w:pos="360"/>
      </w:tabs>
      <w:autoSpaceDE w:val="0"/>
      <w:autoSpaceDN w:val="0"/>
      <w:spacing w:before="0" w:after="0" w:line="311" w:lineRule="exact"/>
      <w:jc w:val="right"/>
      <w:outlineLvl w:val="1"/>
    </w:pPr>
    <w:rPr>
      <w:sz w:val="28"/>
      <w:szCs w:val="28"/>
    </w:rPr>
  </w:style>
  <w:style w:type="paragraph" w:customStyle="1" w:styleId="33">
    <w:name w:val="Стиль Заголовок 3 + по ширине"/>
    <w:basedOn w:val="30"/>
    <w:rsid w:val="00DB1B9F"/>
    <w:pPr>
      <w:keepNext w:val="0"/>
      <w:widowControl w:val="0"/>
      <w:autoSpaceDE w:val="0"/>
      <w:autoSpaceDN w:val="0"/>
      <w:spacing w:before="0" w:after="0"/>
    </w:pPr>
    <w:rPr>
      <w:b w:val="0"/>
      <w:bCs w:val="0"/>
      <w:sz w:val="28"/>
      <w:szCs w:val="28"/>
    </w:rPr>
  </w:style>
  <w:style w:type="paragraph" w:styleId="34">
    <w:name w:val="Body Text Indent 3"/>
    <w:basedOn w:val="a"/>
    <w:link w:val="35"/>
    <w:rsid w:val="00DB1B9F"/>
    <w:pPr>
      <w:spacing w:before="120"/>
      <w:ind w:firstLine="360"/>
      <w:jc w:val="both"/>
    </w:pPr>
    <w:rPr>
      <w:rFonts w:ascii="Times New Roman" w:hAnsi="Times New Roman"/>
      <w:sz w:val="24"/>
      <w:szCs w:val="24"/>
    </w:rPr>
  </w:style>
  <w:style w:type="character" w:customStyle="1" w:styleId="35">
    <w:name w:val="Основной текст с отступом 3 Знак"/>
    <w:link w:val="34"/>
    <w:rsid w:val="00DB1B9F"/>
    <w:rPr>
      <w:rFonts w:ascii="Times New Roman" w:hAnsi="Times New Roman"/>
      <w:sz w:val="24"/>
      <w:szCs w:val="24"/>
    </w:rPr>
  </w:style>
  <w:style w:type="character" w:styleId="afd">
    <w:name w:val="FollowedHyperlink"/>
    <w:uiPriority w:val="99"/>
    <w:rsid w:val="00DB1B9F"/>
    <w:rPr>
      <w:color w:val="800080"/>
      <w:u w:val="single"/>
    </w:rPr>
  </w:style>
  <w:style w:type="paragraph" w:styleId="17">
    <w:name w:val="toc 1"/>
    <w:basedOn w:val="a"/>
    <w:next w:val="a"/>
    <w:autoRedefine/>
    <w:uiPriority w:val="39"/>
    <w:rsid w:val="007E05ED"/>
    <w:pPr>
      <w:widowControl w:val="0"/>
      <w:tabs>
        <w:tab w:val="right" w:leader="dot" w:pos="9639"/>
        <w:tab w:val="right" w:leader="dot" w:pos="9781"/>
      </w:tabs>
      <w:autoSpaceDE w:val="0"/>
      <w:autoSpaceDN w:val="0"/>
      <w:adjustRightInd w:val="0"/>
      <w:spacing w:line="360" w:lineRule="auto"/>
    </w:pPr>
    <w:rPr>
      <w:rFonts w:ascii="Arial" w:hAnsi="Arial"/>
      <w:iCs/>
      <w:noProof/>
      <w:sz w:val="24"/>
      <w:szCs w:val="28"/>
    </w:rPr>
  </w:style>
  <w:style w:type="paragraph" w:styleId="27">
    <w:name w:val="toc 2"/>
    <w:basedOn w:val="a"/>
    <w:next w:val="a"/>
    <w:autoRedefine/>
    <w:uiPriority w:val="39"/>
    <w:rsid w:val="00153FBB"/>
    <w:pPr>
      <w:widowControl w:val="0"/>
      <w:tabs>
        <w:tab w:val="left" w:leader="dot" w:pos="284"/>
        <w:tab w:val="left" w:pos="9498"/>
        <w:tab w:val="right" w:leader="dot" w:pos="9781"/>
      </w:tabs>
      <w:autoSpaceDE w:val="0"/>
      <w:autoSpaceDN w:val="0"/>
      <w:adjustRightInd w:val="0"/>
      <w:spacing w:line="360" w:lineRule="auto"/>
      <w:jc w:val="both"/>
    </w:pPr>
    <w:rPr>
      <w:rFonts w:ascii="Arial" w:hAnsi="Arial" w:cs="Arial"/>
      <w:sz w:val="24"/>
    </w:rPr>
  </w:style>
  <w:style w:type="paragraph" w:styleId="36">
    <w:name w:val="toc 3"/>
    <w:basedOn w:val="a"/>
    <w:next w:val="a"/>
    <w:autoRedefine/>
    <w:uiPriority w:val="39"/>
    <w:rsid w:val="000C5690"/>
    <w:pPr>
      <w:tabs>
        <w:tab w:val="left" w:leader="dot" w:pos="9498"/>
      </w:tabs>
      <w:spacing w:line="360" w:lineRule="auto"/>
      <w:ind w:firstLine="284"/>
    </w:pPr>
    <w:rPr>
      <w:rFonts w:ascii="Arial" w:hAnsi="Arial" w:cs="Arial"/>
      <w:sz w:val="24"/>
    </w:rPr>
  </w:style>
  <w:style w:type="paragraph" w:styleId="afe">
    <w:name w:val="endnote text"/>
    <w:basedOn w:val="a"/>
    <w:link w:val="aff"/>
    <w:semiHidden/>
    <w:rsid w:val="00DB1B9F"/>
    <w:pPr>
      <w:widowControl w:val="0"/>
      <w:autoSpaceDE w:val="0"/>
      <w:autoSpaceDN w:val="0"/>
      <w:adjustRightInd w:val="0"/>
    </w:pPr>
    <w:rPr>
      <w:rFonts w:ascii="Arial" w:hAnsi="Arial" w:cs="Arial"/>
    </w:rPr>
  </w:style>
  <w:style w:type="character" w:customStyle="1" w:styleId="aff">
    <w:name w:val="Текст концевой сноски Знак"/>
    <w:link w:val="afe"/>
    <w:semiHidden/>
    <w:rsid w:val="00DB1B9F"/>
    <w:rPr>
      <w:rFonts w:ascii="Arial" w:hAnsi="Arial" w:cs="Arial"/>
    </w:rPr>
  </w:style>
  <w:style w:type="character" w:styleId="aff0">
    <w:name w:val="endnote reference"/>
    <w:semiHidden/>
    <w:rsid w:val="00DB1B9F"/>
    <w:rPr>
      <w:vertAlign w:val="superscript"/>
    </w:rPr>
  </w:style>
  <w:style w:type="paragraph" w:customStyle="1" w:styleId="Heading">
    <w:name w:val="Heading"/>
    <w:uiPriority w:val="99"/>
    <w:rsid w:val="00DB1B9F"/>
    <w:pPr>
      <w:widowControl w:val="0"/>
      <w:autoSpaceDE w:val="0"/>
      <w:autoSpaceDN w:val="0"/>
      <w:adjustRightInd w:val="0"/>
    </w:pPr>
    <w:rPr>
      <w:rFonts w:ascii="Arial" w:hAnsi="Arial" w:cs="Arial"/>
      <w:b/>
      <w:bCs/>
      <w:sz w:val="22"/>
      <w:szCs w:val="22"/>
    </w:rPr>
  </w:style>
  <w:style w:type="paragraph" w:customStyle="1" w:styleId="textn">
    <w:name w:val="textn"/>
    <w:basedOn w:val="a"/>
    <w:rsid w:val="00DB1B9F"/>
    <w:pPr>
      <w:spacing w:before="100" w:beforeAutospacing="1" w:after="100" w:afterAutospacing="1"/>
    </w:pPr>
    <w:rPr>
      <w:rFonts w:ascii="Times New Roman" w:hAnsi="Times New Roman"/>
      <w:sz w:val="24"/>
      <w:szCs w:val="24"/>
    </w:rPr>
  </w:style>
  <w:style w:type="paragraph" w:styleId="aff1">
    <w:name w:val="List Paragraph"/>
    <w:basedOn w:val="a"/>
    <w:link w:val="aff2"/>
    <w:uiPriority w:val="34"/>
    <w:qFormat/>
    <w:rsid w:val="00DB1B9F"/>
    <w:pPr>
      <w:widowControl w:val="0"/>
      <w:autoSpaceDE w:val="0"/>
      <w:autoSpaceDN w:val="0"/>
      <w:adjustRightInd w:val="0"/>
      <w:ind w:left="720"/>
      <w:contextualSpacing/>
    </w:pPr>
    <w:rPr>
      <w:rFonts w:ascii="Arial" w:hAnsi="Arial" w:cs="Arial"/>
    </w:rPr>
  </w:style>
  <w:style w:type="paragraph" w:customStyle="1" w:styleId="iniiaiie9oaenonionooiii3">
    <w:name w:val="iniiaiie9oaenonionooiii3"/>
    <w:basedOn w:val="a"/>
    <w:rsid w:val="00DB1B9F"/>
    <w:pPr>
      <w:overflowPunct w:val="0"/>
      <w:autoSpaceDE w:val="0"/>
      <w:autoSpaceDN w:val="0"/>
      <w:ind w:right="2069" w:firstLine="284"/>
      <w:jc w:val="both"/>
    </w:pPr>
    <w:rPr>
      <w:rFonts w:ascii="Times New Roman" w:hAnsi="Times New Roman"/>
    </w:rPr>
  </w:style>
  <w:style w:type="table" w:customStyle="1" w:styleId="18">
    <w:name w:val="Сетка таблицы1"/>
    <w:basedOn w:val="a1"/>
    <w:next w:val="af"/>
    <w:rsid w:val="00DB1B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No Spacing"/>
    <w:aliases w:val="Без отступа"/>
    <w:uiPriority w:val="1"/>
    <w:qFormat/>
    <w:rsid w:val="00DB1B9F"/>
    <w:rPr>
      <w:rFonts w:ascii="Calibri" w:hAnsi="Calibri"/>
      <w:sz w:val="22"/>
      <w:szCs w:val="22"/>
      <w:lang w:eastAsia="en-US"/>
    </w:rPr>
  </w:style>
  <w:style w:type="character" w:customStyle="1" w:styleId="aff4">
    <w:name w:val="Без интервала Знак"/>
    <w:rsid w:val="00DB1B9F"/>
    <w:rPr>
      <w:rFonts w:ascii="Calibri" w:hAnsi="Calibri"/>
      <w:sz w:val="22"/>
      <w:szCs w:val="22"/>
      <w:lang w:val="ru-RU" w:eastAsia="en-US" w:bidi="ar-SA"/>
    </w:rPr>
  </w:style>
  <w:style w:type="paragraph" w:customStyle="1" w:styleId="Default">
    <w:name w:val="Default"/>
    <w:rsid w:val="00332491"/>
    <w:pPr>
      <w:autoSpaceDE w:val="0"/>
      <w:autoSpaceDN w:val="0"/>
      <w:adjustRightInd w:val="0"/>
    </w:pPr>
    <w:rPr>
      <w:rFonts w:ascii="Times New Roman" w:eastAsia="Calibri" w:hAnsi="Times New Roman"/>
      <w:color w:val="000000"/>
      <w:sz w:val="24"/>
      <w:szCs w:val="24"/>
    </w:rPr>
  </w:style>
  <w:style w:type="paragraph" w:customStyle="1" w:styleId="28">
    <w:name w:val="Стиль2"/>
    <w:basedOn w:val="30"/>
    <w:link w:val="29"/>
    <w:rsid w:val="008A6265"/>
  </w:style>
  <w:style w:type="paragraph" w:customStyle="1" w:styleId="37">
    <w:name w:val="Стиль3"/>
    <w:basedOn w:val="28"/>
    <w:link w:val="38"/>
    <w:rsid w:val="008A6265"/>
    <w:rPr>
      <w:sz w:val="28"/>
      <w:szCs w:val="28"/>
    </w:rPr>
  </w:style>
  <w:style w:type="character" w:customStyle="1" w:styleId="29">
    <w:name w:val="Стиль2 Знак"/>
    <w:basedOn w:val="31"/>
    <w:link w:val="28"/>
    <w:rsid w:val="008A6265"/>
    <w:rPr>
      <w:rFonts w:ascii="Arial" w:hAnsi="Arial"/>
      <w:b/>
      <w:bCs/>
      <w:sz w:val="24"/>
      <w:szCs w:val="26"/>
    </w:rPr>
  </w:style>
  <w:style w:type="paragraph" w:customStyle="1" w:styleId="41">
    <w:name w:val="Стиль4"/>
    <w:basedOn w:val="a"/>
    <w:link w:val="42"/>
    <w:rsid w:val="00ED58DA"/>
    <w:pPr>
      <w:ind w:firstLine="397"/>
      <w:jc w:val="both"/>
    </w:pPr>
    <w:rPr>
      <w:rFonts w:ascii="Times New Roman" w:eastAsia="Calibri" w:hAnsi="Times New Roman"/>
      <w:b/>
      <w:sz w:val="28"/>
      <w:szCs w:val="28"/>
    </w:rPr>
  </w:style>
  <w:style w:type="character" w:customStyle="1" w:styleId="38">
    <w:name w:val="Стиль3 Знак"/>
    <w:link w:val="37"/>
    <w:rsid w:val="008A6265"/>
    <w:rPr>
      <w:rFonts w:ascii="Arial" w:hAnsi="Arial"/>
      <w:b/>
      <w:bCs/>
      <w:sz w:val="28"/>
      <w:szCs w:val="28"/>
    </w:rPr>
  </w:style>
  <w:style w:type="paragraph" w:styleId="aff5">
    <w:name w:val="TOC Heading"/>
    <w:basedOn w:val="1"/>
    <w:next w:val="a"/>
    <w:uiPriority w:val="39"/>
    <w:unhideWhenUsed/>
    <w:qFormat/>
    <w:rsid w:val="0004553A"/>
    <w:pPr>
      <w:keepLines/>
      <w:numPr>
        <w:numId w:val="0"/>
      </w:numPr>
      <w:spacing w:before="120" w:line="480" w:lineRule="auto"/>
      <w:jc w:val="center"/>
      <w:outlineLvl w:val="9"/>
    </w:pPr>
    <w:rPr>
      <w:sz w:val="26"/>
      <w:szCs w:val="28"/>
    </w:rPr>
  </w:style>
  <w:style w:type="character" w:customStyle="1" w:styleId="42">
    <w:name w:val="Стиль4 Знак"/>
    <w:link w:val="41"/>
    <w:rsid w:val="00ED58DA"/>
    <w:rPr>
      <w:rFonts w:ascii="Times New Roman" w:eastAsia="Calibri" w:hAnsi="Times New Roman"/>
      <w:b/>
      <w:sz w:val="28"/>
      <w:szCs w:val="28"/>
    </w:rPr>
  </w:style>
  <w:style w:type="paragraph" w:styleId="43">
    <w:name w:val="toc 4"/>
    <w:basedOn w:val="a"/>
    <w:next w:val="a"/>
    <w:autoRedefine/>
    <w:uiPriority w:val="39"/>
    <w:unhideWhenUsed/>
    <w:rsid w:val="008278A2"/>
    <w:pPr>
      <w:ind w:left="1367" w:hanging="709"/>
    </w:pPr>
    <w:rPr>
      <w:rFonts w:ascii="Arial" w:hAnsi="Arial"/>
      <w:sz w:val="24"/>
      <w:szCs w:val="22"/>
    </w:rPr>
  </w:style>
  <w:style w:type="paragraph" w:styleId="52">
    <w:name w:val="toc 5"/>
    <w:basedOn w:val="a"/>
    <w:next w:val="a"/>
    <w:autoRedefine/>
    <w:uiPriority w:val="39"/>
    <w:unhideWhenUsed/>
    <w:rsid w:val="0063417A"/>
    <w:pPr>
      <w:spacing w:after="100" w:line="276" w:lineRule="auto"/>
      <w:ind w:left="880"/>
    </w:pPr>
    <w:rPr>
      <w:rFonts w:ascii="Calibri" w:hAnsi="Calibri"/>
      <w:sz w:val="22"/>
      <w:szCs w:val="22"/>
    </w:rPr>
  </w:style>
  <w:style w:type="paragraph" w:styleId="65">
    <w:name w:val="toc 6"/>
    <w:basedOn w:val="a"/>
    <w:next w:val="a"/>
    <w:autoRedefine/>
    <w:uiPriority w:val="39"/>
    <w:unhideWhenUsed/>
    <w:rsid w:val="0063417A"/>
    <w:pPr>
      <w:spacing w:after="100" w:line="276" w:lineRule="auto"/>
      <w:ind w:left="1100"/>
    </w:pPr>
    <w:rPr>
      <w:rFonts w:ascii="Calibri" w:hAnsi="Calibri"/>
      <w:sz w:val="22"/>
      <w:szCs w:val="22"/>
    </w:rPr>
  </w:style>
  <w:style w:type="paragraph" w:styleId="74">
    <w:name w:val="toc 7"/>
    <w:basedOn w:val="a"/>
    <w:next w:val="a"/>
    <w:autoRedefine/>
    <w:uiPriority w:val="39"/>
    <w:unhideWhenUsed/>
    <w:rsid w:val="0063417A"/>
    <w:pPr>
      <w:spacing w:after="100" w:line="276" w:lineRule="auto"/>
      <w:ind w:left="1320"/>
    </w:pPr>
    <w:rPr>
      <w:rFonts w:ascii="Calibri" w:hAnsi="Calibri"/>
      <w:sz w:val="22"/>
      <w:szCs w:val="22"/>
    </w:rPr>
  </w:style>
  <w:style w:type="paragraph" w:styleId="85">
    <w:name w:val="toc 8"/>
    <w:basedOn w:val="a"/>
    <w:next w:val="a"/>
    <w:autoRedefine/>
    <w:uiPriority w:val="39"/>
    <w:unhideWhenUsed/>
    <w:rsid w:val="0063417A"/>
    <w:pPr>
      <w:spacing w:after="100" w:line="276" w:lineRule="auto"/>
      <w:ind w:left="1540"/>
    </w:pPr>
    <w:rPr>
      <w:rFonts w:ascii="Calibri" w:hAnsi="Calibri"/>
      <w:sz w:val="22"/>
      <w:szCs w:val="22"/>
    </w:rPr>
  </w:style>
  <w:style w:type="paragraph" w:styleId="92">
    <w:name w:val="toc 9"/>
    <w:basedOn w:val="a"/>
    <w:next w:val="a"/>
    <w:autoRedefine/>
    <w:uiPriority w:val="39"/>
    <w:unhideWhenUsed/>
    <w:rsid w:val="0063417A"/>
    <w:pPr>
      <w:spacing w:after="100" w:line="276" w:lineRule="auto"/>
      <w:ind w:left="1760"/>
    </w:pPr>
    <w:rPr>
      <w:rFonts w:ascii="Calibri" w:hAnsi="Calibri"/>
      <w:sz w:val="22"/>
      <w:szCs w:val="22"/>
    </w:rPr>
  </w:style>
  <w:style w:type="paragraph" w:customStyle="1" w:styleId="100">
    <w:name w:val="заголовок 10"/>
    <w:basedOn w:val="a"/>
    <w:link w:val="101"/>
    <w:rsid w:val="00621B33"/>
    <w:pPr>
      <w:ind w:firstLine="397"/>
    </w:pPr>
    <w:rPr>
      <w:b/>
      <w:sz w:val="28"/>
      <w:szCs w:val="28"/>
    </w:rPr>
  </w:style>
  <w:style w:type="paragraph" w:customStyle="1" w:styleId="110">
    <w:name w:val="заголовок 11"/>
    <w:basedOn w:val="a"/>
    <w:link w:val="111"/>
    <w:qFormat/>
    <w:rsid w:val="00537A4E"/>
    <w:pPr>
      <w:jc w:val="center"/>
    </w:pPr>
    <w:rPr>
      <w:b/>
      <w:sz w:val="28"/>
      <w:szCs w:val="28"/>
    </w:rPr>
  </w:style>
  <w:style w:type="character" w:customStyle="1" w:styleId="101">
    <w:name w:val="заголовок 10 Знак"/>
    <w:link w:val="100"/>
    <w:rsid w:val="00621B33"/>
    <w:rPr>
      <w:b/>
      <w:sz w:val="28"/>
      <w:szCs w:val="28"/>
    </w:rPr>
  </w:style>
  <w:style w:type="character" w:customStyle="1" w:styleId="111">
    <w:name w:val="заголовок 11 Знак"/>
    <w:link w:val="110"/>
    <w:rsid w:val="00537A4E"/>
    <w:rPr>
      <w:b/>
      <w:sz w:val="28"/>
      <w:szCs w:val="28"/>
    </w:rPr>
  </w:style>
  <w:style w:type="paragraph" w:customStyle="1" w:styleId="CM4">
    <w:name w:val="CM4"/>
    <w:basedOn w:val="a"/>
    <w:next w:val="a"/>
    <w:rsid w:val="00E8250A"/>
    <w:pPr>
      <w:widowControl w:val="0"/>
      <w:autoSpaceDE w:val="0"/>
      <w:autoSpaceDN w:val="0"/>
      <w:adjustRightInd w:val="0"/>
      <w:spacing w:line="238" w:lineRule="atLeast"/>
    </w:pPr>
    <w:rPr>
      <w:rFonts w:ascii="Arial" w:hAnsi="Arial"/>
      <w:sz w:val="24"/>
      <w:szCs w:val="24"/>
    </w:rPr>
  </w:style>
  <w:style w:type="character" w:customStyle="1" w:styleId="aff6">
    <w:name w:val="Гипертекстовая ссылка"/>
    <w:uiPriority w:val="99"/>
    <w:rsid w:val="005C2510"/>
    <w:rPr>
      <w:b w:val="0"/>
      <w:bCs w:val="0"/>
      <w:color w:val="106BBE"/>
      <w:sz w:val="26"/>
      <w:szCs w:val="26"/>
    </w:rPr>
  </w:style>
  <w:style w:type="character" w:customStyle="1" w:styleId="19">
    <w:name w:val="Основной шрифт абзаца1"/>
    <w:rsid w:val="00B90155"/>
  </w:style>
  <w:style w:type="character" w:customStyle="1" w:styleId="apple-converted-space">
    <w:name w:val="apple-converted-space"/>
    <w:basedOn w:val="19"/>
    <w:rsid w:val="00B90155"/>
  </w:style>
  <w:style w:type="paragraph" w:customStyle="1" w:styleId="16">
    <w:name w:val="Заголовок1"/>
    <w:basedOn w:val="1"/>
    <w:qFormat/>
    <w:rsid w:val="00D654CB"/>
    <w:pPr>
      <w:widowControl w:val="0"/>
      <w:numPr>
        <w:numId w:val="0"/>
      </w:numPr>
      <w:suppressAutoHyphens/>
      <w:autoSpaceDE w:val="0"/>
      <w:spacing w:after="240"/>
      <w:jc w:val="center"/>
    </w:pPr>
    <w:rPr>
      <w:rFonts w:eastAsia="Arial Unicode MS" w:cs="Mangal"/>
      <w:szCs w:val="28"/>
      <w:lang w:eastAsia="ar-SA"/>
    </w:rPr>
  </w:style>
  <w:style w:type="paragraph" w:styleId="aff7">
    <w:name w:val="List"/>
    <w:basedOn w:val="a9"/>
    <w:rsid w:val="00B90155"/>
    <w:pPr>
      <w:suppressAutoHyphens/>
      <w:spacing w:before="280" w:after="280"/>
    </w:pPr>
    <w:rPr>
      <w:rFonts w:ascii="Arial" w:hAnsi="Arial" w:cs="Mangal"/>
      <w:sz w:val="24"/>
      <w:szCs w:val="24"/>
      <w:lang w:eastAsia="ar-SA"/>
    </w:rPr>
  </w:style>
  <w:style w:type="paragraph" w:customStyle="1" w:styleId="1a">
    <w:name w:val="Название1"/>
    <w:basedOn w:val="a"/>
    <w:rsid w:val="00B90155"/>
    <w:pPr>
      <w:widowControl w:val="0"/>
      <w:suppressLineNumbers/>
      <w:suppressAutoHyphens/>
      <w:autoSpaceDE w:val="0"/>
      <w:spacing w:before="120" w:after="120"/>
    </w:pPr>
    <w:rPr>
      <w:rFonts w:ascii="Arial" w:eastAsia="Calibri" w:hAnsi="Arial" w:cs="Mangal"/>
      <w:i/>
      <w:iCs/>
      <w:szCs w:val="24"/>
      <w:lang w:eastAsia="ar-SA"/>
    </w:rPr>
  </w:style>
  <w:style w:type="paragraph" w:customStyle="1" w:styleId="1b">
    <w:name w:val="Указатель1"/>
    <w:basedOn w:val="a"/>
    <w:rsid w:val="00B90155"/>
    <w:pPr>
      <w:widowControl w:val="0"/>
      <w:suppressLineNumbers/>
      <w:suppressAutoHyphens/>
      <w:autoSpaceDE w:val="0"/>
    </w:pPr>
    <w:rPr>
      <w:rFonts w:ascii="Arial" w:eastAsia="Calibri" w:hAnsi="Arial" w:cs="Mangal"/>
      <w:sz w:val="24"/>
      <w:szCs w:val="24"/>
      <w:lang w:eastAsia="ar-SA"/>
    </w:rPr>
  </w:style>
  <w:style w:type="paragraph" w:customStyle="1" w:styleId="1c">
    <w:name w:val="Схема документа1"/>
    <w:basedOn w:val="a"/>
    <w:rsid w:val="00B90155"/>
    <w:pPr>
      <w:widowControl w:val="0"/>
      <w:suppressAutoHyphens/>
      <w:autoSpaceDE w:val="0"/>
    </w:pPr>
    <w:rPr>
      <w:rFonts w:ascii="Tahoma" w:eastAsia="Calibri" w:hAnsi="Tahoma" w:cs="Tahoma"/>
      <w:sz w:val="16"/>
      <w:szCs w:val="16"/>
      <w:lang w:eastAsia="ar-SA"/>
    </w:rPr>
  </w:style>
  <w:style w:type="character" w:customStyle="1" w:styleId="1d">
    <w:name w:val="Схема документа Знак1"/>
    <w:uiPriority w:val="99"/>
    <w:semiHidden/>
    <w:rsid w:val="00B90155"/>
    <w:rPr>
      <w:rFonts w:ascii="Tahoma" w:eastAsia="Calibri" w:hAnsi="Tahoma" w:cs="Tahoma"/>
      <w:sz w:val="16"/>
      <w:szCs w:val="16"/>
      <w:lang w:eastAsia="ar-SA"/>
    </w:rPr>
  </w:style>
  <w:style w:type="paragraph" w:customStyle="1" w:styleId="220">
    <w:name w:val="Основной текст 22"/>
    <w:basedOn w:val="a"/>
    <w:rsid w:val="00B90155"/>
    <w:pPr>
      <w:spacing w:line="360" w:lineRule="auto"/>
      <w:ind w:firstLine="397"/>
      <w:jc w:val="both"/>
    </w:pPr>
    <w:rPr>
      <w:rFonts w:ascii="Calibri" w:hAnsi="Calibri"/>
      <w:sz w:val="24"/>
      <w:lang w:val="en-US" w:bidi="en-US"/>
    </w:rPr>
  </w:style>
  <w:style w:type="character" w:customStyle="1" w:styleId="a7">
    <w:name w:val="Текст сноски Знак"/>
    <w:basedOn w:val="a0"/>
    <w:link w:val="a6"/>
    <w:uiPriority w:val="99"/>
    <w:rsid w:val="00B90155"/>
  </w:style>
  <w:style w:type="paragraph" w:customStyle="1" w:styleId="1e">
    <w:name w:val="Обычный1"/>
    <w:rsid w:val="00B90155"/>
    <w:pPr>
      <w:widowControl w:val="0"/>
    </w:pPr>
    <w:rPr>
      <w:rFonts w:ascii="Arial" w:hAnsi="Arial"/>
      <w:snapToGrid w:val="0"/>
      <w:lang w:val="en-US" w:bidi="en-US"/>
    </w:rPr>
  </w:style>
  <w:style w:type="character" w:customStyle="1" w:styleId="submenu-table">
    <w:name w:val="submenu-table"/>
    <w:basedOn w:val="a0"/>
    <w:rsid w:val="00B90155"/>
  </w:style>
  <w:style w:type="paragraph" w:styleId="aff8">
    <w:name w:val="Subtitle"/>
    <w:basedOn w:val="a"/>
    <w:next w:val="a"/>
    <w:link w:val="aff9"/>
    <w:uiPriority w:val="11"/>
    <w:rsid w:val="00B90155"/>
    <w:pPr>
      <w:spacing w:after="60"/>
      <w:jc w:val="center"/>
      <w:outlineLvl w:val="1"/>
    </w:pPr>
    <w:rPr>
      <w:rFonts w:ascii="Cambria" w:hAnsi="Cambria"/>
      <w:sz w:val="24"/>
      <w:szCs w:val="24"/>
      <w:lang w:val="en-US" w:eastAsia="en-US" w:bidi="en-US"/>
    </w:rPr>
  </w:style>
  <w:style w:type="character" w:customStyle="1" w:styleId="aff9">
    <w:name w:val="Подзаголовок Знак"/>
    <w:link w:val="aff8"/>
    <w:uiPriority w:val="11"/>
    <w:rsid w:val="00B90155"/>
    <w:rPr>
      <w:rFonts w:ascii="Cambria" w:hAnsi="Cambria"/>
      <w:sz w:val="24"/>
      <w:szCs w:val="24"/>
      <w:lang w:val="en-US" w:eastAsia="en-US" w:bidi="en-US"/>
    </w:rPr>
  </w:style>
  <w:style w:type="paragraph" w:styleId="2a">
    <w:name w:val="Quote"/>
    <w:basedOn w:val="a"/>
    <w:next w:val="a"/>
    <w:link w:val="2b"/>
    <w:uiPriority w:val="29"/>
    <w:rsid w:val="00B90155"/>
    <w:rPr>
      <w:rFonts w:ascii="Calibri" w:hAnsi="Calibri"/>
      <w:i/>
      <w:sz w:val="24"/>
      <w:szCs w:val="24"/>
      <w:lang w:val="en-US" w:eastAsia="en-US" w:bidi="en-US"/>
    </w:rPr>
  </w:style>
  <w:style w:type="character" w:customStyle="1" w:styleId="2b">
    <w:name w:val="Цитата 2 Знак"/>
    <w:link w:val="2a"/>
    <w:uiPriority w:val="29"/>
    <w:rsid w:val="00B90155"/>
    <w:rPr>
      <w:rFonts w:ascii="Calibri" w:hAnsi="Calibri"/>
      <w:i/>
      <w:sz w:val="24"/>
      <w:szCs w:val="24"/>
      <w:lang w:val="en-US" w:eastAsia="en-US" w:bidi="en-US"/>
    </w:rPr>
  </w:style>
  <w:style w:type="paragraph" w:styleId="affa">
    <w:name w:val="Intense Quote"/>
    <w:basedOn w:val="a"/>
    <w:next w:val="a"/>
    <w:link w:val="affb"/>
    <w:uiPriority w:val="30"/>
    <w:rsid w:val="00B90155"/>
    <w:pPr>
      <w:ind w:left="720" w:right="720"/>
    </w:pPr>
    <w:rPr>
      <w:rFonts w:ascii="Calibri" w:hAnsi="Calibri"/>
      <w:b/>
      <w:i/>
      <w:sz w:val="24"/>
      <w:szCs w:val="22"/>
      <w:lang w:val="en-US" w:eastAsia="en-US" w:bidi="en-US"/>
    </w:rPr>
  </w:style>
  <w:style w:type="character" w:customStyle="1" w:styleId="affb">
    <w:name w:val="Выделенная цитата Знак"/>
    <w:link w:val="affa"/>
    <w:uiPriority w:val="30"/>
    <w:rsid w:val="00B90155"/>
    <w:rPr>
      <w:rFonts w:ascii="Calibri" w:hAnsi="Calibri"/>
      <w:b/>
      <w:i/>
      <w:sz w:val="24"/>
      <w:szCs w:val="22"/>
      <w:lang w:val="en-US" w:eastAsia="en-US" w:bidi="en-US"/>
    </w:rPr>
  </w:style>
  <w:style w:type="character" w:styleId="affc">
    <w:name w:val="Subtle Emphasis"/>
    <w:uiPriority w:val="19"/>
    <w:rsid w:val="00B90155"/>
    <w:rPr>
      <w:i/>
      <w:color w:val="5A5A5A"/>
    </w:rPr>
  </w:style>
  <w:style w:type="character" w:styleId="affd">
    <w:name w:val="Intense Emphasis"/>
    <w:uiPriority w:val="21"/>
    <w:rsid w:val="00B90155"/>
    <w:rPr>
      <w:b/>
      <w:i/>
      <w:sz w:val="24"/>
      <w:szCs w:val="24"/>
      <w:u w:val="single"/>
    </w:rPr>
  </w:style>
  <w:style w:type="character" w:styleId="affe">
    <w:name w:val="Subtle Reference"/>
    <w:uiPriority w:val="31"/>
    <w:rsid w:val="00B90155"/>
    <w:rPr>
      <w:sz w:val="24"/>
      <w:szCs w:val="24"/>
      <w:u w:val="single"/>
    </w:rPr>
  </w:style>
  <w:style w:type="character" w:styleId="afff">
    <w:name w:val="Intense Reference"/>
    <w:uiPriority w:val="32"/>
    <w:rsid w:val="00B90155"/>
    <w:rPr>
      <w:b/>
      <w:sz w:val="24"/>
      <w:u w:val="single"/>
    </w:rPr>
  </w:style>
  <w:style w:type="character" w:styleId="afff0">
    <w:name w:val="Book Title"/>
    <w:uiPriority w:val="33"/>
    <w:rsid w:val="00B90155"/>
    <w:rPr>
      <w:rFonts w:ascii="Cambria" w:eastAsia="Times New Roman" w:hAnsi="Cambria"/>
      <w:b/>
      <w:i/>
      <w:sz w:val="24"/>
      <w:szCs w:val="24"/>
    </w:rPr>
  </w:style>
  <w:style w:type="paragraph" w:styleId="afff1">
    <w:name w:val="Revision"/>
    <w:hidden/>
    <w:uiPriority w:val="99"/>
    <w:semiHidden/>
    <w:rsid w:val="00B90155"/>
    <w:rPr>
      <w:rFonts w:ascii="Calibri" w:hAnsi="Calibri"/>
      <w:sz w:val="24"/>
      <w:szCs w:val="24"/>
      <w:lang w:val="en-US" w:eastAsia="en-US" w:bidi="en-US"/>
    </w:rPr>
  </w:style>
  <w:style w:type="paragraph" w:customStyle="1" w:styleId="FORMATTEXT">
    <w:name w:val=".FORMATTEXT"/>
    <w:uiPriority w:val="99"/>
    <w:rsid w:val="00B90155"/>
    <w:pPr>
      <w:widowControl w:val="0"/>
      <w:autoSpaceDE w:val="0"/>
      <w:autoSpaceDN w:val="0"/>
      <w:adjustRightInd w:val="0"/>
    </w:pPr>
    <w:rPr>
      <w:rFonts w:ascii="Times New Roman" w:hAnsi="Times New Roman"/>
      <w:sz w:val="24"/>
      <w:szCs w:val="24"/>
    </w:rPr>
  </w:style>
  <w:style w:type="character" w:customStyle="1" w:styleId="FontStyle157">
    <w:name w:val="Font Style157"/>
    <w:uiPriority w:val="99"/>
    <w:rsid w:val="00B90155"/>
    <w:rPr>
      <w:rFonts w:ascii="Times New Roman" w:hAnsi="Times New Roman" w:cs="Times New Roman"/>
      <w:sz w:val="22"/>
      <w:szCs w:val="22"/>
    </w:rPr>
  </w:style>
  <w:style w:type="paragraph" w:customStyle="1" w:styleId="Style4">
    <w:name w:val="Style4"/>
    <w:basedOn w:val="a"/>
    <w:uiPriority w:val="99"/>
    <w:rsid w:val="00B90155"/>
    <w:pPr>
      <w:widowControl w:val="0"/>
      <w:autoSpaceDE w:val="0"/>
      <w:autoSpaceDN w:val="0"/>
      <w:adjustRightInd w:val="0"/>
      <w:spacing w:line="264" w:lineRule="exact"/>
      <w:ind w:firstLine="684"/>
      <w:jc w:val="both"/>
    </w:pPr>
    <w:rPr>
      <w:rFonts w:ascii="Times New Roman" w:hAnsi="Times New Roman"/>
      <w:sz w:val="24"/>
      <w:szCs w:val="24"/>
    </w:rPr>
  </w:style>
  <w:style w:type="character" w:styleId="afff2">
    <w:name w:val="Placeholder Text"/>
    <w:uiPriority w:val="99"/>
    <w:semiHidden/>
    <w:rsid w:val="00B90155"/>
    <w:rPr>
      <w:color w:val="808080"/>
    </w:rPr>
  </w:style>
  <w:style w:type="paragraph" w:customStyle="1" w:styleId="Style90">
    <w:name w:val="Style90"/>
    <w:basedOn w:val="a"/>
    <w:uiPriority w:val="99"/>
    <w:rsid w:val="00B90155"/>
    <w:pPr>
      <w:widowControl w:val="0"/>
      <w:autoSpaceDE w:val="0"/>
      <w:autoSpaceDN w:val="0"/>
      <w:adjustRightInd w:val="0"/>
      <w:spacing w:line="264" w:lineRule="exact"/>
      <w:ind w:firstLine="660"/>
      <w:jc w:val="both"/>
    </w:pPr>
    <w:rPr>
      <w:rFonts w:ascii="Times New Roman" w:hAnsi="Times New Roman"/>
      <w:sz w:val="24"/>
      <w:szCs w:val="24"/>
    </w:rPr>
  </w:style>
  <w:style w:type="paragraph" w:customStyle="1" w:styleId="Style3">
    <w:name w:val="Style3"/>
    <w:basedOn w:val="a"/>
    <w:uiPriority w:val="99"/>
    <w:rsid w:val="00B90155"/>
    <w:pPr>
      <w:widowControl w:val="0"/>
      <w:autoSpaceDE w:val="0"/>
      <w:autoSpaceDN w:val="0"/>
      <w:adjustRightInd w:val="0"/>
    </w:pPr>
    <w:rPr>
      <w:rFonts w:ascii="Times New Roman" w:hAnsi="Times New Roman"/>
      <w:sz w:val="24"/>
      <w:szCs w:val="24"/>
    </w:rPr>
  </w:style>
  <w:style w:type="character" w:customStyle="1" w:styleId="FontStyle11">
    <w:name w:val="Font Style11"/>
    <w:uiPriority w:val="99"/>
    <w:rsid w:val="00B90155"/>
    <w:rPr>
      <w:rFonts w:ascii="Times New Roman" w:hAnsi="Times New Roman" w:cs="Times New Roman"/>
      <w:sz w:val="22"/>
      <w:szCs w:val="22"/>
    </w:rPr>
  </w:style>
  <w:style w:type="paragraph" w:customStyle="1" w:styleId="western">
    <w:name w:val="western"/>
    <w:basedOn w:val="a"/>
    <w:rsid w:val="00B90155"/>
    <w:pPr>
      <w:spacing w:before="100" w:beforeAutospacing="1" w:after="100" w:afterAutospacing="1"/>
    </w:pPr>
    <w:rPr>
      <w:rFonts w:ascii="Times New Roman" w:hAnsi="Times New Roman"/>
      <w:sz w:val="24"/>
      <w:szCs w:val="24"/>
    </w:rPr>
  </w:style>
  <w:style w:type="character" w:customStyle="1" w:styleId="2c">
    <w:name w:val="Основной текст + Полужирный2"/>
    <w:uiPriority w:val="99"/>
    <w:rsid w:val="00F26577"/>
    <w:rPr>
      <w:rFonts w:ascii="Times New Roman" w:hAnsi="Times New Roman" w:cs="Times New Roman"/>
      <w:b/>
      <w:bCs/>
      <w:spacing w:val="0"/>
      <w:sz w:val="20"/>
      <w:szCs w:val="20"/>
      <w:shd w:val="clear" w:color="auto" w:fill="FFFFFF"/>
    </w:rPr>
  </w:style>
  <w:style w:type="paragraph" w:customStyle="1" w:styleId="Style11">
    <w:name w:val="Style11"/>
    <w:basedOn w:val="a"/>
    <w:rsid w:val="00F26577"/>
    <w:pPr>
      <w:widowControl w:val="0"/>
      <w:autoSpaceDE w:val="0"/>
      <w:autoSpaceDN w:val="0"/>
      <w:adjustRightInd w:val="0"/>
      <w:spacing w:line="259" w:lineRule="exact"/>
      <w:ind w:firstLine="283"/>
      <w:jc w:val="both"/>
    </w:pPr>
    <w:rPr>
      <w:rFonts w:ascii="Times New Roman" w:hAnsi="Times New Roman"/>
      <w:sz w:val="24"/>
      <w:szCs w:val="24"/>
    </w:rPr>
  </w:style>
  <w:style w:type="character" w:customStyle="1" w:styleId="FontStyle32">
    <w:name w:val="Font Style32"/>
    <w:rsid w:val="00F26577"/>
    <w:rPr>
      <w:rFonts w:ascii="Times New Roman" w:hAnsi="Times New Roman" w:cs="Times New Roman" w:hint="default"/>
      <w:sz w:val="22"/>
      <w:szCs w:val="22"/>
    </w:rPr>
  </w:style>
  <w:style w:type="paragraph" w:customStyle="1" w:styleId="CM34">
    <w:name w:val="CM34"/>
    <w:basedOn w:val="Default"/>
    <w:next w:val="Default"/>
    <w:uiPriority w:val="99"/>
    <w:rsid w:val="009A0477"/>
    <w:pPr>
      <w:widowControl w:val="0"/>
      <w:spacing w:after="268"/>
    </w:pPr>
    <w:rPr>
      <w:rFonts w:eastAsia="Times New Roman"/>
      <w:color w:val="auto"/>
    </w:rPr>
  </w:style>
  <w:style w:type="paragraph" w:customStyle="1" w:styleId="afff3">
    <w:name w:val="таблица"/>
    <w:basedOn w:val="a"/>
    <w:rsid w:val="005E3F93"/>
    <w:pPr>
      <w:widowControl w:val="0"/>
      <w:shd w:val="clear" w:color="auto" w:fill="FFFFFF"/>
      <w:autoSpaceDE w:val="0"/>
      <w:autoSpaceDN w:val="0"/>
      <w:adjustRightInd w:val="0"/>
      <w:spacing w:before="120" w:after="120"/>
      <w:ind w:firstLine="284"/>
      <w:jc w:val="both"/>
    </w:pPr>
    <w:rPr>
      <w:rFonts w:ascii="Times New Roman" w:hAnsi="Times New Roman"/>
      <w:sz w:val="24"/>
      <w:szCs w:val="24"/>
    </w:rPr>
  </w:style>
  <w:style w:type="character" w:customStyle="1" w:styleId="spelle">
    <w:name w:val="spelle"/>
    <w:basedOn w:val="a0"/>
    <w:rsid w:val="009F1E22"/>
  </w:style>
  <w:style w:type="character" w:customStyle="1" w:styleId="grame">
    <w:name w:val="grame"/>
    <w:basedOn w:val="a0"/>
    <w:rsid w:val="009F1E22"/>
  </w:style>
  <w:style w:type="paragraph" w:styleId="afff4">
    <w:name w:val="Bibliography"/>
    <w:basedOn w:val="a"/>
    <w:next w:val="a"/>
    <w:uiPriority w:val="37"/>
    <w:unhideWhenUsed/>
    <w:rsid w:val="006F368D"/>
  </w:style>
  <w:style w:type="character" w:customStyle="1" w:styleId="22">
    <w:name w:val="Основной текст Знак2"/>
    <w:aliases w:val=" Знак9 Знак1"/>
    <w:basedOn w:val="a0"/>
    <w:link w:val="a9"/>
    <w:uiPriority w:val="1"/>
    <w:rsid w:val="00A74FDE"/>
  </w:style>
  <w:style w:type="character" w:customStyle="1" w:styleId="13">
    <w:name w:val="Основной текст с отступом Знак1"/>
    <w:basedOn w:val="a0"/>
    <w:link w:val="ac"/>
    <w:uiPriority w:val="99"/>
    <w:rsid w:val="00A74FDE"/>
  </w:style>
  <w:style w:type="character" w:customStyle="1" w:styleId="12">
    <w:name w:val="Текст примечания Знак1"/>
    <w:basedOn w:val="a0"/>
    <w:link w:val="ab"/>
    <w:semiHidden/>
    <w:rsid w:val="00A74FDE"/>
  </w:style>
  <w:style w:type="character" w:customStyle="1" w:styleId="aff2">
    <w:name w:val="Абзац списка Знак"/>
    <w:link w:val="aff1"/>
    <w:uiPriority w:val="34"/>
    <w:rsid w:val="0091527C"/>
    <w:rPr>
      <w:rFonts w:ascii="Arial" w:hAnsi="Arial" w:cs="Arial"/>
    </w:rPr>
  </w:style>
  <w:style w:type="paragraph" w:customStyle="1" w:styleId="formattext0">
    <w:name w:val="formattext"/>
    <w:basedOn w:val="a"/>
    <w:rsid w:val="00684581"/>
    <w:pPr>
      <w:spacing w:before="100" w:beforeAutospacing="1" w:after="100" w:afterAutospacing="1"/>
    </w:pPr>
    <w:rPr>
      <w:rFonts w:ascii="Times New Roman" w:hAnsi="Times New Roman"/>
      <w:sz w:val="24"/>
      <w:szCs w:val="24"/>
    </w:rPr>
  </w:style>
  <w:style w:type="character" w:customStyle="1" w:styleId="translation-chunk">
    <w:name w:val="translation-chunk"/>
    <w:rsid w:val="009A1AD0"/>
    <w:rPr>
      <w:rFonts w:cs="Times New Roman"/>
    </w:rPr>
  </w:style>
  <w:style w:type="paragraph" w:styleId="afff5">
    <w:name w:val="annotation subject"/>
    <w:basedOn w:val="ab"/>
    <w:next w:val="ab"/>
    <w:link w:val="afff6"/>
    <w:uiPriority w:val="99"/>
    <w:semiHidden/>
    <w:unhideWhenUsed/>
    <w:rsid w:val="006228CA"/>
    <w:rPr>
      <w:b/>
      <w:bCs/>
    </w:rPr>
  </w:style>
  <w:style w:type="character" w:customStyle="1" w:styleId="afff6">
    <w:name w:val="Тема примечания Знак"/>
    <w:basedOn w:val="12"/>
    <w:link w:val="afff5"/>
    <w:uiPriority w:val="99"/>
    <w:semiHidden/>
    <w:rsid w:val="006228CA"/>
    <w:rPr>
      <w:b/>
      <w:bCs/>
    </w:rPr>
  </w:style>
  <w:style w:type="numbering" w:customStyle="1" w:styleId="5">
    <w:name w:val="Стиль5"/>
    <w:uiPriority w:val="99"/>
    <w:rsid w:val="005A2D25"/>
    <w:pPr>
      <w:numPr>
        <w:numId w:val="2"/>
      </w:numPr>
    </w:pPr>
  </w:style>
  <w:style w:type="numbering" w:customStyle="1" w:styleId="6">
    <w:name w:val="Стиль6"/>
    <w:uiPriority w:val="99"/>
    <w:rsid w:val="00414CC6"/>
    <w:pPr>
      <w:numPr>
        <w:numId w:val="3"/>
      </w:numPr>
    </w:pPr>
  </w:style>
  <w:style w:type="character" w:customStyle="1" w:styleId="ListLabel3">
    <w:name w:val="ListLabel 3"/>
    <w:rsid w:val="009652A1"/>
    <w:rPr>
      <w:b w:val="0"/>
    </w:rPr>
  </w:style>
  <w:style w:type="paragraph" w:customStyle="1" w:styleId="1f">
    <w:name w:val="Абзац списка1"/>
    <w:basedOn w:val="a"/>
    <w:rsid w:val="009652A1"/>
    <w:pPr>
      <w:widowControl w:val="0"/>
      <w:suppressAutoHyphens/>
      <w:ind w:left="720"/>
    </w:pPr>
    <w:rPr>
      <w:rFonts w:ascii="Arial" w:hAnsi="Arial" w:cs="Arial"/>
      <w:lang w:eastAsia="ar-SA"/>
    </w:rPr>
  </w:style>
  <w:style w:type="numbering" w:customStyle="1" w:styleId="2d">
    <w:name w:val="Нет списка2"/>
    <w:next w:val="a2"/>
    <w:uiPriority w:val="99"/>
    <w:semiHidden/>
    <w:unhideWhenUsed/>
    <w:rsid w:val="004C27D8"/>
  </w:style>
  <w:style w:type="paragraph" w:customStyle="1" w:styleId="Preformat">
    <w:name w:val="Preformat"/>
    <w:uiPriority w:val="99"/>
    <w:rsid w:val="004C27D8"/>
    <w:pPr>
      <w:widowControl w:val="0"/>
      <w:autoSpaceDE w:val="0"/>
      <w:autoSpaceDN w:val="0"/>
      <w:adjustRightInd w:val="0"/>
    </w:pPr>
    <w:rPr>
      <w:rFonts w:ascii="Courier New" w:hAnsi="Courier New" w:cs="Courier New"/>
    </w:rPr>
  </w:style>
  <w:style w:type="paragraph" w:customStyle="1" w:styleId="Context">
    <w:name w:val="Context"/>
    <w:uiPriority w:val="99"/>
    <w:rsid w:val="004C27D8"/>
    <w:pPr>
      <w:widowControl w:val="0"/>
      <w:autoSpaceDE w:val="0"/>
      <w:autoSpaceDN w:val="0"/>
      <w:adjustRightInd w:val="0"/>
    </w:pPr>
    <w:rPr>
      <w:rFonts w:ascii="Arial" w:hAnsi="Arial" w:cs="Arial"/>
      <w:u w:val="single"/>
    </w:rPr>
  </w:style>
  <w:style w:type="character" w:customStyle="1" w:styleId="FontStyle135">
    <w:name w:val="Font Style135"/>
    <w:uiPriority w:val="99"/>
    <w:rsid w:val="004C27D8"/>
    <w:rPr>
      <w:rFonts w:ascii="Arial" w:hAnsi="Arial"/>
      <w:sz w:val="22"/>
    </w:rPr>
  </w:style>
  <w:style w:type="character" w:customStyle="1" w:styleId="match">
    <w:name w:val="match"/>
    <w:rsid w:val="004C27D8"/>
  </w:style>
  <w:style w:type="character" w:customStyle="1" w:styleId="searchtext">
    <w:name w:val="searchtext"/>
    <w:rsid w:val="004C27D8"/>
  </w:style>
  <w:style w:type="character" w:customStyle="1" w:styleId="w">
    <w:name w:val="w"/>
    <w:rsid w:val="004C27D8"/>
  </w:style>
  <w:style w:type="paragraph" w:customStyle="1" w:styleId="headertext">
    <w:name w:val="headertext"/>
    <w:basedOn w:val="a"/>
    <w:rsid w:val="004C27D8"/>
    <w:pPr>
      <w:spacing w:before="100" w:beforeAutospacing="1" w:after="100" w:afterAutospacing="1"/>
    </w:pPr>
    <w:rPr>
      <w:rFonts w:ascii="Times New Roman" w:hAnsi="Times New Roman"/>
      <w:sz w:val="24"/>
      <w:szCs w:val="24"/>
    </w:rPr>
  </w:style>
  <w:style w:type="paragraph" w:customStyle="1" w:styleId="afff7">
    <w:name w:val="."/>
    <w:uiPriority w:val="99"/>
    <w:rsid w:val="004C27D8"/>
    <w:pPr>
      <w:widowControl w:val="0"/>
      <w:autoSpaceDE w:val="0"/>
      <w:autoSpaceDN w:val="0"/>
      <w:adjustRightInd w:val="0"/>
    </w:pPr>
    <w:rPr>
      <w:rFonts w:ascii="Arial" w:hAnsi="Arial" w:cs="Arial"/>
      <w:sz w:val="24"/>
      <w:szCs w:val="24"/>
    </w:rPr>
  </w:style>
  <w:style w:type="table" w:customStyle="1" w:styleId="2e">
    <w:name w:val="Сетка таблицы2"/>
    <w:basedOn w:val="a1"/>
    <w:next w:val="af"/>
    <w:uiPriority w:val="39"/>
    <w:rsid w:val="004C2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to">
    <w:name w:val="goto"/>
    <w:uiPriority w:val="99"/>
    <w:rsid w:val="004C27D8"/>
    <w:rPr>
      <w:rFonts w:cs="Times New Roman"/>
    </w:rPr>
  </w:style>
  <w:style w:type="paragraph" w:customStyle="1" w:styleId="ConsPlusNormal">
    <w:name w:val="ConsPlusNormal"/>
    <w:rsid w:val="004C27D8"/>
    <w:pPr>
      <w:widowControl w:val="0"/>
      <w:autoSpaceDE w:val="0"/>
      <w:autoSpaceDN w:val="0"/>
    </w:pPr>
    <w:rPr>
      <w:rFonts w:ascii="Calibri" w:hAnsi="Calibri" w:cs="Calibri"/>
      <w:sz w:val="22"/>
    </w:rPr>
  </w:style>
  <w:style w:type="paragraph" w:customStyle="1" w:styleId="pj">
    <w:name w:val="pj"/>
    <w:basedOn w:val="a"/>
    <w:rsid w:val="004C27D8"/>
    <w:pPr>
      <w:spacing w:before="100" w:beforeAutospacing="1" w:after="100" w:afterAutospacing="1"/>
    </w:pPr>
    <w:rPr>
      <w:rFonts w:ascii="Times New Roman" w:hAnsi="Times New Roman"/>
      <w:sz w:val="24"/>
      <w:szCs w:val="24"/>
    </w:rPr>
  </w:style>
  <w:style w:type="character" w:customStyle="1" w:styleId="afff8">
    <w:name w:val="Другое_"/>
    <w:link w:val="afff9"/>
    <w:rsid w:val="004C27D8"/>
    <w:rPr>
      <w:color w:val="3E4448"/>
      <w:shd w:val="clear" w:color="auto" w:fill="FFFFFF"/>
    </w:rPr>
  </w:style>
  <w:style w:type="paragraph" w:customStyle="1" w:styleId="afff9">
    <w:name w:val="Другое"/>
    <w:basedOn w:val="a"/>
    <w:link w:val="afff8"/>
    <w:rsid w:val="004C27D8"/>
    <w:pPr>
      <w:widowControl w:val="0"/>
      <w:shd w:val="clear" w:color="auto" w:fill="FFFFFF"/>
      <w:spacing w:line="276" w:lineRule="auto"/>
      <w:jc w:val="both"/>
    </w:pPr>
    <w:rPr>
      <w:color w:val="3E4448"/>
    </w:rPr>
  </w:style>
  <w:style w:type="character" w:customStyle="1" w:styleId="js-phone-number">
    <w:name w:val="js-phone-number"/>
    <w:basedOn w:val="a0"/>
    <w:rsid w:val="004C27D8"/>
  </w:style>
  <w:style w:type="character" w:customStyle="1" w:styleId="2115pt">
    <w:name w:val="Основной текст (2) + 11;5 pt;Не полужирный"/>
    <w:basedOn w:val="a0"/>
    <w:rsid w:val="00C2045B"/>
    <w:rPr>
      <w:rFonts w:ascii="Times New Roman" w:eastAsia="Times New Roman" w:hAnsi="Times New Roman" w:cs="Times New Roman"/>
      <w:b/>
      <w:bCs/>
      <w:i w:val="0"/>
      <w:iCs w:val="0"/>
      <w:smallCaps w:val="0"/>
      <w:strike w:val="0"/>
      <w:color w:val="000000"/>
      <w:spacing w:val="0"/>
      <w:w w:val="100"/>
      <w:position w:val="0"/>
      <w:sz w:val="23"/>
      <w:szCs w:val="23"/>
      <w:u w:val="none"/>
      <w:lang w:val="ru-RU" w:eastAsia="ru-RU" w:bidi="ru-RU"/>
    </w:rPr>
  </w:style>
  <w:style w:type="character" w:customStyle="1" w:styleId="2f">
    <w:name w:val="Основной текст (2)_"/>
    <w:basedOn w:val="a0"/>
    <w:link w:val="2f0"/>
    <w:rsid w:val="00C2045B"/>
    <w:rPr>
      <w:rFonts w:ascii="Times New Roman" w:hAnsi="Times New Roman"/>
      <w:b/>
      <w:bCs/>
      <w:sz w:val="18"/>
      <w:szCs w:val="18"/>
      <w:shd w:val="clear" w:color="auto" w:fill="FFFFFF"/>
    </w:rPr>
  </w:style>
  <w:style w:type="paragraph" w:customStyle="1" w:styleId="2f0">
    <w:name w:val="Основной текст (2)"/>
    <w:basedOn w:val="a"/>
    <w:link w:val="2f"/>
    <w:rsid w:val="00C2045B"/>
    <w:pPr>
      <w:widowControl w:val="0"/>
      <w:shd w:val="clear" w:color="auto" w:fill="FFFFFF"/>
      <w:spacing w:before="60" w:line="230" w:lineRule="exact"/>
      <w:jc w:val="both"/>
    </w:pPr>
    <w:rPr>
      <w:rFonts w:ascii="Times New Roman" w:hAnsi="Times New Roman"/>
      <w:b/>
      <w:bCs/>
      <w:sz w:val="18"/>
      <w:szCs w:val="18"/>
    </w:rPr>
  </w:style>
  <w:style w:type="character" w:customStyle="1" w:styleId="2f1">
    <w:name w:val="Основной текст (2) + Не полужирный"/>
    <w:basedOn w:val="2f"/>
    <w:rsid w:val="00C2045B"/>
    <w:rPr>
      <w:rFonts w:ascii="Arial Narrow" w:eastAsia="Arial Narrow" w:hAnsi="Arial Narrow" w:cs="Arial Narrow"/>
      <w:b/>
      <w:bCs/>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afffa">
    <w:name w:val="Основной текст_"/>
    <w:basedOn w:val="a0"/>
    <w:link w:val="1f0"/>
    <w:rsid w:val="0061429C"/>
    <w:rPr>
      <w:rFonts w:ascii="Times New Roman" w:hAnsi="Times New Roman"/>
      <w:sz w:val="23"/>
      <w:szCs w:val="23"/>
      <w:shd w:val="clear" w:color="auto" w:fill="FFFFFF"/>
    </w:rPr>
  </w:style>
  <w:style w:type="paragraph" w:customStyle="1" w:styleId="1f0">
    <w:name w:val="Основной текст1"/>
    <w:basedOn w:val="a"/>
    <w:link w:val="afffa"/>
    <w:rsid w:val="0061429C"/>
    <w:pPr>
      <w:shd w:val="clear" w:color="auto" w:fill="FFFFFF"/>
      <w:spacing w:line="0" w:lineRule="atLeast"/>
      <w:ind w:hanging="280"/>
    </w:pPr>
    <w:rPr>
      <w:rFonts w:ascii="Times New Roman" w:hAnsi="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130">
      <w:bodyDiv w:val="1"/>
      <w:marLeft w:val="0"/>
      <w:marRight w:val="0"/>
      <w:marTop w:val="0"/>
      <w:marBottom w:val="0"/>
      <w:divBdr>
        <w:top w:val="none" w:sz="0" w:space="0" w:color="auto"/>
        <w:left w:val="none" w:sz="0" w:space="0" w:color="auto"/>
        <w:bottom w:val="none" w:sz="0" w:space="0" w:color="auto"/>
        <w:right w:val="none" w:sz="0" w:space="0" w:color="auto"/>
      </w:divBdr>
    </w:div>
    <w:div w:id="12152063">
      <w:bodyDiv w:val="1"/>
      <w:marLeft w:val="0"/>
      <w:marRight w:val="0"/>
      <w:marTop w:val="0"/>
      <w:marBottom w:val="0"/>
      <w:divBdr>
        <w:top w:val="none" w:sz="0" w:space="0" w:color="auto"/>
        <w:left w:val="none" w:sz="0" w:space="0" w:color="auto"/>
        <w:bottom w:val="none" w:sz="0" w:space="0" w:color="auto"/>
        <w:right w:val="none" w:sz="0" w:space="0" w:color="auto"/>
      </w:divBdr>
    </w:div>
    <w:div w:id="21631345">
      <w:bodyDiv w:val="1"/>
      <w:marLeft w:val="0"/>
      <w:marRight w:val="0"/>
      <w:marTop w:val="0"/>
      <w:marBottom w:val="0"/>
      <w:divBdr>
        <w:top w:val="none" w:sz="0" w:space="0" w:color="auto"/>
        <w:left w:val="none" w:sz="0" w:space="0" w:color="auto"/>
        <w:bottom w:val="none" w:sz="0" w:space="0" w:color="auto"/>
        <w:right w:val="none" w:sz="0" w:space="0" w:color="auto"/>
      </w:divBdr>
    </w:div>
    <w:div w:id="58092542">
      <w:bodyDiv w:val="1"/>
      <w:marLeft w:val="0"/>
      <w:marRight w:val="0"/>
      <w:marTop w:val="0"/>
      <w:marBottom w:val="0"/>
      <w:divBdr>
        <w:top w:val="none" w:sz="0" w:space="0" w:color="auto"/>
        <w:left w:val="none" w:sz="0" w:space="0" w:color="auto"/>
        <w:bottom w:val="none" w:sz="0" w:space="0" w:color="auto"/>
        <w:right w:val="none" w:sz="0" w:space="0" w:color="auto"/>
      </w:divBdr>
    </w:div>
    <w:div w:id="59837628">
      <w:bodyDiv w:val="1"/>
      <w:marLeft w:val="0"/>
      <w:marRight w:val="0"/>
      <w:marTop w:val="0"/>
      <w:marBottom w:val="0"/>
      <w:divBdr>
        <w:top w:val="none" w:sz="0" w:space="0" w:color="auto"/>
        <w:left w:val="none" w:sz="0" w:space="0" w:color="auto"/>
        <w:bottom w:val="none" w:sz="0" w:space="0" w:color="auto"/>
        <w:right w:val="none" w:sz="0" w:space="0" w:color="auto"/>
      </w:divBdr>
    </w:div>
    <w:div w:id="82994274">
      <w:bodyDiv w:val="1"/>
      <w:marLeft w:val="0"/>
      <w:marRight w:val="0"/>
      <w:marTop w:val="0"/>
      <w:marBottom w:val="0"/>
      <w:divBdr>
        <w:top w:val="none" w:sz="0" w:space="0" w:color="auto"/>
        <w:left w:val="none" w:sz="0" w:space="0" w:color="auto"/>
        <w:bottom w:val="none" w:sz="0" w:space="0" w:color="auto"/>
        <w:right w:val="none" w:sz="0" w:space="0" w:color="auto"/>
      </w:divBdr>
    </w:div>
    <w:div w:id="104037202">
      <w:bodyDiv w:val="1"/>
      <w:marLeft w:val="0"/>
      <w:marRight w:val="0"/>
      <w:marTop w:val="0"/>
      <w:marBottom w:val="0"/>
      <w:divBdr>
        <w:top w:val="none" w:sz="0" w:space="0" w:color="auto"/>
        <w:left w:val="none" w:sz="0" w:space="0" w:color="auto"/>
        <w:bottom w:val="none" w:sz="0" w:space="0" w:color="auto"/>
        <w:right w:val="none" w:sz="0" w:space="0" w:color="auto"/>
      </w:divBdr>
    </w:div>
    <w:div w:id="131756850">
      <w:bodyDiv w:val="1"/>
      <w:marLeft w:val="0"/>
      <w:marRight w:val="0"/>
      <w:marTop w:val="0"/>
      <w:marBottom w:val="0"/>
      <w:divBdr>
        <w:top w:val="none" w:sz="0" w:space="0" w:color="auto"/>
        <w:left w:val="none" w:sz="0" w:space="0" w:color="auto"/>
        <w:bottom w:val="none" w:sz="0" w:space="0" w:color="auto"/>
        <w:right w:val="none" w:sz="0" w:space="0" w:color="auto"/>
      </w:divBdr>
    </w:div>
    <w:div w:id="157699958">
      <w:bodyDiv w:val="1"/>
      <w:marLeft w:val="0"/>
      <w:marRight w:val="0"/>
      <w:marTop w:val="0"/>
      <w:marBottom w:val="0"/>
      <w:divBdr>
        <w:top w:val="none" w:sz="0" w:space="0" w:color="auto"/>
        <w:left w:val="none" w:sz="0" w:space="0" w:color="auto"/>
        <w:bottom w:val="none" w:sz="0" w:space="0" w:color="auto"/>
        <w:right w:val="none" w:sz="0" w:space="0" w:color="auto"/>
      </w:divBdr>
    </w:div>
    <w:div w:id="166360933">
      <w:bodyDiv w:val="1"/>
      <w:marLeft w:val="0"/>
      <w:marRight w:val="0"/>
      <w:marTop w:val="0"/>
      <w:marBottom w:val="0"/>
      <w:divBdr>
        <w:top w:val="none" w:sz="0" w:space="0" w:color="auto"/>
        <w:left w:val="none" w:sz="0" w:space="0" w:color="auto"/>
        <w:bottom w:val="none" w:sz="0" w:space="0" w:color="auto"/>
        <w:right w:val="none" w:sz="0" w:space="0" w:color="auto"/>
      </w:divBdr>
    </w:div>
    <w:div w:id="209418950">
      <w:bodyDiv w:val="1"/>
      <w:marLeft w:val="0"/>
      <w:marRight w:val="0"/>
      <w:marTop w:val="0"/>
      <w:marBottom w:val="0"/>
      <w:divBdr>
        <w:top w:val="none" w:sz="0" w:space="0" w:color="auto"/>
        <w:left w:val="none" w:sz="0" w:space="0" w:color="auto"/>
        <w:bottom w:val="none" w:sz="0" w:space="0" w:color="auto"/>
        <w:right w:val="none" w:sz="0" w:space="0" w:color="auto"/>
      </w:divBdr>
    </w:div>
    <w:div w:id="211188237">
      <w:bodyDiv w:val="1"/>
      <w:marLeft w:val="0"/>
      <w:marRight w:val="0"/>
      <w:marTop w:val="0"/>
      <w:marBottom w:val="0"/>
      <w:divBdr>
        <w:top w:val="none" w:sz="0" w:space="0" w:color="auto"/>
        <w:left w:val="none" w:sz="0" w:space="0" w:color="auto"/>
        <w:bottom w:val="none" w:sz="0" w:space="0" w:color="auto"/>
        <w:right w:val="none" w:sz="0" w:space="0" w:color="auto"/>
      </w:divBdr>
    </w:div>
    <w:div w:id="229655281">
      <w:bodyDiv w:val="1"/>
      <w:marLeft w:val="0"/>
      <w:marRight w:val="0"/>
      <w:marTop w:val="0"/>
      <w:marBottom w:val="0"/>
      <w:divBdr>
        <w:top w:val="none" w:sz="0" w:space="0" w:color="auto"/>
        <w:left w:val="none" w:sz="0" w:space="0" w:color="auto"/>
        <w:bottom w:val="none" w:sz="0" w:space="0" w:color="auto"/>
        <w:right w:val="none" w:sz="0" w:space="0" w:color="auto"/>
      </w:divBdr>
    </w:div>
    <w:div w:id="283121371">
      <w:bodyDiv w:val="1"/>
      <w:marLeft w:val="0"/>
      <w:marRight w:val="0"/>
      <w:marTop w:val="0"/>
      <w:marBottom w:val="0"/>
      <w:divBdr>
        <w:top w:val="none" w:sz="0" w:space="0" w:color="auto"/>
        <w:left w:val="none" w:sz="0" w:space="0" w:color="auto"/>
        <w:bottom w:val="none" w:sz="0" w:space="0" w:color="auto"/>
        <w:right w:val="none" w:sz="0" w:space="0" w:color="auto"/>
      </w:divBdr>
    </w:div>
    <w:div w:id="289485046">
      <w:bodyDiv w:val="1"/>
      <w:marLeft w:val="0"/>
      <w:marRight w:val="0"/>
      <w:marTop w:val="0"/>
      <w:marBottom w:val="0"/>
      <w:divBdr>
        <w:top w:val="none" w:sz="0" w:space="0" w:color="auto"/>
        <w:left w:val="none" w:sz="0" w:space="0" w:color="auto"/>
        <w:bottom w:val="none" w:sz="0" w:space="0" w:color="auto"/>
        <w:right w:val="none" w:sz="0" w:space="0" w:color="auto"/>
      </w:divBdr>
    </w:div>
    <w:div w:id="310602946">
      <w:bodyDiv w:val="1"/>
      <w:marLeft w:val="0"/>
      <w:marRight w:val="0"/>
      <w:marTop w:val="0"/>
      <w:marBottom w:val="0"/>
      <w:divBdr>
        <w:top w:val="none" w:sz="0" w:space="0" w:color="auto"/>
        <w:left w:val="none" w:sz="0" w:space="0" w:color="auto"/>
        <w:bottom w:val="none" w:sz="0" w:space="0" w:color="auto"/>
        <w:right w:val="none" w:sz="0" w:space="0" w:color="auto"/>
      </w:divBdr>
    </w:div>
    <w:div w:id="347489317">
      <w:bodyDiv w:val="1"/>
      <w:marLeft w:val="0"/>
      <w:marRight w:val="0"/>
      <w:marTop w:val="0"/>
      <w:marBottom w:val="0"/>
      <w:divBdr>
        <w:top w:val="none" w:sz="0" w:space="0" w:color="auto"/>
        <w:left w:val="none" w:sz="0" w:space="0" w:color="auto"/>
        <w:bottom w:val="none" w:sz="0" w:space="0" w:color="auto"/>
        <w:right w:val="none" w:sz="0" w:space="0" w:color="auto"/>
      </w:divBdr>
    </w:div>
    <w:div w:id="347871721">
      <w:bodyDiv w:val="1"/>
      <w:marLeft w:val="0"/>
      <w:marRight w:val="0"/>
      <w:marTop w:val="0"/>
      <w:marBottom w:val="0"/>
      <w:divBdr>
        <w:top w:val="none" w:sz="0" w:space="0" w:color="auto"/>
        <w:left w:val="none" w:sz="0" w:space="0" w:color="auto"/>
        <w:bottom w:val="none" w:sz="0" w:space="0" w:color="auto"/>
        <w:right w:val="none" w:sz="0" w:space="0" w:color="auto"/>
      </w:divBdr>
    </w:div>
    <w:div w:id="348798380">
      <w:bodyDiv w:val="1"/>
      <w:marLeft w:val="0"/>
      <w:marRight w:val="0"/>
      <w:marTop w:val="0"/>
      <w:marBottom w:val="0"/>
      <w:divBdr>
        <w:top w:val="none" w:sz="0" w:space="0" w:color="auto"/>
        <w:left w:val="none" w:sz="0" w:space="0" w:color="auto"/>
        <w:bottom w:val="none" w:sz="0" w:space="0" w:color="auto"/>
        <w:right w:val="none" w:sz="0" w:space="0" w:color="auto"/>
      </w:divBdr>
    </w:div>
    <w:div w:id="352607740">
      <w:bodyDiv w:val="1"/>
      <w:marLeft w:val="0"/>
      <w:marRight w:val="0"/>
      <w:marTop w:val="0"/>
      <w:marBottom w:val="0"/>
      <w:divBdr>
        <w:top w:val="none" w:sz="0" w:space="0" w:color="auto"/>
        <w:left w:val="none" w:sz="0" w:space="0" w:color="auto"/>
        <w:bottom w:val="none" w:sz="0" w:space="0" w:color="auto"/>
        <w:right w:val="none" w:sz="0" w:space="0" w:color="auto"/>
      </w:divBdr>
    </w:div>
    <w:div w:id="363216342">
      <w:bodyDiv w:val="1"/>
      <w:marLeft w:val="0"/>
      <w:marRight w:val="0"/>
      <w:marTop w:val="0"/>
      <w:marBottom w:val="0"/>
      <w:divBdr>
        <w:top w:val="none" w:sz="0" w:space="0" w:color="auto"/>
        <w:left w:val="none" w:sz="0" w:space="0" w:color="auto"/>
        <w:bottom w:val="none" w:sz="0" w:space="0" w:color="auto"/>
        <w:right w:val="none" w:sz="0" w:space="0" w:color="auto"/>
      </w:divBdr>
    </w:div>
    <w:div w:id="382021923">
      <w:bodyDiv w:val="1"/>
      <w:marLeft w:val="0"/>
      <w:marRight w:val="0"/>
      <w:marTop w:val="0"/>
      <w:marBottom w:val="0"/>
      <w:divBdr>
        <w:top w:val="none" w:sz="0" w:space="0" w:color="auto"/>
        <w:left w:val="none" w:sz="0" w:space="0" w:color="auto"/>
        <w:bottom w:val="none" w:sz="0" w:space="0" w:color="auto"/>
        <w:right w:val="none" w:sz="0" w:space="0" w:color="auto"/>
      </w:divBdr>
    </w:div>
    <w:div w:id="389496971">
      <w:bodyDiv w:val="1"/>
      <w:marLeft w:val="0"/>
      <w:marRight w:val="0"/>
      <w:marTop w:val="0"/>
      <w:marBottom w:val="0"/>
      <w:divBdr>
        <w:top w:val="none" w:sz="0" w:space="0" w:color="auto"/>
        <w:left w:val="none" w:sz="0" w:space="0" w:color="auto"/>
        <w:bottom w:val="none" w:sz="0" w:space="0" w:color="auto"/>
        <w:right w:val="none" w:sz="0" w:space="0" w:color="auto"/>
      </w:divBdr>
    </w:div>
    <w:div w:id="427045179">
      <w:bodyDiv w:val="1"/>
      <w:marLeft w:val="0"/>
      <w:marRight w:val="0"/>
      <w:marTop w:val="0"/>
      <w:marBottom w:val="0"/>
      <w:divBdr>
        <w:top w:val="none" w:sz="0" w:space="0" w:color="auto"/>
        <w:left w:val="none" w:sz="0" w:space="0" w:color="auto"/>
        <w:bottom w:val="none" w:sz="0" w:space="0" w:color="auto"/>
        <w:right w:val="none" w:sz="0" w:space="0" w:color="auto"/>
      </w:divBdr>
    </w:div>
    <w:div w:id="444884370">
      <w:bodyDiv w:val="1"/>
      <w:marLeft w:val="0"/>
      <w:marRight w:val="0"/>
      <w:marTop w:val="0"/>
      <w:marBottom w:val="0"/>
      <w:divBdr>
        <w:top w:val="none" w:sz="0" w:space="0" w:color="auto"/>
        <w:left w:val="none" w:sz="0" w:space="0" w:color="auto"/>
        <w:bottom w:val="none" w:sz="0" w:space="0" w:color="auto"/>
        <w:right w:val="none" w:sz="0" w:space="0" w:color="auto"/>
      </w:divBdr>
    </w:div>
    <w:div w:id="460147692">
      <w:bodyDiv w:val="1"/>
      <w:marLeft w:val="0"/>
      <w:marRight w:val="0"/>
      <w:marTop w:val="0"/>
      <w:marBottom w:val="0"/>
      <w:divBdr>
        <w:top w:val="none" w:sz="0" w:space="0" w:color="auto"/>
        <w:left w:val="none" w:sz="0" w:space="0" w:color="auto"/>
        <w:bottom w:val="none" w:sz="0" w:space="0" w:color="auto"/>
        <w:right w:val="none" w:sz="0" w:space="0" w:color="auto"/>
      </w:divBdr>
    </w:div>
    <w:div w:id="470290417">
      <w:bodyDiv w:val="1"/>
      <w:marLeft w:val="0"/>
      <w:marRight w:val="0"/>
      <w:marTop w:val="0"/>
      <w:marBottom w:val="0"/>
      <w:divBdr>
        <w:top w:val="none" w:sz="0" w:space="0" w:color="auto"/>
        <w:left w:val="none" w:sz="0" w:space="0" w:color="auto"/>
        <w:bottom w:val="none" w:sz="0" w:space="0" w:color="auto"/>
        <w:right w:val="none" w:sz="0" w:space="0" w:color="auto"/>
      </w:divBdr>
    </w:div>
    <w:div w:id="535117920">
      <w:bodyDiv w:val="1"/>
      <w:marLeft w:val="0"/>
      <w:marRight w:val="0"/>
      <w:marTop w:val="0"/>
      <w:marBottom w:val="0"/>
      <w:divBdr>
        <w:top w:val="none" w:sz="0" w:space="0" w:color="auto"/>
        <w:left w:val="none" w:sz="0" w:space="0" w:color="auto"/>
        <w:bottom w:val="none" w:sz="0" w:space="0" w:color="auto"/>
        <w:right w:val="none" w:sz="0" w:space="0" w:color="auto"/>
      </w:divBdr>
    </w:div>
    <w:div w:id="558595263">
      <w:bodyDiv w:val="1"/>
      <w:marLeft w:val="0"/>
      <w:marRight w:val="0"/>
      <w:marTop w:val="0"/>
      <w:marBottom w:val="0"/>
      <w:divBdr>
        <w:top w:val="none" w:sz="0" w:space="0" w:color="auto"/>
        <w:left w:val="none" w:sz="0" w:space="0" w:color="auto"/>
        <w:bottom w:val="none" w:sz="0" w:space="0" w:color="auto"/>
        <w:right w:val="none" w:sz="0" w:space="0" w:color="auto"/>
      </w:divBdr>
    </w:div>
    <w:div w:id="568540670">
      <w:bodyDiv w:val="1"/>
      <w:marLeft w:val="0"/>
      <w:marRight w:val="0"/>
      <w:marTop w:val="0"/>
      <w:marBottom w:val="0"/>
      <w:divBdr>
        <w:top w:val="none" w:sz="0" w:space="0" w:color="auto"/>
        <w:left w:val="none" w:sz="0" w:space="0" w:color="auto"/>
        <w:bottom w:val="none" w:sz="0" w:space="0" w:color="auto"/>
        <w:right w:val="none" w:sz="0" w:space="0" w:color="auto"/>
      </w:divBdr>
    </w:div>
    <w:div w:id="578559210">
      <w:bodyDiv w:val="1"/>
      <w:marLeft w:val="0"/>
      <w:marRight w:val="0"/>
      <w:marTop w:val="0"/>
      <w:marBottom w:val="0"/>
      <w:divBdr>
        <w:top w:val="none" w:sz="0" w:space="0" w:color="auto"/>
        <w:left w:val="none" w:sz="0" w:space="0" w:color="auto"/>
        <w:bottom w:val="none" w:sz="0" w:space="0" w:color="auto"/>
        <w:right w:val="none" w:sz="0" w:space="0" w:color="auto"/>
      </w:divBdr>
    </w:div>
    <w:div w:id="604970787">
      <w:bodyDiv w:val="1"/>
      <w:marLeft w:val="0"/>
      <w:marRight w:val="0"/>
      <w:marTop w:val="0"/>
      <w:marBottom w:val="0"/>
      <w:divBdr>
        <w:top w:val="none" w:sz="0" w:space="0" w:color="auto"/>
        <w:left w:val="none" w:sz="0" w:space="0" w:color="auto"/>
        <w:bottom w:val="none" w:sz="0" w:space="0" w:color="auto"/>
        <w:right w:val="none" w:sz="0" w:space="0" w:color="auto"/>
      </w:divBdr>
    </w:div>
    <w:div w:id="618073114">
      <w:bodyDiv w:val="1"/>
      <w:marLeft w:val="0"/>
      <w:marRight w:val="0"/>
      <w:marTop w:val="0"/>
      <w:marBottom w:val="0"/>
      <w:divBdr>
        <w:top w:val="none" w:sz="0" w:space="0" w:color="auto"/>
        <w:left w:val="none" w:sz="0" w:space="0" w:color="auto"/>
        <w:bottom w:val="none" w:sz="0" w:space="0" w:color="auto"/>
        <w:right w:val="none" w:sz="0" w:space="0" w:color="auto"/>
      </w:divBdr>
    </w:div>
    <w:div w:id="702945309">
      <w:bodyDiv w:val="1"/>
      <w:marLeft w:val="0"/>
      <w:marRight w:val="0"/>
      <w:marTop w:val="0"/>
      <w:marBottom w:val="0"/>
      <w:divBdr>
        <w:top w:val="none" w:sz="0" w:space="0" w:color="auto"/>
        <w:left w:val="none" w:sz="0" w:space="0" w:color="auto"/>
        <w:bottom w:val="none" w:sz="0" w:space="0" w:color="auto"/>
        <w:right w:val="none" w:sz="0" w:space="0" w:color="auto"/>
      </w:divBdr>
    </w:div>
    <w:div w:id="753865442">
      <w:bodyDiv w:val="1"/>
      <w:marLeft w:val="0"/>
      <w:marRight w:val="0"/>
      <w:marTop w:val="0"/>
      <w:marBottom w:val="0"/>
      <w:divBdr>
        <w:top w:val="none" w:sz="0" w:space="0" w:color="auto"/>
        <w:left w:val="none" w:sz="0" w:space="0" w:color="auto"/>
        <w:bottom w:val="none" w:sz="0" w:space="0" w:color="auto"/>
        <w:right w:val="none" w:sz="0" w:space="0" w:color="auto"/>
      </w:divBdr>
    </w:div>
    <w:div w:id="775906897">
      <w:bodyDiv w:val="1"/>
      <w:marLeft w:val="0"/>
      <w:marRight w:val="0"/>
      <w:marTop w:val="0"/>
      <w:marBottom w:val="0"/>
      <w:divBdr>
        <w:top w:val="none" w:sz="0" w:space="0" w:color="auto"/>
        <w:left w:val="none" w:sz="0" w:space="0" w:color="auto"/>
        <w:bottom w:val="none" w:sz="0" w:space="0" w:color="auto"/>
        <w:right w:val="none" w:sz="0" w:space="0" w:color="auto"/>
      </w:divBdr>
    </w:div>
    <w:div w:id="914359798">
      <w:bodyDiv w:val="1"/>
      <w:marLeft w:val="0"/>
      <w:marRight w:val="0"/>
      <w:marTop w:val="0"/>
      <w:marBottom w:val="0"/>
      <w:divBdr>
        <w:top w:val="none" w:sz="0" w:space="0" w:color="auto"/>
        <w:left w:val="none" w:sz="0" w:space="0" w:color="auto"/>
        <w:bottom w:val="none" w:sz="0" w:space="0" w:color="auto"/>
        <w:right w:val="none" w:sz="0" w:space="0" w:color="auto"/>
      </w:divBdr>
    </w:div>
    <w:div w:id="924608676">
      <w:bodyDiv w:val="1"/>
      <w:marLeft w:val="0"/>
      <w:marRight w:val="0"/>
      <w:marTop w:val="0"/>
      <w:marBottom w:val="0"/>
      <w:divBdr>
        <w:top w:val="none" w:sz="0" w:space="0" w:color="auto"/>
        <w:left w:val="none" w:sz="0" w:space="0" w:color="auto"/>
        <w:bottom w:val="none" w:sz="0" w:space="0" w:color="auto"/>
        <w:right w:val="none" w:sz="0" w:space="0" w:color="auto"/>
      </w:divBdr>
    </w:div>
    <w:div w:id="971596937">
      <w:bodyDiv w:val="1"/>
      <w:marLeft w:val="0"/>
      <w:marRight w:val="0"/>
      <w:marTop w:val="0"/>
      <w:marBottom w:val="0"/>
      <w:divBdr>
        <w:top w:val="none" w:sz="0" w:space="0" w:color="auto"/>
        <w:left w:val="none" w:sz="0" w:space="0" w:color="auto"/>
        <w:bottom w:val="none" w:sz="0" w:space="0" w:color="auto"/>
        <w:right w:val="none" w:sz="0" w:space="0" w:color="auto"/>
      </w:divBdr>
    </w:div>
    <w:div w:id="1044521112">
      <w:bodyDiv w:val="1"/>
      <w:marLeft w:val="0"/>
      <w:marRight w:val="0"/>
      <w:marTop w:val="0"/>
      <w:marBottom w:val="0"/>
      <w:divBdr>
        <w:top w:val="none" w:sz="0" w:space="0" w:color="auto"/>
        <w:left w:val="none" w:sz="0" w:space="0" w:color="auto"/>
        <w:bottom w:val="none" w:sz="0" w:space="0" w:color="auto"/>
        <w:right w:val="none" w:sz="0" w:space="0" w:color="auto"/>
      </w:divBdr>
    </w:div>
    <w:div w:id="1057902185">
      <w:bodyDiv w:val="1"/>
      <w:marLeft w:val="0"/>
      <w:marRight w:val="0"/>
      <w:marTop w:val="0"/>
      <w:marBottom w:val="0"/>
      <w:divBdr>
        <w:top w:val="none" w:sz="0" w:space="0" w:color="auto"/>
        <w:left w:val="none" w:sz="0" w:space="0" w:color="auto"/>
        <w:bottom w:val="none" w:sz="0" w:space="0" w:color="auto"/>
        <w:right w:val="none" w:sz="0" w:space="0" w:color="auto"/>
      </w:divBdr>
    </w:div>
    <w:div w:id="1077479123">
      <w:bodyDiv w:val="1"/>
      <w:marLeft w:val="0"/>
      <w:marRight w:val="0"/>
      <w:marTop w:val="0"/>
      <w:marBottom w:val="0"/>
      <w:divBdr>
        <w:top w:val="none" w:sz="0" w:space="0" w:color="auto"/>
        <w:left w:val="none" w:sz="0" w:space="0" w:color="auto"/>
        <w:bottom w:val="none" w:sz="0" w:space="0" w:color="auto"/>
        <w:right w:val="none" w:sz="0" w:space="0" w:color="auto"/>
      </w:divBdr>
    </w:div>
    <w:div w:id="1081215395">
      <w:bodyDiv w:val="1"/>
      <w:marLeft w:val="0"/>
      <w:marRight w:val="0"/>
      <w:marTop w:val="0"/>
      <w:marBottom w:val="0"/>
      <w:divBdr>
        <w:top w:val="none" w:sz="0" w:space="0" w:color="auto"/>
        <w:left w:val="none" w:sz="0" w:space="0" w:color="auto"/>
        <w:bottom w:val="none" w:sz="0" w:space="0" w:color="auto"/>
        <w:right w:val="none" w:sz="0" w:space="0" w:color="auto"/>
      </w:divBdr>
    </w:div>
    <w:div w:id="1107853256">
      <w:bodyDiv w:val="1"/>
      <w:marLeft w:val="0"/>
      <w:marRight w:val="0"/>
      <w:marTop w:val="0"/>
      <w:marBottom w:val="0"/>
      <w:divBdr>
        <w:top w:val="none" w:sz="0" w:space="0" w:color="auto"/>
        <w:left w:val="none" w:sz="0" w:space="0" w:color="auto"/>
        <w:bottom w:val="none" w:sz="0" w:space="0" w:color="auto"/>
        <w:right w:val="none" w:sz="0" w:space="0" w:color="auto"/>
      </w:divBdr>
    </w:div>
    <w:div w:id="1126774181">
      <w:bodyDiv w:val="1"/>
      <w:marLeft w:val="0"/>
      <w:marRight w:val="0"/>
      <w:marTop w:val="0"/>
      <w:marBottom w:val="0"/>
      <w:divBdr>
        <w:top w:val="none" w:sz="0" w:space="0" w:color="auto"/>
        <w:left w:val="none" w:sz="0" w:space="0" w:color="auto"/>
        <w:bottom w:val="none" w:sz="0" w:space="0" w:color="auto"/>
        <w:right w:val="none" w:sz="0" w:space="0" w:color="auto"/>
      </w:divBdr>
    </w:div>
    <w:div w:id="1133907100">
      <w:bodyDiv w:val="1"/>
      <w:marLeft w:val="0"/>
      <w:marRight w:val="0"/>
      <w:marTop w:val="0"/>
      <w:marBottom w:val="0"/>
      <w:divBdr>
        <w:top w:val="none" w:sz="0" w:space="0" w:color="auto"/>
        <w:left w:val="none" w:sz="0" w:space="0" w:color="auto"/>
        <w:bottom w:val="none" w:sz="0" w:space="0" w:color="auto"/>
        <w:right w:val="none" w:sz="0" w:space="0" w:color="auto"/>
      </w:divBdr>
    </w:div>
    <w:div w:id="1148979030">
      <w:bodyDiv w:val="1"/>
      <w:marLeft w:val="0"/>
      <w:marRight w:val="0"/>
      <w:marTop w:val="0"/>
      <w:marBottom w:val="0"/>
      <w:divBdr>
        <w:top w:val="none" w:sz="0" w:space="0" w:color="auto"/>
        <w:left w:val="none" w:sz="0" w:space="0" w:color="auto"/>
        <w:bottom w:val="none" w:sz="0" w:space="0" w:color="auto"/>
        <w:right w:val="none" w:sz="0" w:space="0" w:color="auto"/>
      </w:divBdr>
    </w:div>
    <w:div w:id="1161583219">
      <w:bodyDiv w:val="1"/>
      <w:marLeft w:val="0"/>
      <w:marRight w:val="0"/>
      <w:marTop w:val="0"/>
      <w:marBottom w:val="0"/>
      <w:divBdr>
        <w:top w:val="none" w:sz="0" w:space="0" w:color="auto"/>
        <w:left w:val="none" w:sz="0" w:space="0" w:color="auto"/>
        <w:bottom w:val="none" w:sz="0" w:space="0" w:color="auto"/>
        <w:right w:val="none" w:sz="0" w:space="0" w:color="auto"/>
      </w:divBdr>
    </w:div>
    <w:div w:id="1179849146">
      <w:bodyDiv w:val="1"/>
      <w:marLeft w:val="0"/>
      <w:marRight w:val="0"/>
      <w:marTop w:val="0"/>
      <w:marBottom w:val="0"/>
      <w:divBdr>
        <w:top w:val="none" w:sz="0" w:space="0" w:color="auto"/>
        <w:left w:val="none" w:sz="0" w:space="0" w:color="auto"/>
        <w:bottom w:val="none" w:sz="0" w:space="0" w:color="auto"/>
        <w:right w:val="none" w:sz="0" w:space="0" w:color="auto"/>
      </w:divBdr>
    </w:div>
    <w:div w:id="1181435126">
      <w:bodyDiv w:val="1"/>
      <w:marLeft w:val="0"/>
      <w:marRight w:val="0"/>
      <w:marTop w:val="0"/>
      <w:marBottom w:val="0"/>
      <w:divBdr>
        <w:top w:val="none" w:sz="0" w:space="0" w:color="auto"/>
        <w:left w:val="none" w:sz="0" w:space="0" w:color="auto"/>
        <w:bottom w:val="none" w:sz="0" w:space="0" w:color="auto"/>
        <w:right w:val="none" w:sz="0" w:space="0" w:color="auto"/>
      </w:divBdr>
    </w:div>
    <w:div w:id="1211113269">
      <w:bodyDiv w:val="1"/>
      <w:marLeft w:val="0"/>
      <w:marRight w:val="0"/>
      <w:marTop w:val="0"/>
      <w:marBottom w:val="0"/>
      <w:divBdr>
        <w:top w:val="none" w:sz="0" w:space="0" w:color="auto"/>
        <w:left w:val="none" w:sz="0" w:space="0" w:color="auto"/>
        <w:bottom w:val="none" w:sz="0" w:space="0" w:color="auto"/>
        <w:right w:val="none" w:sz="0" w:space="0" w:color="auto"/>
      </w:divBdr>
    </w:div>
    <w:div w:id="1265727439">
      <w:bodyDiv w:val="1"/>
      <w:marLeft w:val="0"/>
      <w:marRight w:val="0"/>
      <w:marTop w:val="0"/>
      <w:marBottom w:val="0"/>
      <w:divBdr>
        <w:top w:val="none" w:sz="0" w:space="0" w:color="auto"/>
        <w:left w:val="none" w:sz="0" w:space="0" w:color="auto"/>
        <w:bottom w:val="none" w:sz="0" w:space="0" w:color="auto"/>
        <w:right w:val="none" w:sz="0" w:space="0" w:color="auto"/>
      </w:divBdr>
    </w:div>
    <w:div w:id="1266815243">
      <w:bodyDiv w:val="1"/>
      <w:marLeft w:val="0"/>
      <w:marRight w:val="0"/>
      <w:marTop w:val="0"/>
      <w:marBottom w:val="0"/>
      <w:divBdr>
        <w:top w:val="none" w:sz="0" w:space="0" w:color="auto"/>
        <w:left w:val="none" w:sz="0" w:space="0" w:color="auto"/>
        <w:bottom w:val="none" w:sz="0" w:space="0" w:color="auto"/>
        <w:right w:val="none" w:sz="0" w:space="0" w:color="auto"/>
      </w:divBdr>
    </w:div>
    <w:div w:id="1280641977">
      <w:bodyDiv w:val="1"/>
      <w:marLeft w:val="0"/>
      <w:marRight w:val="0"/>
      <w:marTop w:val="0"/>
      <w:marBottom w:val="0"/>
      <w:divBdr>
        <w:top w:val="none" w:sz="0" w:space="0" w:color="auto"/>
        <w:left w:val="none" w:sz="0" w:space="0" w:color="auto"/>
        <w:bottom w:val="none" w:sz="0" w:space="0" w:color="auto"/>
        <w:right w:val="none" w:sz="0" w:space="0" w:color="auto"/>
      </w:divBdr>
    </w:div>
    <w:div w:id="1312321978">
      <w:bodyDiv w:val="1"/>
      <w:marLeft w:val="0"/>
      <w:marRight w:val="0"/>
      <w:marTop w:val="0"/>
      <w:marBottom w:val="0"/>
      <w:divBdr>
        <w:top w:val="none" w:sz="0" w:space="0" w:color="auto"/>
        <w:left w:val="none" w:sz="0" w:space="0" w:color="auto"/>
        <w:bottom w:val="none" w:sz="0" w:space="0" w:color="auto"/>
        <w:right w:val="none" w:sz="0" w:space="0" w:color="auto"/>
      </w:divBdr>
    </w:div>
    <w:div w:id="1339693050">
      <w:bodyDiv w:val="1"/>
      <w:marLeft w:val="0"/>
      <w:marRight w:val="0"/>
      <w:marTop w:val="0"/>
      <w:marBottom w:val="0"/>
      <w:divBdr>
        <w:top w:val="none" w:sz="0" w:space="0" w:color="auto"/>
        <w:left w:val="none" w:sz="0" w:space="0" w:color="auto"/>
        <w:bottom w:val="none" w:sz="0" w:space="0" w:color="auto"/>
        <w:right w:val="none" w:sz="0" w:space="0" w:color="auto"/>
      </w:divBdr>
    </w:div>
    <w:div w:id="1360886533">
      <w:bodyDiv w:val="1"/>
      <w:marLeft w:val="0"/>
      <w:marRight w:val="0"/>
      <w:marTop w:val="0"/>
      <w:marBottom w:val="0"/>
      <w:divBdr>
        <w:top w:val="none" w:sz="0" w:space="0" w:color="auto"/>
        <w:left w:val="none" w:sz="0" w:space="0" w:color="auto"/>
        <w:bottom w:val="none" w:sz="0" w:space="0" w:color="auto"/>
        <w:right w:val="none" w:sz="0" w:space="0" w:color="auto"/>
      </w:divBdr>
    </w:div>
    <w:div w:id="1361542461">
      <w:bodyDiv w:val="1"/>
      <w:marLeft w:val="0"/>
      <w:marRight w:val="0"/>
      <w:marTop w:val="0"/>
      <w:marBottom w:val="0"/>
      <w:divBdr>
        <w:top w:val="none" w:sz="0" w:space="0" w:color="auto"/>
        <w:left w:val="none" w:sz="0" w:space="0" w:color="auto"/>
        <w:bottom w:val="none" w:sz="0" w:space="0" w:color="auto"/>
        <w:right w:val="none" w:sz="0" w:space="0" w:color="auto"/>
      </w:divBdr>
    </w:div>
    <w:div w:id="1373847764">
      <w:bodyDiv w:val="1"/>
      <w:marLeft w:val="0"/>
      <w:marRight w:val="0"/>
      <w:marTop w:val="0"/>
      <w:marBottom w:val="0"/>
      <w:divBdr>
        <w:top w:val="none" w:sz="0" w:space="0" w:color="auto"/>
        <w:left w:val="none" w:sz="0" w:space="0" w:color="auto"/>
        <w:bottom w:val="none" w:sz="0" w:space="0" w:color="auto"/>
        <w:right w:val="none" w:sz="0" w:space="0" w:color="auto"/>
      </w:divBdr>
    </w:div>
    <w:div w:id="1374186250">
      <w:bodyDiv w:val="1"/>
      <w:marLeft w:val="0"/>
      <w:marRight w:val="0"/>
      <w:marTop w:val="0"/>
      <w:marBottom w:val="0"/>
      <w:divBdr>
        <w:top w:val="none" w:sz="0" w:space="0" w:color="auto"/>
        <w:left w:val="none" w:sz="0" w:space="0" w:color="auto"/>
        <w:bottom w:val="none" w:sz="0" w:space="0" w:color="auto"/>
        <w:right w:val="none" w:sz="0" w:space="0" w:color="auto"/>
      </w:divBdr>
    </w:div>
    <w:div w:id="1402367425">
      <w:bodyDiv w:val="1"/>
      <w:marLeft w:val="0"/>
      <w:marRight w:val="0"/>
      <w:marTop w:val="0"/>
      <w:marBottom w:val="0"/>
      <w:divBdr>
        <w:top w:val="none" w:sz="0" w:space="0" w:color="auto"/>
        <w:left w:val="none" w:sz="0" w:space="0" w:color="auto"/>
        <w:bottom w:val="none" w:sz="0" w:space="0" w:color="auto"/>
        <w:right w:val="none" w:sz="0" w:space="0" w:color="auto"/>
      </w:divBdr>
    </w:div>
    <w:div w:id="1422677504">
      <w:bodyDiv w:val="1"/>
      <w:marLeft w:val="0"/>
      <w:marRight w:val="0"/>
      <w:marTop w:val="0"/>
      <w:marBottom w:val="0"/>
      <w:divBdr>
        <w:top w:val="none" w:sz="0" w:space="0" w:color="auto"/>
        <w:left w:val="none" w:sz="0" w:space="0" w:color="auto"/>
        <w:bottom w:val="none" w:sz="0" w:space="0" w:color="auto"/>
        <w:right w:val="none" w:sz="0" w:space="0" w:color="auto"/>
      </w:divBdr>
    </w:div>
    <w:div w:id="1431271373">
      <w:bodyDiv w:val="1"/>
      <w:marLeft w:val="0"/>
      <w:marRight w:val="0"/>
      <w:marTop w:val="0"/>
      <w:marBottom w:val="0"/>
      <w:divBdr>
        <w:top w:val="none" w:sz="0" w:space="0" w:color="auto"/>
        <w:left w:val="none" w:sz="0" w:space="0" w:color="auto"/>
        <w:bottom w:val="none" w:sz="0" w:space="0" w:color="auto"/>
        <w:right w:val="none" w:sz="0" w:space="0" w:color="auto"/>
      </w:divBdr>
    </w:div>
    <w:div w:id="1439443230">
      <w:bodyDiv w:val="1"/>
      <w:marLeft w:val="0"/>
      <w:marRight w:val="0"/>
      <w:marTop w:val="0"/>
      <w:marBottom w:val="0"/>
      <w:divBdr>
        <w:top w:val="none" w:sz="0" w:space="0" w:color="auto"/>
        <w:left w:val="none" w:sz="0" w:space="0" w:color="auto"/>
        <w:bottom w:val="none" w:sz="0" w:space="0" w:color="auto"/>
        <w:right w:val="none" w:sz="0" w:space="0" w:color="auto"/>
      </w:divBdr>
    </w:div>
    <w:div w:id="1458177565">
      <w:bodyDiv w:val="1"/>
      <w:marLeft w:val="0"/>
      <w:marRight w:val="0"/>
      <w:marTop w:val="0"/>
      <w:marBottom w:val="0"/>
      <w:divBdr>
        <w:top w:val="none" w:sz="0" w:space="0" w:color="auto"/>
        <w:left w:val="none" w:sz="0" w:space="0" w:color="auto"/>
        <w:bottom w:val="none" w:sz="0" w:space="0" w:color="auto"/>
        <w:right w:val="none" w:sz="0" w:space="0" w:color="auto"/>
      </w:divBdr>
    </w:div>
    <w:div w:id="1464154229">
      <w:bodyDiv w:val="1"/>
      <w:marLeft w:val="0"/>
      <w:marRight w:val="0"/>
      <w:marTop w:val="0"/>
      <w:marBottom w:val="0"/>
      <w:divBdr>
        <w:top w:val="none" w:sz="0" w:space="0" w:color="auto"/>
        <w:left w:val="none" w:sz="0" w:space="0" w:color="auto"/>
        <w:bottom w:val="none" w:sz="0" w:space="0" w:color="auto"/>
        <w:right w:val="none" w:sz="0" w:space="0" w:color="auto"/>
      </w:divBdr>
    </w:div>
    <w:div w:id="1468546843">
      <w:bodyDiv w:val="1"/>
      <w:marLeft w:val="0"/>
      <w:marRight w:val="0"/>
      <w:marTop w:val="0"/>
      <w:marBottom w:val="0"/>
      <w:divBdr>
        <w:top w:val="none" w:sz="0" w:space="0" w:color="auto"/>
        <w:left w:val="none" w:sz="0" w:space="0" w:color="auto"/>
        <w:bottom w:val="none" w:sz="0" w:space="0" w:color="auto"/>
        <w:right w:val="none" w:sz="0" w:space="0" w:color="auto"/>
      </w:divBdr>
    </w:div>
    <w:div w:id="1492598201">
      <w:bodyDiv w:val="1"/>
      <w:marLeft w:val="0"/>
      <w:marRight w:val="0"/>
      <w:marTop w:val="0"/>
      <w:marBottom w:val="0"/>
      <w:divBdr>
        <w:top w:val="none" w:sz="0" w:space="0" w:color="auto"/>
        <w:left w:val="none" w:sz="0" w:space="0" w:color="auto"/>
        <w:bottom w:val="none" w:sz="0" w:space="0" w:color="auto"/>
        <w:right w:val="none" w:sz="0" w:space="0" w:color="auto"/>
      </w:divBdr>
    </w:div>
    <w:div w:id="1549948090">
      <w:bodyDiv w:val="1"/>
      <w:marLeft w:val="0"/>
      <w:marRight w:val="0"/>
      <w:marTop w:val="0"/>
      <w:marBottom w:val="0"/>
      <w:divBdr>
        <w:top w:val="none" w:sz="0" w:space="0" w:color="auto"/>
        <w:left w:val="none" w:sz="0" w:space="0" w:color="auto"/>
        <w:bottom w:val="none" w:sz="0" w:space="0" w:color="auto"/>
        <w:right w:val="none" w:sz="0" w:space="0" w:color="auto"/>
      </w:divBdr>
    </w:div>
    <w:div w:id="1567303685">
      <w:bodyDiv w:val="1"/>
      <w:marLeft w:val="0"/>
      <w:marRight w:val="0"/>
      <w:marTop w:val="0"/>
      <w:marBottom w:val="0"/>
      <w:divBdr>
        <w:top w:val="none" w:sz="0" w:space="0" w:color="auto"/>
        <w:left w:val="none" w:sz="0" w:space="0" w:color="auto"/>
        <w:bottom w:val="none" w:sz="0" w:space="0" w:color="auto"/>
        <w:right w:val="none" w:sz="0" w:space="0" w:color="auto"/>
      </w:divBdr>
    </w:div>
    <w:div w:id="1603805389">
      <w:bodyDiv w:val="1"/>
      <w:marLeft w:val="0"/>
      <w:marRight w:val="0"/>
      <w:marTop w:val="0"/>
      <w:marBottom w:val="0"/>
      <w:divBdr>
        <w:top w:val="none" w:sz="0" w:space="0" w:color="auto"/>
        <w:left w:val="none" w:sz="0" w:space="0" w:color="auto"/>
        <w:bottom w:val="none" w:sz="0" w:space="0" w:color="auto"/>
        <w:right w:val="none" w:sz="0" w:space="0" w:color="auto"/>
      </w:divBdr>
    </w:div>
    <w:div w:id="1662536985">
      <w:bodyDiv w:val="1"/>
      <w:marLeft w:val="0"/>
      <w:marRight w:val="0"/>
      <w:marTop w:val="0"/>
      <w:marBottom w:val="0"/>
      <w:divBdr>
        <w:top w:val="none" w:sz="0" w:space="0" w:color="auto"/>
        <w:left w:val="none" w:sz="0" w:space="0" w:color="auto"/>
        <w:bottom w:val="none" w:sz="0" w:space="0" w:color="auto"/>
        <w:right w:val="none" w:sz="0" w:space="0" w:color="auto"/>
      </w:divBdr>
    </w:div>
    <w:div w:id="1669672563">
      <w:bodyDiv w:val="1"/>
      <w:marLeft w:val="0"/>
      <w:marRight w:val="0"/>
      <w:marTop w:val="0"/>
      <w:marBottom w:val="0"/>
      <w:divBdr>
        <w:top w:val="none" w:sz="0" w:space="0" w:color="auto"/>
        <w:left w:val="none" w:sz="0" w:space="0" w:color="auto"/>
        <w:bottom w:val="none" w:sz="0" w:space="0" w:color="auto"/>
        <w:right w:val="none" w:sz="0" w:space="0" w:color="auto"/>
      </w:divBdr>
    </w:div>
    <w:div w:id="1676613790">
      <w:bodyDiv w:val="1"/>
      <w:marLeft w:val="0"/>
      <w:marRight w:val="0"/>
      <w:marTop w:val="0"/>
      <w:marBottom w:val="0"/>
      <w:divBdr>
        <w:top w:val="none" w:sz="0" w:space="0" w:color="auto"/>
        <w:left w:val="none" w:sz="0" w:space="0" w:color="auto"/>
        <w:bottom w:val="none" w:sz="0" w:space="0" w:color="auto"/>
        <w:right w:val="none" w:sz="0" w:space="0" w:color="auto"/>
      </w:divBdr>
    </w:div>
    <w:div w:id="1739133676">
      <w:bodyDiv w:val="1"/>
      <w:marLeft w:val="0"/>
      <w:marRight w:val="0"/>
      <w:marTop w:val="0"/>
      <w:marBottom w:val="0"/>
      <w:divBdr>
        <w:top w:val="none" w:sz="0" w:space="0" w:color="auto"/>
        <w:left w:val="none" w:sz="0" w:space="0" w:color="auto"/>
        <w:bottom w:val="none" w:sz="0" w:space="0" w:color="auto"/>
        <w:right w:val="none" w:sz="0" w:space="0" w:color="auto"/>
      </w:divBdr>
    </w:div>
    <w:div w:id="1793859338">
      <w:bodyDiv w:val="1"/>
      <w:marLeft w:val="0"/>
      <w:marRight w:val="0"/>
      <w:marTop w:val="0"/>
      <w:marBottom w:val="0"/>
      <w:divBdr>
        <w:top w:val="none" w:sz="0" w:space="0" w:color="auto"/>
        <w:left w:val="none" w:sz="0" w:space="0" w:color="auto"/>
        <w:bottom w:val="none" w:sz="0" w:space="0" w:color="auto"/>
        <w:right w:val="none" w:sz="0" w:space="0" w:color="auto"/>
      </w:divBdr>
    </w:div>
    <w:div w:id="1825316375">
      <w:bodyDiv w:val="1"/>
      <w:marLeft w:val="0"/>
      <w:marRight w:val="0"/>
      <w:marTop w:val="0"/>
      <w:marBottom w:val="0"/>
      <w:divBdr>
        <w:top w:val="none" w:sz="0" w:space="0" w:color="auto"/>
        <w:left w:val="none" w:sz="0" w:space="0" w:color="auto"/>
        <w:bottom w:val="none" w:sz="0" w:space="0" w:color="auto"/>
        <w:right w:val="none" w:sz="0" w:space="0" w:color="auto"/>
      </w:divBdr>
    </w:div>
    <w:div w:id="1836650147">
      <w:bodyDiv w:val="1"/>
      <w:marLeft w:val="0"/>
      <w:marRight w:val="0"/>
      <w:marTop w:val="0"/>
      <w:marBottom w:val="0"/>
      <w:divBdr>
        <w:top w:val="none" w:sz="0" w:space="0" w:color="auto"/>
        <w:left w:val="none" w:sz="0" w:space="0" w:color="auto"/>
        <w:bottom w:val="none" w:sz="0" w:space="0" w:color="auto"/>
        <w:right w:val="none" w:sz="0" w:space="0" w:color="auto"/>
      </w:divBdr>
    </w:div>
    <w:div w:id="1840269451">
      <w:bodyDiv w:val="1"/>
      <w:marLeft w:val="0"/>
      <w:marRight w:val="0"/>
      <w:marTop w:val="0"/>
      <w:marBottom w:val="0"/>
      <w:divBdr>
        <w:top w:val="none" w:sz="0" w:space="0" w:color="auto"/>
        <w:left w:val="none" w:sz="0" w:space="0" w:color="auto"/>
        <w:bottom w:val="none" w:sz="0" w:space="0" w:color="auto"/>
        <w:right w:val="none" w:sz="0" w:space="0" w:color="auto"/>
      </w:divBdr>
    </w:div>
    <w:div w:id="1848520256">
      <w:bodyDiv w:val="1"/>
      <w:marLeft w:val="0"/>
      <w:marRight w:val="0"/>
      <w:marTop w:val="0"/>
      <w:marBottom w:val="0"/>
      <w:divBdr>
        <w:top w:val="none" w:sz="0" w:space="0" w:color="auto"/>
        <w:left w:val="none" w:sz="0" w:space="0" w:color="auto"/>
        <w:bottom w:val="none" w:sz="0" w:space="0" w:color="auto"/>
        <w:right w:val="none" w:sz="0" w:space="0" w:color="auto"/>
      </w:divBdr>
    </w:div>
    <w:div w:id="1863322858">
      <w:bodyDiv w:val="1"/>
      <w:marLeft w:val="0"/>
      <w:marRight w:val="0"/>
      <w:marTop w:val="0"/>
      <w:marBottom w:val="0"/>
      <w:divBdr>
        <w:top w:val="none" w:sz="0" w:space="0" w:color="auto"/>
        <w:left w:val="none" w:sz="0" w:space="0" w:color="auto"/>
        <w:bottom w:val="none" w:sz="0" w:space="0" w:color="auto"/>
        <w:right w:val="none" w:sz="0" w:space="0" w:color="auto"/>
      </w:divBdr>
    </w:div>
    <w:div w:id="1878005117">
      <w:bodyDiv w:val="1"/>
      <w:marLeft w:val="0"/>
      <w:marRight w:val="0"/>
      <w:marTop w:val="0"/>
      <w:marBottom w:val="0"/>
      <w:divBdr>
        <w:top w:val="none" w:sz="0" w:space="0" w:color="auto"/>
        <w:left w:val="none" w:sz="0" w:space="0" w:color="auto"/>
        <w:bottom w:val="none" w:sz="0" w:space="0" w:color="auto"/>
        <w:right w:val="none" w:sz="0" w:space="0" w:color="auto"/>
      </w:divBdr>
    </w:div>
    <w:div w:id="1971007184">
      <w:bodyDiv w:val="1"/>
      <w:marLeft w:val="0"/>
      <w:marRight w:val="0"/>
      <w:marTop w:val="0"/>
      <w:marBottom w:val="0"/>
      <w:divBdr>
        <w:top w:val="none" w:sz="0" w:space="0" w:color="auto"/>
        <w:left w:val="none" w:sz="0" w:space="0" w:color="auto"/>
        <w:bottom w:val="none" w:sz="0" w:space="0" w:color="auto"/>
        <w:right w:val="none" w:sz="0" w:space="0" w:color="auto"/>
      </w:divBdr>
    </w:div>
    <w:div w:id="1985231297">
      <w:bodyDiv w:val="1"/>
      <w:marLeft w:val="0"/>
      <w:marRight w:val="0"/>
      <w:marTop w:val="0"/>
      <w:marBottom w:val="0"/>
      <w:divBdr>
        <w:top w:val="none" w:sz="0" w:space="0" w:color="auto"/>
        <w:left w:val="none" w:sz="0" w:space="0" w:color="auto"/>
        <w:bottom w:val="none" w:sz="0" w:space="0" w:color="auto"/>
        <w:right w:val="none" w:sz="0" w:space="0" w:color="auto"/>
      </w:divBdr>
    </w:div>
    <w:div w:id="1986278338">
      <w:bodyDiv w:val="1"/>
      <w:marLeft w:val="0"/>
      <w:marRight w:val="0"/>
      <w:marTop w:val="0"/>
      <w:marBottom w:val="0"/>
      <w:divBdr>
        <w:top w:val="none" w:sz="0" w:space="0" w:color="auto"/>
        <w:left w:val="none" w:sz="0" w:space="0" w:color="auto"/>
        <w:bottom w:val="none" w:sz="0" w:space="0" w:color="auto"/>
        <w:right w:val="none" w:sz="0" w:space="0" w:color="auto"/>
      </w:divBdr>
    </w:div>
    <w:div w:id="1997680543">
      <w:bodyDiv w:val="1"/>
      <w:marLeft w:val="0"/>
      <w:marRight w:val="0"/>
      <w:marTop w:val="0"/>
      <w:marBottom w:val="0"/>
      <w:divBdr>
        <w:top w:val="none" w:sz="0" w:space="0" w:color="auto"/>
        <w:left w:val="none" w:sz="0" w:space="0" w:color="auto"/>
        <w:bottom w:val="none" w:sz="0" w:space="0" w:color="auto"/>
        <w:right w:val="none" w:sz="0" w:space="0" w:color="auto"/>
      </w:divBdr>
    </w:div>
    <w:div w:id="2007317497">
      <w:bodyDiv w:val="1"/>
      <w:marLeft w:val="0"/>
      <w:marRight w:val="0"/>
      <w:marTop w:val="0"/>
      <w:marBottom w:val="0"/>
      <w:divBdr>
        <w:top w:val="none" w:sz="0" w:space="0" w:color="auto"/>
        <w:left w:val="none" w:sz="0" w:space="0" w:color="auto"/>
        <w:bottom w:val="none" w:sz="0" w:space="0" w:color="auto"/>
        <w:right w:val="none" w:sz="0" w:space="0" w:color="auto"/>
      </w:divBdr>
    </w:div>
    <w:div w:id="2011567304">
      <w:bodyDiv w:val="1"/>
      <w:marLeft w:val="0"/>
      <w:marRight w:val="0"/>
      <w:marTop w:val="0"/>
      <w:marBottom w:val="0"/>
      <w:divBdr>
        <w:top w:val="none" w:sz="0" w:space="0" w:color="auto"/>
        <w:left w:val="none" w:sz="0" w:space="0" w:color="auto"/>
        <w:bottom w:val="none" w:sz="0" w:space="0" w:color="auto"/>
        <w:right w:val="none" w:sz="0" w:space="0" w:color="auto"/>
      </w:divBdr>
    </w:div>
    <w:div w:id="2025747237">
      <w:bodyDiv w:val="1"/>
      <w:marLeft w:val="0"/>
      <w:marRight w:val="0"/>
      <w:marTop w:val="0"/>
      <w:marBottom w:val="0"/>
      <w:divBdr>
        <w:top w:val="none" w:sz="0" w:space="0" w:color="auto"/>
        <w:left w:val="none" w:sz="0" w:space="0" w:color="auto"/>
        <w:bottom w:val="none" w:sz="0" w:space="0" w:color="auto"/>
        <w:right w:val="none" w:sz="0" w:space="0" w:color="auto"/>
      </w:divBdr>
    </w:div>
    <w:div w:id="2078553046">
      <w:bodyDiv w:val="1"/>
      <w:marLeft w:val="0"/>
      <w:marRight w:val="0"/>
      <w:marTop w:val="0"/>
      <w:marBottom w:val="0"/>
      <w:divBdr>
        <w:top w:val="none" w:sz="0" w:space="0" w:color="auto"/>
        <w:left w:val="none" w:sz="0" w:space="0" w:color="auto"/>
        <w:bottom w:val="none" w:sz="0" w:space="0" w:color="auto"/>
        <w:right w:val="none" w:sz="0" w:space="0" w:color="auto"/>
      </w:divBdr>
    </w:div>
    <w:div w:id="2104835878">
      <w:bodyDiv w:val="1"/>
      <w:marLeft w:val="0"/>
      <w:marRight w:val="0"/>
      <w:marTop w:val="0"/>
      <w:marBottom w:val="0"/>
      <w:divBdr>
        <w:top w:val="none" w:sz="0" w:space="0" w:color="auto"/>
        <w:left w:val="none" w:sz="0" w:space="0" w:color="auto"/>
        <w:bottom w:val="none" w:sz="0" w:space="0" w:color="auto"/>
        <w:right w:val="none" w:sz="0" w:space="0" w:color="auto"/>
      </w:divBdr>
    </w:div>
    <w:div w:id="2117555989">
      <w:bodyDiv w:val="1"/>
      <w:marLeft w:val="0"/>
      <w:marRight w:val="0"/>
      <w:marTop w:val="0"/>
      <w:marBottom w:val="0"/>
      <w:divBdr>
        <w:top w:val="none" w:sz="0" w:space="0" w:color="auto"/>
        <w:left w:val="none" w:sz="0" w:space="0" w:color="auto"/>
        <w:bottom w:val="none" w:sz="0" w:space="0" w:color="auto"/>
        <w:right w:val="none" w:sz="0" w:space="0" w:color="auto"/>
      </w:divBdr>
    </w:div>
    <w:div w:id="2125030007">
      <w:bodyDiv w:val="1"/>
      <w:marLeft w:val="0"/>
      <w:marRight w:val="0"/>
      <w:marTop w:val="0"/>
      <w:marBottom w:val="0"/>
      <w:divBdr>
        <w:top w:val="none" w:sz="0" w:space="0" w:color="auto"/>
        <w:left w:val="none" w:sz="0" w:space="0" w:color="auto"/>
        <w:bottom w:val="none" w:sz="0" w:space="0" w:color="auto"/>
        <w:right w:val="none" w:sz="0" w:space="0" w:color="auto"/>
      </w:divBdr>
    </w:div>
    <w:div w:id="2125691332">
      <w:bodyDiv w:val="1"/>
      <w:marLeft w:val="0"/>
      <w:marRight w:val="0"/>
      <w:marTop w:val="0"/>
      <w:marBottom w:val="0"/>
      <w:divBdr>
        <w:top w:val="none" w:sz="0" w:space="0" w:color="auto"/>
        <w:left w:val="none" w:sz="0" w:space="0" w:color="auto"/>
        <w:bottom w:val="none" w:sz="0" w:space="0" w:color="auto"/>
        <w:right w:val="none" w:sz="0" w:space="0" w:color="auto"/>
      </w:divBdr>
    </w:div>
    <w:div w:id="2131196385">
      <w:bodyDiv w:val="1"/>
      <w:marLeft w:val="0"/>
      <w:marRight w:val="0"/>
      <w:marTop w:val="0"/>
      <w:marBottom w:val="0"/>
      <w:divBdr>
        <w:top w:val="none" w:sz="0" w:space="0" w:color="auto"/>
        <w:left w:val="none" w:sz="0" w:space="0" w:color="auto"/>
        <w:bottom w:val="none" w:sz="0" w:space="0" w:color="auto"/>
        <w:right w:val="none" w:sz="0" w:space="0" w:color="auto"/>
      </w:divBdr>
    </w:div>
    <w:div w:id="213471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Гра04</b:Tag>
    <b:SourceType>Book</b:SourceType>
    <b:Guid>{2717D05B-D501-43B0-9294-DC660DE8B391}</b:Guid>
    <b:Title>Градостроительный кодекс Российской Федерации № 190-ФЗ</b:Title>
    <b:Year>от 29.12.2004</b:Year>
    <b:RefOrder>1</b:RefOrder>
  </b:Source>
  <b:Source>
    <b:Tag>ГОС27</b:Tag>
    <b:SourceType>Book</b:SourceType>
    <b:Guid>{B0037A98-85DE-4832-8F87-51D943192DA9}</b:Guid>
    <b:Title>ГОСТ 31937-2011 Здания и сооружения. Правила обследования и мониторинга технического состояния</b:Title>
    <b:RefOrder>6</b:RefOrder>
  </b:Source>
  <b:Source>
    <b:Tag>ГОС6</b:Tag>
    <b:SourceType>Book</b:SourceType>
    <b:Guid>{55278BCB-1644-4982-A7F3-49AA354BAF1B}</b:Guid>
    <b:Title>ГОСТ 20276-2012 Грунты. Методы полевого определения характеристик прочности и деформируемости</b:Title>
    <b:RefOrder>7</b:RefOrder>
  </b:Source>
  <b:Source>
    <b:Tag>ГОС5</b:Tag>
    <b:SourceType>Book</b:SourceType>
    <b:Guid>{3A76C818-627C-4B07-A790-B4D7C478ED8D}</b:Guid>
    <b:Title>ГОСТ 19912-2012 Грунты. Методы полевых испытаний статическим и динамическим зондированием</b:Title>
    <b:RefOrder>8</b:RefOrder>
  </b:Source>
  <b:Source>
    <b:Tag>ГОС10</b:Tag>
    <b:SourceType>Book</b:SourceType>
    <b:Guid>{48ECDBB2-E196-4235-9E01-C690A0E2FE19}</b:Guid>
    <b:Title>ГОСТ 5686-2012 Грунты. Методы полевых испытаний сваями</b:Title>
    <b:RefOrder>9</b:RefOrder>
  </b:Source>
  <b:Source>
    <b:Tag>ГОС8</b:Tag>
    <b:SourceType>Book</b:SourceType>
    <b:Guid>{320672A6-EA84-410C-B0C9-D231496404A1}</b:Guid>
    <b:Title>ГОСТ 30672-2012 Грунты. Полевые испытания. Общие положения</b:Title>
    <b:RefOrder>10</b:RefOrder>
  </b:Source>
  <b:Source>
    <b:Tag>Фед2</b:Tag>
    <b:SourceType>Book</b:SourceType>
    <b:Guid>{4827120E-EB50-4564-A8CE-150A5FB60843}</b:Guid>
    <b:Title>Федеральный закон от 27.12.2002 №184-ФЗ «О техническом регулировании»</b:Title>
    <b:RefOrder>3</b:RefOrder>
  </b:Source>
  <b:Source>
    <b:Tag>Фед1</b:Tag>
    <b:SourceType>Book</b:SourceType>
    <b:Guid>{48820A6D-E66C-4136-BBE2-79CC914A4CA5}</b:Guid>
    <b:Title>Федеральный закон от 30.12.2009 № 384-ФЗ «Технический регламент о безопасности зданий и сооружений»</b:Title>
    <b:RefOrder>2</b:RefOrder>
  </b:Source>
  <b:Source>
    <b:Tag>Пос3</b:Tag>
    <b:SourceType>Book</b:SourceType>
    <b:Guid>{263C4F97-AF3B-425D-ABF4-AC02864566BF}</b:Guid>
    <b:Title>Постановление Правительства от 19.01.2006 №20 «Об инженерных изысканиях для подготовки проектной документации, строительства, реконструкции объектов капитального строительства»</b:Title>
    <b:RefOrder>4</b:RefOrder>
  </b:Source>
  <b:Source>
    <b:Tag>Пос4</b:Tag>
    <b:SourceType>Book</b:SourceType>
    <b:Guid>{E7124EB9-CE02-4864-834D-F427D95CD404}</b:Guid>
    <b:Title>Постановление Правительства от 16.02.2008 №87 «О составе разделов проектной документации и требованиях к их содержанию»</b:Title>
    <b:RefOrder>5</b:RefOrder>
  </b:Source>
  <b:Source>
    <b:Tag>GEO07</b:Tag>
    <b:SourceType>Book</b:SourceType>
    <b:Guid>{F0FE4684-B89B-40FE-B68F-148366368469}</b:Guid>
    <b:Author>
      <b:Author>
        <b:NameList>
          <b:Person>
            <b:Last>GEO-SLOPE International Ltd.</b:Last>
          </b:Person>
        </b:NameList>
      </b:Author>
    </b:Author>
    <b:Title>Stress-Deformation Modeling with SIGMA/W 2007: An Engineering Methodology</b:Title>
    <b:Year>2007</b:Year>
    <b:City>Calgary, Alberta, Canada</b:City>
    <b:CountryRegion>/</b:CountryRegion>
    <b:Publisher>GEO-SLOPE</b:Publisher>
    <b:Pages>317</b:Pages>
    <b:Edition>Second Edition</b:Edition>
    <b:LCID>en-US</b:LCID>
    <b:BibOrder>32</b:BibOrder>
    <b:YearSuffix/>
    <b:RefOrder>11</b:RefOrder>
  </b:Source>
  <b:Source>
    <b:Tag>Sta08</b:Tag>
    <b:SourceType>Book</b:SourceType>
    <b:Guid>{4350F652-117E-491A-8D02-EC3C97A97B51}</b:Guid>
    <b:Title>Stability modeling with SLOPE/W. An Engineering Methodology: First Edition, Revision 1</b:Title>
    <b:Year>2004</b:Year>
    <b:CountryRegion>/</b:CountryRegion>
    <b:Publisher>GEO-SLOPE International Ltd.</b:Publisher>
    <b:City>Calgary, Alberta</b:City>
    <b:Pages>396</b:Pages>
    <b:Author>
      <b:Author>
        <b:NameList>
          <b:Person>
            <b:Last>Krahn J.</b:Last>
          </b:Person>
        </b:NameList>
      </b:Author>
    </b:Author>
    <b:LCID>en-US</b:LCID>
    <b:BibOrder>5</b:BibOrder>
    <b:YearSuffix/>
    <b:RefOrder>12</b:RefOrder>
  </b:Source>
  <b:Source>
    <b:Tag>ГОС20</b:Tag>
    <b:SourceType>Book</b:SourceType>
    <b:Guid>{39AC7D5E-2CA5-43EF-B708-46A33F10194E}</b:Guid>
    <b:Title>ГОСТ 20522-2012 Грунты. Методы статистической обработки результатов испытаний</b:Title>
    <b:RefOrder>89</b:RefOrder>
  </b:Source>
  <b:Source>
    <b:Tag>СП118</b:Tag>
    <b:SourceType>Book</b:SourceType>
    <b:Guid>{AA4602B8-1059-4375-B345-3E8D8E247E71}</b:Guid>
    <b:Title>СП 11-105-97 Инженерно-геологические изыскания для строительства. Часть I. Общие правила производства работ</b:Title>
    <b:RefOrder>60</b:RefOrder>
  </b:Source>
  <b:Source>
    <b:Tag>СП17</b:Tag>
    <b:SourceType>Book</b:SourceType>
    <b:Guid>{AA94070E-E780-44E6-B4A9-C08A489ADBB0}</b:Guid>
    <b:Title>СП 11-105-97 Инженерно-геологические изыскания для строительства. Часть II. Правила производства работ в районах развития опасных геологических и инженерно-геологических процессов</b:Title>
    <b:RefOrder>61</b:RefOrder>
  </b:Source>
  <b:Source>
    <b:Tag>СП14</b:Tag>
    <b:SourceType>Book</b:SourceType>
    <b:Guid>{29FB60F6-DC8A-4C1C-84E3-DDE714C033C1}</b:Guid>
    <b:Title>СП 11-105-97 Инженерно-геологические изыскания для строительства. Часть III. Правила производства работ в районах распространения специфических грунтов</b:Title>
    <b:RefOrder>25</b:RefOrder>
  </b:Source>
  <b:Source>
    <b:Tag>СП2</b:Tag>
    <b:SourceType>Book</b:SourceType>
    <b:Guid>{27B69CDC-514B-4946-8323-F3A9325C04A9}</b:Guid>
    <b:Title>СП 24.13330.2011 "СНиП 2.02.03-85 Свайные фундаменты"</b:Title>
    <b:RefOrder>65</b:RefOrder>
  </b:Source>
  <b:Source>
    <b:Tag>Гру1</b:Tag>
    <b:SourceType>Book</b:SourceType>
    <b:Guid>{8B59536B-9194-45B1-9A34-969240264964}</b:Guid>
    <b:Title>ГОСТ 25100-2011 Грунты. Классификация</b:Title>
    <b:RefOrder>48</b:RefOrder>
  </b:Source>
  <b:Source>
    <b:Tag>ГОС3</b:Tag>
    <b:SourceType>Book</b:SourceType>
    <b:Guid>{18322A30-0A37-4D7C-89FA-A73B24942D69}</b:Guid>
    <b:Title>ГОСТ 23161-2012 Грунты. Метод лабораторного определения характеристик просадочности</b:Title>
    <b:RefOrder>75</b:RefOrder>
  </b:Source>
  <b:Source>
    <b:Tag>СП21</b:Tag>
    <b:SourceType>Book</b:SourceType>
    <b:Guid>{478B1D2D-2589-493D-A585-99D134CDA52A}</b:Guid>
    <b:Title>СП 22.13330.2011 "СНиП 2.02.01-83* Основания зданий и сооружений"</b:Title>
    <b:RefOrder>58</b:RefOrder>
  </b:Source>
  <b:Source>
    <b:Tag>ГОС4</b:Tag>
    <b:SourceType>Book</b:SourceType>
    <b:Guid>{66DA700D-FE03-40C7-818C-8CDE3D35C8F9}</b:Guid>
    <b:Title>ГОСТ 12248-2010 Грунты. Методы лабораторного определения характеристик прочности и деформируемости</b:Title>
    <b:RefOrder>74</b:RefOrder>
  </b:Source>
  <b:Source>
    <b:Tag>ГОС11</b:Tag>
    <b:SourceType>Book</b:SourceType>
    <b:Guid>{4D1FD7BD-8779-4D22-B355-989D72195691}</b:Guid>
    <b:Title>ГОСТ 12536-2014 Грунты. Методы лабораторного определения гранулометрического (зернового) и микроагрегатного состава</b:Title>
    <b:RefOrder>88</b:RefOrder>
  </b:Source>
  <b:Source>
    <b:Tag>Поч</b:Tag>
    <b:SourceType>Book</b:SourceType>
    <b:Guid>{FC3CD3BA-735B-4BFD-963D-10F134BD2739}</b:Guid>
    <b:Title>ГОСТ 26423-85 Почвы. Методы определения катионно-анионного состава водной вытяжки</b:Title>
    <b:RefOrder>91</b:RefOrder>
  </b:Source>
  <b:Source>
    <b:Tag>ГОС18</b:Tag>
    <b:SourceType>Book</b:SourceType>
    <b:Guid>{8D06466B-6283-4679-A5E1-30EA59DD2D05}</b:Guid>
    <b:Title>ГОСТ 23740-79 Грунты. Методы лабораторного определения содержания органических веществ</b:Title>
    <b:RefOrder>92</b:RefOrder>
  </b:Source>
</b:Sources>
</file>

<file path=customXml/itemProps1.xml><?xml version="1.0" encoding="utf-8"?>
<ds:datastoreItem xmlns:ds="http://schemas.openxmlformats.org/officeDocument/2006/customXml" ds:itemID="{AAE59F76-05A6-4DE0-9CC3-5D3159C7E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70</Pages>
  <Words>15150</Words>
  <Characters>113776</Characters>
  <Application>Microsoft Office Word</Application>
  <DocSecurity>0</DocSecurity>
  <Lines>948</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128669</CharactersWithSpaces>
  <SharedDoc>false</SharedDoc>
  <HLinks>
    <vt:vector size="90" baseType="variant">
      <vt:variant>
        <vt:i4>1769521</vt:i4>
      </vt:variant>
      <vt:variant>
        <vt:i4>86</vt:i4>
      </vt:variant>
      <vt:variant>
        <vt:i4>0</vt:i4>
      </vt:variant>
      <vt:variant>
        <vt:i4>5</vt:i4>
      </vt:variant>
      <vt:variant>
        <vt:lpwstr/>
      </vt:variant>
      <vt:variant>
        <vt:lpwstr>_Toc478659844</vt:lpwstr>
      </vt:variant>
      <vt:variant>
        <vt:i4>1769521</vt:i4>
      </vt:variant>
      <vt:variant>
        <vt:i4>80</vt:i4>
      </vt:variant>
      <vt:variant>
        <vt:i4>0</vt:i4>
      </vt:variant>
      <vt:variant>
        <vt:i4>5</vt:i4>
      </vt:variant>
      <vt:variant>
        <vt:lpwstr/>
      </vt:variant>
      <vt:variant>
        <vt:lpwstr>_Toc478659843</vt:lpwstr>
      </vt:variant>
      <vt:variant>
        <vt:i4>1769521</vt:i4>
      </vt:variant>
      <vt:variant>
        <vt:i4>74</vt:i4>
      </vt:variant>
      <vt:variant>
        <vt:i4>0</vt:i4>
      </vt:variant>
      <vt:variant>
        <vt:i4>5</vt:i4>
      </vt:variant>
      <vt:variant>
        <vt:lpwstr/>
      </vt:variant>
      <vt:variant>
        <vt:lpwstr>_Toc478659842</vt:lpwstr>
      </vt:variant>
      <vt:variant>
        <vt:i4>1769521</vt:i4>
      </vt:variant>
      <vt:variant>
        <vt:i4>68</vt:i4>
      </vt:variant>
      <vt:variant>
        <vt:i4>0</vt:i4>
      </vt:variant>
      <vt:variant>
        <vt:i4>5</vt:i4>
      </vt:variant>
      <vt:variant>
        <vt:lpwstr/>
      </vt:variant>
      <vt:variant>
        <vt:lpwstr>_Toc478659841</vt:lpwstr>
      </vt:variant>
      <vt:variant>
        <vt:i4>1769521</vt:i4>
      </vt:variant>
      <vt:variant>
        <vt:i4>62</vt:i4>
      </vt:variant>
      <vt:variant>
        <vt:i4>0</vt:i4>
      </vt:variant>
      <vt:variant>
        <vt:i4>5</vt:i4>
      </vt:variant>
      <vt:variant>
        <vt:lpwstr/>
      </vt:variant>
      <vt:variant>
        <vt:lpwstr>_Toc478659840</vt:lpwstr>
      </vt:variant>
      <vt:variant>
        <vt:i4>1835057</vt:i4>
      </vt:variant>
      <vt:variant>
        <vt:i4>56</vt:i4>
      </vt:variant>
      <vt:variant>
        <vt:i4>0</vt:i4>
      </vt:variant>
      <vt:variant>
        <vt:i4>5</vt:i4>
      </vt:variant>
      <vt:variant>
        <vt:lpwstr/>
      </vt:variant>
      <vt:variant>
        <vt:lpwstr>_Toc478659839</vt:lpwstr>
      </vt:variant>
      <vt:variant>
        <vt:i4>1835057</vt:i4>
      </vt:variant>
      <vt:variant>
        <vt:i4>50</vt:i4>
      </vt:variant>
      <vt:variant>
        <vt:i4>0</vt:i4>
      </vt:variant>
      <vt:variant>
        <vt:i4>5</vt:i4>
      </vt:variant>
      <vt:variant>
        <vt:lpwstr/>
      </vt:variant>
      <vt:variant>
        <vt:lpwstr>_Toc478659838</vt:lpwstr>
      </vt:variant>
      <vt:variant>
        <vt:i4>1835057</vt:i4>
      </vt:variant>
      <vt:variant>
        <vt:i4>44</vt:i4>
      </vt:variant>
      <vt:variant>
        <vt:i4>0</vt:i4>
      </vt:variant>
      <vt:variant>
        <vt:i4>5</vt:i4>
      </vt:variant>
      <vt:variant>
        <vt:lpwstr/>
      </vt:variant>
      <vt:variant>
        <vt:lpwstr>_Toc478659837</vt:lpwstr>
      </vt:variant>
      <vt:variant>
        <vt:i4>1835057</vt:i4>
      </vt:variant>
      <vt:variant>
        <vt:i4>38</vt:i4>
      </vt:variant>
      <vt:variant>
        <vt:i4>0</vt:i4>
      </vt:variant>
      <vt:variant>
        <vt:i4>5</vt:i4>
      </vt:variant>
      <vt:variant>
        <vt:lpwstr/>
      </vt:variant>
      <vt:variant>
        <vt:lpwstr>_Toc478659836</vt:lpwstr>
      </vt:variant>
      <vt:variant>
        <vt:i4>1835057</vt:i4>
      </vt:variant>
      <vt:variant>
        <vt:i4>32</vt:i4>
      </vt:variant>
      <vt:variant>
        <vt:i4>0</vt:i4>
      </vt:variant>
      <vt:variant>
        <vt:i4>5</vt:i4>
      </vt:variant>
      <vt:variant>
        <vt:lpwstr/>
      </vt:variant>
      <vt:variant>
        <vt:lpwstr>_Toc478659835</vt:lpwstr>
      </vt:variant>
      <vt:variant>
        <vt:i4>1835057</vt:i4>
      </vt:variant>
      <vt:variant>
        <vt:i4>26</vt:i4>
      </vt:variant>
      <vt:variant>
        <vt:i4>0</vt:i4>
      </vt:variant>
      <vt:variant>
        <vt:i4>5</vt:i4>
      </vt:variant>
      <vt:variant>
        <vt:lpwstr/>
      </vt:variant>
      <vt:variant>
        <vt:lpwstr>_Toc478659834</vt:lpwstr>
      </vt:variant>
      <vt:variant>
        <vt:i4>1835057</vt:i4>
      </vt:variant>
      <vt:variant>
        <vt:i4>20</vt:i4>
      </vt:variant>
      <vt:variant>
        <vt:i4>0</vt:i4>
      </vt:variant>
      <vt:variant>
        <vt:i4>5</vt:i4>
      </vt:variant>
      <vt:variant>
        <vt:lpwstr/>
      </vt:variant>
      <vt:variant>
        <vt:lpwstr>_Toc478659833</vt:lpwstr>
      </vt:variant>
      <vt:variant>
        <vt:i4>1835057</vt:i4>
      </vt:variant>
      <vt:variant>
        <vt:i4>14</vt:i4>
      </vt:variant>
      <vt:variant>
        <vt:i4>0</vt:i4>
      </vt:variant>
      <vt:variant>
        <vt:i4>5</vt:i4>
      </vt:variant>
      <vt:variant>
        <vt:lpwstr/>
      </vt:variant>
      <vt:variant>
        <vt:lpwstr>_Toc478659832</vt:lpwstr>
      </vt:variant>
      <vt:variant>
        <vt:i4>1835057</vt:i4>
      </vt:variant>
      <vt:variant>
        <vt:i4>8</vt:i4>
      </vt:variant>
      <vt:variant>
        <vt:i4>0</vt:i4>
      </vt:variant>
      <vt:variant>
        <vt:i4>5</vt:i4>
      </vt:variant>
      <vt:variant>
        <vt:lpwstr/>
      </vt:variant>
      <vt:variant>
        <vt:lpwstr>_Toc478659831</vt:lpwstr>
      </vt:variant>
      <vt:variant>
        <vt:i4>1835057</vt:i4>
      </vt:variant>
      <vt:variant>
        <vt:i4>2</vt:i4>
      </vt:variant>
      <vt:variant>
        <vt:i4>0</vt:i4>
      </vt:variant>
      <vt:variant>
        <vt:i4>5</vt:i4>
      </vt:variant>
      <vt:variant>
        <vt:lpwstr/>
      </vt:variant>
      <vt:variant>
        <vt:lpwstr>_Toc478659830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В. Леденёва</dc:creator>
  <cp:keywords/>
  <dc:description/>
  <cp:lastModifiedBy>Соколов Сергей Вадимович</cp:lastModifiedBy>
  <cp:revision>2</cp:revision>
  <cp:lastPrinted>2019-07-31T12:19:00Z</cp:lastPrinted>
  <dcterms:created xsi:type="dcterms:W3CDTF">2024-01-17T13:53:00Z</dcterms:created>
  <dcterms:modified xsi:type="dcterms:W3CDTF">2024-01-17T13:53:00Z</dcterms:modified>
</cp:coreProperties>
</file>